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716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057"/>
        <w:gridCol w:w="1134"/>
        <w:gridCol w:w="889"/>
        <w:gridCol w:w="1129"/>
        <w:gridCol w:w="964"/>
        <w:gridCol w:w="992"/>
        <w:gridCol w:w="850"/>
        <w:gridCol w:w="1129"/>
      </w:tblGrid>
      <w:tr w:rsidR="00BE4129" w:rsidRPr="00D44236" w14:paraId="39BAD02D" w14:textId="77777777" w:rsidTr="00D44236">
        <w:trPr>
          <w:trHeight w:val="303"/>
        </w:trPr>
        <w:tc>
          <w:tcPr>
            <w:tcW w:w="1485" w:type="dxa"/>
            <w:vAlign w:val="center"/>
          </w:tcPr>
          <w:p w14:paraId="45581CE2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Sample name</w:t>
            </w:r>
          </w:p>
        </w:tc>
        <w:tc>
          <w:tcPr>
            <w:tcW w:w="1057" w:type="dxa"/>
            <w:vAlign w:val="center"/>
          </w:tcPr>
          <w:p w14:paraId="6058F253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Raw reads</w:t>
            </w:r>
          </w:p>
        </w:tc>
        <w:tc>
          <w:tcPr>
            <w:tcW w:w="1134" w:type="dxa"/>
            <w:vAlign w:val="center"/>
          </w:tcPr>
          <w:p w14:paraId="4F554D64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Clean reads</w:t>
            </w:r>
          </w:p>
        </w:tc>
        <w:tc>
          <w:tcPr>
            <w:tcW w:w="889" w:type="dxa"/>
            <w:vAlign w:val="center"/>
          </w:tcPr>
          <w:p w14:paraId="1686DD1B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Raw bases</w:t>
            </w:r>
          </w:p>
        </w:tc>
        <w:tc>
          <w:tcPr>
            <w:tcW w:w="1129" w:type="dxa"/>
            <w:vAlign w:val="center"/>
          </w:tcPr>
          <w:p w14:paraId="4EDD1E3D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Clean bases</w:t>
            </w:r>
          </w:p>
        </w:tc>
        <w:tc>
          <w:tcPr>
            <w:tcW w:w="964" w:type="dxa"/>
            <w:vAlign w:val="center"/>
          </w:tcPr>
          <w:p w14:paraId="13DDE44D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Error rate(%)</w:t>
            </w:r>
          </w:p>
        </w:tc>
        <w:tc>
          <w:tcPr>
            <w:tcW w:w="992" w:type="dxa"/>
            <w:vAlign w:val="center"/>
          </w:tcPr>
          <w:p w14:paraId="428C2528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Q20(%)</w:t>
            </w:r>
          </w:p>
        </w:tc>
        <w:tc>
          <w:tcPr>
            <w:tcW w:w="850" w:type="dxa"/>
            <w:vAlign w:val="center"/>
          </w:tcPr>
          <w:p w14:paraId="157A3870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Q30(%)</w:t>
            </w:r>
          </w:p>
        </w:tc>
        <w:tc>
          <w:tcPr>
            <w:tcW w:w="1129" w:type="dxa"/>
            <w:vAlign w:val="center"/>
          </w:tcPr>
          <w:p w14:paraId="0CD3F06A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b/>
                <w:sz w:val="18"/>
                <w:szCs w:val="14"/>
              </w:rPr>
              <w:t>GC content(%)</w:t>
            </w:r>
          </w:p>
        </w:tc>
      </w:tr>
      <w:tr w:rsidR="00BE4129" w:rsidRPr="00D44236" w14:paraId="5C604C3C" w14:textId="77777777" w:rsidTr="00D44236">
        <w:trPr>
          <w:trHeight w:val="303"/>
        </w:trPr>
        <w:tc>
          <w:tcPr>
            <w:tcW w:w="1485" w:type="dxa"/>
            <w:vAlign w:val="center"/>
          </w:tcPr>
          <w:p w14:paraId="4ED114A1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SL1344_WT_Nb</w:t>
            </w:r>
          </w:p>
        </w:tc>
        <w:tc>
          <w:tcPr>
            <w:tcW w:w="1057" w:type="dxa"/>
            <w:vAlign w:val="center"/>
          </w:tcPr>
          <w:p w14:paraId="46114CDD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18120702</w:t>
            </w:r>
          </w:p>
        </w:tc>
        <w:tc>
          <w:tcPr>
            <w:tcW w:w="1134" w:type="dxa"/>
            <w:vAlign w:val="center"/>
          </w:tcPr>
          <w:p w14:paraId="20BE951A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17740710</w:t>
            </w:r>
          </w:p>
        </w:tc>
        <w:tc>
          <w:tcPr>
            <w:tcW w:w="889" w:type="dxa"/>
            <w:vAlign w:val="center"/>
          </w:tcPr>
          <w:p w14:paraId="4A6ABF9E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2.7G</w:t>
            </w:r>
          </w:p>
        </w:tc>
        <w:tc>
          <w:tcPr>
            <w:tcW w:w="1129" w:type="dxa"/>
            <w:vAlign w:val="center"/>
          </w:tcPr>
          <w:p w14:paraId="7C45DA93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2.7G</w:t>
            </w:r>
          </w:p>
        </w:tc>
        <w:tc>
          <w:tcPr>
            <w:tcW w:w="964" w:type="dxa"/>
            <w:vAlign w:val="center"/>
          </w:tcPr>
          <w:p w14:paraId="1EDF32DD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0.02</w:t>
            </w:r>
          </w:p>
        </w:tc>
        <w:tc>
          <w:tcPr>
            <w:tcW w:w="992" w:type="dxa"/>
            <w:vAlign w:val="center"/>
          </w:tcPr>
          <w:p w14:paraId="73AF0CB1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98.28</w:t>
            </w:r>
          </w:p>
        </w:tc>
        <w:tc>
          <w:tcPr>
            <w:tcW w:w="850" w:type="dxa"/>
            <w:vAlign w:val="center"/>
          </w:tcPr>
          <w:p w14:paraId="1D86DC49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94.94</w:t>
            </w:r>
          </w:p>
        </w:tc>
        <w:tc>
          <w:tcPr>
            <w:tcW w:w="1129" w:type="dxa"/>
            <w:vAlign w:val="center"/>
          </w:tcPr>
          <w:p w14:paraId="59BDAB45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53.39</w:t>
            </w:r>
          </w:p>
        </w:tc>
      </w:tr>
      <w:tr w:rsidR="00BE4129" w:rsidRPr="00D44236" w14:paraId="0FF1BEF4" w14:textId="77777777" w:rsidTr="00D44236">
        <w:trPr>
          <w:trHeight w:val="303"/>
        </w:trPr>
        <w:tc>
          <w:tcPr>
            <w:tcW w:w="1485" w:type="dxa"/>
            <w:vAlign w:val="center"/>
          </w:tcPr>
          <w:p w14:paraId="75596F4A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SL1344_D_Nb</w:t>
            </w:r>
          </w:p>
        </w:tc>
        <w:tc>
          <w:tcPr>
            <w:tcW w:w="1057" w:type="dxa"/>
            <w:vAlign w:val="center"/>
          </w:tcPr>
          <w:p w14:paraId="030F4D64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17533122</w:t>
            </w:r>
          </w:p>
        </w:tc>
        <w:tc>
          <w:tcPr>
            <w:tcW w:w="1134" w:type="dxa"/>
            <w:vAlign w:val="center"/>
          </w:tcPr>
          <w:p w14:paraId="7D18B131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17201380</w:t>
            </w:r>
          </w:p>
        </w:tc>
        <w:tc>
          <w:tcPr>
            <w:tcW w:w="889" w:type="dxa"/>
            <w:vAlign w:val="center"/>
          </w:tcPr>
          <w:p w14:paraId="3752AA07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2.6G</w:t>
            </w:r>
          </w:p>
        </w:tc>
        <w:tc>
          <w:tcPr>
            <w:tcW w:w="1129" w:type="dxa"/>
            <w:vAlign w:val="center"/>
          </w:tcPr>
          <w:p w14:paraId="79519772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2.6G</w:t>
            </w:r>
          </w:p>
        </w:tc>
        <w:tc>
          <w:tcPr>
            <w:tcW w:w="964" w:type="dxa"/>
            <w:vAlign w:val="center"/>
          </w:tcPr>
          <w:p w14:paraId="4A2BE680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0.02</w:t>
            </w:r>
          </w:p>
        </w:tc>
        <w:tc>
          <w:tcPr>
            <w:tcW w:w="992" w:type="dxa"/>
            <w:vAlign w:val="center"/>
          </w:tcPr>
          <w:p w14:paraId="1136A088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98.23</w:t>
            </w:r>
          </w:p>
        </w:tc>
        <w:tc>
          <w:tcPr>
            <w:tcW w:w="850" w:type="dxa"/>
            <w:vAlign w:val="center"/>
          </w:tcPr>
          <w:p w14:paraId="77B947B0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94.82</w:t>
            </w:r>
          </w:p>
        </w:tc>
        <w:tc>
          <w:tcPr>
            <w:tcW w:w="1129" w:type="dxa"/>
            <w:vAlign w:val="center"/>
          </w:tcPr>
          <w:p w14:paraId="1A001351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53.37</w:t>
            </w:r>
          </w:p>
        </w:tc>
      </w:tr>
      <w:tr w:rsidR="00BE4129" w:rsidRPr="00D44236" w14:paraId="650351AB" w14:textId="77777777" w:rsidTr="00D44236">
        <w:trPr>
          <w:trHeight w:val="303"/>
        </w:trPr>
        <w:tc>
          <w:tcPr>
            <w:tcW w:w="1485" w:type="dxa"/>
            <w:vAlign w:val="center"/>
          </w:tcPr>
          <w:p w14:paraId="483756C7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SL1344_WT_Hb</w:t>
            </w:r>
          </w:p>
        </w:tc>
        <w:tc>
          <w:tcPr>
            <w:tcW w:w="1057" w:type="dxa"/>
            <w:vAlign w:val="center"/>
          </w:tcPr>
          <w:p w14:paraId="0E08FCB8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17266936</w:t>
            </w:r>
          </w:p>
        </w:tc>
        <w:tc>
          <w:tcPr>
            <w:tcW w:w="1134" w:type="dxa"/>
            <w:vAlign w:val="center"/>
          </w:tcPr>
          <w:p w14:paraId="09D3CBF4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16892024</w:t>
            </w:r>
          </w:p>
        </w:tc>
        <w:tc>
          <w:tcPr>
            <w:tcW w:w="889" w:type="dxa"/>
            <w:vAlign w:val="center"/>
          </w:tcPr>
          <w:p w14:paraId="1D441075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2.6G</w:t>
            </w:r>
          </w:p>
        </w:tc>
        <w:tc>
          <w:tcPr>
            <w:tcW w:w="1129" w:type="dxa"/>
            <w:vAlign w:val="center"/>
          </w:tcPr>
          <w:p w14:paraId="5738108D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2.5G</w:t>
            </w:r>
          </w:p>
        </w:tc>
        <w:tc>
          <w:tcPr>
            <w:tcW w:w="964" w:type="dxa"/>
            <w:vAlign w:val="center"/>
          </w:tcPr>
          <w:p w14:paraId="1CDFC5F8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0.02</w:t>
            </w:r>
          </w:p>
        </w:tc>
        <w:tc>
          <w:tcPr>
            <w:tcW w:w="992" w:type="dxa"/>
            <w:vAlign w:val="center"/>
          </w:tcPr>
          <w:p w14:paraId="4FBA7F47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98.38</w:t>
            </w:r>
          </w:p>
        </w:tc>
        <w:tc>
          <w:tcPr>
            <w:tcW w:w="850" w:type="dxa"/>
            <w:vAlign w:val="center"/>
          </w:tcPr>
          <w:p w14:paraId="40B1ABDF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95.17</w:t>
            </w:r>
          </w:p>
        </w:tc>
        <w:tc>
          <w:tcPr>
            <w:tcW w:w="1129" w:type="dxa"/>
            <w:vAlign w:val="center"/>
          </w:tcPr>
          <w:p w14:paraId="7B1B651F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53.32</w:t>
            </w:r>
          </w:p>
        </w:tc>
      </w:tr>
      <w:tr w:rsidR="00BE4129" w:rsidRPr="00D44236" w14:paraId="3ED59265" w14:textId="77777777" w:rsidTr="00D44236">
        <w:trPr>
          <w:trHeight w:val="303"/>
        </w:trPr>
        <w:tc>
          <w:tcPr>
            <w:tcW w:w="1485" w:type="dxa"/>
            <w:vAlign w:val="center"/>
          </w:tcPr>
          <w:p w14:paraId="4B60ED41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SL1344_D_Hb</w:t>
            </w:r>
          </w:p>
        </w:tc>
        <w:tc>
          <w:tcPr>
            <w:tcW w:w="1057" w:type="dxa"/>
            <w:vAlign w:val="center"/>
          </w:tcPr>
          <w:p w14:paraId="607AB22D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14917844</w:t>
            </w:r>
          </w:p>
        </w:tc>
        <w:tc>
          <w:tcPr>
            <w:tcW w:w="1134" w:type="dxa"/>
            <w:vAlign w:val="center"/>
          </w:tcPr>
          <w:p w14:paraId="5E1240D6" w14:textId="77777777" w:rsidR="00BE4129" w:rsidRPr="00D44236" w:rsidRDefault="00BE4129" w:rsidP="00412AE9">
            <w:pPr>
              <w:spacing w:after="0" w:line="240" w:lineRule="auto"/>
              <w:jc w:val="right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14579986</w:t>
            </w:r>
          </w:p>
        </w:tc>
        <w:tc>
          <w:tcPr>
            <w:tcW w:w="889" w:type="dxa"/>
            <w:vAlign w:val="center"/>
          </w:tcPr>
          <w:p w14:paraId="7D4E3F6F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2.2G</w:t>
            </w:r>
          </w:p>
        </w:tc>
        <w:tc>
          <w:tcPr>
            <w:tcW w:w="1129" w:type="dxa"/>
            <w:vAlign w:val="center"/>
          </w:tcPr>
          <w:p w14:paraId="3DE48288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2.2G</w:t>
            </w:r>
          </w:p>
        </w:tc>
        <w:tc>
          <w:tcPr>
            <w:tcW w:w="964" w:type="dxa"/>
            <w:vAlign w:val="center"/>
          </w:tcPr>
          <w:p w14:paraId="027062F8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0.02</w:t>
            </w:r>
          </w:p>
        </w:tc>
        <w:tc>
          <w:tcPr>
            <w:tcW w:w="992" w:type="dxa"/>
            <w:vAlign w:val="center"/>
          </w:tcPr>
          <w:p w14:paraId="2C91631E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98.24</w:t>
            </w:r>
          </w:p>
        </w:tc>
        <w:tc>
          <w:tcPr>
            <w:tcW w:w="850" w:type="dxa"/>
            <w:vAlign w:val="center"/>
          </w:tcPr>
          <w:p w14:paraId="60943104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94.91</w:t>
            </w:r>
          </w:p>
        </w:tc>
        <w:tc>
          <w:tcPr>
            <w:tcW w:w="1129" w:type="dxa"/>
            <w:vAlign w:val="center"/>
          </w:tcPr>
          <w:p w14:paraId="3029635C" w14:textId="77777777" w:rsidR="00BE4129" w:rsidRPr="00D44236" w:rsidRDefault="00BE4129" w:rsidP="00412AE9">
            <w:pPr>
              <w:spacing w:after="0" w:line="240" w:lineRule="auto"/>
              <w:rPr>
                <w:rFonts w:ascii="Times New Roman" w:eastAsia="Liberation Sans" w:hAnsi="Times New Roman" w:cs="Times New Roman"/>
                <w:sz w:val="18"/>
                <w:szCs w:val="14"/>
              </w:rPr>
            </w:pPr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53.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tag w:val="goog_rdk_23"/>
                <w:id w:val="-956797681"/>
              </w:sdtPr>
              <w:sdtEndPr/>
              <w:sdtContent/>
            </w:sdt>
            <w:r w:rsidRPr="00D44236">
              <w:rPr>
                <w:rFonts w:ascii="Times New Roman" w:eastAsia="Liberation Sans" w:hAnsi="Times New Roman" w:cs="Times New Roman"/>
                <w:sz w:val="18"/>
                <w:szCs w:val="14"/>
              </w:rPr>
              <w:t>42</w:t>
            </w:r>
          </w:p>
        </w:tc>
      </w:tr>
    </w:tbl>
    <w:p w14:paraId="7D75464E" w14:textId="77777777" w:rsidR="00412AE9" w:rsidRDefault="00EE715F" w:rsidP="00412AE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E715F">
        <w:rPr>
          <w:rFonts w:ascii="Times New Roman" w:hAnsi="Times New Roman" w:cs="Times New Roman"/>
          <w:b/>
          <w:sz w:val="24"/>
        </w:rPr>
        <w:t>Supplementary 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12AE9">
        <w:rPr>
          <w:rFonts w:ascii="Times New Roman" w:hAnsi="Times New Roman" w:cs="Times New Roman"/>
          <w:b/>
          <w:sz w:val="24"/>
        </w:rPr>
        <w:t xml:space="preserve">2. RNA-Seq quality </w:t>
      </w:r>
    </w:p>
    <w:p w14:paraId="0DB83576" w14:textId="6EE7B7F2" w:rsidR="00412AE9" w:rsidRPr="004E6497" w:rsidRDefault="00412AE9" w:rsidP="00412A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497">
        <w:rPr>
          <w:rFonts w:ascii="Times New Roman" w:eastAsia="Times New Roman" w:hAnsi="Times New Roman" w:cs="Times New Roman"/>
          <w:sz w:val="24"/>
          <w:szCs w:val="24"/>
        </w:rPr>
        <w:t xml:space="preserve">The Q20, Q30, GC-content, and sequence duplication level data. </w:t>
      </w:r>
      <w:bookmarkStart w:id="0" w:name="_GoBack"/>
      <w:bookmarkEnd w:id="0"/>
    </w:p>
    <w:sectPr w:rsidR="00412AE9" w:rsidRPr="004E6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C9"/>
    <w:rsid w:val="00301563"/>
    <w:rsid w:val="00412AE9"/>
    <w:rsid w:val="005A0DC9"/>
    <w:rsid w:val="00BE4129"/>
    <w:rsid w:val="00D44236"/>
    <w:rsid w:val="00EE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B5A"/>
  <w15:chartTrackingRefBased/>
  <w15:docId w15:val="{B70B84A7-0CFB-41E9-A316-C954F333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4129"/>
    <w:rPr>
      <w:rFonts w:ascii="Calibri" w:eastAsia="Calibri" w:hAnsi="Calibri" w:cs="Calibri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29"/>
    <w:rPr>
      <w:rFonts w:ascii="Segoe UI" w:eastAsia="Calibri" w:hAnsi="Segoe UI" w:cs="Segoe UI"/>
      <w:sz w:val="18"/>
      <w:szCs w:val="1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397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</dc:creator>
  <cp:keywords/>
  <dc:description/>
  <cp:lastModifiedBy>KG</cp:lastModifiedBy>
  <cp:revision>5</cp:revision>
  <dcterms:created xsi:type="dcterms:W3CDTF">2023-03-23T09:36:00Z</dcterms:created>
  <dcterms:modified xsi:type="dcterms:W3CDTF">2023-04-06T11:05:00Z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53292b23ea0b88ed2c507052b653b8d4bb8ea6606546af1ae581133d6475cf07</vt:lpwstr>
  </property>
</Properties>
</file>