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45C" w:rsidRPr="00F765B2" w:rsidRDefault="00F765B2">
      <w:pPr>
        <w:rPr>
          <w:rFonts w:ascii="Times New Roman" w:hAnsi="Times New Roman" w:cs="Times New Roman"/>
          <w:b/>
          <w:sz w:val="24"/>
          <w:lang w:val="en-US"/>
        </w:rPr>
      </w:pPr>
      <w:bookmarkStart w:id="0" w:name="_Hlk133319190"/>
      <w:bookmarkStart w:id="1" w:name="_GoBack"/>
      <w:r w:rsidRPr="00F765B2">
        <w:rPr>
          <w:rFonts w:ascii="Times New Roman" w:hAnsi="Times New Roman" w:cs="Times New Roman"/>
          <w:b/>
          <w:sz w:val="24"/>
          <w:lang w:val="en-US"/>
        </w:rPr>
        <w:t>Supplementary Table 3: DEGs (</w:t>
      </w:r>
      <w:r>
        <w:rPr>
          <w:rFonts w:ascii="Times New Roman" w:hAnsi="Times New Roman" w:cs="Times New Roman"/>
          <w:b/>
          <w:sz w:val="24"/>
          <w:lang w:val="en-US"/>
        </w:rPr>
        <w:t>Differentially</w:t>
      </w:r>
      <w:r w:rsidRPr="00F765B2">
        <w:rPr>
          <w:rFonts w:ascii="Times New Roman" w:hAnsi="Times New Roman" w:cs="Times New Roman"/>
          <w:b/>
          <w:sz w:val="24"/>
          <w:lang w:val="en-US"/>
        </w:rPr>
        <w:t xml:space="preserve"> expressed genes)</w:t>
      </w:r>
    </w:p>
    <w:tbl>
      <w:tblPr>
        <w:tblStyle w:val="Zwykatabela2"/>
        <w:tblW w:w="0" w:type="auto"/>
        <w:tblBorders>
          <w:bottom w:val="single" w:sz="2" w:space="0" w:color="BFBFBF" w:themeColor="background1" w:themeShade="BF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97"/>
        <w:gridCol w:w="1964"/>
        <w:gridCol w:w="5911"/>
      </w:tblGrid>
      <w:tr w:rsidR="00C40926" w:rsidRPr="00F765B2" w:rsidTr="001F7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0" w:type="dxa"/>
            <w:gridSpan w:val="3"/>
            <w:tcBorders>
              <w:top w:val="nil"/>
              <w:bottom w:val="nil"/>
            </w:tcBorders>
            <w:noWrap/>
            <w:hideMark/>
          </w:tcPr>
          <w:bookmarkEnd w:id="0"/>
          <w:bookmarkEnd w:id="1"/>
          <w:p w:rsidR="00C40926" w:rsidRPr="008078F0" w:rsidRDefault="008078F0" w:rsidP="00C40926">
            <w:pPr>
              <w:jc w:val="both"/>
              <w:rPr>
                <w:sz w:val="18"/>
                <w:szCs w:val="18"/>
                <w:lang w:val="en-US"/>
              </w:rPr>
            </w:pP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t>S</w:t>
            </w:r>
            <w:r w:rsidRPr="008078F0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 xml:space="preserve">TmWT Normoxia vs 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t>S</w:t>
            </w:r>
            <w:r w:rsidRPr="008078F0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TmWT Hypoxia</w:t>
            </w:r>
          </w:p>
        </w:tc>
      </w:tr>
      <w:tr w:rsidR="00C40926" w:rsidRPr="00C40926" w:rsidTr="001F7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il"/>
              <w:bottom w:val="none" w:sz="0" w:space="0" w:color="auto"/>
            </w:tcBorders>
            <w:noWrap/>
            <w:hideMark/>
          </w:tcPr>
          <w:p w:rsidR="00C40926" w:rsidRPr="00C40926" w:rsidRDefault="001F74BB" w:rsidP="00C40926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</w:t>
            </w:r>
            <w:r w:rsidR="00C40926" w:rsidRPr="00C40926">
              <w:rPr>
                <w:sz w:val="18"/>
                <w:szCs w:val="18"/>
              </w:rPr>
              <w:t>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C40926" w:rsidRPr="00C40926">
              <w:rPr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2626" w:type="dxa"/>
            <w:tcBorders>
              <w:top w:val="nil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40926">
              <w:rPr>
                <w:b/>
                <w:sz w:val="18"/>
                <w:szCs w:val="18"/>
              </w:rPr>
              <w:t>log2</w:t>
            </w:r>
            <w:r w:rsidR="001F74B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F74BB">
              <w:rPr>
                <w:b/>
                <w:sz w:val="18"/>
                <w:szCs w:val="18"/>
              </w:rPr>
              <w:t>f</w:t>
            </w:r>
            <w:r w:rsidRPr="00C40926">
              <w:rPr>
                <w:b/>
                <w:sz w:val="18"/>
                <w:szCs w:val="18"/>
              </w:rPr>
              <w:t>old</w:t>
            </w:r>
            <w:proofErr w:type="spellEnd"/>
            <w:r w:rsidR="001F74B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F74BB">
              <w:rPr>
                <w:b/>
                <w:sz w:val="18"/>
                <w:szCs w:val="18"/>
              </w:rPr>
              <w:t>c</w:t>
            </w:r>
            <w:r w:rsidRPr="00C40926">
              <w:rPr>
                <w:b/>
                <w:sz w:val="18"/>
                <w:szCs w:val="18"/>
              </w:rPr>
              <w:t>hange</w:t>
            </w:r>
            <w:proofErr w:type="spellEnd"/>
          </w:p>
        </w:tc>
        <w:tc>
          <w:tcPr>
            <w:tcW w:w="8066" w:type="dxa"/>
            <w:tcBorders>
              <w:top w:val="nil"/>
              <w:bottom w:val="none" w:sz="0" w:space="0" w:color="auto"/>
            </w:tcBorders>
            <w:hideMark/>
          </w:tcPr>
          <w:p w:rsidR="00C40926" w:rsidRPr="00C40926" w:rsidRDefault="001F74BB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</w:t>
            </w:r>
            <w:r w:rsidR="00C40926" w:rsidRPr="00C40926">
              <w:rPr>
                <w:b/>
                <w:sz w:val="18"/>
                <w:szCs w:val="18"/>
              </w:rPr>
              <w:t>ene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40926" w:rsidRPr="00C40926">
              <w:rPr>
                <w:b/>
                <w:sz w:val="18"/>
                <w:szCs w:val="18"/>
              </w:rPr>
              <w:t>description</w:t>
            </w:r>
            <w:proofErr w:type="spellEnd"/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bcfA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-1.17854736136676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fimbrial subunit &amp;&amp; PF00419:Fimbrial protein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fljB</w:t>
            </w:r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4.4070326004433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flagellin &amp;&amp; PF08884:Flagellin D3 domain|PF00700:Bacterial flagellin C-terminal helical region|PF00669:Bacterial flagellin N-terminal helical region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invA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1.04589339122293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secretory apparatus of type III secretion system &amp;&amp; PF00771:FHIPEP family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invG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1.26644272894916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secretory apparatus &amp;&amp; PF00263:Bacterial type II and III secretion system protein|PF03958:Bacterial type II/III secretion system short domain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invJ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1.10712336929219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surface presentation of antigens protein (associated with type III secretion and virulence) &amp;&amp; PF02510:Surface presentation of antigens protein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lpfA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-1.62495927528289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long polar fimbria protein A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LpfA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 &amp;&amp; PF00419:Fimbrial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pefA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1.93059566131925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plasmid-encoded major fimbrial subunit &amp;&amp; -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pefI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1.04564836135167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plasmid-encoded fimbriae &amp;&amp; PF04703:FaeA-like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pilI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-3.32130383217808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pilus protein &amp;&amp; PF10623:Plasmid conjugative transfer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PilI</w:t>
            </w:r>
            <w:proofErr w:type="spellEnd"/>
          </w:p>
        </w:tc>
      </w:tr>
      <w:tr w:rsidR="00C40926" w:rsidRPr="00C40926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pilJ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-3.16916661642671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pilus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-</w:t>
            </w:r>
          </w:p>
        </w:tc>
      </w:tr>
      <w:tr w:rsidR="00C40926" w:rsidRPr="00C40926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pilK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-3.47060342706479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pilus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-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pilL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-4.09800402383419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lipoprotein &amp;&amp; PF10671:Toxin co-regulated pilus biosynthesis protein Q</w:t>
            </w:r>
          </w:p>
        </w:tc>
      </w:tr>
      <w:tr w:rsidR="00C40926" w:rsidRPr="00C40926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pilM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-4.61399803331397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pilus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PF07419:PilM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pilO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-3.68825383063639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pilus protein &amp;&amp; PF06864:Pilin accessory protein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PilO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pilP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-4.23081985864808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pilus protein &amp;&amp; PF11356:Type IV pilus biogenesis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pilQ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-4.13604848081753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pilus ATP-binding protein &amp;&amp; PF00437:Type II/IV secretion system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pilR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-4.19583370987206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pilus integral membrane protein &amp;&amp; PF00482:Type II secretion system (T2SS)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pilS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-4.31322274195158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40926">
              <w:rPr>
                <w:sz w:val="18"/>
                <w:szCs w:val="18"/>
                <w:lang w:val="en-US"/>
              </w:rPr>
              <w:t>typeIV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prepilin &amp;&amp; PF08805:PilS N terminal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pilT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-4.11248252774536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pilus protein &amp;&amp; PF01464:Transglycosylase SLT domain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pilV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-3.41739814649748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40926">
              <w:rPr>
                <w:sz w:val="18"/>
                <w:szCs w:val="18"/>
                <w:lang w:val="en-US"/>
              </w:rPr>
              <w:t>typeIV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prepilin &amp;&amp; PF04917:Bacterial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shufflon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pipC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1.307360038573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cell invasion protein &amp;&amp; PF07824:Type III secretion chaperone domain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rtsA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1.19192132425609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Regulator of SPI-1 &amp;&amp; PF12833:Helix-turn-helix domain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lastRenderedPageBreak/>
              <w:t>rtsB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1.12500171431624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Regulator of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flhDC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PF00196:Bacterial regulatory proteins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sifB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1.10511018686672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effector protein &amp;&amp; PF06767:Sif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sipA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1.28326647554634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pathogenicity island 1 Type III secretion system effector protein-involved in actin bundling and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polymerisation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leading to epithelial cell invasion and formation of the SCV &amp;&amp; PF09052:Salmonella invasion protein A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sipB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1.18874602165437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pathogenicity island 1 Type III secretion system effector protein &amp;&amp; PF16535:Type III cell invasion protein SipB|PF04888:Secretion system effector C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SseC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 like family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sipC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1.13082307126113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pathogenicity island 1 Type III secretion system effector protein-involved in bacterial entry by actin bundling and part of the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Translocon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PF09599:Salmonella-Shigella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invasin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 C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IpaC_SipC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sipD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1.30781731278234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pathogenicity island 1 Type III secretion system apparatus-part of the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Translocon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PF06511:Invasion plasmid antigen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IpaD</w:t>
            </w:r>
            <w:proofErr w:type="spellEnd"/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sopB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1.20456617888846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protein. Activates Cdc42%2C RhoG%2C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AktA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and chloride secretion through its inositol phosphatase activity and disrupts tight junctions &amp;&amp; PF05925:Enterobacterial virulence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IpgD</w:t>
            </w:r>
            <w:proofErr w:type="spellEnd"/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sopE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1.01086448299734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protein%2C invasion-associated secreted protein-by rearranging the actin cytoskeleton and disrupting tight junctions &amp;&amp; PF05364:Salmonella type III secretion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SopE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effector N-terminus|PF07487:SopE GEF domain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spaQ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1.04576014141095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secretory apparatus &amp;&amp; PF01313:Bacterial export proteins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sptP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1.04012174788602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protein%2C Inhibits Cdc42 and Rac1 by its GAP activity and MAPK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signalling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and IL-8 secretion through its tyrosine phosphatase activity &amp;&amp; PF03545:Yersinia virulence determinant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YopE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)|PF00102:Protein-tyrosine phosphatase|PF09119:SicP binding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ssaB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1.40627397157229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effector protein%2C Interferes with endosomal trafficking &amp;&amp; -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ssaO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-1.19046347778493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apparatus &amp;&amp; -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sseL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1.1437046082915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protein%2C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deubiquitinase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-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stfA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-1.401360243419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major fimbrial subunit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stfa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(hypothetical fimbrial subunit) &amp;&amp; PF00419:Fimbrial protein</w:t>
            </w:r>
          </w:p>
        </w:tc>
      </w:tr>
      <w:tr w:rsidR="00C40926" w:rsidRPr="00F765B2" w:rsidTr="00C4092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stiC</w:t>
            </w:r>
            <w:proofErr w:type="spellEnd"/>
          </w:p>
        </w:tc>
        <w:tc>
          <w:tcPr>
            <w:tcW w:w="2626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-1.17428400380238</w:t>
            </w:r>
          </w:p>
        </w:tc>
        <w:tc>
          <w:tcPr>
            <w:tcW w:w="8066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fimbrial usher protein &amp;&amp; PF00577:Outer membrane usher protein|PF13954:PapC N-terminal domain|PF13953:PapC C-terminal domain</w:t>
            </w:r>
          </w:p>
        </w:tc>
      </w:tr>
      <w:tr w:rsidR="00C40926" w:rsidRPr="00F765B2" w:rsidTr="00C4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ybaY</w:t>
            </w:r>
            <w:proofErr w:type="spellEnd"/>
          </w:p>
        </w:tc>
        <w:tc>
          <w:tcPr>
            <w:tcW w:w="26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-1.10681621305689</w:t>
            </w:r>
          </w:p>
        </w:tc>
        <w:tc>
          <w:tcPr>
            <w:tcW w:w="806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conserved hypothetical lipoprotein &amp;&amp; PF09619:Type III secretion system lipoprotein chaperone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YscW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)</w:t>
            </w:r>
          </w:p>
        </w:tc>
      </w:tr>
    </w:tbl>
    <w:p w:rsidR="00D318ED" w:rsidRDefault="00D318ED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C40926" w:rsidRDefault="00C40926">
      <w:pPr>
        <w:rPr>
          <w:lang w:val="en-US"/>
        </w:rPr>
      </w:pPr>
    </w:p>
    <w:p w:rsidR="00D318ED" w:rsidRDefault="00D318ED">
      <w:pPr>
        <w:rPr>
          <w:lang w:val="en-US"/>
        </w:rPr>
      </w:pP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1358"/>
        <w:gridCol w:w="1914"/>
        <w:gridCol w:w="5800"/>
      </w:tblGrid>
      <w:tr w:rsidR="00C40926" w:rsidRPr="00F765B2" w:rsidTr="00BB5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3"/>
            <w:tcBorders>
              <w:top w:val="nil"/>
              <w:bottom w:val="nil"/>
            </w:tcBorders>
            <w:noWrap/>
            <w:hideMark/>
          </w:tcPr>
          <w:p w:rsidR="00C40926" w:rsidRPr="008078F0" w:rsidRDefault="008078F0" w:rsidP="00C40926">
            <w:pPr>
              <w:jc w:val="both"/>
              <w:rPr>
                <w:sz w:val="18"/>
                <w:szCs w:val="18"/>
                <w:lang w:val="en-US"/>
              </w:rPr>
            </w:pP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lastRenderedPageBreak/>
              <w:t>S</w:t>
            </w:r>
            <w:r w:rsidRPr="008078F0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Tm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Δ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t xml:space="preserve">fimH </w:t>
            </w:r>
            <w:r w:rsidRPr="008078F0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Normoxia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t xml:space="preserve"> vs S</w:t>
            </w:r>
            <w:r w:rsidRPr="008078F0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Tm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Δ</w:t>
            </w:r>
            <w:r w:rsidRPr="008078F0">
              <w:rPr>
                <w:rFonts w:ascii="Times New Roman" w:eastAsia="Times New Roman" w:hAnsi="Times New Roman" w:cs="Times New Roman"/>
                <w:i/>
                <w:sz w:val="20"/>
                <w:szCs w:val="16"/>
                <w:lang w:val="en-US"/>
              </w:rPr>
              <w:t>fimH Hypoxia</w:t>
            </w:r>
          </w:p>
        </w:tc>
      </w:tr>
      <w:tr w:rsidR="00C40926" w:rsidRPr="00C40926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</w:tcBorders>
            <w:noWrap/>
            <w:hideMark/>
          </w:tcPr>
          <w:p w:rsidR="00C40926" w:rsidRPr="00C40926" w:rsidRDefault="001F74BB" w:rsidP="00C40926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</w:t>
            </w:r>
            <w:r w:rsidR="00C40926" w:rsidRPr="00C40926">
              <w:rPr>
                <w:sz w:val="18"/>
                <w:szCs w:val="18"/>
              </w:rPr>
              <w:t>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C40926" w:rsidRPr="00C40926">
              <w:rPr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914" w:type="dxa"/>
            <w:tcBorders>
              <w:top w:val="nil"/>
            </w:tcBorders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40926">
              <w:rPr>
                <w:b/>
                <w:sz w:val="18"/>
                <w:szCs w:val="18"/>
              </w:rPr>
              <w:t>log2</w:t>
            </w:r>
            <w:r w:rsidR="001F74B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F74BB">
              <w:rPr>
                <w:b/>
                <w:sz w:val="18"/>
                <w:szCs w:val="18"/>
              </w:rPr>
              <w:t>f</w:t>
            </w:r>
            <w:r w:rsidRPr="00C40926">
              <w:rPr>
                <w:b/>
                <w:sz w:val="18"/>
                <w:szCs w:val="18"/>
              </w:rPr>
              <w:t>old</w:t>
            </w:r>
            <w:proofErr w:type="spellEnd"/>
            <w:r w:rsidR="001F74B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F74BB">
              <w:rPr>
                <w:b/>
                <w:sz w:val="18"/>
                <w:szCs w:val="18"/>
              </w:rPr>
              <w:t>c</w:t>
            </w:r>
            <w:r w:rsidRPr="00C40926">
              <w:rPr>
                <w:b/>
                <w:sz w:val="18"/>
                <w:szCs w:val="18"/>
              </w:rPr>
              <w:t>hange</w:t>
            </w:r>
            <w:proofErr w:type="spellEnd"/>
          </w:p>
        </w:tc>
        <w:tc>
          <w:tcPr>
            <w:tcW w:w="5800" w:type="dxa"/>
            <w:tcBorders>
              <w:top w:val="nil"/>
            </w:tcBorders>
            <w:hideMark/>
          </w:tcPr>
          <w:p w:rsidR="00C40926" w:rsidRPr="00C40926" w:rsidRDefault="001F74BB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C40926">
              <w:rPr>
                <w:b/>
                <w:sz w:val="18"/>
                <w:szCs w:val="18"/>
              </w:rPr>
              <w:t>G</w:t>
            </w:r>
            <w:r w:rsidR="00C40926" w:rsidRPr="00C40926">
              <w:rPr>
                <w:b/>
                <w:sz w:val="18"/>
                <w:szCs w:val="18"/>
              </w:rPr>
              <w:t>ene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40926" w:rsidRPr="00C40926">
              <w:rPr>
                <w:b/>
                <w:sz w:val="18"/>
                <w:szCs w:val="18"/>
              </w:rPr>
              <w:t>description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comE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1.11804257810495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competence gene-DNA binding and transport &amp;&amp; PF00263:Bacterial type II and III secretion system protein|PF03958:Bacterial type II/III secretion system short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2.25379321932429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type-1 fimbrial protein%2C a chain precursor &amp;&amp; PF00419:Fimbrial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fimC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1.89221113738416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fimbrial chaperone protein &amp;&amp; PF00345:Pili and flagellar-assembly chaperone,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N-terminal domain|PF02753:Pili assembly chaperone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, C-terminal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fimD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1.91986065166714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outer membrane usher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FimD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precursor &amp;&amp; PF13953:PapC C-terminal domain|PF00577:Outer membrane usher protein|PF13954:PapC N-terminal domain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fimF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2.27148235690358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hypothetical fimbrial protein in fimZ 5' region &amp;&amp; PF00419:Fimbrial protein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fimH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2.78984857329332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FimH protein precursor &amp;&amp; PF00419:Fimbrial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fimI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2.14077112903124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major pilin protein &amp;&amp; PF00419:Fimbrial protein</w:t>
            </w:r>
          </w:p>
        </w:tc>
      </w:tr>
      <w:tr w:rsidR="00C40926" w:rsidRPr="00C40926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fimW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3.75324164194158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fimbriae</w:t>
            </w:r>
            <w:proofErr w:type="spellEnd"/>
            <w:r w:rsidRPr="00C40926">
              <w:rPr>
                <w:sz w:val="18"/>
                <w:szCs w:val="18"/>
              </w:rPr>
              <w:t xml:space="preserve"> w protein &amp;&amp; -</w:t>
            </w:r>
          </w:p>
        </w:tc>
      </w:tr>
      <w:tr w:rsidR="00C40926" w:rsidRPr="00C40926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fimY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1.64275457764796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fimbriae</w:t>
            </w:r>
            <w:proofErr w:type="spellEnd"/>
            <w:r w:rsidRPr="00C40926">
              <w:rPr>
                <w:sz w:val="18"/>
                <w:szCs w:val="18"/>
              </w:rPr>
              <w:t xml:space="preserve"> Y protein &amp;&amp; -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fimZ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2.5374783461841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probable transcriptional regulator (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FimXZ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protein) &amp;&amp; PF00072:Response regulator receiver domain|PF00196:Bacterial regulatory proteins,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-2.124021547228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basal body P-ring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precursor &amp;&amp; PF13144:Chaperone for flagella basal body P-ring formation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-2.6588780155248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hypothetical flagellar basal-body rod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FlgB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(proximal rod protein) &amp;&amp; PF00460:Flagella basal body rod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flgC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-2.39328176689841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hypothetical flagellar basal-body rod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FlgC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(proximal rod protein) &amp;&amp; PF00460:Flagella basal body rod protein|PF06429:Flagellar basal body rod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FlgEFG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 C-terminal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flgD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-2.01088546570956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hook formation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PF13861:FlgD Tudor-like domain|PF03963:Flagellar hook capping protein - N-terminal region|PF13860:FlgD Ig-like domain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flgE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-2.05995974077354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hook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PF07559:Flagellar basal body protein FlaE|PF06429:Flagellar basal body rod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FlgEFG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 C-terminal|PF00460:Flagella basal body rod protein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flgF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-2.24034505586755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hypothetical flagellar basal-body rod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FlgF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(proximal rod protein) &amp;&amp; PF06429:Flagellar basal body rod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FlgEFG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 C-terminal|PF00460:Flagella basal body rod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flgG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-2.32037083229116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basal-body rod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(distal rod protein) &amp;&amp; PF00460:Flagella basal body rod protein|PF06429:Flagellar basal body rod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FlgEFG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 C-terminal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flgH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-2.37278580067362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Flagellar L-ring protein precursor &amp;&amp; PF02107:Flagellar L-ring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flgI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-2.58952740550724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Flagellar P-ring protein precursor &amp;&amp; PF02119:Flagellar P-ring protein</w:t>
            </w:r>
          </w:p>
        </w:tc>
      </w:tr>
      <w:tr w:rsidR="00C40926" w:rsidRPr="00C40926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flgJ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-2.35026257108829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flagellar</w:t>
            </w:r>
            <w:proofErr w:type="spellEnd"/>
            <w:r w:rsidRPr="00C40926">
              <w:rPr>
                <w:sz w:val="18"/>
                <w:szCs w:val="18"/>
              </w:rPr>
              <w:t xml:space="preserve"> protein </w:t>
            </w:r>
            <w:proofErr w:type="spellStart"/>
            <w:r w:rsidRPr="00C40926">
              <w:rPr>
                <w:sz w:val="18"/>
                <w:szCs w:val="18"/>
              </w:rPr>
              <w:t>FlgJ</w:t>
            </w:r>
            <w:proofErr w:type="spellEnd"/>
            <w:r w:rsidRPr="00C40926">
              <w:rPr>
                <w:sz w:val="18"/>
                <w:szCs w:val="18"/>
              </w:rPr>
              <w:t xml:space="preserve"> &amp;&amp; PF10135:Rod </w:t>
            </w:r>
            <w:proofErr w:type="spellStart"/>
            <w:r w:rsidRPr="00C40926">
              <w:rPr>
                <w:sz w:val="18"/>
                <w:szCs w:val="18"/>
              </w:rPr>
              <w:t>binding</w:t>
            </w:r>
            <w:proofErr w:type="spellEnd"/>
            <w:r w:rsidRPr="00C40926">
              <w:rPr>
                <w:sz w:val="18"/>
                <w:szCs w:val="18"/>
              </w:rPr>
              <w:t xml:space="preserve"> protein|PF01832:Mannosyl-glycoprotein </w:t>
            </w:r>
            <w:proofErr w:type="spellStart"/>
            <w:r w:rsidRPr="00C40926">
              <w:rPr>
                <w:sz w:val="18"/>
                <w:szCs w:val="18"/>
              </w:rPr>
              <w:t>endo</w:t>
            </w:r>
            <w:proofErr w:type="spellEnd"/>
            <w:r w:rsidRPr="00C40926">
              <w:rPr>
                <w:sz w:val="18"/>
                <w:szCs w:val="18"/>
              </w:rPr>
              <w:t>-beta-N-</w:t>
            </w:r>
            <w:proofErr w:type="spellStart"/>
            <w:r w:rsidRPr="00C40926">
              <w:rPr>
                <w:sz w:val="18"/>
                <w:szCs w:val="18"/>
              </w:rPr>
              <w:t>acetylglucosaminidase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flhAa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-2.21178127168951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biosynthesis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FlhA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PF00771:FHIPEP family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lastRenderedPageBreak/>
              <w:t>flhB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-2.57483600838348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biosynthetic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FlhB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PF01312:FlhB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HrpN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YscU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SpaS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flhE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-1.19242097903392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FlhE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precursor &amp;&amp; PF06366:Flagellar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FlhE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fliA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-1.86698036962066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RNA polymerase sigma transcription factor for flagellar operon &amp;&amp; PF04539:Sigma-70 region 3|PF04545:Sigma-70, region 4|PF04542:Sigma-70 region 2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fliE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-2.73419122661636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hook-basal body complex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PF02049:Flagellar hook-basal body complex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FliE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fliF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-2.60467009715286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basal-body M-ring protein &amp;&amp; PF08345:Flagellar M-ring protein C-terminal|PF01514:Secretory protein of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YscJ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FliF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fliG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-2.29118255778693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motor switch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FliG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PF14841:FliG middle domain|PF14842:FliG N-terminal domain|PF01706:FliG C-terminal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fliH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-2.51819278806805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assembly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FliH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PF02108:Flagellar assembly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FliH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fliI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-2.63727829078591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flagellum-specific ATP synthase &amp;&amp; PF00006:ATP synthase alpha/beta family, nucleotide-binding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fliJ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-2.37373156446238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biosynthesis protein &amp;&amp; PF02050:Flagellar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FliJ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fliK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-2.14467581312329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hook-length control protein &amp;&amp; PF02120:Flagellar hook-length control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FliK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fliL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-2.84380460415462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 biosynthesis protein &amp;&amp; PF03748:Flagellar basal body-associated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FliL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fliM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-2.56214566151536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motor switch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FliM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PF02154:Flagellar motor switch protein FliM|PF01052:Type III flagellar switch regulator (C-ring)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C-term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fliN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-2.73824572460904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motor switch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PF16973:Flagellar motor switch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N-terminal|PF01052:Type III flagellar switch regulator (C-ring)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FliN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C-term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fliO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-2.68486023476284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biosynthesis protein &amp;&amp; PF04347:Flagellar biosynthesis protein,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FliO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fliP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-2.73595199519028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biosynthetic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FliP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PF00813:FliP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fliQ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-1.88453778671889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biosynthetic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FliQ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PF01313:Bacterial export proteins, family 3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fliR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-1.84381414035289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biosynthetic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FliR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PF01311:Bacterial export proteins, family 1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fliS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-2.12823273375929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FliS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PF02561:Flagellar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FliS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fliT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-2.12790026921281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FliT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PF05400:Flagellar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FliT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fliZ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-2.06772361873496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FliZ protein &amp;&amp; PF02899:Phage integrase, N-terminal SAM-like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fljA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-5.698640776609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repressor of phase 1 flagellin gene &amp;&amp; PF03614:Repressor of phase-1 flagellin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fljB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-7.20719905306083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flagellin &amp;&amp; PF08884:Flagellin D3 domain|PF00700:Bacterial flagellin C-terminal helical region|PF00669:Bacterial flagellin N-terminal helical region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invB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1.0228298366882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chaperone protein for type III secretion system effectors &amp;&amp; PF03519:Invasion protein B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invF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1.11886553251646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40926">
              <w:rPr>
                <w:sz w:val="18"/>
                <w:szCs w:val="18"/>
                <w:lang w:val="en-US"/>
              </w:rPr>
              <w:t>AraC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-family regulatory protein &amp;&amp; PF12833:Helix-turn-helix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motA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-1.30584452345771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motility protein A &amp;&amp; PF01618:MotA/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TolQ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ExbB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proton channel family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lastRenderedPageBreak/>
              <w:t>motB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-1.76231427070497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motility protein B &amp;&amp; PF00691:OmpA family|PF13677:Membrane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MotB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of proton-channel complex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MotA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MotB</w:t>
            </w:r>
            <w:proofErr w:type="spellEnd"/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-1.26478546264246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competence gene-DNA binding and transport &amp;&amp; PF00437:Type II/IV secretion system protein</w:t>
            </w:r>
          </w:p>
        </w:tc>
      </w:tr>
      <w:tr w:rsidR="00C40926" w:rsidRPr="00C40926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pilJ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-1.50950219339341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pilus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-</w:t>
            </w:r>
          </w:p>
        </w:tc>
      </w:tr>
      <w:tr w:rsidR="00C40926" w:rsidRPr="00C40926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pilM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-1.02079980500645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pilus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PF07419:PilM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pipC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1.23219061530904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cell invasion protein &amp;&amp; PF07824:Type III secretion chaperone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sicA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1.02522672744643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secretion-associated chaperone &amp;&amp; PF07720:Tetratricopeptide repeat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SL1344_2881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1.17708109276651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salmonella pathogenicity island 1 protein &amp;&amp; PF07377:Protein of unknown function (DUF1493)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sopB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1.27788392304226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protein. Activates Cdc42%2C RhoG%2C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AktA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and chloride secretion through its inositol phosphatase activity and disrupts tight junctions &amp;&amp; PF05925:Enterobacterial virulence protein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IpgD</w:t>
            </w:r>
            <w:proofErr w:type="spellEnd"/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sopE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1.18689046774617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protein%2C invasion-associated secreted protein-by rearranging the actin cytoskeleton and disrupting tight junctions &amp;&amp; PF05364:Salmonella type III secretion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SopE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effector N-terminus|PF07487:SopE GEF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sopE2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1.21547290175191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protein-causes membrane ruffling and disrupts tight junctions &amp;&amp; PF07487:SopE GEF domain|PF05364:Salmonella type III secretion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SopE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effector N-terminus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sseG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1.35962638593995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effector protein-modulates the positioning of the SCV &amp;&amp; -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sseL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1.04769804047918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Type III secretion system effector protein%2C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deubiquitinase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&amp;&amp; -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stbB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5.83708594031476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fimbrial chaperone protein &amp;&amp; PF00345:Pili and flagellar-assembly chaperone,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N-terminal domain|PF02753:Pili assembly chaperone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>, C-terminal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stdA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3.92614157159959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probable fimbrial protein &amp;&amp; PF00419:Fimbrial protein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stdB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1.96455759232877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probable outer membrane fimbrial usher protein &amp;&amp; PF13954:PapC N-terminal domain|PF00577:Outer membrane usher protein|PF13953:PapC C-terminal domain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stdC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3.97213001612243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probable fimbrial chaperone protein &amp;&amp; PF02753:Pili assembly chaperone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, C-terminal domain|PF00345:Pili and flagellar-assembly chaperone,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N-terminal domain</w:t>
            </w:r>
          </w:p>
        </w:tc>
      </w:tr>
      <w:tr w:rsidR="00C40926" w:rsidRPr="00F765B2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steB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1.02223709155271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Type III secretion system effector protein &amp;&amp; -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stjC</w:t>
            </w:r>
            <w:proofErr w:type="spellEnd"/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1.66913330724699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fimbrial chaperone &amp;&amp; PF02753:Pili assembly chaperone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, C-terminal domain|PF00345:Pili and flagellar-assembly chaperone,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PapD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N-terminal domain</w:t>
            </w:r>
          </w:p>
        </w:tc>
      </w:tr>
      <w:tr w:rsidR="00C40926" w:rsidRPr="00C40926" w:rsidTr="00BB59D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STM3026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1.31835148450077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probable</w:t>
            </w:r>
            <w:proofErr w:type="spellEnd"/>
            <w:r w:rsidRPr="00C40926">
              <w:rPr>
                <w:sz w:val="18"/>
                <w:szCs w:val="18"/>
              </w:rPr>
              <w:t xml:space="preserve"> fimbrial </w:t>
            </w:r>
            <w:proofErr w:type="spellStart"/>
            <w:r w:rsidRPr="00C40926">
              <w:rPr>
                <w:sz w:val="18"/>
                <w:szCs w:val="18"/>
              </w:rPr>
              <w:t>membrane</w:t>
            </w:r>
            <w:proofErr w:type="spellEnd"/>
            <w:r w:rsidRPr="00C40926">
              <w:rPr>
                <w:sz w:val="18"/>
                <w:szCs w:val="18"/>
              </w:rPr>
              <w:t xml:space="preserve"> protein &amp;&amp; -</w:t>
            </w:r>
          </w:p>
        </w:tc>
      </w:tr>
      <w:tr w:rsidR="00C40926" w:rsidRPr="00F765B2" w:rsidTr="00BB5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C40926" w:rsidRPr="00C40926" w:rsidRDefault="00C40926" w:rsidP="00C40926">
            <w:pPr>
              <w:jc w:val="both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STnc490</w:t>
            </w:r>
          </w:p>
        </w:tc>
        <w:tc>
          <w:tcPr>
            <w:tcW w:w="1914" w:type="dxa"/>
            <w:noWrap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1.25235334673797</w:t>
            </w:r>
          </w:p>
        </w:tc>
        <w:tc>
          <w:tcPr>
            <w:tcW w:w="5800" w:type="dxa"/>
            <w:hideMark/>
          </w:tcPr>
          <w:p w:rsidR="00C40926" w:rsidRPr="00C40926" w:rsidRDefault="00C40926" w:rsidP="00C409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 xml:space="preserve">small RNA%3B experimentally verified &amp;&amp; PF10431:C-terminal, D2-small domain, of </w:t>
            </w:r>
            <w:proofErr w:type="spellStart"/>
            <w:r w:rsidRPr="00C40926">
              <w:rPr>
                <w:sz w:val="18"/>
                <w:szCs w:val="18"/>
                <w:lang w:val="en-US"/>
              </w:rPr>
              <w:t>ClpB</w:t>
            </w:r>
            <w:proofErr w:type="spellEnd"/>
            <w:r w:rsidRPr="00C40926">
              <w:rPr>
                <w:sz w:val="18"/>
                <w:szCs w:val="18"/>
                <w:lang w:val="en-US"/>
              </w:rPr>
              <w:t xml:space="preserve"> protein|PF00004:ATPase family associated with various cellular activities (AAA)|PF02861:Clp amino terminal domain, pathogenicity island component|PF07724:AAA domain (Cdc48 subfamily)</w:t>
            </w:r>
          </w:p>
        </w:tc>
      </w:tr>
      <w:tr w:rsidR="00BB59DD" w:rsidRPr="00F765B2" w:rsidTr="00C301A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noWrap/>
            <w:hideMark/>
          </w:tcPr>
          <w:p w:rsidR="00BB59DD" w:rsidRPr="00C40926" w:rsidRDefault="00BB59DD" w:rsidP="00C40926">
            <w:pPr>
              <w:jc w:val="both"/>
              <w:rPr>
                <w:sz w:val="18"/>
                <w:szCs w:val="18"/>
              </w:rPr>
            </w:pPr>
            <w:proofErr w:type="spellStart"/>
            <w:r w:rsidRPr="00C40926">
              <w:rPr>
                <w:sz w:val="18"/>
                <w:szCs w:val="18"/>
              </w:rPr>
              <w:t>ycgR</w:t>
            </w:r>
            <w:proofErr w:type="spellEnd"/>
          </w:p>
        </w:tc>
        <w:tc>
          <w:tcPr>
            <w:tcW w:w="1914" w:type="dxa"/>
            <w:noWrap/>
            <w:hideMark/>
          </w:tcPr>
          <w:p w:rsidR="00BB59DD" w:rsidRPr="00C40926" w:rsidRDefault="00BB59DD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926">
              <w:rPr>
                <w:sz w:val="18"/>
                <w:szCs w:val="18"/>
              </w:rPr>
              <w:t>-1.60951344746878</w:t>
            </w:r>
          </w:p>
        </w:tc>
        <w:tc>
          <w:tcPr>
            <w:tcW w:w="5800" w:type="dxa"/>
            <w:hideMark/>
          </w:tcPr>
          <w:p w:rsidR="00BB59DD" w:rsidRPr="00C40926" w:rsidRDefault="00BB59DD" w:rsidP="00C409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40926">
              <w:rPr>
                <w:sz w:val="18"/>
                <w:szCs w:val="18"/>
                <w:lang w:val="en-US"/>
              </w:rPr>
              <w:t>conserved hypothetical protein &amp;&amp; PF07317:Flagellar regulator YcgR|PF07238:PilZ domain</w:t>
            </w:r>
          </w:p>
        </w:tc>
      </w:tr>
    </w:tbl>
    <w:p w:rsidR="00D318ED" w:rsidRDefault="00D318ED">
      <w:pPr>
        <w:rPr>
          <w:lang w:val="en-US"/>
        </w:rPr>
      </w:pPr>
    </w:p>
    <w:p w:rsidR="00D318ED" w:rsidRDefault="00D318ED">
      <w:pPr>
        <w:rPr>
          <w:lang w:val="en-US"/>
        </w:rPr>
      </w:pPr>
    </w:p>
    <w:p w:rsidR="00D318ED" w:rsidRDefault="00D318ED">
      <w:pPr>
        <w:rPr>
          <w:lang w:val="en-US"/>
        </w:rPr>
      </w:pPr>
    </w:p>
    <w:p w:rsidR="00D318ED" w:rsidRDefault="00D318ED">
      <w:pPr>
        <w:rPr>
          <w:lang w:val="en-US"/>
        </w:rPr>
      </w:pPr>
    </w:p>
    <w:p w:rsidR="00D318ED" w:rsidRDefault="00D318ED">
      <w:pPr>
        <w:rPr>
          <w:lang w:val="en-US"/>
        </w:rPr>
      </w:pPr>
    </w:p>
    <w:p w:rsidR="00D318ED" w:rsidRDefault="00D318ED">
      <w:pPr>
        <w:rPr>
          <w:lang w:val="en-US"/>
        </w:rPr>
      </w:pPr>
    </w:p>
    <w:p w:rsidR="00D318ED" w:rsidRPr="00D318ED" w:rsidRDefault="00D318ED">
      <w:pPr>
        <w:rPr>
          <w:lang w:val="en-US"/>
        </w:rPr>
      </w:pPr>
    </w:p>
    <w:sectPr w:rsidR="00D318ED" w:rsidRPr="00D31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ED"/>
    <w:rsid w:val="001F74BB"/>
    <w:rsid w:val="008078F0"/>
    <w:rsid w:val="009D2CCD"/>
    <w:rsid w:val="00B5645C"/>
    <w:rsid w:val="00BB59DD"/>
    <w:rsid w:val="00C40926"/>
    <w:rsid w:val="00D318ED"/>
    <w:rsid w:val="00F7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8662"/>
  <w15:chartTrackingRefBased/>
  <w15:docId w15:val="{41A82906-6269-4E6F-9ADA-BCF93C50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D31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31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ACF7B-ABF6-4619-AC04-7E536424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1908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UP_WROC</dc:creator>
  <cp:keywords/>
  <dc:description/>
  <cp:lastModifiedBy>KG</cp:lastModifiedBy>
  <cp:revision>8</cp:revision>
  <dcterms:created xsi:type="dcterms:W3CDTF">2023-02-10T13:08:00Z</dcterms:created>
  <dcterms:modified xsi:type="dcterms:W3CDTF">2023-04-25T10:57:00Z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77b2dbaa0b80e7794bc510202821856c2e2b90e7b41cb73d52232afb753a55cb</vt:lpwstr>
  </property>
</Properties>
</file>