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741257" w14:textId="56FC43EC" w:rsidR="00E8246B" w:rsidRDefault="00E8246B" w:rsidP="00E8246B">
      <w:pPr>
        <w:spacing w:line="360" w:lineRule="auto"/>
        <w:rPr>
          <w:rFonts w:ascii="Times New Roman" w:hAnsi="Times New Roman" w:cs="Times New Roman"/>
          <w:b/>
          <w:bCs/>
          <w:sz w:val="22"/>
          <w:szCs w:val="36"/>
        </w:rPr>
      </w:pPr>
      <w:bookmarkStart w:id="0" w:name="OLE_LINK1"/>
      <w:r w:rsidRPr="00BB3AF7">
        <w:rPr>
          <w:rFonts w:ascii="Times New Roman" w:hAnsi="Times New Roman" w:cs="Times New Roman"/>
          <w:b/>
          <w:bCs/>
          <w:sz w:val="22"/>
          <w:szCs w:val="36"/>
        </w:rPr>
        <w:t xml:space="preserve">Stoichiometric characteristics </w:t>
      </w:r>
      <w:r w:rsidRPr="00261474">
        <w:rPr>
          <w:rFonts w:ascii="Times New Roman" w:hAnsi="Times New Roman" w:cs="Times New Roman"/>
          <w:b/>
          <w:bCs/>
          <w:sz w:val="22"/>
          <w:szCs w:val="36"/>
        </w:rPr>
        <w:t>drive</w:t>
      </w:r>
      <w:r w:rsidRPr="00BB3AF7">
        <w:rPr>
          <w:rFonts w:ascii="Times New Roman" w:hAnsi="Times New Roman" w:cs="Times New Roman"/>
          <w:b/>
          <w:bCs/>
          <w:sz w:val="22"/>
          <w:szCs w:val="36"/>
        </w:rPr>
        <w:t xml:space="preserve"> the</w:t>
      </w:r>
      <w:r w:rsidRPr="00F1367E">
        <w:t xml:space="preserve"> </w:t>
      </w:r>
      <w:r>
        <w:rPr>
          <w:rFonts w:ascii="Times New Roman" w:hAnsi="Times New Roman" w:cs="Times New Roman"/>
          <w:b/>
          <w:bCs/>
          <w:sz w:val="22"/>
          <w:szCs w:val="36"/>
        </w:rPr>
        <w:t>s</w:t>
      </w:r>
      <w:r w:rsidRPr="00F1367E">
        <w:rPr>
          <w:rFonts w:ascii="Times New Roman" w:hAnsi="Times New Roman" w:cs="Times New Roman"/>
          <w:b/>
          <w:bCs/>
          <w:sz w:val="22"/>
          <w:szCs w:val="36"/>
        </w:rPr>
        <w:t xml:space="preserve">oil </w:t>
      </w:r>
      <w:bookmarkStart w:id="1" w:name="_Hlk131492322"/>
      <w:r>
        <w:rPr>
          <w:rFonts w:ascii="Times New Roman" w:hAnsi="Times New Roman" w:cs="Times New Roman"/>
          <w:b/>
          <w:bCs/>
          <w:sz w:val="22"/>
          <w:szCs w:val="36"/>
        </w:rPr>
        <w:t>a</w:t>
      </w:r>
      <w:r w:rsidRPr="00F1367E">
        <w:rPr>
          <w:rFonts w:ascii="Times New Roman" w:hAnsi="Times New Roman" w:cs="Times New Roman"/>
          <w:b/>
          <w:bCs/>
          <w:sz w:val="22"/>
          <w:szCs w:val="36"/>
        </w:rPr>
        <w:t>ggregate</w:t>
      </w:r>
      <w:r>
        <w:rPr>
          <w:rFonts w:ascii="Times New Roman" w:hAnsi="Times New Roman" w:cs="Times New Roman"/>
          <w:b/>
          <w:bCs/>
          <w:sz w:val="22"/>
          <w:szCs w:val="36"/>
        </w:rPr>
        <w:t xml:space="preserve"> s</w:t>
      </w:r>
      <w:r w:rsidRPr="00F1367E">
        <w:rPr>
          <w:rFonts w:ascii="Times New Roman" w:hAnsi="Times New Roman" w:cs="Times New Roman"/>
          <w:b/>
          <w:bCs/>
          <w:sz w:val="22"/>
          <w:szCs w:val="36"/>
        </w:rPr>
        <w:t>tability</w:t>
      </w:r>
      <w:bookmarkEnd w:id="1"/>
      <w:r w:rsidRPr="00F1367E">
        <w:rPr>
          <w:rFonts w:ascii="Times New Roman" w:hAnsi="Times New Roman" w:cs="Times New Roman"/>
          <w:b/>
          <w:bCs/>
          <w:sz w:val="22"/>
          <w:szCs w:val="36"/>
        </w:rPr>
        <w:t xml:space="preserve"> </w:t>
      </w:r>
      <w:r w:rsidRPr="00C60E62">
        <w:rPr>
          <w:rFonts w:ascii="Times New Roman" w:hAnsi="Times New Roman" w:cs="Times New Roman"/>
          <w:b/>
          <w:bCs/>
          <w:sz w:val="22"/>
          <w:szCs w:val="36"/>
        </w:rPr>
        <w:t>rather than microbial community characteristics and soil nutrients</w:t>
      </w:r>
      <w:r w:rsidRPr="00C60E62">
        <w:rPr>
          <w:rFonts w:ascii="Times New Roman" w:hAnsi="Times New Roman" w:cs="Times New Roman" w:hint="eastAsia"/>
          <w:b/>
          <w:bCs/>
          <w:sz w:val="22"/>
          <w:szCs w:val="36"/>
        </w:rPr>
        <w:t xml:space="preserve"> </w:t>
      </w:r>
      <w:r w:rsidRPr="00C60E62">
        <w:rPr>
          <w:rFonts w:ascii="Times New Roman" w:hAnsi="Times New Roman" w:cs="Times New Roman"/>
          <w:b/>
          <w:bCs/>
          <w:sz w:val="22"/>
          <w:szCs w:val="36"/>
        </w:rPr>
        <w:t>after 5 years of vegetation restoration</w:t>
      </w:r>
      <w:r w:rsidR="00B608DE">
        <w:rPr>
          <w:rFonts w:ascii="Times New Roman" w:hAnsi="Times New Roman" w:cs="Times New Roman"/>
          <w:b/>
          <w:bCs/>
          <w:sz w:val="22"/>
          <w:szCs w:val="36"/>
        </w:rPr>
        <w:t xml:space="preserve"> in China</w:t>
      </w:r>
    </w:p>
    <w:bookmarkEnd w:id="0"/>
    <w:p w14:paraId="33AD55D8" w14:textId="77777777" w:rsidR="00E8246B" w:rsidRPr="00A04C5A" w:rsidRDefault="00E8246B" w:rsidP="00E8246B">
      <w:pPr>
        <w:spacing w:line="360" w:lineRule="auto"/>
        <w:rPr>
          <w:rFonts w:ascii="Times New Roman" w:hAnsi="Times New Roman" w:cs="Times New Roman"/>
          <w:sz w:val="22"/>
          <w:szCs w:val="36"/>
        </w:rPr>
      </w:pPr>
      <w:r w:rsidRPr="00A04C5A">
        <w:rPr>
          <w:rFonts w:ascii="Times New Roman" w:hAnsi="Times New Roman" w:cs="Times New Roman"/>
          <w:sz w:val="22"/>
          <w:szCs w:val="36"/>
        </w:rPr>
        <w:t xml:space="preserve">Haiming </w:t>
      </w:r>
      <w:r>
        <w:rPr>
          <w:rFonts w:ascii="Times New Roman" w:hAnsi="Times New Roman" w:cs="Times New Roman"/>
          <w:sz w:val="22"/>
          <w:szCs w:val="36"/>
        </w:rPr>
        <w:t>K</w:t>
      </w:r>
      <w:r w:rsidRPr="00A04C5A">
        <w:rPr>
          <w:rFonts w:ascii="Times New Roman" w:hAnsi="Times New Roman" w:cs="Times New Roman"/>
          <w:sz w:val="22"/>
          <w:szCs w:val="36"/>
        </w:rPr>
        <w:t>an</w:t>
      </w:r>
      <w:r w:rsidRPr="00A04C5A">
        <w:rPr>
          <w:rFonts w:ascii="Times New Roman" w:hAnsi="Times New Roman" w:cs="Times New Roman"/>
          <w:sz w:val="22"/>
          <w:szCs w:val="36"/>
          <w:vertAlign w:val="superscript"/>
        </w:rPr>
        <w:t>1</w:t>
      </w:r>
      <w:r>
        <w:rPr>
          <w:rFonts w:ascii="Times New Roman" w:eastAsia="等线" w:hAnsi="Times New Roman" w:cs="Times New Roman" w:hint="eastAsia"/>
          <w:sz w:val="22"/>
          <w:szCs w:val="36"/>
        </w:rPr>
        <w:t>,</w:t>
      </w:r>
      <w:r>
        <w:rPr>
          <w:rFonts w:ascii="Times New Roman" w:eastAsia="等线" w:hAnsi="Times New Roman" w:cs="Times New Roman"/>
          <w:sz w:val="22"/>
          <w:szCs w:val="36"/>
        </w:rPr>
        <w:t xml:space="preserve"> </w:t>
      </w:r>
      <w:r w:rsidRPr="00A04C5A">
        <w:rPr>
          <w:rFonts w:ascii="Times New Roman" w:eastAsia="等线" w:hAnsi="Times New Roman" w:cs="Times New Roman"/>
          <w:sz w:val="22"/>
          <w:szCs w:val="36"/>
        </w:rPr>
        <w:t>Hengkang Xu</w:t>
      </w:r>
      <w:bookmarkStart w:id="2" w:name="OLE_LINK9"/>
      <w:r w:rsidRPr="00A04C5A">
        <w:rPr>
          <w:rFonts w:ascii="Times New Roman" w:hAnsi="Times New Roman" w:cs="Times New Roman"/>
          <w:sz w:val="22"/>
          <w:szCs w:val="36"/>
          <w:vertAlign w:val="superscript"/>
        </w:rPr>
        <w:t>1</w:t>
      </w:r>
      <w:bookmarkEnd w:id="2"/>
      <w:r w:rsidRPr="00A04C5A">
        <w:rPr>
          <w:rFonts w:ascii="Times New Roman" w:hAnsi="Times New Roman" w:cs="Times New Roman"/>
          <w:sz w:val="22"/>
          <w:szCs w:val="36"/>
        </w:rPr>
        <w:t>,</w:t>
      </w:r>
      <w:r>
        <w:rPr>
          <w:rFonts w:ascii="Times New Roman" w:hAnsi="Times New Roman" w:cs="Times New Roman"/>
          <w:sz w:val="22"/>
          <w:szCs w:val="36"/>
        </w:rPr>
        <w:t xml:space="preserve"> </w:t>
      </w:r>
      <w:r w:rsidRPr="00B61984">
        <w:rPr>
          <w:rFonts w:ascii="Times New Roman" w:hAnsi="Times New Roman" w:cs="Times New Roman"/>
          <w:sz w:val="22"/>
          <w:szCs w:val="36"/>
        </w:rPr>
        <w:t>Guofang Zhang</w:t>
      </w:r>
      <w:r w:rsidRPr="00A04C5A">
        <w:rPr>
          <w:rFonts w:ascii="Times New Roman" w:hAnsi="Times New Roman" w:cs="Times New Roman"/>
          <w:sz w:val="22"/>
          <w:szCs w:val="36"/>
          <w:vertAlign w:val="superscript"/>
        </w:rPr>
        <w:t>1</w:t>
      </w:r>
      <w:r>
        <w:rPr>
          <w:rFonts w:ascii="Times New Roman" w:hAnsi="Times New Roman" w:cs="Times New Roman"/>
          <w:sz w:val="22"/>
          <w:szCs w:val="36"/>
        </w:rPr>
        <w:t xml:space="preserve">, </w:t>
      </w:r>
      <w:r w:rsidRPr="00B61984">
        <w:rPr>
          <w:rFonts w:ascii="Times New Roman" w:hAnsi="Times New Roman" w:cs="Times New Roman"/>
          <w:sz w:val="22"/>
          <w:szCs w:val="36"/>
        </w:rPr>
        <w:t>Chao Chen</w:t>
      </w:r>
      <w:r w:rsidRPr="00A04C5A">
        <w:rPr>
          <w:rFonts w:ascii="Times New Roman" w:hAnsi="Times New Roman" w:cs="Times New Roman"/>
          <w:sz w:val="22"/>
          <w:szCs w:val="36"/>
          <w:vertAlign w:val="superscript"/>
        </w:rPr>
        <w:t>1</w:t>
      </w:r>
      <w:r>
        <w:rPr>
          <w:rFonts w:ascii="Times New Roman" w:hAnsi="Times New Roman" w:cs="Times New Roman"/>
          <w:sz w:val="22"/>
          <w:szCs w:val="36"/>
        </w:rPr>
        <w:t xml:space="preserve">, </w:t>
      </w:r>
      <w:r w:rsidRPr="00B61984">
        <w:rPr>
          <w:rFonts w:ascii="Times New Roman" w:hAnsi="Times New Roman" w:cs="Times New Roman"/>
          <w:sz w:val="22"/>
          <w:szCs w:val="36"/>
        </w:rPr>
        <w:t>Zhuo Pang</w:t>
      </w:r>
      <w:r w:rsidRPr="00A04C5A">
        <w:rPr>
          <w:rFonts w:ascii="Times New Roman" w:hAnsi="Times New Roman" w:cs="Times New Roman"/>
          <w:sz w:val="22"/>
          <w:szCs w:val="36"/>
          <w:vertAlign w:val="superscript"/>
        </w:rPr>
        <w:t>1</w:t>
      </w:r>
      <w:r>
        <w:rPr>
          <w:rFonts w:ascii="Times New Roman" w:hAnsi="Times New Roman" w:cs="Times New Roman"/>
          <w:sz w:val="22"/>
          <w:szCs w:val="36"/>
        </w:rPr>
        <w:t>, Xifeng</w:t>
      </w:r>
      <w:r w:rsidRPr="00A04C5A">
        <w:rPr>
          <w:rFonts w:ascii="Times New Roman" w:hAnsi="Times New Roman" w:cs="Times New Roman"/>
          <w:sz w:val="22"/>
          <w:szCs w:val="36"/>
        </w:rPr>
        <w:t xml:space="preserve"> </w:t>
      </w:r>
      <w:r>
        <w:rPr>
          <w:rFonts w:ascii="Times New Roman" w:hAnsi="Times New Roman" w:cs="Times New Roman"/>
          <w:sz w:val="22"/>
          <w:szCs w:val="36"/>
        </w:rPr>
        <w:t>F</w:t>
      </w:r>
      <w:r w:rsidRPr="00A04C5A">
        <w:rPr>
          <w:rFonts w:ascii="Times New Roman" w:hAnsi="Times New Roman" w:cs="Times New Roman"/>
          <w:sz w:val="22"/>
          <w:szCs w:val="36"/>
        </w:rPr>
        <w:t>an</w:t>
      </w:r>
      <w:r w:rsidRPr="00A04C5A">
        <w:rPr>
          <w:rFonts w:ascii="Times New Roman" w:hAnsi="Times New Roman" w:cs="Times New Roman"/>
          <w:sz w:val="22"/>
          <w:szCs w:val="36"/>
          <w:vertAlign w:val="superscript"/>
        </w:rPr>
        <w:t>1</w:t>
      </w:r>
      <w:r w:rsidRPr="00A14BC8">
        <w:rPr>
          <w:rFonts w:ascii="Times New Roman" w:hAnsi="Times New Roman" w:cs="Times New Roman"/>
          <w:sz w:val="22"/>
          <w:szCs w:val="36"/>
        </w:rPr>
        <w:t xml:space="preserve"> </w:t>
      </w:r>
      <w:r>
        <w:rPr>
          <w:rFonts w:ascii="Times New Roman" w:hAnsi="Times New Roman" w:cs="Times New Roman"/>
          <w:sz w:val="22"/>
          <w:szCs w:val="36"/>
        </w:rPr>
        <w:t xml:space="preserve">and </w:t>
      </w:r>
      <w:r w:rsidRPr="00A14BC8">
        <w:rPr>
          <w:rFonts w:ascii="Times New Roman" w:hAnsi="Times New Roman" w:cs="Times New Roman"/>
          <w:sz w:val="22"/>
          <w:szCs w:val="36"/>
        </w:rPr>
        <w:t>Juying Wu</w:t>
      </w:r>
      <w:r w:rsidRPr="00A14BC8">
        <w:rPr>
          <w:rFonts w:ascii="Times New Roman" w:hAnsi="Times New Roman" w:cs="Times New Roman"/>
          <w:sz w:val="22"/>
          <w:szCs w:val="36"/>
          <w:vertAlign w:val="superscript"/>
        </w:rPr>
        <w:t>1</w:t>
      </w:r>
    </w:p>
    <w:p w14:paraId="1BC30349" w14:textId="77777777" w:rsidR="00E8246B" w:rsidRPr="00A04C5A" w:rsidRDefault="00E8246B" w:rsidP="00E8246B">
      <w:pPr>
        <w:spacing w:line="360" w:lineRule="auto"/>
        <w:rPr>
          <w:rFonts w:ascii="Times New Roman" w:hAnsi="Times New Roman" w:cs="Times New Roman"/>
          <w:sz w:val="22"/>
          <w:szCs w:val="36"/>
        </w:rPr>
      </w:pPr>
      <w:r w:rsidRPr="00A04C5A">
        <w:rPr>
          <w:rFonts w:ascii="Times New Roman" w:hAnsi="Times New Roman" w:cs="Times New Roman"/>
          <w:sz w:val="22"/>
          <w:szCs w:val="36"/>
          <w:vertAlign w:val="superscript"/>
        </w:rPr>
        <w:t>1</w:t>
      </w:r>
      <w:r w:rsidRPr="00A14BC8">
        <w:rPr>
          <w:rFonts w:ascii="Times New Roman" w:hAnsi="Times New Roman" w:cs="Times New Roman"/>
          <w:sz w:val="22"/>
          <w:szCs w:val="36"/>
        </w:rPr>
        <w:t>Institute of Grassland, Flowers and Landscape Ecology</w:t>
      </w:r>
      <w:r w:rsidRPr="00A04C5A">
        <w:rPr>
          <w:rFonts w:ascii="Times New Roman" w:hAnsi="Times New Roman" w:cs="Times New Roman"/>
          <w:sz w:val="22"/>
          <w:szCs w:val="36"/>
        </w:rPr>
        <w:t>, Beijing Academy of Agriculture and Forestry Sciences (BAAFS), Beijing, China, No. 9 Shuguang Garden Middle Road, Haidian District;</w:t>
      </w:r>
    </w:p>
    <w:p w14:paraId="2361BA66" w14:textId="77777777" w:rsidR="00E8246B" w:rsidRDefault="00E8246B" w:rsidP="00E8246B">
      <w:pPr>
        <w:spacing w:line="360" w:lineRule="auto"/>
        <w:rPr>
          <w:rFonts w:ascii="Times New Roman" w:hAnsi="Times New Roman" w:cs="Times New Roman"/>
          <w:sz w:val="22"/>
          <w:szCs w:val="36"/>
        </w:rPr>
      </w:pPr>
      <w:r w:rsidRPr="00A04C5A">
        <w:rPr>
          <w:rFonts w:ascii="Times New Roman" w:hAnsi="Times New Roman" w:cs="Times New Roman"/>
          <w:sz w:val="22"/>
          <w:szCs w:val="36"/>
        </w:rPr>
        <w:t xml:space="preserve">Correspondence: </w:t>
      </w:r>
      <w:r w:rsidRPr="00773629">
        <w:rPr>
          <w:rFonts w:ascii="Times New Roman" w:hAnsi="Times New Roman" w:cs="Times New Roman"/>
          <w:sz w:val="22"/>
          <w:szCs w:val="36"/>
        </w:rPr>
        <w:t>wujuying@grass-env.com</w:t>
      </w:r>
    </w:p>
    <w:p w14:paraId="62F06672" w14:textId="0240DEB1" w:rsidR="00F171F6" w:rsidRPr="00E8246B" w:rsidRDefault="00F171F6" w:rsidP="003C3FEA">
      <w:pPr>
        <w:rPr>
          <w:rFonts w:ascii="Times New Roman" w:hAnsi="Times New Roman" w:cs="Times New Roman"/>
          <w:sz w:val="28"/>
          <w:szCs w:val="28"/>
        </w:rPr>
      </w:pPr>
    </w:p>
    <w:p w14:paraId="0DABD8E3" w14:textId="0C0D28CF" w:rsidR="00DA7D4F" w:rsidRDefault="00DA7D4F" w:rsidP="003C3FEA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2443889F" wp14:editId="2FD57113">
            <wp:simplePos x="0" y="0"/>
            <wp:positionH relativeFrom="column">
              <wp:posOffset>93980</wp:posOffset>
            </wp:positionH>
            <wp:positionV relativeFrom="paragraph">
              <wp:posOffset>419735</wp:posOffset>
            </wp:positionV>
            <wp:extent cx="5278120" cy="3715385"/>
            <wp:effectExtent l="0" t="0" r="0" b="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3715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D28342F" w14:textId="221EA0D7" w:rsidR="00DA7D4F" w:rsidRDefault="00DA7D4F" w:rsidP="003C3FEA">
      <w:pPr>
        <w:rPr>
          <w:rFonts w:ascii="Times New Roman" w:hAnsi="Times New Roman" w:cs="Times New Roman"/>
          <w:sz w:val="28"/>
          <w:szCs w:val="28"/>
        </w:rPr>
      </w:pPr>
    </w:p>
    <w:p w14:paraId="2B71B20B" w14:textId="3786BF4E" w:rsidR="003C3FEA" w:rsidRDefault="00113969" w:rsidP="00DA7D4F">
      <w:pPr>
        <w:rPr>
          <w:rFonts w:ascii="Times New Roman" w:hAnsi="Times New Roman" w:cs="Times New Roman"/>
          <w:sz w:val="28"/>
          <w:szCs w:val="28"/>
        </w:rPr>
      </w:pPr>
      <w:r w:rsidRPr="00113969">
        <w:rPr>
          <w:rFonts w:ascii="Times New Roman" w:hAnsi="Times New Roman" w:cs="Times New Roman"/>
          <w:sz w:val="28"/>
          <w:szCs w:val="28"/>
        </w:rPr>
        <w:t xml:space="preserve">Figure </w:t>
      </w:r>
      <w:r w:rsidR="005F2A5A">
        <w:rPr>
          <w:rFonts w:ascii="Times New Roman" w:hAnsi="Times New Roman" w:cs="Times New Roman"/>
          <w:sz w:val="28"/>
          <w:szCs w:val="28"/>
        </w:rPr>
        <w:t>S</w:t>
      </w:r>
      <w:r w:rsidRPr="00113969">
        <w:rPr>
          <w:rFonts w:ascii="Times New Roman" w:hAnsi="Times New Roman" w:cs="Times New Roman"/>
          <w:sz w:val="28"/>
          <w:szCs w:val="28"/>
        </w:rPr>
        <w:t xml:space="preserve">1 </w:t>
      </w:r>
      <w:r w:rsidR="00DA7D4F" w:rsidRPr="00DA7D4F">
        <w:rPr>
          <w:rFonts w:ascii="Times New Roman" w:hAnsi="Times New Roman" w:cs="Times New Roman"/>
          <w:sz w:val="28"/>
          <w:szCs w:val="28"/>
        </w:rPr>
        <w:t>Research area.</w:t>
      </w:r>
    </w:p>
    <w:p w14:paraId="11D17F6E" w14:textId="2D124A59" w:rsidR="00DA7D4F" w:rsidRDefault="00DA7D4F" w:rsidP="00DA7D4F">
      <w:pPr>
        <w:rPr>
          <w:rFonts w:ascii="Times New Roman" w:hAnsi="Times New Roman" w:cs="Times New Roman"/>
          <w:sz w:val="28"/>
          <w:szCs w:val="28"/>
        </w:rPr>
      </w:pPr>
    </w:p>
    <w:p w14:paraId="31BAF254" w14:textId="6BEF4A9E" w:rsidR="00DA7D4F" w:rsidRDefault="00DA7D4F" w:rsidP="00DA7D4F">
      <w:pPr>
        <w:rPr>
          <w:rFonts w:ascii="Times New Roman" w:hAnsi="Times New Roman" w:cs="Times New Roman"/>
          <w:sz w:val="28"/>
          <w:szCs w:val="28"/>
        </w:rPr>
      </w:pPr>
    </w:p>
    <w:p w14:paraId="560E81E3" w14:textId="0599D04A" w:rsidR="00DA7D4F" w:rsidRDefault="00DA7D4F" w:rsidP="00DA7D4F">
      <w:pPr>
        <w:rPr>
          <w:rFonts w:ascii="Times New Roman" w:hAnsi="Times New Roman" w:cs="Times New Roman"/>
          <w:sz w:val="28"/>
          <w:szCs w:val="28"/>
        </w:rPr>
      </w:pPr>
    </w:p>
    <w:p w14:paraId="78D84CCB" w14:textId="1D070481" w:rsidR="00DA7D4F" w:rsidRDefault="00DA7D4F" w:rsidP="00DA7D4F">
      <w:pPr>
        <w:rPr>
          <w:rFonts w:ascii="Times New Roman" w:hAnsi="Times New Roman" w:cs="Times New Roman"/>
          <w:sz w:val="28"/>
          <w:szCs w:val="28"/>
        </w:rPr>
      </w:pPr>
    </w:p>
    <w:p w14:paraId="2D5F3BE9" w14:textId="246791DE" w:rsidR="00DA7D4F" w:rsidRDefault="00DA7D4F" w:rsidP="00DA7D4F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21C2DBD3" wp14:editId="55F14818">
            <wp:extent cx="5278120" cy="254254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2542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306132" w14:textId="1C886491" w:rsidR="003C3FEA" w:rsidRDefault="003C3FEA" w:rsidP="003C3FEA">
      <w:pPr>
        <w:rPr>
          <w:rFonts w:ascii="Times New Roman" w:hAnsi="Times New Roman" w:cs="Times New Roman"/>
          <w:sz w:val="28"/>
          <w:szCs w:val="28"/>
        </w:rPr>
      </w:pPr>
      <w:r w:rsidRPr="00113969">
        <w:rPr>
          <w:rFonts w:ascii="Times New Roman" w:hAnsi="Times New Roman" w:cs="Times New Roman"/>
          <w:sz w:val="28"/>
          <w:szCs w:val="28"/>
        </w:rPr>
        <w:t xml:space="preserve">Figure </w:t>
      </w:r>
      <w:r w:rsidR="005F2A5A">
        <w:rPr>
          <w:rFonts w:ascii="Times New Roman" w:hAnsi="Times New Roman" w:cs="Times New Roman"/>
          <w:sz w:val="28"/>
          <w:szCs w:val="28"/>
        </w:rPr>
        <w:t>S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113969">
        <w:rPr>
          <w:rFonts w:ascii="Times New Roman" w:hAnsi="Times New Roman" w:cs="Times New Roman"/>
          <w:sz w:val="28"/>
          <w:szCs w:val="28"/>
        </w:rPr>
        <w:t xml:space="preserve"> </w:t>
      </w:r>
      <w:r w:rsidRPr="003C3FEA">
        <w:rPr>
          <w:rFonts w:ascii="Times New Roman" w:hAnsi="Times New Roman" w:cs="Times New Roman"/>
          <w:sz w:val="28"/>
          <w:szCs w:val="28"/>
        </w:rPr>
        <w:t xml:space="preserve">Effects of different restoration methods on </w:t>
      </w:r>
      <w:r w:rsidR="00DA7D4F">
        <w:rPr>
          <w:rFonts w:ascii="Times New Roman" w:hAnsi="Times New Roman" w:cs="Times New Roman"/>
          <w:sz w:val="28"/>
          <w:szCs w:val="28"/>
        </w:rPr>
        <w:t>a</w:t>
      </w:r>
      <w:r w:rsidR="00DA7D4F" w:rsidRPr="00DA7D4F">
        <w:rPr>
          <w:rFonts w:ascii="Times New Roman" w:hAnsi="Times New Roman" w:cs="Times New Roman"/>
          <w:sz w:val="28"/>
          <w:szCs w:val="28"/>
        </w:rPr>
        <w:t>boveground biomass</w:t>
      </w:r>
      <w:r w:rsidR="00DA7D4F">
        <w:rPr>
          <w:rFonts w:ascii="Times New Roman" w:hAnsi="Times New Roman" w:cs="Times New Roman"/>
          <w:sz w:val="28"/>
          <w:szCs w:val="28"/>
        </w:rPr>
        <w:t xml:space="preserve"> (</w:t>
      </w:r>
      <w:r w:rsidR="00DA7D4F">
        <w:rPr>
          <w:rFonts w:ascii="Times New Roman" w:hAnsi="Times New Roman" w:cs="Times New Roman" w:hint="eastAsia"/>
          <w:sz w:val="28"/>
          <w:szCs w:val="28"/>
        </w:rPr>
        <w:t>a</w:t>
      </w:r>
      <w:r w:rsidR="00DA7D4F">
        <w:rPr>
          <w:rFonts w:ascii="Times New Roman" w:hAnsi="Times New Roman" w:cs="Times New Roman"/>
          <w:sz w:val="28"/>
          <w:szCs w:val="28"/>
        </w:rPr>
        <w:t>)</w:t>
      </w:r>
      <w:r w:rsidR="00DA7D4F" w:rsidRPr="00DA7D4F">
        <w:rPr>
          <w:rFonts w:ascii="Times New Roman" w:hAnsi="Times New Roman" w:cs="Times New Roman"/>
          <w:sz w:val="28"/>
          <w:szCs w:val="28"/>
        </w:rPr>
        <w:t xml:space="preserve"> and litter weight</w:t>
      </w:r>
      <w:r w:rsidR="00DA7D4F">
        <w:rPr>
          <w:rFonts w:ascii="Times New Roman" w:hAnsi="Times New Roman" w:cs="Times New Roman"/>
          <w:sz w:val="28"/>
          <w:szCs w:val="28"/>
        </w:rPr>
        <w:t xml:space="preserve"> (</w:t>
      </w:r>
      <w:r w:rsidR="00DA7D4F">
        <w:rPr>
          <w:rFonts w:ascii="Times New Roman" w:hAnsi="Times New Roman" w:cs="Times New Roman" w:hint="eastAsia"/>
          <w:sz w:val="28"/>
          <w:szCs w:val="28"/>
        </w:rPr>
        <w:t>b</w:t>
      </w:r>
      <w:r w:rsidR="00DA7D4F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3C3FEA">
        <w:rPr>
          <w:rFonts w:ascii="Times New Roman" w:hAnsi="Times New Roman" w:cs="Times New Roman"/>
          <w:sz w:val="28"/>
          <w:szCs w:val="28"/>
        </w:rPr>
        <w:t xml:space="preserve">CK, natural recovery; AF, </w:t>
      </w:r>
      <w:r w:rsidRPr="003C3FEA">
        <w:rPr>
          <w:rFonts w:ascii="Times New Roman" w:hAnsi="Times New Roman" w:cs="Times New Roman"/>
          <w:i/>
          <w:iCs/>
          <w:sz w:val="28"/>
          <w:szCs w:val="28"/>
        </w:rPr>
        <w:t>Medicago sativa</w:t>
      </w:r>
      <w:r w:rsidRPr="003C3FEA">
        <w:rPr>
          <w:rFonts w:ascii="Times New Roman" w:hAnsi="Times New Roman" w:cs="Times New Roman"/>
          <w:sz w:val="28"/>
          <w:szCs w:val="28"/>
        </w:rPr>
        <w:t xml:space="preserve"> L sowing; and SB, </w:t>
      </w:r>
      <w:r w:rsidRPr="003C3FEA">
        <w:rPr>
          <w:rFonts w:ascii="Times New Roman" w:hAnsi="Times New Roman" w:cs="Times New Roman"/>
          <w:i/>
          <w:iCs/>
          <w:sz w:val="28"/>
          <w:szCs w:val="28"/>
        </w:rPr>
        <w:t>Bromus inermis</w:t>
      </w:r>
      <w:r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3C3FEA">
        <w:rPr>
          <w:rFonts w:ascii="Times New Roman" w:hAnsi="Times New Roman" w:cs="Times New Roman"/>
          <w:sz w:val="28"/>
          <w:szCs w:val="28"/>
        </w:rPr>
        <w:t>Leyss sowing.</w:t>
      </w:r>
    </w:p>
    <w:p w14:paraId="6E6A65E6" w14:textId="3EB674FA" w:rsidR="003C3FEA" w:rsidRDefault="003C3FEA" w:rsidP="003C3FEA">
      <w:pPr>
        <w:rPr>
          <w:rFonts w:ascii="Times New Roman" w:hAnsi="Times New Roman" w:cs="Times New Roman"/>
          <w:sz w:val="28"/>
          <w:szCs w:val="28"/>
        </w:rPr>
      </w:pPr>
    </w:p>
    <w:p w14:paraId="78B27495" w14:textId="5066EDCB" w:rsidR="00DA7D4F" w:rsidRDefault="00DA7D4F" w:rsidP="003C3FEA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085C3F21" wp14:editId="050AE13C">
            <wp:extent cx="5278120" cy="4455795"/>
            <wp:effectExtent l="0" t="0" r="0" b="190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4455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3DFE11" w14:textId="77777777" w:rsidR="00DA7D4F" w:rsidRDefault="00DA7D4F" w:rsidP="003C3FEA">
      <w:pPr>
        <w:rPr>
          <w:rFonts w:ascii="Times New Roman" w:hAnsi="Times New Roman" w:cs="Times New Roman"/>
          <w:sz w:val="28"/>
          <w:szCs w:val="28"/>
        </w:rPr>
      </w:pPr>
    </w:p>
    <w:p w14:paraId="62B471D2" w14:textId="3A384A55" w:rsidR="003C3FEA" w:rsidRDefault="003C3FEA" w:rsidP="003C3FEA">
      <w:pPr>
        <w:rPr>
          <w:rFonts w:ascii="Times New Roman" w:hAnsi="Times New Roman" w:cs="Times New Roman"/>
          <w:sz w:val="28"/>
          <w:szCs w:val="28"/>
        </w:rPr>
      </w:pPr>
      <w:r w:rsidRPr="00113969">
        <w:rPr>
          <w:rFonts w:ascii="Times New Roman" w:hAnsi="Times New Roman" w:cs="Times New Roman"/>
          <w:sz w:val="28"/>
          <w:szCs w:val="28"/>
        </w:rPr>
        <w:t xml:space="preserve">Figure </w:t>
      </w:r>
      <w:r w:rsidR="005F2A5A">
        <w:rPr>
          <w:rFonts w:ascii="Times New Roman" w:hAnsi="Times New Roman" w:cs="Times New Roman"/>
          <w:sz w:val="28"/>
          <w:szCs w:val="28"/>
        </w:rPr>
        <w:t>S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113969">
        <w:rPr>
          <w:rFonts w:ascii="Times New Roman" w:hAnsi="Times New Roman" w:cs="Times New Roman"/>
          <w:sz w:val="28"/>
          <w:szCs w:val="28"/>
        </w:rPr>
        <w:t xml:space="preserve"> </w:t>
      </w:r>
      <w:r w:rsidR="00DA7D4F" w:rsidRPr="00DA7D4F">
        <w:rPr>
          <w:rFonts w:ascii="Times New Roman" w:hAnsi="Times New Roman" w:cs="Times New Roman"/>
          <w:sz w:val="28"/>
          <w:szCs w:val="28"/>
        </w:rPr>
        <w:t>Effects of different vegetation restoration methods on fungal community structure</w:t>
      </w:r>
      <w:r w:rsidR="00DA7D4F">
        <w:rPr>
          <w:rFonts w:ascii="Times New Roman" w:hAnsi="Times New Roman" w:cs="Times New Roman"/>
          <w:sz w:val="28"/>
          <w:szCs w:val="28"/>
        </w:rPr>
        <w:t xml:space="preserve"> (a)</w:t>
      </w:r>
      <w:r w:rsidR="00DA7D4F" w:rsidRPr="00DA7D4F">
        <w:rPr>
          <w:rFonts w:ascii="Times New Roman" w:hAnsi="Times New Roman" w:cs="Times New Roman"/>
          <w:sz w:val="28"/>
          <w:szCs w:val="28"/>
        </w:rPr>
        <w:t xml:space="preserve"> and diversity</w:t>
      </w:r>
      <w:r w:rsidR="00DA7D4F">
        <w:rPr>
          <w:rFonts w:ascii="Times New Roman" w:hAnsi="Times New Roman" w:cs="Times New Roman"/>
          <w:sz w:val="28"/>
          <w:szCs w:val="28"/>
        </w:rPr>
        <w:t xml:space="preserve"> (c) and </w:t>
      </w:r>
      <w:r w:rsidR="00DA7D4F" w:rsidRPr="00DA7D4F">
        <w:rPr>
          <w:rFonts w:ascii="Times New Roman" w:hAnsi="Times New Roman" w:cs="Times New Roman"/>
          <w:sz w:val="28"/>
          <w:szCs w:val="28"/>
        </w:rPr>
        <w:t>bacterial community structure</w:t>
      </w:r>
      <w:r w:rsidR="00DA7D4F">
        <w:rPr>
          <w:rFonts w:ascii="Times New Roman" w:hAnsi="Times New Roman" w:cs="Times New Roman"/>
          <w:sz w:val="28"/>
          <w:szCs w:val="28"/>
        </w:rPr>
        <w:t xml:space="preserve"> (b)</w:t>
      </w:r>
      <w:r w:rsidR="00DA7D4F" w:rsidRPr="00DA7D4F">
        <w:rPr>
          <w:rFonts w:ascii="Times New Roman" w:hAnsi="Times New Roman" w:cs="Times New Roman"/>
          <w:sz w:val="28"/>
          <w:szCs w:val="28"/>
        </w:rPr>
        <w:t xml:space="preserve"> and diversity</w:t>
      </w:r>
      <w:r w:rsidR="00DA7D4F">
        <w:rPr>
          <w:rFonts w:ascii="Times New Roman" w:hAnsi="Times New Roman" w:cs="Times New Roman"/>
          <w:sz w:val="28"/>
          <w:szCs w:val="28"/>
        </w:rPr>
        <w:t xml:space="preserve"> (d). </w:t>
      </w:r>
      <w:r w:rsidR="00AF764D" w:rsidRPr="003C3FEA">
        <w:rPr>
          <w:rFonts w:ascii="Times New Roman" w:hAnsi="Times New Roman" w:cs="Times New Roman"/>
          <w:sz w:val="28"/>
          <w:szCs w:val="28"/>
        </w:rPr>
        <w:t xml:space="preserve">CK, natural recovery; AF, </w:t>
      </w:r>
      <w:r w:rsidR="00AF764D" w:rsidRPr="003C3FEA">
        <w:rPr>
          <w:rFonts w:ascii="Times New Roman" w:hAnsi="Times New Roman" w:cs="Times New Roman"/>
          <w:i/>
          <w:iCs/>
          <w:sz w:val="28"/>
          <w:szCs w:val="28"/>
        </w:rPr>
        <w:t>Medicago sativa</w:t>
      </w:r>
      <w:r w:rsidR="00AF764D" w:rsidRPr="003C3FEA">
        <w:rPr>
          <w:rFonts w:ascii="Times New Roman" w:hAnsi="Times New Roman" w:cs="Times New Roman"/>
          <w:sz w:val="28"/>
          <w:szCs w:val="28"/>
        </w:rPr>
        <w:t xml:space="preserve"> L sowing; and SB, </w:t>
      </w:r>
      <w:r w:rsidR="00AF764D" w:rsidRPr="003C3FEA">
        <w:rPr>
          <w:rFonts w:ascii="Times New Roman" w:hAnsi="Times New Roman" w:cs="Times New Roman"/>
          <w:i/>
          <w:iCs/>
          <w:sz w:val="28"/>
          <w:szCs w:val="28"/>
        </w:rPr>
        <w:t>Bromus inermis</w:t>
      </w:r>
      <w:r w:rsidR="00AF764D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="00AF764D" w:rsidRPr="003C3FEA">
        <w:rPr>
          <w:rFonts w:ascii="Times New Roman" w:hAnsi="Times New Roman" w:cs="Times New Roman"/>
          <w:sz w:val="28"/>
          <w:szCs w:val="28"/>
        </w:rPr>
        <w:t>Leyss sowing.</w:t>
      </w:r>
    </w:p>
    <w:p w14:paraId="1716C015" w14:textId="77777777" w:rsidR="00AF764D" w:rsidRDefault="00AF764D" w:rsidP="003C3FEA">
      <w:pPr>
        <w:rPr>
          <w:rFonts w:ascii="Times New Roman" w:hAnsi="Times New Roman" w:cs="Times New Roman"/>
          <w:sz w:val="28"/>
          <w:szCs w:val="28"/>
        </w:rPr>
      </w:pPr>
    </w:p>
    <w:p w14:paraId="1D2FCEA0" w14:textId="0D6F7120" w:rsidR="003C3FEA" w:rsidRPr="004565E6" w:rsidRDefault="003C3FEA" w:rsidP="00FD682F">
      <w:pPr>
        <w:rPr>
          <w:rFonts w:ascii="Times New Roman" w:hAnsi="Times New Roman" w:cs="Times New Roman"/>
          <w:sz w:val="28"/>
          <w:szCs w:val="28"/>
        </w:rPr>
      </w:pPr>
    </w:p>
    <w:sectPr w:rsidR="003C3FEA" w:rsidRPr="004565E6" w:rsidSect="004D757F"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849A67" w14:textId="77777777" w:rsidR="0050405E" w:rsidRDefault="0050405E" w:rsidP="00113969">
      <w:r>
        <w:separator/>
      </w:r>
    </w:p>
  </w:endnote>
  <w:endnote w:type="continuationSeparator" w:id="0">
    <w:p w14:paraId="3D2B10E1" w14:textId="77777777" w:rsidR="0050405E" w:rsidRDefault="0050405E" w:rsidP="001139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FE6B66" w14:textId="77777777" w:rsidR="0050405E" w:rsidRDefault="0050405E" w:rsidP="00113969">
      <w:r>
        <w:separator/>
      </w:r>
    </w:p>
  </w:footnote>
  <w:footnote w:type="continuationSeparator" w:id="0">
    <w:p w14:paraId="6748F5FA" w14:textId="77777777" w:rsidR="0050405E" w:rsidRDefault="0050405E" w:rsidP="001139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2FCA"/>
    <w:rsid w:val="00113969"/>
    <w:rsid w:val="003C3FEA"/>
    <w:rsid w:val="004565E6"/>
    <w:rsid w:val="004D757F"/>
    <w:rsid w:val="0050405E"/>
    <w:rsid w:val="005F2A5A"/>
    <w:rsid w:val="00627597"/>
    <w:rsid w:val="006C5816"/>
    <w:rsid w:val="00794373"/>
    <w:rsid w:val="007C218F"/>
    <w:rsid w:val="007F2FCA"/>
    <w:rsid w:val="008779AA"/>
    <w:rsid w:val="009F6978"/>
    <w:rsid w:val="00A068C9"/>
    <w:rsid w:val="00AF764D"/>
    <w:rsid w:val="00B608DE"/>
    <w:rsid w:val="00DA7D4F"/>
    <w:rsid w:val="00E8246B"/>
    <w:rsid w:val="00EF36D2"/>
    <w:rsid w:val="00F052BF"/>
    <w:rsid w:val="00F171F6"/>
    <w:rsid w:val="00FD6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bo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34E9BA"/>
  <w15:chartTrackingRefBased/>
  <w15:docId w15:val="{A9380D55-53B0-491A-BAFA-5A413D9CF2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32"/>
        <w:lang w:val="en-US" w:eastAsia="zh-CN" w:bidi="bo-C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3FE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139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6"/>
    </w:rPr>
  </w:style>
  <w:style w:type="character" w:customStyle="1" w:styleId="a4">
    <w:name w:val="页眉 字符"/>
    <w:basedOn w:val="a0"/>
    <w:link w:val="a3"/>
    <w:uiPriority w:val="99"/>
    <w:rsid w:val="00113969"/>
    <w:rPr>
      <w:sz w:val="18"/>
      <w:szCs w:val="26"/>
    </w:rPr>
  </w:style>
  <w:style w:type="paragraph" w:styleId="a5">
    <w:name w:val="footer"/>
    <w:basedOn w:val="a"/>
    <w:link w:val="a6"/>
    <w:uiPriority w:val="99"/>
    <w:unhideWhenUsed/>
    <w:rsid w:val="00113969"/>
    <w:pPr>
      <w:tabs>
        <w:tab w:val="center" w:pos="4153"/>
        <w:tab w:val="right" w:pos="8306"/>
      </w:tabs>
      <w:snapToGrid w:val="0"/>
      <w:jc w:val="left"/>
    </w:pPr>
    <w:rPr>
      <w:sz w:val="18"/>
      <w:szCs w:val="26"/>
    </w:rPr>
  </w:style>
  <w:style w:type="character" w:customStyle="1" w:styleId="a6">
    <w:name w:val="页脚 字符"/>
    <w:basedOn w:val="a0"/>
    <w:link w:val="a5"/>
    <w:uiPriority w:val="99"/>
    <w:rsid w:val="00113969"/>
    <w:rPr>
      <w:sz w:val="18"/>
      <w:szCs w:val="26"/>
    </w:rPr>
  </w:style>
  <w:style w:type="character" w:styleId="a7">
    <w:name w:val="Hyperlink"/>
    <w:basedOn w:val="a0"/>
    <w:uiPriority w:val="99"/>
    <w:unhideWhenUsed/>
    <w:rsid w:val="00F171F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3</Pages>
  <Words>148</Words>
  <Characters>846</Characters>
  <Application>Microsoft Office Word</Application>
  <DocSecurity>0</DocSecurity>
  <Lines>7</Lines>
  <Paragraphs>1</Paragraphs>
  <ScaleCrop>false</ScaleCrop>
  <Company/>
  <LinksUpToDate>false</LinksUpToDate>
  <CharactersWithSpaces>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9</cp:revision>
  <dcterms:created xsi:type="dcterms:W3CDTF">2023-04-03T06:40:00Z</dcterms:created>
  <dcterms:modified xsi:type="dcterms:W3CDTF">2023-04-19T10:40:00Z</dcterms:modified>
</cp:coreProperties>
</file>