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CA3BC" w14:textId="50B610AC" w:rsidR="001E5418" w:rsidRDefault="00F04D39">
      <w:pPr>
        <w:rPr>
          <w:b/>
          <w:bCs/>
          <w:sz w:val="24"/>
          <w:szCs w:val="24"/>
        </w:rPr>
      </w:pPr>
      <w:r w:rsidRPr="00BD0C35">
        <w:rPr>
          <w:b/>
          <w:bCs/>
          <w:sz w:val="24"/>
          <w:szCs w:val="24"/>
        </w:rPr>
        <w:t xml:space="preserve">Supplementary </w:t>
      </w:r>
      <w:r w:rsidRPr="00BD0C35">
        <w:rPr>
          <w:rFonts w:hint="eastAsia"/>
          <w:b/>
          <w:bCs/>
          <w:sz w:val="24"/>
          <w:szCs w:val="24"/>
        </w:rPr>
        <w:t>T</w:t>
      </w:r>
      <w:r w:rsidRPr="00BD0C35">
        <w:rPr>
          <w:b/>
          <w:bCs/>
          <w:sz w:val="24"/>
          <w:szCs w:val="24"/>
        </w:rPr>
        <w:t>able 3:</w:t>
      </w:r>
      <w:r w:rsidR="00BD0C35">
        <w:rPr>
          <w:b/>
          <w:bCs/>
          <w:sz w:val="24"/>
          <w:szCs w:val="24"/>
        </w:rPr>
        <w:t xml:space="preserve"> </w:t>
      </w:r>
      <w:r w:rsidR="00985B9D">
        <w:rPr>
          <w:b/>
          <w:bCs/>
          <w:sz w:val="24"/>
          <w:szCs w:val="24"/>
        </w:rPr>
        <w:t xml:space="preserve">Hazards of </w:t>
      </w:r>
      <w:r w:rsidR="00985B9D">
        <w:rPr>
          <w:rFonts w:hint="eastAsia"/>
          <w:b/>
          <w:bCs/>
          <w:sz w:val="24"/>
          <w:szCs w:val="24"/>
        </w:rPr>
        <w:t>mortality</w:t>
      </w:r>
      <w:r w:rsidR="00985B9D">
        <w:rPr>
          <w:b/>
          <w:bCs/>
          <w:sz w:val="24"/>
          <w:szCs w:val="24"/>
        </w:rPr>
        <w:t xml:space="preserve"> </w:t>
      </w:r>
      <w:r w:rsidR="001D6F0F">
        <w:rPr>
          <w:b/>
          <w:bCs/>
          <w:sz w:val="24"/>
          <w:szCs w:val="24"/>
        </w:rPr>
        <w:t>among</w:t>
      </w:r>
      <w:r w:rsidR="007946B7">
        <w:rPr>
          <w:b/>
          <w:bCs/>
          <w:sz w:val="24"/>
          <w:szCs w:val="24"/>
        </w:rPr>
        <w:t xml:space="preserve"> 8</w:t>
      </w:r>
      <w:r w:rsidR="00425F0C">
        <w:rPr>
          <w:b/>
          <w:bCs/>
          <w:sz w:val="24"/>
          <w:szCs w:val="24"/>
        </w:rPr>
        <w:t>861</w:t>
      </w:r>
      <w:r w:rsidR="001D6F0F">
        <w:rPr>
          <w:b/>
          <w:bCs/>
          <w:sz w:val="24"/>
          <w:szCs w:val="24"/>
        </w:rPr>
        <w:t xml:space="preserve"> CKD </w:t>
      </w:r>
      <w:r w:rsidR="00B74990">
        <w:rPr>
          <w:b/>
          <w:bCs/>
          <w:sz w:val="24"/>
          <w:szCs w:val="24"/>
        </w:rPr>
        <w:t>patients</w:t>
      </w:r>
      <w:r w:rsidR="00985B9D">
        <w:rPr>
          <w:b/>
          <w:bCs/>
          <w:sz w:val="24"/>
          <w:szCs w:val="24"/>
        </w:rPr>
        <w:t xml:space="preserve"> after excluding individuals who died within 2 years of follow-up</w:t>
      </w:r>
      <w:r w:rsidR="001D6F0F">
        <w:rPr>
          <w:b/>
          <w:bCs/>
          <w:sz w:val="24"/>
          <w:szCs w:val="24"/>
        </w:rPr>
        <w:t>.</w:t>
      </w:r>
    </w:p>
    <w:p w14:paraId="554D94D8" w14:textId="77777777" w:rsidR="00B74990" w:rsidRPr="006B05F5" w:rsidRDefault="00B74990">
      <w:pPr>
        <w:rPr>
          <w:sz w:val="24"/>
          <w:szCs w:val="24"/>
        </w:rPr>
      </w:pPr>
    </w:p>
    <w:tbl>
      <w:tblPr>
        <w:tblW w:w="16302" w:type="dxa"/>
        <w:jc w:val="center"/>
        <w:tblLook w:val="04A0" w:firstRow="1" w:lastRow="0" w:firstColumn="1" w:lastColumn="0" w:noHBand="0" w:noVBand="1"/>
      </w:tblPr>
      <w:tblGrid>
        <w:gridCol w:w="1560"/>
        <w:gridCol w:w="1842"/>
        <w:gridCol w:w="2410"/>
        <w:gridCol w:w="2410"/>
        <w:gridCol w:w="2312"/>
        <w:gridCol w:w="2224"/>
        <w:gridCol w:w="1276"/>
        <w:gridCol w:w="2268"/>
      </w:tblGrid>
      <w:tr w:rsidR="006B05F5" w:rsidRPr="006B05F5" w14:paraId="2A1432AD" w14:textId="77777777" w:rsidTr="006B05F5">
        <w:trPr>
          <w:trHeight w:val="293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F0BA3E" w14:textId="15F5C3EA" w:rsidR="006B05F5" w:rsidRPr="006B05F5" w:rsidRDefault="006B05F5" w:rsidP="00F04D39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bookmarkStart w:id="0" w:name="_Hlk121851993"/>
            <w:r w:rsidRPr="00E93250">
              <w:rPr>
                <w:rFonts w:eastAsia="等线" w:hint="eastAsia"/>
                <w:b/>
                <w:bCs/>
                <w:color w:val="000000"/>
                <w:kern w:val="0"/>
                <w:sz w:val="24"/>
                <w:szCs w:val="24"/>
              </w:rPr>
              <w:t>M</w:t>
            </w:r>
            <w:r w:rsidRPr="00E93250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ortality</w:t>
            </w:r>
          </w:p>
        </w:tc>
        <w:tc>
          <w:tcPr>
            <w:tcW w:w="11198" w:type="dxa"/>
            <w:gridSpan w:val="5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25C3C6" w14:textId="77777777" w:rsidR="006B05F5" w:rsidRPr="006B05F5" w:rsidRDefault="006B05F5" w:rsidP="00F04D39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Serum Uric Acid </w:t>
            </w:r>
            <w:r w:rsidRPr="006B05F5">
              <w:rPr>
                <w:rFonts w:eastAsia="等线" w:hint="eastAsia"/>
                <w:b/>
                <w:bCs/>
                <w:color w:val="000000"/>
                <w:kern w:val="0"/>
                <w:sz w:val="24"/>
                <w:szCs w:val="24"/>
              </w:rPr>
              <w:t>Levels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5D4684F" w14:textId="3616AEC7" w:rsidR="006B05F5" w:rsidRPr="006B05F5" w:rsidRDefault="006B05F5" w:rsidP="00F04D39">
            <w:pPr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6B05F5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for trend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1C65111" w14:textId="77777777" w:rsidR="006B05F5" w:rsidRPr="009B1C03" w:rsidRDefault="006B05F5" w:rsidP="006B05F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er </w:t>
            </w:r>
            <w:r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erum </w:t>
            </w:r>
            <w:r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u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ric </w:t>
            </w:r>
            <w:r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a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cid</w:t>
            </w:r>
          </w:p>
          <w:p w14:paraId="386587B6" w14:textId="2020CA53" w:rsidR="006B05F5" w:rsidRPr="006B05F5" w:rsidRDefault="006B05F5" w:rsidP="006B05F5">
            <w:pPr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SD increment</w:t>
            </w:r>
          </w:p>
        </w:tc>
      </w:tr>
      <w:tr w:rsidR="006B05F5" w:rsidRPr="006B05F5" w14:paraId="06954E42" w14:textId="77777777" w:rsidTr="006B05F5">
        <w:trPr>
          <w:trHeight w:val="293"/>
          <w:jc w:val="center"/>
        </w:trPr>
        <w:tc>
          <w:tcPr>
            <w:tcW w:w="1560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8DD5A" w14:textId="77777777" w:rsidR="006B05F5" w:rsidRPr="006B05F5" w:rsidRDefault="006B05F5" w:rsidP="006B05F5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0C2F9" w14:textId="74202ED5" w:rsidR="006B05F5" w:rsidRPr="006B05F5" w:rsidRDefault="006B05F5" w:rsidP="006B05F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≤4.428</w:t>
            </w:r>
            <w:r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mg/dL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(Q1)</w:t>
            </w:r>
          </w:p>
        </w:tc>
        <w:tc>
          <w:tcPr>
            <w:tcW w:w="241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4BF46" w14:textId="650114C6" w:rsidR="006B05F5" w:rsidRPr="006B05F5" w:rsidRDefault="006B05F5" w:rsidP="006B05F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4.500</w:t>
            </w:r>
            <w:r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mg/dL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-5.360</w:t>
            </w:r>
            <w:r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mg/dL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(Q2)</w:t>
            </w:r>
          </w:p>
        </w:tc>
        <w:tc>
          <w:tcPr>
            <w:tcW w:w="241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A9ACD" w14:textId="54413F53" w:rsidR="006B05F5" w:rsidRPr="006B05F5" w:rsidRDefault="006B05F5" w:rsidP="006B05F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5.400</w:t>
            </w:r>
            <w:r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mg/dL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-6.293 </w:t>
            </w:r>
            <w:r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mg/dL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(Q3)</w:t>
            </w:r>
          </w:p>
        </w:tc>
        <w:tc>
          <w:tcPr>
            <w:tcW w:w="231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1710F" w14:textId="0A3A83D3" w:rsidR="006B05F5" w:rsidRPr="006B05F5" w:rsidRDefault="006B05F5" w:rsidP="006B05F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6.300</w:t>
            </w:r>
            <w:r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mg/dL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-7.225</w:t>
            </w:r>
            <w:r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mg/dL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9B1C03">
              <w:rPr>
                <w:rFonts w:eastAsia="等线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Q4)</w:t>
            </w:r>
          </w:p>
        </w:tc>
        <w:tc>
          <w:tcPr>
            <w:tcW w:w="2224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B03F9" w14:textId="07A8D586" w:rsidR="006B05F5" w:rsidRPr="006B05F5" w:rsidRDefault="006B05F5" w:rsidP="006B05F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9B1C03">
              <w:rPr>
                <w:rFonts w:eastAsia="等线" w:hint="eastAsia"/>
                <w:b/>
                <w:bCs/>
                <w:color w:val="000000"/>
                <w:kern w:val="0"/>
                <w:sz w:val="24"/>
                <w:szCs w:val="24"/>
              </w:rPr>
              <w:t>≥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7.300</w:t>
            </w:r>
            <w:r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mg/dL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9B1C03">
              <w:rPr>
                <w:rFonts w:eastAsia="等线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9B1C03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Q5)</w:t>
            </w:r>
          </w:p>
        </w:tc>
        <w:tc>
          <w:tcPr>
            <w:tcW w:w="1276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431C8" w14:textId="77777777" w:rsidR="006B05F5" w:rsidRPr="006B05F5" w:rsidRDefault="006B05F5" w:rsidP="006B05F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6CD0D" w14:textId="77777777" w:rsidR="006B05F5" w:rsidRPr="006B05F5" w:rsidRDefault="006B05F5" w:rsidP="006B05F5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F04D39" w:rsidRPr="006B05F5" w14:paraId="7F177322" w14:textId="77777777" w:rsidTr="006B05F5">
        <w:trPr>
          <w:trHeight w:val="278"/>
          <w:jc w:val="center"/>
        </w:trPr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E7FC" w14:textId="77777777" w:rsidR="00F04D39" w:rsidRPr="006B05F5" w:rsidRDefault="00F04D39" w:rsidP="00F04D39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Crude model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B7640" w14:textId="77777777" w:rsidR="00F04D39" w:rsidRPr="006B05F5" w:rsidRDefault="00F04D39" w:rsidP="00F04D39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1 (reference)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46EEF" w14:textId="6E1BDE61" w:rsidR="00F04D39" w:rsidRPr="006B05F5" w:rsidRDefault="00F04D39" w:rsidP="00F04D39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.</w:t>
            </w:r>
            <w:r w:rsidR="00BA10D8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4</w:t>
            </w:r>
            <w:r w:rsidR="00480BF1">
              <w:rPr>
                <w:rFonts w:eastAsia="等线"/>
                <w:color w:val="000000"/>
                <w:kern w:val="0"/>
                <w:sz w:val="24"/>
                <w:szCs w:val="24"/>
              </w:rPr>
              <w:t>6</w:t>
            </w:r>
            <w:r w:rsidR="00BA10D8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5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</w:t>
            </w:r>
            <w:r w:rsidR="0018241A"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1.</w:t>
            </w:r>
            <w:r w:rsidR="00BA10D8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23</w:t>
            </w:r>
            <w:r w:rsidR="00480BF1">
              <w:rPr>
                <w:rFonts w:eastAsia="等线"/>
                <w:color w:val="000000"/>
                <w:kern w:val="0"/>
                <w:sz w:val="24"/>
                <w:szCs w:val="24"/>
              </w:rPr>
              <w:t>8</w:t>
            </w:r>
            <w:r w:rsidR="0018241A"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-1.</w:t>
            </w:r>
            <w:r w:rsidR="00480BF1">
              <w:rPr>
                <w:rFonts w:eastAsia="等线"/>
                <w:color w:val="000000"/>
                <w:kern w:val="0"/>
                <w:sz w:val="24"/>
                <w:szCs w:val="24"/>
              </w:rPr>
              <w:t>733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0A011" w14:textId="3B9594CE" w:rsidR="00F04D39" w:rsidRPr="006B05F5" w:rsidRDefault="0018241A" w:rsidP="00F04D39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.</w:t>
            </w:r>
            <w:r w:rsidR="0005281C">
              <w:rPr>
                <w:rFonts w:eastAsia="等线"/>
                <w:color w:val="000000"/>
                <w:kern w:val="0"/>
                <w:sz w:val="24"/>
                <w:szCs w:val="24"/>
              </w:rPr>
              <w:t>489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(1.</w:t>
            </w:r>
            <w:r w:rsidR="00921E51">
              <w:rPr>
                <w:rFonts w:eastAsia="等线"/>
                <w:color w:val="000000"/>
                <w:kern w:val="0"/>
                <w:sz w:val="24"/>
                <w:szCs w:val="24"/>
              </w:rPr>
              <w:t>258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-1.</w:t>
            </w:r>
            <w:r w:rsidR="00921E51">
              <w:rPr>
                <w:rFonts w:eastAsia="等线"/>
                <w:color w:val="000000"/>
                <w:kern w:val="0"/>
                <w:sz w:val="24"/>
                <w:szCs w:val="24"/>
              </w:rPr>
              <w:t>763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96C77" w14:textId="1C10A6D3" w:rsidR="00F04D39" w:rsidRPr="006B05F5" w:rsidRDefault="0018241A" w:rsidP="00F04D39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.</w:t>
            </w:r>
            <w:r w:rsidR="00781CB2">
              <w:rPr>
                <w:rFonts w:eastAsia="等线"/>
                <w:color w:val="000000"/>
                <w:kern w:val="0"/>
                <w:sz w:val="24"/>
                <w:szCs w:val="24"/>
              </w:rPr>
              <w:t>689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(1.</w:t>
            </w:r>
            <w:r w:rsidR="00BA10D8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4</w:t>
            </w:r>
            <w:r w:rsidR="000E3EFC">
              <w:rPr>
                <w:rFonts w:eastAsia="等线"/>
                <w:color w:val="000000"/>
                <w:kern w:val="0"/>
                <w:sz w:val="24"/>
                <w:szCs w:val="24"/>
              </w:rPr>
              <w:t>31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-</w:t>
            </w:r>
            <w:r w:rsidR="00DD399A">
              <w:rPr>
                <w:rFonts w:eastAsia="等线"/>
                <w:color w:val="000000"/>
                <w:kern w:val="0"/>
                <w:sz w:val="24"/>
                <w:szCs w:val="24"/>
              </w:rPr>
              <w:t>1.993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2E53A" w14:textId="67D5889F" w:rsidR="00F04D39" w:rsidRPr="006B05F5" w:rsidRDefault="0018241A" w:rsidP="00F04D39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2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.</w:t>
            </w:r>
            <w:r w:rsidR="00ED47D5">
              <w:rPr>
                <w:rFonts w:eastAsia="等线"/>
                <w:color w:val="000000"/>
                <w:kern w:val="0"/>
                <w:sz w:val="24"/>
                <w:szCs w:val="24"/>
              </w:rPr>
              <w:t>459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(2.</w:t>
            </w:r>
            <w:r w:rsidR="00ED47D5">
              <w:rPr>
                <w:rFonts w:eastAsia="等线"/>
                <w:color w:val="000000"/>
                <w:kern w:val="0"/>
                <w:sz w:val="24"/>
                <w:szCs w:val="24"/>
              </w:rPr>
              <w:t>098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-2.</w:t>
            </w:r>
            <w:r w:rsidR="00ED47D5">
              <w:rPr>
                <w:rFonts w:eastAsia="等线"/>
                <w:color w:val="000000"/>
                <w:kern w:val="0"/>
                <w:sz w:val="24"/>
                <w:szCs w:val="24"/>
              </w:rPr>
              <w:t>882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0AD4C" w14:textId="77ACB00C" w:rsidR="00F04D39" w:rsidRPr="006B05F5" w:rsidRDefault="0018241A" w:rsidP="00F04D39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&lt;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52489" w14:textId="24267400" w:rsidR="00F04D39" w:rsidRPr="006B05F5" w:rsidRDefault="0005112B" w:rsidP="00F04D39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5112B">
              <w:rPr>
                <w:rFonts w:eastAsia="等线"/>
                <w:color w:val="000000"/>
                <w:kern w:val="0"/>
                <w:sz w:val="24"/>
                <w:szCs w:val="24"/>
              </w:rPr>
              <w:t>1.335 (1.275-1.397)</w:t>
            </w:r>
          </w:p>
        </w:tc>
      </w:tr>
      <w:tr w:rsidR="00F04D39" w:rsidRPr="006B05F5" w14:paraId="38035E3C" w14:textId="77777777" w:rsidTr="006B05F5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D79D" w14:textId="77777777" w:rsidR="00F04D39" w:rsidRPr="006B05F5" w:rsidRDefault="00F04D39" w:rsidP="00F04D39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Model 1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46A0C" w14:textId="77777777" w:rsidR="00F04D39" w:rsidRPr="006B05F5" w:rsidRDefault="00F04D39" w:rsidP="00F04D39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1 (reference)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44F0D3" w14:textId="5143CA69" w:rsidR="00F04D39" w:rsidRPr="006B05F5" w:rsidRDefault="0018241A" w:rsidP="00F04D39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1.1</w:t>
            </w:r>
            <w:r w:rsidR="00BA10D8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2</w:t>
            </w:r>
            <w:r w:rsidR="00823E25">
              <w:rPr>
                <w:rFonts w:eastAsia="等线"/>
                <w:color w:val="000000"/>
                <w:kern w:val="0"/>
                <w:sz w:val="24"/>
                <w:szCs w:val="24"/>
              </w:rPr>
              <w:t>6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</w:t>
            </w:r>
            <w:r w:rsidRPr="006B05F5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(</w:t>
            </w:r>
            <w:r w:rsidR="00BA10D8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0.9</w:t>
            </w:r>
            <w:r w:rsidR="00823E25">
              <w:rPr>
                <w:rFonts w:eastAsia="等线"/>
                <w:color w:val="000000"/>
                <w:kern w:val="0"/>
                <w:sz w:val="24"/>
                <w:szCs w:val="24"/>
              </w:rPr>
              <w:t>75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-1.</w:t>
            </w:r>
            <w:r w:rsidR="00823E25">
              <w:rPr>
                <w:rFonts w:eastAsia="等线"/>
                <w:color w:val="000000"/>
                <w:kern w:val="0"/>
                <w:sz w:val="24"/>
                <w:szCs w:val="24"/>
              </w:rPr>
              <w:t>301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D7BDC6" w14:textId="0C07A35A" w:rsidR="00F04D39" w:rsidRPr="006B05F5" w:rsidRDefault="0018241A" w:rsidP="00F04D39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.0</w:t>
            </w:r>
            <w:r w:rsidR="00B82637">
              <w:rPr>
                <w:rFonts w:eastAsia="等线"/>
                <w:color w:val="000000"/>
                <w:kern w:val="0"/>
                <w:sz w:val="24"/>
                <w:szCs w:val="24"/>
              </w:rPr>
              <w:t>12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(0.</w:t>
            </w:r>
            <w:r w:rsidR="00BA10D8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8</w:t>
            </w:r>
            <w:r w:rsidR="00B82637">
              <w:rPr>
                <w:rFonts w:eastAsia="等线"/>
                <w:color w:val="000000"/>
                <w:kern w:val="0"/>
                <w:sz w:val="24"/>
                <w:szCs w:val="24"/>
              </w:rPr>
              <w:t>60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-1.</w:t>
            </w:r>
            <w:r w:rsidR="007769B1">
              <w:rPr>
                <w:rFonts w:eastAsia="等线"/>
                <w:color w:val="000000"/>
                <w:kern w:val="0"/>
                <w:sz w:val="24"/>
                <w:szCs w:val="24"/>
              </w:rPr>
              <w:t>190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3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9816CA" w14:textId="14448BA4" w:rsidR="00F04D39" w:rsidRPr="006B05F5" w:rsidRDefault="0018241A" w:rsidP="00F04D39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.</w:t>
            </w:r>
            <w:r w:rsidR="00BA10D8">
              <w:rPr>
                <w:rFonts w:eastAsia="等线"/>
                <w:color w:val="000000"/>
                <w:kern w:val="0"/>
                <w:sz w:val="24"/>
                <w:szCs w:val="24"/>
              </w:rPr>
              <w:t>1</w:t>
            </w:r>
            <w:r w:rsidR="00607171">
              <w:rPr>
                <w:rFonts w:eastAsia="等线"/>
                <w:color w:val="000000"/>
                <w:kern w:val="0"/>
                <w:sz w:val="24"/>
                <w:szCs w:val="24"/>
              </w:rPr>
              <w:t>45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</w:t>
            </w:r>
            <w:r w:rsidR="00607171">
              <w:rPr>
                <w:rFonts w:eastAsia="等线"/>
                <w:color w:val="000000"/>
                <w:kern w:val="0"/>
                <w:sz w:val="24"/>
                <w:szCs w:val="24"/>
              </w:rPr>
              <w:t>0.969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-1.</w:t>
            </w:r>
            <w:r w:rsidR="00BA10D8">
              <w:rPr>
                <w:rFonts w:eastAsia="等线"/>
                <w:color w:val="000000"/>
                <w:kern w:val="0"/>
                <w:sz w:val="24"/>
                <w:szCs w:val="24"/>
              </w:rPr>
              <w:t>3</w:t>
            </w:r>
            <w:r w:rsidR="00225E17">
              <w:rPr>
                <w:rFonts w:eastAsia="等线"/>
                <w:color w:val="000000"/>
                <w:kern w:val="0"/>
                <w:sz w:val="24"/>
                <w:szCs w:val="24"/>
              </w:rPr>
              <w:t>52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AF36A0" w14:textId="07890951" w:rsidR="00F04D39" w:rsidRPr="006B05F5" w:rsidRDefault="0018241A" w:rsidP="00F04D39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.5</w:t>
            </w:r>
            <w:r w:rsidR="002D0D02">
              <w:rPr>
                <w:rFonts w:eastAsia="等线"/>
                <w:color w:val="000000"/>
                <w:kern w:val="0"/>
                <w:sz w:val="24"/>
                <w:szCs w:val="24"/>
              </w:rPr>
              <w:t>03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(1.</w:t>
            </w:r>
            <w:r w:rsidR="002D0D02">
              <w:rPr>
                <w:rFonts w:eastAsia="等线"/>
                <w:color w:val="000000"/>
                <w:kern w:val="0"/>
                <w:sz w:val="24"/>
                <w:szCs w:val="24"/>
              </w:rPr>
              <w:t>283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-1.</w:t>
            </w:r>
            <w:r w:rsidR="00BA10D8">
              <w:rPr>
                <w:rFonts w:eastAsia="等线"/>
                <w:color w:val="000000"/>
                <w:kern w:val="0"/>
                <w:sz w:val="24"/>
                <w:szCs w:val="24"/>
              </w:rPr>
              <w:t>7</w:t>
            </w:r>
            <w:r w:rsidR="00B515DF">
              <w:rPr>
                <w:rFonts w:eastAsia="等线"/>
                <w:color w:val="000000"/>
                <w:kern w:val="0"/>
                <w:sz w:val="24"/>
                <w:szCs w:val="24"/>
              </w:rPr>
              <w:t>60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CF59B0" w14:textId="43357DFA" w:rsidR="00F04D39" w:rsidRPr="006B05F5" w:rsidRDefault="0018241A" w:rsidP="00F04D39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&lt;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B08C4E" w14:textId="4E7424A2" w:rsidR="00F04D39" w:rsidRPr="006B05F5" w:rsidRDefault="0005112B" w:rsidP="00F04D39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05112B">
              <w:rPr>
                <w:rFonts w:eastAsia="等线"/>
                <w:color w:val="000000"/>
                <w:kern w:val="0"/>
                <w:sz w:val="24"/>
                <w:szCs w:val="24"/>
              </w:rPr>
              <w:t>1.174 (1.111-1.241)</w:t>
            </w:r>
          </w:p>
        </w:tc>
      </w:tr>
      <w:tr w:rsidR="00F04D39" w:rsidRPr="006B05F5" w14:paraId="39330669" w14:textId="77777777" w:rsidTr="006B05F5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2EBBA" w14:textId="77777777" w:rsidR="00F04D39" w:rsidRPr="006B05F5" w:rsidRDefault="00F04D39" w:rsidP="00F04D39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Model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A26CC" w14:textId="77777777" w:rsidR="00F04D39" w:rsidRPr="006B05F5" w:rsidRDefault="00F04D39" w:rsidP="00F04D39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1 (reference)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B8F2D10" w14:textId="61AE6593" w:rsidR="00F04D39" w:rsidRPr="006B05F5" w:rsidRDefault="0018241A" w:rsidP="00F04D39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.</w:t>
            </w:r>
            <w:r w:rsidR="00766BF7">
              <w:rPr>
                <w:rFonts w:eastAsia="等线"/>
                <w:color w:val="000000"/>
                <w:kern w:val="0"/>
                <w:sz w:val="24"/>
                <w:szCs w:val="24"/>
              </w:rPr>
              <w:t>0</w:t>
            </w:r>
            <w:r w:rsidR="00B12F62">
              <w:rPr>
                <w:rFonts w:eastAsia="等线"/>
                <w:color w:val="000000"/>
                <w:kern w:val="0"/>
                <w:sz w:val="24"/>
                <w:szCs w:val="24"/>
              </w:rPr>
              <w:t>48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(0.</w:t>
            </w:r>
            <w:r w:rsidR="00265EA3">
              <w:rPr>
                <w:rFonts w:eastAsia="等线"/>
                <w:color w:val="000000"/>
                <w:kern w:val="0"/>
                <w:sz w:val="24"/>
                <w:szCs w:val="24"/>
              </w:rPr>
              <w:t>9</w:t>
            </w:r>
            <w:r w:rsidR="00766BF7">
              <w:rPr>
                <w:rFonts w:eastAsia="等线"/>
                <w:color w:val="000000"/>
                <w:kern w:val="0"/>
                <w:sz w:val="24"/>
                <w:szCs w:val="24"/>
              </w:rPr>
              <w:t>0</w:t>
            </w:r>
            <w:r w:rsidR="00265EA3">
              <w:rPr>
                <w:rFonts w:eastAsia="等线"/>
                <w:color w:val="000000"/>
                <w:kern w:val="0"/>
                <w:sz w:val="24"/>
                <w:szCs w:val="24"/>
              </w:rPr>
              <w:t>1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-1.2</w:t>
            </w:r>
            <w:r w:rsidR="00265EA3">
              <w:rPr>
                <w:rFonts w:eastAsia="等线"/>
                <w:color w:val="000000"/>
                <w:kern w:val="0"/>
                <w:sz w:val="24"/>
                <w:szCs w:val="24"/>
              </w:rPr>
              <w:t>1</w:t>
            </w:r>
            <w:r w:rsidR="00766BF7">
              <w:rPr>
                <w:rFonts w:eastAsia="等线"/>
                <w:color w:val="000000"/>
                <w:kern w:val="0"/>
                <w:sz w:val="24"/>
                <w:szCs w:val="24"/>
              </w:rPr>
              <w:t>9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EC08732" w14:textId="5FF581BC" w:rsidR="00F04D39" w:rsidRPr="006B05F5" w:rsidRDefault="00265EA3" w:rsidP="00F04D39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0.970</w:t>
            </w:r>
            <w:r w:rsidR="0018241A"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(0.8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18</w:t>
            </w:r>
            <w:r w:rsidR="0018241A"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-1.1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52</w:t>
            </w:r>
            <w:r w:rsidR="0018241A"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B0F4E7A" w14:textId="36565A34" w:rsidR="00F04D39" w:rsidRPr="006B05F5" w:rsidRDefault="0018241A" w:rsidP="00F04D39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.0</w:t>
            </w:r>
            <w:r w:rsidR="00265EA3">
              <w:rPr>
                <w:rFonts w:eastAsia="等线"/>
                <w:color w:val="000000"/>
                <w:kern w:val="0"/>
                <w:sz w:val="24"/>
                <w:szCs w:val="24"/>
              </w:rPr>
              <w:t>08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(0.</w:t>
            </w:r>
            <w:r w:rsidR="00265EA3">
              <w:rPr>
                <w:rFonts w:eastAsia="等线"/>
                <w:color w:val="000000"/>
                <w:kern w:val="0"/>
                <w:sz w:val="24"/>
                <w:szCs w:val="24"/>
              </w:rPr>
              <w:t>853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-1.</w:t>
            </w:r>
            <w:r w:rsidR="00265EA3">
              <w:rPr>
                <w:rFonts w:eastAsia="等线"/>
                <w:color w:val="000000"/>
                <w:kern w:val="0"/>
                <w:sz w:val="24"/>
                <w:szCs w:val="24"/>
              </w:rPr>
              <w:t>192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5425278" w14:textId="64E6D7F0" w:rsidR="00F04D39" w:rsidRPr="006B05F5" w:rsidRDefault="0018241A" w:rsidP="00F04D39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.2</w:t>
            </w:r>
            <w:r w:rsidR="00265EA3">
              <w:rPr>
                <w:rFonts w:eastAsia="等线"/>
                <w:color w:val="000000"/>
                <w:kern w:val="0"/>
                <w:sz w:val="24"/>
                <w:szCs w:val="24"/>
              </w:rPr>
              <w:t>16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(1.0</w:t>
            </w:r>
            <w:r w:rsidR="00265EA3">
              <w:rPr>
                <w:rFonts w:eastAsia="等线"/>
                <w:color w:val="000000"/>
                <w:kern w:val="0"/>
                <w:sz w:val="24"/>
                <w:szCs w:val="24"/>
              </w:rPr>
              <w:t>07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-1.</w:t>
            </w:r>
            <w:r w:rsidR="00265EA3">
              <w:rPr>
                <w:rFonts w:eastAsia="等线"/>
                <w:color w:val="000000"/>
                <w:kern w:val="0"/>
                <w:sz w:val="24"/>
                <w:szCs w:val="24"/>
              </w:rPr>
              <w:t>468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C62AF9E" w14:textId="7443EEF0" w:rsidR="00F04D39" w:rsidRPr="006B05F5" w:rsidRDefault="0018241A" w:rsidP="00F04D39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6B05F5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0</w:t>
            </w:r>
            <w:r w:rsidRPr="006B05F5">
              <w:rPr>
                <w:rFonts w:eastAsia="等线"/>
                <w:color w:val="000000"/>
                <w:kern w:val="0"/>
                <w:sz w:val="24"/>
                <w:szCs w:val="24"/>
              </w:rPr>
              <w:t>.0</w:t>
            </w:r>
            <w:r w:rsidR="00346E3F"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0F81B10" w14:textId="129229AF" w:rsidR="00F04D39" w:rsidRPr="006B05F5" w:rsidRDefault="00284799" w:rsidP="00F04D39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4799">
              <w:rPr>
                <w:rFonts w:eastAsia="等线"/>
                <w:color w:val="000000"/>
                <w:kern w:val="0"/>
                <w:sz w:val="24"/>
                <w:szCs w:val="24"/>
              </w:rPr>
              <w:t>1.083 (1.017-1.153)</w:t>
            </w:r>
          </w:p>
        </w:tc>
      </w:tr>
    </w:tbl>
    <w:bookmarkEnd w:id="0"/>
    <w:p w14:paraId="63DA4825" w14:textId="77777777" w:rsidR="00ED7D38" w:rsidRPr="00ED7D38" w:rsidRDefault="00ED7D38" w:rsidP="00ED7D38">
      <w:pPr>
        <w:rPr>
          <w:sz w:val="24"/>
          <w:szCs w:val="24"/>
        </w:rPr>
      </w:pPr>
      <w:r w:rsidRPr="00ED7D38">
        <w:rPr>
          <w:sz w:val="24"/>
          <w:szCs w:val="24"/>
        </w:rPr>
        <w:t>Crude model: without adjustment.</w:t>
      </w:r>
    </w:p>
    <w:p w14:paraId="480EB0B9" w14:textId="77777777" w:rsidR="00ED7D38" w:rsidRPr="00ED7D38" w:rsidRDefault="00ED7D38" w:rsidP="00ED7D38">
      <w:pPr>
        <w:rPr>
          <w:sz w:val="24"/>
          <w:szCs w:val="24"/>
        </w:rPr>
      </w:pPr>
      <w:r w:rsidRPr="00ED7D38">
        <w:rPr>
          <w:sz w:val="24"/>
          <w:szCs w:val="24"/>
        </w:rPr>
        <w:t>Model 1: adjusted for age (categorial) and sex.</w:t>
      </w:r>
    </w:p>
    <w:p w14:paraId="017358E0" w14:textId="48F6FEA3" w:rsidR="006B05F5" w:rsidRPr="006B05F5" w:rsidRDefault="00ED7D38">
      <w:pPr>
        <w:rPr>
          <w:sz w:val="24"/>
          <w:szCs w:val="24"/>
        </w:rPr>
      </w:pPr>
      <w:r w:rsidRPr="00ED7D38">
        <w:rPr>
          <w:sz w:val="24"/>
          <w:szCs w:val="24"/>
        </w:rPr>
        <w:t xml:space="preserve">Model 2: </w:t>
      </w:r>
      <w:r w:rsidR="006E6A25">
        <w:rPr>
          <w:sz w:val="24"/>
          <w:szCs w:val="24"/>
        </w:rPr>
        <w:t>adjusted for model 1 plus race, education, marital status, smoking history, drinking history, dietary intakes during the past 24 hours (continuous), body mass index (categorial), hypertension, diabetes, albumin (categorial), a</w:t>
      </w:r>
      <w:r w:rsidR="006E6A25" w:rsidRPr="0098477C">
        <w:rPr>
          <w:sz w:val="24"/>
          <w:szCs w:val="24"/>
        </w:rPr>
        <w:t>lbumin/</w:t>
      </w:r>
      <w:r w:rsidR="006E6A25">
        <w:rPr>
          <w:sz w:val="24"/>
          <w:szCs w:val="24"/>
        </w:rPr>
        <w:t>g</w:t>
      </w:r>
      <w:r w:rsidR="006E6A25" w:rsidRPr="0098477C">
        <w:rPr>
          <w:sz w:val="24"/>
          <w:szCs w:val="24"/>
        </w:rPr>
        <w:t xml:space="preserve">lobulin </w:t>
      </w:r>
      <w:r w:rsidR="006E6A25">
        <w:rPr>
          <w:sz w:val="24"/>
          <w:szCs w:val="24"/>
        </w:rPr>
        <w:t>r</w:t>
      </w:r>
      <w:r w:rsidR="006E6A25" w:rsidRPr="0098477C">
        <w:rPr>
          <w:sz w:val="24"/>
          <w:szCs w:val="24"/>
        </w:rPr>
        <w:t>atio</w:t>
      </w:r>
      <w:r w:rsidR="006E6A25">
        <w:rPr>
          <w:sz w:val="24"/>
          <w:szCs w:val="24"/>
        </w:rPr>
        <w:t xml:space="preserve"> (categorial), uric </w:t>
      </w:r>
      <w:r w:rsidR="006E6A25" w:rsidRPr="00D3569B">
        <w:rPr>
          <w:sz w:val="24"/>
          <w:szCs w:val="24"/>
        </w:rPr>
        <w:t>albumin</w:t>
      </w:r>
      <w:r w:rsidR="006E6A25">
        <w:rPr>
          <w:sz w:val="24"/>
          <w:szCs w:val="24"/>
        </w:rPr>
        <w:t xml:space="preserve"> level (continuous), chronic kidney diseases stages (categorial) as well as </w:t>
      </w:r>
      <w:r w:rsidR="006E6A25" w:rsidRPr="0098477C">
        <w:rPr>
          <w:sz w:val="24"/>
          <w:szCs w:val="24"/>
        </w:rPr>
        <w:t xml:space="preserve">National Health and Nutrition Examination Survey </w:t>
      </w:r>
      <w:r w:rsidR="006E6A25">
        <w:rPr>
          <w:sz w:val="24"/>
          <w:szCs w:val="24"/>
        </w:rPr>
        <w:t>cycle.</w:t>
      </w:r>
    </w:p>
    <w:sectPr w:rsidR="006B05F5" w:rsidRPr="006B05F5" w:rsidSect="00F04D39">
      <w:pgSz w:w="23811" w:h="16838" w:orient="landscape" w:code="8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D4F88" w14:textId="77777777" w:rsidR="00A70007" w:rsidRDefault="00A70007" w:rsidP="006B05F5">
      <w:r>
        <w:separator/>
      </w:r>
    </w:p>
  </w:endnote>
  <w:endnote w:type="continuationSeparator" w:id="0">
    <w:p w14:paraId="4E630118" w14:textId="77777777" w:rsidR="00A70007" w:rsidRDefault="00A70007" w:rsidP="006B0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6893E" w14:textId="77777777" w:rsidR="00A70007" w:rsidRDefault="00A70007" w:rsidP="006B05F5">
      <w:r>
        <w:separator/>
      </w:r>
    </w:p>
  </w:footnote>
  <w:footnote w:type="continuationSeparator" w:id="0">
    <w:p w14:paraId="50630F83" w14:textId="77777777" w:rsidR="00A70007" w:rsidRDefault="00A70007" w:rsidP="006B05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D39"/>
    <w:rsid w:val="0005112B"/>
    <w:rsid w:val="0005281C"/>
    <w:rsid w:val="000B6998"/>
    <w:rsid w:val="000E3EFC"/>
    <w:rsid w:val="0018241A"/>
    <w:rsid w:val="001D6F0F"/>
    <w:rsid w:val="00225E17"/>
    <w:rsid w:val="00265EA3"/>
    <w:rsid w:val="00284799"/>
    <w:rsid w:val="002B4F44"/>
    <w:rsid w:val="002D0D02"/>
    <w:rsid w:val="00346E3F"/>
    <w:rsid w:val="00425F0C"/>
    <w:rsid w:val="00480BF1"/>
    <w:rsid w:val="006029F2"/>
    <w:rsid w:val="00607171"/>
    <w:rsid w:val="006B05F5"/>
    <w:rsid w:val="006E6A25"/>
    <w:rsid w:val="00766BF7"/>
    <w:rsid w:val="007769B1"/>
    <w:rsid w:val="00781CB2"/>
    <w:rsid w:val="007946B7"/>
    <w:rsid w:val="00823E25"/>
    <w:rsid w:val="00903D22"/>
    <w:rsid w:val="00921E51"/>
    <w:rsid w:val="009618FD"/>
    <w:rsid w:val="00985B9D"/>
    <w:rsid w:val="00A70007"/>
    <w:rsid w:val="00AB3285"/>
    <w:rsid w:val="00B12F62"/>
    <w:rsid w:val="00B515DF"/>
    <w:rsid w:val="00B74990"/>
    <w:rsid w:val="00B82637"/>
    <w:rsid w:val="00BA10D8"/>
    <w:rsid w:val="00BD0C35"/>
    <w:rsid w:val="00D91D99"/>
    <w:rsid w:val="00DB5AF3"/>
    <w:rsid w:val="00DD399A"/>
    <w:rsid w:val="00E732A9"/>
    <w:rsid w:val="00ED47D5"/>
    <w:rsid w:val="00ED7D38"/>
    <w:rsid w:val="00EE64D9"/>
    <w:rsid w:val="00F0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0CF9FF"/>
  <w15:chartTrackingRefBased/>
  <w15:docId w15:val="{9082D40B-2F87-4F7D-935B-64761060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D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5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05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05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05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1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AC16E-8D6F-42FA-BAD2-9D5BC13E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</dc:creator>
  <cp:keywords/>
  <dc:description/>
  <cp:lastModifiedBy>A7792</cp:lastModifiedBy>
  <cp:revision>33</cp:revision>
  <dcterms:created xsi:type="dcterms:W3CDTF">2022-12-12T15:40:00Z</dcterms:created>
  <dcterms:modified xsi:type="dcterms:W3CDTF">2023-02-11T14:02:00Z</dcterms:modified>
</cp:coreProperties>
</file>