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text" w:horzAnchor="margin" w:tblpXSpec="center" w:tblpY="1201"/>
        <w:tblW w:w="7763" w:type="dxa"/>
        <w:tblLook w:val="04A0" w:firstRow="1" w:lastRow="0" w:firstColumn="1" w:lastColumn="0" w:noHBand="0" w:noVBand="1"/>
      </w:tblPr>
      <w:tblGrid>
        <w:gridCol w:w="570"/>
        <w:gridCol w:w="2373"/>
        <w:gridCol w:w="2410"/>
        <w:gridCol w:w="2410"/>
      </w:tblGrid>
      <w:tr w:rsidR="00FD418B" w14:paraId="12B543B3" w14:textId="77777777" w:rsidTr="00371EE7">
        <w:tc>
          <w:tcPr>
            <w:tcW w:w="570" w:type="dxa"/>
            <w:shd w:val="clear" w:color="auto" w:fill="E5DFEC" w:themeFill="accent4" w:themeFillTint="33"/>
          </w:tcPr>
          <w:p w14:paraId="32114F98" w14:textId="77777777" w:rsidR="00FD418B" w:rsidRDefault="00FD418B" w:rsidP="00371E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Sr.</w:t>
            </w:r>
          </w:p>
          <w:p w14:paraId="5D273FAD" w14:textId="77777777" w:rsidR="00FD418B" w:rsidRDefault="00FD418B" w:rsidP="00371E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No.</w:t>
            </w:r>
          </w:p>
        </w:tc>
        <w:tc>
          <w:tcPr>
            <w:tcW w:w="2373" w:type="dxa"/>
            <w:shd w:val="clear" w:color="auto" w:fill="E5DFEC" w:themeFill="accent4" w:themeFillTint="33"/>
          </w:tcPr>
          <w:p w14:paraId="45C2B84C" w14:textId="77777777" w:rsidR="00FD418B" w:rsidRPr="001D6B87" w:rsidRDefault="00FD418B" w:rsidP="00371E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β-</w:t>
            </w:r>
            <w:r w:rsidRPr="001D6B87">
              <w:rPr>
                <w:rFonts w:ascii="Times New Roman" w:hAnsi="Times New Roman" w:cs="Times New Roman"/>
                <w:b/>
                <w:sz w:val="24"/>
                <w:szCs w:val="24"/>
              </w:rPr>
              <w:t>globin gene mutations</w:t>
            </w:r>
          </w:p>
        </w:tc>
        <w:tc>
          <w:tcPr>
            <w:tcW w:w="2410" w:type="dxa"/>
            <w:shd w:val="clear" w:color="auto" w:fill="E5DFEC" w:themeFill="accent4" w:themeFillTint="33"/>
          </w:tcPr>
          <w:p w14:paraId="5A251D64" w14:textId="77777777" w:rsidR="00FD418B" w:rsidRDefault="00655751" w:rsidP="00371E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50 </w:t>
            </w:r>
            <w:r w:rsidR="00FD418B" w:rsidRPr="00C70CDA">
              <w:rPr>
                <w:rFonts w:ascii="Times New Roman" w:hAnsi="Times New Roman" w:cs="Times New Roman"/>
                <w:b/>
                <w:sz w:val="24"/>
                <w:szCs w:val="24"/>
              </w:rPr>
              <w:t>β</w:t>
            </w:r>
            <w:r w:rsidR="00FD418B" w:rsidRPr="001D6B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D418B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FD418B" w:rsidRPr="001D6B87">
              <w:rPr>
                <w:rFonts w:ascii="Times New Roman" w:hAnsi="Times New Roman" w:cs="Times New Roman"/>
                <w:b/>
                <w:sz w:val="24"/>
                <w:szCs w:val="24"/>
              </w:rPr>
              <w:t>Thalassemia Major</w:t>
            </w:r>
            <w:r w:rsidR="00FD41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(TM)</w:t>
            </w:r>
          </w:p>
          <w:p w14:paraId="5CE560BD" w14:textId="77777777" w:rsidR="00FD418B" w:rsidRPr="001D6B87" w:rsidRDefault="00FD418B" w:rsidP="00371E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(n: β- mutant  alleles</w:t>
            </w:r>
            <w:r w:rsidRPr="001D6B87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410" w:type="dxa"/>
            <w:shd w:val="clear" w:color="auto" w:fill="E5DFEC" w:themeFill="accent4" w:themeFillTint="33"/>
          </w:tcPr>
          <w:p w14:paraId="66BD2393" w14:textId="77777777" w:rsidR="00FD418B" w:rsidRPr="001D6B87" w:rsidRDefault="00655751" w:rsidP="00371E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50 </w:t>
            </w:r>
            <w:r w:rsidR="00FD418B" w:rsidRPr="00C70CDA">
              <w:rPr>
                <w:rFonts w:ascii="Times New Roman" w:hAnsi="Times New Roman" w:cs="Times New Roman"/>
                <w:b/>
                <w:sz w:val="24"/>
                <w:szCs w:val="24"/>
              </w:rPr>
              <w:t>β</w:t>
            </w:r>
            <w:r w:rsidR="00FD418B" w:rsidRPr="001D6B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D418B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FD418B" w:rsidRPr="001D6B87">
              <w:rPr>
                <w:rFonts w:ascii="Times New Roman" w:hAnsi="Times New Roman" w:cs="Times New Roman"/>
                <w:b/>
                <w:sz w:val="24"/>
                <w:szCs w:val="24"/>
              </w:rPr>
              <w:t>Thalassemia Intermediate</w:t>
            </w:r>
            <w:r w:rsidR="00FD41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(TI)</w:t>
            </w:r>
          </w:p>
          <w:p w14:paraId="010AB458" w14:textId="77777777" w:rsidR="00FD418B" w:rsidRPr="001D6B87" w:rsidRDefault="00FD418B" w:rsidP="00371E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(n: β- mutant  alleles</w:t>
            </w:r>
            <w:r w:rsidRPr="001D6B87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371EE7" w:rsidRPr="00371EE7" w14:paraId="1E8F0C5E" w14:textId="77777777" w:rsidTr="00FD418B">
        <w:tc>
          <w:tcPr>
            <w:tcW w:w="570" w:type="dxa"/>
          </w:tcPr>
          <w:p w14:paraId="4EF2F88E" w14:textId="77777777" w:rsidR="00FD418B" w:rsidRPr="00371EE7" w:rsidRDefault="00FD418B" w:rsidP="00FD418B">
            <w:pPr>
              <w:spacing w:line="32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1.</w:t>
            </w:r>
          </w:p>
        </w:tc>
        <w:tc>
          <w:tcPr>
            <w:tcW w:w="2373" w:type="dxa"/>
          </w:tcPr>
          <w:p w14:paraId="5A362C59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Codon 8/9 ( +G)</w:t>
            </w:r>
          </w:p>
        </w:tc>
        <w:tc>
          <w:tcPr>
            <w:tcW w:w="2410" w:type="dxa"/>
          </w:tcPr>
          <w:p w14:paraId="6B5042DF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14:paraId="01225E7A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371EE7" w:rsidRPr="00371EE7" w14:paraId="06C51120" w14:textId="77777777" w:rsidTr="00FD418B">
        <w:tc>
          <w:tcPr>
            <w:tcW w:w="570" w:type="dxa"/>
          </w:tcPr>
          <w:p w14:paraId="70DA45C4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2.</w:t>
            </w:r>
          </w:p>
        </w:tc>
        <w:tc>
          <w:tcPr>
            <w:tcW w:w="2373" w:type="dxa"/>
          </w:tcPr>
          <w:p w14:paraId="00B370D2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Codon 15 (G→A)</w:t>
            </w:r>
          </w:p>
        </w:tc>
        <w:tc>
          <w:tcPr>
            <w:tcW w:w="2410" w:type="dxa"/>
          </w:tcPr>
          <w:p w14:paraId="7EFBE6DA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410" w:type="dxa"/>
          </w:tcPr>
          <w:p w14:paraId="20D42CBD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371EE7" w:rsidRPr="00371EE7" w14:paraId="35FEE8B2" w14:textId="77777777" w:rsidTr="00FD418B">
        <w:tc>
          <w:tcPr>
            <w:tcW w:w="570" w:type="dxa"/>
          </w:tcPr>
          <w:p w14:paraId="512EB085" w14:textId="77777777" w:rsidR="00FD418B" w:rsidRPr="00371EE7" w:rsidRDefault="00FD418B" w:rsidP="00FD418B">
            <w:pPr>
              <w:spacing w:line="32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3.</w:t>
            </w:r>
          </w:p>
        </w:tc>
        <w:tc>
          <w:tcPr>
            <w:tcW w:w="2373" w:type="dxa"/>
          </w:tcPr>
          <w:p w14:paraId="0736CB7E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Codon 16 ( -C)</w:t>
            </w:r>
          </w:p>
        </w:tc>
        <w:tc>
          <w:tcPr>
            <w:tcW w:w="2410" w:type="dxa"/>
          </w:tcPr>
          <w:p w14:paraId="5C2946D6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14:paraId="368F6412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371EE7" w:rsidRPr="00371EE7" w14:paraId="0E5DED93" w14:textId="77777777" w:rsidTr="00FD418B">
        <w:tc>
          <w:tcPr>
            <w:tcW w:w="570" w:type="dxa"/>
          </w:tcPr>
          <w:p w14:paraId="0F31CC8F" w14:textId="77777777" w:rsidR="00FD418B" w:rsidRPr="00371EE7" w:rsidRDefault="00FD418B" w:rsidP="00FD418B">
            <w:pPr>
              <w:spacing w:line="32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4.</w:t>
            </w:r>
          </w:p>
        </w:tc>
        <w:tc>
          <w:tcPr>
            <w:tcW w:w="2373" w:type="dxa"/>
          </w:tcPr>
          <w:p w14:paraId="04813FE7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Codon 30 (G</w:t>
            </w: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→</w:t>
            </w:r>
            <w:r w:rsidRPr="00371E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C)</w:t>
            </w:r>
          </w:p>
        </w:tc>
        <w:tc>
          <w:tcPr>
            <w:tcW w:w="2410" w:type="dxa"/>
          </w:tcPr>
          <w:p w14:paraId="6D7D2C00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14:paraId="760DE6D8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371EE7" w:rsidRPr="00371EE7" w14:paraId="18725A7D" w14:textId="77777777" w:rsidTr="00FD418B">
        <w:tc>
          <w:tcPr>
            <w:tcW w:w="570" w:type="dxa"/>
          </w:tcPr>
          <w:p w14:paraId="446FD2AE" w14:textId="77777777" w:rsidR="00FD418B" w:rsidRPr="00371EE7" w:rsidRDefault="00FD418B" w:rsidP="00FD418B">
            <w:pPr>
              <w:spacing w:line="32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5.</w:t>
            </w:r>
          </w:p>
        </w:tc>
        <w:tc>
          <w:tcPr>
            <w:tcW w:w="2373" w:type="dxa"/>
          </w:tcPr>
          <w:p w14:paraId="10F2327C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Codon 41/42 (-CTTT)</w:t>
            </w:r>
          </w:p>
        </w:tc>
        <w:tc>
          <w:tcPr>
            <w:tcW w:w="2410" w:type="dxa"/>
          </w:tcPr>
          <w:p w14:paraId="36876749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410" w:type="dxa"/>
          </w:tcPr>
          <w:p w14:paraId="039223C1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371EE7" w:rsidRPr="00371EE7" w14:paraId="4B7B03D3" w14:textId="77777777" w:rsidTr="00FD418B">
        <w:tc>
          <w:tcPr>
            <w:tcW w:w="570" w:type="dxa"/>
            <w:shd w:val="clear" w:color="auto" w:fill="auto"/>
          </w:tcPr>
          <w:p w14:paraId="760629CD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71E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6.</w:t>
            </w:r>
          </w:p>
        </w:tc>
        <w:tc>
          <w:tcPr>
            <w:tcW w:w="2373" w:type="dxa"/>
            <w:shd w:val="clear" w:color="auto" w:fill="auto"/>
          </w:tcPr>
          <w:p w14:paraId="657E86BF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IVS I-5 (G→C)</w:t>
            </w:r>
          </w:p>
        </w:tc>
        <w:tc>
          <w:tcPr>
            <w:tcW w:w="2410" w:type="dxa"/>
            <w:shd w:val="clear" w:color="auto" w:fill="auto"/>
          </w:tcPr>
          <w:p w14:paraId="42042F2B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64</w:t>
            </w:r>
          </w:p>
        </w:tc>
        <w:tc>
          <w:tcPr>
            <w:tcW w:w="2410" w:type="dxa"/>
            <w:shd w:val="clear" w:color="auto" w:fill="auto"/>
          </w:tcPr>
          <w:p w14:paraId="35926009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56</w:t>
            </w:r>
          </w:p>
        </w:tc>
      </w:tr>
      <w:tr w:rsidR="00371EE7" w:rsidRPr="00371EE7" w14:paraId="07DFE504" w14:textId="77777777" w:rsidTr="00FD418B">
        <w:tc>
          <w:tcPr>
            <w:tcW w:w="570" w:type="dxa"/>
          </w:tcPr>
          <w:p w14:paraId="494E853A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7.</w:t>
            </w:r>
          </w:p>
        </w:tc>
        <w:tc>
          <w:tcPr>
            <w:tcW w:w="2373" w:type="dxa"/>
          </w:tcPr>
          <w:p w14:paraId="6459D829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IVS I-1 (G→T)</w:t>
            </w:r>
          </w:p>
        </w:tc>
        <w:tc>
          <w:tcPr>
            <w:tcW w:w="2410" w:type="dxa"/>
          </w:tcPr>
          <w:p w14:paraId="65C691C8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14:paraId="0DD38D49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371EE7" w:rsidRPr="00371EE7" w14:paraId="44F6C811" w14:textId="77777777" w:rsidTr="00FD418B">
        <w:tc>
          <w:tcPr>
            <w:tcW w:w="570" w:type="dxa"/>
          </w:tcPr>
          <w:p w14:paraId="33618679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8.</w:t>
            </w:r>
          </w:p>
        </w:tc>
        <w:tc>
          <w:tcPr>
            <w:tcW w:w="2373" w:type="dxa"/>
          </w:tcPr>
          <w:p w14:paraId="3F709664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IVS I-1 (G→A)</w:t>
            </w:r>
          </w:p>
        </w:tc>
        <w:tc>
          <w:tcPr>
            <w:tcW w:w="2410" w:type="dxa"/>
          </w:tcPr>
          <w:p w14:paraId="5D464A46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14:paraId="6C9C585D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371EE7" w:rsidRPr="00371EE7" w14:paraId="7FBA0773" w14:textId="77777777" w:rsidTr="00FD418B">
        <w:tc>
          <w:tcPr>
            <w:tcW w:w="570" w:type="dxa"/>
          </w:tcPr>
          <w:p w14:paraId="4A661DC0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9.</w:t>
            </w:r>
          </w:p>
        </w:tc>
        <w:tc>
          <w:tcPr>
            <w:tcW w:w="2373" w:type="dxa"/>
          </w:tcPr>
          <w:p w14:paraId="4A9025F7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619 bp deletion</w:t>
            </w:r>
          </w:p>
        </w:tc>
        <w:tc>
          <w:tcPr>
            <w:tcW w:w="2410" w:type="dxa"/>
          </w:tcPr>
          <w:p w14:paraId="170D5F0E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14:paraId="77046C42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71EE7" w:rsidRPr="00371EE7" w14:paraId="0FAC700A" w14:textId="77777777" w:rsidTr="00FD418B">
        <w:tc>
          <w:tcPr>
            <w:tcW w:w="570" w:type="dxa"/>
          </w:tcPr>
          <w:p w14:paraId="1EBCC123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10.</w:t>
            </w:r>
          </w:p>
        </w:tc>
        <w:tc>
          <w:tcPr>
            <w:tcW w:w="2373" w:type="dxa"/>
          </w:tcPr>
          <w:p w14:paraId="4A4A2704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-87 (C→G)</w:t>
            </w:r>
          </w:p>
        </w:tc>
        <w:tc>
          <w:tcPr>
            <w:tcW w:w="2410" w:type="dxa"/>
          </w:tcPr>
          <w:p w14:paraId="19C7B35A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410" w:type="dxa"/>
          </w:tcPr>
          <w:p w14:paraId="1D383094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71EE7" w:rsidRPr="00371EE7" w14:paraId="1DDE1E1A" w14:textId="77777777" w:rsidTr="00FD418B">
        <w:tc>
          <w:tcPr>
            <w:tcW w:w="570" w:type="dxa"/>
          </w:tcPr>
          <w:p w14:paraId="6552F40A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11.</w:t>
            </w:r>
          </w:p>
        </w:tc>
        <w:tc>
          <w:tcPr>
            <w:tcW w:w="2373" w:type="dxa"/>
          </w:tcPr>
          <w:p w14:paraId="3A691D9E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-87 (C→T)</w:t>
            </w:r>
          </w:p>
        </w:tc>
        <w:tc>
          <w:tcPr>
            <w:tcW w:w="2410" w:type="dxa"/>
          </w:tcPr>
          <w:p w14:paraId="6DA20525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410" w:type="dxa"/>
          </w:tcPr>
          <w:p w14:paraId="7BAC58F8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71EE7" w:rsidRPr="00371EE7" w14:paraId="4DA88DC1" w14:textId="77777777" w:rsidTr="00FD418B">
        <w:tc>
          <w:tcPr>
            <w:tcW w:w="570" w:type="dxa"/>
          </w:tcPr>
          <w:p w14:paraId="6D359699" w14:textId="77777777" w:rsidR="00FD418B" w:rsidRPr="00371EE7" w:rsidRDefault="00FD418B" w:rsidP="00FD418B">
            <w:pPr>
              <w:spacing w:line="32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12.</w:t>
            </w:r>
          </w:p>
        </w:tc>
        <w:tc>
          <w:tcPr>
            <w:tcW w:w="2373" w:type="dxa"/>
          </w:tcPr>
          <w:p w14:paraId="3BDF4C8A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71E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-30  (T</w:t>
            </w: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→</w:t>
            </w:r>
            <w:r w:rsidRPr="00371E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C)</w:t>
            </w:r>
          </w:p>
        </w:tc>
        <w:tc>
          <w:tcPr>
            <w:tcW w:w="2410" w:type="dxa"/>
          </w:tcPr>
          <w:p w14:paraId="008825C6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14:paraId="021DD607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71EE7" w:rsidRPr="00371EE7" w14:paraId="15C04AFB" w14:textId="77777777" w:rsidTr="00FD418B">
        <w:tc>
          <w:tcPr>
            <w:tcW w:w="570" w:type="dxa"/>
          </w:tcPr>
          <w:p w14:paraId="565307D4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71E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13.</w:t>
            </w:r>
          </w:p>
        </w:tc>
        <w:tc>
          <w:tcPr>
            <w:tcW w:w="2373" w:type="dxa"/>
          </w:tcPr>
          <w:p w14:paraId="4A603206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71E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CAP +1 (A→C)</w:t>
            </w:r>
          </w:p>
        </w:tc>
        <w:tc>
          <w:tcPr>
            <w:tcW w:w="2410" w:type="dxa"/>
          </w:tcPr>
          <w:p w14:paraId="676BDA22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2410" w:type="dxa"/>
          </w:tcPr>
          <w:p w14:paraId="2F9C2EE8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</w:p>
        </w:tc>
      </w:tr>
      <w:tr w:rsidR="00371EE7" w:rsidRPr="00371EE7" w14:paraId="4986B71E" w14:textId="77777777" w:rsidTr="00FD418B">
        <w:tc>
          <w:tcPr>
            <w:tcW w:w="570" w:type="dxa"/>
          </w:tcPr>
          <w:p w14:paraId="0D094AB7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71E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14.</w:t>
            </w:r>
          </w:p>
        </w:tc>
        <w:tc>
          <w:tcPr>
            <w:tcW w:w="2373" w:type="dxa"/>
          </w:tcPr>
          <w:p w14:paraId="3884058E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71E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Poly A (-AATAA)</w:t>
            </w:r>
          </w:p>
        </w:tc>
        <w:tc>
          <w:tcPr>
            <w:tcW w:w="2410" w:type="dxa"/>
          </w:tcPr>
          <w:p w14:paraId="3BD5DF78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0</w:t>
            </w:r>
          </w:p>
        </w:tc>
        <w:tc>
          <w:tcPr>
            <w:tcW w:w="2410" w:type="dxa"/>
          </w:tcPr>
          <w:p w14:paraId="16EAD1FE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71E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4</w:t>
            </w:r>
          </w:p>
        </w:tc>
      </w:tr>
      <w:tr w:rsidR="00371EE7" w:rsidRPr="00371EE7" w14:paraId="454ECDCD" w14:textId="77777777" w:rsidTr="00FD418B">
        <w:tc>
          <w:tcPr>
            <w:tcW w:w="570" w:type="dxa"/>
          </w:tcPr>
          <w:p w14:paraId="502BDC6E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71E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15.</w:t>
            </w:r>
          </w:p>
        </w:tc>
        <w:tc>
          <w:tcPr>
            <w:tcW w:w="2373" w:type="dxa"/>
          </w:tcPr>
          <w:p w14:paraId="3DB43C55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71E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Poly A (A→G)</w:t>
            </w:r>
          </w:p>
        </w:tc>
        <w:tc>
          <w:tcPr>
            <w:tcW w:w="2410" w:type="dxa"/>
          </w:tcPr>
          <w:p w14:paraId="467B5096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0</w:t>
            </w:r>
          </w:p>
        </w:tc>
        <w:tc>
          <w:tcPr>
            <w:tcW w:w="2410" w:type="dxa"/>
          </w:tcPr>
          <w:p w14:paraId="03CF5DD1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71E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1</w:t>
            </w:r>
          </w:p>
        </w:tc>
      </w:tr>
      <w:tr w:rsidR="00371EE7" w:rsidRPr="00371EE7" w14:paraId="02FDE0E0" w14:textId="77777777" w:rsidTr="00FD418B">
        <w:tc>
          <w:tcPr>
            <w:tcW w:w="570" w:type="dxa"/>
          </w:tcPr>
          <w:p w14:paraId="7B3A181F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71E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16.</w:t>
            </w:r>
          </w:p>
        </w:tc>
        <w:tc>
          <w:tcPr>
            <w:tcW w:w="2373" w:type="dxa"/>
          </w:tcPr>
          <w:p w14:paraId="7EBC579E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71E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Poly A (T→C)</w:t>
            </w:r>
          </w:p>
        </w:tc>
        <w:tc>
          <w:tcPr>
            <w:tcW w:w="2410" w:type="dxa"/>
          </w:tcPr>
          <w:p w14:paraId="1A7A3A11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0</w:t>
            </w:r>
          </w:p>
        </w:tc>
        <w:tc>
          <w:tcPr>
            <w:tcW w:w="2410" w:type="dxa"/>
          </w:tcPr>
          <w:p w14:paraId="5E1266C8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71E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1</w:t>
            </w:r>
          </w:p>
        </w:tc>
      </w:tr>
      <w:tr w:rsidR="00371EE7" w:rsidRPr="00371EE7" w14:paraId="12E25C87" w14:textId="77777777" w:rsidTr="00FD418B">
        <w:tc>
          <w:tcPr>
            <w:tcW w:w="2943" w:type="dxa"/>
            <w:gridSpan w:val="2"/>
          </w:tcPr>
          <w:p w14:paraId="60A89929" w14:textId="77777777" w:rsidR="00FD418B" w:rsidRPr="00C46396" w:rsidRDefault="00FD418B" w:rsidP="00FD418B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4639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Total alleles</w:t>
            </w:r>
          </w:p>
        </w:tc>
        <w:tc>
          <w:tcPr>
            <w:tcW w:w="2410" w:type="dxa"/>
          </w:tcPr>
          <w:p w14:paraId="3F08A50B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2410" w:type="dxa"/>
          </w:tcPr>
          <w:p w14:paraId="49B07E19" w14:textId="77777777" w:rsidR="00FD418B" w:rsidRPr="00371EE7" w:rsidRDefault="00FD418B" w:rsidP="00FD418B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</w:tr>
    </w:tbl>
    <w:p w14:paraId="1104598C" w14:textId="5F7FC910" w:rsidR="00FD418B" w:rsidRPr="00C70CDA" w:rsidRDefault="00FD418B" w:rsidP="006807F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table 1</w:t>
      </w:r>
      <w:r w:rsidR="00484A27">
        <w:rPr>
          <w:rFonts w:ascii="Times New Roman" w:hAnsi="Times New Roman" w:cs="Times New Roman"/>
          <w:b/>
          <w:sz w:val="24"/>
          <w:szCs w:val="24"/>
        </w:rPr>
        <w:t>: Summary of β-globin gene</w:t>
      </w:r>
      <w:r w:rsidRPr="00C70CDA">
        <w:rPr>
          <w:rFonts w:ascii="Times New Roman" w:hAnsi="Times New Roman" w:cs="Times New Roman"/>
          <w:b/>
          <w:sz w:val="24"/>
          <w:szCs w:val="24"/>
        </w:rPr>
        <w:t xml:space="preserve"> mutatio</w:t>
      </w:r>
      <w:r>
        <w:rPr>
          <w:rFonts w:ascii="Times New Roman" w:hAnsi="Times New Roman" w:cs="Times New Roman"/>
          <w:b/>
          <w:sz w:val="24"/>
          <w:szCs w:val="24"/>
        </w:rPr>
        <w:t>n</w:t>
      </w:r>
      <w:r w:rsidR="00484A27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 xml:space="preserve"> identified </w:t>
      </w:r>
      <w:r w:rsidR="006564E7">
        <w:rPr>
          <w:rFonts w:ascii="Times New Roman" w:hAnsi="Times New Roman" w:cs="Times New Roman"/>
          <w:b/>
          <w:sz w:val="24"/>
          <w:szCs w:val="24"/>
        </w:rPr>
        <w:t xml:space="preserve">in </w:t>
      </w:r>
      <w:r w:rsidR="006564E7">
        <w:rPr>
          <w:rFonts w:ascii="Book Antiqua" w:hAnsi="Book Antiqua" w:cs="Times New Roman"/>
          <w:b/>
          <w:sz w:val="24"/>
          <w:szCs w:val="24"/>
        </w:rPr>
        <w:t>β</w:t>
      </w:r>
      <w:r w:rsidR="006807F9">
        <w:rPr>
          <w:rFonts w:ascii="Times New Roman" w:hAnsi="Times New Roman" w:cs="Times New Roman"/>
          <w:b/>
          <w:sz w:val="24"/>
          <w:szCs w:val="24"/>
        </w:rPr>
        <w:t>-thalassemia homozygous cases</w:t>
      </w:r>
    </w:p>
    <w:p w14:paraId="6EEC13AB" w14:textId="77777777" w:rsidR="00FD418B" w:rsidRDefault="00FD418B"/>
    <w:p w14:paraId="71BB6FB8" w14:textId="77777777" w:rsidR="00FD418B" w:rsidRDefault="00FD418B"/>
    <w:p w14:paraId="3EB9D590" w14:textId="77777777" w:rsidR="00C81858" w:rsidRDefault="00C81858"/>
    <w:p w14:paraId="7A42C88E" w14:textId="77777777" w:rsidR="00C81858" w:rsidRDefault="00C81858"/>
    <w:p w14:paraId="6F14E838" w14:textId="77777777" w:rsidR="00C81858" w:rsidRDefault="00C81858"/>
    <w:p w14:paraId="101D9745" w14:textId="77777777" w:rsidR="00C81858" w:rsidRDefault="00C81858"/>
    <w:p w14:paraId="5A40ED55" w14:textId="77777777" w:rsidR="00C81858" w:rsidRDefault="00C81858"/>
    <w:p w14:paraId="07DDC9B9" w14:textId="77777777" w:rsidR="00C81858" w:rsidRDefault="00C81858"/>
    <w:p w14:paraId="62906AA3" w14:textId="77777777" w:rsidR="00C81858" w:rsidRDefault="00C81858"/>
    <w:p w14:paraId="5957E467" w14:textId="77777777" w:rsidR="00C81858" w:rsidRDefault="00C81858"/>
    <w:p w14:paraId="1BE2208E" w14:textId="77777777" w:rsidR="00C81858" w:rsidRDefault="00C81858"/>
    <w:p w14:paraId="4D07B8F5" w14:textId="77777777" w:rsidR="00C81858" w:rsidRDefault="00C81858"/>
    <w:p w14:paraId="3C4F72E2" w14:textId="77777777" w:rsidR="00C81858" w:rsidRDefault="00C81858"/>
    <w:p w14:paraId="4EF726CF" w14:textId="77777777" w:rsidR="00C81858" w:rsidRDefault="00C81858"/>
    <w:p w14:paraId="7A98C3D0" w14:textId="77777777" w:rsidR="00C81858" w:rsidRDefault="00C81858"/>
    <w:p w14:paraId="519D02FD" w14:textId="77777777" w:rsidR="00C81858" w:rsidRDefault="00C81858" w:rsidP="00C8185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Table 2</w:t>
      </w:r>
      <w:r w:rsidRPr="00C36E8B">
        <w:rPr>
          <w:rFonts w:ascii="Times New Roman" w:hAnsi="Times New Roman" w:cs="Times New Roman"/>
          <w:b/>
          <w:sz w:val="24"/>
          <w:szCs w:val="24"/>
        </w:rPr>
        <w:t xml:space="preserve">: Distribution of α-globin gene deletions among the patients </w:t>
      </w:r>
      <w:r>
        <w:rPr>
          <w:rFonts w:ascii="Times New Roman" w:hAnsi="Times New Roman" w:cs="Times New Roman"/>
          <w:b/>
          <w:sz w:val="24"/>
          <w:szCs w:val="24"/>
        </w:rPr>
        <w:t>groups</w:t>
      </w:r>
    </w:p>
    <w:p w14:paraId="0F888AA4" w14:textId="77777777" w:rsidR="00C81858" w:rsidRPr="00C36E8B" w:rsidRDefault="00C81858" w:rsidP="00C8185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Ind w:w="639" w:type="dxa"/>
        <w:tblLook w:val="04A0" w:firstRow="1" w:lastRow="0" w:firstColumn="1" w:lastColumn="0" w:noHBand="0" w:noVBand="1"/>
      </w:tblPr>
      <w:tblGrid>
        <w:gridCol w:w="2177"/>
        <w:gridCol w:w="942"/>
        <w:gridCol w:w="1134"/>
        <w:gridCol w:w="992"/>
        <w:gridCol w:w="1276"/>
        <w:gridCol w:w="1245"/>
      </w:tblGrid>
      <w:tr w:rsidR="00C81858" w14:paraId="4D78ECEE" w14:textId="77777777" w:rsidTr="00C81858">
        <w:tc>
          <w:tcPr>
            <w:tcW w:w="2177" w:type="dxa"/>
          </w:tcPr>
          <w:p w14:paraId="043B6A2F" w14:textId="77777777" w:rsidR="00C81858" w:rsidRPr="005F5D9E" w:rsidRDefault="00C81858" w:rsidP="001644AA">
            <w:pPr>
              <w:spacing w:line="360" w:lineRule="exact"/>
              <w:rPr>
                <w:rFonts w:ascii="Times New Roman" w:eastAsia="Times New Roman" w:hAnsi="Times New Roman"/>
                <w:b/>
                <w:sz w:val="24"/>
                <w:szCs w:val="24"/>
                <w:lang w:eastAsia="en-IN"/>
              </w:rPr>
            </w:pPr>
            <w:r w:rsidRPr="005F5D9E">
              <w:rPr>
                <w:rFonts w:ascii="Times New Roman" w:eastAsia="Times New Roman" w:hAnsi="Times New Roman"/>
                <w:b/>
                <w:sz w:val="24"/>
                <w:szCs w:val="24"/>
                <w:lang w:eastAsia="en-IN"/>
              </w:rPr>
              <w:t>Hemoglobinopathy</w:t>
            </w:r>
          </w:p>
        </w:tc>
        <w:tc>
          <w:tcPr>
            <w:tcW w:w="942" w:type="dxa"/>
          </w:tcPr>
          <w:p w14:paraId="76652DD1" w14:textId="77777777" w:rsidR="00C81858" w:rsidRPr="005F5D9E" w:rsidRDefault="00C81858" w:rsidP="001644AA">
            <w:pPr>
              <w:spacing w:line="360" w:lineRule="exact"/>
              <w:rPr>
                <w:rFonts w:ascii="Times New Roman" w:eastAsia="Times New Roman" w:hAnsi="Times New Roman"/>
                <w:b/>
                <w:sz w:val="24"/>
                <w:szCs w:val="24"/>
                <w:lang w:eastAsia="en-IN"/>
              </w:rPr>
            </w:pPr>
            <w:r w:rsidRPr="005F5D9E">
              <w:rPr>
                <w:rFonts w:ascii="Times New Roman" w:hAnsi="Times New Roman"/>
                <w:b/>
                <w:sz w:val="24"/>
                <w:szCs w:val="24"/>
              </w:rPr>
              <w:t>αα /αα</w:t>
            </w:r>
          </w:p>
        </w:tc>
        <w:tc>
          <w:tcPr>
            <w:tcW w:w="1134" w:type="dxa"/>
          </w:tcPr>
          <w:p w14:paraId="229B933A" w14:textId="77777777" w:rsidR="00C81858" w:rsidRPr="001D514F" w:rsidRDefault="00C81858" w:rsidP="001644AA">
            <w:pPr>
              <w:spacing w:line="360" w:lineRule="exact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5F5D9E">
              <w:rPr>
                <w:rFonts w:ascii="Times New Roman" w:hAnsi="Times New Roman"/>
                <w:b/>
                <w:sz w:val="24"/>
                <w:szCs w:val="24"/>
              </w:rPr>
              <w:t xml:space="preserve">-α </w:t>
            </w:r>
            <w:r w:rsidRPr="005F5D9E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3.7</w:t>
            </w:r>
            <w:r w:rsidRPr="005F5D9E">
              <w:rPr>
                <w:rFonts w:ascii="Times New Roman" w:hAnsi="Times New Roman"/>
                <w:b/>
                <w:sz w:val="24"/>
                <w:szCs w:val="24"/>
              </w:rPr>
              <w:t>/αα</w:t>
            </w:r>
          </w:p>
        </w:tc>
        <w:tc>
          <w:tcPr>
            <w:tcW w:w="992" w:type="dxa"/>
          </w:tcPr>
          <w:p w14:paraId="456BEBEA" w14:textId="77777777" w:rsidR="00C81858" w:rsidRPr="001D514F" w:rsidRDefault="00C81858" w:rsidP="001644AA">
            <w:pPr>
              <w:spacing w:line="360" w:lineRule="exact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-α</w:t>
            </w:r>
            <w:r w:rsidRPr="005F5D9E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4.2</w:t>
            </w:r>
            <w:r w:rsidRPr="005F5D9E">
              <w:rPr>
                <w:rFonts w:ascii="Times New Roman" w:hAnsi="Times New Roman"/>
                <w:b/>
                <w:sz w:val="24"/>
                <w:szCs w:val="24"/>
              </w:rPr>
              <w:t>/αα</w:t>
            </w:r>
          </w:p>
        </w:tc>
        <w:tc>
          <w:tcPr>
            <w:tcW w:w="1276" w:type="dxa"/>
          </w:tcPr>
          <w:p w14:paraId="584653A9" w14:textId="77777777" w:rsidR="00C81858" w:rsidRPr="0036722E" w:rsidRDefault="00C81858" w:rsidP="001644AA">
            <w:pPr>
              <w:spacing w:line="360" w:lineRule="exact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5F5D9E">
              <w:rPr>
                <w:rFonts w:ascii="Times New Roman" w:hAnsi="Times New Roman"/>
                <w:b/>
                <w:sz w:val="24"/>
                <w:szCs w:val="24"/>
              </w:rPr>
              <w:t>α</w:t>
            </w:r>
            <w:r w:rsidRPr="005F5D9E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3.7</w:t>
            </w:r>
            <w:r w:rsidRPr="005F5D9E">
              <w:rPr>
                <w:rFonts w:ascii="Times New Roman" w:hAnsi="Times New Roman"/>
                <w:b/>
                <w:sz w:val="24"/>
                <w:szCs w:val="24"/>
              </w:rPr>
              <w:t xml:space="preserve">/-α </w:t>
            </w:r>
            <w:r w:rsidRPr="005F5D9E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3.7</w:t>
            </w:r>
          </w:p>
        </w:tc>
        <w:tc>
          <w:tcPr>
            <w:tcW w:w="1245" w:type="dxa"/>
          </w:tcPr>
          <w:p w14:paraId="1D046A91" w14:textId="77777777" w:rsidR="00C81858" w:rsidRPr="001D514F" w:rsidRDefault="00C81858" w:rsidP="001644AA">
            <w:pPr>
              <w:spacing w:line="36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 w:rsidRPr="005F5D9E">
              <w:rPr>
                <w:rFonts w:ascii="Times New Roman" w:hAnsi="Times New Roman"/>
                <w:b/>
                <w:sz w:val="24"/>
                <w:szCs w:val="24"/>
              </w:rPr>
              <w:t>-α</w:t>
            </w:r>
            <w:r w:rsidRPr="005F5D9E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3.7</w:t>
            </w:r>
            <w:r w:rsidRPr="005F5D9E">
              <w:rPr>
                <w:rFonts w:ascii="Times New Roman" w:hAnsi="Times New Roman"/>
                <w:b/>
                <w:sz w:val="24"/>
                <w:szCs w:val="24"/>
              </w:rPr>
              <w:t>/-α</w:t>
            </w:r>
            <w:r w:rsidRPr="005F5D9E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4.2</w:t>
            </w:r>
          </w:p>
        </w:tc>
      </w:tr>
      <w:tr w:rsidR="00C81858" w14:paraId="3719E61F" w14:textId="77777777" w:rsidTr="00C81858">
        <w:tc>
          <w:tcPr>
            <w:tcW w:w="2177" w:type="dxa"/>
          </w:tcPr>
          <w:p w14:paraId="33263F67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 xml:space="preserve">Thalassemia </w:t>
            </w:r>
          </w:p>
          <w:p w14:paraId="5D5B1D32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major (n=50)</w:t>
            </w:r>
          </w:p>
        </w:tc>
        <w:tc>
          <w:tcPr>
            <w:tcW w:w="942" w:type="dxa"/>
          </w:tcPr>
          <w:p w14:paraId="0B7BEBA5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40</w:t>
            </w:r>
          </w:p>
          <w:p w14:paraId="2C0BE2AC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(80%)</w:t>
            </w:r>
          </w:p>
        </w:tc>
        <w:tc>
          <w:tcPr>
            <w:tcW w:w="1134" w:type="dxa"/>
          </w:tcPr>
          <w:p w14:paraId="5F03B022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8</w:t>
            </w:r>
          </w:p>
          <w:p w14:paraId="2B88E56A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(16%)</w:t>
            </w:r>
          </w:p>
        </w:tc>
        <w:tc>
          <w:tcPr>
            <w:tcW w:w="992" w:type="dxa"/>
          </w:tcPr>
          <w:p w14:paraId="3DD5DDE9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</w:t>
            </w:r>
          </w:p>
          <w:p w14:paraId="50AF1BA5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(2%)</w:t>
            </w:r>
          </w:p>
        </w:tc>
        <w:tc>
          <w:tcPr>
            <w:tcW w:w="1276" w:type="dxa"/>
          </w:tcPr>
          <w:p w14:paraId="68C46746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</w:t>
            </w:r>
          </w:p>
          <w:p w14:paraId="51BADC91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(2%)</w:t>
            </w:r>
          </w:p>
        </w:tc>
        <w:tc>
          <w:tcPr>
            <w:tcW w:w="1245" w:type="dxa"/>
          </w:tcPr>
          <w:p w14:paraId="08AC9559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0</w:t>
            </w:r>
          </w:p>
          <w:p w14:paraId="5FEA35AC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(0%)</w:t>
            </w:r>
          </w:p>
        </w:tc>
      </w:tr>
      <w:tr w:rsidR="00C81858" w14:paraId="60AD48C8" w14:textId="77777777" w:rsidTr="00C81858">
        <w:tc>
          <w:tcPr>
            <w:tcW w:w="2177" w:type="dxa"/>
          </w:tcPr>
          <w:p w14:paraId="779DF68B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Thalassemia</w:t>
            </w:r>
          </w:p>
          <w:p w14:paraId="0208370C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Intermedia (n=50)</w:t>
            </w:r>
          </w:p>
        </w:tc>
        <w:tc>
          <w:tcPr>
            <w:tcW w:w="942" w:type="dxa"/>
          </w:tcPr>
          <w:p w14:paraId="10348747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37</w:t>
            </w:r>
          </w:p>
          <w:p w14:paraId="4A365FF3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(74%)</w:t>
            </w:r>
          </w:p>
        </w:tc>
        <w:tc>
          <w:tcPr>
            <w:tcW w:w="1134" w:type="dxa"/>
          </w:tcPr>
          <w:p w14:paraId="230BBDC1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9</w:t>
            </w:r>
          </w:p>
          <w:p w14:paraId="147B4BBD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(18%)</w:t>
            </w:r>
          </w:p>
        </w:tc>
        <w:tc>
          <w:tcPr>
            <w:tcW w:w="992" w:type="dxa"/>
          </w:tcPr>
          <w:p w14:paraId="59155518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</w:t>
            </w:r>
          </w:p>
          <w:p w14:paraId="226E65D8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(2%)</w:t>
            </w:r>
          </w:p>
        </w:tc>
        <w:tc>
          <w:tcPr>
            <w:tcW w:w="1276" w:type="dxa"/>
          </w:tcPr>
          <w:p w14:paraId="0045C712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3</w:t>
            </w:r>
          </w:p>
          <w:p w14:paraId="0FF2A87A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(6%)</w:t>
            </w:r>
          </w:p>
        </w:tc>
        <w:tc>
          <w:tcPr>
            <w:tcW w:w="1245" w:type="dxa"/>
          </w:tcPr>
          <w:p w14:paraId="6B3606DE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0</w:t>
            </w:r>
          </w:p>
          <w:p w14:paraId="12B263D9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(0%)</w:t>
            </w:r>
          </w:p>
        </w:tc>
      </w:tr>
      <w:tr w:rsidR="00C81858" w14:paraId="67B40E61" w14:textId="77777777" w:rsidTr="00C81858">
        <w:tc>
          <w:tcPr>
            <w:tcW w:w="2177" w:type="dxa"/>
          </w:tcPr>
          <w:p w14:paraId="72CE0F66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Sickle cell</w:t>
            </w:r>
          </w:p>
          <w:p w14:paraId="6631A7BA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anemia (n=100)</w:t>
            </w:r>
          </w:p>
        </w:tc>
        <w:tc>
          <w:tcPr>
            <w:tcW w:w="942" w:type="dxa"/>
          </w:tcPr>
          <w:p w14:paraId="19FC6529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49</w:t>
            </w:r>
          </w:p>
          <w:p w14:paraId="02C1A087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(49%)</w:t>
            </w:r>
          </w:p>
        </w:tc>
        <w:tc>
          <w:tcPr>
            <w:tcW w:w="1134" w:type="dxa"/>
          </w:tcPr>
          <w:p w14:paraId="59380B38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30</w:t>
            </w:r>
          </w:p>
          <w:p w14:paraId="56135BAE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(30%)</w:t>
            </w:r>
          </w:p>
        </w:tc>
        <w:tc>
          <w:tcPr>
            <w:tcW w:w="992" w:type="dxa"/>
          </w:tcPr>
          <w:p w14:paraId="3FB1081D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</w:t>
            </w:r>
          </w:p>
          <w:p w14:paraId="05911B94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(1%)</w:t>
            </w:r>
          </w:p>
        </w:tc>
        <w:tc>
          <w:tcPr>
            <w:tcW w:w="1276" w:type="dxa"/>
          </w:tcPr>
          <w:p w14:paraId="2ADBA47B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18</w:t>
            </w:r>
          </w:p>
          <w:p w14:paraId="4741C080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(18%)</w:t>
            </w:r>
          </w:p>
        </w:tc>
        <w:tc>
          <w:tcPr>
            <w:tcW w:w="1245" w:type="dxa"/>
          </w:tcPr>
          <w:p w14:paraId="4082C2B8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</w:t>
            </w:r>
          </w:p>
          <w:p w14:paraId="7374ECF9" w14:textId="77777777" w:rsidR="00C81858" w:rsidRPr="00371EE7" w:rsidRDefault="00C81858" w:rsidP="00371EE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371EE7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(2%)</w:t>
            </w:r>
          </w:p>
        </w:tc>
      </w:tr>
    </w:tbl>
    <w:p w14:paraId="01989E3F" w14:textId="77777777" w:rsidR="00A815AD" w:rsidRDefault="00A815AD" w:rsidP="00C81858">
      <w:pPr>
        <w:spacing w:after="0" w:line="360" w:lineRule="auto"/>
        <w:rPr>
          <w:rFonts w:ascii="Times New Roman" w:hAnsi="Times New Roman" w:cs="Times New Roman"/>
          <w:b/>
          <w:noProof/>
          <w:sz w:val="24"/>
          <w:szCs w:val="24"/>
          <w:lang w:eastAsia="en-IN"/>
        </w:rPr>
      </w:pPr>
    </w:p>
    <w:p w14:paraId="56FB85CA" w14:textId="77777777" w:rsidR="00F44BC3" w:rsidRDefault="00A815AD" w:rsidP="00C81858">
      <w:pPr>
        <w:spacing w:after="0" w:line="360" w:lineRule="auto"/>
        <w:rPr>
          <w:rFonts w:ascii="Times New Roman" w:hAnsi="Times New Roman" w:cs="Times New Roman"/>
          <w:b/>
          <w:noProof/>
          <w:sz w:val="24"/>
          <w:szCs w:val="24"/>
          <w:lang w:eastAsia="en-IN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 xml:space="preserve">        n: Number of patients in each groups</w:t>
      </w:r>
    </w:p>
    <w:p w14:paraId="0A488B5A" w14:textId="77777777" w:rsidR="00BB413A" w:rsidRPr="00446A8B" w:rsidRDefault="00BB413A" w:rsidP="00446A8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16A908" w14:textId="77777777" w:rsidR="00BB413A" w:rsidRDefault="00BB413A" w:rsidP="00C81858">
      <w:pPr>
        <w:spacing w:after="0" w:line="360" w:lineRule="auto"/>
        <w:rPr>
          <w:rFonts w:ascii="Times New Roman" w:hAnsi="Times New Roman" w:cs="Times New Roman"/>
          <w:b/>
          <w:noProof/>
          <w:sz w:val="24"/>
          <w:szCs w:val="24"/>
          <w:lang w:eastAsia="en-IN"/>
        </w:rPr>
      </w:pPr>
    </w:p>
    <w:tbl>
      <w:tblPr>
        <w:tblStyle w:val="LightGrid-Accent5"/>
        <w:tblpPr w:leftFromText="180" w:rightFromText="180" w:vertAnchor="text" w:horzAnchor="page" w:tblpX="878" w:tblpY="1055"/>
        <w:tblW w:w="10340" w:type="dxa"/>
        <w:tblLayout w:type="fixed"/>
        <w:tblLook w:val="04A0" w:firstRow="1" w:lastRow="0" w:firstColumn="1" w:lastColumn="0" w:noHBand="0" w:noVBand="1"/>
      </w:tblPr>
      <w:tblGrid>
        <w:gridCol w:w="3500"/>
        <w:gridCol w:w="1980"/>
        <w:gridCol w:w="1800"/>
        <w:gridCol w:w="1080"/>
        <w:gridCol w:w="1980"/>
      </w:tblGrid>
      <w:tr w:rsidR="00F44BC3" w:rsidRPr="00D24165" w14:paraId="2D1C2636" w14:textId="77777777" w:rsidTr="00426D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0" w:type="dxa"/>
          </w:tcPr>
          <w:p w14:paraId="2C5F4743" w14:textId="77777777" w:rsidR="00F44BC3" w:rsidRPr="00D24165" w:rsidRDefault="00F44BC3" w:rsidP="00FB1960">
            <w:pPr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241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Model </w:t>
            </w:r>
          </w:p>
          <w:p w14:paraId="5E3DA763" w14:textId="77777777" w:rsidR="00F44BC3" w:rsidRPr="00D24165" w:rsidRDefault="00F44BC3" w:rsidP="00FB1960">
            <w:pPr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24165">
              <w:rPr>
                <w:rFonts w:ascii="Times New Roman" w:hAnsi="Times New Roman" w:cs="Times New Roman"/>
                <w:sz w:val="24"/>
                <w:szCs w:val="24"/>
              </w:rPr>
              <w:t>( n</w:t>
            </w:r>
            <w:proofErr w:type="gramEnd"/>
            <w:r w:rsidRPr="00D24165">
              <w:rPr>
                <w:rFonts w:ascii="Times New Roman" w:hAnsi="Times New Roman" w:cs="Times New Roman"/>
                <w:sz w:val="24"/>
                <w:szCs w:val="24"/>
              </w:rPr>
              <w:t>: 100,  ratio:1.0)</w:t>
            </w:r>
          </w:p>
        </w:tc>
        <w:tc>
          <w:tcPr>
            <w:tcW w:w="1980" w:type="dxa"/>
          </w:tcPr>
          <w:p w14:paraId="5945035E" w14:textId="77777777" w:rsidR="00F44BC3" w:rsidRDefault="00F44BC3" w:rsidP="00FB1960">
            <w:pPr>
              <w:spacing w:line="36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24165">
              <w:rPr>
                <w:rFonts w:ascii="Times New Roman" w:hAnsi="Times New Roman" w:cs="Times New Roman"/>
                <w:sz w:val="24"/>
                <w:szCs w:val="24"/>
              </w:rPr>
              <w:t>Training Bal</w:t>
            </w:r>
            <w:r w:rsidR="001644AA">
              <w:rPr>
                <w:rFonts w:ascii="Times New Roman" w:hAnsi="Times New Roman" w:cs="Times New Roman"/>
                <w:sz w:val="24"/>
                <w:szCs w:val="24"/>
              </w:rPr>
              <w:t>ance</w:t>
            </w:r>
          </w:p>
          <w:p w14:paraId="7E4B56D4" w14:textId="026F613A" w:rsidR="001644AA" w:rsidRPr="00D24165" w:rsidRDefault="001644AA" w:rsidP="00FB1960">
            <w:pPr>
              <w:spacing w:line="36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Accuracy</w:t>
            </w:r>
          </w:p>
        </w:tc>
        <w:tc>
          <w:tcPr>
            <w:tcW w:w="1800" w:type="dxa"/>
          </w:tcPr>
          <w:p w14:paraId="2B4F095D" w14:textId="26CC6517" w:rsidR="00F44BC3" w:rsidRPr="00D24165" w:rsidRDefault="00F44BC3" w:rsidP="00FB1960">
            <w:pPr>
              <w:spacing w:line="36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4165">
              <w:rPr>
                <w:rFonts w:ascii="Times New Roman" w:hAnsi="Times New Roman" w:cs="Times New Roman"/>
                <w:sz w:val="24"/>
                <w:szCs w:val="24"/>
              </w:rPr>
              <w:t>Testing Bal</w:t>
            </w:r>
            <w:r w:rsidR="001644AA">
              <w:rPr>
                <w:rFonts w:ascii="Times New Roman" w:hAnsi="Times New Roman" w:cs="Times New Roman"/>
                <w:sz w:val="24"/>
                <w:szCs w:val="24"/>
              </w:rPr>
              <w:t xml:space="preserve">ance </w:t>
            </w:r>
            <w:r w:rsidRPr="00D24165">
              <w:rPr>
                <w:rFonts w:ascii="Times New Roman" w:hAnsi="Times New Roman" w:cs="Times New Roman"/>
                <w:sz w:val="24"/>
                <w:szCs w:val="24"/>
              </w:rPr>
              <w:t>Acc</w:t>
            </w:r>
            <w:r w:rsidR="001644AA">
              <w:rPr>
                <w:rFonts w:ascii="Times New Roman" w:hAnsi="Times New Roman" w:cs="Times New Roman"/>
                <w:sz w:val="24"/>
                <w:szCs w:val="24"/>
              </w:rPr>
              <w:t>uracy</w:t>
            </w:r>
          </w:p>
        </w:tc>
        <w:tc>
          <w:tcPr>
            <w:tcW w:w="1080" w:type="dxa"/>
          </w:tcPr>
          <w:p w14:paraId="1227027D" w14:textId="77777777" w:rsidR="00F44BC3" w:rsidRPr="00D24165" w:rsidRDefault="00F44BC3" w:rsidP="00FB1960">
            <w:pPr>
              <w:spacing w:line="36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4165">
              <w:rPr>
                <w:rFonts w:ascii="Times New Roman" w:hAnsi="Times New Roman" w:cs="Times New Roman"/>
                <w:sz w:val="24"/>
                <w:szCs w:val="24"/>
              </w:rPr>
              <w:t>Sign Test (p)</w:t>
            </w:r>
          </w:p>
        </w:tc>
        <w:tc>
          <w:tcPr>
            <w:tcW w:w="1980" w:type="dxa"/>
          </w:tcPr>
          <w:p w14:paraId="7D9736BF" w14:textId="77777777" w:rsidR="00F44BC3" w:rsidRPr="00D24165" w:rsidRDefault="00F44BC3" w:rsidP="00FB1960">
            <w:pPr>
              <w:spacing w:line="36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4165">
              <w:rPr>
                <w:rFonts w:ascii="Times New Roman" w:hAnsi="Times New Roman" w:cs="Times New Roman"/>
                <w:sz w:val="24"/>
                <w:szCs w:val="24"/>
              </w:rPr>
              <w:t>Cross validation consistency</w:t>
            </w:r>
          </w:p>
        </w:tc>
      </w:tr>
      <w:tr w:rsidR="00F44BC3" w:rsidRPr="00D24165" w14:paraId="1B54356B" w14:textId="77777777" w:rsidTr="001644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40" w:type="dxa"/>
            <w:gridSpan w:val="5"/>
          </w:tcPr>
          <w:p w14:paraId="2BF2C3F4" w14:textId="77777777" w:rsidR="00F44BC3" w:rsidRPr="00D24165" w:rsidRDefault="00446A8B" w:rsidP="00FB1960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Book Antiqua" w:hAnsi="Book Antiqua" w:cs="Times New Roman"/>
                <w:sz w:val="24"/>
                <w:szCs w:val="24"/>
              </w:rPr>
              <w:t>β</w:t>
            </w:r>
            <w:r w:rsidR="00F44BC3">
              <w:rPr>
                <w:rFonts w:ascii="Times New Roman" w:hAnsi="Times New Roman" w:cs="Times New Roman"/>
                <w:sz w:val="24"/>
                <w:szCs w:val="24"/>
              </w:rPr>
              <w:t>-thalassemia homozygous</w:t>
            </w:r>
          </w:p>
        </w:tc>
      </w:tr>
      <w:tr w:rsidR="00F44BC3" w:rsidRPr="00D24165" w14:paraId="6D1B8463" w14:textId="77777777" w:rsidTr="00426DA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0" w:type="dxa"/>
          </w:tcPr>
          <w:p w14:paraId="0892122E" w14:textId="77777777" w:rsidR="00F44BC3" w:rsidRPr="00D24165" w:rsidRDefault="00F44BC3" w:rsidP="00FB1960">
            <w:pPr>
              <w:spacing w:line="360" w:lineRule="exac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24165">
              <w:rPr>
                <w:rFonts w:ascii="Times New Roman" w:hAnsi="Times New Roman" w:cs="Times New Roman"/>
                <w:b w:val="0"/>
                <w:sz w:val="24"/>
                <w:szCs w:val="24"/>
              </w:rPr>
              <w:t>rs1427407 (G→T)</w:t>
            </w:r>
          </w:p>
        </w:tc>
        <w:tc>
          <w:tcPr>
            <w:tcW w:w="1980" w:type="dxa"/>
          </w:tcPr>
          <w:p w14:paraId="66D02D0D" w14:textId="77777777" w:rsidR="00F44BC3" w:rsidRPr="00D24165" w:rsidRDefault="00F44BC3" w:rsidP="00FB1960">
            <w:pPr>
              <w:spacing w:line="360" w:lineRule="exac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4165">
              <w:rPr>
                <w:rFonts w:ascii="Times New Roman" w:hAnsi="Times New Roman" w:cs="Times New Roman"/>
                <w:sz w:val="24"/>
                <w:szCs w:val="24"/>
              </w:rPr>
              <w:t>0.639</w:t>
            </w:r>
          </w:p>
        </w:tc>
        <w:tc>
          <w:tcPr>
            <w:tcW w:w="1800" w:type="dxa"/>
          </w:tcPr>
          <w:p w14:paraId="5B5D2A5B" w14:textId="77777777" w:rsidR="00F44BC3" w:rsidRPr="00D24165" w:rsidRDefault="00F44BC3" w:rsidP="00FB1960">
            <w:pPr>
              <w:spacing w:line="360" w:lineRule="exac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4165">
              <w:rPr>
                <w:rFonts w:ascii="Times New Roman" w:hAnsi="Times New Roman" w:cs="Times New Roman"/>
                <w:sz w:val="24"/>
                <w:szCs w:val="24"/>
              </w:rPr>
              <w:t>0.591</w:t>
            </w:r>
          </w:p>
        </w:tc>
        <w:tc>
          <w:tcPr>
            <w:tcW w:w="1080" w:type="dxa"/>
          </w:tcPr>
          <w:p w14:paraId="202ECEB6" w14:textId="77777777" w:rsidR="00F44BC3" w:rsidRPr="00D24165" w:rsidRDefault="00F44BC3" w:rsidP="00FB1960">
            <w:pPr>
              <w:spacing w:line="360" w:lineRule="exac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4165">
              <w:rPr>
                <w:rFonts w:ascii="Times New Roman" w:hAnsi="Times New Roman" w:cs="Times New Roman"/>
                <w:sz w:val="24"/>
                <w:szCs w:val="24"/>
              </w:rPr>
              <w:t>7(0.17)</w:t>
            </w:r>
          </w:p>
        </w:tc>
        <w:tc>
          <w:tcPr>
            <w:tcW w:w="1980" w:type="dxa"/>
          </w:tcPr>
          <w:p w14:paraId="3EBCD3F0" w14:textId="77777777" w:rsidR="00F44BC3" w:rsidRPr="00D24165" w:rsidRDefault="00F44BC3" w:rsidP="00FB1960">
            <w:pPr>
              <w:spacing w:line="360" w:lineRule="exac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4165">
              <w:rPr>
                <w:rFonts w:ascii="Times New Roman" w:hAnsi="Times New Roman" w:cs="Times New Roman"/>
                <w:sz w:val="24"/>
                <w:szCs w:val="24"/>
              </w:rPr>
              <w:t>9/10</w:t>
            </w:r>
          </w:p>
        </w:tc>
      </w:tr>
      <w:tr w:rsidR="00FB1960" w:rsidRPr="00D24165" w14:paraId="6FAB21C8" w14:textId="77777777" w:rsidTr="00426D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0" w:type="dxa"/>
          </w:tcPr>
          <w:p w14:paraId="53B2C0E0" w14:textId="77777777" w:rsidR="00F44BC3" w:rsidRPr="00D24165" w:rsidRDefault="00F44BC3" w:rsidP="00FB1960">
            <w:pPr>
              <w:spacing w:line="360" w:lineRule="exac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24165">
              <w:rPr>
                <w:rFonts w:ascii="Times New Roman" w:hAnsi="Times New Roman" w:cs="Times New Roman"/>
                <w:b w:val="0"/>
                <w:sz w:val="24"/>
                <w:szCs w:val="24"/>
              </w:rPr>
              <w:t>-158 (C→T)+</w:t>
            </w:r>
            <w:r w:rsidR="00FB1960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D24165">
              <w:rPr>
                <w:rFonts w:ascii="Times New Roman" w:hAnsi="Times New Roman" w:cs="Times New Roman"/>
                <w:b w:val="0"/>
                <w:sz w:val="24"/>
                <w:szCs w:val="24"/>
              </w:rPr>
              <w:t>rs11886868(C→T)</w:t>
            </w:r>
          </w:p>
        </w:tc>
        <w:tc>
          <w:tcPr>
            <w:tcW w:w="1980" w:type="dxa"/>
          </w:tcPr>
          <w:p w14:paraId="0B9E3568" w14:textId="77777777" w:rsidR="00F44BC3" w:rsidRPr="00D24165" w:rsidRDefault="00F44BC3" w:rsidP="00FB1960">
            <w:pPr>
              <w:spacing w:line="36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4165">
              <w:rPr>
                <w:rFonts w:ascii="Times New Roman" w:hAnsi="Times New Roman" w:cs="Times New Roman"/>
                <w:sz w:val="24"/>
                <w:szCs w:val="24"/>
              </w:rPr>
              <w:t>0.670</w:t>
            </w:r>
          </w:p>
        </w:tc>
        <w:tc>
          <w:tcPr>
            <w:tcW w:w="1800" w:type="dxa"/>
          </w:tcPr>
          <w:p w14:paraId="4F739D10" w14:textId="77777777" w:rsidR="00F44BC3" w:rsidRPr="00D24165" w:rsidRDefault="00F44BC3" w:rsidP="00FB1960">
            <w:pPr>
              <w:spacing w:line="36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4165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1080" w:type="dxa"/>
          </w:tcPr>
          <w:p w14:paraId="215D5731" w14:textId="77777777" w:rsidR="00F44BC3" w:rsidRPr="00D24165" w:rsidRDefault="00F44BC3" w:rsidP="00FB1960">
            <w:pPr>
              <w:spacing w:line="36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4165">
              <w:rPr>
                <w:rFonts w:ascii="Times New Roman" w:hAnsi="Times New Roman" w:cs="Times New Roman"/>
                <w:sz w:val="24"/>
                <w:szCs w:val="24"/>
              </w:rPr>
              <w:t>3(0.94)</w:t>
            </w:r>
          </w:p>
        </w:tc>
        <w:tc>
          <w:tcPr>
            <w:tcW w:w="1980" w:type="dxa"/>
          </w:tcPr>
          <w:p w14:paraId="14E6A741" w14:textId="77777777" w:rsidR="00F44BC3" w:rsidRPr="00D24165" w:rsidRDefault="00F44BC3" w:rsidP="00FB1960">
            <w:pPr>
              <w:spacing w:line="36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4165">
              <w:rPr>
                <w:rFonts w:ascii="Times New Roman" w:hAnsi="Times New Roman" w:cs="Times New Roman"/>
                <w:sz w:val="24"/>
                <w:szCs w:val="24"/>
              </w:rPr>
              <w:t>2/10</w:t>
            </w:r>
          </w:p>
        </w:tc>
      </w:tr>
      <w:tr w:rsidR="00F44BC3" w:rsidRPr="00D24165" w14:paraId="6B3110AA" w14:textId="77777777" w:rsidTr="00426DA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0" w:type="dxa"/>
          </w:tcPr>
          <w:p w14:paraId="133BE634" w14:textId="77777777" w:rsidR="00F44BC3" w:rsidRPr="00D24165" w:rsidRDefault="00F44BC3" w:rsidP="00FB1960">
            <w:pPr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24165">
              <w:rPr>
                <w:rFonts w:ascii="Times New Roman" w:hAnsi="Times New Roman" w:cs="Times New Roman"/>
                <w:sz w:val="24"/>
                <w:szCs w:val="24"/>
              </w:rPr>
              <w:t xml:space="preserve">-158 (C→T)+ </w:t>
            </w:r>
            <w:r w:rsidR="00FB19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4165">
              <w:rPr>
                <w:rFonts w:ascii="Times New Roman" w:hAnsi="Times New Roman" w:cs="Times New Roman"/>
                <w:sz w:val="24"/>
                <w:szCs w:val="24"/>
              </w:rPr>
              <w:t xml:space="preserve">rs11886868 (C→T)+ </w:t>
            </w:r>
            <w:r w:rsidR="00FB19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4165">
              <w:rPr>
                <w:rFonts w:ascii="Times New Roman" w:hAnsi="Times New Roman" w:cs="Times New Roman"/>
                <w:sz w:val="24"/>
                <w:szCs w:val="24"/>
              </w:rPr>
              <w:t>rs1427407(G→T)</w:t>
            </w:r>
          </w:p>
        </w:tc>
        <w:tc>
          <w:tcPr>
            <w:tcW w:w="1980" w:type="dxa"/>
          </w:tcPr>
          <w:p w14:paraId="7BFB05C5" w14:textId="77777777" w:rsidR="00F44BC3" w:rsidRPr="00D24165" w:rsidRDefault="00F44BC3" w:rsidP="00FB1960">
            <w:pPr>
              <w:spacing w:line="360" w:lineRule="exac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165">
              <w:rPr>
                <w:rFonts w:ascii="Times New Roman" w:hAnsi="Times New Roman" w:cs="Times New Roman"/>
                <w:b/>
                <w:sz w:val="24"/>
                <w:szCs w:val="24"/>
              </w:rPr>
              <w:t>0.757</w:t>
            </w:r>
          </w:p>
        </w:tc>
        <w:tc>
          <w:tcPr>
            <w:tcW w:w="1800" w:type="dxa"/>
          </w:tcPr>
          <w:p w14:paraId="68194F33" w14:textId="77777777" w:rsidR="00F44BC3" w:rsidRPr="00D24165" w:rsidRDefault="00F44BC3" w:rsidP="00FB1960">
            <w:pPr>
              <w:spacing w:line="360" w:lineRule="exac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16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bookmarkStart w:id="0" w:name="_Hlk61181394"/>
            <w:r w:rsidRPr="00D24165">
              <w:rPr>
                <w:rFonts w:ascii="Times New Roman" w:hAnsi="Times New Roman" w:cs="Times New Roman"/>
                <w:b/>
                <w:sz w:val="24"/>
                <w:szCs w:val="24"/>
              </w:rPr>
              <w:t>.749</w:t>
            </w:r>
            <w:bookmarkEnd w:id="0"/>
          </w:p>
        </w:tc>
        <w:tc>
          <w:tcPr>
            <w:tcW w:w="1080" w:type="dxa"/>
          </w:tcPr>
          <w:p w14:paraId="2E004274" w14:textId="77777777" w:rsidR="00F44BC3" w:rsidRPr="00D24165" w:rsidRDefault="00F44BC3" w:rsidP="00FB1960">
            <w:pPr>
              <w:spacing w:line="360" w:lineRule="exac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165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  <w:p w14:paraId="5B021755" w14:textId="77777777" w:rsidR="00F44BC3" w:rsidRPr="00D24165" w:rsidRDefault="00F44BC3" w:rsidP="00FB1960">
            <w:pPr>
              <w:spacing w:line="360" w:lineRule="exac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165">
              <w:rPr>
                <w:rFonts w:ascii="Times New Roman" w:hAnsi="Times New Roman" w:cs="Times New Roman"/>
                <w:b/>
                <w:sz w:val="24"/>
                <w:szCs w:val="24"/>
              </w:rPr>
              <w:t>(0.001)</w:t>
            </w:r>
          </w:p>
        </w:tc>
        <w:tc>
          <w:tcPr>
            <w:tcW w:w="1980" w:type="dxa"/>
          </w:tcPr>
          <w:p w14:paraId="7A4604BF" w14:textId="77777777" w:rsidR="00F44BC3" w:rsidRPr="00D24165" w:rsidRDefault="00F44BC3" w:rsidP="00FB1960">
            <w:pPr>
              <w:spacing w:line="360" w:lineRule="exac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165">
              <w:rPr>
                <w:rFonts w:ascii="Times New Roman" w:hAnsi="Times New Roman" w:cs="Times New Roman"/>
                <w:b/>
                <w:sz w:val="24"/>
                <w:szCs w:val="24"/>
              </w:rPr>
              <w:t>9/10</w:t>
            </w:r>
          </w:p>
        </w:tc>
      </w:tr>
      <w:tr w:rsidR="00F44BC3" w:rsidRPr="00D24165" w14:paraId="7EC247C5" w14:textId="77777777" w:rsidTr="001644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40" w:type="dxa"/>
            <w:gridSpan w:val="5"/>
          </w:tcPr>
          <w:p w14:paraId="54593E92" w14:textId="77777777" w:rsidR="00F44BC3" w:rsidRPr="00D24165" w:rsidRDefault="00F44BC3" w:rsidP="00FB1960">
            <w:pPr>
              <w:spacing w:line="360" w:lineRule="exact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Sickle cell anemia</w:t>
            </w:r>
          </w:p>
        </w:tc>
      </w:tr>
      <w:tr w:rsidR="00F44BC3" w:rsidRPr="00D24165" w14:paraId="2E6A3B5F" w14:textId="77777777" w:rsidTr="00426DA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0" w:type="dxa"/>
            <w:vAlign w:val="center"/>
          </w:tcPr>
          <w:p w14:paraId="7E483D82" w14:textId="77777777" w:rsidR="00F44BC3" w:rsidRPr="000F4E4F" w:rsidRDefault="00F44BC3" w:rsidP="00FB1960">
            <w:pPr>
              <w:spacing w:line="400" w:lineRule="exact"/>
              <w:rPr>
                <w:rFonts w:ascii="Times New Roman" w:hAnsi="Times New Roman" w:cs="Times New Roman"/>
                <w:b w:val="0"/>
                <w:sz w:val="24"/>
                <w:szCs w:val="23"/>
              </w:rPr>
            </w:pPr>
            <w:r w:rsidRPr="000F4E4F">
              <w:rPr>
                <w:rFonts w:ascii="Times New Roman" w:hAnsi="Times New Roman" w:cs="Times New Roman"/>
                <w:b w:val="0"/>
                <w:sz w:val="24"/>
                <w:szCs w:val="23"/>
              </w:rPr>
              <w:t>rs6665037</w:t>
            </w:r>
            <w:r w:rsidR="00FF5D31">
              <w:rPr>
                <w:rFonts w:ascii="Times New Roman" w:hAnsi="Times New Roman" w:cs="Times New Roman"/>
                <w:b w:val="0"/>
                <w:sz w:val="24"/>
                <w:szCs w:val="23"/>
              </w:rPr>
              <w:t>1</w:t>
            </w:r>
            <w:r w:rsidRPr="000F4E4F">
              <w:rPr>
                <w:rFonts w:ascii="Times New Roman" w:hAnsi="Times New Roman" w:cs="Times New Roman"/>
                <w:b w:val="0"/>
                <w:sz w:val="24"/>
                <w:szCs w:val="23"/>
              </w:rPr>
              <w:t xml:space="preserve"> (I→D)</w:t>
            </w:r>
          </w:p>
        </w:tc>
        <w:tc>
          <w:tcPr>
            <w:tcW w:w="1980" w:type="dxa"/>
            <w:vAlign w:val="center"/>
          </w:tcPr>
          <w:p w14:paraId="346CA8A0" w14:textId="77777777" w:rsidR="00F44BC3" w:rsidRPr="000F4E4F" w:rsidRDefault="00F44BC3" w:rsidP="00FB1960">
            <w:pPr>
              <w:spacing w:line="400" w:lineRule="exac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3"/>
              </w:rPr>
            </w:pPr>
            <w:r w:rsidRPr="000F4E4F">
              <w:rPr>
                <w:rFonts w:ascii="Times New Roman" w:hAnsi="Times New Roman" w:cs="Times New Roman"/>
                <w:sz w:val="24"/>
                <w:szCs w:val="23"/>
              </w:rPr>
              <w:t>0.616</w:t>
            </w:r>
          </w:p>
        </w:tc>
        <w:tc>
          <w:tcPr>
            <w:tcW w:w="1800" w:type="dxa"/>
            <w:vAlign w:val="center"/>
          </w:tcPr>
          <w:p w14:paraId="478DDA77" w14:textId="77777777" w:rsidR="00F44BC3" w:rsidRPr="000F4E4F" w:rsidRDefault="00F44BC3" w:rsidP="00FB1960">
            <w:pPr>
              <w:spacing w:line="400" w:lineRule="exac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3"/>
              </w:rPr>
            </w:pPr>
            <w:r w:rsidRPr="000F4E4F">
              <w:rPr>
                <w:rFonts w:ascii="Times New Roman" w:hAnsi="Times New Roman" w:cs="Times New Roman"/>
                <w:sz w:val="24"/>
                <w:szCs w:val="23"/>
              </w:rPr>
              <w:t>0.544</w:t>
            </w:r>
          </w:p>
        </w:tc>
        <w:tc>
          <w:tcPr>
            <w:tcW w:w="1080" w:type="dxa"/>
            <w:vAlign w:val="center"/>
          </w:tcPr>
          <w:p w14:paraId="2802E6FE" w14:textId="77777777" w:rsidR="00F44BC3" w:rsidRPr="000F4E4F" w:rsidRDefault="00F44BC3" w:rsidP="00FB1960">
            <w:pPr>
              <w:spacing w:line="400" w:lineRule="exac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3"/>
              </w:rPr>
            </w:pPr>
            <w:r w:rsidRPr="000F4E4F">
              <w:rPr>
                <w:rFonts w:ascii="Times New Roman" w:hAnsi="Times New Roman" w:cs="Times New Roman"/>
                <w:sz w:val="24"/>
                <w:szCs w:val="23"/>
              </w:rPr>
              <w:t>3(0.94)</w:t>
            </w:r>
          </w:p>
        </w:tc>
        <w:tc>
          <w:tcPr>
            <w:tcW w:w="1980" w:type="dxa"/>
            <w:vAlign w:val="center"/>
          </w:tcPr>
          <w:p w14:paraId="126456FF" w14:textId="77777777" w:rsidR="00F44BC3" w:rsidRPr="000F4E4F" w:rsidRDefault="00F44BC3" w:rsidP="00FB1960">
            <w:pPr>
              <w:spacing w:line="400" w:lineRule="exac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3"/>
              </w:rPr>
            </w:pPr>
            <w:r w:rsidRPr="000F4E4F">
              <w:rPr>
                <w:rFonts w:ascii="Times New Roman" w:hAnsi="Times New Roman" w:cs="Times New Roman"/>
                <w:sz w:val="24"/>
                <w:szCs w:val="23"/>
              </w:rPr>
              <w:t>6/10</w:t>
            </w:r>
          </w:p>
        </w:tc>
      </w:tr>
      <w:tr w:rsidR="00F44BC3" w:rsidRPr="00D24165" w14:paraId="77AE6AC5" w14:textId="77777777" w:rsidTr="00426D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0" w:type="dxa"/>
            <w:vAlign w:val="center"/>
          </w:tcPr>
          <w:p w14:paraId="3C7470F9" w14:textId="77777777" w:rsidR="00F44BC3" w:rsidRPr="00D200A5" w:rsidRDefault="00F44BC3" w:rsidP="00FB1960">
            <w:pPr>
              <w:spacing w:line="400" w:lineRule="exact"/>
              <w:rPr>
                <w:rFonts w:ascii="Times New Roman" w:hAnsi="Times New Roman" w:cs="Times New Roman"/>
                <w:color w:val="000000" w:themeColor="text1"/>
                <w:sz w:val="24"/>
                <w:szCs w:val="23"/>
              </w:rPr>
            </w:pPr>
            <w:r w:rsidRPr="00D200A5">
              <w:rPr>
                <w:rFonts w:ascii="Times New Roman" w:hAnsi="Times New Roman" w:cs="Times New Roman"/>
                <w:color w:val="000000" w:themeColor="text1"/>
                <w:sz w:val="24"/>
                <w:szCs w:val="23"/>
              </w:rPr>
              <w:t>rs66650371 (I→D)</w:t>
            </w:r>
            <w:r w:rsidR="00FB1960">
              <w:rPr>
                <w:rFonts w:ascii="Times New Roman" w:hAnsi="Times New Roman" w:cs="Times New Roman"/>
                <w:color w:val="000000" w:themeColor="text1"/>
                <w:sz w:val="24"/>
                <w:szCs w:val="23"/>
              </w:rPr>
              <w:t xml:space="preserve"> </w:t>
            </w:r>
            <w:r w:rsidRPr="00D200A5">
              <w:rPr>
                <w:rFonts w:ascii="Times New Roman" w:hAnsi="Times New Roman" w:cs="Times New Roman"/>
                <w:color w:val="000000" w:themeColor="text1"/>
                <w:sz w:val="24"/>
                <w:szCs w:val="23"/>
              </w:rPr>
              <w:t>+rs1427407 (G→T)</w:t>
            </w:r>
          </w:p>
        </w:tc>
        <w:tc>
          <w:tcPr>
            <w:tcW w:w="1980" w:type="dxa"/>
            <w:vAlign w:val="center"/>
          </w:tcPr>
          <w:p w14:paraId="5A1EC28B" w14:textId="77777777" w:rsidR="00F44BC3" w:rsidRPr="00D200A5" w:rsidRDefault="00F44BC3" w:rsidP="00FB1960">
            <w:pPr>
              <w:spacing w:line="40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3"/>
              </w:rPr>
            </w:pPr>
            <w:r w:rsidRPr="00D200A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3"/>
              </w:rPr>
              <w:t>0.686</w:t>
            </w:r>
          </w:p>
        </w:tc>
        <w:tc>
          <w:tcPr>
            <w:tcW w:w="1800" w:type="dxa"/>
            <w:vAlign w:val="center"/>
          </w:tcPr>
          <w:p w14:paraId="691A3046" w14:textId="77777777" w:rsidR="00F44BC3" w:rsidRPr="00D200A5" w:rsidRDefault="00F44BC3" w:rsidP="00FB1960">
            <w:pPr>
              <w:spacing w:line="40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3"/>
              </w:rPr>
            </w:pPr>
            <w:r w:rsidRPr="00D200A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3"/>
              </w:rPr>
              <w:t>0.660</w:t>
            </w:r>
          </w:p>
        </w:tc>
        <w:tc>
          <w:tcPr>
            <w:tcW w:w="1080" w:type="dxa"/>
            <w:vAlign w:val="center"/>
          </w:tcPr>
          <w:p w14:paraId="2CBAEF35" w14:textId="77777777" w:rsidR="00F44BC3" w:rsidRPr="00D200A5" w:rsidRDefault="00F44BC3" w:rsidP="00FB1960">
            <w:pPr>
              <w:spacing w:line="40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3"/>
              </w:rPr>
            </w:pPr>
            <w:r w:rsidRPr="00D200A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3"/>
              </w:rPr>
              <w:t>8(0.05)</w:t>
            </w:r>
          </w:p>
        </w:tc>
        <w:tc>
          <w:tcPr>
            <w:tcW w:w="1980" w:type="dxa"/>
            <w:vAlign w:val="center"/>
          </w:tcPr>
          <w:p w14:paraId="1A778ECF" w14:textId="77777777" w:rsidR="00F44BC3" w:rsidRPr="00D200A5" w:rsidRDefault="00F44BC3" w:rsidP="00FB1960">
            <w:pPr>
              <w:spacing w:line="40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3"/>
              </w:rPr>
            </w:pPr>
            <w:r w:rsidRPr="00D200A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3"/>
              </w:rPr>
              <w:t>10/10</w:t>
            </w:r>
          </w:p>
        </w:tc>
      </w:tr>
      <w:tr w:rsidR="00F44BC3" w:rsidRPr="00D24165" w14:paraId="0CF8E8B6" w14:textId="77777777" w:rsidTr="00426DA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0" w:type="dxa"/>
            <w:vAlign w:val="center"/>
          </w:tcPr>
          <w:p w14:paraId="79430405" w14:textId="77777777" w:rsidR="00F44BC3" w:rsidRPr="000F4E4F" w:rsidRDefault="00F44BC3" w:rsidP="00FB1960">
            <w:pPr>
              <w:spacing w:line="400" w:lineRule="exact"/>
              <w:rPr>
                <w:rFonts w:ascii="Times New Roman" w:hAnsi="Times New Roman" w:cs="Times New Roman"/>
                <w:b w:val="0"/>
                <w:sz w:val="24"/>
                <w:szCs w:val="23"/>
              </w:rPr>
            </w:pPr>
            <w:r w:rsidRPr="000F4E4F">
              <w:rPr>
                <w:rFonts w:ascii="Times New Roman" w:hAnsi="Times New Roman" w:cs="Times New Roman"/>
                <w:b w:val="0"/>
                <w:sz w:val="24"/>
                <w:szCs w:val="23"/>
              </w:rPr>
              <w:t xml:space="preserve">rs4671393 (A→G) + </w:t>
            </w:r>
            <w:r w:rsidR="00FB1960">
              <w:rPr>
                <w:rFonts w:ascii="Times New Roman" w:hAnsi="Times New Roman" w:cs="Times New Roman"/>
                <w:b w:val="0"/>
                <w:sz w:val="24"/>
                <w:szCs w:val="23"/>
              </w:rPr>
              <w:t xml:space="preserve"> </w:t>
            </w:r>
            <w:r w:rsidRPr="000F4E4F">
              <w:rPr>
                <w:rFonts w:ascii="Times New Roman" w:hAnsi="Times New Roman" w:cs="Times New Roman"/>
                <w:b w:val="0"/>
                <w:sz w:val="24"/>
                <w:szCs w:val="23"/>
              </w:rPr>
              <w:t xml:space="preserve">rs66650371 (I→D)+ </w:t>
            </w:r>
            <w:r w:rsidR="00FB1960">
              <w:rPr>
                <w:rFonts w:ascii="Times New Roman" w:hAnsi="Times New Roman" w:cs="Times New Roman"/>
                <w:b w:val="0"/>
                <w:sz w:val="24"/>
                <w:szCs w:val="23"/>
              </w:rPr>
              <w:t xml:space="preserve"> </w:t>
            </w:r>
            <w:r w:rsidRPr="000F4E4F">
              <w:rPr>
                <w:rFonts w:ascii="Times New Roman" w:hAnsi="Times New Roman" w:cs="Times New Roman"/>
                <w:b w:val="0"/>
                <w:sz w:val="24"/>
                <w:szCs w:val="23"/>
              </w:rPr>
              <w:t xml:space="preserve">rs1427407(G→T) </w:t>
            </w:r>
          </w:p>
        </w:tc>
        <w:tc>
          <w:tcPr>
            <w:tcW w:w="1980" w:type="dxa"/>
            <w:vAlign w:val="center"/>
          </w:tcPr>
          <w:p w14:paraId="1AFE28C8" w14:textId="77777777" w:rsidR="00F44BC3" w:rsidRPr="000F4E4F" w:rsidRDefault="00F44BC3" w:rsidP="00FB1960">
            <w:pPr>
              <w:spacing w:line="400" w:lineRule="exac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3"/>
              </w:rPr>
            </w:pPr>
            <w:r w:rsidRPr="000F4E4F">
              <w:rPr>
                <w:rFonts w:ascii="Times New Roman" w:hAnsi="Times New Roman" w:cs="Times New Roman"/>
                <w:sz w:val="24"/>
                <w:szCs w:val="23"/>
              </w:rPr>
              <w:t>0.733</w:t>
            </w:r>
          </w:p>
        </w:tc>
        <w:tc>
          <w:tcPr>
            <w:tcW w:w="1800" w:type="dxa"/>
            <w:vAlign w:val="center"/>
          </w:tcPr>
          <w:p w14:paraId="236F48F7" w14:textId="77777777" w:rsidR="00F44BC3" w:rsidRPr="000F4E4F" w:rsidRDefault="00F44BC3" w:rsidP="00FB1960">
            <w:pPr>
              <w:spacing w:line="400" w:lineRule="exac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3"/>
              </w:rPr>
            </w:pPr>
            <w:r w:rsidRPr="000F4E4F">
              <w:rPr>
                <w:rFonts w:ascii="Times New Roman" w:hAnsi="Times New Roman" w:cs="Times New Roman"/>
                <w:sz w:val="24"/>
                <w:szCs w:val="23"/>
              </w:rPr>
              <w:t>0.534</w:t>
            </w:r>
          </w:p>
        </w:tc>
        <w:tc>
          <w:tcPr>
            <w:tcW w:w="1080" w:type="dxa"/>
            <w:vAlign w:val="center"/>
          </w:tcPr>
          <w:p w14:paraId="7F4EEA11" w14:textId="77777777" w:rsidR="00F44BC3" w:rsidRPr="000F4E4F" w:rsidRDefault="00F44BC3" w:rsidP="00FB1960">
            <w:pPr>
              <w:spacing w:line="400" w:lineRule="exac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3"/>
              </w:rPr>
            </w:pPr>
            <w:r w:rsidRPr="000F4E4F">
              <w:rPr>
                <w:rFonts w:ascii="Times New Roman" w:hAnsi="Times New Roman" w:cs="Times New Roman"/>
                <w:sz w:val="24"/>
                <w:szCs w:val="23"/>
              </w:rPr>
              <w:t>7(0.17)</w:t>
            </w:r>
          </w:p>
        </w:tc>
        <w:tc>
          <w:tcPr>
            <w:tcW w:w="1980" w:type="dxa"/>
            <w:vAlign w:val="center"/>
          </w:tcPr>
          <w:p w14:paraId="1176932D" w14:textId="77777777" w:rsidR="00F44BC3" w:rsidRPr="000F4E4F" w:rsidRDefault="00F44BC3" w:rsidP="00FB1960">
            <w:pPr>
              <w:spacing w:line="400" w:lineRule="exac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3"/>
              </w:rPr>
            </w:pPr>
            <w:r w:rsidRPr="000F4E4F">
              <w:rPr>
                <w:rFonts w:ascii="Times New Roman" w:hAnsi="Times New Roman" w:cs="Times New Roman"/>
                <w:sz w:val="24"/>
                <w:szCs w:val="23"/>
              </w:rPr>
              <w:t>5/10</w:t>
            </w:r>
          </w:p>
        </w:tc>
      </w:tr>
    </w:tbl>
    <w:p w14:paraId="44044CE8" w14:textId="77777777" w:rsidR="0080120C" w:rsidRPr="00D24165" w:rsidRDefault="009A1EC9" w:rsidP="0080120C">
      <w:pPr>
        <w:spacing w:line="36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80120C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>Table</w:t>
      </w:r>
      <w:r w:rsidR="00446A8B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 xml:space="preserve"> 3</w:t>
      </w:r>
      <w:r w:rsidR="0080120C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 xml:space="preserve"> : </w:t>
      </w:r>
      <w:r w:rsidR="0080120C" w:rsidRPr="00D24165">
        <w:rPr>
          <w:rFonts w:ascii="Times New Roman" w:hAnsi="Times New Roman" w:cs="Times New Roman"/>
          <w:b/>
          <w:sz w:val="24"/>
          <w:szCs w:val="24"/>
        </w:rPr>
        <w:t>G</w:t>
      </w:r>
      <w:r w:rsidR="00637FE0">
        <w:rPr>
          <w:rFonts w:ascii="Times New Roman" w:hAnsi="Times New Roman" w:cs="Times New Roman"/>
          <w:b/>
          <w:sz w:val="24"/>
          <w:szCs w:val="24"/>
        </w:rPr>
        <w:t xml:space="preserve">MDR model for 9 SNPs, for </w:t>
      </w:r>
      <w:proofErr w:type="gramStart"/>
      <w:r w:rsidR="00637FE0">
        <w:rPr>
          <w:rFonts w:ascii="Times New Roman" w:hAnsi="Times New Roman" w:cs="Times New Roman"/>
          <w:b/>
          <w:sz w:val="24"/>
          <w:szCs w:val="24"/>
        </w:rPr>
        <w:t xml:space="preserve">selecting </w:t>
      </w:r>
      <w:r w:rsidR="0080120C" w:rsidRPr="00D24165">
        <w:rPr>
          <w:rFonts w:ascii="Times New Roman" w:hAnsi="Times New Roman" w:cs="Times New Roman"/>
          <w:b/>
          <w:sz w:val="24"/>
          <w:szCs w:val="24"/>
        </w:rPr>
        <w:t xml:space="preserve"> the</w:t>
      </w:r>
      <w:proofErr w:type="gramEnd"/>
      <w:r w:rsidR="0080120C" w:rsidRPr="00D24165">
        <w:rPr>
          <w:rFonts w:ascii="Times New Roman" w:hAnsi="Times New Roman" w:cs="Times New Roman"/>
          <w:b/>
          <w:sz w:val="24"/>
          <w:szCs w:val="24"/>
        </w:rPr>
        <w:t xml:space="preserve"> most influential HbF boosting SNPs in </w:t>
      </w:r>
      <w:r w:rsidR="0080120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439DC">
        <w:rPr>
          <w:rFonts w:ascii="Times New Roman" w:hAnsi="Times New Roman" w:cs="Times New Roman"/>
          <w:b/>
          <w:sz w:val="24"/>
          <w:szCs w:val="24"/>
        </w:rPr>
        <w:t xml:space="preserve">both </w:t>
      </w:r>
      <w:r w:rsidR="0080120C">
        <w:rPr>
          <w:rFonts w:ascii="Times New Roman" w:hAnsi="Times New Roman" w:cs="Times New Roman"/>
          <w:b/>
          <w:sz w:val="24"/>
          <w:szCs w:val="24"/>
        </w:rPr>
        <w:t>the patient group</w:t>
      </w:r>
      <w:r w:rsidR="000439DC">
        <w:rPr>
          <w:rFonts w:ascii="Times New Roman" w:hAnsi="Times New Roman" w:cs="Times New Roman"/>
          <w:b/>
          <w:sz w:val="24"/>
          <w:szCs w:val="24"/>
        </w:rPr>
        <w:t>s</w:t>
      </w:r>
    </w:p>
    <w:p w14:paraId="7407425C" w14:textId="77777777" w:rsidR="00240075" w:rsidRDefault="00FF5D31">
      <w:pPr>
        <w:rPr>
          <w:rFonts w:ascii="Times New Roman" w:hAnsi="Times New Roman" w:cs="Times New Roman"/>
          <w:b/>
          <w:noProof/>
          <w:sz w:val="24"/>
          <w:szCs w:val="24"/>
          <w:lang w:eastAsia="en-IN"/>
        </w:rPr>
      </w:pPr>
      <w:r w:rsidRPr="00803D39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 xml:space="preserve">For </w:t>
      </w:r>
      <w:r w:rsidRPr="00803D39">
        <w:rPr>
          <w:rFonts w:ascii="Times New Roman" w:hAnsi="Times New Roman" w:cs="Times New Roman"/>
          <w:b/>
          <w:sz w:val="24"/>
          <w:szCs w:val="23"/>
        </w:rPr>
        <w:t>rs</w:t>
      </w:r>
      <w:proofErr w:type="gramStart"/>
      <w:r w:rsidRPr="00803D39">
        <w:rPr>
          <w:rFonts w:ascii="Times New Roman" w:hAnsi="Times New Roman" w:cs="Times New Roman"/>
          <w:b/>
          <w:sz w:val="24"/>
          <w:szCs w:val="23"/>
        </w:rPr>
        <w:t>6665037</w:t>
      </w:r>
      <w:r w:rsidR="0060534A" w:rsidRPr="00803D39">
        <w:rPr>
          <w:rFonts w:ascii="Times New Roman" w:hAnsi="Times New Roman" w:cs="Times New Roman"/>
          <w:b/>
          <w:sz w:val="24"/>
          <w:szCs w:val="23"/>
        </w:rPr>
        <w:t>1</w:t>
      </w:r>
      <w:r w:rsidRPr="00803D39">
        <w:rPr>
          <w:rFonts w:ascii="Times New Roman" w:hAnsi="Times New Roman" w:cs="Times New Roman"/>
          <w:b/>
          <w:sz w:val="24"/>
          <w:szCs w:val="23"/>
        </w:rPr>
        <w:t xml:space="preserve"> :</w:t>
      </w:r>
      <w:proofErr w:type="gramEnd"/>
      <w:r w:rsidRPr="00803D39">
        <w:rPr>
          <w:rFonts w:ascii="Times New Roman" w:hAnsi="Times New Roman" w:cs="Times New Roman"/>
          <w:b/>
          <w:sz w:val="24"/>
          <w:szCs w:val="23"/>
        </w:rPr>
        <w:t xml:space="preserve"> </w:t>
      </w:r>
      <w:r w:rsidR="00B26DCF" w:rsidRPr="00803D39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 xml:space="preserve">I: Wild type: Intact 3 bp (TAC) , D: Mutant : Deletion of 3 bp (---) </w:t>
      </w:r>
    </w:p>
    <w:p w14:paraId="5589BAB5" w14:textId="77777777" w:rsidR="00803D39" w:rsidRDefault="00803D39">
      <w:pPr>
        <w:rPr>
          <w:rFonts w:ascii="Times New Roman" w:hAnsi="Times New Roman" w:cs="Times New Roman"/>
          <w:b/>
          <w:sz w:val="24"/>
          <w:szCs w:val="24"/>
        </w:rPr>
      </w:pPr>
    </w:p>
    <w:p w14:paraId="1FCC9230" w14:textId="77777777" w:rsidR="00880C76" w:rsidRPr="00803D39" w:rsidRDefault="00880C76">
      <w:pPr>
        <w:rPr>
          <w:rFonts w:ascii="Times New Roman" w:hAnsi="Times New Roman" w:cs="Times New Roman"/>
          <w:b/>
          <w:sz w:val="24"/>
          <w:szCs w:val="24"/>
        </w:rPr>
      </w:pPr>
    </w:p>
    <w:p w14:paraId="06110C84" w14:textId="77777777" w:rsidR="00240075" w:rsidRPr="00967918" w:rsidRDefault="003475E0" w:rsidP="00967918">
      <w:pPr>
        <w:spacing w:line="36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967918" w:rsidRPr="00967918">
        <w:rPr>
          <w:rFonts w:ascii="Times New Roman" w:hAnsi="Times New Roman" w:cs="Times New Roman"/>
          <w:b/>
          <w:sz w:val="24"/>
          <w:szCs w:val="24"/>
        </w:rPr>
        <w:t>Table 4: Med</w:t>
      </w:r>
      <w:r w:rsidR="000148CD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 xml:space="preserve">an survival and Hazard ratio </w:t>
      </w:r>
      <w:r w:rsidR="00967918" w:rsidRPr="00967918">
        <w:rPr>
          <w:rFonts w:ascii="Times New Roman" w:hAnsi="Times New Roman" w:cs="Times New Roman"/>
          <w:b/>
          <w:sz w:val="24"/>
          <w:szCs w:val="24"/>
        </w:rPr>
        <w:t>in both the patient groups</w:t>
      </w:r>
    </w:p>
    <w:tbl>
      <w:tblPr>
        <w:tblStyle w:val="LightShading-Accent4"/>
        <w:tblW w:w="9870" w:type="dxa"/>
        <w:tblInd w:w="-459" w:type="dxa"/>
        <w:tblLook w:val="04A0" w:firstRow="1" w:lastRow="0" w:firstColumn="1" w:lastColumn="0" w:noHBand="0" w:noVBand="1"/>
      </w:tblPr>
      <w:tblGrid>
        <w:gridCol w:w="3064"/>
        <w:gridCol w:w="3913"/>
        <w:gridCol w:w="2893"/>
      </w:tblGrid>
      <w:tr w:rsidR="00240075" w:rsidRPr="00CF75BF" w14:paraId="04F707BC" w14:textId="77777777" w:rsidTr="00ED17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4" w:type="dxa"/>
          </w:tcPr>
          <w:p w14:paraId="5719C598" w14:textId="77777777" w:rsidR="00240075" w:rsidRPr="00CF75BF" w:rsidRDefault="00240075" w:rsidP="00067277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3913" w:type="dxa"/>
          </w:tcPr>
          <w:p w14:paraId="12BE476A" w14:textId="77777777" w:rsidR="003C771D" w:rsidRDefault="00240075" w:rsidP="0006727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CF75BF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Median transfusion free</w:t>
            </w:r>
          </w:p>
          <w:p w14:paraId="28C67644" w14:textId="77777777" w:rsidR="00240075" w:rsidRPr="00CF75BF" w:rsidRDefault="00240075" w:rsidP="0006727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CF75BF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Survival ratio</w:t>
            </w:r>
          </w:p>
          <w:p w14:paraId="60B3D07D" w14:textId="77777777" w:rsidR="00240075" w:rsidRPr="00CF75BF" w:rsidRDefault="00240075" w:rsidP="0006727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CF75BF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(95 % CI of ratio) </w:t>
            </w:r>
          </w:p>
        </w:tc>
        <w:tc>
          <w:tcPr>
            <w:tcW w:w="2893" w:type="dxa"/>
          </w:tcPr>
          <w:p w14:paraId="6D5237AE" w14:textId="77777777" w:rsidR="00240075" w:rsidRPr="00CF75BF" w:rsidRDefault="00240075" w:rsidP="0006727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CF75BF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Hazard Ratio</w:t>
            </w:r>
          </w:p>
          <w:p w14:paraId="062EFA1D" w14:textId="77777777" w:rsidR="00240075" w:rsidRPr="00CF75BF" w:rsidRDefault="00240075" w:rsidP="0006727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CF75BF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(Mantel –Haenszel)</w:t>
            </w:r>
          </w:p>
          <w:p w14:paraId="533DCD3A" w14:textId="77777777" w:rsidR="00240075" w:rsidRPr="00CF75BF" w:rsidRDefault="00240075" w:rsidP="0006727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CF75BF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(95 % CI of ratio)</w:t>
            </w:r>
          </w:p>
        </w:tc>
      </w:tr>
      <w:tr w:rsidR="00240075" w:rsidRPr="00CF75BF" w14:paraId="2C3C26BE" w14:textId="77777777" w:rsidTr="003C77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4" w:type="dxa"/>
          </w:tcPr>
          <w:p w14:paraId="13F06CB9" w14:textId="77777777" w:rsidR="00240075" w:rsidRPr="00CF75BF" w:rsidRDefault="00240075" w:rsidP="00067277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913" w:type="dxa"/>
          </w:tcPr>
          <w:p w14:paraId="0987BC3E" w14:textId="77777777" w:rsidR="00240075" w:rsidRPr="00CF75BF" w:rsidRDefault="00240075" w:rsidP="0006727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75B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Sickle cell anemia</w:t>
            </w:r>
            <w:r w:rsidR="000148CD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 patients</w:t>
            </w:r>
          </w:p>
        </w:tc>
        <w:tc>
          <w:tcPr>
            <w:tcW w:w="2893" w:type="dxa"/>
          </w:tcPr>
          <w:p w14:paraId="374D517E" w14:textId="77777777" w:rsidR="00240075" w:rsidRPr="00CF75BF" w:rsidRDefault="00240075" w:rsidP="0006727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40075" w:rsidRPr="00CF75BF" w14:paraId="2A601235" w14:textId="77777777" w:rsidTr="003C771D">
        <w:trPr>
          <w:trHeight w:val="7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4" w:type="dxa"/>
          </w:tcPr>
          <w:p w14:paraId="1AA703F1" w14:textId="77777777" w:rsidR="00240075" w:rsidRPr="00CF75BF" w:rsidRDefault="00240075" w:rsidP="00067277">
            <w:pPr>
              <w:spacing w:line="276" w:lineRule="auto"/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</w:pPr>
            <w:r w:rsidRPr="00CF75BF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Group A</w:t>
            </w:r>
          </w:p>
          <w:p w14:paraId="144F01E1" w14:textId="77777777" w:rsidR="00240075" w:rsidRPr="00CF75BF" w:rsidRDefault="00240075" w:rsidP="00067277">
            <w:pPr>
              <w:spacing w:line="276" w:lineRule="auto"/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</w:pPr>
            <w:r w:rsidRPr="00CF75BF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(Modulating alleles &gt;8)</w:t>
            </w:r>
          </w:p>
        </w:tc>
        <w:tc>
          <w:tcPr>
            <w:tcW w:w="3913" w:type="dxa"/>
          </w:tcPr>
          <w:p w14:paraId="3607D999" w14:textId="77777777" w:rsidR="00240075" w:rsidRPr="00CF75BF" w:rsidRDefault="00240075" w:rsidP="0006727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CF75B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1.5</w:t>
            </w:r>
          </w:p>
          <w:p w14:paraId="663399A6" w14:textId="77777777" w:rsidR="00240075" w:rsidRPr="00CF75BF" w:rsidRDefault="00240075" w:rsidP="0006727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CF75B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(1.06-2.23)</w:t>
            </w:r>
          </w:p>
        </w:tc>
        <w:tc>
          <w:tcPr>
            <w:tcW w:w="2893" w:type="dxa"/>
          </w:tcPr>
          <w:p w14:paraId="649A51B0" w14:textId="77777777" w:rsidR="00240075" w:rsidRPr="00CF75BF" w:rsidRDefault="00240075" w:rsidP="0006727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CF75B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0.53</w:t>
            </w:r>
          </w:p>
          <w:p w14:paraId="0F3CCBB8" w14:textId="77777777" w:rsidR="00240075" w:rsidRPr="00CF75BF" w:rsidRDefault="00240075" w:rsidP="0006727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CF75B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(0.34-0.82)</w:t>
            </w:r>
          </w:p>
        </w:tc>
      </w:tr>
      <w:tr w:rsidR="00240075" w:rsidRPr="00CF75BF" w14:paraId="2EFD19E8" w14:textId="77777777" w:rsidTr="003C77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4" w:type="dxa"/>
          </w:tcPr>
          <w:p w14:paraId="42A75638" w14:textId="77777777" w:rsidR="00240075" w:rsidRPr="00CF75BF" w:rsidRDefault="00240075" w:rsidP="00067277">
            <w:pPr>
              <w:spacing w:line="276" w:lineRule="auto"/>
              <w:rPr>
                <w:rFonts w:ascii="Times New Roman" w:hAnsi="Times New Roman" w:cs="Times New Roman"/>
                <w:b w:val="0"/>
                <w:i/>
                <w:color w:val="auto"/>
                <w:sz w:val="24"/>
                <w:szCs w:val="24"/>
              </w:rPr>
            </w:pPr>
            <w:r w:rsidRPr="00CF75BF">
              <w:rPr>
                <w:rFonts w:ascii="Times New Roman" w:hAnsi="Times New Roman" w:cs="Times New Roman"/>
                <w:b w:val="0"/>
                <w:i/>
                <w:color w:val="auto"/>
                <w:sz w:val="24"/>
                <w:szCs w:val="24"/>
              </w:rPr>
              <w:t xml:space="preserve">Group B </w:t>
            </w:r>
          </w:p>
          <w:p w14:paraId="28A36974" w14:textId="77777777" w:rsidR="00240075" w:rsidRPr="00CF75BF" w:rsidRDefault="00240075" w:rsidP="00067277">
            <w:pPr>
              <w:spacing w:line="276" w:lineRule="auto"/>
              <w:rPr>
                <w:rFonts w:ascii="Times New Roman" w:hAnsi="Times New Roman" w:cs="Times New Roman"/>
                <w:b w:val="0"/>
                <w:i/>
                <w:color w:val="auto"/>
                <w:sz w:val="24"/>
                <w:szCs w:val="24"/>
              </w:rPr>
            </w:pPr>
            <w:r w:rsidRPr="00CF75BF">
              <w:rPr>
                <w:rFonts w:ascii="Times New Roman" w:hAnsi="Times New Roman" w:cs="Times New Roman"/>
                <w:b w:val="0"/>
                <w:i/>
                <w:color w:val="auto"/>
                <w:sz w:val="24"/>
                <w:szCs w:val="24"/>
              </w:rPr>
              <w:t>(Modulating Alleles &lt;8)</w:t>
            </w:r>
          </w:p>
        </w:tc>
        <w:tc>
          <w:tcPr>
            <w:tcW w:w="3913" w:type="dxa"/>
          </w:tcPr>
          <w:p w14:paraId="20114914" w14:textId="77777777" w:rsidR="00240075" w:rsidRPr="00CF75BF" w:rsidRDefault="00240075" w:rsidP="0006727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F75B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0.66</w:t>
            </w:r>
          </w:p>
          <w:p w14:paraId="522D581C" w14:textId="77777777" w:rsidR="00240075" w:rsidRPr="00CF75BF" w:rsidRDefault="00240075" w:rsidP="0006727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F75B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(0.44-0.99)</w:t>
            </w:r>
          </w:p>
        </w:tc>
        <w:tc>
          <w:tcPr>
            <w:tcW w:w="2893" w:type="dxa"/>
          </w:tcPr>
          <w:p w14:paraId="309A0DD4" w14:textId="77777777" w:rsidR="00240075" w:rsidRPr="00CF75BF" w:rsidRDefault="00240075" w:rsidP="0006727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F75B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1.88</w:t>
            </w:r>
          </w:p>
          <w:p w14:paraId="211147D2" w14:textId="77777777" w:rsidR="00240075" w:rsidRPr="00CF75BF" w:rsidRDefault="00240075" w:rsidP="0006727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F75B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(1.20-2.93)</w:t>
            </w:r>
          </w:p>
        </w:tc>
      </w:tr>
      <w:tr w:rsidR="007F6965" w:rsidRPr="00CF75BF" w14:paraId="034D30DA" w14:textId="77777777" w:rsidTr="003C47FE">
        <w:trPr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4" w:type="dxa"/>
          </w:tcPr>
          <w:p w14:paraId="3ED7B239" w14:textId="77777777" w:rsidR="007F6965" w:rsidRPr="00CF75BF" w:rsidRDefault="007F6965" w:rsidP="00067277">
            <w:pPr>
              <w:spacing w:line="276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</w:p>
        </w:tc>
        <w:tc>
          <w:tcPr>
            <w:tcW w:w="3913" w:type="dxa"/>
          </w:tcPr>
          <w:p w14:paraId="73DCFF7C" w14:textId="77777777" w:rsidR="007F6965" w:rsidRPr="003C47FE" w:rsidRDefault="003C47FE" w:rsidP="0006727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7FE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β</w:t>
            </w:r>
            <w:r w:rsidR="000148CD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-thalassemia intermedia patients</w:t>
            </w:r>
          </w:p>
        </w:tc>
        <w:tc>
          <w:tcPr>
            <w:tcW w:w="2893" w:type="dxa"/>
          </w:tcPr>
          <w:p w14:paraId="00421C88" w14:textId="77777777" w:rsidR="007F6965" w:rsidRPr="003C47FE" w:rsidRDefault="007F6965" w:rsidP="0006727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C47FE" w:rsidRPr="00CF75BF" w14:paraId="68787F07" w14:textId="77777777" w:rsidTr="001644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4" w:type="dxa"/>
          </w:tcPr>
          <w:p w14:paraId="4357CB73" w14:textId="77777777" w:rsidR="003C47FE" w:rsidRPr="00CF75BF" w:rsidRDefault="003C47FE" w:rsidP="00067277">
            <w:pPr>
              <w:spacing w:line="276" w:lineRule="auto"/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</w:pPr>
            <w:r w:rsidRPr="00CF75BF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Group A</w:t>
            </w:r>
          </w:p>
          <w:p w14:paraId="1A24E218" w14:textId="77777777" w:rsidR="003C47FE" w:rsidRPr="00CF75BF" w:rsidRDefault="003C47FE" w:rsidP="00067277">
            <w:pPr>
              <w:spacing w:line="276" w:lineRule="auto"/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</w:pPr>
            <w:r w:rsidRPr="00CF75BF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(Modulating alleles &gt;4)</w:t>
            </w:r>
          </w:p>
        </w:tc>
        <w:tc>
          <w:tcPr>
            <w:tcW w:w="3913" w:type="dxa"/>
          </w:tcPr>
          <w:p w14:paraId="140278C8" w14:textId="77777777" w:rsidR="003C47FE" w:rsidRPr="00CF75BF" w:rsidRDefault="003C47FE" w:rsidP="0006727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CF75B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1.06</w:t>
            </w:r>
          </w:p>
          <w:p w14:paraId="3DE03DC3" w14:textId="77777777" w:rsidR="003C47FE" w:rsidRPr="00CF75BF" w:rsidRDefault="003C47FE" w:rsidP="0006727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CF75B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(0.61-1.86)</w:t>
            </w:r>
          </w:p>
        </w:tc>
        <w:tc>
          <w:tcPr>
            <w:tcW w:w="2893" w:type="dxa"/>
          </w:tcPr>
          <w:p w14:paraId="5EAE4904" w14:textId="77777777" w:rsidR="003C47FE" w:rsidRPr="00CF75BF" w:rsidRDefault="003C47FE" w:rsidP="0006727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CF75B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0.69</w:t>
            </w:r>
          </w:p>
          <w:p w14:paraId="5F33FCDC" w14:textId="77777777" w:rsidR="003C47FE" w:rsidRPr="00CF75BF" w:rsidRDefault="003C47FE" w:rsidP="0006727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CF75B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(0.36-1.31)</w:t>
            </w:r>
          </w:p>
        </w:tc>
      </w:tr>
      <w:tr w:rsidR="003C47FE" w:rsidRPr="00CF75BF" w14:paraId="630FCCA1" w14:textId="77777777" w:rsidTr="003C47FE">
        <w:trPr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4" w:type="dxa"/>
          </w:tcPr>
          <w:p w14:paraId="71AE1A17" w14:textId="77777777" w:rsidR="003C47FE" w:rsidRPr="00CF75BF" w:rsidRDefault="003C47FE" w:rsidP="00067277">
            <w:pPr>
              <w:spacing w:line="276" w:lineRule="auto"/>
              <w:rPr>
                <w:rFonts w:ascii="Times New Roman" w:hAnsi="Times New Roman" w:cs="Times New Roman"/>
                <w:b w:val="0"/>
                <w:i/>
                <w:color w:val="auto"/>
                <w:sz w:val="24"/>
                <w:szCs w:val="24"/>
              </w:rPr>
            </w:pPr>
            <w:r w:rsidRPr="00CF75BF">
              <w:rPr>
                <w:rFonts w:ascii="Times New Roman" w:hAnsi="Times New Roman" w:cs="Times New Roman"/>
                <w:b w:val="0"/>
                <w:i/>
                <w:color w:val="auto"/>
                <w:sz w:val="24"/>
                <w:szCs w:val="24"/>
              </w:rPr>
              <w:t xml:space="preserve">Group B </w:t>
            </w:r>
          </w:p>
          <w:p w14:paraId="3F2BC96F" w14:textId="77777777" w:rsidR="003C47FE" w:rsidRPr="00CF75BF" w:rsidRDefault="003C47FE" w:rsidP="00067277">
            <w:pPr>
              <w:spacing w:line="276" w:lineRule="auto"/>
              <w:rPr>
                <w:rFonts w:ascii="Times New Roman" w:hAnsi="Times New Roman" w:cs="Times New Roman"/>
                <w:b w:val="0"/>
                <w:i/>
                <w:color w:val="auto"/>
                <w:sz w:val="24"/>
                <w:szCs w:val="24"/>
              </w:rPr>
            </w:pPr>
            <w:r w:rsidRPr="00CF75BF">
              <w:rPr>
                <w:rFonts w:ascii="Times New Roman" w:hAnsi="Times New Roman" w:cs="Times New Roman"/>
                <w:b w:val="0"/>
                <w:i/>
                <w:color w:val="auto"/>
                <w:sz w:val="24"/>
                <w:szCs w:val="24"/>
              </w:rPr>
              <w:t>(Modulating Alleles &lt;4)</w:t>
            </w:r>
          </w:p>
        </w:tc>
        <w:tc>
          <w:tcPr>
            <w:tcW w:w="3913" w:type="dxa"/>
          </w:tcPr>
          <w:p w14:paraId="0DDB8284" w14:textId="77777777" w:rsidR="003C47FE" w:rsidRPr="00CF75BF" w:rsidRDefault="003C47FE" w:rsidP="0006727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F75B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0.93</w:t>
            </w:r>
          </w:p>
          <w:p w14:paraId="392AB79A" w14:textId="77777777" w:rsidR="003C47FE" w:rsidRPr="00CF75BF" w:rsidRDefault="003C47FE" w:rsidP="0006727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F75B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(0.53-1.63)</w:t>
            </w:r>
          </w:p>
        </w:tc>
        <w:tc>
          <w:tcPr>
            <w:tcW w:w="2893" w:type="dxa"/>
          </w:tcPr>
          <w:p w14:paraId="36D26AE2" w14:textId="77777777" w:rsidR="003C47FE" w:rsidRPr="00CF75BF" w:rsidRDefault="003C47FE" w:rsidP="0006727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F75B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1.44</w:t>
            </w:r>
          </w:p>
          <w:p w14:paraId="415B3512" w14:textId="77777777" w:rsidR="003C47FE" w:rsidRPr="00CF75BF" w:rsidRDefault="003C47FE" w:rsidP="0006727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F75B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(0.76-2.73)</w:t>
            </w:r>
          </w:p>
        </w:tc>
      </w:tr>
    </w:tbl>
    <w:p w14:paraId="702A1533" w14:textId="77777777" w:rsidR="00240075" w:rsidRDefault="00240075"/>
    <w:sectPr w:rsidR="002400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418B"/>
    <w:rsid w:val="000148CD"/>
    <w:rsid w:val="000439DC"/>
    <w:rsid w:val="00067277"/>
    <w:rsid w:val="000C24A2"/>
    <w:rsid w:val="001644AA"/>
    <w:rsid w:val="001A66C5"/>
    <w:rsid w:val="00240075"/>
    <w:rsid w:val="00255464"/>
    <w:rsid w:val="003475E0"/>
    <w:rsid w:val="00361C9B"/>
    <w:rsid w:val="00371EE7"/>
    <w:rsid w:val="003A7B8D"/>
    <w:rsid w:val="003C47FE"/>
    <w:rsid w:val="003C771D"/>
    <w:rsid w:val="00426DA8"/>
    <w:rsid w:val="00445122"/>
    <w:rsid w:val="00446A8B"/>
    <w:rsid w:val="00484A27"/>
    <w:rsid w:val="004D5584"/>
    <w:rsid w:val="004F5AA7"/>
    <w:rsid w:val="00571D67"/>
    <w:rsid w:val="005C3131"/>
    <w:rsid w:val="005D2D15"/>
    <w:rsid w:val="005E499A"/>
    <w:rsid w:val="0060534A"/>
    <w:rsid w:val="00637FE0"/>
    <w:rsid w:val="00655751"/>
    <w:rsid w:val="006564E7"/>
    <w:rsid w:val="006807F9"/>
    <w:rsid w:val="00792D3A"/>
    <w:rsid w:val="007F6965"/>
    <w:rsid w:val="0080120C"/>
    <w:rsid w:val="00803D39"/>
    <w:rsid w:val="00835C1C"/>
    <w:rsid w:val="0085716B"/>
    <w:rsid w:val="00880C76"/>
    <w:rsid w:val="00886A9A"/>
    <w:rsid w:val="009667B2"/>
    <w:rsid w:val="00967918"/>
    <w:rsid w:val="009A1EC9"/>
    <w:rsid w:val="009B69CA"/>
    <w:rsid w:val="009C5A71"/>
    <w:rsid w:val="00A815AD"/>
    <w:rsid w:val="00B10B56"/>
    <w:rsid w:val="00B26DCF"/>
    <w:rsid w:val="00BB413A"/>
    <w:rsid w:val="00C46396"/>
    <w:rsid w:val="00C81858"/>
    <w:rsid w:val="00C8421C"/>
    <w:rsid w:val="00D241F4"/>
    <w:rsid w:val="00D24EEA"/>
    <w:rsid w:val="00DF615E"/>
    <w:rsid w:val="00E21815"/>
    <w:rsid w:val="00E6652C"/>
    <w:rsid w:val="00ED1795"/>
    <w:rsid w:val="00F44BC3"/>
    <w:rsid w:val="00FB1960"/>
    <w:rsid w:val="00FD418B"/>
    <w:rsid w:val="00FF5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D16C1"/>
  <w15:docId w15:val="{37BAB6B9-98CA-4B59-A981-1806A1886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41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D41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F44BC3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44BC3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Grid-Accent5">
    <w:name w:val="Light Grid Accent 5"/>
    <w:basedOn w:val="TableNormal"/>
    <w:uiPriority w:val="62"/>
    <w:rsid w:val="00F44BC3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361C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C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2</Pages>
  <Words>348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 India</cp:lastModifiedBy>
  <cp:revision>12</cp:revision>
  <dcterms:created xsi:type="dcterms:W3CDTF">2020-06-25T06:33:00Z</dcterms:created>
  <dcterms:modified xsi:type="dcterms:W3CDTF">2021-02-14T05:44:00Z</dcterms:modified>
</cp:coreProperties>
</file>