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4D70F" w14:textId="48565E71" w:rsidR="004E28EE" w:rsidRPr="002F6B62" w:rsidRDefault="004E28EE" w:rsidP="002F6B62">
      <w:pPr>
        <w:pStyle w:val="01Title"/>
        <w:spacing w:line="480" w:lineRule="exact"/>
        <w:rPr>
          <w:rFonts w:ascii="Times New Roman" w:hAnsi="Times New Roman" w:cs="Times New Roman"/>
          <w:lang w:eastAsia="zh-CN"/>
        </w:rPr>
      </w:pPr>
      <w:r w:rsidRPr="002F6B62">
        <w:rPr>
          <w:rFonts w:ascii="Times New Roman" w:hAnsi="Times New Roman" w:cs="Times New Roman"/>
          <w:lang w:eastAsia="zh-CN"/>
        </w:rPr>
        <w:t>Supplementary information for:</w:t>
      </w:r>
    </w:p>
    <w:p w14:paraId="67F668B9" w14:textId="57EA358A" w:rsidR="00302A6D" w:rsidRPr="002F6B62" w:rsidRDefault="00245180" w:rsidP="002F6B62">
      <w:pPr>
        <w:pStyle w:val="01Title"/>
        <w:spacing w:line="480" w:lineRule="exact"/>
        <w:rPr>
          <w:rFonts w:ascii="Times New Roman" w:hAnsi="Times New Roman" w:cs="Times New Roman"/>
        </w:rPr>
      </w:pPr>
      <w:r w:rsidRPr="002F6B62">
        <w:rPr>
          <w:rFonts w:ascii="Times New Roman" w:hAnsi="Times New Roman" w:cs="Times New Roman"/>
        </w:rPr>
        <w:t>U</w:t>
      </w:r>
      <w:r w:rsidRPr="002F6B62">
        <w:rPr>
          <w:rFonts w:ascii="Times New Roman" w:hAnsi="Times New Roman" w:cs="Times New Roman"/>
          <w:lang w:eastAsia="zh-CN"/>
        </w:rPr>
        <w:t>ltra</w:t>
      </w:r>
      <w:r w:rsidR="008467AB" w:rsidRPr="002F6B62">
        <w:rPr>
          <w:rFonts w:ascii="Times New Roman" w:hAnsi="Times New Roman" w:cs="Times New Roman"/>
        </w:rPr>
        <w:t>-B</w:t>
      </w:r>
      <w:r w:rsidRPr="002F6B62">
        <w:rPr>
          <w:rFonts w:ascii="Times New Roman" w:hAnsi="Times New Roman" w:cs="Times New Roman"/>
        </w:rPr>
        <w:t xml:space="preserve">roadband </w:t>
      </w:r>
      <w:r w:rsidR="008467AB" w:rsidRPr="002F6B62">
        <w:rPr>
          <w:rFonts w:ascii="Times New Roman" w:hAnsi="Times New Roman" w:cs="Times New Roman"/>
        </w:rPr>
        <w:t>Magneto-Optical Isolators and C</w:t>
      </w:r>
      <w:r w:rsidRPr="002F6B62">
        <w:rPr>
          <w:rFonts w:ascii="Times New Roman" w:hAnsi="Times New Roman" w:cs="Times New Roman"/>
        </w:rPr>
        <w:t>irculat</w:t>
      </w:r>
      <w:r w:rsidR="008467AB" w:rsidRPr="002F6B62">
        <w:rPr>
          <w:rFonts w:ascii="Times New Roman" w:hAnsi="Times New Roman" w:cs="Times New Roman"/>
        </w:rPr>
        <w:t>ors on Silicon N</w:t>
      </w:r>
      <w:r w:rsidR="00D34EFA" w:rsidRPr="002F6B62">
        <w:rPr>
          <w:rFonts w:ascii="Times New Roman" w:hAnsi="Times New Roman" w:cs="Times New Roman"/>
        </w:rPr>
        <w:t>itride</w:t>
      </w:r>
    </w:p>
    <w:p w14:paraId="581677EB" w14:textId="182CF646" w:rsidR="00302A6D" w:rsidRPr="002F6B62" w:rsidRDefault="00302A6D" w:rsidP="004E28EE">
      <w:pPr>
        <w:pStyle w:val="07Copyright"/>
        <w:spacing w:line="320" w:lineRule="exact"/>
        <w:rPr>
          <w:rFonts w:ascii="Times New Roman" w:hAnsi="Times New Roman" w:cs="Times New Roman"/>
          <w:sz w:val="20"/>
          <w:szCs w:val="20"/>
        </w:rPr>
      </w:pPr>
      <w:r w:rsidRPr="002F6B62">
        <w:rPr>
          <w:rFonts w:ascii="Times New Roman" w:hAnsi="Times New Roman" w:cs="Times New Roman"/>
          <w:sz w:val="20"/>
          <w:szCs w:val="20"/>
        </w:rPr>
        <w:t>Wei Yan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 xml:space="preserve">, </w:t>
      </w:r>
      <w:r w:rsidR="00B47910" w:rsidRPr="002F6B62">
        <w:rPr>
          <w:rFonts w:ascii="Times New Roman" w:hAnsi="Times New Roman" w:cs="Times New Roman"/>
          <w:sz w:val="20"/>
          <w:szCs w:val="20"/>
        </w:rPr>
        <w:t>Zixuan Wei</w:t>
      </w:r>
      <w:r w:rsidR="00B47910"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B47910" w:rsidRPr="002F6B62">
        <w:rPr>
          <w:rFonts w:ascii="Times New Roman" w:hAnsi="Times New Roman" w:cs="Times New Roman"/>
          <w:sz w:val="20"/>
          <w:szCs w:val="20"/>
        </w:rPr>
        <w:t xml:space="preserve">, </w:t>
      </w:r>
      <w:r w:rsidRPr="002F6B62">
        <w:rPr>
          <w:rFonts w:ascii="Times New Roman" w:hAnsi="Times New Roman" w:cs="Times New Roman"/>
          <w:sz w:val="20"/>
          <w:szCs w:val="20"/>
        </w:rPr>
        <w:t>Yucong Yang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>,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924803" w:rsidRPr="002F6B62">
        <w:rPr>
          <w:rFonts w:ascii="Times New Roman" w:hAnsi="Times New Roman" w:cs="Times New Roman"/>
          <w:sz w:val="20"/>
          <w:szCs w:val="20"/>
        </w:rPr>
        <w:t>Di Wu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 xml:space="preserve">, </w:t>
      </w:r>
      <w:r w:rsidR="008467AB" w:rsidRPr="002F6B62">
        <w:rPr>
          <w:rFonts w:ascii="Times New Roman" w:hAnsi="Times New Roman" w:cs="Times New Roman"/>
          <w:sz w:val="20"/>
          <w:szCs w:val="20"/>
        </w:rPr>
        <w:t>Zijian Zhang</w:t>
      </w:r>
      <w:r w:rsidR="008467AB"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8467AB" w:rsidRPr="002F6B62">
        <w:rPr>
          <w:rFonts w:ascii="Times New Roman" w:hAnsi="Times New Roman" w:cs="Times New Roman"/>
          <w:sz w:val="20"/>
          <w:szCs w:val="20"/>
        </w:rPr>
        <w:t>, Xiaoyi Song</w:t>
      </w:r>
      <w:r w:rsidR="008467AB"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8467AB" w:rsidRPr="002F6B62">
        <w:rPr>
          <w:rFonts w:ascii="Times New Roman" w:hAnsi="Times New Roman" w:cs="Times New Roman"/>
          <w:sz w:val="20"/>
          <w:szCs w:val="20"/>
        </w:rPr>
        <w:t xml:space="preserve">, </w:t>
      </w:r>
      <w:r w:rsidR="00924803" w:rsidRPr="002F6B62">
        <w:rPr>
          <w:rFonts w:ascii="Times New Roman" w:hAnsi="Times New Roman" w:cs="Times New Roman"/>
          <w:sz w:val="20"/>
          <w:szCs w:val="20"/>
        </w:rPr>
        <w:t>Songgang Cai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>, Jun Qin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>, Longjiang Deng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F6B62">
        <w:rPr>
          <w:rFonts w:ascii="Times New Roman" w:hAnsi="Times New Roman" w:cs="Times New Roman"/>
          <w:sz w:val="20"/>
          <w:szCs w:val="20"/>
        </w:rPr>
        <w:t xml:space="preserve"> and Lei Bi</w:t>
      </w:r>
      <w:r w:rsidRPr="002F6B62">
        <w:rPr>
          <w:rFonts w:ascii="Times New Roman" w:hAnsi="Times New Roman" w:cs="Times New Roman"/>
          <w:sz w:val="20"/>
          <w:szCs w:val="20"/>
          <w:vertAlign w:val="superscript"/>
        </w:rPr>
        <w:t>1,2,*</w:t>
      </w:r>
    </w:p>
    <w:p w14:paraId="68789478" w14:textId="77777777" w:rsidR="00302A6D" w:rsidRPr="002F6B62" w:rsidRDefault="00302A6D" w:rsidP="004E28EE">
      <w:pPr>
        <w:spacing w:after="0" w:line="320" w:lineRule="exact"/>
        <w:rPr>
          <w:rFonts w:ascii="Times New Roman" w:eastAsia="宋体" w:hAnsi="Times New Roman" w:cs="Times New Roman"/>
          <w:sz w:val="20"/>
          <w:szCs w:val="20"/>
        </w:rPr>
      </w:pPr>
      <w:r w:rsidRPr="002F6B62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2F6B62">
        <w:rPr>
          <w:rFonts w:ascii="Times New Roman" w:eastAsia="宋体" w:hAnsi="Times New Roman" w:cs="Times New Roman"/>
          <w:sz w:val="20"/>
          <w:szCs w:val="20"/>
        </w:rPr>
        <w:t>National Engineering Research Center of Electromagnetic Radiation Control Materials, University of Electronic Science and Technology of China, Chengdu 610054, China</w:t>
      </w:r>
    </w:p>
    <w:p w14:paraId="74E4BDD8" w14:textId="5974F8A9" w:rsidR="00302A6D" w:rsidRPr="002F6B62" w:rsidRDefault="00302A6D" w:rsidP="004E28EE">
      <w:pPr>
        <w:spacing w:after="0" w:line="320" w:lineRule="exact"/>
        <w:rPr>
          <w:rFonts w:ascii="Times New Roman" w:eastAsia="宋体" w:hAnsi="Times New Roman" w:cs="Times New Roman"/>
          <w:sz w:val="20"/>
          <w:szCs w:val="20"/>
        </w:rPr>
      </w:pPr>
      <w:r w:rsidRPr="002F6B62">
        <w:rPr>
          <w:rFonts w:ascii="Times New Roman" w:eastAsia="宋体" w:hAnsi="Times New Roman" w:cs="Times New Roman"/>
          <w:sz w:val="20"/>
          <w:szCs w:val="20"/>
          <w:vertAlign w:val="superscript"/>
        </w:rPr>
        <w:t>2</w:t>
      </w:r>
      <w:r w:rsidRPr="002F6B62">
        <w:rPr>
          <w:rFonts w:ascii="Times New Roman" w:eastAsia="宋体" w:hAnsi="Times New Roman" w:cs="Times New Roman"/>
          <w:sz w:val="20"/>
          <w:szCs w:val="20"/>
        </w:rPr>
        <w:t>State Key Laboratory of Electronic Thin-Films and Integrated Devices, University of Electronic Science and Technology of China, Chengdu, 610054, China</w:t>
      </w:r>
    </w:p>
    <w:p w14:paraId="7774557D" w14:textId="77777777" w:rsidR="004E28EE" w:rsidRPr="002F6B62" w:rsidRDefault="004E28EE" w:rsidP="004E28EE">
      <w:pPr>
        <w:spacing w:after="0" w:line="320" w:lineRule="exact"/>
        <w:rPr>
          <w:rFonts w:ascii="Times New Roman" w:eastAsia="宋体" w:hAnsi="Times New Roman" w:cs="Times New Roman"/>
          <w:sz w:val="20"/>
          <w:szCs w:val="20"/>
        </w:rPr>
      </w:pPr>
    </w:p>
    <w:p w14:paraId="6115FEE3" w14:textId="002BA4D4" w:rsidR="00302A6D" w:rsidRPr="002F6B62" w:rsidRDefault="00302A6D" w:rsidP="004E28EE">
      <w:pPr>
        <w:spacing w:after="0" w:line="32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*Corresponding author</w:t>
      </w:r>
      <w:r w:rsidR="004E28EE"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 E-mail</w:t>
      </w: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: </w:t>
      </w:r>
      <w:r w:rsidR="004E28EE"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bilei@uestc.edu.cn</w:t>
      </w:r>
    </w:p>
    <w:p w14:paraId="7930CFEE" w14:textId="73C95F12" w:rsidR="004E28EE" w:rsidRPr="002F6B62" w:rsidRDefault="004E28EE" w:rsidP="004E28EE">
      <w:pPr>
        <w:spacing w:after="0" w:line="32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F513585" w14:textId="7464247B" w:rsidR="004E28EE" w:rsidRPr="002F6B62" w:rsidRDefault="002F6B62" w:rsidP="007E6835">
      <w:pPr>
        <w:spacing w:after="0" w:line="500" w:lineRule="exact"/>
        <w:rPr>
          <w:rFonts w:ascii="Times New Roman" w:eastAsia="宋体" w:hAnsi="Times New Roman" w:cs="Times New Roman"/>
          <w:b/>
          <w:color w:val="000000" w:themeColor="text1"/>
          <w:sz w:val="24"/>
          <w:szCs w:val="20"/>
          <w:lang w:eastAsia="zh-CN"/>
        </w:rPr>
      </w:pPr>
      <w:r w:rsidRPr="002F6B62">
        <w:rPr>
          <w:rFonts w:ascii="Times New Roman" w:eastAsia="宋体" w:hAnsi="Times New Roman" w:cs="Times New Roman"/>
          <w:b/>
          <w:color w:val="000000" w:themeColor="text1"/>
          <w:sz w:val="24"/>
          <w:szCs w:val="20"/>
          <w:lang w:eastAsia="zh-CN"/>
        </w:rPr>
        <w:t>Contents:</w:t>
      </w:r>
    </w:p>
    <w:p w14:paraId="5533C761" w14:textId="56336C2D" w:rsidR="004E28EE" w:rsidRDefault="002F6B62" w:rsidP="007E6835">
      <w:pPr>
        <w:spacing w:after="0" w:line="5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</w:pP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S1. C</w:t>
      </w:r>
      <w:r w:rsidR="00C610BC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haracterization</w:t>
      </w: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 </w:t>
      </w:r>
      <w:r w:rsidR="00C610BC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of silicon nitride broadband 3 dB directional couplers</w:t>
      </w:r>
    </w:p>
    <w:p w14:paraId="435555EA" w14:textId="75A30D3C" w:rsidR="002F6B62" w:rsidRDefault="002F6B62" w:rsidP="007E6835">
      <w:pPr>
        <w:spacing w:after="0" w:line="5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  <w:lang w:eastAsia="zh-CN"/>
        </w:rPr>
        <w:t>S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2. </w:t>
      </w: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W</w:t>
      </w:r>
      <w:r w:rsidR="002B25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avelength dependence of the Faraday rotation of CeYIG films</w:t>
      </w:r>
    </w:p>
    <w:p w14:paraId="5FA2260E" w14:textId="5B524E7B" w:rsidR="002F6B62" w:rsidRDefault="002F6B62" w:rsidP="007E6835">
      <w:pPr>
        <w:spacing w:after="0" w:line="5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  <w:lang w:eastAsia="zh-CN"/>
        </w:rPr>
        <w:t>S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3. </w:t>
      </w: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F</w:t>
      </w:r>
      <w:r w:rsidR="002B25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abrication tolerance of the ultra-broadband magneto-optical isolators</w:t>
      </w:r>
    </w:p>
    <w:p w14:paraId="5226A4E2" w14:textId="34D3EEDF" w:rsidR="002F6B62" w:rsidRDefault="002F6B62" w:rsidP="007E6835">
      <w:pPr>
        <w:spacing w:after="0" w:line="5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  <w:lang w:eastAsia="zh-CN"/>
        </w:rPr>
        <w:t>S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4. </w:t>
      </w:r>
      <w:r w:rsidRPr="002F6B62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L</w:t>
      </w:r>
      <w:r w:rsidR="003F42CA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oss optimization </w:t>
      </w:r>
      <w:r w:rsidR="00F741E4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of the broadband optical isolator</w:t>
      </w:r>
    </w:p>
    <w:p w14:paraId="7DA21735" w14:textId="2C866277" w:rsidR="002F6B62" w:rsidRPr="002F6B62" w:rsidRDefault="002F6B62" w:rsidP="007E6835">
      <w:pPr>
        <w:spacing w:after="0" w:line="500" w:lineRule="exact"/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S5. </w:t>
      </w:r>
      <w:r w:rsidR="00F741E4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Design of a</w:t>
      </w:r>
      <w:r w:rsidR="008A1A7D">
        <w:rPr>
          <w:rFonts w:ascii="Times New Roman" w:eastAsia="宋体" w:hAnsi="Times New Roman" w:cs="Times New Roman" w:hint="eastAsia"/>
          <w:color w:val="000000" w:themeColor="text1"/>
          <w:sz w:val="20"/>
          <w:szCs w:val="20"/>
          <w:lang w:eastAsia="zh-CN"/>
        </w:rPr>
        <w:t>n</w:t>
      </w:r>
      <w:r w:rsidR="00F741E4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 xml:space="preserve"> O/C d</w:t>
      </w:r>
      <w:r w:rsidR="003F42CA">
        <w:rPr>
          <w:rFonts w:ascii="Times New Roman" w:eastAsia="宋体" w:hAnsi="Times New Roman" w:cs="Times New Roman"/>
          <w:color w:val="000000" w:themeColor="text1"/>
          <w:sz w:val="20"/>
          <w:szCs w:val="20"/>
          <w:lang w:eastAsia="zh-CN"/>
        </w:rPr>
        <w:t>ual band optical isolator</w:t>
      </w:r>
    </w:p>
    <w:p w14:paraId="08E36757" w14:textId="3DBAC915" w:rsidR="004E28EE" w:rsidRDefault="004E28EE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41C0EDEA" w14:textId="41F4E9E1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6BBD32AE" w14:textId="1DA58EDB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73663C73" w14:textId="1A5354AD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09E43449" w14:textId="71E0CEEA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586ED8D3" w14:textId="0C6FCB46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37D5E438" w14:textId="79AFD823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6A039EF0" w14:textId="07C0BEAC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085F7E17" w14:textId="381B1F44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038B3425" w14:textId="6C53A780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604DD32F" w14:textId="2E01156A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7A9F4990" w14:textId="4461CF97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7765AF1D" w14:textId="3FCE8459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70B810B0" w14:textId="7BCE827E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3C711DC6" w14:textId="2885854F" w:rsidR="002F6B62" w:rsidRDefault="002F6B62" w:rsidP="004E28EE">
      <w:pPr>
        <w:spacing w:after="0" w:line="320" w:lineRule="exact"/>
        <w:rPr>
          <w:rFonts w:ascii="Arial" w:eastAsia="宋体" w:hAnsi="Arial" w:cs="Arial"/>
          <w:color w:val="000000" w:themeColor="text1"/>
          <w:sz w:val="20"/>
          <w:szCs w:val="20"/>
        </w:rPr>
      </w:pPr>
    </w:p>
    <w:p w14:paraId="1E7852DA" w14:textId="77880170" w:rsidR="00302A6D" w:rsidRPr="00302A6D" w:rsidRDefault="00302A6D" w:rsidP="00302A6D">
      <w:pPr>
        <w:pStyle w:val="10BodySubsequentParagraph"/>
        <w:ind w:firstLine="0"/>
      </w:pPr>
    </w:p>
    <w:p w14:paraId="7AD36964" w14:textId="57C02C87" w:rsidR="002F6B62" w:rsidRPr="002F6B62" w:rsidRDefault="002F6B62" w:rsidP="000B6F6C">
      <w:pPr>
        <w:spacing w:afterLines="100" w:after="240" w:line="400" w:lineRule="exact"/>
        <w:ind w:left="450" w:hangingChars="160" w:hanging="450"/>
        <w:rPr>
          <w:b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lastRenderedPageBreak/>
        <w:t xml:space="preserve">S1. </w:t>
      </w:r>
      <w:r w:rsidR="003F676D" w:rsidRPr="002F6B62">
        <w:rPr>
          <w:rFonts w:ascii="Times New Roman" w:hAnsi="Times New Roman"/>
          <w:b/>
          <w:sz w:val="28"/>
          <w:szCs w:val="28"/>
          <w:lang w:eastAsia="zh-CN"/>
        </w:rPr>
        <w:t>CHARACTERIZATION</w:t>
      </w:r>
      <w:r w:rsidR="003F676D" w:rsidRPr="002F6B62">
        <w:rPr>
          <w:rFonts w:ascii="Times New Roman" w:hAnsi="Times New Roman"/>
          <w:b/>
          <w:color w:val="000000" w:themeColor="text1"/>
          <w:sz w:val="28"/>
          <w:lang w:eastAsia="zh-CN"/>
        </w:rPr>
        <w:t xml:space="preserve"> OF </w:t>
      </w:r>
      <w:r w:rsidR="005F3CD6" w:rsidRPr="002F6B62">
        <w:rPr>
          <w:rFonts w:ascii="Times New Roman" w:hAnsi="Times New Roman"/>
          <w:b/>
          <w:color w:val="000000" w:themeColor="text1"/>
          <w:sz w:val="28"/>
          <w:lang w:eastAsia="zh-CN"/>
        </w:rPr>
        <w:t xml:space="preserve">SILICON NITRIDE </w:t>
      </w:r>
      <w:r w:rsidR="003F676D" w:rsidRPr="002F6B62">
        <w:rPr>
          <w:rFonts w:ascii="Times New Roman" w:hAnsi="Times New Roman"/>
          <w:b/>
          <w:color w:val="000000" w:themeColor="text1"/>
          <w:sz w:val="28"/>
          <w:lang w:eastAsia="zh-CN"/>
        </w:rPr>
        <w:t>BROADBAND 3 dB DIRECTIONAL COUPLER</w:t>
      </w:r>
      <w:r w:rsidR="005672B7" w:rsidRPr="002F6B62">
        <w:rPr>
          <w:rFonts w:ascii="Times New Roman" w:hAnsi="Times New Roman"/>
          <w:b/>
          <w:color w:val="000000" w:themeColor="text1"/>
          <w:sz w:val="28"/>
          <w:lang w:eastAsia="zh-CN"/>
        </w:rPr>
        <w:t>S</w:t>
      </w:r>
      <w:r w:rsidR="00C1651A" w:rsidRPr="002F6B62">
        <w:rPr>
          <w:b/>
        </w:rPr>
        <w:t xml:space="preserve"> </w:t>
      </w:r>
    </w:p>
    <w:p w14:paraId="7E5B4E42" w14:textId="06A8CEA1" w:rsidR="00BC6CB9" w:rsidRDefault="00BC6CB9" w:rsidP="0040212F">
      <w:pPr>
        <w:pStyle w:val="MTDisplayEquation"/>
        <w:spacing w:before="0" w:line="400" w:lineRule="exact"/>
        <w:ind w:firstLineChars="200" w:firstLine="400"/>
        <w:jc w:val="both"/>
      </w:pPr>
      <w:r>
        <w:rPr>
          <w:lang w:eastAsia="zh-CN"/>
        </w:rPr>
        <w:t xml:space="preserve">The silicon nitride (SiN) </w:t>
      </w:r>
      <w:r w:rsidR="00B02E33">
        <w:rPr>
          <w:lang w:eastAsia="zh-CN"/>
        </w:rPr>
        <w:t xml:space="preserve">based </w:t>
      </w:r>
      <w:r>
        <w:rPr>
          <w:lang w:eastAsia="zh-CN"/>
        </w:rPr>
        <w:t xml:space="preserve">broadband 3 dB directional coupler </w:t>
      </w:r>
      <w:r w:rsidR="002516C2">
        <w:rPr>
          <w:rFonts w:hint="eastAsia"/>
          <w:lang w:eastAsia="zh-CN"/>
        </w:rPr>
        <w:t>for</w:t>
      </w:r>
      <w:r w:rsidR="002516C2">
        <w:rPr>
          <w:lang w:eastAsia="zh-CN"/>
        </w:rPr>
        <w:t xml:space="preserve"> </w:t>
      </w:r>
      <w:r w:rsidR="00D14D05">
        <w:rPr>
          <w:lang w:eastAsia="zh-CN"/>
        </w:rPr>
        <w:t xml:space="preserve">TM polarization </w:t>
      </w:r>
      <w:r w:rsidR="00B02E33">
        <w:rPr>
          <w:lang w:eastAsia="zh-CN"/>
        </w:rPr>
        <w:t>was</w:t>
      </w:r>
      <w:r>
        <w:rPr>
          <w:lang w:eastAsia="zh-CN"/>
        </w:rPr>
        <w:t xml:space="preserve"> designed </w:t>
      </w:r>
      <w:r w:rsidR="00B02E33">
        <w:rPr>
          <w:lang w:eastAsia="zh-CN"/>
        </w:rPr>
        <w:t xml:space="preserve">using the </w:t>
      </w:r>
      <w:r>
        <w:rPr>
          <w:lang w:eastAsia="zh-CN"/>
        </w:rPr>
        <w:t xml:space="preserve"> m</w:t>
      </w:r>
      <w:r w:rsidRPr="00BC6CB9">
        <w:rPr>
          <w:lang w:eastAsia="zh-CN"/>
        </w:rPr>
        <w:t>ode evolution principle</w:t>
      </w:r>
      <w:r w:rsidR="00AB1ECB">
        <w:rPr>
          <w:lang w:eastAsia="zh-CN"/>
        </w:rPr>
        <w:t xml:space="preserve"> </w:t>
      </w:r>
      <w:r w:rsidR="008C102A">
        <w:rPr>
          <w:lang w:eastAsia="zh-CN"/>
        </w:rPr>
        <w:fldChar w:fldCharType="begin"/>
      </w:r>
      <w:r w:rsidR="008C102A">
        <w:rPr>
          <w:lang w:eastAsia="zh-CN"/>
        </w:rPr>
        <w:instrText xml:space="preserve"> ADDIN EN.CITE &lt;EndNote&gt;&lt;Cite&gt;&lt;Author&gt;Wang&lt;/Author&gt;&lt;Year&gt;2018&lt;/Year&gt;&lt;RecNum&gt;45&lt;/RecNum&gt;&lt;DisplayText&gt;[1]&lt;/DisplayText&gt;&lt;record&gt;&lt;rec-number&gt;45&lt;/rec-number&gt;&lt;foreign-keys&gt;&lt;key app="EN" db-id="wwaxp292azdee6eawwz5pd9ipzdf0s22wdwt" timestamp="1667353644"&gt;45&lt;/key&gt;&lt;key app="ENWeb" db-id=""&gt;0&lt;/key&gt;&lt;/foreign-keys&gt;&lt;ref-type name="Journal Article"&gt;17&lt;/ref-type&gt;&lt;contributors&gt;&lt;authors&gt;&lt;author&gt;Wang, Yun&lt;/author&gt;&lt;author&gt;Xu, Luhua&lt;/author&gt;&lt;author&gt;Yun, Han&lt;/author&gt;&lt;author&gt;Ma, Minglei&lt;/author&gt;&lt;author&gt;Kumar, Amar&lt;/author&gt;&lt;author&gt;El-Fiky, Eslam&lt;/author&gt;&lt;author&gt;Li, Rui&lt;/author&gt;&lt;author&gt;Abadiacalvo, Nicolas&lt;/author&gt;&lt;author&gt;Chrostowski, Lukas&lt;/author&gt;&lt;author&gt;Jaeger, Nicolas A. F.&lt;/author&gt;&lt;author&gt;Plant, David V.&lt;/author&gt;&lt;/authors&gt;&lt;/contributors&gt;&lt;titles&gt;&lt;title&gt;Polarization-Independent Mode-Evolution-Based Coupler for the Silicon-on-Insulator Platform&lt;/title&gt;&lt;secondary-title&gt;IEEE Photonics Journal&lt;/secondary-title&gt;&lt;/titles&gt;&lt;periodical&gt;&lt;full-title&gt;IEEE Photonics Journal&lt;/full-title&gt;&lt;/periodical&gt;&lt;pages&gt;1-10&lt;/pages&gt;&lt;volume&gt;10&lt;/volume&gt;&lt;number&gt;3&lt;/number&gt;&lt;section&gt;1&lt;/section&gt;&lt;dates&gt;&lt;year&gt;2018&lt;/year&gt;&lt;/dates&gt;&lt;isbn&gt;1943-0655&lt;/isbn&gt;&lt;urls&gt;&lt;/urls&gt;&lt;electronic-resource-num&gt;10.1109/jphot.2018.2835767&lt;/electronic-resource-num&gt;&lt;/record&gt;&lt;/Cite&gt;&lt;/EndNote&gt;</w:instrText>
      </w:r>
      <w:r w:rsidR="008C102A">
        <w:rPr>
          <w:lang w:eastAsia="zh-CN"/>
        </w:rPr>
        <w:fldChar w:fldCharType="separate"/>
      </w:r>
      <w:r w:rsidR="008C102A">
        <w:rPr>
          <w:noProof/>
          <w:lang w:eastAsia="zh-CN"/>
        </w:rPr>
        <w:t>[1]</w:t>
      </w:r>
      <w:r w:rsidR="008C102A">
        <w:rPr>
          <w:lang w:eastAsia="zh-CN"/>
        </w:rPr>
        <w:fldChar w:fldCharType="end"/>
      </w:r>
      <w:r>
        <w:rPr>
          <w:lang w:eastAsia="zh-CN"/>
        </w:rPr>
        <w:t>.</w:t>
      </w:r>
      <w:r w:rsidR="00DA6E0F">
        <w:rPr>
          <w:rFonts w:hint="eastAsia"/>
          <w:lang w:eastAsia="zh-CN"/>
        </w:rPr>
        <w:t xml:space="preserve"> </w:t>
      </w:r>
      <w:r w:rsidR="005D436A" w:rsidRPr="005D436A">
        <w:rPr>
          <w:lang w:eastAsia="zh-CN"/>
        </w:rPr>
        <w:t xml:space="preserve">Fig. </w:t>
      </w:r>
      <w:r w:rsidR="005D436A">
        <w:rPr>
          <w:lang w:eastAsia="zh-CN"/>
        </w:rPr>
        <w:t>S1</w:t>
      </w:r>
      <w:r w:rsidR="005D436A" w:rsidRPr="005D436A">
        <w:rPr>
          <w:lang w:eastAsia="zh-CN"/>
        </w:rPr>
        <w:t xml:space="preserve"> </w:t>
      </w:r>
      <w:r>
        <w:rPr>
          <w:lang w:eastAsia="zh-CN"/>
        </w:rPr>
        <w:t xml:space="preserve">(a) </w:t>
      </w:r>
      <w:r w:rsidR="005D436A" w:rsidRPr="005D436A">
        <w:rPr>
          <w:lang w:eastAsia="zh-CN"/>
        </w:rPr>
        <w:t xml:space="preserve">shows </w:t>
      </w:r>
      <w:r>
        <w:rPr>
          <w:lang w:eastAsia="zh-CN"/>
        </w:rPr>
        <w:t xml:space="preserve">the input and output cross-sectional structure of the </w:t>
      </w:r>
      <w:r w:rsidR="00DA6E0F">
        <w:rPr>
          <w:lang w:eastAsia="zh-CN"/>
        </w:rPr>
        <w:t xml:space="preserve">proposed </w:t>
      </w:r>
      <w:r w:rsidR="00B02E33">
        <w:rPr>
          <w:lang w:eastAsia="zh-CN"/>
        </w:rPr>
        <w:t>device</w:t>
      </w:r>
      <w:r w:rsidR="00DA6E0F">
        <w:t xml:space="preserve">. The thickness of the SiN waveguide </w:t>
      </w:r>
      <w:r w:rsidR="00AA7934">
        <w:t>was</w:t>
      </w:r>
      <w:r w:rsidR="00D43B74">
        <w:t xml:space="preserve"> fixed at 400 nm</w:t>
      </w:r>
      <w:r w:rsidR="004A2B03">
        <w:t>.</w:t>
      </w:r>
      <w:r w:rsidR="00D43B74">
        <w:t xml:space="preserve"> </w:t>
      </w:r>
      <w:r w:rsidR="004A2B03">
        <w:t>T</w:t>
      </w:r>
      <w:r w:rsidR="00DA6E0F" w:rsidRPr="00DA6E0F">
        <w:t xml:space="preserve">he </w:t>
      </w:r>
      <w:r w:rsidR="00DA6E0F">
        <w:t>space</w:t>
      </w:r>
      <w:r w:rsidR="00DA6E0F" w:rsidRPr="00DA6E0F">
        <w:t xml:space="preserve"> between the two</w:t>
      </w:r>
      <w:r w:rsidR="00DA6E0F">
        <w:t xml:space="preserve"> SiN</w:t>
      </w:r>
      <w:r w:rsidR="00DA6E0F" w:rsidRPr="00DA6E0F">
        <w:t xml:space="preserve"> waveguides </w:t>
      </w:r>
      <w:r w:rsidR="002516C2">
        <w:t>was</w:t>
      </w:r>
      <w:r w:rsidR="00DA6E0F" w:rsidRPr="00DA6E0F">
        <w:t xml:space="preserve"> maintained at 450 nm</w:t>
      </w:r>
      <w:r w:rsidR="008631F3">
        <w:t xml:space="preserve">. </w:t>
      </w:r>
      <w:r w:rsidR="001838CD" w:rsidRPr="001838CD">
        <w:t>With</w:t>
      </w:r>
      <w:r w:rsidR="001838CD" w:rsidRPr="001838CD">
        <w:rPr>
          <w:rFonts w:cs="Times New Roman"/>
        </w:rPr>
        <w:t xml:space="preserve">in a 500 </w:t>
      </w:r>
      <w:r w:rsidR="001838CD" w:rsidRPr="001838CD">
        <w:rPr>
          <w:rFonts w:cs="Times New Roman"/>
          <w:lang w:eastAsia="zh-CN"/>
        </w:rPr>
        <w:t>μm</w:t>
      </w:r>
      <w:r w:rsidR="001838CD" w:rsidRPr="001838CD">
        <w:rPr>
          <w:rFonts w:cs="Times New Roman"/>
        </w:rPr>
        <w:t xml:space="preserve"> </w:t>
      </w:r>
      <w:r w:rsidR="001838CD" w:rsidRPr="001838CD">
        <w:rPr>
          <w:rFonts w:cs="Times New Roman"/>
          <w:lang w:eastAsia="zh-CN"/>
        </w:rPr>
        <w:t>lon</w:t>
      </w:r>
      <w:r w:rsidR="001838CD">
        <w:rPr>
          <w:rFonts w:hint="eastAsia"/>
          <w:lang w:eastAsia="zh-CN"/>
        </w:rPr>
        <w:t>g</w:t>
      </w:r>
      <w:r w:rsidR="001838CD">
        <w:t xml:space="preserve"> adiabatic taper</w:t>
      </w:r>
      <w:r w:rsidR="001838CD" w:rsidRPr="001838CD">
        <w:t>, the width</w:t>
      </w:r>
      <w:r w:rsidR="001838CD">
        <w:rPr>
          <w:rFonts w:hint="eastAsia"/>
          <w:lang w:eastAsia="zh-CN"/>
        </w:rPr>
        <w:t>s</w:t>
      </w:r>
      <w:r w:rsidR="001838CD" w:rsidRPr="001838CD">
        <w:t xml:space="preserve"> of the two </w:t>
      </w:r>
      <w:r w:rsidR="001838CD">
        <w:t>SiN waveguides slowly change</w:t>
      </w:r>
      <w:r w:rsidR="00AA7934">
        <w:t>d</w:t>
      </w:r>
      <w:r w:rsidR="001838CD" w:rsidRPr="001838CD">
        <w:t xml:space="preserve"> from 1300 nm and 700 nm to 1000 nm, respectively</w:t>
      </w:r>
      <w:r w:rsidR="003F3D9A">
        <w:t>.</w:t>
      </w:r>
      <w:r w:rsidR="007850CC">
        <w:t xml:space="preserve"> The FDTD simulation of power transmission for the designed structure is shown in Fig. S1 (b).</w:t>
      </w:r>
      <w:r w:rsidR="00177B36">
        <w:t xml:space="preserve"> </w:t>
      </w:r>
      <w:r w:rsidR="00AA7934" w:rsidRPr="00AA7934">
        <w:t xml:space="preserve">We further fabricated the device and </w:t>
      </w:r>
      <w:r w:rsidR="00AA7934">
        <w:t>measured</w:t>
      </w:r>
      <w:r w:rsidR="00AA7934" w:rsidRPr="00AA7934">
        <w:t xml:space="preserve"> the transmission </w:t>
      </w:r>
      <w:r w:rsidR="00AA7934">
        <w:t>spectra</w:t>
      </w:r>
      <w:r w:rsidR="00AA7934" w:rsidRPr="00AA7934">
        <w:t xml:space="preserve"> at the two output</w:t>
      </w:r>
      <w:r w:rsidR="00B02E33">
        <w:t xml:space="preserve"> waveguides,</w:t>
      </w:r>
      <w:r w:rsidR="00AA7934" w:rsidRPr="00AA7934">
        <w:t xml:space="preserve"> as shown in Figure </w:t>
      </w:r>
      <w:r w:rsidR="00DB620D">
        <w:t>S1 (c)</w:t>
      </w:r>
      <w:r w:rsidR="00B02E33">
        <w:t>.</w:t>
      </w:r>
      <w:r w:rsidR="004E2421">
        <w:t xml:space="preserve"> </w:t>
      </w:r>
      <w:r w:rsidR="00F75937" w:rsidRPr="00F75937">
        <w:t>Experimental result</w:t>
      </w:r>
      <w:r w:rsidR="00F75937">
        <w:t xml:space="preserve">s showed that the device achieved </w:t>
      </w:r>
      <w:r w:rsidR="00F75937" w:rsidRPr="00F75937">
        <w:t xml:space="preserve">3 dB </w:t>
      </w:r>
      <w:r w:rsidR="004A2B03">
        <w:t>power</w:t>
      </w:r>
      <w:r w:rsidR="00F75937">
        <w:t xml:space="preserve"> splitting</w:t>
      </w:r>
      <w:r w:rsidR="00F75937" w:rsidRPr="00F75937">
        <w:t xml:space="preserve"> in </w:t>
      </w:r>
      <w:r w:rsidR="00B02E33">
        <w:t>the measured</w:t>
      </w:r>
      <w:r w:rsidR="00F75937">
        <w:t xml:space="preserve"> wavelength range from 1520 nm to 1610 nm.</w:t>
      </w:r>
      <w:r w:rsidR="00543496">
        <w:t xml:space="preserve"> However, there was</w:t>
      </w:r>
      <w:r w:rsidR="00543496" w:rsidRPr="00543496">
        <w:t xml:space="preserve"> still a </w:t>
      </w:r>
      <w:r w:rsidR="007F0177">
        <w:t xml:space="preserve">slight </w:t>
      </w:r>
      <w:r w:rsidR="00543496" w:rsidRPr="00543496">
        <w:t xml:space="preserve">difference of about 0.3 dB </w:t>
      </w:r>
      <w:r w:rsidR="00D63674">
        <w:rPr>
          <w:rFonts w:hint="eastAsia"/>
          <w:lang w:eastAsia="zh-CN"/>
        </w:rPr>
        <w:t>between</w:t>
      </w:r>
      <w:r w:rsidR="00543496" w:rsidRPr="00543496">
        <w:t xml:space="preserve"> the output light </w:t>
      </w:r>
      <w:r w:rsidR="00543496">
        <w:t>power</w:t>
      </w:r>
      <w:r w:rsidR="001C26E3">
        <w:t>s</w:t>
      </w:r>
      <w:r w:rsidR="00543496">
        <w:t xml:space="preserve"> </w:t>
      </w:r>
      <w:r w:rsidR="00543496" w:rsidRPr="00543496">
        <w:t>of the two ports</w:t>
      </w:r>
      <w:r w:rsidR="00543496">
        <w:t xml:space="preserve">, which </w:t>
      </w:r>
      <w:r w:rsidR="00F97321">
        <w:t xml:space="preserve">indicated </w:t>
      </w:r>
      <w:r w:rsidR="00543496" w:rsidRPr="00543496">
        <w:t xml:space="preserve">that the splitting ratio of the two ports </w:t>
      </w:r>
      <w:r w:rsidR="00F97321">
        <w:t>was</w:t>
      </w:r>
      <w:r w:rsidR="00543496" w:rsidRPr="00543496">
        <w:t xml:space="preserve"> approximately 0.48:0.52</w:t>
      </w:r>
      <w:r w:rsidR="00543496">
        <w:t xml:space="preserve">. </w:t>
      </w:r>
      <w:r w:rsidR="00543496" w:rsidRPr="00543496">
        <w:t xml:space="preserve">The </w:t>
      </w:r>
      <w:r w:rsidR="00BA3C61">
        <w:t>a</w:t>
      </w:r>
      <w:r w:rsidR="00543496">
        <w:t xml:space="preserve">bove </w:t>
      </w:r>
      <w:r w:rsidR="00543496" w:rsidRPr="00543496">
        <w:t>splitting ratio</w:t>
      </w:r>
      <w:r w:rsidR="00543496">
        <w:t xml:space="preserve"> limited</w:t>
      </w:r>
      <w:r w:rsidR="00543496" w:rsidRPr="00543496">
        <w:t xml:space="preserve"> the maximum isolation of the device to </w:t>
      </w:r>
      <w:r w:rsidR="00CE7B79">
        <w:t xml:space="preserve">be </w:t>
      </w:r>
      <w:r w:rsidR="00543496" w:rsidRPr="00543496">
        <w:t>28 dB</w:t>
      </w:r>
      <w:r w:rsidR="00221C12">
        <w:t>, which can be experimantally improved</w:t>
      </w:r>
      <w:r w:rsidR="00221C12" w:rsidRPr="00221C12">
        <w:t xml:space="preserve"> by further extending the length</w:t>
      </w:r>
      <w:r w:rsidR="00221C12">
        <w:t xml:space="preserve"> of the SiN </w:t>
      </w:r>
      <w:r w:rsidR="00221C12" w:rsidRPr="00221C12">
        <w:t>adiabatic taper</w:t>
      </w:r>
      <w:r w:rsidR="00221C12">
        <w:t>.</w:t>
      </w:r>
    </w:p>
    <w:p w14:paraId="3A0C55C2" w14:textId="7A90CF9E" w:rsidR="00D07D65" w:rsidRPr="00D07D65" w:rsidRDefault="00A235B9" w:rsidP="001A663E">
      <w:pPr>
        <w:spacing w:after="0" w:line="24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38628BB" wp14:editId="38BAF90C">
            <wp:extent cx="5800071" cy="24208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02" cy="2436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0002C" w14:textId="06DFF91B" w:rsidR="00C45BE6" w:rsidRPr="000B6F6C" w:rsidRDefault="006515EE" w:rsidP="000B6F6C">
      <w:pPr>
        <w:pStyle w:val="12FigureCaptionShort"/>
        <w:spacing w:before="0" w:after="0" w:line="400" w:lineRule="exact"/>
        <w:jc w:val="left"/>
        <w:rPr>
          <w:sz w:val="20"/>
        </w:rPr>
      </w:pPr>
      <w:r w:rsidRPr="000B6F6C">
        <w:rPr>
          <w:sz w:val="20"/>
        </w:rPr>
        <w:t>Fig. S1.</w:t>
      </w:r>
      <w:r w:rsidR="00687D94" w:rsidRPr="000B6F6C">
        <w:rPr>
          <w:sz w:val="20"/>
        </w:rPr>
        <w:t xml:space="preserve"> </w:t>
      </w:r>
      <w:r w:rsidR="005F3CD6" w:rsidRPr="000B6F6C">
        <w:rPr>
          <w:rFonts w:hint="eastAsia"/>
          <w:sz w:val="20"/>
          <w:lang w:eastAsia="zh-CN"/>
        </w:rPr>
        <w:t>(</w:t>
      </w:r>
      <w:r w:rsidR="005F3CD6" w:rsidRPr="000B6F6C">
        <w:rPr>
          <w:sz w:val="20"/>
          <w:lang w:eastAsia="zh-CN"/>
        </w:rPr>
        <w:t xml:space="preserve">a) </w:t>
      </w:r>
      <w:r w:rsidR="0008615F" w:rsidRPr="000B6F6C">
        <w:rPr>
          <w:sz w:val="20"/>
          <w:lang w:eastAsia="zh-CN"/>
        </w:rPr>
        <w:t>The input and output c</w:t>
      </w:r>
      <w:r w:rsidR="00BC6CB9" w:rsidRPr="000B6F6C">
        <w:rPr>
          <w:sz w:val="20"/>
          <w:lang w:eastAsia="zh-CN"/>
        </w:rPr>
        <w:t>ross-</w:t>
      </w:r>
      <w:r w:rsidR="0008615F" w:rsidRPr="000B6F6C">
        <w:rPr>
          <w:sz w:val="20"/>
          <w:lang w:eastAsia="zh-CN"/>
        </w:rPr>
        <w:t xml:space="preserve">sectional structure of the SiN broadband </w:t>
      </w:r>
      <w:r w:rsidR="0008615F" w:rsidRPr="000B6F6C">
        <w:rPr>
          <w:sz w:val="20"/>
        </w:rPr>
        <w:t>3 dB directional coupler</w:t>
      </w:r>
      <w:r w:rsidR="005D436A" w:rsidRPr="000B6F6C">
        <w:rPr>
          <w:sz w:val="20"/>
        </w:rPr>
        <w:t>.</w:t>
      </w:r>
      <w:r w:rsidR="0008615F" w:rsidRPr="000B6F6C">
        <w:rPr>
          <w:sz w:val="20"/>
        </w:rPr>
        <w:t xml:space="preserve"> </w:t>
      </w:r>
      <w:r w:rsidR="00C05B27" w:rsidRPr="000B6F6C">
        <w:rPr>
          <w:sz w:val="20"/>
        </w:rPr>
        <w:t xml:space="preserve">(b) </w:t>
      </w:r>
      <w:r w:rsidR="00C40A64" w:rsidRPr="000B6F6C">
        <w:rPr>
          <w:sz w:val="20"/>
        </w:rPr>
        <w:t>Simulat</w:t>
      </w:r>
      <w:r w:rsidR="00221415" w:rsidRPr="000B6F6C">
        <w:rPr>
          <w:sz w:val="20"/>
        </w:rPr>
        <w:t>ed</w:t>
      </w:r>
      <w:r w:rsidR="00C40A64" w:rsidRPr="000B6F6C">
        <w:rPr>
          <w:sz w:val="20"/>
        </w:rPr>
        <w:t xml:space="preserve"> </w:t>
      </w:r>
      <w:r w:rsidR="00221415" w:rsidRPr="000B6F6C">
        <w:rPr>
          <w:sz w:val="20"/>
        </w:rPr>
        <w:t xml:space="preserve">power transmission </w:t>
      </w:r>
      <w:r w:rsidR="00C05B27" w:rsidRPr="000B6F6C">
        <w:rPr>
          <w:sz w:val="20"/>
        </w:rPr>
        <w:t xml:space="preserve">and (c) </w:t>
      </w:r>
      <w:r w:rsidR="00A372DF" w:rsidRPr="000B6F6C">
        <w:rPr>
          <w:sz w:val="20"/>
        </w:rPr>
        <w:t xml:space="preserve">measured </w:t>
      </w:r>
      <w:r w:rsidR="00C05B27" w:rsidRPr="000B6F6C">
        <w:rPr>
          <w:sz w:val="20"/>
        </w:rPr>
        <w:t>t</w:t>
      </w:r>
      <w:r w:rsidR="00113CBC" w:rsidRPr="000B6F6C">
        <w:rPr>
          <w:sz w:val="20"/>
        </w:rPr>
        <w:t xml:space="preserve">ransmission spectra of the </w:t>
      </w:r>
      <w:r w:rsidR="00113CBC" w:rsidRPr="000B6F6C">
        <w:rPr>
          <w:sz w:val="20"/>
          <w:lang w:eastAsia="zh-CN"/>
        </w:rPr>
        <w:t xml:space="preserve">SiN broadband </w:t>
      </w:r>
      <w:r w:rsidR="00113CBC" w:rsidRPr="000B6F6C">
        <w:rPr>
          <w:sz w:val="20"/>
        </w:rPr>
        <w:t>3 dB directional coupler.</w:t>
      </w:r>
    </w:p>
    <w:p w14:paraId="2E85D955" w14:textId="77777777" w:rsidR="0040212F" w:rsidRDefault="0040212F" w:rsidP="002F6B62">
      <w:pPr>
        <w:pStyle w:val="07Copyright"/>
        <w:ind w:left="422" w:hangingChars="150" w:hanging="422"/>
        <w:rPr>
          <w:rFonts w:ascii="Times New Roman" w:hAnsi="Times New Roman"/>
          <w:b/>
          <w:sz w:val="28"/>
          <w:szCs w:val="28"/>
          <w:lang w:eastAsia="zh-CN"/>
        </w:rPr>
      </w:pPr>
    </w:p>
    <w:p w14:paraId="674BBA40" w14:textId="77777777" w:rsidR="0040212F" w:rsidRDefault="0040212F" w:rsidP="002F6B62">
      <w:pPr>
        <w:pStyle w:val="07Copyright"/>
        <w:ind w:left="422" w:hangingChars="150" w:hanging="422"/>
        <w:rPr>
          <w:rFonts w:ascii="Times New Roman" w:hAnsi="Times New Roman"/>
          <w:b/>
          <w:sz w:val="28"/>
          <w:szCs w:val="28"/>
          <w:lang w:eastAsia="zh-CN"/>
        </w:rPr>
      </w:pPr>
    </w:p>
    <w:p w14:paraId="482272BD" w14:textId="77777777" w:rsidR="0040212F" w:rsidRDefault="0040212F" w:rsidP="002F6B62">
      <w:pPr>
        <w:pStyle w:val="07Copyright"/>
        <w:ind w:left="422" w:hangingChars="150" w:hanging="422"/>
        <w:rPr>
          <w:rFonts w:ascii="Times New Roman" w:hAnsi="Times New Roman"/>
          <w:b/>
          <w:sz w:val="28"/>
          <w:szCs w:val="28"/>
          <w:lang w:eastAsia="zh-CN"/>
        </w:rPr>
      </w:pPr>
    </w:p>
    <w:p w14:paraId="7EA3468A" w14:textId="460FA09C" w:rsidR="00D43B74" w:rsidRDefault="002F6B62" w:rsidP="00E24A91">
      <w:pPr>
        <w:pStyle w:val="07Copyright"/>
        <w:spacing w:before="0" w:afterLines="100" w:line="400" w:lineRule="exact"/>
        <w:ind w:left="450" w:hangingChars="160" w:hanging="45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lastRenderedPageBreak/>
        <w:t xml:space="preserve">S2. </w:t>
      </w:r>
      <w:r w:rsidR="002516C2">
        <w:rPr>
          <w:rFonts w:ascii="Times New Roman" w:hAnsi="Times New Roman"/>
          <w:b/>
          <w:sz w:val="28"/>
          <w:szCs w:val="28"/>
          <w:lang w:eastAsia="zh-CN"/>
        </w:rPr>
        <w:t>WAVELENGTH DEPENDENCE OF</w:t>
      </w:r>
      <w:r w:rsidR="000E024F">
        <w:rPr>
          <w:rFonts w:ascii="Times New Roman" w:hAnsi="Times New Roman"/>
          <w:b/>
          <w:sz w:val="28"/>
          <w:szCs w:val="28"/>
          <w:lang w:eastAsia="zh-CN"/>
        </w:rPr>
        <w:t xml:space="preserve"> THE FARADAY ROTATION OF CEYIG FILMS </w:t>
      </w:r>
    </w:p>
    <w:p w14:paraId="778A813E" w14:textId="51A39E28" w:rsidR="006E6AC3" w:rsidRPr="006E6AC3" w:rsidRDefault="002516C2" w:rsidP="006E6AC3">
      <w:pPr>
        <w:pStyle w:val="MTDisplayEquation"/>
        <w:spacing w:before="0" w:afterLines="100" w:after="240" w:line="400" w:lineRule="exact"/>
        <w:ind w:firstLineChars="200" w:firstLine="400"/>
        <w:jc w:val="both"/>
        <w:rPr>
          <w:rFonts w:hint="eastAsia"/>
          <w:lang w:eastAsia="zh-CN"/>
        </w:rPr>
      </w:pPr>
      <w:r>
        <w:rPr>
          <w:lang w:eastAsia="zh-CN"/>
        </w:rPr>
        <w:t>W</w:t>
      </w:r>
      <w:r w:rsidR="00BF3C48" w:rsidRPr="00744DD5">
        <w:rPr>
          <w:lang w:eastAsia="zh-CN"/>
        </w:rPr>
        <w:t>e use</w:t>
      </w:r>
      <w:r>
        <w:rPr>
          <w:lang w:eastAsia="zh-CN"/>
        </w:rPr>
        <w:t>d</w:t>
      </w:r>
      <w:r w:rsidR="00BF3C48" w:rsidRPr="00744DD5">
        <w:rPr>
          <w:lang w:eastAsia="zh-CN"/>
        </w:rPr>
        <w:t xml:space="preserve"> COMSOL </w:t>
      </w:r>
      <w:r w:rsidR="00BF3C48" w:rsidRPr="00744DD5">
        <w:rPr>
          <w:rFonts w:hint="eastAsia"/>
          <w:lang w:eastAsia="zh-CN"/>
        </w:rPr>
        <w:t>to</w:t>
      </w:r>
      <w:r w:rsidR="00BF3C48" w:rsidRPr="00744DD5">
        <w:rPr>
          <w:lang w:eastAsia="zh-CN"/>
        </w:rPr>
        <w:t xml:space="preserve"> ca</w:t>
      </w:r>
      <w:r>
        <w:rPr>
          <w:lang w:eastAsia="zh-CN"/>
        </w:rPr>
        <w:t>l</w:t>
      </w:r>
      <w:r w:rsidR="00BF3C48" w:rsidRPr="00744DD5">
        <w:rPr>
          <w:lang w:eastAsia="zh-CN"/>
        </w:rPr>
        <w:t xml:space="preserve">culate the </w:t>
      </w:r>
      <w:r>
        <w:rPr>
          <w:lang w:eastAsia="zh-CN"/>
        </w:rPr>
        <w:t xml:space="preserve">wavelength dependence of the </w:t>
      </w:r>
      <w:r w:rsidR="00BF3C48" w:rsidRPr="00744DD5">
        <w:rPr>
          <w:lang w:eastAsia="zh-CN"/>
        </w:rPr>
        <w:t>Faraday rotation</w:t>
      </w:r>
      <w:r>
        <w:rPr>
          <w:lang w:eastAsia="zh-CN"/>
        </w:rPr>
        <w:t xml:space="preserve"> of CeYIG based on the measured </w:t>
      </w:r>
      <w:r w:rsidRPr="00744DD5">
        <w:rPr>
          <w:lang w:eastAsia="zh-CN"/>
        </w:rPr>
        <w:t>NRPS Δβ</w:t>
      </w:r>
      <w:r>
        <w:rPr>
          <w:lang w:eastAsia="zh-CN"/>
        </w:rPr>
        <w:t xml:space="preserve"> </w:t>
      </w:r>
      <w:r w:rsidRPr="00744DD5">
        <w:rPr>
          <w:lang w:eastAsia="zh-CN"/>
        </w:rPr>
        <w:t>as shown in Fig. 2(c)</w:t>
      </w:r>
      <w:r w:rsidR="00BF3C48" w:rsidRPr="00744DD5">
        <w:rPr>
          <w:lang w:eastAsia="zh-CN"/>
        </w:rPr>
        <w:t xml:space="preserve">. </w:t>
      </w:r>
      <w:r w:rsidR="00740D96" w:rsidRPr="00744DD5">
        <w:rPr>
          <w:lang w:eastAsia="zh-CN"/>
        </w:rPr>
        <w:t xml:space="preserve">The simulation model we built is shown in Fig. 2(a) in the manuscript. </w:t>
      </w:r>
      <w:r>
        <w:rPr>
          <w:lang w:eastAsia="zh-CN"/>
        </w:rPr>
        <w:t>For each wavelength</w:t>
      </w:r>
      <w:r w:rsidR="00740D96" w:rsidRPr="00744DD5">
        <w:rPr>
          <w:lang w:eastAsia="zh-CN"/>
        </w:rPr>
        <w:t xml:space="preserve">, we </w:t>
      </w:r>
      <w:r w:rsidR="007E1862">
        <w:rPr>
          <w:rFonts w:hint="eastAsia"/>
          <w:lang w:eastAsia="zh-CN"/>
        </w:rPr>
        <w:t>can</w:t>
      </w:r>
      <w:r w:rsidR="007E1862">
        <w:rPr>
          <w:lang w:eastAsia="zh-CN"/>
        </w:rPr>
        <w:t xml:space="preserve"> get the off diagonal compo</w:t>
      </w:r>
      <w:r w:rsidR="007E1862" w:rsidRPr="007E1862">
        <w:rPr>
          <w:rFonts w:cs="Times New Roman"/>
          <w:lang w:eastAsia="zh-CN"/>
        </w:rPr>
        <w:t>nent γ of</w:t>
      </w:r>
      <w:r w:rsidR="007E1862">
        <w:rPr>
          <w:lang w:eastAsia="zh-CN"/>
        </w:rPr>
        <w:t xml:space="preserve"> the permittivity</w:t>
      </w:r>
      <w:r w:rsidR="007E1862">
        <w:rPr>
          <w:rFonts w:hint="eastAsia"/>
          <w:lang w:eastAsia="zh-CN"/>
        </w:rPr>
        <w:t xml:space="preserve"> </w:t>
      </w:r>
      <w:r w:rsidR="004F4A7C">
        <w:rPr>
          <w:lang w:eastAsia="zh-CN"/>
        </w:rPr>
        <w:t>tensor of CeYIG</w:t>
      </w:r>
      <w:r w:rsidR="00B45C87">
        <w:rPr>
          <w:lang w:eastAsia="zh-CN"/>
        </w:rPr>
        <w:t xml:space="preserve"> </w:t>
      </w:r>
      <w:r w:rsidR="00B45C87">
        <w:rPr>
          <w:lang w:eastAsia="zh-CN"/>
        </w:rPr>
        <w:fldChar w:fldCharType="begin"/>
      </w:r>
      <w:r w:rsidR="00B45C87">
        <w:rPr>
          <w:lang w:eastAsia="zh-CN"/>
        </w:rPr>
        <w:instrText xml:space="preserve"> ADDIN EN.CITE &lt;EndNote&gt;&lt;Cite&gt;&lt;Author&gt;Yan&lt;/Author&gt;&lt;Year&gt;2020&lt;/Year&gt;&lt;RecNum&gt;26&lt;/RecNum&gt;&lt;DisplayText&gt;[2]&lt;/DisplayText&gt;&lt;record&gt;&lt;rec-number&gt;26&lt;/rec-number&gt;&lt;foreign-keys&gt;&lt;key app="EN" db-id="wwaxp292azdee6eawwz5pd9ipzdf0s22wdwt" timestamp="1659437817"&gt;26&lt;/key&gt;&lt;key app="ENWeb" db-id=""&gt;0&lt;/key&gt;&lt;/foreign-keys&gt;&lt;ref-type name="Journal Article"&gt;17&lt;/ref-type&gt;&lt;contributors&gt;&lt;authors&gt;&lt;author&gt;Yan, Wei&lt;/author&gt;&lt;author&gt;Yang, Yucong&lt;/author&gt;&lt;author&gt;Liu, Shuyuan&lt;/author&gt;&lt;author&gt;Zhang, Yan&lt;/author&gt;&lt;author&gt;Xia, Shuang&lt;/author&gt;&lt;author&gt;Kang, Tongtong&lt;/author&gt;&lt;author&gt;Yang, Weihao&lt;/author&gt;&lt;author&gt;Qin, Jun&lt;/author&gt;&lt;author&gt;Deng, Longjiang&lt;/author&gt;&lt;author&gt;Bi, Lei&lt;/author&gt;&lt;/authors&gt;&lt;/contributors&gt;&lt;titles&gt;&lt;title&gt;Waveguide-integrated high-performance magneto-optical isolators and circulators on silicon nitride platforms&lt;/title&gt;&lt;secondary-title&gt;Optica&lt;/secondary-title&gt;&lt;/titles&gt;&lt;periodical&gt;&lt;full-title&gt;Optica&lt;/full-title&gt;&lt;/periodical&gt;&lt;volume&gt;7&lt;/volume&gt;&lt;number&gt;11&lt;/number&gt;&lt;section&gt;1555&lt;/section&gt;&lt;dates&gt;&lt;year&gt;2020&lt;/year&gt;&lt;/dates&gt;&lt;isbn&gt;2334-2536&lt;/isbn&gt;&lt;urls&gt;&lt;/urls&gt;&lt;electronic-resource-num&gt;10.1364/optica.408458&lt;/electronic-resource-num&gt;&lt;/record&gt;&lt;/Cite&gt;&lt;/EndNote&gt;</w:instrText>
      </w:r>
      <w:r w:rsidR="00B45C87">
        <w:rPr>
          <w:lang w:eastAsia="zh-CN"/>
        </w:rPr>
        <w:fldChar w:fldCharType="separate"/>
      </w:r>
      <w:r w:rsidR="00B45C87">
        <w:rPr>
          <w:noProof/>
          <w:lang w:eastAsia="zh-CN"/>
        </w:rPr>
        <w:t>[2]</w:t>
      </w:r>
      <w:r w:rsidR="00B45C87">
        <w:rPr>
          <w:lang w:eastAsia="zh-CN"/>
        </w:rPr>
        <w:fldChar w:fldCharType="end"/>
      </w:r>
      <w:r w:rsidR="004F4A7C">
        <w:rPr>
          <w:lang w:eastAsia="zh-CN"/>
        </w:rPr>
        <w:t xml:space="preserve"> by</w:t>
      </w:r>
    </w:p>
    <w:p w14:paraId="0F7109D9" w14:textId="587732CE" w:rsidR="006E6AC3" w:rsidRPr="006E6AC3" w:rsidRDefault="006E6AC3" w:rsidP="006E6AC3">
      <w:pPr>
        <w:pStyle w:val="AMDisplayEquation"/>
        <w:rPr>
          <w:rFonts w:hint="eastAsia"/>
        </w:rPr>
      </w:pPr>
      <w:r w:rsidRPr="006E6AC3">
        <w:rPr>
          <w:position w:val="-25"/>
        </w:rPr>
        <w:object w:dxaOrig="3114" w:dyaOrig="603" w14:anchorId="45502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55.1pt;height:30pt" o:ole="">
            <v:imagedata r:id="rId9" o:title=""/>
          </v:shape>
          <o:OLEObject Type="Embed" ProgID="Equation.AxMath" ShapeID="_x0000_i1037" DrawAspect="Content" ObjectID="_1743421377" r:id="rId10"/>
        </w:object>
      </w:r>
    </w:p>
    <w:p w14:paraId="4AA64122" w14:textId="2CEB4427" w:rsidR="007E1862" w:rsidRDefault="007E1862" w:rsidP="0040212F">
      <w:pPr>
        <w:pStyle w:val="MTDisplayEquation"/>
        <w:spacing w:before="0" w:line="400" w:lineRule="exact"/>
        <w:jc w:val="both"/>
        <w:rPr>
          <w:lang w:eastAsia="zh-CN"/>
        </w:rPr>
      </w:pPr>
      <w:proofErr w:type="gramStart"/>
      <w:r w:rsidRPr="00D41600">
        <w:rPr>
          <w:lang w:eastAsia="zh-CN"/>
        </w:rPr>
        <w:t>where</w:t>
      </w:r>
      <w:proofErr w:type="gramEnd"/>
      <w:r w:rsidRPr="00D41600">
        <w:rPr>
          <w:lang w:eastAsia="zh-CN"/>
        </w:rPr>
        <w:t xml:space="preserve"> β is the </w:t>
      </w:r>
      <w:r w:rsidR="00606DF3">
        <w:rPr>
          <w:lang w:eastAsia="zh-CN"/>
        </w:rPr>
        <w:t>propagation constant</w:t>
      </w:r>
      <w:r w:rsidRPr="00D41600">
        <w:rPr>
          <w:lang w:eastAsia="zh-CN"/>
        </w:rPr>
        <w:t xml:space="preserve"> of the fundamental TM mode. </w:t>
      </w:r>
      <w:proofErr w:type="gramStart"/>
      <w:r w:rsidRPr="00D41600">
        <w:rPr>
          <w:lang w:eastAsia="zh-CN"/>
        </w:rPr>
        <w:t>ω</w:t>
      </w:r>
      <w:proofErr w:type="gramEnd"/>
      <w:r w:rsidRPr="00D41600">
        <w:rPr>
          <w:lang w:eastAsia="zh-CN"/>
        </w:rPr>
        <w:t xml:space="preserve"> is the angular frequency, ε</w:t>
      </w:r>
      <w:r w:rsidRPr="0074763C">
        <w:rPr>
          <w:vertAlign w:val="subscript"/>
          <w:lang w:eastAsia="zh-CN"/>
        </w:rPr>
        <w:t>0</w:t>
      </w:r>
      <w:r w:rsidRPr="00D41600">
        <w:rPr>
          <w:lang w:eastAsia="zh-CN"/>
        </w:rPr>
        <w:t xml:space="preserve"> is the vacuum dielectric constant, N is the power flux along </w:t>
      </w:r>
      <w:r w:rsidR="00505667" w:rsidRPr="00D41600">
        <w:rPr>
          <w:lang w:eastAsia="zh-CN"/>
        </w:rPr>
        <w:t>the light propagation</w:t>
      </w:r>
      <w:r w:rsidRPr="00D41600">
        <w:rPr>
          <w:lang w:eastAsia="zh-CN"/>
        </w:rPr>
        <w:t xml:space="preserve"> direction, n</w:t>
      </w:r>
      <w:r w:rsidRPr="0074763C">
        <w:rPr>
          <w:vertAlign w:val="subscript"/>
          <w:lang w:eastAsia="zh-CN"/>
        </w:rPr>
        <w:t>0</w:t>
      </w:r>
      <w:r w:rsidRPr="00D41600">
        <w:rPr>
          <w:lang w:eastAsia="zh-CN"/>
        </w:rPr>
        <w:t xml:space="preserve"> is the refractive</w:t>
      </w:r>
      <w:r w:rsidR="00505667" w:rsidRPr="00D41600">
        <w:rPr>
          <w:lang w:eastAsia="zh-CN"/>
        </w:rPr>
        <w:t xml:space="preserve"> </w:t>
      </w:r>
      <w:r w:rsidRPr="00D41600">
        <w:rPr>
          <w:lang w:eastAsia="zh-CN"/>
        </w:rPr>
        <w:t xml:space="preserve">index of </w:t>
      </w:r>
      <w:r w:rsidR="00505667" w:rsidRPr="00D41600">
        <w:rPr>
          <w:lang w:eastAsia="zh-CN"/>
        </w:rPr>
        <w:t>CeYIG</w:t>
      </w:r>
      <w:r w:rsidRPr="00D41600">
        <w:rPr>
          <w:lang w:eastAsia="zh-CN"/>
        </w:rPr>
        <w:t>, H</w:t>
      </w:r>
      <w:r w:rsidRPr="004248C4">
        <w:rPr>
          <w:vertAlign w:val="subscript"/>
          <w:lang w:eastAsia="zh-CN"/>
        </w:rPr>
        <w:t>x</w:t>
      </w:r>
      <w:r w:rsidR="00505667" w:rsidRPr="00D41600">
        <w:rPr>
          <w:lang w:eastAsia="zh-CN"/>
        </w:rPr>
        <w:t xml:space="preserve"> </w:t>
      </w:r>
      <w:r w:rsidRPr="00D41600">
        <w:rPr>
          <w:lang w:eastAsia="zh-CN"/>
        </w:rPr>
        <w:t>is the magnetic field along x direc</w:t>
      </w:r>
      <w:r w:rsidR="00505667" w:rsidRPr="00D41600">
        <w:rPr>
          <w:lang w:eastAsia="zh-CN"/>
        </w:rPr>
        <w:t>tion.</w:t>
      </w:r>
    </w:p>
    <w:p w14:paraId="1506573A" w14:textId="0AE834C2" w:rsidR="00B45C87" w:rsidRDefault="004F4A7C" w:rsidP="006E6AC3">
      <w:pPr>
        <w:spacing w:afterLines="100" w:after="240" w:line="400" w:lineRule="exact"/>
        <w:rPr>
          <w:rFonts w:ascii="Times New Roman" w:hAnsi="Times New Roman" w:cs="Times New Roman"/>
          <w:color w:val="000000" w:themeColor="text1"/>
          <w:sz w:val="20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</w:t>
      </w:r>
      <w:r>
        <w:rPr>
          <w:rFonts w:ascii="Times New Roman" w:hAnsi="Times New Roman"/>
          <w:color w:val="000000" w:themeColor="text1"/>
          <w:sz w:val="20"/>
          <w:lang w:eastAsia="zh-CN"/>
        </w:rPr>
        <w:t xml:space="preserve">After obtaining the </w:t>
      </w:r>
      <w:r w:rsidRPr="004F4A7C">
        <w:rPr>
          <w:rFonts w:ascii="Times New Roman" w:hAnsi="Times New Roman"/>
          <w:color w:val="000000" w:themeColor="text1"/>
          <w:sz w:val="20"/>
          <w:lang w:eastAsia="zh-CN"/>
        </w:rPr>
        <w:t>the off diagonal component γ of the permittivity tensor of CeYIG</w:t>
      </w:r>
      <w:r>
        <w:rPr>
          <w:rFonts w:ascii="Times New Roman" w:hAnsi="Times New Roman"/>
          <w:color w:val="000000" w:themeColor="text1"/>
          <w:sz w:val="20"/>
          <w:lang w:eastAsia="zh-CN"/>
        </w:rPr>
        <w:t>, we can then calculate the Faraday</w:t>
      </w:r>
      <w:r w:rsidRPr="004F4A7C">
        <w:rPr>
          <w:rFonts w:ascii="Times New Roman" w:hAnsi="Times New Roman" w:cs="Times New Roman"/>
          <w:color w:val="000000" w:themeColor="text1"/>
          <w:sz w:val="20"/>
          <w:lang w:eastAsia="zh-CN"/>
        </w:rPr>
        <w:t xml:space="preserve"> rotation θ</w:t>
      </w:r>
      <w:r w:rsidRPr="004F4A7C">
        <w:rPr>
          <w:rFonts w:ascii="Times New Roman" w:hAnsi="Times New Roman" w:cs="Times New Roman"/>
          <w:color w:val="000000" w:themeColor="text1"/>
          <w:sz w:val="20"/>
          <w:vertAlign w:val="subscript"/>
          <w:lang w:eastAsia="zh-CN"/>
        </w:rPr>
        <w:t>F</w:t>
      </w:r>
      <w:r w:rsidRPr="004F4A7C">
        <w:rPr>
          <w:rFonts w:ascii="Times New Roman" w:hAnsi="Times New Roman" w:cs="Times New Roman"/>
          <w:color w:val="000000" w:themeColor="text1"/>
          <w:sz w:val="20"/>
          <w:lang w:eastAsia="zh-CN"/>
        </w:rPr>
        <w:t xml:space="preserve"> of CeYIG at </w:t>
      </w:r>
      <w:r w:rsidR="006D0F0B">
        <w:rPr>
          <w:rFonts w:ascii="Times New Roman" w:hAnsi="Times New Roman" w:cs="Times New Roman"/>
          <w:color w:val="000000" w:themeColor="text1"/>
          <w:sz w:val="20"/>
          <w:lang w:eastAsia="zh-CN"/>
        </w:rPr>
        <w:t>each wavelength</w:t>
      </w:r>
      <w:r w:rsidRPr="004F4A7C">
        <w:rPr>
          <w:rFonts w:ascii="Times New Roman" w:hAnsi="Times New Roman" w:cs="Times New Roman"/>
          <w:color w:val="000000" w:themeColor="text1"/>
          <w:sz w:val="20"/>
          <w:lang w:eastAsia="zh-CN"/>
        </w:rPr>
        <w:t xml:space="preserve"> λ t</w:t>
      </w:r>
      <w:r>
        <w:rPr>
          <w:rFonts w:ascii="Times New Roman" w:hAnsi="Times New Roman" w:cs="Times New Roman" w:hint="eastAsia"/>
          <w:color w:val="000000" w:themeColor="text1"/>
          <w:sz w:val="20"/>
          <w:lang w:eastAsia="zh-CN"/>
        </w:rPr>
        <w:t>o</w:t>
      </w:r>
      <w:r>
        <w:rPr>
          <w:rFonts w:ascii="Times New Roman" w:hAnsi="Times New Roman" w:cs="Times New Roman"/>
          <w:color w:val="000000" w:themeColor="text1"/>
          <w:sz w:val="20"/>
          <w:lang w:eastAsia="zh-CN"/>
        </w:rPr>
        <w:t xml:space="preserve"> be </w:t>
      </w:r>
      <w:r>
        <w:rPr>
          <w:rFonts w:ascii="Times New Roman" w:hAnsi="Times New Roman" w:cs="Times New Roman"/>
          <w:color w:val="000000" w:themeColor="text1"/>
          <w:sz w:val="20"/>
          <w:lang w:eastAsia="zh-CN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0"/>
          <w:lang w:eastAsia="zh-CN"/>
        </w:rPr>
        <w:instrText xml:space="preserve"> ADDIN EN.CITE &lt;EndNote&gt;&lt;Cite&gt;&lt;Author&gt;Shoji&lt;/Author&gt;&lt;Year&gt;2016&lt;/Year&gt;&lt;RecNum&gt;57&lt;/RecNum&gt;&lt;DisplayText&gt;[3]&lt;/DisplayText&gt;&lt;record&gt;&lt;rec-number&gt;57&lt;/rec-number&gt;&lt;foreign-keys&gt;&lt;key app="EN" db-id="wwaxp292azdee6eawwz5pd9ipzdf0s22wdwt" timestamp="1678239955"&gt;57&lt;/key&gt;&lt;key app="ENWeb" db-id=""&gt;0&lt;/key&gt;&lt;/foreign-keys&gt;&lt;ref-type name="Journal Article"&gt;17&lt;/ref-type&gt;&lt;contributors&gt;&lt;authors&gt;&lt;author&gt;Shoji, Y.&lt;/author&gt;&lt;author&gt;Miura, K.&lt;/author&gt;&lt;author&gt;Mizumoto, T.&lt;/author&gt;&lt;/authors&gt;&lt;/contributors&gt;&lt;titles&gt;&lt;title&gt;Optical nonreciprocal devices based on magneto-optical phase shift in silicon photonics&lt;/title&gt;&lt;secondary-title&gt;Journal of Optics&lt;/secondary-title&gt;&lt;/titles&gt;&lt;periodical&gt;&lt;full-title&gt;Journal of Optics&lt;/full-title&gt;&lt;/periodical&gt;&lt;pages&gt;013001&lt;/pages&gt;&lt;volume&gt;18&lt;/volume&gt;&lt;number&gt;1&lt;/number&gt;&lt;section&gt;013001&lt;/section&gt;&lt;dates&gt;&lt;year&gt;2016&lt;/year&gt;&lt;/dates&gt;&lt;isbn&gt;2040-8978&amp;#xD;2040-8986&lt;/isbn&gt;&lt;urls&gt;&lt;/urls&gt;&lt;electronic-resource-num&gt;10.1088/2040-8978/18/1/013001&lt;/electronic-resource-num&gt;&lt;/record&gt;&lt;/Cite&gt;&lt;/EndNote&gt;</w:instrText>
      </w:r>
      <w:r>
        <w:rPr>
          <w:rFonts w:ascii="Times New Roman" w:hAnsi="Times New Roman" w:cs="Times New Roman"/>
          <w:color w:val="000000" w:themeColor="text1"/>
          <w:sz w:val="20"/>
          <w:lang w:eastAsia="zh-CN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0"/>
          <w:lang w:eastAsia="zh-CN"/>
        </w:rPr>
        <w:t>[3]</w:t>
      </w:r>
      <w:r>
        <w:rPr>
          <w:rFonts w:ascii="Times New Roman" w:hAnsi="Times New Roman" w:cs="Times New Roman"/>
          <w:color w:val="000000" w:themeColor="text1"/>
          <w:sz w:val="20"/>
          <w:lang w:eastAsia="zh-CN"/>
        </w:rPr>
        <w:fldChar w:fldCharType="end"/>
      </w:r>
    </w:p>
    <w:p w14:paraId="35007A54" w14:textId="4A84C551" w:rsidR="004F4A7C" w:rsidRPr="006E6AC3" w:rsidRDefault="006E6AC3" w:rsidP="006E6AC3">
      <w:pPr>
        <w:pStyle w:val="AMDisplayEquation"/>
      </w:pPr>
      <w:r w:rsidRPr="006E6AC3">
        <w:rPr>
          <w:position w:val="-24"/>
        </w:rPr>
        <w:object w:dxaOrig="945" w:dyaOrig="600" w14:anchorId="613265CF">
          <v:shape id="_x0000_i1043" type="#_x0000_t75" style="width:53.55pt;height:34.15pt" o:ole="">
            <v:imagedata r:id="rId11" o:title=""/>
          </v:shape>
          <o:OLEObject Type="Embed" ProgID="Equation.AxMath" ShapeID="_x0000_i1043" DrawAspect="Content" ObjectID="_1743421378" r:id="rId12"/>
        </w:object>
      </w:r>
    </w:p>
    <w:p w14:paraId="392FB0A9" w14:textId="404757AC" w:rsidR="003859BF" w:rsidRDefault="00027134" w:rsidP="0040212F">
      <w:pPr>
        <w:pStyle w:val="MTDisplayEquation"/>
        <w:spacing w:before="0" w:line="400" w:lineRule="exact"/>
        <w:ind w:firstLineChars="200" w:firstLine="400"/>
        <w:jc w:val="both"/>
        <w:rPr>
          <w:lang w:eastAsia="zh-CN"/>
        </w:rPr>
      </w:pPr>
      <w:r w:rsidRPr="00027134">
        <w:rPr>
          <w:lang w:eastAsia="zh-CN"/>
        </w:rPr>
        <w:t>Repeating the simulation described above,</w:t>
      </w:r>
      <w:r w:rsidR="00DC3C1B">
        <w:rPr>
          <w:lang w:eastAsia="zh-CN"/>
        </w:rPr>
        <w:t xml:space="preserve"> </w:t>
      </w:r>
      <w:r w:rsidRPr="00027134">
        <w:rPr>
          <w:lang w:eastAsia="zh-CN"/>
        </w:rPr>
        <w:t>we obtain</w:t>
      </w:r>
      <w:r w:rsidR="00614864">
        <w:rPr>
          <w:lang w:eastAsia="zh-CN"/>
        </w:rPr>
        <w:t>ed</w:t>
      </w:r>
      <w:r w:rsidRPr="00027134">
        <w:rPr>
          <w:lang w:eastAsia="zh-CN"/>
        </w:rPr>
        <w:t xml:space="preserve"> </w:t>
      </w:r>
      <w:r>
        <w:rPr>
          <w:rFonts w:hint="eastAsia"/>
          <w:lang w:eastAsia="zh-CN"/>
        </w:rPr>
        <w:t>the</w:t>
      </w:r>
      <w:r w:rsidRPr="00027134">
        <w:rPr>
          <w:lang w:eastAsia="zh-CN"/>
        </w:rPr>
        <w:t xml:space="preserve"> Faraday rotation </w:t>
      </w:r>
      <w:r>
        <w:rPr>
          <w:lang w:eastAsia="zh-CN"/>
        </w:rPr>
        <w:t xml:space="preserve">of CeYIG thin films </w:t>
      </w:r>
      <w:r w:rsidR="00110272">
        <w:rPr>
          <w:lang w:eastAsia="zh-CN"/>
        </w:rPr>
        <w:t xml:space="preserve">as a function of </w:t>
      </w:r>
      <w:r w:rsidRPr="00027134">
        <w:rPr>
          <w:lang w:eastAsia="zh-CN"/>
        </w:rPr>
        <w:t>wavelength as shown in Fig</w:t>
      </w:r>
      <w:r>
        <w:rPr>
          <w:lang w:eastAsia="zh-CN"/>
        </w:rPr>
        <w:t>.</w:t>
      </w:r>
      <w:r w:rsidRPr="00027134">
        <w:rPr>
          <w:lang w:eastAsia="zh-CN"/>
        </w:rPr>
        <w:t xml:space="preserve"> </w:t>
      </w:r>
      <w:r>
        <w:rPr>
          <w:lang w:eastAsia="zh-CN"/>
        </w:rPr>
        <w:t>S2.</w:t>
      </w:r>
    </w:p>
    <w:p w14:paraId="19F0D803" w14:textId="5EF9D583" w:rsidR="00D43B74" w:rsidRDefault="00D43B74" w:rsidP="00EA175C">
      <w:pPr>
        <w:pStyle w:val="10BodySubsequentParagraph"/>
        <w:ind w:firstLine="0"/>
        <w:jc w:val="center"/>
      </w:pPr>
      <w:r w:rsidRPr="00D43B74">
        <w:rPr>
          <w:noProof/>
          <w:lang w:eastAsia="zh-CN"/>
        </w:rPr>
        <w:drawing>
          <wp:inline distT="0" distB="0" distL="0" distR="0" wp14:anchorId="3180F2E9" wp14:editId="47D99239">
            <wp:extent cx="4360985" cy="2723601"/>
            <wp:effectExtent l="0" t="0" r="1905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129" t="3059" r="1939" b="4607"/>
                    <a:stretch/>
                  </pic:blipFill>
                  <pic:spPr>
                    <a:xfrm>
                      <a:off x="0" y="0"/>
                      <a:ext cx="4398557" cy="274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BA7F1" w14:textId="1D56C62B" w:rsidR="006515EE" w:rsidRPr="00E24A91" w:rsidRDefault="006515EE" w:rsidP="00E24A91">
      <w:pPr>
        <w:pStyle w:val="12FigureCaptionShort"/>
        <w:spacing w:before="0" w:after="0" w:line="400" w:lineRule="exact"/>
        <w:jc w:val="both"/>
        <w:rPr>
          <w:sz w:val="20"/>
        </w:rPr>
      </w:pPr>
      <w:r w:rsidRPr="00E24A91">
        <w:rPr>
          <w:sz w:val="20"/>
        </w:rPr>
        <w:t xml:space="preserve">Fig. S2. Calculated Faraday rotation of CeYIG thin films </w:t>
      </w:r>
      <w:r w:rsidR="001143C1">
        <w:rPr>
          <w:sz w:val="20"/>
        </w:rPr>
        <w:t>as a function of</w:t>
      </w:r>
      <w:r w:rsidRPr="00E24A91">
        <w:rPr>
          <w:sz w:val="20"/>
        </w:rPr>
        <w:t xml:space="preserve"> wavelength.</w:t>
      </w:r>
    </w:p>
    <w:p w14:paraId="37C5D65C" w14:textId="3BBD471D" w:rsidR="00D43B74" w:rsidRDefault="00D43B74" w:rsidP="00D43B74">
      <w:pPr>
        <w:pStyle w:val="10BodySubsequentParagraph"/>
      </w:pPr>
    </w:p>
    <w:p w14:paraId="675DE625" w14:textId="185305A4" w:rsidR="00D43B74" w:rsidRDefault="00D43B74" w:rsidP="00D43B74">
      <w:pPr>
        <w:pStyle w:val="10BodySubsequentParagraph"/>
      </w:pPr>
    </w:p>
    <w:p w14:paraId="440C2325" w14:textId="1D28223F" w:rsidR="00D43B74" w:rsidRDefault="00D43B74" w:rsidP="00D43B74">
      <w:pPr>
        <w:pStyle w:val="10BodySubsequentParagraph"/>
      </w:pPr>
    </w:p>
    <w:p w14:paraId="33F36826" w14:textId="78B2956D" w:rsidR="00D43B74" w:rsidRPr="00D43B74" w:rsidRDefault="00D43B74" w:rsidP="004F709F">
      <w:pPr>
        <w:pStyle w:val="10BodySubsequentParagraph"/>
        <w:ind w:firstLine="0"/>
      </w:pPr>
    </w:p>
    <w:p w14:paraId="5A0ED09B" w14:textId="32371F5A" w:rsidR="002D647B" w:rsidRDefault="002F6B62" w:rsidP="00E24A91">
      <w:pPr>
        <w:pStyle w:val="07Copyright"/>
        <w:spacing w:before="0" w:afterLines="100" w:line="400" w:lineRule="exact"/>
        <w:ind w:left="450" w:hangingChars="160" w:hanging="45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lastRenderedPageBreak/>
        <w:t xml:space="preserve">S3. </w:t>
      </w:r>
      <w:r w:rsidR="00C5657B">
        <w:rPr>
          <w:rFonts w:ascii="Times New Roman" w:hAnsi="Times New Roman"/>
          <w:b/>
          <w:sz w:val="28"/>
          <w:szCs w:val="28"/>
          <w:lang w:eastAsia="zh-CN"/>
        </w:rPr>
        <w:t xml:space="preserve">FABRICATION </w:t>
      </w:r>
      <w:r w:rsidR="00614864">
        <w:rPr>
          <w:rFonts w:ascii="Times New Roman" w:hAnsi="Times New Roman" w:hint="eastAsia"/>
          <w:b/>
          <w:sz w:val="28"/>
          <w:szCs w:val="28"/>
          <w:lang w:eastAsia="zh-CN"/>
        </w:rPr>
        <w:t>T</w:t>
      </w:r>
      <w:r w:rsidR="00614864">
        <w:rPr>
          <w:rFonts w:ascii="Times New Roman" w:hAnsi="Times New Roman"/>
          <w:b/>
          <w:sz w:val="28"/>
          <w:szCs w:val="28"/>
          <w:lang w:eastAsia="zh-CN"/>
        </w:rPr>
        <w:t>OLERANCE</w:t>
      </w:r>
      <w:r w:rsidR="00C5657B">
        <w:rPr>
          <w:rFonts w:ascii="Times New Roman" w:hAnsi="Times New Roman"/>
          <w:b/>
          <w:sz w:val="28"/>
          <w:szCs w:val="28"/>
          <w:lang w:eastAsia="zh-CN"/>
        </w:rPr>
        <w:t xml:space="preserve"> OF THE ULTRA-BROADBAND MAGNETO-OPTICAL ISOLATORS</w:t>
      </w:r>
    </w:p>
    <w:p w14:paraId="41A9DF51" w14:textId="33C9E9A5" w:rsidR="00DB35FC" w:rsidRDefault="00617E13" w:rsidP="00DC5224">
      <w:pPr>
        <w:pStyle w:val="MTDisplayEquation"/>
        <w:spacing w:before="0" w:line="400" w:lineRule="exact"/>
        <w:ind w:firstLineChars="200" w:firstLine="400"/>
        <w:jc w:val="both"/>
        <w:rPr>
          <w:lang w:eastAsia="zh-CN"/>
        </w:rPr>
      </w:pPr>
      <w:r w:rsidRPr="00617E13">
        <w:rPr>
          <w:lang w:eastAsia="zh-CN"/>
        </w:rPr>
        <w:t xml:space="preserve">Fig. </w:t>
      </w:r>
      <w:r w:rsidR="009E16CD">
        <w:rPr>
          <w:lang w:eastAsia="zh-CN"/>
        </w:rPr>
        <w:t>S</w:t>
      </w:r>
      <w:r w:rsidR="004F709F">
        <w:rPr>
          <w:rFonts w:hint="eastAsia"/>
          <w:lang w:eastAsia="zh-CN"/>
        </w:rPr>
        <w:t>3</w:t>
      </w:r>
      <w:r w:rsidRPr="00617E13">
        <w:rPr>
          <w:lang w:eastAsia="zh-CN"/>
        </w:rPr>
        <w:t xml:space="preserve"> (</w:t>
      </w:r>
      <w:r w:rsidR="009E16CD">
        <w:rPr>
          <w:lang w:eastAsia="zh-CN"/>
        </w:rPr>
        <w:t>a</w:t>
      </w:r>
      <w:r w:rsidR="00150AF1">
        <w:rPr>
          <w:lang w:eastAsia="zh-CN"/>
        </w:rPr>
        <w:t xml:space="preserve">) shows the measured transmission spectra </w:t>
      </w:r>
      <w:r w:rsidR="006A5BA7">
        <w:rPr>
          <w:lang w:eastAsia="zh-CN"/>
        </w:rPr>
        <w:t>of</w:t>
      </w:r>
      <w:r w:rsidR="007F77DC">
        <w:rPr>
          <w:lang w:eastAsia="zh-CN"/>
        </w:rPr>
        <w:t xml:space="preserve"> </w:t>
      </w:r>
      <w:r w:rsidR="006A5BA7">
        <w:rPr>
          <w:lang w:eastAsia="zh-CN"/>
        </w:rPr>
        <w:t xml:space="preserve">the fabricated </w:t>
      </w:r>
      <w:r w:rsidR="00F44E41" w:rsidRPr="00F44E41">
        <w:rPr>
          <w:lang w:eastAsia="zh-CN"/>
        </w:rPr>
        <w:t xml:space="preserve">Mach-Zehnder interferometer </w:t>
      </w:r>
      <w:r w:rsidR="00F44E41">
        <w:rPr>
          <w:lang w:eastAsia="zh-CN"/>
        </w:rPr>
        <w:t>(</w:t>
      </w:r>
      <w:r w:rsidR="006A5BA7">
        <w:rPr>
          <w:lang w:eastAsia="zh-CN"/>
        </w:rPr>
        <w:t>MZI</w:t>
      </w:r>
      <w:r w:rsidR="00F44E41">
        <w:rPr>
          <w:lang w:eastAsia="zh-CN"/>
        </w:rPr>
        <w:t>)</w:t>
      </w:r>
      <w:r w:rsidR="006A5BA7">
        <w:rPr>
          <w:lang w:eastAsia="zh-CN"/>
        </w:rPr>
        <w:t xml:space="preserve"> structure before depositing</w:t>
      </w:r>
      <w:r w:rsidR="008F248F">
        <w:rPr>
          <w:lang w:eastAsia="zh-CN"/>
        </w:rPr>
        <w:t xml:space="preserve"> YIG/Ce</w:t>
      </w:r>
      <w:r w:rsidR="007F77DC">
        <w:rPr>
          <w:lang w:eastAsia="zh-CN"/>
        </w:rPr>
        <w:t xml:space="preserve">YIG thin films, when the input light </w:t>
      </w:r>
      <w:r w:rsidR="007F77DC" w:rsidRPr="007F77DC">
        <w:rPr>
          <w:lang w:eastAsia="zh-CN"/>
        </w:rPr>
        <w:t>was coupled to one of the two input ports</w:t>
      </w:r>
      <w:r w:rsidR="007F77DC">
        <w:rPr>
          <w:lang w:eastAsia="zh-CN"/>
        </w:rPr>
        <w:t xml:space="preserve"> as described by</w:t>
      </w:r>
    </w:p>
    <w:p w14:paraId="480736CF" w14:textId="613DA021" w:rsidR="007F77DC" w:rsidRDefault="00BF15C8" w:rsidP="00BF15C8">
      <w:pPr>
        <w:pStyle w:val="AMDisplayEquation"/>
      </w:pPr>
      <w:r w:rsidRPr="00BF15C8">
        <w:rPr>
          <w:position w:val="-27"/>
        </w:rPr>
        <w:object w:dxaOrig="1226" w:dyaOrig="649" w14:anchorId="0EA152F2">
          <v:shape id="_x0000_i1048" type="#_x0000_t75" style="width:61.4pt;height:32.3pt" o:ole="">
            <v:imagedata r:id="rId14" o:title=""/>
          </v:shape>
          <o:OLEObject Type="Embed" ProgID="Equation.AxMath" ShapeID="_x0000_i1048" DrawAspect="Content" ObjectID="_1743421379" r:id="rId15"/>
        </w:object>
      </w:r>
    </w:p>
    <w:p w14:paraId="2896EF2F" w14:textId="5FCA7D38" w:rsidR="007F77DC" w:rsidRDefault="00DF77A0" w:rsidP="00BF15C8">
      <w:pPr>
        <w:spacing w:afterLines="100" w:after="240" w:line="400" w:lineRule="exact"/>
        <w:jc w:val="both"/>
        <w:rPr>
          <w:rFonts w:ascii="Times New Roman" w:hAnsi="Times New Roman" w:cs="Times New Roman"/>
          <w:sz w:val="20"/>
          <w:lang w:eastAsia="zh-CN"/>
        </w:rPr>
      </w:pPr>
      <w:proofErr w:type="gramStart"/>
      <w:r>
        <w:rPr>
          <w:rFonts w:ascii="Times New Roman" w:hAnsi="Times New Roman" w:cs="Times New Roman"/>
          <w:sz w:val="20"/>
          <w:lang w:eastAsia="zh-CN"/>
        </w:rPr>
        <w:t>w</w:t>
      </w:r>
      <w:r w:rsidR="007F77DC" w:rsidRPr="007F77DC">
        <w:rPr>
          <w:rFonts w:ascii="Times New Roman" w:hAnsi="Times New Roman" w:cs="Times New Roman"/>
          <w:sz w:val="20"/>
          <w:lang w:eastAsia="zh-CN"/>
        </w:rPr>
        <w:t>here</w:t>
      </w:r>
      <w:proofErr w:type="gramEnd"/>
      <w:r w:rsidR="007F77DC" w:rsidRPr="007F77DC">
        <w:rPr>
          <w:rFonts w:ascii="Times New Roman" w:hAnsi="Times New Roman" w:cs="Times New Roman"/>
          <w:sz w:val="20"/>
          <w:lang w:eastAsia="zh-CN"/>
        </w:rPr>
        <w:t xml:space="preserve"> </w:t>
      </w:r>
      <w:r w:rsidR="007F77DC">
        <w:rPr>
          <w:rFonts w:ascii="Times New Roman" w:hAnsi="Times New Roman" w:cs="Times New Roman"/>
          <w:sz w:val="20"/>
          <w:lang w:eastAsia="zh-CN"/>
        </w:rPr>
        <w:t>E</w:t>
      </w:r>
      <w:r w:rsidR="007F77DC" w:rsidRPr="007F77DC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7F77DC">
        <w:rPr>
          <w:rFonts w:ascii="Times New Roman" w:hAnsi="Times New Roman" w:cs="Times New Roman"/>
          <w:sz w:val="20"/>
          <w:lang w:eastAsia="zh-CN"/>
        </w:rPr>
        <w:t xml:space="preserve"> and E</w:t>
      </w:r>
      <w:r w:rsidR="007F77DC" w:rsidRPr="007F77DC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7F77DC">
        <w:rPr>
          <w:rFonts w:ascii="Times New Roman" w:hAnsi="Times New Roman" w:cs="Times New Roman"/>
          <w:sz w:val="20"/>
          <w:lang w:eastAsia="zh-CN"/>
        </w:rPr>
        <w:t xml:space="preserve"> denote the </w:t>
      </w:r>
      <w:r w:rsidR="007F77DC" w:rsidRPr="007F77DC">
        <w:rPr>
          <w:rFonts w:ascii="Times New Roman" w:hAnsi="Times New Roman" w:cs="Times New Roman"/>
          <w:sz w:val="20"/>
          <w:lang w:eastAsia="zh-CN"/>
        </w:rPr>
        <w:t xml:space="preserve">electric field of the input light </w:t>
      </w:r>
      <w:r w:rsidR="00D74ED1">
        <w:rPr>
          <w:rFonts w:ascii="Times New Roman" w:hAnsi="Times New Roman" w:cs="Times New Roman"/>
          <w:sz w:val="20"/>
          <w:lang w:eastAsia="zh-CN"/>
        </w:rPr>
        <w:t>coupled to</w:t>
      </w:r>
      <w:r w:rsidR="007F77DC" w:rsidRPr="007F77DC">
        <w:rPr>
          <w:rFonts w:ascii="Times New Roman" w:hAnsi="Times New Roman" w:cs="Times New Roman"/>
          <w:sz w:val="20"/>
          <w:lang w:eastAsia="zh-CN"/>
        </w:rPr>
        <w:t xml:space="preserve"> the two input ports</w:t>
      </w:r>
      <w:r w:rsidR="00D74ED1">
        <w:rPr>
          <w:rFonts w:ascii="Times New Roman" w:hAnsi="Times New Roman" w:cs="Times New Roman"/>
          <w:sz w:val="20"/>
          <w:lang w:eastAsia="zh-CN"/>
        </w:rPr>
        <w:t>.</w:t>
      </w:r>
      <w:r w:rsidR="005C4244">
        <w:rPr>
          <w:rFonts w:ascii="Times New Roman" w:hAnsi="Times New Roman" w:cs="Times New Roman"/>
          <w:sz w:val="20"/>
          <w:lang w:eastAsia="zh-CN"/>
        </w:rPr>
        <w:t xml:space="preserve"> </w:t>
      </w:r>
      <w:r w:rsidR="005C4244" w:rsidRPr="005C4244">
        <w:rPr>
          <w:rFonts w:ascii="Times New Roman" w:hAnsi="Times New Roman" w:cs="Times New Roman"/>
          <w:sz w:val="20"/>
          <w:lang w:eastAsia="zh-CN"/>
        </w:rPr>
        <w:t xml:space="preserve">When the total phase difference between the </w:t>
      </w:r>
      <w:r w:rsidR="005C4244">
        <w:rPr>
          <w:rFonts w:ascii="Times New Roman" w:hAnsi="Times New Roman" w:cs="Times New Roman"/>
          <w:sz w:val="20"/>
          <w:lang w:eastAsia="zh-CN"/>
        </w:rPr>
        <w:t>two arms of the MZI</w:t>
      </w:r>
      <w:r w:rsidR="005C4244" w:rsidRPr="005C4244">
        <w:rPr>
          <w:rFonts w:ascii="Times New Roman" w:hAnsi="Times New Roman" w:cs="Times New Roman"/>
          <w:sz w:val="20"/>
          <w:lang w:eastAsia="zh-CN"/>
        </w:rPr>
        <w:t xml:space="preserve"> is φ</w:t>
      </w:r>
      <w:r w:rsidR="005C4244" w:rsidRPr="005C4244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5C4244">
        <w:rPr>
          <w:rFonts w:ascii="Times New Roman" w:hAnsi="Times New Roman" w:cs="Times New Roman"/>
          <w:sz w:val="20"/>
          <w:lang w:eastAsia="zh-CN"/>
        </w:rPr>
        <w:t>-</w:t>
      </w:r>
      <w:r w:rsidR="005C4244" w:rsidRPr="005C4244">
        <w:rPr>
          <w:rFonts w:ascii="Times New Roman" w:hAnsi="Times New Roman" w:cs="Times New Roman"/>
          <w:sz w:val="20"/>
          <w:lang w:eastAsia="zh-CN"/>
        </w:rPr>
        <w:t>φ</w:t>
      </w:r>
      <w:r w:rsidR="005C4244" w:rsidRPr="005C4244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5C4244">
        <w:rPr>
          <w:rFonts w:ascii="Times New Roman" w:hAnsi="Times New Roman" w:cs="Times New Roman"/>
          <w:sz w:val="20"/>
          <w:lang w:eastAsia="zh-CN"/>
        </w:rPr>
        <w:t>=</w:t>
      </w:r>
      <w:r w:rsidR="005C4244" w:rsidRPr="005C4244">
        <w:rPr>
          <w:rFonts w:ascii="Times New Roman" w:hAnsi="Times New Roman" w:cs="Times New Roman"/>
          <w:sz w:val="20"/>
          <w:lang w:eastAsia="zh-CN"/>
        </w:rPr>
        <w:t>φ</w:t>
      </w:r>
      <w:r w:rsidR="005C4244">
        <w:rPr>
          <w:rFonts w:ascii="Times New Roman" w:hAnsi="Times New Roman" w:cs="Times New Roman" w:hint="eastAsia"/>
          <w:sz w:val="20"/>
          <w:lang w:eastAsia="zh-CN"/>
        </w:rPr>
        <w:t>,</w:t>
      </w:r>
      <w:r w:rsidR="005C4244">
        <w:rPr>
          <w:rFonts w:ascii="Times New Roman" w:hAnsi="Times New Roman" w:cs="Times New Roman"/>
          <w:sz w:val="20"/>
          <w:lang w:eastAsia="zh-CN"/>
        </w:rPr>
        <w:t xml:space="preserve"> the output of the MZI can be calculated to be </w:t>
      </w:r>
    </w:p>
    <w:p w14:paraId="01C66E3D" w14:textId="5ED4846C" w:rsidR="007F77DC" w:rsidRDefault="00BF15C8" w:rsidP="00BF15C8">
      <w:pPr>
        <w:pStyle w:val="AMDisplayEquation"/>
        <w:rPr>
          <w:rFonts w:hint="eastAsia"/>
        </w:rPr>
      </w:pPr>
      <w:r w:rsidRPr="00BF15C8">
        <w:rPr>
          <w:position w:val="-27"/>
        </w:rPr>
        <w:object w:dxaOrig="7321" w:dyaOrig="664" w14:anchorId="348A05E1">
          <v:shape id="_x0000_i1052" type="#_x0000_t75" style="width:366pt;height:33.25pt" o:ole="">
            <v:imagedata r:id="rId16" o:title=""/>
          </v:shape>
          <o:OLEObject Type="Embed" ProgID="Equation.AxMath" ShapeID="_x0000_i1052" DrawAspect="Content" ObjectID="_1743421380" r:id="rId17"/>
        </w:object>
      </w:r>
    </w:p>
    <w:p w14:paraId="247F8938" w14:textId="18F43B68" w:rsidR="007F77DC" w:rsidRDefault="00DF77A0" w:rsidP="00537BFE">
      <w:pPr>
        <w:spacing w:afterLines="100" w:after="240" w:line="400" w:lineRule="exact"/>
        <w:jc w:val="both"/>
        <w:rPr>
          <w:rFonts w:ascii="Times New Roman" w:hAnsi="Times New Roman" w:cs="Times New Roman"/>
          <w:sz w:val="20"/>
          <w:lang w:eastAsia="zh-CN"/>
        </w:rPr>
      </w:pPr>
      <w:proofErr w:type="gramStart"/>
      <w:r>
        <w:rPr>
          <w:rFonts w:ascii="Times New Roman" w:hAnsi="Times New Roman" w:cs="Times New Roman"/>
          <w:sz w:val="20"/>
          <w:lang w:eastAsia="zh-CN"/>
        </w:rPr>
        <w:t>w</w:t>
      </w:r>
      <w:r w:rsidRPr="007F77DC">
        <w:rPr>
          <w:rFonts w:ascii="Times New Roman" w:hAnsi="Times New Roman" w:cs="Times New Roman"/>
          <w:sz w:val="20"/>
          <w:lang w:eastAsia="zh-CN"/>
        </w:rPr>
        <w:t>he</w:t>
      </w:r>
      <w:r w:rsidRPr="006645C8">
        <w:rPr>
          <w:rFonts w:ascii="Times New Roman" w:hAnsi="Times New Roman" w:cs="Times New Roman"/>
          <w:sz w:val="20"/>
          <w:lang w:eastAsia="zh-CN"/>
        </w:rPr>
        <w:t>re</w:t>
      </w:r>
      <w:proofErr w:type="gramEnd"/>
      <w:r w:rsidRPr="006645C8">
        <w:rPr>
          <w:rFonts w:ascii="Times New Roman" w:hAnsi="Times New Roman" w:cs="Times New Roman"/>
          <w:sz w:val="20"/>
          <w:lang w:eastAsia="zh-CN"/>
        </w:rPr>
        <w:t xml:space="preserve"> </w:t>
      </w:r>
      <w:r w:rsidR="006645C8" w:rsidRPr="006645C8">
        <w:rPr>
          <w:rFonts w:ascii="Times New Roman" w:hAnsi="Times New Roman" w:cs="Times New Roman"/>
          <w:sz w:val="20"/>
          <w:lang w:eastAsia="zh-CN"/>
        </w:rPr>
        <w:t xml:space="preserve">θ is related to the </w:t>
      </w:r>
      <w:r w:rsidR="006645C8">
        <w:rPr>
          <w:rFonts w:ascii="Times New Roman" w:hAnsi="Times New Roman" w:cs="Times New Roman" w:hint="eastAsia"/>
          <w:sz w:val="20"/>
          <w:lang w:eastAsia="zh-CN"/>
        </w:rPr>
        <w:t>optical</w:t>
      </w:r>
      <w:r w:rsidR="006645C8">
        <w:rPr>
          <w:rFonts w:ascii="Times New Roman" w:hAnsi="Times New Roman" w:cs="Times New Roman"/>
          <w:sz w:val="20"/>
          <w:lang w:eastAsia="zh-CN"/>
        </w:rPr>
        <w:t xml:space="preserve"> </w:t>
      </w:r>
      <w:r w:rsidR="006645C8" w:rsidRPr="006645C8">
        <w:rPr>
          <w:rFonts w:ascii="Times New Roman" w:hAnsi="Times New Roman" w:cs="Times New Roman"/>
          <w:sz w:val="20"/>
          <w:lang w:eastAsia="zh-CN"/>
        </w:rPr>
        <w:t>beam splitt</w:t>
      </w:r>
      <w:r w:rsidR="006645C8">
        <w:rPr>
          <w:rFonts w:ascii="Times New Roman" w:hAnsi="Times New Roman" w:cs="Times New Roman" w:hint="eastAsia"/>
          <w:sz w:val="20"/>
          <w:lang w:eastAsia="zh-CN"/>
        </w:rPr>
        <w:t>ing</w:t>
      </w:r>
      <w:r w:rsidR="006645C8" w:rsidRPr="006645C8">
        <w:rPr>
          <w:rFonts w:ascii="Times New Roman" w:hAnsi="Times New Roman" w:cs="Times New Roman"/>
          <w:sz w:val="20"/>
          <w:lang w:eastAsia="zh-CN"/>
        </w:rPr>
        <w:t xml:space="preserve"> ratio</w:t>
      </w:r>
      <w:r w:rsidR="00C80851">
        <w:rPr>
          <w:rFonts w:ascii="Times New Roman" w:hAnsi="Times New Roman" w:cs="Times New Roman" w:hint="eastAsia"/>
          <w:sz w:val="20"/>
          <w:lang w:eastAsia="zh-CN"/>
        </w:rPr>
        <w:t>.</w:t>
      </w:r>
      <w:r w:rsidR="00C80851">
        <w:rPr>
          <w:rFonts w:ascii="Times New Roman" w:hAnsi="Times New Roman" w:cs="Times New Roman"/>
          <w:sz w:val="20"/>
          <w:lang w:eastAsia="zh-CN"/>
        </w:rPr>
        <w:t xml:space="preserve"> </w:t>
      </w:r>
      <w:r w:rsidR="00D674F3" w:rsidRPr="00D674F3">
        <w:rPr>
          <w:rFonts w:ascii="Times New Roman" w:hAnsi="Times New Roman" w:cs="Times New Roman"/>
          <w:sz w:val="20"/>
          <w:lang w:eastAsia="zh-CN"/>
        </w:rPr>
        <w:t xml:space="preserve">By simplifying the above formula, we can further </w:t>
      </w:r>
      <w:r w:rsidR="00D674F3">
        <w:rPr>
          <w:rFonts w:ascii="Times New Roman" w:hAnsi="Times New Roman" w:cs="Times New Roman"/>
          <w:sz w:val="20"/>
          <w:lang w:eastAsia="zh-CN"/>
        </w:rPr>
        <w:t>obtain</w:t>
      </w:r>
      <w:r w:rsidR="00D674F3" w:rsidRPr="00D674F3">
        <w:rPr>
          <w:rFonts w:ascii="Times New Roman" w:hAnsi="Times New Roman" w:cs="Times New Roman"/>
          <w:sz w:val="20"/>
          <w:lang w:eastAsia="zh-CN"/>
        </w:rPr>
        <w:t xml:space="preserve"> the </w:t>
      </w:r>
      <w:r w:rsidR="00D674F3">
        <w:rPr>
          <w:rFonts w:ascii="Times New Roman" w:hAnsi="Times New Roman" w:cs="Times New Roman"/>
          <w:sz w:val="20"/>
          <w:lang w:eastAsia="zh-CN"/>
        </w:rPr>
        <w:t xml:space="preserve">output </w:t>
      </w:r>
      <w:r w:rsidR="00D674F3" w:rsidRPr="00D674F3">
        <w:rPr>
          <w:rFonts w:ascii="Times New Roman" w:hAnsi="Times New Roman" w:cs="Times New Roman"/>
          <w:sz w:val="20"/>
          <w:lang w:eastAsia="zh-CN"/>
        </w:rPr>
        <w:t xml:space="preserve">optical power </w:t>
      </w:r>
      <w:r w:rsidR="0006186B">
        <w:rPr>
          <w:rFonts w:ascii="Times New Roman" w:hAnsi="Times New Roman" w:cs="Times New Roman"/>
          <w:sz w:val="20"/>
          <w:lang w:eastAsia="zh-CN"/>
        </w:rPr>
        <w:t>P</w:t>
      </w:r>
      <w:r w:rsidR="0006186B" w:rsidRPr="0006186B">
        <w:rPr>
          <w:rFonts w:ascii="Times New Roman" w:hAnsi="Times New Roman" w:cs="Times New Roman"/>
          <w:sz w:val="20"/>
          <w:vertAlign w:val="subscript"/>
          <w:lang w:eastAsia="zh-CN"/>
        </w:rPr>
        <w:t>3</w:t>
      </w:r>
      <w:r w:rsidR="0006186B">
        <w:rPr>
          <w:rFonts w:ascii="Times New Roman" w:hAnsi="Times New Roman" w:cs="Times New Roman"/>
          <w:sz w:val="20"/>
          <w:lang w:eastAsia="zh-CN"/>
        </w:rPr>
        <w:t xml:space="preserve"> and P</w:t>
      </w:r>
      <w:r w:rsidR="0006186B" w:rsidRPr="0006186B">
        <w:rPr>
          <w:rFonts w:ascii="Times New Roman" w:hAnsi="Times New Roman" w:cs="Times New Roman"/>
          <w:sz w:val="20"/>
          <w:vertAlign w:val="subscript"/>
          <w:lang w:eastAsia="zh-CN"/>
        </w:rPr>
        <w:t>4</w:t>
      </w:r>
      <w:r w:rsidR="0006186B">
        <w:rPr>
          <w:rFonts w:ascii="Times New Roman" w:hAnsi="Times New Roman" w:cs="Times New Roman"/>
          <w:sz w:val="20"/>
          <w:lang w:eastAsia="zh-CN"/>
        </w:rPr>
        <w:t xml:space="preserve"> </w:t>
      </w:r>
      <w:r w:rsidR="00D674F3" w:rsidRPr="00D674F3">
        <w:rPr>
          <w:rFonts w:ascii="Times New Roman" w:hAnsi="Times New Roman" w:cs="Times New Roman"/>
          <w:sz w:val="20"/>
          <w:lang w:eastAsia="zh-CN"/>
        </w:rPr>
        <w:t xml:space="preserve">of the MZI </w:t>
      </w:r>
      <w:r w:rsidR="00D674F3">
        <w:rPr>
          <w:rFonts w:ascii="Times New Roman" w:hAnsi="Times New Roman" w:cs="Times New Roman"/>
          <w:sz w:val="20"/>
          <w:lang w:eastAsia="zh-CN"/>
        </w:rPr>
        <w:t>to be</w:t>
      </w:r>
    </w:p>
    <w:p w14:paraId="6C97CDD5" w14:textId="57A25FB6" w:rsidR="00537BFE" w:rsidRDefault="00537BFE" w:rsidP="00537BFE">
      <w:pPr>
        <w:pStyle w:val="AMDisplayEquation"/>
      </w:pPr>
      <w:r w:rsidRPr="00537BFE">
        <w:rPr>
          <w:position w:val="-56"/>
        </w:rPr>
        <w:object w:dxaOrig="2915" w:dyaOrig="1240" w14:anchorId="1C1A7B36">
          <v:shape id="_x0000_i1056" type="#_x0000_t75" style="width:145.85pt;height:61.85pt" o:ole="">
            <v:imagedata r:id="rId18" o:title=""/>
          </v:shape>
          <o:OLEObject Type="Embed" ProgID="Equation.AxMath" ShapeID="_x0000_i1056" DrawAspect="Content" ObjectID="_1743421381" r:id="rId19"/>
        </w:object>
      </w:r>
    </w:p>
    <w:p w14:paraId="706CC6C7" w14:textId="77128587" w:rsidR="00DF77A0" w:rsidRDefault="000C16C4" w:rsidP="001053F0">
      <w:pPr>
        <w:spacing w:afterLines="100" w:after="240" w:line="400" w:lineRule="exact"/>
        <w:jc w:val="both"/>
        <w:rPr>
          <w:rFonts w:ascii="Times New Roman" w:hAnsi="Times New Roman" w:cs="Times New Roman"/>
          <w:sz w:val="20"/>
          <w:lang w:eastAsia="zh-CN"/>
        </w:rPr>
      </w:pPr>
      <w:r w:rsidRPr="000C16C4">
        <w:rPr>
          <w:rFonts w:ascii="Times New Roman" w:hAnsi="Times New Roman" w:cs="Times New Roman"/>
          <w:sz w:val="20"/>
          <w:lang w:eastAsia="zh-CN"/>
        </w:rPr>
        <w:t xml:space="preserve">When the optical beam splitter can achieve perfect 3 dB splitting, that </w:t>
      </w:r>
      <w:proofErr w:type="gramStart"/>
      <w:r w:rsidR="006E1D4C" w:rsidRPr="000C16C4">
        <w:rPr>
          <w:rFonts w:ascii="Times New Roman" w:hAnsi="Times New Roman" w:cs="Times New Roman"/>
          <w:sz w:val="20"/>
          <w:lang w:eastAsia="zh-CN"/>
        </w:rPr>
        <w:t>is</w:t>
      </w:r>
      <w:r w:rsidR="006E1D4C">
        <w:rPr>
          <w:rFonts w:ascii="Times New Roman" w:hAnsi="Times New Roman" w:cs="Times New Roman"/>
          <w:sz w:val="20"/>
          <w:lang w:eastAsia="zh-CN"/>
        </w:rPr>
        <w:t xml:space="preserve">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  <w:lang w:eastAsia="zh-CN"/>
          </w:rPr>
          <m:t>sinθ=cosθ=</m:t>
        </m:r>
        <m:rad>
          <m:radPr>
            <m:degHide m:val="1"/>
            <m:ctrlPr>
              <w:rPr>
                <w:rFonts w:ascii="Cambria Math" w:hAnsi="Cambria Math" w:cs="Times New Roman"/>
                <w:sz w:val="20"/>
                <w:lang w:eastAsia="zh-CN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lang w:eastAsia="zh-CN"/>
              </w:rPr>
              <m:t>2</m:t>
            </m:r>
          </m:e>
        </m:rad>
        <m:r>
          <w:rPr>
            <w:rFonts w:ascii="Cambria Math" w:hAnsi="Cambria Math" w:cs="Times New Roman"/>
            <w:sz w:val="20"/>
            <w:lang w:eastAsia="zh-CN"/>
          </w:rPr>
          <m:t>/2</m:t>
        </m:r>
      </m:oMath>
      <w:r w:rsidRPr="000C16C4">
        <w:rPr>
          <w:rFonts w:ascii="Times New Roman" w:hAnsi="Times New Roman" w:cs="Times New Roman"/>
          <w:sz w:val="20"/>
          <w:lang w:eastAsia="zh-CN"/>
        </w:rPr>
        <w:t xml:space="preserve">. </w:t>
      </w:r>
      <w:r w:rsidR="009E34B7">
        <w:rPr>
          <w:rFonts w:ascii="Times New Roman" w:hAnsi="Times New Roman" w:cs="Times New Roman"/>
          <w:sz w:val="20"/>
          <w:lang w:eastAsia="zh-CN"/>
        </w:rPr>
        <w:t>T</w:t>
      </w:r>
      <w:r w:rsidR="009E34B7">
        <w:rPr>
          <w:rFonts w:ascii="Times New Roman" w:hAnsi="Times New Roman" w:cs="Times New Roman" w:hint="eastAsia"/>
          <w:sz w:val="20"/>
          <w:lang w:eastAsia="zh-CN"/>
        </w:rPr>
        <w:t>hen</w:t>
      </w:r>
      <w:r w:rsidR="009E34B7">
        <w:rPr>
          <w:rFonts w:ascii="Times New Roman" w:hAnsi="Times New Roman" w:cs="Times New Roman"/>
          <w:sz w:val="20"/>
          <w:lang w:eastAsia="zh-CN"/>
        </w:rPr>
        <w:t xml:space="preserve"> t</w:t>
      </w:r>
      <w:r w:rsidRPr="000C16C4">
        <w:rPr>
          <w:rFonts w:ascii="Times New Roman" w:hAnsi="Times New Roman" w:cs="Times New Roman"/>
          <w:sz w:val="20"/>
          <w:lang w:eastAsia="zh-CN"/>
        </w:rPr>
        <w:t>he above equation</w:t>
      </w:r>
      <w:r w:rsidR="00E614F6">
        <w:rPr>
          <w:rFonts w:ascii="Times New Roman" w:hAnsi="Times New Roman" w:cs="Times New Roman"/>
          <w:sz w:val="20"/>
          <w:lang w:eastAsia="zh-CN"/>
        </w:rPr>
        <w:t>s</w:t>
      </w:r>
      <w:r w:rsidRPr="000C16C4">
        <w:rPr>
          <w:rFonts w:ascii="Times New Roman" w:hAnsi="Times New Roman" w:cs="Times New Roman"/>
          <w:sz w:val="20"/>
          <w:lang w:eastAsia="zh-CN"/>
        </w:rPr>
        <w:t xml:space="preserve"> can be further simplified to</w:t>
      </w:r>
    </w:p>
    <w:p w14:paraId="1C997492" w14:textId="50C49852" w:rsidR="001053F0" w:rsidRPr="000C16C4" w:rsidRDefault="001053F0" w:rsidP="001053F0">
      <w:pPr>
        <w:pStyle w:val="AMDisplayEquation"/>
      </w:pPr>
      <w:r w:rsidRPr="001053F0">
        <w:rPr>
          <w:position w:val="-56"/>
        </w:rPr>
        <w:object w:dxaOrig="1672" w:dyaOrig="1240" w14:anchorId="60629E1F">
          <v:shape id="_x0000_i1060" type="#_x0000_t75" style="width:83.55pt;height:61.85pt" o:ole="">
            <v:imagedata r:id="rId20" o:title=""/>
          </v:shape>
          <o:OLEObject Type="Embed" ProgID="Equation.AxMath" ShapeID="_x0000_i1060" DrawAspect="Content" ObjectID="_1743421382" r:id="rId21"/>
        </w:object>
      </w:r>
    </w:p>
    <w:p w14:paraId="0418F09E" w14:textId="0B17CB3C" w:rsidR="008914BE" w:rsidRDefault="00072562" w:rsidP="00DC5224">
      <w:pPr>
        <w:spacing w:after="0" w:line="400" w:lineRule="exact"/>
        <w:jc w:val="both"/>
        <w:rPr>
          <w:rFonts w:ascii="Times New Roman" w:hAnsi="Times New Roman" w:cs="Times New Roman"/>
          <w:sz w:val="20"/>
          <w:lang w:eastAsia="zh-CN"/>
        </w:rPr>
      </w:pPr>
      <w:r w:rsidRPr="00072562">
        <w:rPr>
          <w:rFonts w:ascii="Times New Roman" w:hAnsi="Times New Roman" w:cs="Times New Roman"/>
          <w:sz w:val="20"/>
          <w:lang w:eastAsia="zh-CN"/>
        </w:rPr>
        <w:t xml:space="preserve">Based on the above theoretical analysis, we </w:t>
      </w:r>
      <w:r w:rsidR="00C505EE">
        <w:rPr>
          <w:rFonts w:ascii="Times New Roman" w:hAnsi="Times New Roman" w:cs="Times New Roman"/>
          <w:sz w:val="20"/>
          <w:lang w:eastAsia="zh-CN"/>
        </w:rPr>
        <w:t>could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</w:t>
      </w:r>
      <w:r w:rsidR="009924EF">
        <w:rPr>
          <w:rFonts w:ascii="Times New Roman" w:hAnsi="Times New Roman" w:cs="Times New Roman"/>
          <w:sz w:val="20"/>
          <w:lang w:eastAsia="zh-CN"/>
        </w:rPr>
        <w:t>acquire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the </w:t>
      </w:r>
      <w:r w:rsidR="008F248F">
        <w:rPr>
          <w:rFonts w:ascii="Times New Roman" w:hAnsi="Times New Roman" w:cs="Times New Roman" w:hint="eastAsia"/>
          <w:sz w:val="20"/>
          <w:lang w:eastAsia="zh-CN"/>
        </w:rPr>
        <w:t>a</w:t>
      </w:r>
      <w:r w:rsidR="008F248F" w:rsidRPr="008F248F">
        <w:rPr>
          <w:rFonts w:ascii="Times New Roman" w:hAnsi="Times New Roman" w:cs="Times New Roman"/>
          <w:sz w:val="20"/>
          <w:lang w:eastAsia="zh-CN"/>
        </w:rPr>
        <w:t>pproximate</w:t>
      </w:r>
      <w:r w:rsidR="008F248F">
        <w:rPr>
          <w:rFonts w:ascii="Times New Roman" w:hAnsi="Times New Roman" w:cs="Times New Roman"/>
          <w:sz w:val="20"/>
          <w:lang w:eastAsia="zh-CN"/>
        </w:rPr>
        <w:t xml:space="preserve"> </w:t>
      </w:r>
      <w:r w:rsidR="00BA167F">
        <w:rPr>
          <w:rFonts w:ascii="Times New Roman" w:hAnsi="Times New Roman" w:cs="Times New Roman"/>
          <w:sz w:val="20"/>
          <w:lang w:eastAsia="zh-CN"/>
        </w:rPr>
        <w:t>phase</w:t>
      </w:r>
      <w:r w:rsidR="009D2133">
        <w:rPr>
          <w:rFonts w:ascii="Times New Roman" w:hAnsi="Times New Roman" w:cs="Times New Roman"/>
          <w:sz w:val="20"/>
          <w:lang w:eastAsia="zh-CN"/>
        </w:rPr>
        <w:t xml:space="preserve"> error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of the </w:t>
      </w:r>
      <w:r w:rsidR="000F6E9D">
        <w:rPr>
          <w:rFonts w:ascii="Times New Roman" w:hAnsi="Times New Roman" w:cs="Times New Roman"/>
          <w:sz w:val="20"/>
          <w:lang w:eastAsia="zh-CN"/>
        </w:rPr>
        <w:t>fabricated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MZI structure </w:t>
      </w:r>
      <w:r w:rsidR="000F6E9D">
        <w:rPr>
          <w:rFonts w:ascii="Times New Roman" w:hAnsi="Times New Roman" w:cs="Times New Roman"/>
          <w:sz w:val="20"/>
          <w:lang w:eastAsia="zh-CN"/>
        </w:rPr>
        <w:t>according to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the </w:t>
      </w:r>
      <w:r w:rsidR="000F6E9D">
        <w:rPr>
          <w:rFonts w:ascii="Times New Roman" w:hAnsi="Times New Roman" w:cs="Times New Roman"/>
          <w:sz w:val="20"/>
          <w:lang w:eastAsia="zh-CN"/>
        </w:rPr>
        <w:t xml:space="preserve">measured 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transmission </w:t>
      </w:r>
      <w:r w:rsidR="000F6E9D">
        <w:rPr>
          <w:rFonts w:ascii="Times New Roman" w:hAnsi="Times New Roman" w:cs="Times New Roman"/>
          <w:sz w:val="20"/>
          <w:lang w:eastAsia="zh-CN"/>
        </w:rPr>
        <w:t>spectra</w:t>
      </w:r>
      <w:r w:rsidRPr="00072562">
        <w:rPr>
          <w:rFonts w:ascii="Times New Roman" w:hAnsi="Times New Roman" w:cs="Times New Roman"/>
          <w:sz w:val="20"/>
          <w:lang w:eastAsia="zh-CN"/>
        </w:rPr>
        <w:t xml:space="preserve"> in Fig</w:t>
      </w:r>
      <w:r w:rsidR="000F6E9D">
        <w:rPr>
          <w:rFonts w:ascii="Times New Roman" w:hAnsi="Times New Roman" w:cs="Times New Roman"/>
          <w:sz w:val="20"/>
          <w:lang w:eastAsia="zh-CN"/>
        </w:rPr>
        <w:t>. S</w:t>
      </w:r>
      <w:r w:rsidR="004F709F">
        <w:rPr>
          <w:rFonts w:ascii="Times New Roman" w:hAnsi="Times New Roman" w:cs="Times New Roman" w:hint="eastAsia"/>
          <w:sz w:val="20"/>
          <w:lang w:eastAsia="zh-CN"/>
        </w:rPr>
        <w:t>3</w:t>
      </w:r>
      <w:r w:rsidR="000F6E9D">
        <w:rPr>
          <w:rFonts w:ascii="Times New Roman" w:hAnsi="Times New Roman" w:cs="Times New Roman"/>
          <w:sz w:val="20"/>
          <w:lang w:eastAsia="zh-CN"/>
        </w:rPr>
        <w:t xml:space="preserve"> (a).</w:t>
      </w:r>
      <w:r w:rsidR="008E73F2">
        <w:rPr>
          <w:rFonts w:ascii="Times New Roman" w:hAnsi="Times New Roman" w:cs="Times New Roman"/>
          <w:sz w:val="20"/>
          <w:lang w:eastAsia="zh-CN"/>
        </w:rPr>
        <w:t xml:space="preserve"> </w:t>
      </w:r>
    </w:p>
    <w:p w14:paraId="0C644A54" w14:textId="1C6DDA28" w:rsidR="008914BE" w:rsidRDefault="008914BE" w:rsidP="002F6B62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915490">
        <w:rPr>
          <w:rFonts w:ascii="Times New Roman" w:hAnsi="Times New Roman"/>
          <w:noProof/>
          <w:sz w:val="20"/>
          <w:lang w:eastAsia="zh-CN"/>
        </w:rPr>
        <w:lastRenderedPageBreak/>
        <w:drawing>
          <wp:inline distT="0" distB="0" distL="0" distR="0" wp14:anchorId="32FB1252" wp14:editId="4A115AD4">
            <wp:extent cx="5665840" cy="24307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91" cy="247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9C11" w14:textId="54C3F8FC" w:rsidR="008914BE" w:rsidRPr="00E24A91" w:rsidRDefault="008914BE" w:rsidP="00E24A91">
      <w:pPr>
        <w:pStyle w:val="12FigureCaptionShort"/>
        <w:spacing w:before="0" w:after="0" w:line="400" w:lineRule="exact"/>
        <w:jc w:val="left"/>
        <w:rPr>
          <w:sz w:val="20"/>
        </w:rPr>
      </w:pPr>
      <w:r w:rsidRPr="00E24A91">
        <w:rPr>
          <w:sz w:val="20"/>
        </w:rPr>
        <w:t>Fig</w:t>
      </w:r>
      <w:r w:rsidR="006D10C7" w:rsidRPr="00E24A91">
        <w:rPr>
          <w:sz w:val="20"/>
        </w:rPr>
        <w:t>. S</w:t>
      </w:r>
      <w:r w:rsidR="004F709F" w:rsidRPr="00E24A91">
        <w:rPr>
          <w:rFonts w:hint="eastAsia"/>
          <w:sz w:val="20"/>
          <w:lang w:eastAsia="zh-CN"/>
        </w:rPr>
        <w:t>3</w:t>
      </w:r>
      <w:r w:rsidRPr="00E24A91">
        <w:rPr>
          <w:sz w:val="20"/>
        </w:rPr>
        <w:t xml:space="preserve">. </w:t>
      </w:r>
      <w:r w:rsidRPr="00E24A91">
        <w:rPr>
          <w:rFonts w:hint="eastAsia"/>
          <w:sz w:val="20"/>
          <w:lang w:eastAsia="zh-CN"/>
        </w:rPr>
        <w:t>(</w:t>
      </w:r>
      <w:r w:rsidRPr="00E24A91">
        <w:rPr>
          <w:sz w:val="20"/>
          <w:lang w:eastAsia="zh-CN"/>
        </w:rPr>
        <w:t xml:space="preserve">a) </w:t>
      </w:r>
      <w:r w:rsidR="00064F1A" w:rsidRPr="00E24A91">
        <w:rPr>
          <w:sz w:val="20"/>
          <w:lang w:eastAsia="zh-CN"/>
        </w:rPr>
        <w:t xml:space="preserve">Measured and (b) simulated transmission spectra of the two outputs of the fabricated Mach-Zehnder interferometer (MZI) structure before depositing </w:t>
      </w:r>
      <w:r w:rsidR="00F13827" w:rsidRPr="00E24A91">
        <w:rPr>
          <w:sz w:val="20"/>
          <w:lang w:eastAsia="zh-CN"/>
        </w:rPr>
        <w:t>MO</w:t>
      </w:r>
      <w:r w:rsidR="00064F1A" w:rsidRPr="00E24A91">
        <w:rPr>
          <w:sz w:val="20"/>
          <w:lang w:eastAsia="zh-CN"/>
        </w:rPr>
        <w:t xml:space="preserve"> thin films</w:t>
      </w:r>
      <w:r w:rsidRPr="00E24A91">
        <w:rPr>
          <w:sz w:val="20"/>
        </w:rPr>
        <w:t>.</w:t>
      </w:r>
    </w:p>
    <w:p w14:paraId="630C9A33" w14:textId="7AE103A7" w:rsidR="006D4CBE" w:rsidRDefault="00876F3D" w:rsidP="00DC5224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 w:rsidRPr="00876F3D">
        <w:rPr>
          <w:rFonts w:ascii="Times New Roman" w:hAnsi="Times New Roman" w:cs="Times New Roman"/>
          <w:sz w:val="20"/>
          <w:lang w:eastAsia="zh-CN"/>
        </w:rPr>
        <w:t xml:space="preserve">In theoretical design, the </w:t>
      </w:r>
      <w:r w:rsidR="00660276">
        <w:rPr>
          <w:rFonts w:ascii="Times New Roman" w:hAnsi="Times New Roman" w:cs="Times New Roman"/>
          <w:sz w:val="20"/>
          <w:lang w:eastAsia="zh-CN"/>
        </w:rPr>
        <w:t>output powers</w:t>
      </w:r>
      <w:r>
        <w:rPr>
          <w:rFonts w:ascii="Times New Roman" w:hAnsi="Times New Roman" w:cs="Times New Roman"/>
          <w:sz w:val="20"/>
          <w:lang w:eastAsia="zh-CN"/>
        </w:rPr>
        <w:t xml:space="preserve"> from</w:t>
      </w:r>
      <w:r w:rsidRPr="00876F3D">
        <w:rPr>
          <w:rFonts w:ascii="Times New Roman" w:hAnsi="Times New Roman" w:cs="Times New Roman"/>
          <w:sz w:val="20"/>
          <w:lang w:eastAsia="zh-CN"/>
        </w:rPr>
        <w:t xml:space="preserve"> the two ports of </w:t>
      </w:r>
      <w:r>
        <w:rPr>
          <w:rFonts w:ascii="Times New Roman" w:hAnsi="Times New Roman" w:cs="Times New Roman"/>
          <w:sz w:val="20"/>
          <w:lang w:eastAsia="zh-CN"/>
        </w:rPr>
        <w:t xml:space="preserve">the </w:t>
      </w:r>
      <w:r w:rsidRPr="00876F3D">
        <w:rPr>
          <w:rFonts w:ascii="Times New Roman" w:hAnsi="Times New Roman" w:cs="Times New Roman"/>
          <w:sz w:val="20"/>
          <w:lang w:eastAsia="zh-CN"/>
        </w:rPr>
        <w:t xml:space="preserve">MZI should be equal </w:t>
      </w:r>
      <w:r w:rsidR="00660276">
        <w:rPr>
          <w:rFonts w:ascii="Times New Roman" w:hAnsi="Times New Roman" w:cs="Times New Roman"/>
          <w:sz w:val="20"/>
          <w:lang w:eastAsia="zh-CN"/>
        </w:rPr>
        <w:t xml:space="preserve">to each other </w:t>
      </w:r>
      <w:r w:rsidRPr="00876F3D">
        <w:rPr>
          <w:rFonts w:ascii="Times New Roman" w:hAnsi="Times New Roman" w:cs="Times New Roman"/>
          <w:sz w:val="20"/>
          <w:lang w:eastAsia="zh-CN"/>
        </w:rPr>
        <w:t xml:space="preserve">at the </w:t>
      </w:r>
      <w:r>
        <w:rPr>
          <w:rFonts w:ascii="Times New Roman" w:hAnsi="Times New Roman" w:cs="Times New Roman"/>
          <w:sz w:val="20"/>
          <w:lang w:eastAsia="zh-CN"/>
        </w:rPr>
        <w:t>center</w:t>
      </w:r>
      <w:r w:rsidRPr="00876F3D">
        <w:rPr>
          <w:rFonts w:ascii="Times New Roman" w:hAnsi="Times New Roman" w:cs="Times New Roman"/>
          <w:sz w:val="20"/>
          <w:lang w:eastAsia="zh-CN"/>
        </w:rPr>
        <w:t xml:space="preserve"> wavelength of 1550 nm before the growth of </w:t>
      </w:r>
      <w:r>
        <w:rPr>
          <w:rFonts w:ascii="Times New Roman" w:hAnsi="Times New Roman" w:cs="Times New Roman"/>
          <w:sz w:val="20"/>
          <w:lang w:eastAsia="zh-CN"/>
        </w:rPr>
        <w:t>MO thin</w:t>
      </w:r>
      <w:r w:rsidRPr="00876F3D">
        <w:rPr>
          <w:rFonts w:ascii="Times New Roman" w:hAnsi="Times New Roman" w:cs="Times New Roman"/>
          <w:sz w:val="20"/>
          <w:lang w:eastAsia="zh-CN"/>
        </w:rPr>
        <w:t xml:space="preserve"> films</w:t>
      </w:r>
      <w:r w:rsidR="00B60922">
        <w:rPr>
          <w:rFonts w:ascii="Times New Roman" w:hAnsi="Times New Roman" w:cs="Times New Roman"/>
          <w:sz w:val="20"/>
          <w:lang w:eastAsia="zh-CN"/>
        </w:rPr>
        <w:t>, with reciprocal phase shi</w:t>
      </w:r>
      <w:r w:rsidR="00B60922" w:rsidRPr="00B60922">
        <w:rPr>
          <w:rFonts w:ascii="Times New Roman" w:hAnsi="Times New Roman" w:cs="Times New Roman"/>
          <w:sz w:val="20"/>
          <w:lang w:eastAsia="zh-CN"/>
        </w:rPr>
        <w:t>ft designed to be π/2</w:t>
      </w:r>
      <w:r w:rsidRPr="00B60922">
        <w:rPr>
          <w:rFonts w:ascii="Times New Roman" w:hAnsi="Times New Roman" w:cs="Times New Roman"/>
          <w:sz w:val="20"/>
          <w:lang w:eastAsia="zh-CN"/>
        </w:rPr>
        <w:t xml:space="preserve">. 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 xml:space="preserve">However, due to the </w:t>
      </w:r>
      <w:r w:rsidR="0070412A">
        <w:rPr>
          <w:rFonts w:ascii="Times New Roman" w:hAnsi="Times New Roman" w:cs="Times New Roman"/>
          <w:sz w:val="20"/>
          <w:lang w:eastAsia="zh-CN"/>
        </w:rPr>
        <w:t>fabrication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 xml:space="preserve"> error of the </w:t>
      </w:r>
      <w:r w:rsidR="007D4BD6">
        <w:rPr>
          <w:rFonts w:ascii="Times New Roman" w:hAnsi="Times New Roman" w:cs="Times New Roman"/>
          <w:sz w:val="20"/>
          <w:lang w:eastAsia="zh-CN"/>
        </w:rPr>
        <w:t>S</w:t>
      </w:r>
      <w:r w:rsidR="007D4BD6">
        <w:rPr>
          <w:rFonts w:ascii="Times New Roman" w:hAnsi="Times New Roman" w:cs="Times New Roman" w:hint="eastAsia"/>
          <w:sz w:val="20"/>
          <w:lang w:eastAsia="zh-CN"/>
        </w:rPr>
        <w:t>i</w:t>
      </w:r>
      <w:r w:rsidR="007D4BD6">
        <w:rPr>
          <w:rFonts w:ascii="Times New Roman" w:hAnsi="Times New Roman" w:cs="Times New Roman"/>
          <w:sz w:val="20"/>
          <w:lang w:eastAsia="zh-CN"/>
        </w:rPr>
        <w:t xml:space="preserve">N waveguides in 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>two</w:t>
      </w:r>
      <w:r w:rsidR="007D4BD6">
        <w:rPr>
          <w:rFonts w:ascii="Times New Roman" w:hAnsi="Times New Roman" w:cs="Times New Roman"/>
          <w:sz w:val="20"/>
          <w:lang w:eastAsia="zh-CN"/>
        </w:rPr>
        <w:t xml:space="preserve"> 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>arm</w:t>
      </w:r>
      <w:r w:rsidR="007D4BD6">
        <w:rPr>
          <w:rFonts w:ascii="Times New Roman" w:hAnsi="Times New Roman" w:cs="Times New Roman"/>
          <w:sz w:val="20"/>
          <w:lang w:eastAsia="zh-CN"/>
        </w:rPr>
        <w:t>s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 xml:space="preserve">, </w:t>
      </w:r>
      <w:r w:rsidR="007D4BD6">
        <w:rPr>
          <w:rFonts w:ascii="Times New Roman" w:hAnsi="Times New Roman" w:cs="Times New Roman"/>
          <w:sz w:val="20"/>
          <w:lang w:eastAsia="zh-CN"/>
        </w:rPr>
        <w:t xml:space="preserve">a difference of about 2 dB has been generated between 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>the output power</w:t>
      </w:r>
      <w:r w:rsidR="00660276">
        <w:rPr>
          <w:rFonts w:ascii="Times New Roman" w:hAnsi="Times New Roman" w:cs="Times New Roman"/>
          <w:sz w:val="20"/>
          <w:lang w:eastAsia="zh-CN"/>
        </w:rPr>
        <w:t>s</w:t>
      </w:r>
      <w:r w:rsidR="007D4BD6" w:rsidRPr="007D4BD6">
        <w:rPr>
          <w:rFonts w:ascii="Times New Roman" w:hAnsi="Times New Roman" w:cs="Times New Roman"/>
          <w:sz w:val="20"/>
          <w:lang w:eastAsia="zh-CN"/>
        </w:rPr>
        <w:t xml:space="preserve"> of the two ports at the center wavelength</w:t>
      </w:r>
      <w:r w:rsidR="008F11F1">
        <w:rPr>
          <w:rFonts w:ascii="Times New Roman" w:hAnsi="Times New Roman" w:cs="Times New Roman"/>
          <w:sz w:val="20"/>
          <w:lang w:eastAsia="zh-CN"/>
        </w:rPr>
        <w:t xml:space="preserve">. 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We first </w:t>
      </w:r>
      <w:r w:rsidR="008D5E4E">
        <w:rPr>
          <w:rFonts w:ascii="Times New Roman" w:hAnsi="Times New Roman" w:cs="Times New Roman"/>
          <w:sz w:val="20"/>
          <w:lang w:eastAsia="zh-CN"/>
        </w:rPr>
        <w:t>simulat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ed the transmission </w:t>
      </w:r>
      <w:r w:rsidR="00761448">
        <w:rPr>
          <w:rFonts w:ascii="Times New Roman" w:hAnsi="Times New Roman" w:cs="Times New Roman"/>
          <w:sz w:val="20"/>
          <w:lang w:eastAsia="zh-CN"/>
        </w:rPr>
        <w:t>spectra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 shown in Fig</w:t>
      </w:r>
      <w:r w:rsidR="002E63D4">
        <w:rPr>
          <w:rFonts w:ascii="Times New Roman" w:hAnsi="Times New Roman" w:cs="Times New Roman"/>
          <w:sz w:val="20"/>
          <w:lang w:eastAsia="zh-CN"/>
        </w:rPr>
        <w:t>. S</w:t>
      </w:r>
      <w:r w:rsidR="004F709F">
        <w:rPr>
          <w:rFonts w:ascii="Times New Roman" w:hAnsi="Times New Roman" w:cs="Times New Roman" w:hint="eastAsia"/>
          <w:sz w:val="20"/>
          <w:lang w:eastAsia="zh-CN"/>
        </w:rPr>
        <w:t>3</w:t>
      </w:r>
      <w:r w:rsidR="002E63D4">
        <w:rPr>
          <w:rFonts w:ascii="Times New Roman" w:hAnsi="Times New Roman" w:cs="Times New Roman"/>
          <w:sz w:val="20"/>
          <w:lang w:eastAsia="zh-CN"/>
        </w:rPr>
        <w:t xml:space="preserve"> (b)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, and the </w:t>
      </w:r>
      <w:r w:rsidR="00761448">
        <w:rPr>
          <w:rFonts w:ascii="Times New Roman" w:hAnsi="Times New Roman" w:cs="Times New Roman"/>
          <w:sz w:val="20"/>
          <w:lang w:eastAsia="zh-CN"/>
        </w:rPr>
        <w:t xml:space="preserve">output 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>power of the two output ports is basica</w:t>
      </w:r>
      <w:r w:rsidR="00761448">
        <w:rPr>
          <w:rFonts w:ascii="Times New Roman" w:hAnsi="Times New Roman" w:cs="Times New Roman"/>
          <w:sz w:val="20"/>
          <w:lang w:eastAsia="zh-CN"/>
        </w:rPr>
        <w:t>lly the same as that of Fig. S</w:t>
      </w:r>
      <w:r w:rsidR="004F709F">
        <w:rPr>
          <w:rFonts w:ascii="Times New Roman" w:hAnsi="Times New Roman" w:cs="Times New Roman" w:hint="eastAsia"/>
          <w:sz w:val="20"/>
          <w:lang w:eastAsia="zh-CN"/>
        </w:rPr>
        <w:t>3</w:t>
      </w:r>
      <w:r w:rsidR="00761448">
        <w:rPr>
          <w:rFonts w:ascii="Times New Roman" w:hAnsi="Times New Roman" w:cs="Times New Roman"/>
          <w:sz w:val="20"/>
          <w:lang w:eastAsia="zh-CN"/>
        </w:rPr>
        <w:t xml:space="preserve"> (a)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, where the overall loss of </w:t>
      </w:r>
      <w:r w:rsidR="00CB3408">
        <w:rPr>
          <w:rFonts w:ascii="Times New Roman" w:hAnsi="Times New Roman" w:cs="Times New Roman"/>
          <w:sz w:val="20"/>
          <w:lang w:eastAsia="zh-CN"/>
        </w:rPr>
        <w:t>about 3-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4 dB between </w:t>
      </w:r>
      <w:r w:rsidR="00761448">
        <w:rPr>
          <w:rFonts w:ascii="Times New Roman" w:hAnsi="Times New Roman" w:cs="Times New Roman"/>
          <w:sz w:val="20"/>
          <w:lang w:eastAsia="zh-CN"/>
        </w:rPr>
        <w:t>the measurement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 and </w:t>
      </w:r>
      <w:r w:rsidR="00761448">
        <w:rPr>
          <w:rFonts w:ascii="Times New Roman" w:hAnsi="Times New Roman" w:cs="Times New Roman"/>
          <w:sz w:val="20"/>
          <w:lang w:eastAsia="zh-CN"/>
        </w:rPr>
        <w:t>the simulation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 comes from the coupling loss</w:t>
      </w:r>
      <w:r w:rsidR="00761448">
        <w:rPr>
          <w:rFonts w:ascii="Times New Roman" w:hAnsi="Times New Roman" w:cs="Times New Roman"/>
          <w:sz w:val="20"/>
          <w:lang w:eastAsia="zh-CN"/>
        </w:rPr>
        <w:t xml:space="preserve"> between SiN waveguides and fibers</w:t>
      </w:r>
      <w:r w:rsidR="002E63D4" w:rsidRPr="002E63D4">
        <w:rPr>
          <w:rFonts w:ascii="Times New Roman" w:hAnsi="Times New Roman" w:cs="Times New Roman"/>
          <w:sz w:val="20"/>
          <w:lang w:eastAsia="zh-CN"/>
        </w:rPr>
        <w:t xml:space="preserve">. The simulation results show that </w:t>
      </w:r>
      <w:r w:rsidR="006D4CBE" w:rsidRPr="006D4CBE">
        <w:rPr>
          <w:rFonts w:ascii="Times New Roman" w:hAnsi="Times New Roman" w:cs="Times New Roman"/>
          <w:sz w:val="20"/>
          <w:lang w:eastAsia="zh-CN"/>
        </w:rPr>
        <w:t>the widths of the pair of SiN waveguides providing reciprocal phase shift changes from 500 nm and 1000 nm to about 450 nm and 980 nm</w:t>
      </w:r>
      <w:r w:rsidR="006D4CBE">
        <w:rPr>
          <w:rFonts w:ascii="Times New Roman" w:hAnsi="Times New Roman" w:cs="Times New Roman"/>
          <w:sz w:val="20"/>
          <w:lang w:eastAsia="zh-CN"/>
        </w:rPr>
        <w:t xml:space="preserve"> due to the fabrication error</w:t>
      </w:r>
      <w:r w:rsidR="006D4CBE" w:rsidRPr="006D4CBE">
        <w:rPr>
          <w:rFonts w:ascii="Times New Roman" w:hAnsi="Times New Roman" w:cs="Times New Roman"/>
          <w:sz w:val="20"/>
          <w:lang w:eastAsia="zh-CN"/>
        </w:rPr>
        <w:t>, respectively.</w:t>
      </w:r>
    </w:p>
    <w:p w14:paraId="7871BE70" w14:textId="4D2722BA" w:rsidR="00D67FEF" w:rsidRDefault="00A25049" w:rsidP="002F6B62">
      <w:pPr>
        <w:spacing w:after="0" w:line="240" w:lineRule="auto"/>
        <w:jc w:val="center"/>
        <w:rPr>
          <w:lang w:eastAsia="zh-CN"/>
        </w:rPr>
      </w:pPr>
      <w:r w:rsidRPr="00A25049">
        <w:rPr>
          <w:noProof/>
          <w:lang w:eastAsia="zh-CN"/>
        </w:rPr>
        <w:drawing>
          <wp:inline distT="0" distB="0" distL="0" distR="0" wp14:anchorId="716C0565" wp14:editId="4A99923A">
            <wp:extent cx="5989330" cy="2438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4066" cy="244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AB61" w14:textId="4740606B" w:rsidR="006D10C7" w:rsidRPr="00E24A91" w:rsidRDefault="006D10C7" w:rsidP="00E24A91">
      <w:pPr>
        <w:pStyle w:val="12FigureCaptionShort"/>
        <w:spacing w:before="0" w:after="0" w:line="400" w:lineRule="exact"/>
        <w:jc w:val="left"/>
        <w:rPr>
          <w:sz w:val="20"/>
        </w:rPr>
      </w:pPr>
      <w:r w:rsidRPr="00E24A91">
        <w:rPr>
          <w:sz w:val="20"/>
        </w:rPr>
        <w:lastRenderedPageBreak/>
        <w:t>Fig. S</w:t>
      </w:r>
      <w:r w:rsidR="004F709F" w:rsidRPr="00E24A91">
        <w:rPr>
          <w:rFonts w:hint="eastAsia"/>
          <w:sz w:val="20"/>
          <w:lang w:eastAsia="zh-CN"/>
        </w:rPr>
        <w:t>4</w:t>
      </w:r>
      <w:r w:rsidRPr="00E24A91">
        <w:rPr>
          <w:sz w:val="20"/>
        </w:rPr>
        <w:t xml:space="preserve">.  </w:t>
      </w:r>
      <w:r w:rsidRPr="00E24A91">
        <w:rPr>
          <w:rFonts w:hint="eastAsia"/>
          <w:sz w:val="20"/>
          <w:lang w:eastAsia="zh-CN"/>
        </w:rPr>
        <w:t>(</w:t>
      </w:r>
      <w:r w:rsidRPr="00E24A91">
        <w:rPr>
          <w:sz w:val="20"/>
          <w:lang w:eastAsia="zh-CN"/>
        </w:rPr>
        <w:t xml:space="preserve">a) </w:t>
      </w:r>
      <w:r w:rsidR="007B71A2" w:rsidRPr="00E24A91">
        <w:rPr>
          <w:sz w:val="20"/>
          <w:lang w:eastAsia="zh-CN"/>
        </w:rPr>
        <w:t>Schematic diagram of the designed reciprocal phase shift compared with the actual one due to the waveguide fabrication error</w:t>
      </w:r>
      <w:r w:rsidRPr="00E24A91">
        <w:rPr>
          <w:sz w:val="20"/>
        </w:rPr>
        <w:t>.</w:t>
      </w:r>
      <w:r w:rsidR="001711C0" w:rsidRPr="00E24A91">
        <w:rPr>
          <w:sz w:val="20"/>
        </w:rPr>
        <w:t xml:space="preserve"> (b) The theoretical transmission spectra of the device</w:t>
      </w:r>
      <w:r w:rsidR="001711C0" w:rsidRPr="00E24A91">
        <w:rPr>
          <w:rFonts w:hint="eastAsia"/>
          <w:sz w:val="20"/>
          <w:lang w:eastAsia="zh-CN"/>
        </w:rPr>
        <w:t xml:space="preserve"> </w:t>
      </w:r>
      <w:r w:rsidR="001711C0" w:rsidRPr="00E24A91">
        <w:rPr>
          <w:sz w:val="20"/>
        </w:rPr>
        <w:t>after depositing MO thin films on the MZI structure with the fabrication error.</w:t>
      </w:r>
    </w:p>
    <w:p w14:paraId="25609472" w14:textId="5711F346" w:rsidR="00A43979" w:rsidRDefault="008B2E12" w:rsidP="00DC5224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 w:hint="eastAsia"/>
          <w:sz w:val="20"/>
          <w:lang w:eastAsia="zh-CN"/>
        </w:rPr>
        <w:t>W</w:t>
      </w:r>
      <w:r w:rsidR="00C505EE" w:rsidRPr="00C505EE">
        <w:rPr>
          <w:rFonts w:ascii="Times New Roman" w:hAnsi="Times New Roman" w:cs="Times New Roman"/>
          <w:sz w:val="20"/>
          <w:lang w:eastAsia="zh-CN"/>
        </w:rPr>
        <w:t xml:space="preserve">e also </w:t>
      </w:r>
      <w:r>
        <w:rPr>
          <w:rFonts w:ascii="Times New Roman" w:hAnsi="Times New Roman" w:cs="Times New Roman"/>
          <w:sz w:val="20"/>
          <w:lang w:eastAsia="zh-CN"/>
        </w:rPr>
        <w:t>calculated</w:t>
      </w:r>
      <w:r w:rsidRPr="00C505EE">
        <w:rPr>
          <w:rFonts w:ascii="Times New Roman" w:hAnsi="Times New Roman" w:cs="Times New Roman"/>
          <w:sz w:val="20"/>
          <w:lang w:eastAsia="zh-CN"/>
        </w:rPr>
        <w:t xml:space="preserve"> </w:t>
      </w:r>
      <w:r w:rsidR="00C505EE" w:rsidRPr="00C505EE">
        <w:rPr>
          <w:rFonts w:ascii="Times New Roman" w:hAnsi="Times New Roman" w:cs="Times New Roman"/>
          <w:sz w:val="20"/>
          <w:lang w:eastAsia="zh-CN"/>
        </w:rPr>
        <w:t xml:space="preserve">the reciprocal phase shift corresponding to the transmission </w:t>
      </w:r>
      <w:r w:rsidR="003462A2">
        <w:rPr>
          <w:rFonts w:ascii="Times New Roman" w:hAnsi="Times New Roman" w:cs="Times New Roman"/>
          <w:sz w:val="20"/>
          <w:lang w:eastAsia="zh-CN"/>
        </w:rPr>
        <w:t xml:space="preserve">spectra </w:t>
      </w:r>
      <w:r w:rsidR="00C505EE" w:rsidRPr="00C505EE">
        <w:rPr>
          <w:rFonts w:ascii="Times New Roman" w:hAnsi="Times New Roman" w:cs="Times New Roman"/>
          <w:sz w:val="20"/>
          <w:lang w:eastAsia="zh-CN"/>
        </w:rPr>
        <w:t>in Fig</w:t>
      </w:r>
      <w:r w:rsidR="00E93BDE">
        <w:rPr>
          <w:rFonts w:ascii="Times New Roman" w:hAnsi="Times New Roman" w:cs="Times New Roman"/>
          <w:sz w:val="20"/>
          <w:lang w:eastAsia="zh-CN"/>
        </w:rPr>
        <w:t>. S</w:t>
      </w:r>
      <w:r w:rsidR="004F709F">
        <w:rPr>
          <w:rFonts w:ascii="Times New Roman" w:hAnsi="Times New Roman" w:cs="Times New Roman" w:hint="eastAsia"/>
          <w:sz w:val="20"/>
          <w:lang w:eastAsia="zh-CN"/>
        </w:rPr>
        <w:t>3</w:t>
      </w:r>
      <w:r w:rsidR="00E93BDE">
        <w:rPr>
          <w:rFonts w:ascii="Times New Roman" w:hAnsi="Times New Roman" w:cs="Times New Roman"/>
          <w:sz w:val="20"/>
          <w:lang w:eastAsia="zh-CN"/>
        </w:rPr>
        <w:t>, as shown in Fig.</w:t>
      </w:r>
      <w:r w:rsidR="00C505EE" w:rsidRPr="00C505EE">
        <w:rPr>
          <w:rFonts w:ascii="Times New Roman" w:hAnsi="Times New Roman" w:cs="Times New Roman"/>
          <w:sz w:val="20"/>
          <w:lang w:eastAsia="zh-CN"/>
        </w:rPr>
        <w:t xml:space="preserve"> </w:t>
      </w:r>
      <w:r w:rsidR="00E93BDE">
        <w:rPr>
          <w:rFonts w:ascii="Times New Roman" w:hAnsi="Times New Roman" w:cs="Times New Roman"/>
          <w:sz w:val="20"/>
          <w:lang w:eastAsia="zh-CN"/>
        </w:rPr>
        <w:t>S</w:t>
      </w:r>
      <w:r w:rsidR="004F709F">
        <w:rPr>
          <w:rFonts w:ascii="Times New Roman" w:hAnsi="Times New Roman" w:cs="Times New Roman" w:hint="eastAsia"/>
          <w:sz w:val="20"/>
          <w:lang w:eastAsia="zh-CN"/>
        </w:rPr>
        <w:t>4</w:t>
      </w:r>
      <w:r w:rsidR="00E93BDE">
        <w:rPr>
          <w:rFonts w:ascii="Times New Roman" w:hAnsi="Times New Roman" w:cs="Times New Roman"/>
          <w:sz w:val="20"/>
          <w:lang w:eastAsia="zh-CN"/>
        </w:rPr>
        <w:t xml:space="preserve"> (a).</w:t>
      </w:r>
      <w:r w:rsidR="001F5F0C">
        <w:rPr>
          <w:rFonts w:ascii="Times New Roman" w:hAnsi="Times New Roman" w:cs="Times New Roman"/>
          <w:sz w:val="20"/>
          <w:lang w:eastAsia="zh-CN"/>
        </w:rPr>
        <w:t xml:space="preserve"> </w:t>
      </w:r>
      <w:r w:rsidR="008F407A" w:rsidRPr="008F407A">
        <w:rPr>
          <w:rFonts w:ascii="Times New Roman" w:hAnsi="Times New Roman" w:cs="Times New Roman"/>
          <w:sz w:val="20"/>
          <w:lang w:eastAsia="zh-CN"/>
        </w:rPr>
        <w:t xml:space="preserve">The </w:t>
      </w:r>
      <w:r w:rsidR="005461C0">
        <w:rPr>
          <w:rFonts w:ascii="Times New Roman" w:hAnsi="Times New Roman" w:cs="Times New Roman"/>
          <w:sz w:val="20"/>
          <w:lang w:eastAsia="zh-CN"/>
        </w:rPr>
        <w:t>reciprocal</w:t>
      </w:r>
      <w:r w:rsidR="008F407A" w:rsidRPr="008F407A">
        <w:rPr>
          <w:rFonts w:ascii="Times New Roman" w:hAnsi="Times New Roman" w:cs="Times New Roman"/>
          <w:sz w:val="20"/>
          <w:lang w:eastAsia="zh-CN"/>
        </w:rPr>
        <w:t xml:space="preserve"> </w:t>
      </w:r>
      <w:r w:rsidR="00477D64">
        <w:rPr>
          <w:rFonts w:ascii="Times New Roman" w:hAnsi="Times New Roman" w:cs="Times New Roman"/>
          <w:sz w:val="20"/>
          <w:lang w:eastAsia="zh-CN"/>
        </w:rPr>
        <w:t xml:space="preserve">phase </w:t>
      </w:r>
      <w:r w:rsidR="008F407A" w:rsidRPr="008F407A">
        <w:rPr>
          <w:rFonts w:ascii="Times New Roman" w:hAnsi="Times New Roman" w:cs="Times New Roman"/>
          <w:sz w:val="20"/>
          <w:lang w:eastAsia="zh-CN"/>
        </w:rPr>
        <w:t xml:space="preserve">shift </w:t>
      </w:r>
      <w:r w:rsidR="005461C0">
        <w:rPr>
          <w:rFonts w:ascii="Times New Roman" w:hAnsi="Times New Roman" w:cs="Times New Roman"/>
          <w:sz w:val="20"/>
          <w:lang w:eastAsia="zh-CN"/>
        </w:rPr>
        <w:t>of the fabricated device deviated</w:t>
      </w:r>
      <w:r w:rsidR="005461C0" w:rsidRPr="008F407A">
        <w:rPr>
          <w:rFonts w:ascii="Times New Roman" w:hAnsi="Times New Roman" w:cs="Times New Roman"/>
          <w:sz w:val="20"/>
          <w:lang w:eastAsia="zh-CN"/>
        </w:rPr>
        <w:t xml:space="preserve"> </w:t>
      </w:r>
      <w:r w:rsidR="008F407A" w:rsidRPr="008F407A">
        <w:rPr>
          <w:rFonts w:ascii="Times New Roman" w:hAnsi="Times New Roman" w:cs="Times New Roman"/>
          <w:sz w:val="20"/>
          <w:lang w:eastAsia="zh-CN"/>
        </w:rPr>
        <w:t xml:space="preserve">by about 0.22 rad from the </w:t>
      </w:r>
      <w:r w:rsidR="00F56BFC">
        <w:rPr>
          <w:rFonts w:ascii="Times New Roman" w:hAnsi="Times New Roman" w:cs="Times New Roman"/>
          <w:sz w:val="20"/>
          <w:lang w:eastAsia="zh-CN"/>
        </w:rPr>
        <w:t>designed</w:t>
      </w:r>
      <w:r w:rsidR="008F407A" w:rsidRPr="008F407A">
        <w:rPr>
          <w:rFonts w:ascii="Times New Roman" w:hAnsi="Times New Roman" w:cs="Times New Roman"/>
          <w:sz w:val="20"/>
          <w:lang w:eastAsia="zh-CN"/>
        </w:rPr>
        <w:t xml:space="preserve"> value</w:t>
      </w:r>
      <w:r w:rsidR="005461C0">
        <w:rPr>
          <w:rFonts w:ascii="Times New Roman" w:hAnsi="Times New Roman" w:cs="Times New Roman"/>
          <w:sz w:val="20"/>
          <w:lang w:eastAsia="zh-CN"/>
        </w:rPr>
        <w:t xml:space="preserve"> as shown in Fig. S4 (a)</w:t>
      </w:r>
      <w:r w:rsidR="008F407A">
        <w:rPr>
          <w:rFonts w:ascii="Times New Roman" w:hAnsi="Times New Roman" w:cs="Times New Roman"/>
          <w:sz w:val="20"/>
          <w:lang w:eastAsia="zh-CN"/>
        </w:rPr>
        <w:t>.</w:t>
      </w:r>
      <w:r w:rsidR="001834F0">
        <w:rPr>
          <w:rFonts w:ascii="Times New Roman" w:hAnsi="Times New Roman" w:cs="Times New Roman"/>
          <w:sz w:val="20"/>
          <w:lang w:eastAsia="zh-CN"/>
        </w:rPr>
        <w:t xml:space="preserve"> As a result, </w:t>
      </w:r>
      <w:r w:rsidR="00AC1D05">
        <w:rPr>
          <w:rFonts w:ascii="Times New Roman" w:hAnsi="Times New Roman" w:cs="Times New Roman"/>
          <w:sz w:val="20"/>
          <w:lang w:eastAsia="zh-CN"/>
        </w:rPr>
        <w:t>a</w:t>
      </w:r>
      <w:r w:rsidR="00E96606">
        <w:rPr>
          <w:rFonts w:ascii="Times New Roman" w:hAnsi="Times New Roman" w:cs="Times New Roman"/>
          <w:sz w:val="20"/>
          <w:lang w:eastAsia="zh-CN"/>
        </w:rPr>
        <w:t>fter</w:t>
      </w:r>
      <w:r w:rsidR="00694DB7" w:rsidRPr="00694DB7">
        <w:rPr>
          <w:rFonts w:ascii="Times New Roman" w:hAnsi="Times New Roman" w:cs="Times New Roman"/>
          <w:sz w:val="20"/>
          <w:lang w:eastAsia="zh-CN"/>
        </w:rPr>
        <w:t xml:space="preserve"> </w:t>
      </w:r>
      <w:r w:rsidR="00ED1814">
        <w:rPr>
          <w:rFonts w:ascii="Times New Roman" w:hAnsi="Times New Roman" w:cs="Times New Roman"/>
          <w:sz w:val="20"/>
          <w:lang w:eastAsia="zh-CN"/>
        </w:rPr>
        <w:t xml:space="preserve">deposition of </w:t>
      </w:r>
      <w:r w:rsidR="00694DB7" w:rsidRPr="00694DB7">
        <w:rPr>
          <w:rFonts w:ascii="Times New Roman" w:hAnsi="Times New Roman" w:cs="Times New Roman"/>
          <w:sz w:val="20"/>
          <w:lang w:eastAsia="zh-CN"/>
        </w:rPr>
        <w:t xml:space="preserve">50 nm YIG and 130 nm CeYIG </w:t>
      </w:r>
      <w:r w:rsidR="00694DB7">
        <w:rPr>
          <w:rFonts w:ascii="Times New Roman" w:hAnsi="Times New Roman" w:cs="Times New Roman"/>
          <w:sz w:val="20"/>
          <w:lang w:eastAsia="zh-CN"/>
        </w:rPr>
        <w:t>thin films</w:t>
      </w:r>
      <w:r w:rsidR="00694DB7" w:rsidRPr="00694DB7">
        <w:rPr>
          <w:rFonts w:ascii="Times New Roman" w:hAnsi="Times New Roman" w:cs="Times New Roman"/>
          <w:sz w:val="20"/>
          <w:lang w:eastAsia="zh-CN"/>
        </w:rPr>
        <w:t xml:space="preserve"> on the MZI structure </w:t>
      </w:r>
      <w:r w:rsidR="005037B6">
        <w:rPr>
          <w:rFonts w:ascii="Times New Roman" w:hAnsi="Times New Roman" w:cs="Times New Roman"/>
          <w:sz w:val="20"/>
          <w:lang w:eastAsia="zh-CN"/>
        </w:rPr>
        <w:t>analyzed</w:t>
      </w:r>
      <w:r w:rsidR="00694DB7" w:rsidRPr="00694DB7">
        <w:rPr>
          <w:rFonts w:ascii="Times New Roman" w:hAnsi="Times New Roman" w:cs="Times New Roman"/>
          <w:sz w:val="20"/>
          <w:lang w:eastAsia="zh-CN"/>
        </w:rPr>
        <w:t xml:space="preserve"> above,</w:t>
      </w:r>
      <w:r w:rsidR="00694DB7">
        <w:rPr>
          <w:rFonts w:ascii="Times New Roman" w:hAnsi="Times New Roman" w:cs="Times New Roman"/>
          <w:sz w:val="20"/>
          <w:lang w:eastAsia="zh-CN"/>
        </w:rPr>
        <w:t xml:space="preserve"> </w:t>
      </w:r>
      <w:r w:rsidR="00A82F05">
        <w:rPr>
          <w:rFonts w:ascii="Times New Roman" w:hAnsi="Times New Roman" w:cs="Times New Roman"/>
          <w:sz w:val="20"/>
          <w:lang w:eastAsia="zh-CN"/>
        </w:rPr>
        <w:t>t</w:t>
      </w:r>
      <w:r w:rsidR="00A82F05" w:rsidRPr="00A82F05">
        <w:rPr>
          <w:rFonts w:ascii="Times New Roman" w:hAnsi="Times New Roman" w:cs="Times New Roman"/>
          <w:sz w:val="20"/>
          <w:lang w:eastAsia="zh-CN"/>
        </w:rPr>
        <w:t xml:space="preserve">he </w:t>
      </w:r>
      <w:r w:rsidR="00A82F05">
        <w:rPr>
          <w:rFonts w:ascii="Times New Roman" w:hAnsi="Times New Roman" w:cs="Times New Roman" w:hint="eastAsia"/>
          <w:sz w:val="20"/>
          <w:lang w:eastAsia="zh-CN"/>
        </w:rPr>
        <w:t>corresponding</w:t>
      </w:r>
      <w:r w:rsidR="00A82F05">
        <w:rPr>
          <w:rFonts w:ascii="Times New Roman" w:hAnsi="Times New Roman" w:cs="Times New Roman"/>
          <w:sz w:val="20"/>
          <w:lang w:eastAsia="zh-CN"/>
        </w:rPr>
        <w:t xml:space="preserve"> </w:t>
      </w:r>
      <w:r w:rsidR="00A82F05" w:rsidRPr="00A82F05">
        <w:rPr>
          <w:rFonts w:ascii="Times New Roman" w:hAnsi="Times New Roman" w:cs="Times New Roman"/>
          <w:sz w:val="20"/>
          <w:lang w:eastAsia="zh-CN"/>
        </w:rPr>
        <w:t xml:space="preserve">theoretical transmission </w:t>
      </w:r>
      <w:r w:rsidR="00A82F05">
        <w:rPr>
          <w:rFonts w:ascii="Times New Roman" w:hAnsi="Times New Roman" w:cs="Times New Roman"/>
          <w:sz w:val="20"/>
          <w:lang w:eastAsia="zh-CN"/>
        </w:rPr>
        <w:t>spectra</w:t>
      </w:r>
      <w:r w:rsidR="00A82F05" w:rsidRPr="00A82F05">
        <w:rPr>
          <w:rFonts w:ascii="Times New Roman" w:hAnsi="Times New Roman" w:cs="Times New Roman"/>
          <w:sz w:val="20"/>
          <w:lang w:eastAsia="zh-CN"/>
        </w:rPr>
        <w:t xml:space="preserve"> of </w:t>
      </w:r>
      <w:r w:rsidR="00A82F05">
        <w:rPr>
          <w:rFonts w:ascii="Times New Roman" w:hAnsi="Times New Roman" w:cs="Times New Roman"/>
          <w:sz w:val="20"/>
          <w:lang w:eastAsia="zh-CN"/>
        </w:rPr>
        <w:t>the device</w:t>
      </w:r>
      <w:r w:rsidR="00A82F05" w:rsidRPr="00A82F05">
        <w:rPr>
          <w:rFonts w:ascii="Times New Roman" w:hAnsi="Times New Roman" w:cs="Times New Roman"/>
          <w:sz w:val="20"/>
          <w:lang w:eastAsia="zh-CN"/>
        </w:rPr>
        <w:t xml:space="preserve"> </w:t>
      </w:r>
      <w:r w:rsidR="002C2634">
        <w:rPr>
          <w:rFonts w:ascii="Times New Roman" w:hAnsi="Times New Roman" w:cs="Times New Roman" w:hint="eastAsia"/>
          <w:sz w:val="20"/>
          <w:lang w:eastAsia="zh-CN"/>
        </w:rPr>
        <w:t>can</w:t>
      </w:r>
      <w:r w:rsidR="002C2634">
        <w:rPr>
          <w:rFonts w:ascii="Times New Roman" w:hAnsi="Times New Roman" w:cs="Times New Roman"/>
          <w:sz w:val="20"/>
          <w:lang w:eastAsia="zh-CN"/>
        </w:rPr>
        <w:t xml:space="preserve"> be simulated</w:t>
      </w:r>
      <w:r w:rsidR="00627631">
        <w:rPr>
          <w:rFonts w:ascii="Times New Roman" w:hAnsi="Times New Roman" w:cs="Times New Roman"/>
          <w:sz w:val="20"/>
          <w:lang w:eastAsia="zh-CN"/>
        </w:rPr>
        <w:t xml:space="preserve"> considering</w:t>
      </w:r>
      <w:r w:rsidR="00A64B1F">
        <w:rPr>
          <w:rFonts w:ascii="Times New Roman" w:hAnsi="Times New Roman" w:cs="Times New Roman"/>
          <w:sz w:val="20"/>
          <w:lang w:eastAsia="zh-CN"/>
        </w:rPr>
        <w:t xml:space="preserve"> the limitation</w:t>
      </w:r>
      <w:r w:rsidR="00A64B1F" w:rsidRPr="00A64B1F">
        <w:rPr>
          <w:rFonts w:ascii="Times New Roman" w:hAnsi="Times New Roman" w:cs="Times New Roman"/>
          <w:sz w:val="20"/>
          <w:lang w:eastAsia="zh-CN"/>
        </w:rPr>
        <w:t xml:space="preserve"> of th</w:t>
      </w:r>
      <w:r w:rsidR="00A64B1F">
        <w:rPr>
          <w:rFonts w:ascii="Times New Roman" w:hAnsi="Times New Roman" w:cs="Times New Roman"/>
          <w:sz w:val="20"/>
          <w:lang w:eastAsia="zh-CN"/>
        </w:rPr>
        <w:t>e beam splitting ratio in Fig.</w:t>
      </w:r>
      <w:r w:rsidR="00A64B1F" w:rsidRPr="00A64B1F">
        <w:rPr>
          <w:rFonts w:ascii="Times New Roman" w:hAnsi="Times New Roman" w:cs="Times New Roman"/>
          <w:sz w:val="20"/>
          <w:lang w:eastAsia="zh-CN"/>
        </w:rPr>
        <w:t xml:space="preserve"> </w:t>
      </w:r>
      <w:r w:rsidR="00A64B1F">
        <w:rPr>
          <w:rFonts w:ascii="Times New Roman" w:hAnsi="Times New Roman" w:cs="Times New Roman"/>
          <w:sz w:val="20"/>
          <w:lang w:eastAsia="zh-CN"/>
        </w:rPr>
        <w:t>S</w:t>
      </w:r>
      <w:r w:rsidR="00A64B1F" w:rsidRPr="00A64B1F">
        <w:rPr>
          <w:rFonts w:ascii="Times New Roman" w:hAnsi="Times New Roman" w:cs="Times New Roman"/>
          <w:sz w:val="20"/>
          <w:lang w:eastAsia="zh-CN"/>
        </w:rPr>
        <w:t>1</w:t>
      </w:r>
      <w:r w:rsidR="002C2634">
        <w:rPr>
          <w:rFonts w:ascii="Times New Roman" w:hAnsi="Times New Roman" w:cs="Times New Roman"/>
          <w:sz w:val="20"/>
          <w:lang w:eastAsia="zh-CN"/>
        </w:rPr>
        <w:t>, as</w:t>
      </w:r>
      <w:r w:rsidR="002C2634" w:rsidRPr="00A82F05">
        <w:rPr>
          <w:rFonts w:ascii="Times New Roman" w:hAnsi="Times New Roman" w:cs="Times New Roman"/>
          <w:sz w:val="20"/>
          <w:lang w:eastAsia="zh-CN"/>
        </w:rPr>
        <w:t xml:space="preserve"> shown in Fig</w:t>
      </w:r>
      <w:r w:rsidR="002C2634">
        <w:rPr>
          <w:rFonts w:ascii="Times New Roman" w:hAnsi="Times New Roman" w:cs="Times New Roman"/>
          <w:sz w:val="20"/>
          <w:lang w:eastAsia="zh-CN"/>
        </w:rPr>
        <w:t>. S</w:t>
      </w:r>
      <w:r w:rsidR="002C2634">
        <w:rPr>
          <w:rFonts w:ascii="Times New Roman" w:hAnsi="Times New Roman" w:cs="Times New Roman" w:hint="eastAsia"/>
          <w:sz w:val="20"/>
          <w:lang w:eastAsia="zh-CN"/>
        </w:rPr>
        <w:t>4</w:t>
      </w:r>
      <w:r w:rsidR="00D5708A">
        <w:rPr>
          <w:rFonts w:ascii="Times New Roman" w:hAnsi="Times New Roman" w:cs="Times New Roman"/>
          <w:sz w:val="20"/>
          <w:lang w:eastAsia="zh-CN"/>
        </w:rPr>
        <w:t xml:space="preserve"> (b)</w:t>
      </w:r>
      <w:r w:rsidR="00A64B1F">
        <w:rPr>
          <w:rFonts w:ascii="Times New Roman" w:hAnsi="Times New Roman" w:cs="Times New Roman"/>
          <w:sz w:val="20"/>
          <w:lang w:eastAsia="zh-CN"/>
        </w:rPr>
        <w:t>.</w:t>
      </w:r>
      <w:r w:rsidR="00706025">
        <w:rPr>
          <w:rFonts w:ascii="Times New Roman" w:hAnsi="Times New Roman" w:cs="Times New Roman"/>
          <w:sz w:val="20"/>
          <w:lang w:eastAsia="zh-CN"/>
        </w:rPr>
        <w:t xml:space="preserve"> </w:t>
      </w:r>
      <w:r w:rsidR="003E3558" w:rsidRPr="003E3558">
        <w:rPr>
          <w:rFonts w:ascii="Times New Roman" w:hAnsi="Times New Roman" w:cs="Times New Roman"/>
          <w:sz w:val="20"/>
          <w:lang w:eastAsia="zh-CN"/>
        </w:rPr>
        <w:t xml:space="preserve">Obviously, when the </w:t>
      </w:r>
      <w:r w:rsidR="00FC38F0">
        <w:rPr>
          <w:rFonts w:ascii="Times New Roman" w:hAnsi="Times New Roman" w:cs="Times New Roman"/>
          <w:sz w:val="20"/>
          <w:lang w:eastAsia="zh-CN"/>
        </w:rPr>
        <w:t xml:space="preserve">discussed </w:t>
      </w:r>
      <w:r w:rsidR="003E3558">
        <w:rPr>
          <w:rFonts w:ascii="Times New Roman" w:hAnsi="Times New Roman" w:cs="Times New Roman"/>
          <w:sz w:val="20"/>
          <w:lang w:eastAsia="zh-CN"/>
        </w:rPr>
        <w:t>fabrication error occurs</w:t>
      </w:r>
      <w:r w:rsidR="003E3558" w:rsidRPr="003E3558">
        <w:rPr>
          <w:rFonts w:ascii="Times New Roman" w:hAnsi="Times New Roman" w:cs="Times New Roman"/>
          <w:sz w:val="20"/>
          <w:lang w:eastAsia="zh-CN"/>
        </w:rPr>
        <w:t xml:space="preserve">, the </w:t>
      </w:r>
      <w:r w:rsidR="003E3558">
        <w:rPr>
          <w:rFonts w:ascii="Times New Roman" w:hAnsi="Times New Roman" w:cs="Times New Roman"/>
          <w:sz w:val="20"/>
          <w:lang w:eastAsia="zh-CN"/>
        </w:rPr>
        <w:t xml:space="preserve">proposed MO </w:t>
      </w:r>
      <w:r w:rsidR="002C2634">
        <w:rPr>
          <w:rFonts w:ascii="Times New Roman" w:hAnsi="Times New Roman" w:cs="Times New Roman"/>
          <w:sz w:val="20"/>
          <w:lang w:eastAsia="zh-CN"/>
        </w:rPr>
        <w:t>isolator showed smaller bandwidth</w:t>
      </w:r>
      <w:r w:rsidR="00840359">
        <w:rPr>
          <w:rFonts w:ascii="Times New Roman" w:hAnsi="Times New Roman" w:cs="Times New Roman"/>
          <w:sz w:val="20"/>
          <w:lang w:eastAsia="zh-CN"/>
        </w:rPr>
        <w:t>.</w:t>
      </w:r>
      <w:r w:rsidR="00706025">
        <w:rPr>
          <w:rFonts w:ascii="Times New Roman" w:hAnsi="Times New Roman" w:cs="Times New Roman"/>
          <w:sz w:val="20"/>
          <w:lang w:eastAsia="zh-CN"/>
        </w:rPr>
        <w:t xml:space="preserve"> </w:t>
      </w:r>
      <w:r w:rsidR="00706025" w:rsidRPr="00706025">
        <w:rPr>
          <w:rFonts w:ascii="Times New Roman" w:hAnsi="Times New Roman" w:cs="Times New Roman"/>
          <w:sz w:val="20"/>
          <w:lang w:eastAsia="zh-CN"/>
        </w:rPr>
        <w:t xml:space="preserve">The theoretical </w:t>
      </w:r>
      <w:r w:rsidR="00706025">
        <w:rPr>
          <w:rFonts w:ascii="Times New Roman" w:hAnsi="Times New Roman" w:cs="Times New Roman" w:hint="eastAsia"/>
          <w:sz w:val="20"/>
          <w:lang w:eastAsia="zh-CN"/>
        </w:rPr>
        <w:t>20</w:t>
      </w:r>
      <w:r w:rsidR="00706025">
        <w:rPr>
          <w:rFonts w:ascii="Times New Roman" w:hAnsi="Times New Roman" w:cs="Times New Roman"/>
          <w:sz w:val="20"/>
          <w:lang w:eastAsia="zh-CN"/>
        </w:rPr>
        <w:t xml:space="preserve"> </w:t>
      </w:r>
      <w:r w:rsidR="00706025">
        <w:rPr>
          <w:rFonts w:ascii="Times New Roman" w:hAnsi="Times New Roman" w:cs="Times New Roman" w:hint="eastAsia"/>
          <w:sz w:val="20"/>
          <w:lang w:eastAsia="zh-CN"/>
        </w:rPr>
        <w:t>d</w:t>
      </w:r>
      <w:r w:rsidR="00706025">
        <w:rPr>
          <w:rFonts w:ascii="Times New Roman" w:hAnsi="Times New Roman" w:cs="Times New Roman"/>
          <w:sz w:val="20"/>
          <w:lang w:eastAsia="zh-CN"/>
        </w:rPr>
        <w:t xml:space="preserve">B </w:t>
      </w:r>
      <w:r w:rsidR="00706025" w:rsidRPr="00706025">
        <w:rPr>
          <w:rFonts w:ascii="Times New Roman" w:hAnsi="Times New Roman" w:cs="Times New Roman"/>
          <w:sz w:val="20"/>
          <w:lang w:eastAsia="zh-CN"/>
        </w:rPr>
        <w:t xml:space="preserve">isolation bandwidth </w:t>
      </w:r>
      <w:r w:rsidR="002C2634">
        <w:rPr>
          <w:rFonts w:ascii="Times New Roman" w:hAnsi="Times New Roman" w:cs="Times New Roman"/>
          <w:sz w:val="20"/>
          <w:lang w:eastAsia="zh-CN"/>
        </w:rPr>
        <w:t>was now</w:t>
      </w:r>
      <w:r w:rsidR="00706025" w:rsidRPr="00706025">
        <w:rPr>
          <w:rFonts w:ascii="Times New Roman" w:hAnsi="Times New Roman" w:cs="Times New Roman"/>
          <w:sz w:val="20"/>
          <w:lang w:eastAsia="zh-CN"/>
        </w:rPr>
        <w:t xml:space="preserve"> less than 40 nm</w:t>
      </w:r>
      <w:r w:rsidR="008943A2">
        <w:rPr>
          <w:rFonts w:ascii="Times New Roman" w:hAnsi="Times New Roman" w:cs="Times New Roman"/>
          <w:sz w:val="20"/>
          <w:lang w:eastAsia="zh-CN"/>
        </w:rPr>
        <w:t xml:space="preserve"> (1540 nm to 1580 nm</w:t>
      </w:r>
      <w:r w:rsidR="008943A2">
        <w:rPr>
          <w:rFonts w:ascii="Times New Roman" w:hAnsi="Times New Roman" w:cs="Times New Roman" w:hint="eastAsia"/>
          <w:sz w:val="20"/>
          <w:lang w:eastAsia="zh-CN"/>
        </w:rPr>
        <w:t xml:space="preserve"> </w:t>
      </w:r>
      <w:r w:rsidR="008943A2">
        <w:rPr>
          <w:rFonts w:ascii="Times New Roman" w:hAnsi="Times New Roman" w:cs="Times New Roman"/>
          <w:sz w:val="20"/>
          <w:lang w:eastAsia="zh-CN"/>
        </w:rPr>
        <w:t xml:space="preserve">wavelength), </w:t>
      </w:r>
      <w:r w:rsidR="008943A2" w:rsidRPr="008943A2">
        <w:rPr>
          <w:rFonts w:ascii="Times New Roman" w:hAnsi="Times New Roman" w:cs="Times New Roman"/>
          <w:sz w:val="20"/>
          <w:lang w:eastAsia="zh-CN"/>
        </w:rPr>
        <w:t>consistent with the experimental res</w:t>
      </w:r>
      <w:r w:rsidR="008943A2">
        <w:rPr>
          <w:rFonts w:ascii="Times New Roman" w:hAnsi="Times New Roman" w:cs="Times New Roman"/>
          <w:sz w:val="20"/>
          <w:lang w:eastAsia="zh-CN"/>
        </w:rPr>
        <w:t>ult.</w:t>
      </w:r>
    </w:p>
    <w:p w14:paraId="75E2BC17" w14:textId="2ACD6FA1" w:rsidR="00461E96" w:rsidRDefault="00461E96" w:rsidP="00461E96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7CBCBB6D" wp14:editId="4E6C3500">
            <wp:extent cx="4331677" cy="164164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942" cy="165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EBEA7" w14:textId="53A90DAF" w:rsidR="00461E96" w:rsidRPr="0078367C" w:rsidRDefault="00461E96" w:rsidP="00461E96">
      <w:pPr>
        <w:pStyle w:val="12FigureCaptionShort"/>
        <w:spacing w:before="0" w:after="0" w:line="400" w:lineRule="exact"/>
        <w:jc w:val="left"/>
        <w:rPr>
          <w:sz w:val="20"/>
        </w:rPr>
      </w:pPr>
      <w:r w:rsidRPr="0078367C">
        <w:rPr>
          <w:sz w:val="20"/>
        </w:rPr>
        <w:t xml:space="preserve">Fig. S5.  </w:t>
      </w:r>
      <w:r w:rsidR="00D5708A" w:rsidRPr="00D5708A">
        <w:rPr>
          <w:sz w:val="20"/>
        </w:rPr>
        <w:t xml:space="preserve">Schematic diagram of the thermo-optical modulation structure </w:t>
      </w:r>
      <w:r w:rsidR="0009001C">
        <w:rPr>
          <w:sz w:val="20"/>
        </w:rPr>
        <w:t>in</w:t>
      </w:r>
      <w:r w:rsidR="00D5708A" w:rsidRPr="00D5708A">
        <w:rPr>
          <w:sz w:val="20"/>
        </w:rPr>
        <w:t xml:space="preserve"> </w:t>
      </w:r>
      <w:r w:rsidR="0009001C">
        <w:rPr>
          <w:sz w:val="20"/>
        </w:rPr>
        <w:t>the</w:t>
      </w:r>
      <w:r w:rsidR="00D5708A" w:rsidRPr="00D5708A">
        <w:rPr>
          <w:sz w:val="20"/>
        </w:rPr>
        <w:t xml:space="preserve"> </w:t>
      </w:r>
      <w:r w:rsidR="0009001C">
        <w:rPr>
          <w:sz w:val="20"/>
        </w:rPr>
        <w:t>SiN</w:t>
      </w:r>
      <w:r w:rsidR="00D5708A" w:rsidRPr="00D5708A">
        <w:rPr>
          <w:sz w:val="20"/>
        </w:rPr>
        <w:t xml:space="preserve"> magneto-optical isolator</w:t>
      </w:r>
      <w:r w:rsidRPr="0078367C">
        <w:rPr>
          <w:sz w:val="20"/>
        </w:rPr>
        <w:t>.</w:t>
      </w:r>
    </w:p>
    <w:p w14:paraId="26404FE0" w14:textId="77777777" w:rsidR="00461E96" w:rsidRPr="00461E96" w:rsidRDefault="00461E96" w:rsidP="00461E96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</w:p>
    <w:p w14:paraId="52A29522" w14:textId="3CBB63D2" w:rsidR="00F50D39" w:rsidRDefault="00612B4D" w:rsidP="00F50D39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612B4D">
        <w:rPr>
          <w:noProof/>
          <w:lang w:eastAsia="zh-CN"/>
        </w:rPr>
        <w:lastRenderedPageBreak/>
        <w:t xml:space="preserve"> </w:t>
      </w:r>
      <w:r w:rsidRPr="00612B4D"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1A56D29A" wp14:editId="42CAEBB7">
            <wp:extent cx="3874477" cy="53368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5562" cy="53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F47C" w14:textId="156DC188" w:rsidR="00F50D39" w:rsidRPr="0078367C" w:rsidRDefault="00461E96" w:rsidP="0078367C">
      <w:pPr>
        <w:pStyle w:val="12FigureCaptionShort"/>
        <w:spacing w:before="0" w:after="0" w:line="400" w:lineRule="exact"/>
        <w:jc w:val="left"/>
        <w:rPr>
          <w:sz w:val="20"/>
        </w:rPr>
      </w:pPr>
      <w:r>
        <w:rPr>
          <w:sz w:val="20"/>
        </w:rPr>
        <w:t>Fig. S6</w:t>
      </w:r>
      <w:r w:rsidR="00981286" w:rsidRPr="0078367C">
        <w:rPr>
          <w:sz w:val="20"/>
        </w:rPr>
        <w:t xml:space="preserve">.  </w:t>
      </w:r>
      <w:r w:rsidR="00D158A6" w:rsidRPr="0078367C">
        <w:rPr>
          <w:sz w:val="20"/>
        </w:rPr>
        <w:t xml:space="preserve">Theoretical transmission spectra of the device </w:t>
      </w:r>
      <w:r w:rsidR="00DB6571">
        <w:rPr>
          <w:rFonts w:hint="eastAsia"/>
          <w:sz w:val="20"/>
          <w:lang w:eastAsia="zh-CN"/>
        </w:rPr>
        <w:t>before</w:t>
      </w:r>
      <w:r w:rsidR="00DB6571">
        <w:rPr>
          <w:sz w:val="20"/>
        </w:rPr>
        <w:t xml:space="preserve"> and </w:t>
      </w:r>
      <w:r w:rsidR="00D158A6" w:rsidRPr="0078367C">
        <w:rPr>
          <w:sz w:val="20"/>
        </w:rPr>
        <w:t>after the thermo-optical modulation (a) with and (b) without the considersion of the limitations of the measured splitting ratio of the broadband 3 dB directional couplers</w:t>
      </w:r>
      <w:r w:rsidR="00981286" w:rsidRPr="0078367C">
        <w:rPr>
          <w:sz w:val="20"/>
        </w:rPr>
        <w:t>.</w:t>
      </w:r>
    </w:p>
    <w:p w14:paraId="1D493CC4" w14:textId="1E7BA009" w:rsidR="00461E96" w:rsidRDefault="00461E96" w:rsidP="00CB059D">
      <w:pPr>
        <w:spacing w:after="0" w:line="400" w:lineRule="exact"/>
        <w:ind w:firstLineChars="200" w:firstLine="400"/>
        <w:jc w:val="both"/>
        <w:rPr>
          <w:rFonts w:ascii="Times New Roman" w:hAnsi="Times New Roman" w:cs="Times New Roman" w:hint="eastAsia"/>
          <w:sz w:val="20"/>
          <w:lang w:eastAsia="zh-CN"/>
        </w:rPr>
      </w:pPr>
      <w:r w:rsidRPr="003B1B1B">
        <w:rPr>
          <w:rFonts w:ascii="Times New Roman" w:hAnsi="Times New Roman" w:cs="Times New Roman"/>
          <w:sz w:val="20"/>
          <w:lang w:eastAsia="zh-CN"/>
        </w:rPr>
        <w:t xml:space="preserve">In order to solve the </w:t>
      </w:r>
      <w:r>
        <w:rPr>
          <w:rFonts w:ascii="Times New Roman" w:hAnsi="Times New Roman" w:cs="Times New Roman"/>
          <w:sz w:val="20"/>
          <w:lang w:eastAsia="zh-CN"/>
        </w:rPr>
        <w:t xml:space="preserve">phase mismatch </w:t>
      </w:r>
      <w:r w:rsidRPr="003B1B1B">
        <w:rPr>
          <w:rFonts w:ascii="Times New Roman" w:hAnsi="Times New Roman" w:cs="Times New Roman"/>
          <w:sz w:val="20"/>
          <w:lang w:eastAsia="zh-CN"/>
        </w:rPr>
        <w:t>problems caused by the above preparation errors</w:t>
      </w:r>
      <w:r>
        <w:rPr>
          <w:rFonts w:ascii="Times New Roman" w:hAnsi="Times New Roman" w:cs="Times New Roman"/>
          <w:sz w:val="20"/>
          <w:lang w:eastAsia="zh-CN"/>
        </w:rPr>
        <w:t xml:space="preserve"> and</w:t>
      </w:r>
      <w:r w:rsidRPr="003B1B1B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 xml:space="preserve">further increase the </w:t>
      </w:r>
      <w:r w:rsidRPr="003B1B1B">
        <w:rPr>
          <w:rFonts w:ascii="Times New Roman" w:hAnsi="Times New Roman" w:cs="Times New Roman"/>
          <w:sz w:val="20"/>
          <w:lang w:eastAsia="zh-CN"/>
        </w:rPr>
        <w:t>isolation bandwidth</w:t>
      </w:r>
      <w:r>
        <w:rPr>
          <w:rFonts w:ascii="Times New Roman" w:hAnsi="Times New Roman" w:cs="Times New Roman"/>
          <w:sz w:val="20"/>
          <w:lang w:eastAsia="zh-CN"/>
        </w:rPr>
        <w:t xml:space="preserve">, an </w:t>
      </w:r>
      <w:r w:rsidRPr="00F50D39">
        <w:rPr>
          <w:rFonts w:ascii="Times New Roman" w:hAnsi="Times New Roman" w:cs="Times New Roman"/>
          <w:sz w:val="20"/>
          <w:lang w:eastAsia="zh-CN"/>
        </w:rPr>
        <w:t>effective method is to a</w:t>
      </w:r>
      <w:r w:rsidRPr="008E4012">
        <w:rPr>
          <w:rFonts w:ascii="Times New Roman" w:hAnsi="Times New Roman" w:cs="Times New Roman"/>
          <w:sz w:val="20"/>
          <w:lang w:eastAsia="zh-CN"/>
        </w:rPr>
        <w:t xml:space="preserve">djust the </w:t>
      </w:r>
      <w:proofErr w:type="gramStart"/>
      <w:r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Pr="008E4012">
        <w:rPr>
          <w:rFonts w:ascii="Times New Roman" w:hAnsi="Times New Roman" w:cs="Times New Roman"/>
          <w:sz w:val="20"/>
          <w:lang w:eastAsia="zh-CN"/>
        </w:rPr>
        <w:t xml:space="preserve">RPS) </w:t>
      </w:r>
      <w:r w:rsidRPr="00F50D39">
        <w:rPr>
          <w:rFonts w:ascii="Times New Roman" w:hAnsi="Times New Roman" w:cs="Times New Roman"/>
          <w:sz w:val="20"/>
          <w:lang w:eastAsia="zh-CN"/>
        </w:rPr>
        <w:t>to match</w:t>
      </w:r>
      <w:r>
        <w:rPr>
          <w:rFonts w:ascii="Times New Roman" w:hAnsi="Times New Roman" w:cs="Times New Roman"/>
          <w:sz w:val="20"/>
          <w:lang w:eastAsia="zh-CN"/>
        </w:rPr>
        <w:t xml:space="preserve"> with</w:t>
      </w:r>
      <w:r w:rsidRPr="00F50D39">
        <w:rPr>
          <w:rFonts w:ascii="Times New Roman" w:hAnsi="Times New Roman" w:cs="Times New Roman"/>
          <w:sz w:val="20"/>
          <w:lang w:eastAsia="zh-CN"/>
        </w:rPr>
        <w:t xml:space="preserve"> the </w:t>
      </w:r>
      <w:r w:rsidRPr="008E4012">
        <w:rPr>
          <w:rFonts w:ascii="Times New Roman" w:hAnsi="Times New Roman" w:cs="Times New Roman"/>
          <w:sz w:val="20"/>
          <w:lang w:eastAsia="zh-CN"/>
        </w:rPr>
        <w:t>Δφ(</w:t>
      </w:r>
      <w:r>
        <w:rPr>
          <w:rFonts w:ascii="Times New Roman" w:hAnsi="Times New Roman" w:cs="Times New Roman"/>
          <w:sz w:val="20"/>
          <w:lang w:eastAsia="zh-CN"/>
        </w:rPr>
        <w:t>N</w:t>
      </w:r>
      <w:r w:rsidRPr="008E4012">
        <w:rPr>
          <w:rFonts w:ascii="Times New Roman" w:hAnsi="Times New Roman" w:cs="Times New Roman"/>
          <w:sz w:val="20"/>
          <w:lang w:eastAsia="zh-CN"/>
        </w:rPr>
        <w:t>RPS)</w:t>
      </w:r>
      <w:r w:rsidRPr="00F50D39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>using</w:t>
      </w:r>
      <w:r w:rsidRPr="00F50D39">
        <w:rPr>
          <w:rFonts w:ascii="Times New Roman" w:hAnsi="Times New Roman" w:cs="Times New Roman"/>
          <w:sz w:val="20"/>
          <w:lang w:eastAsia="zh-CN"/>
        </w:rPr>
        <w:t xml:space="preserve"> thermo-optical modulation</w:t>
      </w:r>
      <w:r>
        <w:rPr>
          <w:rFonts w:ascii="Times New Roman" w:hAnsi="Times New Roman" w:cs="Times New Roman"/>
          <w:sz w:val="20"/>
          <w:lang w:eastAsia="zh-CN"/>
        </w:rPr>
        <w:t xml:space="preserve"> as shown in Fig. 5. </w:t>
      </w:r>
      <w:r w:rsidRPr="00302DD8">
        <w:rPr>
          <w:rFonts w:ascii="Times New Roman" w:hAnsi="Times New Roman" w:cs="Times New Roman"/>
          <w:sz w:val="20"/>
          <w:lang w:eastAsia="zh-CN"/>
        </w:rPr>
        <w:t xml:space="preserve">Based on the phase </w:t>
      </w:r>
      <w:r>
        <w:rPr>
          <w:rFonts w:ascii="Times New Roman" w:hAnsi="Times New Roman" w:cs="Times New Roman" w:hint="eastAsia"/>
          <w:sz w:val="20"/>
          <w:lang w:eastAsia="zh-CN"/>
        </w:rPr>
        <w:t>in</w:t>
      </w:r>
      <w:r>
        <w:rPr>
          <w:rFonts w:ascii="Times New Roman" w:hAnsi="Times New Roman" w:cs="Times New Roman"/>
          <w:sz w:val="20"/>
          <w:lang w:eastAsia="zh-CN"/>
        </w:rPr>
        <w:t xml:space="preserve"> Fig.</w:t>
      </w:r>
      <w:r w:rsidRPr="00302DD8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>S4 (a)</w:t>
      </w:r>
      <w:r w:rsidRPr="00302DD8">
        <w:rPr>
          <w:rFonts w:ascii="Times New Roman" w:hAnsi="Times New Roman" w:cs="Times New Roman"/>
          <w:sz w:val="20"/>
          <w:lang w:eastAsia="zh-CN"/>
        </w:rPr>
        <w:t xml:space="preserve">, we need to perform thermo-optical modulation </w:t>
      </w:r>
      <w:r>
        <w:rPr>
          <w:rFonts w:ascii="Times New Roman" w:hAnsi="Times New Roman" w:cs="Times New Roman"/>
          <w:sz w:val="20"/>
          <w:lang w:eastAsia="zh-CN"/>
        </w:rPr>
        <w:t>on</w:t>
      </w:r>
      <w:r w:rsidRPr="00302DD8">
        <w:rPr>
          <w:rFonts w:ascii="Times New Roman" w:hAnsi="Times New Roman" w:cs="Times New Roman"/>
          <w:sz w:val="20"/>
          <w:lang w:eastAsia="zh-CN"/>
        </w:rPr>
        <w:t xml:space="preserve"> the 200-micron-long silicon nitride waveguide with a temperature change ΔT=180 ℃.</w:t>
      </w:r>
      <w:r>
        <w:rPr>
          <w:rFonts w:ascii="Times New Roman" w:hAnsi="Times New Roman" w:cs="Times New Roman"/>
          <w:sz w:val="20"/>
          <w:lang w:eastAsia="zh-CN"/>
        </w:rPr>
        <w:t xml:space="preserve"> As a result</w:t>
      </w:r>
      <w:r w:rsidRPr="00302DD8">
        <w:rPr>
          <w:rFonts w:ascii="Times New Roman" w:hAnsi="Times New Roman" w:cs="Times New Roman"/>
          <w:sz w:val="20"/>
          <w:lang w:eastAsia="zh-CN"/>
        </w:rPr>
        <w:t>, we can increase the reciprocal phase shift to 3π/2 at 1</w:t>
      </w:r>
      <w:r>
        <w:rPr>
          <w:rFonts w:ascii="Times New Roman" w:hAnsi="Times New Roman" w:cs="Times New Roman" w:hint="eastAsia"/>
          <w:sz w:val="20"/>
          <w:lang w:eastAsia="zh-CN"/>
        </w:rPr>
        <w:t>550</w:t>
      </w:r>
      <w:r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lang w:eastAsia="zh-CN"/>
        </w:rPr>
        <w:t>nm</w:t>
      </w:r>
      <w:r w:rsidRPr="00302DD8">
        <w:rPr>
          <w:rFonts w:ascii="Times New Roman" w:hAnsi="Times New Roman" w:cs="Times New Roman"/>
          <w:sz w:val="20"/>
          <w:lang w:eastAsia="zh-CN"/>
        </w:rPr>
        <w:t xml:space="preserve"> wavelength</w:t>
      </w:r>
      <w:r>
        <w:rPr>
          <w:rFonts w:ascii="Times New Roman" w:hAnsi="Times New Roman" w:cs="Times New Roman" w:hint="eastAsia"/>
          <w:sz w:val="20"/>
          <w:lang w:eastAsia="zh-CN"/>
        </w:rPr>
        <w:t>.</w:t>
      </w:r>
      <w:r>
        <w:rPr>
          <w:rFonts w:ascii="Times New Roman" w:hAnsi="Times New Roman" w:cs="Times New Roman"/>
          <w:sz w:val="20"/>
          <w:lang w:eastAsia="zh-CN"/>
        </w:rPr>
        <w:t xml:space="preserve"> </w:t>
      </w:r>
      <w:r w:rsidRPr="00647A4F">
        <w:rPr>
          <w:rFonts w:ascii="Times New Roman" w:hAnsi="Times New Roman" w:cs="Times New Roman"/>
          <w:sz w:val="20"/>
          <w:lang w:eastAsia="zh-CN"/>
        </w:rPr>
        <w:t xml:space="preserve">We plot the theoretical transmission </w:t>
      </w:r>
      <w:r>
        <w:rPr>
          <w:rFonts w:ascii="Times New Roman" w:hAnsi="Times New Roman" w:cs="Times New Roman"/>
          <w:sz w:val="20"/>
          <w:lang w:eastAsia="zh-CN"/>
        </w:rPr>
        <w:t>spectra of the device</w:t>
      </w:r>
      <w:r w:rsidRPr="00647A4F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lang w:eastAsia="zh-CN"/>
        </w:rPr>
        <w:t>before</w:t>
      </w:r>
      <w:r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lang w:eastAsia="zh-CN"/>
        </w:rPr>
        <w:t>and</w:t>
      </w:r>
      <w:r>
        <w:rPr>
          <w:rFonts w:ascii="Times New Roman" w:hAnsi="Times New Roman" w:cs="Times New Roman"/>
          <w:sz w:val="20"/>
          <w:lang w:eastAsia="zh-CN"/>
        </w:rPr>
        <w:t xml:space="preserve"> </w:t>
      </w:r>
      <w:r w:rsidRPr="00647A4F">
        <w:rPr>
          <w:rFonts w:ascii="Times New Roman" w:hAnsi="Times New Roman" w:cs="Times New Roman"/>
          <w:sz w:val="20"/>
          <w:lang w:eastAsia="zh-CN"/>
        </w:rPr>
        <w:t xml:space="preserve">after </w:t>
      </w:r>
      <w:r>
        <w:rPr>
          <w:rFonts w:ascii="Times New Roman" w:hAnsi="Times New Roman" w:cs="Times New Roman"/>
          <w:sz w:val="20"/>
          <w:lang w:eastAsia="zh-CN"/>
        </w:rPr>
        <w:t xml:space="preserve">the </w:t>
      </w:r>
      <w:r w:rsidRPr="00647A4F">
        <w:rPr>
          <w:rFonts w:ascii="Times New Roman" w:hAnsi="Times New Roman" w:cs="Times New Roman"/>
          <w:sz w:val="20"/>
          <w:lang w:eastAsia="zh-CN"/>
        </w:rPr>
        <w:t>the</w:t>
      </w:r>
      <w:r>
        <w:rPr>
          <w:rFonts w:ascii="Times New Roman" w:hAnsi="Times New Roman" w:cs="Times New Roman"/>
          <w:sz w:val="20"/>
          <w:lang w:eastAsia="zh-CN"/>
        </w:rPr>
        <w:t>rmo-optical modulation in Fig.</w:t>
      </w:r>
      <w:r w:rsidRPr="00647A4F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>S6 (a)</w:t>
      </w:r>
      <w:r w:rsidRPr="00647A4F">
        <w:rPr>
          <w:rFonts w:ascii="Times New Roman" w:hAnsi="Times New Roman" w:cs="Times New Roman"/>
          <w:sz w:val="20"/>
          <w:lang w:eastAsia="zh-CN"/>
        </w:rPr>
        <w:t>.</w:t>
      </w:r>
      <w:r>
        <w:rPr>
          <w:rFonts w:ascii="Times New Roman" w:hAnsi="Times New Roman" w:cs="Times New Roman"/>
          <w:sz w:val="20"/>
          <w:lang w:eastAsia="zh-CN"/>
        </w:rPr>
        <w:t xml:space="preserve"> When considering the limitation</w:t>
      </w:r>
      <w:r w:rsidRPr="00A64B1F">
        <w:rPr>
          <w:rFonts w:ascii="Times New Roman" w:hAnsi="Times New Roman" w:cs="Times New Roman"/>
          <w:sz w:val="20"/>
          <w:lang w:eastAsia="zh-CN"/>
        </w:rPr>
        <w:t xml:space="preserve"> of th</w:t>
      </w:r>
      <w:r>
        <w:rPr>
          <w:rFonts w:ascii="Times New Roman" w:hAnsi="Times New Roman" w:cs="Times New Roman"/>
          <w:sz w:val="20"/>
          <w:lang w:eastAsia="zh-CN"/>
        </w:rPr>
        <w:t>e beam splitting ratio in Fig.</w:t>
      </w:r>
      <w:r w:rsidRPr="00A64B1F">
        <w:rPr>
          <w:rFonts w:ascii="Times New Roman" w:hAnsi="Times New Roman" w:cs="Times New Roman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>S</w:t>
      </w:r>
      <w:r w:rsidRPr="00A64B1F">
        <w:rPr>
          <w:rFonts w:ascii="Times New Roman" w:hAnsi="Times New Roman" w:cs="Times New Roman"/>
          <w:sz w:val="20"/>
          <w:lang w:eastAsia="zh-CN"/>
        </w:rPr>
        <w:t>1</w:t>
      </w:r>
      <w:r>
        <w:rPr>
          <w:rFonts w:ascii="Times New Roman" w:hAnsi="Times New Roman" w:cs="Times New Roman"/>
          <w:sz w:val="20"/>
          <w:lang w:eastAsia="zh-CN"/>
        </w:rPr>
        <w:t xml:space="preserve">, the </w:t>
      </w:r>
      <w:r w:rsidRPr="00647A4F">
        <w:rPr>
          <w:rFonts w:ascii="Times New Roman" w:hAnsi="Times New Roman" w:cs="Times New Roman"/>
          <w:sz w:val="20"/>
          <w:lang w:eastAsia="zh-CN"/>
        </w:rPr>
        <w:t xml:space="preserve">transmission </w:t>
      </w:r>
      <w:r>
        <w:rPr>
          <w:rFonts w:ascii="Times New Roman" w:hAnsi="Times New Roman" w:cs="Times New Roman"/>
          <w:sz w:val="20"/>
          <w:lang w:eastAsia="zh-CN"/>
        </w:rPr>
        <w:t xml:space="preserve">spectra change correspondingly as shown in Fig. S6 (b). </w:t>
      </w:r>
      <w:r w:rsidRPr="00973A6A">
        <w:rPr>
          <w:rFonts w:ascii="Times New Roman" w:hAnsi="Times New Roman" w:cs="Times New Roman"/>
          <w:sz w:val="20"/>
          <w:lang w:eastAsia="zh-CN"/>
        </w:rPr>
        <w:t xml:space="preserve">It can be </w:t>
      </w:r>
      <w:r>
        <w:rPr>
          <w:rFonts w:ascii="Times New Roman" w:hAnsi="Times New Roman" w:cs="Times New Roman"/>
          <w:sz w:val="20"/>
          <w:lang w:eastAsia="zh-CN"/>
        </w:rPr>
        <w:t>indicated</w:t>
      </w:r>
      <w:r w:rsidRPr="00973A6A">
        <w:rPr>
          <w:rFonts w:ascii="Times New Roman" w:hAnsi="Times New Roman" w:cs="Times New Roman"/>
          <w:sz w:val="20"/>
          <w:lang w:eastAsia="zh-CN"/>
        </w:rPr>
        <w:t xml:space="preserve"> that when the </w:t>
      </w:r>
      <w:proofErr w:type="gramStart"/>
      <w:r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Pr="008E4012">
        <w:rPr>
          <w:rFonts w:ascii="Times New Roman" w:hAnsi="Times New Roman" w:cs="Times New Roman"/>
          <w:sz w:val="20"/>
          <w:lang w:eastAsia="zh-CN"/>
        </w:rPr>
        <w:t>RPS)</w:t>
      </w:r>
      <w:r w:rsidRPr="00973A6A">
        <w:rPr>
          <w:rFonts w:ascii="Times New Roman" w:hAnsi="Times New Roman" w:cs="Times New Roman"/>
          <w:sz w:val="20"/>
          <w:lang w:eastAsia="zh-CN"/>
        </w:rPr>
        <w:t xml:space="preserve"> is rematched with the </w:t>
      </w:r>
      <w:r w:rsidRPr="008E4012">
        <w:rPr>
          <w:rFonts w:ascii="Times New Roman" w:hAnsi="Times New Roman" w:cs="Times New Roman"/>
          <w:sz w:val="20"/>
          <w:lang w:eastAsia="zh-CN"/>
        </w:rPr>
        <w:t>Δφ(</w:t>
      </w:r>
      <w:r>
        <w:rPr>
          <w:rFonts w:ascii="Times New Roman" w:hAnsi="Times New Roman" w:cs="Times New Roman"/>
          <w:sz w:val="20"/>
          <w:lang w:eastAsia="zh-CN"/>
        </w:rPr>
        <w:t>N</w:t>
      </w:r>
      <w:r w:rsidRPr="008E4012">
        <w:rPr>
          <w:rFonts w:ascii="Times New Roman" w:hAnsi="Times New Roman" w:cs="Times New Roman"/>
          <w:sz w:val="20"/>
          <w:lang w:eastAsia="zh-CN"/>
        </w:rPr>
        <w:t>RPS)</w:t>
      </w:r>
      <w:r w:rsidRPr="00973A6A">
        <w:rPr>
          <w:rFonts w:ascii="Times New Roman" w:hAnsi="Times New Roman" w:cs="Times New Roman"/>
          <w:sz w:val="20"/>
          <w:lang w:eastAsia="zh-CN"/>
        </w:rPr>
        <w:t>, the device can still achieve a large isolation bandwidth</w:t>
      </w:r>
      <w:r>
        <w:rPr>
          <w:rFonts w:ascii="Times New Roman" w:hAnsi="Times New Roman" w:cs="Times New Roman"/>
          <w:sz w:val="20"/>
          <w:lang w:eastAsia="zh-CN"/>
        </w:rPr>
        <w:t>.</w:t>
      </w:r>
    </w:p>
    <w:p w14:paraId="4F9E7B2D" w14:textId="4169B403" w:rsidR="006B72D8" w:rsidRDefault="002F6B62" w:rsidP="0009078B">
      <w:pPr>
        <w:pStyle w:val="07Copyright"/>
        <w:spacing w:before="0" w:afterLines="100" w:line="400" w:lineRule="exac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S4. </w:t>
      </w:r>
      <w:r w:rsidR="006B72D8">
        <w:rPr>
          <w:rFonts w:ascii="Times New Roman" w:hAnsi="Times New Roman"/>
          <w:b/>
          <w:sz w:val="28"/>
          <w:szCs w:val="28"/>
        </w:rPr>
        <w:t>LOSS OPTIMIZ</w:t>
      </w:r>
      <w:r w:rsidR="008025D3">
        <w:rPr>
          <w:rFonts w:ascii="Times New Roman" w:hAnsi="Times New Roman"/>
          <w:b/>
          <w:sz w:val="28"/>
          <w:szCs w:val="28"/>
        </w:rPr>
        <w:t>ATIO</w:t>
      </w:r>
      <w:r w:rsidR="006B72D8">
        <w:rPr>
          <w:rFonts w:ascii="Times New Roman" w:hAnsi="Times New Roman"/>
          <w:b/>
          <w:sz w:val="28"/>
          <w:szCs w:val="28"/>
        </w:rPr>
        <w:t xml:space="preserve">N </w:t>
      </w:r>
      <w:r w:rsidR="00507D93">
        <w:rPr>
          <w:rFonts w:ascii="Times New Roman" w:hAnsi="Times New Roman"/>
          <w:b/>
          <w:sz w:val="28"/>
          <w:szCs w:val="28"/>
        </w:rPr>
        <w:t>DESIGN</w:t>
      </w:r>
      <w:r w:rsidR="008025D3">
        <w:rPr>
          <w:rFonts w:ascii="Times New Roman" w:hAnsi="Times New Roman"/>
          <w:b/>
          <w:sz w:val="28"/>
          <w:szCs w:val="28"/>
        </w:rPr>
        <w:t>S</w:t>
      </w:r>
    </w:p>
    <w:p w14:paraId="3C3F850E" w14:textId="03AB54B7" w:rsidR="0023219B" w:rsidRDefault="00DB7566" w:rsidP="00FE30FE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In Fig. 3(d), t</w:t>
      </w:r>
      <w:r w:rsidR="007308A7">
        <w:rPr>
          <w:rFonts w:ascii="Times New Roman" w:hAnsi="Times New Roman" w:cs="Times New Roman"/>
          <w:color w:val="000000" w:themeColor="text1"/>
          <w:sz w:val="20"/>
          <w:szCs w:val="20"/>
        </w:rPr>
        <w:t>he f</w:t>
      </w:r>
      <w:r w:rsidR="007308A7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orward</w:t>
      </w:r>
      <w:r w:rsidR="007308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transmission loss caused by non-zero phase difference </w:t>
      </w:r>
      <w:r w:rsidR="00D34C9A">
        <w:rPr>
          <w:rFonts w:ascii="Times New Roman" w:hAnsi="Times New Roman" w:cs="Times New Roman"/>
          <w:color w:val="000000" w:themeColor="text1"/>
          <w:sz w:val="20"/>
          <w:szCs w:val="20"/>
        </w:rPr>
        <w:t>reaches</w:t>
      </w:r>
      <w:r w:rsidR="007308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0.8 dB</w:t>
      </w:r>
      <w:r w:rsidR="00D34C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wavelength range of 1440-1680 nm</w:t>
      </w:r>
      <w:r w:rsidR="007E79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 reduce </w:t>
      </w:r>
      <w:r w:rsid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>loss within the isolat</w:t>
      </w:r>
      <w:r w:rsidR="00FC0973">
        <w:rPr>
          <w:rFonts w:ascii="Times New Roman" w:hAnsi="Times New Roman" w:cs="Times New Roman"/>
          <w:color w:val="000000" w:themeColor="text1"/>
          <w:sz w:val="20"/>
          <w:szCs w:val="20"/>
        </w:rPr>
        <w:t>ion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bandwidth, we </w:t>
      </w:r>
      <w:r w:rsidR="00FC0973">
        <w:rPr>
          <w:rFonts w:ascii="Times New Roman" w:hAnsi="Times New Roman" w:cs="Times New Roman"/>
          <w:color w:val="000000" w:themeColor="text1"/>
          <w:sz w:val="20"/>
          <w:szCs w:val="20"/>
        </w:rPr>
        <w:t>decrease</w:t>
      </w:r>
      <w:r w:rsidR="002E77D2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d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group delay value of the </w:t>
      </w:r>
      <w:proofErr w:type="gramStart"/>
      <w:r w:rsidR="00EA71DF"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EA71DF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at the expense of </w:t>
      </w:r>
      <w:r w:rsidR="002E77D2">
        <w:rPr>
          <w:rFonts w:ascii="Times New Roman" w:hAnsi="Times New Roman" w:cs="Times New Roman"/>
          <w:color w:val="000000" w:themeColor="text1"/>
          <w:sz w:val="20"/>
          <w:szCs w:val="20"/>
        </w:rPr>
        <w:t>lower</w:t>
      </w:r>
      <w:r w:rsidR="00FC0973" w:rsidRPr="00FC09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isolation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ratio</w:t>
      </w:r>
      <w:r w:rsidR="00FC09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forward transmission loss </w:t>
      </w:r>
      <w:r w:rsidR="002E77D2">
        <w:rPr>
          <w:rFonts w:ascii="Times New Roman" w:hAnsi="Times New Roman" w:cs="Times New Roman"/>
          <w:color w:val="000000" w:themeColor="text1"/>
          <w:sz w:val="20"/>
          <w:szCs w:val="20"/>
        </w:rPr>
        <w:t>wa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mainly due to the large group </w:t>
      </w:r>
      <w:r w:rsidR="005432A6">
        <w:rPr>
          <w:rFonts w:ascii="Times New Roman" w:hAnsi="Times New Roman" w:cs="Times New Roman"/>
          <w:color w:val="000000" w:themeColor="text1"/>
          <w:sz w:val="20"/>
          <w:szCs w:val="20"/>
        </w:rPr>
        <w:t>delay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proofErr w:type="gramStart"/>
      <w:r w:rsidR="00D15869"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D15869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>+</w:t>
      </w:r>
      <w:r w:rsidR="00D15869" w:rsidRPr="008E4012">
        <w:rPr>
          <w:rFonts w:ascii="Times New Roman" w:hAnsi="Times New Roman" w:cs="Times New Roman"/>
          <w:sz w:val="20"/>
          <w:lang w:eastAsia="zh-CN"/>
        </w:rPr>
        <w:t>Δφ(</w:t>
      </w:r>
      <w:r w:rsidR="00D15869">
        <w:rPr>
          <w:rFonts w:ascii="Times New Roman" w:hAnsi="Times New Roman" w:cs="Times New Roman"/>
          <w:sz w:val="20"/>
          <w:lang w:eastAsia="zh-CN"/>
        </w:rPr>
        <w:t>N</w:t>
      </w:r>
      <w:r w:rsidR="00D15869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D15869">
        <w:rPr>
          <w:rFonts w:ascii="Times New Roman" w:hAnsi="Times New Roman" w:cs="Times New Roman"/>
          <w:sz w:val="20"/>
          <w:lang w:eastAsia="zh-CN"/>
        </w:rPr>
        <w:t xml:space="preserve"> in Fig. 3(c)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>, which cause</w:t>
      </w:r>
      <w:r w:rsidR="002E77D2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it to </w:t>
      </w:r>
      <w:r w:rsidR="006A7D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rapidly </w:t>
      </w:r>
      <w:r w:rsidR="005432A6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deviate from 0 </w:t>
      </w:r>
      <w:r w:rsidR="008A69CA">
        <w:rPr>
          <w:rFonts w:ascii="Times New Roman" w:hAnsi="Times New Roman" w:cs="Times New Roman"/>
          <w:color w:val="000000" w:themeColor="text1"/>
          <w:sz w:val="20"/>
          <w:szCs w:val="20"/>
        </w:rPr>
        <w:t>rad</w:t>
      </w:r>
      <w:r w:rsidR="006A7D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A1FC4" w:rsidRPr="004A1F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Therefore, we need to reduce the group delay requirement of </w:t>
      </w:r>
      <w:proofErr w:type="gramStart"/>
      <w:r w:rsidR="00171EEB"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171EEB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4A1FC4" w:rsidRPr="004A1F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thereby </w:t>
      </w:r>
      <w:r w:rsidR="00171EEB">
        <w:rPr>
          <w:rFonts w:ascii="Times New Roman" w:hAnsi="Times New Roman" w:cs="Times New Roman"/>
          <w:color w:val="000000" w:themeColor="text1"/>
          <w:sz w:val="20"/>
          <w:szCs w:val="20"/>
        </w:rPr>
        <w:t>slowing down</w:t>
      </w:r>
      <w:r w:rsidR="004A1FC4" w:rsidRPr="004A1F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change </w:t>
      </w:r>
      <w:r w:rsidR="00171E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="00171EEB" w:rsidRPr="008E4012">
        <w:rPr>
          <w:rFonts w:ascii="Times New Roman" w:hAnsi="Times New Roman" w:cs="Times New Roman"/>
          <w:sz w:val="20"/>
          <w:lang w:eastAsia="zh-CN"/>
        </w:rPr>
        <w:t>Δφ(RPS)</w:t>
      </w:r>
      <w:r w:rsidR="00171EEB" w:rsidRPr="005432A6">
        <w:rPr>
          <w:rFonts w:ascii="Times New Roman" w:hAnsi="Times New Roman" w:cs="Times New Roman"/>
          <w:color w:val="000000" w:themeColor="text1"/>
          <w:sz w:val="20"/>
          <w:szCs w:val="20"/>
        </w:rPr>
        <w:t>+</w:t>
      </w:r>
      <w:r w:rsidR="00171EEB" w:rsidRPr="008E4012">
        <w:rPr>
          <w:rFonts w:ascii="Times New Roman" w:hAnsi="Times New Roman" w:cs="Times New Roman"/>
          <w:sz w:val="20"/>
          <w:lang w:eastAsia="zh-CN"/>
        </w:rPr>
        <w:t>Δφ(</w:t>
      </w:r>
      <w:r w:rsidR="00171EEB">
        <w:rPr>
          <w:rFonts w:ascii="Times New Roman" w:hAnsi="Times New Roman" w:cs="Times New Roman"/>
          <w:sz w:val="20"/>
          <w:lang w:eastAsia="zh-CN"/>
        </w:rPr>
        <w:t>N</w:t>
      </w:r>
      <w:r w:rsidR="00171EEB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171EEB">
        <w:rPr>
          <w:rFonts w:ascii="Times New Roman" w:hAnsi="Times New Roman" w:cs="Times New Roman"/>
          <w:sz w:val="20"/>
          <w:lang w:eastAsia="zh-CN"/>
        </w:rPr>
        <w:t xml:space="preserve"> with wavelength.</w:t>
      </w:r>
      <w:r w:rsidR="00D93F63">
        <w:rPr>
          <w:rFonts w:ascii="Times New Roman" w:hAnsi="Times New Roman" w:cs="Times New Roman"/>
          <w:sz w:val="20"/>
          <w:lang w:eastAsia="zh-CN"/>
        </w:rPr>
        <w:t xml:space="preserve"> </w:t>
      </w:r>
      <w:r w:rsidR="00D34C9A">
        <w:rPr>
          <w:rFonts w:ascii="Times New Roman" w:hAnsi="Times New Roman" w:cs="Times New Roman"/>
          <w:sz w:val="20"/>
          <w:lang w:eastAsia="zh-CN"/>
        </w:rPr>
        <w:t xml:space="preserve">Fig. S7 shows </w:t>
      </w:r>
      <w:r w:rsidR="00D41989">
        <w:rPr>
          <w:rFonts w:ascii="Times New Roman" w:hAnsi="Times New Roman" w:cs="Times New Roman"/>
          <w:sz w:val="20"/>
          <w:lang w:eastAsia="zh-CN"/>
        </w:rPr>
        <w:t>the s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imulated 0.3 dB insertion loss bandwidth and 20 dB isolation bandwidth as a function of the group dalay of </w:t>
      </w:r>
      <w:proofErr w:type="gramStart"/>
      <w:r w:rsidR="00D41989" w:rsidRPr="00D41989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D41989" w:rsidRPr="00D41989">
        <w:rPr>
          <w:rFonts w:ascii="Times New Roman" w:hAnsi="Times New Roman" w:cs="Times New Roman"/>
          <w:sz w:val="20"/>
          <w:lang w:eastAsia="zh-CN"/>
        </w:rPr>
        <w:t>RPS)</w:t>
      </w:r>
      <w:r w:rsidR="00D41989">
        <w:rPr>
          <w:rFonts w:ascii="Times New Roman" w:hAnsi="Times New Roman" w:cs="Times New Roman"/>
          <w:sz w:val="20"/>
          <w:lang w:eastAsia="zh-CN"/>
        </w:rPr>
        <w:t xml:space="preserve">. 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It </w:t>
      </w:r>
      <w:r w:rsidR="00D41989">
        <w:rPr>
          <w:rFonts w:ascii="Times New Roman" w:hAnsi="Times New Roman" w:cs="Times New Roman"/>
          <w:sz w:val="20"/>
          <w:lang w:eastAsia="zh-CN"/>
        </w:rPr>
        <w:t>can be inferred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 that by reducing the </w:t>
      </w:r>
      <w:r w:rsidR="00D41989">
        <w:rPr>
          <w:rFonts w:ascii="Times New Roman" w:hAnsi="Times New Roman" w:cs="Times New Roman"/>
          <w:sz w:val="20"/>
          <w:lang w:eastAsia="zh-CN"/>
        </w:rPr>
        <w:t>group delay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 of </w:t>
      </w:r>
      <w:proofErr w:type="gramStart"/>
      <w:r w:rsidR="00D41989" w:rsidRPr="00D41989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D41989" w:rsidRPr="00D41989">
        <w:rPr>
          <w:rFonts w:ascii="Times New Roman" w:hAnsi="Times New Roman" w:cs="Times New Roman"/>
          <w:sz w:val="20"/>
          <w:lang w:eastAsia="zh-CN"/>
        </w:rPr>
        <w:t>RPS)</w:t>
      </w:r>
      <w:r w:rsidR="00D41989">
        <w:rPr>
          <w:rFonts w:ascii="Times New Roman" w:hAnsi="Times New Roman" w:cs="Times New Roman"/>
          <w:sz w:val="20"/>
          <w:lang w:eastAsia="zh-CN"/>
        </w:rPr>
        <w:t xml:space="preserve">, the insertion 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loss bandwidth of the device </w:t>
      </w:r>
      <w:r w:rsidR="00D41989">
        <w:rPr>
          <w:rFonts w:ascii="Times New Roman" w:hAnsi="Times New Roman" w:cs="Times New Roman"/>
          <w:sz w:val="20"/>
          <w:lang w:eastAsia="zh-CN"/>
        </w:rPr>
        <w:t>has been expanded,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 at the expense of </w:t>
      </w:r>
      <w:r w:rsidR="00BA6FCA">
        <w:rPr>
          <w:rFonts w:ascii="Times New Roman" w:hAnsi="Times New Roman" w:cs="Times New Roman" w:hint="eastAsia"/>
          <w:sz w:val="20"/>
          <w:lang w:eastAsia="zh-CN"/>
        </w:rPr>
        <w:t>decreased</w:t>
      </w:r>
      <w:r w:rsidR="00D41989" w:rsidRPr="00D41989">
        <w:rPr>
          <w:rFonts w:ascii="Times New Roman" w:hAnsi="Times New Roman" w:cs="Times New Roman"/>
          <w:sz w:val="20"/>
          <w:lang w:eastAsia="zh-CN"/>
        </w:rPr>
        <w:t xml:space="preserve"> isolation bandwidth</w:t>
      </w:r>
      <w:r w:rsidR="00D41989">
        <w:rPr>
          <w:rFonts w:ascii="Times New Roman" w:hAnsi="Times New Roman" w:cs="Times New Roman"/>
          <w:sz w:val="20"/>
          <w:lang w:eastAsia="zh-CN"/>
        </w:rPr>
        <w:t>.</w:t>
      </w:r>
    </w:p>
    <w:p w14:paraId="2276E7D8" w14:textId="3FAF63DA" w:rsidR="0023219B" w:rsidRDefault="0023219B" w:rsidP="0023219B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23219B"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4696731E" wp14:editId="059CC920">
            <wp:extent cx="3839307" cy="2835796"/>
            <wp:effectExtent l="0" t="0" r="889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51315" cy="284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737C1" w14:textId="75B5D42D" w:rsidR="0023219B" w:rsidRPr="00A504D4" w:rsidRDefault="00AB0C6B" w:rsidP="00945C2D">
      <w:pPr>
        <w:pStyle w:val="12FigureCaptionShort"/>
        <w:spacing w:before="0" w:after="0" w:line="400" w:lineRule="exact"/>
        <w:jc w:val="left"/>
        <w:rPr>
          <w:sz w:val="20"/>
        </w:rPr>
      </w:pPr>
      <w:r>
        <w:rPr>
          <w:sz w:val="20"/>
        </w:rPr>
        <w:t>Fig. S</w:t>
      </w:r>
      <w:r>
        <w:rPr>
          <w:rFonts w:hint="eastAsia"/>
          <w:sz w:val="20"/>
          <w:lang w:eastAsia="zh-CN"/>
        </w:rPr>
        <w:t>7</w:t>
      </w:r>
      <w:r w:rsidRPr="0078367C">
        <w:rPr>
          <w:sz w:val="20"/>
        </w:rPr>
        <w:t xml:space="preserve">.  </w:t>
      </w:r>
      <w:r>
        <w:rPr>
          <w:sz w:val="20"/>
        </w:rPr>
        <w:t>S</w:t>
      </w:r>
      <w:r>
        <w:rPr>
          <w:rFonts w:hint="eastAsia"/>
          <w:sz w:val="20"/>
          <w:lang w:eastAsia="zh-CN"/>
        </w:rPr>
        <w:t>imulated</w:t>
      </w:r>
      <w:r>
        <w:rPr>
          <w:sz w:val="20"/>
        </w:rPr>
        <w:t xml:space="preserve"> </w:t>
      </w:r>
      <w:r>
        <w:rPr>
          <w:rFonts w:hint="eastAsia"/>
          <w:sz w:val="20"/>
          <w:lang w:eastAsia="zh-CN"/>
        </w:rPr>
        <w:t>0.3</w:t>
      </w:r>
      <w:r>
        <w:rPr>
          <w:sz w:val="20"/>
        </w:rPr>
        <w:t xml:space="preserve"> </w:t>
      </w:r>
      <w:r>
        <w:rPr>
          <w:rFonts w:hint="eastAsia"/>
          <w:sz w:val="20"/>
          <w:lang w:eastAsia="zh-CN"/>
        </w:rPr>
        <w:t>d</w:t>
      </w:r>
      <w:r>
        <w:rPr>
          <w:sz w:val="20"/>
        </w:rPr>
        <w:t xml:space="preserve">B insertion loss bandwidth and 20 dB isolation bandwidth as a function of the group dalay of the reciprocal phase shift </w:t>
      </w:r>
      <w:proofErr w:type="gramStart"/>
      <w:r w:rsidRPr="008E4012">
        <w:rPr>
          <w:rFonts w:cs="Times New Roman"/>
          <w:sz w:val="20"/>
          <w:lang w:eastAsia="zh-CN"/>
        </w:rPr>
        <w:t>Δφ(</w:t>
      </w:r>
      <w:proofErr w:type="gramEnd"/>
      <w:r w:rsidRPr="008E4012">
        <w:rPr>
          <w:rFonts w:cs="Times New Roman"/>
          <w:sz w:val="20"/>
          <w:lang w:eastAsia="zh-CN"/>
        </w:rPr>
        <w:t>RPS)</w:t>
      </w:r>
      <w:r w:rsidRPr="0078367C">
        <w:rPr>
          <w:sz w:val="20"/>
        </w:rPr>
        <w:t>.</w:t>
      </w:r>
    </w:p>
    <w:p w14:paraId="575733A4" w14:textId="657788D0" w:rsidR="005432A6" w:rsidRDefault="00D93F63" w:rsidP="00C849B8">
      <w:pPr>
        <w:spacing w:afterLines="100" w:after="24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 w:rsidRPr="00D93F63">
        <w:rPr>
          <w:rFonts w:ascii="Times New Roman" w:hAnsi="Times New Roman" w:cs="Times New Roman"/>
          <w:sz w:val="20"/>
          <w:lang w:eastAsia="zh-CN"/>
        </w:rPr>
        <w:t xml:space="preserve">Compared to the group delay of 3.181 fs designed for </w:t>
      </w:r>
      <w:r>
        <w:rPr>
          <w:rFonts w:ascii="Times New Roman" w:hAnsi="Times New Roman" w:cs="Times New Roman"/>
          <w:sz w:val="20"/>
          <w:lang w:eastAsia="zh-CN"/>
        </w:rPr>
        <w:t xml:space="preserve">the large </w:t>
      </w:r>
      <w:r w:rsidRPr="00D93F63">
        <w:rPr>
          <w:rFonts w:ascii="Times New Roman" w:hAnsi="Times New Roman" w:cs="Times New Roman"/>
          <w:sz w:val="20"/>
          <w:lang w:eastAsia="zh-CN"/>
        </w:rPr>
        <w:t>isolation</w:t>
      </w:r>
      <w:r w:rsidR="00532908">
        <w:rPr>
          <w:rFonts w:ascii="Times New Roman" w:hAnsi="Times New Roman" w:cs="Times New Roman"/>
          <w:sz w:val="20"/>
          <w:lang w:eastAsia="zh-CN"/>
        </w:rPr>
        <w:t xml:space="preserve"> ratio</w:t>
      </w:r>
      <w:r w:rsidRPr="00D93F63">
        <w:rPr>
          <w:rFonts w:ascii="Times New Roman" w:hAnsi="Times New Roman" w:cs="Times New Roman"/>
          <w:sz w:val="20"/>
          <w:lang w:eastAsia="zh-CN"/>
        </w:rPr>
        <w:t>, we reduce</w:t>
      </w:r>
      <w:r w:rsidR="00E944CF">
        <w:rPr>
          <w:rFonts w:ascii="Times New Roman" w:hAnsi="Times New Roman" w:cs="Times New Roman"/>
          <w:sz w:val="20"/>
          <w:lang w:eastAsia="zh-CN"/>
        </w:rPr>
        <w:t>d</w:t>
      </w:r>
      <w:r w:rsidRPr="00D93F63">
        <w:rPr>
          <w:rFonts w:ascii="Times New Roman" w:hAnsi="Times New Roman" w:cs="Times New Roman"/>
          <w:sz w:val="20"/>
          <w:lang w:eastAsia="zh-CN"/>
        </w:rPr>
        <w:t xml:space="preserve"> the group delay of </w:t>
      </w:r>
      <w:proofErr w:type="gramStart"/>
      <w:r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Pr="008E4012">
        <w:rPr>
          <w:rFonts w:ascii="Times New Roman" w:hAnsi="Times New Roman" w:cs="Times New Roman"/>
          <w:sz w:val="20"/>
          <w:lang w:eastAsia="zh-CN"/>
        </w:rPr>
        <w:t>RPS)</w:t>
      </w:r>
      <w:r w:rsidRPr="00D93F63">
        <w:rPr>
          <w:rFonts w:ascii="Times New Roman" w:hAnsi="Times New Roman" w:cs="Times New Roman"/>
          <w:sz w:val="20"/>
          <w:lang w:eastAsia="zh-CN"/>
        </w:rPr>
        <w:t xml:space="preserve"> to 2.5 fs here</w:t>
      </w:r>
      <w:r w:rsidR="00FF0616">
        <w:rPr>
          <w:rFonts w:ascii="Times New Roman" w:hAnsi="Times New Roman" w:cs="Times New Roman"/>
          <w:sz w:val="20"/>
          <w:lang w:eastAsia="zh-CN"/>
        </w:rPr>
        <w:t xml:space="preserve"> as</w:t>
      </w:r>
    </w:p>
    <w:p w14:paraId="35C88262" w14:textId="52551A9F" w:rsidR="00CB059D" w:rsidRDefault="00CB059D" w:rsidP="00C849B8">
      <w:pPr>
        <w:pStyle w:val="AMDisplayEquation"/>
      </w:pPr>
      <w:r w:rsidRPr="00CB059D">
        <w:rPr>
          <w:position w:val="-24"/>
        </w:rPr>
        <w:object w:dxaOrig="2715" w:dyaOrig="624" w14:anchorId="0DCBC1E2">
          <v:shape id="_x0000_i1064" type="#_x0000_t75" style="width:135.7pt;height:31.4pt" o:ole="">
            <v:imagedata r:id="rId27" o:title=""/>
          </v:shape>
          <o:OLEObject Type="Embed" ProgID="Equation.AxMath" ShapeID="_x0000_i1064" DrawAspect="Content" ObjectID="_1743421383" r:id="rId28"/>
        </w:object>
      </w:r>
    </w:p>
    <w:p w14:paraId="18F0A0EB" w14:textId="066F7EF0" w:rsidR="00A973CD" w:rsidRDefault="00E944CF" w:rsidP="00C849B8">
      <w:pPr>
        <w:spacing w:afterLines="100" w:after="240" w:line="400" w:lineRule="exac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Meanwhile, </w:t>
      </w:r>
      <w:r w:rsidR="00A973CD" w:rsidRPr="0004535D">
        <w:rPr>
          <w:rFonts w:ascii="Symbol" w:hAnsi="Symbol" w:cs="Times New Roman"/>
          <w:sz w:val="20"/>
          <w:szCs w:val="20"/>
        </w:rPr>
        <w:t></w:t>
      </w:r>
      <w:proofErr w:type="gramStart"/>
      <w:r w:rsidR="00A973CD" w:rsidRPr="002B5842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73CD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A973CD">
        <w:rPr>
          <w:rFonts w:ascii="Times New Roman" w:hAnsi="Times New Roman" w:cs="Times New Roman"/>
          <w:sz w:val="20"/>
          <w:szCs w:val="20"/>
        </w:rPr>
        <w:t>RPS)</w:t>
      </w:r>
      <w:r w:rsidR="00A973CD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A973CD" w:rsidRPr="0004535D">
        <w:rPr>
          <w:rFonts w:ascii="Symbol" w:hAnsi="Symbol" w:cs="Times New Roman"/>
          <w:sz w:val="20"/>
          <w:szCs w:val="20"/>
        </w:rPr>
        <w:t></w:t>
      </w:r>
      <w:r w:rsidR="00A973CD" w:rsidRPr="002B5842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73CD">
        <w:rPr>
          <w:rFonts w:ascii="Times New Roman" w:hAnsi="Times New Roman" w:cs="Times New Roman"/>
          <w:sz w:val="20"/>
          <w:szCs w:val="20"/>
        </w:rPr>
        <w:t>(NRPS)</w:t>
      </w:r>
      <w:r w:rsidR="00A973CD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3062" w:rsidRPr="00E37D60">
        <w:rPr>
          <w:rFonts w:ascii="Times New Roman" w:hAnsi="Times New Roman" w:cs="Times New Roman"/>
          <w:color w:val="000000" w:themeColor="text1"/>
          <w:sz w:val="20"/>
          <w:szCs w:val="20"/>
        </w:rPr>
        <w:t>at 1550 nm</w:t>
      </w:r>
      <w:r w:rsidR="00A973CD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need </w:t>
      </w:r>
      <w:r w:rsidR="00A973CD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>to meet</w:t>
      </w:r>
      <w:r w:rsidR="00B757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08655D" w14:textId="03C2869C" w:rsidR="00A973CD" w:rsidRPr="00C849B8" w:rsidRDefault="00C849B8" w:rsidP="00C849B8">
      <w:pPr>
        <w:pStyle w:val="AMDisplayEquation"/>
      </w:pPr>
      <w:r w:rsidRPr="00C849B8">
        <w:rPr>
          <w:position w:val="-13"/>
        </w:rPr>
        <w:object w:dxaOrig="4957" w:dyaOrig="365" w14:anchorId="04519BD0">
          <v:shape id="_x0000_i1068" type="#_x0000_t75" style="width:247.85pt;height:18.45pt" o:ole="">
            <v:imagedata r:id="rId29" o:title=""/>
          </v:shape>
          <o:OLEObject Type="Embed" ProgID="Equation.AxMath" ShapeID="_x0000_i1068" DrawAspect="Content" ObjectID="_1743421384" r:id="rId30"/>
        </w:object>
      </w:r>
    </w:p>
    <w:p w14:paraId="0AE66719" w14:textId="217A881F" w:rsidR="009E169B" w:rsidRDefault="00346B3C" w:rsidP="00DC5224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 w:rsidRPr="00346B3C">
        <w:rPr>
          <w:rFonts w:ascii="Times New Roman" w:hAnsi="Times New Roman" w:cs="Times New Roman"/>
          <w:sz w:val="20"/>
          <w:lang w:eastAsia="zh-CN"/>
        </w:rPr>
        <w:lastRenderedPageBreak/>
        <w:t xml:space="preserve">The calculated </w:t>
      </w:r>
      <w:r w:rsidR="00E944CF">
        <w:rPr>
          <w:rFonts w:ascii="Times New Roman" w:hAnsi="Times New Roman" w:cs="Times New Roman"/>
          <w:sz w:val="20"/>
          <w:lang w:eastAsia="zh-CN"/>
        </w:rPr>
        <w:t xml:space="preserve">dispersion compensation </w:t>
      </w:r>
      <w:r w:rsidRPr="00346B3C">
        <w:rPr>
          <w:rFonts w:ascii="Times New Roman" w:hAnsi="Times New Roman" w:cs="Times New Roman"/>
          <w:sz w:val="20"/>
          <w:lang w:eastAsia="zh-CN"/>
        </w:rPr>
        <w:t xml:space="preserve">waveguide structure </w:t>
      </w:r>
      <w:r w:rsidR="000F0F8E">
        <w:rPr>
          <w:rFonts w:ascii="Times New Roman" w:hAnsi="Times New Roman" w:cs="Times New Roman" w:hint="eastAsia"/>
          <w:sz w:val="20"/>
          <w:lang w:eastAsia="zh-CN"/>
        </w:rPr>
        <w:t>was</w:t>
      </w:r>
      <w:r w:rsidRPr="00346B3C">
        <w:rPr>
          <w:rFonts w:ascii="Times New Roman" w:hAnsi="Times New Roman" w:cs="Times New Roman"/>
          <w:sz w:val="20"/>
          <w:lang w:eastAsia="zh-CN"/>
        </w:rPr>
        <w:t xml:space="preserve"> W</w:t>
      </w:r>
      <w:r w:rsidRPr="002D7F8D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Pr="00346B3C">
        <w:rPr>
          <w:rFonts w:ascii="Times New Roman" w:hAnsi="Times New Roman" w:cs="Times New Roman"/>
          <w:sz w:val="20"/>
          <w:lang w:eastAsia="zh-CN"/>
        </w:rPr>
        <w:t xml:space="preserve">=600 nm and L=7.6 μm. </w:t>
      </w:r>
      <w:r w:rsidR="009E169B">
        <w:rPr>
          <w:rFonts w:ascii="Times New Roman" w:hAnsi="Times New Roman" w:cs="Times New Roman"/>
          <w:sz w:val="20"/>
          <w:lang w:eastAsia="zh-CN"/>
        </w:rPr>
        <w:t xml:space="preserve">The corresponding </w:t>
      </w:r>
      <w:proofErr w:type="gramStart"/>
      <w:r w:rsidR="009E169B" w:rsidRPr="008E4012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9E169B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9E16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9E169B" w:rsidRPr="008E4012">
        <w:rPr>
          <w:rFonts w:ascii="Times New Roman" w:hAnsi="Times New Roman" w:cs="Times New Roman"/>
          <w:sz w:val="20"/>
          <w:lang w:eastAsia="zh-CN"/>
        </w:rPr>
        <w:t>Δφ(</w:t>
      </w:r>
      <w:r w:rsidR="009E169B">
        <w:rPr>
          <w:rFonts w:ascii="Times New Roman" w:hAnsi="Times New Roman" w:cs="Times New Roman"/>
          <w:sz w:val="20"/>
          <w:lang w:eastAsia="zh-CN"/>
        </w:rPr>
        <w:t>N</w:t>
      </w:r>
      <w:r w:rsidR="009E169B" w:rsidRPr="008E4012">
        <w:rPr>
          <w:rFonts w:ascii="Times New Roman" w:hAnsi="Times New Roman" w:cs="Times New Roman"/>
          <w:sz w:val="20"/>
          <w:lang w:eastAsia="zh-CN"/>
        </w:rPr>
        <w:t>RPS)</w:t>
      </w:r>
      <w:r w:rsidR="009E169B">
        <w:rPr>
          <w:rFonts w:ascii="Times New Roman" w:hAnsi="Times New Roman" w:cs="Times New Roman"/>
          <w:sz w:val="20"/>
          <w:lang w:eastAsia="zh-CN"/>
        </w:rPr>
        <w:t xml:space="preserve"> can be found in Fig. S8.</w:t>
      </w:r>
    </w:p>
    <w:p w14:paraId="7AA91556" w14:textId="05315E10" w:rsidR="009E169B" w:rsidRDefault="007F33FC" w:rsidP="009E169B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7F33FC"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51F23E3D" wp14:editId="2D6516B4">
            <wp:extent cx="3541399" cy="2334986"/>
            <wp:effectExtent l="0" t="0" r="190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235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6DA28" w14:textId="2A29422B" w:rsidR="009E169B" w:rsidRPr="00945C2D" w:rsidRDefault="009E169B" w:rsidP="00945C2D">
      <w:pPr>
        <w:pStyle w:val="12FigureCaptionShort"/>
        <w:spacing w:before="0" w:after="0" w:line="400" w:lineRule="exact"/>
        <w:jc w:val="left"/>
        <w:rPr>
          <w:sz w:val="20"/>
        </w:rPr>
      </w:pPr>
      <w:r>
        <w:rPr>
          <w:sz w:val="20"/>
        </w:rPr>
        <w:t>Fig. S</w:t>
      </w:r>
      <w:r>
        <w:rPr>
          <w:sz w:val="20"/>
          <w:lang w:eastAsia="zh-CN"/>
        </w:rPr>
        <w:t>8</w:t>
      </w:r>
      <w:r w:rsidRPr="0078367C">
        <w:rPr>
          <w:sz w:val="20"/>
        </w:rPr>
        <w:t xml:space="preserve">.  </w:t>
      </w:r>
      <w:r w:rsidRPr="009E169B">
        <w:rPr>
          <w:sz w:val="20"/>
        </w:rPr>
        <w:t xml:space="preserve">Simulated reciprocal and nonreciprocal phase shift as a function of the wavelength </w:t>
      </w:r>
      <w:r>
        <w:rPr>
          <w:sz w:val="20"/>
        </w:rPr>
        <w:t>in the loss optimization designs</w:t>
      </w:r>
      <w:r w:rsidRPr="0078367C">
        <w:rPr>
          <w:sz w:val="20"/>
        </w:rPr>
        <w:t>.</w:t>
      </w:r>
    </w:p>
    <w:p w14:paraId="298FAF1B" w14:textId="5A21E941" w:rsidR="00A973CD" w:rsidRDefault="00945C2D" w:rsidP="00945C2D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sz w:val="20"/>
          <w:lang w:eastAsia="zh-CN"/>
        </w:rPr>
        <w:t>Based on the above phase shift, the s</w:t>
      </w:r>
      <w:r w:rsidRPr="00945C2D">
        <w:rPr>
          <w:rFonts w:ascii="Times New Roman" w:hAnsi="Times New Roman" w:cs="Times New Roman"/>
          <w:sz w:val="20"/>
          <w:lang w:eastAsia="zh-CN"/>
        </w:rPr>
        <w:t xml:space="preserve">imulated phase shift of the forward (Δφ(RPS)+Δφ(NRPS)) and backward (Δφ(RPS)-Δφ(NRPS)) transmission directions for the loss optimization design and </w:t>
      </w:r>
      <w:r>
        <w:rPr>
          <w:rFonts w:ascii="Times New Roman" w:hAnsi="Times New Roman" w:cs="Times New Roman"/>
          <w:sz w:val="20"/>
          <w:lang w:eastAsia="zh-CN"/>
        </w:rPr>
        <w:t xml:space="preserve"> the c</w:t>
      </w:r>
      <w:r w:rsidRPr="00945C2D">
        <w:rPr>
          <w:rFonts w:ascii="Times New Roman" w:hAnsi="Times New Roman" w:cs="Times New Roman"/>
          <w:sz w:val="20"/>
          <w:lang w:eastAsia="zh-CN"/>
        </w:rPr>
        <w:t xml:space="preserve">orresponding transmission spectra </w:t>
      </w:r>
      <w:r>
        <w:rPr>
          <w:rFonts w:ascii="Times New Roman" w:hAnsi="Times New Roman" w:cs="Times New Roman"/>
          <w:sz w:val="20"/>
          <w:lang w:eastAsia="zh-CN"/>
        </w:rPr>
        <w:t>can then be obtained as shown in Fig. 5(a) and (b) in the manuscript.</w:t>
      </w:r>
    </w:p>
    <w:p w14:paraId="7C16D97D" w14:textId="06F23379" w:rsidR="00BA69E8" w:rsidRDefault="00BA69E8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14AD5FBC" w14:textId="5A3E5A4E" w:rsidR="00A2781B" w:rsidRDefault="00A2781B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251B4638" w14:textId="22618AB1" w:rsidR="00A2781B" w:rsidRDefault="00A2781B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1312728F" w14:textId="77777777" w:rsidR="00A2781B" w:rsidRDefault="00A2781B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5EA6C7F3" w14:textId="17F03399" w:rsidR="00BA69E8" w:rsidRDefault="00BA69E8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74F82788" w14:textId="6F117A06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0C832E7F" w14:textId="1F9B6A6C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284E7220" w14:textId="647CF4A3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28C20834" w14:textId="36C17773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37105856" w14:textId="0919A1C1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375F19AB" w14:textId="56688392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028C58B3" w14:textId="5D338AA4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1D5A9797" w14:textId="37763673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4D13B544" w14:textId="5EE8A6AF" w:rsidR="00004266" w:rsidRDefault="0000426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1E4F7ABE" w14:textId="46E7AEC2" w:rsidR="00DC5224" w:rsidRDefault="00DC5224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41281055" w14:textId="03535759" w:rsidR="00DC5224" w:rsidRDefault="00DC5224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2F4AB538" w14:textId="23591D67" w:rsidR="00DC5224" w:rsidRDefault="00DC5224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2CC9B1BD" w14:textId="57C69B19" w:rsidR="00DC5224" w:rsidRDefault="00DC5224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5E1E29B9" w14:textId="607E1C01" w:rsidR="00004266" w:rsidRPr="00004266" w:rsidRDefault="00004266" w:rsidP="00BA69E8">
      <w:pPr>
        <w:spacing w:after="0" w:line="320" w:lineRule="exact"/>
        <w:jc w:val="both"/>
        <w:rPr>
          <w:rFonts w:ascii="Times New Roman" w:hAnsi="Times New Roman" w:cs="Times New Roman" w:hint="eastAsia"/>
          <w:sz w:val="20"/>
          <w:lang w:eastAsia="zh-CN"/>
        </w:rPr>
      </w:pPr>
    </w:p>
    <w:p w14:paraId="1D4B56FD" w14:textId="1C544B74" w:rsidR="00BA69E8" w:rsidRDefault="002F6B62" w:rsidP="0009078B">
      <w:pPr>
        <w:pStyle w:val="07Copyright"/>
        <w:spacing w:before="0" w:afterLines="100" w:line="400" w:lineRule="exac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S5. </w:t>
      </w:r>
      <w:r w:rsidR="00BA69E8">
        <w:rPr>
          <w:rFonts w:ascii="Times New Roman" w:hAnsi="Times New Roman"/>
          <w:b/>
          <w:sz w:val="28"/>
          <w:szCs w:val="28"/>
        </w:rPr>
        <w:t>DUAL BAND OPTICAL ISOLATOR DESIGNS</w:t>
      </w:r>
    </w:p>
    <w:p w14:paraId="29D41C7B" w14:textId="14A3150D" w:rsidR="00266E4E" w:rsidRDefault="000F0F8E" w:rsidP="00DC5224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sz w:val="20"/>
          <w:lang w:eastAsia="zh-CN"/>
        </w:rPr>
        <w:t>To design of dual band optical isolator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covering the O and C bands, w</w:t>
      </w:r>
      <w:r w:rsidR="00424EF7" w:rsidRPr="00AB00BA">
        <w:rPr>
          <w:rFonts w:ascii="Times New Roman" w:hAnsi="Times New Roman" w:cs="Times New Roman"/>
          <w:sz w:val="20"/>
          <w:lang w:eastAsia="zh-CN"/>
        </w:rPr>
        <w:t xml:space="preserve">e </w:t>
      </w:r>
      <w:r w:rsidR="00424EF7">
        <w:rPr>
          <w:rFonts w:ascii="Times New Roman" w:hAnsi="Times New Roman" w:cs="Times New Roman"/>
          <w:sz w:val="20"/>
          <w:lang w:eastAsia="zh-CN"/>
        </w:rPr>
        <w:t>treat</w:t>
      </w:r>
      <w:r>
        <w:rPr>
          <w:rFonts w:ascii="Times New Roman" w:hAnsi="Times New Roman" w:cs="Times New Roman"/>
          <w:sz w:val="20"/>
          <w:lang w:eastAsia="zh-CN"/>
        </w:rPr>
        <w:t>ed</w:t>
      </w:r>
      <w:r w:rsidR="00424EF7" w:rsidRPr="00AB00BA">
        <w:rPr>
          <w:rFonts w:ascii="Times New Roman" w:hAnsi="Times New Roman" w:cs="Times New Roman"/>
          <w:sz w:val="20"/>
          <w:lang w:eastAsia="zh-CN"/>
        </w:rPr>
        <w:t xml:space="preserve"> </w:t>
      </w:r>
      <w:r w:rsidR="00306EBE">
        <w:rPr>
          <w:rFonts w:ascii="Times New Roman" w:hAnsi="Times New Roman" w:cs="Times New Roman"/>
          <w:sz w:val="20"/>
          <w:lang w:eastAsia="zh-CN"/>
        </w:rPr>
        <w:t xml:space="preserve">the </w:t>
      </w:r>
      <w:r w:rsidR="00424EF7" w:rsidRPr="00AB00BA">
        <w:rPr>
          <w:rFonts w:ascii="Times New Roman" w:hAnsi="Times New Roman" w:cs="Times New Roman"/>
          <w:sz w:val="20"/>
          <w:lang w:eastAsia="zh-CN"/>
        </w:rPr>
        <w:t xml:space="preserve">isolation </w:t>
      </w:r>
      <w:r w:rsidR="00E61037">
        <w:rPr>
          <w:rFonts w:ascii="Times New Roman" w:hAnsi="Times New Roman" w:cs="Times New Roman"/>
          <w:sz w:val="20"/>
          <w:lang w:eastAsia="zh-CN"/>
        </w:rPr>
        <w:t xml:space="preserve">ratio </w:t>
      </w:r>
      <w:r w:rsidR="00424EF7" w:rsidRPr="00AB00BA">
        <w:rPr>
          <w:rFonts w:ascii="Times New Roman" w:hAnsi="Times New Roman" w:cs="Times New Roman"/>
          <w:sz w:val="20"/>
          <w:lang w:eastAsia="zh-CN"/>
        </w:rPr>
        <w:t>as a priority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in </w:t>
      </w:r>
      <w:r>
        <w:rPr>
          <w:rFonts w:ascii="Times New Roman" w:hAnsi="Times New Roman" w:cs="Times New Roman"/>
          <w:sz w:val="20"/>
          <w:lang w:eastAsia="zh-CN"/>
        </w:rPr>
        <w:t>our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design. 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>We first shorten</w:t>
      </w:r>
      <w:r w:rsidR="00306EBE">
        <w:rPr>
          <w:rFonts w:ascii="Times New Roman" w:hAnsi="Times New Roman" w:cs="Times New Roman"/>
          <w:sz w:val="20"/>
          <w:lang w:eastAsia="zh-CN"/>
        </w:rPr>
        <w:t>ed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 xml:space="preserve"> the length of </w:t>
      </w:r>
      <w:r w:rsidR="00424EF7">
        <w:rPr>
          <w:rFonts w:ascii="Times New Roman" w:hAnsi="Times New Roman" w:cs="Times New Roman"/>
          <w:sz w:val="20"/>
          <w:lang w:eastAsia="zh-CN"/>
        </w:rPr>
        <w:t>th</w:t>
      </w:r>
      <w:r w:rsidR="00424EF7" w:rsidRPr="00352750">
        <w:rPr>
          <w:rFonts w:ascii="Times New Roman" w:hAnsi="Times New Roman" w:cs="Times New Roman"/>
          <w:sz w:val="20"/>
          <w:lang w:eastAsia="zh-CN"/>
        </w:rPr>
        <w:t xml:space="preserve">e MO waveguide </w:t>
      </w:r>
      <w:r w:rsidR="00352750" w:rsidRPr="00352750">
        <w:rPr>
          <w:rFonts w:ascii="Times New Roman" w:hAnsi="Times New Roman" w:cs="Times New Roman"/>
          <w:sz w:val="20"/>
          <w:lang w:eastAsia="zh-CN"/>
        </w:rPr>
        <w:t xml:space="preserve">from 891.8 μm to 528.9 μm, </w:t>
      </w:r>
      <w:r w:rsidR="00424EF7" w:rsidRPr="00352750">
        <w:rPr>
          <w:rFonts w:ascii="Times New Roman" w:hAnsi="Times New Roman" w:cs="Times New Roman"/>
          <w:sz w:val="20"/>
          <w:lang w:eastAsia="zh-CN"/>
        </w:rPr>
        <w:t>so th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 xml:space="preserve">at </w:t>
      </w:r>
      <w:r w:rsidR="00424EF7" w:rsidRPr="0004535D">
        <w:rPr>
          <w:rFonts w:ascii="Symbol" w:hAnsi="Symbol" w:cs="Times New Roman"/>
          <w:sz w:val="20"/>
          <w:szCs w:val="20"/>
        </w:rPr>
        <w:t></w:t>
      </w:r>
      <w:proofErr w:type="gramStart"/>
      <w:r w:rsidR="00424EF7" w:rsidRPr="002B5842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424EF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424EF7">
        <w:rPr>
          <w:rFonts w:ascii="Times New Roman" w:hAnsi="Times New Roman" w:cs="Times New Roman"/>
          <w:sz w:val="20"/>
          <w:szCs w:val="20"/>
        </w:rPr>
        <w:t>NRPS)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 xml:space="preserve"> at 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1310 nm wavelength </w:t>
      </w:r>
      <w:r w:rsidR="00C51404">
        <w:rPr>
          <w:rFonts w:ascii="Times New Roman" w:hAnsi="Times New Roman" w:cs="Times New Roman"/>
          <w:sz w:val="20"/>
          <w:lang w:eastAsia="zh-CN"/>
        </w:rPr>
        <w:t>is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 xml:space="preserve"> π/2, which also reduce</w:t>
      </w:r>
      <w:r w:rsidR="00424EF7">
        <w:rPr>
          <w:rFonts w:ascii="Times New Roman" w:hAnsi="Times New Roman" w:cs="Times New Roman" w:hint="eastAsia"/>
          <w:sz w:val="20"/>
          <w:lang w:eastAsia="zh-CN"/>
        </w:rPr>
        <w:t>s</w:t>
      </w:r>
      <w:r w:rsidR="00424EF7" w:rsidRPr="00232464">
        <w:rPr>
          <w:rFonts w:ascii="Times New Roman" w:hAnsi="Times New Roman" w:cs="Times New Roman"/>
          <w:sz w:val="20"/>
          <w:lang w:eastAsia="zh-CN"/>
        </w:rPr>
        <w:t xml:space="preserve"> the magnitude of </w:t>
      </w:r>
      <w:r w:rsidR="00424EF7">
        <w:rPr>
          <w:rFonts w:ascii="Times New Roman" w:hAnsi="Times New Roman" w:cs="Times New Roman" w:hint="eastAsia"/>
          <w:sz w:val="20"/>
          <w:lang w:eastAsia="zh-CN"/>
        </w:rPr>
        <w:t>the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change </w:t>
      </w:r>
      <w:r w:rsidR="00424EF7" w:rsidRPr="00D3182E">
        <w:rPr>
          <w:rFonts w:ascii="Times New Roman" w:hAnsi="Times New Roman" w:cs="Times New Roman"/>
          <w:sz w:val="20"/>
          <w:lang w:eastAsia="zh-CN"/>
        </w:rPr>
        <w:t xml:space="preserve">of </w:t>
      </w:r>
      <w:r w:rsidR="00D3182E" w:rsidRPr="008E4012">
        <w:rPr>
          <w:rFonts w:ascii="Times New Roman" w:hAnsi="Times New Roman" w:cs="Times New Roman"/>
          <w:sz w:val="20"/>
          <w:lang w:eastAsia="zh-CN"/>
        </w:rPr>
        <w:t>Δ</w:t>
      </w:r>
      <w:r w:rsidR="00424EF7" w:rsidRPr="00D3182E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424EF7" w:rsidRPr="00D3182E">
        <w:rPr>
          <w:rFonts w:ascii="Times New Roman" w:hAnsi="Times New Roman" w:cs="Times New Roman"/>
          <w:sz w:val="20"/>
          <w:szCs w:val="20"/>
        </w:rPr>
        <w:t xml:space="preserve">(NRPS) </w:t>
      </w:r>
      <w:r w:rsidR="00424EF7" w:rsidRPr="00D3182E">
        <w:rPr>
          <w:rFonts w:ascii="Times New Roman" w:hAnsi="Times New Roman" w:cs="Times New Roman"/>
          <w:sz w:val="20"/>
          <w:lang w:eastAsia="zh-CN"/>
        </w:rPr>
        <w:t>between O and C bands</w:t>
      </w:r>
      <w:r w:rsidR="00266E4E">
        <w:rPr>
          <w:rFonts w:ascii="Times New Roman" w:hAnsi="Times New Roman" w:cs="Times New Roman"/>
          <w:sz w:val="20"/>
          <w:lang w:eastAsia="zh-CN"/>
        </w:rPr>
        <w:t>, as shown in Fig. S9</w:t>
      </w:r>
      <w:r w:rsidR="00424EF7" w:rsidRPr="00D3182E">
        <w:rPr>
          <w:rFonts w:ascii="Times New Roman" w:hAnsi="Times New Roman" w:cs="Times New Roman"/>
          <w:sz w:val="20"/>
          <w:lang w:eastAsia="zh-CN"/>
        </w:rPr>
        <w:t xml:space="preserve">. </w:t>
      </w:r>
    </w:p>
    <w:p w14:paraId="4187FB71" w14:textId="7DE1F8E3" w:rsidR="00266E4E" w:rsidRDefault="00CB4CD5" w:rsidP="00CB4CD5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CB4CD5"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748E2D42" wp14:editId="1BB79504">
            <wp:extent cx="3991707" cy="3228512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02256" cy="323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9F0E" w14:textId="0B9BD348" w:rsidR="006641A5" w:rsidRPr="00945C2D" w:rsidRDefault="006641A5" w:rsidP="006641A5">
      <w:pPr>
        <w:pStyle w:val="12FigureCaptionShort"/>
        <w:spacing w:before="0" w:after="0" w:line="400" w:lineRule="exact"/>
        <w:jc w:val="left"/>
        <w:rPr>
          <w:sz w:val="20"/>
        </w:rPr>
      </w:pPr>
      <w:r>
        <w:rPr>
          <w:sz w:val="20"/>
        </w:rPr>
        <w:t>Fig. S</w:t>
      </w:r>
      <w:r>
        <w:rPr>
          <w:sz w:val="20"/>
          <w:lang w:eastAsia="zh-CN"/>
        </w:rPr>
        <w:t>9</w:t>
      </w:r>
      <w:r w:rsidRPr="0078367C">
        <w:rPr>
          <w:sz w:val="20"/>
        </w:rPr>
        <w:t xml:space="preserve">.  </w:t>
      </w:r>
      <w:r w:rsidRPr="009E169B">
        <w:rPr>
          <w:sz w:val="20"/>
        </w:rPr>
        <w:t xml:space="preserve">Simulated </w:t>
      </w:r>
      <w:r>
        <w:rPr>
          <w:sz w:val="20"/>
        </w:rPr>
        <w:t>non</w:t>
      </w:r>
      <w:r w:rsidRPr="009E169B">
        <w:rPr>
          <w:sz w:val="20"/>
        </w:rPr>
        <w:t>reciprocal phase shi</w:t>
      </w:r>
      <w:r w:rsidRPr="006641A5">
        <w:rPr>
          <w:rFonts w:cs="Times New Roman"/>
          <w:sz w:val="20"/>
        </w:rPr>
        <w:t xml:space="preserve">ft </w:t>
      </w:r>
      <w:proofErr w:type="gramStart"/>
      <w:r w:rsidRPr="006641A5">
        <w:rPr>
          <w:rFonts w:cs="Times New Roman"/>
          <w:sz w:val="20"/>
          <w:lang w:eastAsia="zh-CN"/>
        </w:rPr>
        <w:t>Δφ(</w:t>
      </w:r>
      <w:proofErr w:type="gramEnd"/>
      <w:r w:rsidRPr="006641A5">
        <w:rPr>
          <w:rFonts w:cs="Times New Roman"/>
          <w:sz w:val="20"/>
          <w:lang w:eastAsia="zh-CN"/>
        </w:rPr>
        <w:t>NRPS)</w:t>
      </w:r>
      <w:r>
        <w:rPr>
          <w:rFonts w:cs="Times New Roman"/>
          <w:sz w:val="20"/>
          <w:lang w:eastAsia="zh-CN"/>
        </w:rPr>
        <w:t xml:space="preserve"> </w:t>
      </w:r>
      <w:r w:rsidRPr="006641A5">
        <w:rPr>
          <w:rFonts w:cs="Times New Roman"/>
          <w:sz w:val="20"/>
        </w:rPr>
        <w:t>as</w:t>
      </w:r>
      <w:r w:rsidRPr="009E169B">
        <w:rPr>
          <w:sz w:val="20"/>
        </w:rPr>
        <w:t xml:space="preserve"> a function of the wavelength </w:t>
      </w:r>
      <w:r w:rsidR="00FB2236">
        <w:rPr>
          <w:sz w:val="20"/>
        </w:rPr>
        <w:t>under</w:t>
      </w:r>
      <w:r>
        <w:rPr>
          <w:sz w:val="20"/>
        </w:rPr>
        <w:t xml:space="preserve"> different length</w:t>
      </w:r>
      <w:r w:rsidR="00B5698E">
        <w:rPr>
          <w:sz w:val="20"/>
        </w:rPr>
        <w:t>s</w:t>
      </w:r>
      <w:r>
        <w:rPr>
          <w:sz w:val="20"/>
        </w:rPr>
        <w:t xml:space="preserve"> of the MO/SiN waveguide</w:t>
      </w:r>
      <w:r w:rsidRPr="0078367C">
        <w:rPr>
          <w:sz w:val="20"/>
        </w:rPr>
        <w:t>.</w:t>
      </w:r>
    </w:p>
    <w:p w14:paraId="407B6527" w14:textId="10BCD3EA" w:rsidR="00424EF7" w:rsidRDefault="00600D18" w:rsidP="00151F22">
      <w:pPr>
        <w:spacing w:afterLines="100" w:after="240" w:line="400" w:lineRule="exact"/>
        <w:ind w:firstLineChars="200" w:firstLine="40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lang w:eastAsia="zh-CN"/>
        </w:rPr>
        <w:t>First</w:t>
      </w:r>
      <w:r w:rsidR="00AB4073">
        <w:rPr>
          <w:rFonts w:ascii="Times New Roman" w:hAnsi="Times New Roman" w:cs="Times New Roman"/>
          <w:sz w:val="20"/>
          <w:lang w:eastAsia="zh-CN"/>
        </w:rPr>
        <w:t>ly,</w:t>
      </w:r>
      <w:r>
        <w:rPr>
          <w:rFonts w:ascii="Times New Roman" w:hAnsi="Times New Roman" w:cs="Times New Roman"/>
          <w:sz w:val="20"/>
          <w:lang w:eastAsia="zh-CN"/>
        </w:rPr>
        <w:t xml:space="preserve"> we make </w:t>
      </w:r>
      <w:r>
        <w:rPr>
          <w:rFonts w:ascii="Times New Roman" w:hAnsi="Times New Roman" w:cs="Times New Roman" w:hint="eastAsia"/>
          <w:sz w:val="20"/>
          <w:lang w:eastAsia="zh-CN"/>
        </w:rPr>
        <w:t xml:space="preserve">that </w:t>
      </w:r>
      <w:proofErr w:type="gramStart"/>
      <w:r w:rsidR="00D3182E" w:rsidRPr="00600D18">
        <w:rPr>
          <w:rFonts w:ascii="Times New Roman" w:hAnsi="Times New Roman" w:cs="Times New Roman"/>
          <w:sz w:val="20"/>
          <w:lang w:eastAsia="zh-CN"/>
        </w:rPr>
        <w:t>Δ</w:t>
      </w:r>
      <w:r w:rsidR="00D3182E" w:rsidRPr="00600D18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D3182E" w:rsidRPr="00600D1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D3182E" w:rsidRPr="00600D18">
        <w:rPr>
          <w:rFonts w:ascii="Times New Roman" w:hAnsi="Times New Roman" w:cs="Times New Roman"/>
          <w:sz w:val="20"/>
          <w:szCs w:val="20"/>
        </w:rPr>
        <w:t>RPS)</w:t>
      </w:r>
      <w:r w:rsidRPr="00600D18">
        <w:rPr>
          <w:rFonts w:ascii="Times New Roman" w:hAnsi="Times New Roman" w:cs="Times New Roman"/>
          <w:sz w:val="20"/>
          <w:szCs w:val="20"/>
          <w:lang w:eastAsia="zh-CN"/>
        </w:rPr>
        <w:t>±</w:t>
      </w:r>
      <w:r w:rsidR="00D3182E" w:rsidRPr="00600D18">
        <w:rPr>
          <w:rFonts w:ascii="Times New Roman" w:hAnsi="Times New Roman" w:cs="Times New Roman"/>
          <w:sz w:val="20"/>
          <w:lang w:eastAsia="zh-CN"/>
        </w:rPr>
        <w:t>Δ</w:t>
      </w:r>
      <w:r w:rsidR="00D3182E" w:rsidRPr="00600D18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D3182E" w:rsidRPr="00600D18">
        <w:rPr>
          <w:rFonts w:ascii="Times New Roman" w:hAnsi="Times New Roman" w:cs="Times New Roman"/>
          <w:sz w:val="20"/>
          <w:szCs w:val="20"/>
        </w:rPr>
        <w:t>(NRPS)</w:t>
      </w:r>
      <w:r w:rsidRPr="00600D18">
        <w:rPr>
          <w:rFonts w:ascii="Times New Roman" w:hAnsi="Times New Roman" w:cs="Times New Roman" w:hint="eastAsia"/>
          <w:sz w:val="20"/>
          <w:lang w:eastAsia="zh-CN"/>
        </w:rPr>
        <w:t xml:space="preserve"> </w:t>
      </w:r>
      <w:r w:rsidR="00D3182E" w:rsidRPr="00600D18">
        <w:rPr>
          <w:rFonts w:ascii="Times New Roman" w:hAnsi="Times New Roman" w:cs="Times New Roman"/>
          <w:sz w:val="20"/>
          <w:szCs w:val="20"/>
        </w:rPr>
        <w:t xml:space="preserve">equal to </w:t>
      </w:r>
      <w:r w:rsidR="00D3182E" w:rsidRPr="00600D18">
        <w:rPr>
          <w:rFonts w:ascii="Times New Roman" w:hAnsi="Times New Roman" w:cs="Times New Roman"/>
          <w:sz w:val="20"/>
          <w:szCs w:val="20"/>
          <w:lang w:eastAsia="zh-CN"/>
        </w:rPr>
        <w:t xml:space="preserve">π at both 1310 nm and 1550 nm wavelengths.  </w:t>
      </w:r>
      <w:r w:rsidR="00E61037" w:rsidRPr="00600D18">
        <w:rPr>
          <w:rFonts w:ascii="Times New Roman" w:hAnsi="Times New Roman" w:cs="Times New Roman"/>
          <w:sz w:val="20"/>
          <w:szCs w:val="20"/>
          <w:lang w:eastAsia="zh-CN"/>
        </w:rPr>
        <w:t xml:space="preserve">In </w:t>
      </w:r>
      <w:r w:rsidR="00E61037" w:rsidRPr="00E61037">
        <w:rPr>
          <w:rFonts w:ascii="Times New Roman" w:hAnsi="Times New Roman" w:cs="Times New Roman"/>
          <w:sz w:val="20"/>
          <w:szCs w:val="20"/>
          <w:lang w:eastAsia="zh-CN"/>
        </w:rPr>
        <w:t xml:space="preserve">addition, to ensure </w:t>
      </w:r>
      <w:r w:rsidR="00E61037">
        <w:rPr>
          <w:rFonts w:ascii="Times New Roman" w:hAnsi="Times New Roman" w:cs="Times New Roman"/>
          <w:sz w:val="20"/>
          <w:szCs w:val="20"/>
          <w:lang w:eastAsia="zh-CN"/>
        </w:rPr>
        <w:t xml:space="preserve">the large </w:t>
      </w:r>
      <w:r w:rsidR="00E61037" w:rsidRPr="00E61037">
        <w:rPr>
          <w:rFonts w:ascii="Times New Roman" w:hAnsi="Times New Roman" w:cs="Times New Roman"/>
          <w:sz w:val="20"/>
          <w:szCs w:val="20"/>
          <w:lang w:eastAsia="zh-CN"/>
        </w:rPr>
        <w:t>isolation</w:t>
      </w:r>
      <w:r w:rsidR="00E61037">
        <w:rPr>
          <w:rFonts w:ascii="Times New Roman" w:hAnsi="Times New Roman" w:cs="Times New Roman"/>
          <w:sz w:val="20"/>
          <w:szCs w:val="20"/>
          <w:lang w:eastAsia="zh-CN"/>
        </w:rPr>
        <w:t xml:space="preserve"> ratio</w:t>
      </w:r>
      <w:r w:rsidR="00E61037" w:rsidRPr="00E61037">
        <w:rPr>
          <w:rFonts w:ascii="Times New Roman" w:hAnsi="Times New Roman" w:cs="Times New Roman"/>
          <w:sz w:val="20"/>
          <w:szCs w:val="20"/>
          <w:lang w:eastAsia="zh-CN"/>
        </w:rPr>
        <w:t xml:space="preserve"> in the wavelength range between 1310 nm and 1550 nm, we need to add two </w:t>
      </w:r>
      <w:r w:rsidR="00E61037">
        <w:rPr>
          <w:rFonts w:ascii="Times New Roman" w:hAnsi="Times New Roman" w:cs="Times New Roman"/>
          <w:sz w:val="20"/>
          <w:szCs w:val="20"/>
          <w:lang w:eastAsia="zh-CN"/>
        </w:rPr>
        <w:t xml:space="preserve">more conditions. That is </w:t>
      </w:r>
      <w:proofErr w:type="gramStart"/>
      <w:r w:rsidR="00A91B43" w:rsidRPr="008E4012">
        <w:rPr>
          <w:rFonts w:ascii="Times New Roman" w:hAnsi="Times New Roman" w:cs="Times New Roman"/>
          <w:sz w:val="20"/>
          <w:lang w:eastAsia="zh-CN"/>
        </w:rPr>
        <w:t>Δ</w:t>
      </w:r>
      <w:r w:rsidR="00A91B43" w:rsidRPr="00D3182E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1B43" w:rsidRPr="00D3182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A91B43" w:rsidRPr="00D3182E">
        <w:rPr>
          <w:rFonts w:ascii="Times New Roman" w:hAnsi="Times New Roman" w:cs="Times New Roman"/>
          <w:sz w:val="20"/>
          <w:szCs w:val="20"/>
        </w:rPr>
        <w:t>RPS)</w:t>
      </w:r>
      <w:r w:rsidR="002418E5" w:rsidRPr="00600D18">
        <w:rPr>
          <w:rFonts w:ascii="Times New Roman" w:hAnsi="Times New Roman" w:cs="Times New Roman"/>
          <w:sz w:val="20"/>
          <w:szCs w:val="20"/>
          <w:lang w:eastAsia="zh-CN"/>
        </w:rPr>
        <w:t>±</w:t>
      </w:r>
      <w:r w:rsidR="00A91B43" w:rsidRPr="008E4012">
        <w:rPr>
          <w:rFonts w:ascii="Times New Roman" w:hAnsi="Times New Roman" w:cs="Times New Roman"/>
          <w:sz w:val="20"/>
          <w:lang w:eastAsia="zh-CN"/>
        </w:rPr>
        <w:t>Δ</w:t>
      </w:r>
      <w:r w:rsidR="00A91B43" w:rsidRPr="00D3182E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1B43" w:rsidRPr="00D3182E">
        <w:rPr>
          <w:rFonts w:ascii="Times New Roman" w:hAnsi="Times New Roman" w:cs="Times New Roman"/>
          <w:sz w:val="20"/>
          <w:szCs w:val="20"/>
        </w:rPr>
        <w:t xml:space="preserve">(NRPS) </w:t>
      </w:r>
      <w:r w:rsidR="00A91B43">
        <w:rPr>
          <w:rFonts w:ascii="Times New Roman" w:hAnsi="Times New Roman" w:cs="Times New Roman"/>
          <w:sz w:val="20"/>
          <w:szCs w:val="20"/>
        </w:rPr>
        <w:t xml:space="preserve">also equals </w:t>
      </w:r>
      <w:r w:rsidR="00A91B43" w:rsidRPr="00D3182E">
        <w:rPr>
          <w:rFonts w:ascii="Times New Roman" w:hAnsi="Times New Roman" w:cs="Times New Roman"/>
          <w:sz w:val="20"/>
          <w:szCs w:val="20"/>
        </w:rPr>
        <w:t xml:space="preserve">to </w:t>
      </w:r>
      <w:r w:rsidR="00A91B43" w:rsidRPr="00D3182E">
        <w:rPr>
          <w:rFonts w:ascii="Times New Roman" w:hAnsi="Times New Roman" w:cs="Times New Roman"/>
          <w:sz w:val="20"/>
          <w:szCs w:val="20"/>
          <w:lang w:eastAsia="zh-CN"/>
        </w:rPr>
        <w:t>π</w:t>
      </w:r>
      <w:r w:rsidR="00A91B43">
        <w:rPr>
          <w:rFonts w:ascii="Times New Roman" w:hAnsi="Times New Roman" w:cs="Times New Roman"/>
          <w:sz w:val="20"/>
          <w:szCs w:val="20"/>
          <w:lang w:eastAsia="zh-CN"/>
        </w:rPr>
        <w:t xml:space="preserve">, and the group delay of </w:t>
      </w:r>
      <w:r w:rsidR="00A91B43" w:rsidRPr="008E4012">
        <w:rPr>
          <w:rFonts w:ascii="Times New Roman" w:hAnsi="Times New Roman" w:cs="Times New Roman"/>
          <w:sz w:val="20"/>
          <w:lang w:eastAsia="zh-CN"/>
        </w:rPr>
        <w:t>Δ</w:t>
      </w:r>
      <w:r w:rsidR="00A91B43" w:rsidRPr="00D3182E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1B43" w:rsidRPr="00D3182E">
        <w:rPr>
          <w:rFonts w:ascii="Times New Roman" w:hAnsi="Times New Roman" w:cs="Times New Roman"/>
          <w:sz w:val="20"/>
          <w:szCs w:val="20"/>
        </w:rPr>
        <w:t>(RPS)-</w:t>
      </w:r>
      <w:r w:rsidR="00A91B43" w:rsidRPr="008E4012">
        <w:rPr>
          <w:rFonts w:ascii="Times New Roman" w:hAnsi="Times New Roman" w:cs="Times New Roman"/>
          <w:sz w:val="20"/>
          <w:lang w:eastAsia="zh-CN"/>
        </w:rPr>
        <w:t>Δ</w:t>
      </w:r>
      <w:r w:rsidR="00A91B43" w:rsidRPr="00D3182E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A91B43" w:rsidRPr="00D3182E">
        <w:rPr>
          <w:rFonts w:ascii="Times New Roman" w:hAnsi="Times New Roman" w:cs="Times New Roman"/>
          <w:sz w:val="20"/>
          <w:szCs w:val="20"/>
        </w:rPr>
        <w:t>(NRPS)</w:t>
      </w:r>
      <w:r w:rsidR="00A91B43">
        <w:rPr>
          <w:rFonts w:ascii="Times New Roman" w:hAnsi="Times New Roman" w:cs="Times New Roman"/>
          <w:sz w:val="20"/>
          <w:szCs w:val="20"/>
        </w:rPr>
        <w:t xml:space="preserve"> equals to 0 at 1430 nm</w:t>
      </w:r>
      <w:r w:rsidR="005232B8">
        <w:rPr>
          <w:rFonts w:ascii="Times New Roman" w:hAnsi="Times New Roman" w:cs="Times New Roman"/>
          <w:sz w:val="20"/>
          <w:szCs w:val="20"/>
        </w:rPr>
        <w:t xml:space="preserve">, which </w:t>
      </w:r>
      <w:r w:rsidR="005232B8" w:rsidRPr="005232B8">
        <w:rPr>
          <w:rFonts w:ascii="Times New Roman" w:hAnsi="Times New Roman" w:cs="Times New Roman"/>
          <w:sz w:val="20"/>
          <w:szCs w:val="20"/>
        </w:rPr>
        <w:t xml:space="preserve">is </w:t>
      </w:r>
      <w:r w:rsidR="000F03E8">
        <w:rPr>
          <w:rFonts w:ascii="Times New Roman" w:hAnsi="Times New Roman" w:cs="Times New Roman"/>
          <w:sz w:val="20"/>
          <w:szCs w:val="20"/>
        </w:rPr>
        <w:t xml:space="preserve">located in the </w:t>
      </w:r>
      <w:r w:rsidR="000F3A5A">
        <w:rPr>
          <w:rFonts w:ascii="Times New Roman" w:hAnsi="Times New Roman" w:cs="Times New Roman"/>
          <w:sz w:val="20"/>
          <w:szCs w:val="20"/>
        </w:rPr>
        <w:t>middle</w:t>
      </w:r>
      <w:r w:rsidR="000F03E8">
        <w:rPr>
          <w:rFonts w:ascii="Times New Roman" w:hAnsi="Times New Roman" w:cs="Times New Roman"/>
          <w:sz w:val="20"/>
          <w:szCs w:val="20"/>
        </w:rPr>
        <w:t xml:space="preserve"> of</w:t>
      </w:r>
      <w:r w:rsidR="005232B8" w:rsidRPr="005232B8">
        <w:rPr>
          <w:rFonts w:ascii="Times New Roman" w:hAnsi="Times New Roman" w:cs="Times New Roman"/>
          <w:sz w:val="20"/>
          <w:szCs w:val="20"/>
        </w:rPr>
        <w:t xml:space="preserve"> 1310</w:t>
      </w:r>
      <w:r w:rsidR="005232B8">
        <w:rPr>
          <w:rFonts w:ascii="Times New Roman" w:hAnsi="Times New Roman" w:cs="Times New Roman"/>
          <w:sz w:val="20"/>
          <w:szCs w:val="20"/>
        </w:rPr>
        <w:t xml:space="preserve"> nm</w:t>
      </w:r>
      <w:r w:rsidR="005232B8" w:rsidRPr="005232B8">
        <w:rPr>
          <w:rFonts w:ascii="Times New Roman" w:hAnsi="Times New Roman" w:cs="Times New Roman"/>
          <w:sz w:val="20"/>
          <w:szCs w:val="20"/>
        </w:rPr>
        <w:t xml:space="preserve"> and 1550</w:t>
      </w:r>
      <w:r w:rsidR="005232B8">
        <w:rPr>
          <w:rFonts w:ascii="Times New Roman" w:hAnsi="Times New Roman" w:cs="Times New Roman"/>
          <w:sz w:val="20"/>
          <w:szCs w:val="20"/>
        </w:rPr>
        <w:t xml:space="preserve"> nm wavelength</w:t>
      </w:r>
      <w:r w:rsidR="00A91B43">
        <w:rPr>
          <w:rFonts w:ascii="Times New Roman" w:hAnsi="Times New Roman" w:cs="Times New Roman"/>
          <w:sz w:val="20"/>
          <w:szCs w:val="20"/>
        </w:rPr>
        <w:t>.</w:t>
      </w:r>
      <w:r w:rsidR="00940B97">
        <w:rPr>
          <w:rFonts w:ascii="Times New Roman" w:hAnsi="Times New Roman" w:cs="Times New Roman"/>
          <w:sz w:val="20"/>
          <w:szCs w:val="20"/>
        </w:rPr>
        <w:t xml:space="preserve"> 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As a result, </w:t>
      </w:r>
      <w:r w:rsidR="00424EF7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424EF7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phase and group delay requirements that </w:t>
      </w:r>
      <w:r w:rsidR="00424EF7" w:rsidRPr="0004535D">
        <w:rPr>
          <w:rFonts w:ascii="Symbol" w:hAnsi="Symbol" w:cs="Times New Roman"/>
          <w:sz w:val="20"/>
          <w:szCs w:val="20"/>
        </w:rPr>
        <w:t></w:t>
      </w:r>
      <w:proofErr w:type="gramStart"/>
      <w:r w:rsidR="00424EF7" w:rsidRPr="002B5842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424EF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424EF7">
        <w:rPr>
          <w:rFonts w:ascii="Times New Roman" w:hAnsi="Times New Roman" w:cs="Times New Roman"/>
          <w:sz w:val="20"/>
          <w:szCs w:val="20"/>
        </w:rPr>
        <w:t>RPS)</w:t>
      </w:r>
      <w:r w:rsidR="00424EF7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424EF7" w:rsidRPr="0004535D">
        <w:rPr>
          <w:rFonts w:ascii="Symbol" w:hAnsi="Symbol" w:cs="Times New Roman"/>
          <w:sz w:val="20"/>
          <w:szCs w:val="20"/>
        </w:rPr>
        <w:t></w:t>
      </w:r>
      <w:r w:rsidR="00424EF7" w:rsidRPr="002B5842">
        <w:rPr>
          <w:rFonts w:ascii="Times New Roman" w:hAnsi="Times New Roman" w:cs="Times New Roman"/>
          <w:color w:val="000000" w:themeColor="text1"/>
          <w:sz w:val="20"/>
          <w:szCs w:val="20"/>
        </w:rPr>
        <w:t>φ</w:t>
      </w:r>
      <w:r w:rsidR="00424EF7">
        <w:rPr>
          <w:rFonts w:ascii="Times New Roman" w:hAnsi="Times New Roman" w:cs="Times New Roman"/>
          <w:sz w:val="20"/>
          <w:szCs w:val="20"/>
        </w:rPr>
        <w:t>(NRPS)</w:t>
      </w:r>
      <w:r w:rsidR="00424EF7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need to meet can be </w:t>
      </w:r>
      <w:r w:rsidR="00424EF7">
        <w:rPr>
          <w:rFonts w:ascii="Times New Roman" w:hAnsi="Times New Roman" w:cs="Times New Roman"/>
          <w:color w:val="000000" w:themeColor="text1"/>
          <w:sz w:val="20"/>
          <w:szCs w:val="20"/>
        </w:rPr>
        <w:t>described</w:t>
      </w:r>
      <w:r w:rsidR="00424EF7" w:rsidRPr="00A973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</w:t>
      </w:r>
    </w:p>
    <w:p w14:paraId="4C18FC83" w14:textId="18CCE76A" w:rsidR="00424EF7" w:rsidRPr="00151F22" w:rsidRDefault="00151F22" w:rsidP="00151F22">
      <w:pPr>
        <w:pStyle w:val="AMDisplayEquation"/>
        <w:rPr>
          <w:rFonts w:hint="eastAsia"/>
        </w:rPr>
      </w:pPr>
      <w:r w:rsidRPr="00151F22">
        <w:rPr>
          <w:position w:val="-86"/>
        </w:rPr>
        <w:object w:dxaOrig="5282" w:dyaOrig="1853" w14:anchorId="77241887">
          <v:shape id="_x0000_i1072" type="#_x0000_t75" style="width:264pt;height:92.75pt" o:ole="">
            <v:imagedata r:id="rId33" o:title=""/>
          </v:shape>
          <o:OLEObject Type="Embed" ProgID="Equation.AxMath" ShapeID="_x0000_i1072" DrawAspect="Content" ObjectID="_1743421385" r:id="rId34"/>
        </w:object>
      </w:r>
      <w:bookmarkStart w:id="0" w:name="_GoBack"/>
      <w:bookmarkEnd w:id="0"/>
    </w:p>
    <w:p w14:paraId="0EC2152F" w14:textId="12E45960" w:rsidR="00DA614C" w:rsidRDefault="00976923" w:rsidP="00DC5224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 w:rsidRPr="00976923">
        <w:rPr>
          <w:rFonts w:ascii="Times New Roman" w:hAnsi="Times New Roman" w:cs="Times New Roman"/>
          <w:sz w:val="20"/>
          <w:lang w:eastAsia="zh-CN"/>
        </w:rPr>
        <w:lastRenderedPageBreak/>
        <w:t xml:space="preserve">In order to </w:t>
      </w:r>
      <w:r>
        <w:rPr>
          <w:rFonts w:ascii="Times New Roman" w:hAnsi="Times New Roman" w:cs="Times New Roman" w:hint="eastAsia"/>
          <w:sz w:val="20"/>
          <w:lang w:eastAsia="zh-CN"/>
        </w:rPr>
        <w:t>meet</w:t>
      </w:r>
      <w:r w:rsidRPr="00976923">
        <w:rPr>
          <w:rFonts w:ascii="Times New Roman" w:hAnsi="Times New Roman" w:cs="Times New Roman"/>
          <w:sz w:val="20"/>
          <w:lang w:eastAsia="zh-CN"/>
        </w:rPr>
        <w:t xml:space="preserve"> the above 4 conditions, we</w:t>
      </w:r>
      <w:r w:rsidR="004F7DCB">
        <w:rPr>
          <w:rFonts w:ascii="Times New Roman" w:hAnsi="Times New Roman" w:cs="Times New Roman"/>
          <w:sz w:val="20"/>
          <w:lang w:eastAsia="zh-CN"/>
        </w:rPr>
        <w:t xml:space="preserve"> introduce four parameters W</w:t>
      </w:r>
      <w:r w:rsidR="004F7DCB" w:rsidRPr="004F7DCB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4F7DCB">
        <w:rPr>
          <w:rFonts w:ascii="Times New Roman" w:hAnsi="Times New Roman" w:cs="Times New Roman"/>
          <w:sz w:val="20"/>
          <w:lang w:eastAsia="zh-CN"/>
        </w:rPr>
        <w:t>, W</w:t>
      </w:r>
      <w:r w:rsidR="004F7DCB" w:rsidRPr="004F7DCB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4F7DCB">
        <w:rPr>
          <w:rFonts w:ascii="Times New Roman" w:hAnsi="Times New Roman" w:cs="Times New Roman"/>
          <w:sz w:val="20"/>
          <w:lang w:eastAsia="zh-CN"/>
        </w:rPr>
        <w:t>, L</w:t>
      </w:r>
      <w:r w:rsidR="004F7DCB" w:rsidRPr="004F7DCB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4F7DCB">
        <w:rPr>
          <w:rFonts w:ascii="Times New Roman" w:hAnsi="Times New Roman" w:cs="Times New Roman"/>
          <w:sz w:val="20"/>
          <w:lang w:eastAsia="zh-CN"/>
        </w:rPr>
        <w:t xml:space="preserve"> and L</w:t>
      </w:r>
      <w:r w:rsidR="004F7DCB" w:rsidRPr="004F7DCB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4F7DCB">
        <w:rPr>
          <w:rFonts w:ascii="Times New Roman" w:hAnsi="Times New Roman" w:cs="Times New Roman"/>
          <w:sz w:val="20"/>
          <w:lang w:eastAsia="zh-CN"/>
        </w:rPr>
        <w:t xml:space="preserve"> </w:t>
      </w:r>
      <w:r w:rsidR="00094BA0">
        <w:rPr>
          <w:rFonts w:ascii="Times New Roman" w:hAnsi="Times New Roman" w:cs="Times New Roman"/>
          <w:sz w:val="20"/>
          <w:lang w:eastAsia="zh-CN"/>
        </w:rPr>
        <w:t xml:space="preserve">of the dispersion compensation structure </w:t>
      </w:r>
      <w:r w:rsidR="004F7DCB">
        <w:rPr>
          <w:rFonts w:ascii="Times New Roman" w:hAnsi="Times New Roman" w:cs="Times New Roman"/>
          <w:sz w:val="20"/>
          <w:lang w:eastAsia="zh-CN"/>
        </w:rPr>
        <w:t xml:space="preserve">to be solved. 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The phase </w:t>
      </w:r>
      <w:proofErr w:type="gramStart"/>
      <w:r w:rsidR="001C23C0" w:rsidRPr="001C23C0">
        <w:rPr>
          <w:rFonts w:ascii="Times New Roman" w:hAnsi="Times New Roman" w:cs="Times New Roman"/>
          <w:sz w:val="20"/>
          <w:lang w:eastAsia="zh-CN"/>
        </w:rPr>
        <w:t>Δφ(</w:t>
      </w:r>
      <w:proofErr w:type="gramEnd"/>
      <w:r w:rsidR="001C23C0" w:rsidRPr="001C23C0">
        <w:rPr>
          <w:rFonts w:ascii="Times New Roman" w:hAnsi="Times New Roman" w:cs="Times New Roman"/>
          <w:sz w:val="20"/>
          <w:lang w:eastAsia="zh-CN"/>
        </w:rPr>
        <w:t>RPS) and Δφ(NRPS)</w:t>
      </w:r>
      <w:r w:rsidR="001C23C0">
        <w:rPr>
          <w:rFonts w:ascii="Times New Roman" w:hAnsi="Times New Roman" w:cs="Times New Roman"/>
          <w:sz w:val="20"/>
          <w:lang w:eastAsia="zh-CN"/>
        </w:rPr>
        <w:t xml:space="preserve"> 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obtained </w:t>
      </w:r>
      <w:r w:rsidR="00424EF7">
        <w:rPr>
          <w:rFonts w:ascii="Times New Roman" w:hAnsi="Times New Roman" w:cs="Times New Roman"/>
          <w:sz w:val="20"/>
          <w:lang w:eastAsia="zh-CN"/>
        </w:rPr>
        <w:t>is shown in Fig.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 </w:t>
      </w:r>
      <w:r w:rsidR="00DA614C">
        <w:rPr>
          <w:rFonts w:ascii="Times New Roman" w:hAnsi="Times New Roman" w:cs="Times New Roman"/>
          <w:sz w:val="20"/>
          <w:lang w:eastAsia="zh-CN"/>
        </w:rPr>
        <w:t>S10</w:t>
      </w:r>
      <w:r w:rsidR="00424EF7">
        <w:rPr>
          <w:rFonts w:ascii="Times New Roman" w:hAnsi="Times New Roman" w:cs="Times New Roman" w:hint="eastAsia"/>
          <w:sz w:val="20"/>
          <w:lang w:eastAsia="zh-CN"/>
        </w:rPr>
        <w:t xml:space="preserve"> </w:t>
      </w:r>
      <w:r w:rsidR="00424EF7">
        <w:rPr>
          <w:rFonts w:ascii="Times New Roman" w:hAnsi="Times New Roman" w:cs="Times New Roman"/>
          <w:sz w:val="20"/>
          <w:lang w:eastAsia="zh-CN"/>
        </w:rPr>
        <w:t>after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 solving for 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eqns. (5)-(6) 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>in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the manuscript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 </w:t>
      </w:r>
      <w:r w:rsidR="00424EF7">
        <w:rPr>
          <w:rFonts w:ascii="Times New Roman" w:hAnsi="Times New Roman" w:cs="Times New Roman"/>
          <w:sz w:val="20"/>
          <w:lang w:eastAsia="zh-CN"/>
        </w:rPr>
        <w:t>together with</w:t>
      </w:r>
      <w:r w:rsidR="00424EF7" w:rsidRPr="00745ECB">
        <w:rPr>
          <w:rFonts w:ascii="Times New Roman" w:hAnsi="Times New Roman" w:cs="Times New Roman"/>
          <w:sz w:val="20"/>
          <w:lang w:eastAsia="zh-CN"/>
        </w:rPr>
        <w:t xml:space="preserve"> the above expression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s. 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 xml:space="preserve">The </w:t>
      </w:r>
      <w:r w:rsidR="00094BA0">
        <w:rPr>
          <w:rFonts w:ascii="Times New Roman" w:hAnsi="Times New Roman" w:cs="Times New Roman"/>
          <w:sz w:val="20"/>
          <w:lang w:eastAsia="zh-CN"/>
        </w:rPr>
        <w:t>obtained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 xml:space="preserve"> </w:t>
      </w:r>
      <w:r w:rsidR="00C3225D">
        <w:rPr>
          <w:rFonts w:ascii="Times New Roman" w:hAnsi="Times New Roman" w:cs="Times New Roman"/>
          <w:sz w:val="20"/>
          <w:lang w:eastAsia="zh-CN"/>
        </w:rPr>
        <w:t>waveguide size parameters are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 xml:space="preserve"> W</w:t>
      </w:r>
      <w:r w:rsidR="00094BA0" w:rsidRPr="00C3225D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 xml:space="preserve">=950 nm, </w:t>
      </w:r>
      <w:r w:rsidR="00C3225D">
        <w:rPr>
          <w:rFonts w:ascii="Times New Roman" w:hAnsi="Times New Roman" w:cs="Times New Roman"/>
          <w:sz w:val="20"/>
          <w:lang w:eastAsia="zh-CN"/>
        </w:rPr>
        <w:t>W</w:t>
      </w:r>
      <w:r w:rsidR="00C3225D" w:rsidRPr="00C3225D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C3225D">
        <w:rPr>
          <w:rFonts w:ascii="Times New Roman" w:hAnsi="Times New Roman" w:cs="Times New Roman"/>
          <w:sz w:val="20"/>
          <w:lang w:eastAsia="zh-CN"/>
        </w:rPr>
        <w:t xml:space="preserve">=995 nm, 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>L</w:t>
      </w:r>
      <w:r w:rsidR="00C3225D" w:rsidRPr="00C3225D">
        <w:rPr>
          <w:rFonts w:ascii="Times New Roman" w:hAnsi="Times New Roman" w:cs="Times New Roman"/>
          <w:sz w:val="20"/>
          <w:vertAlign w:val="subscript"/>
          <w:lang w:eastAsia="zh-CN"/>
        </w:rPr>
        <w:t>1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>=200.18 μm</w:t>
      </w:r>
      <w:r w:rsidR="00C3225D">
        <w:rPr>
          <w:rFonts w:ascii="Times New Roman" w:hAnsi="Times New Roman" w:cs="Times New Roman"/>
          <w:sz w:val="20"/>
          <w:lang w:eastAsia="zh-CN"/>
        </w:rPr>
        <w:t>, L</w:t>
      </w:r>
      <w:r w:rsidR="00C3225D" w:rsidRPr="00C3225D">
        <w:rPr>
          <w:rFonts w:ascii="Times New Roman" w:hAnsi="Times New Roman" w:cs="Times New Roman"/>
          <w:sz w:val="20"/>
          <w:vertAlign w:val="subscript"/>
          <w:lang w:eastAsia="zh-CN"/>
        </w:rPr>
        <w:t>2</w:t>
      </w:r>
      <w:r w:rsidR="00C3225D">
        <w:rPr>
          <w:rFonts w:ascii="Times New Roman" w:hAnsi="Times New Roman" w:cs="Times New Roman"/>
          <w:sz w:val="20"/>
          <w:lang w:eastAsia="zh-CN"/>
        </w:rPr>
        <w:t>=</w:t>
      </w:r>
      <w:r w:rsidR="00911690">
        <w:rPr>
          <w:rFonts w:ascii="Times New Roman" w:hAnsi="Times New Roman" w:cs="Times New Roman"/>
          <w:sz w:val="20"/>
          <w:lang w:eastAsia="zh-CN"/>
        </w:rPr>
        <w:t xml:space="preserve">200.3 </w:t>
      </w:r>
      <w:r w:rsidR="00911690" w:rsidRPr="00094BA0">
        <w:rPr>
          <w:rFonts w:ascii="Times New Roman" w:hAnsi="Times New Roman" w:cs="Times New Roman"/>
          <w:sz w:val="20"/>
          <w:lang w:eastAsia="zh-CN"/>
        </w:rPr>
        <w:t>μm</w:t>
      </w:r>
      <w:r w:rsidR="00094BA0" w:rsidRPr="00094BA0">
        <w:rPr>
          <w:rFonts w:ascii="Times New Roman" w:hAnsi="Times New Roman" w:cs="Times New Roman"/>
          <w:sz w:val="20"/>
          <w:lang w:eastAsia="zh-CN"/>
        </w:rPr>
        <w:t>.</w:t>
      </w:r>
      <w:r w:rsidR="008D61F7">
        <w:rPr>
          <w:rFonts w:ascii="Times New Roman" w:hAnsi="Times New Roman" w:cs="Times New Roman"/>
          <w:sz w:val="20"/>
          <w:lang w:eastAsia="zh-CN"/>
        </w:rPr>
        <w:t xml:space="preserve"> </w:t>
      </w:r>
    </w:p>
    <w:p w14:paraId="6E8CFC89" w14:textId="5BA8BA37" w:rsidR="00DA614C" w:rsidRDefault="00542546" w:rsidP="00DA614C">
      <w:pPr>
        <w:spacing w:after="0" w:line="240" w:lineRule="auto"/>
        <w:jc w:val="center"/>
        <w:rPr>
          <w:rFonts w:ascii="Times New Roman" w:hAnsi="Times New Roman" w:cs="Times New Roman"/>
          <w:sz w:val="20"/>
          <w:lang w:eastAsia="zh-CN"/>
        </w:rPr>
      </w:pPr>
      <w:r w:rsidRPr="00542546">
        <w:rPr>
          <w:rFonts w:ascii="Times New Roman" w:hAnsi="Times New Roman" w:cs="Times New Roman"/>
          <w:noProof/>
          <w:sz w:val="20"/>
          <w:lang w:eastAsia="zh-CN"/>
        </w:rPr>
        <w:drawing>
          <wp:inline distT="0" distB="0" distL="0" distR="0" wp14:anchorId="72FCC192" wp14:editId="0AD87112">
            <wp:extent cx="3537857" cy="2301540"/>
            <wp:effectExtent l="0" t="0" r="571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789" t="4569" r="378" b="3289"/>
                    <a:stretch/>
                  </pic:blipFill>
                  <pic:spPr bwMode="auto">
                    <a:xfrm>
                      <a:off x="0" y="0"/>
                      <a:ext cx="3547004" cy="230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C0E4F" w14:textId="48414326" w:rsidR="00DA614C" w:rsidRPr="00945C2D" w:rsidRDefault="00DA614C" w:rsidP="00DA614C">
      <w:pPr>
        <w:pStyle w:val="12FigureCaptionShort"/>
        <w:spacing w:before="0" w:after="0" w:line="400" w:lineRule="exact"/>
        <w:jc w:val="left"/>
        <w:rPr>
          <w:sz w:val="20"/>
        </w:rPr>
      </w:pPr>
      <w:r>
        <w:rPr>
          <w:sz w:val="20"/>
        </w:rPr>
        <w:t>Fig. S</w:t>
      </w:r>
      <w:r>
        <w:rPr>
          <w:sz w:val="20"/>
          <w:lang w:eastAsia="zh-CN"/>
        </w:rPr>
        <w:t>10</w:t>
      </w:r>
      <w:r w:rsidRPr="0078367C">
        <w:rPr>
          <w:sz w:val="20"/>
        </w:rPr>
        <w:t xml:space="preserve">.  </w:t>
      </w:r>
      <w:r w:rsidRPr="009E169B">
        <w:rPr>
          <w:sz w:val="20"/>
        </w:rPr>
        <w:t xml:space="preserve">Simulated reciprocal and nonreciprocal phase shift as a function of the wavelength </w:t>
      </w:r>
      <w:r>
        <w:rPr>
          <w:sz w:val="20"/>
        </w:rPr>
        <w:t>in the dual band optical isolator designs</w:t>
      </w:r>
      <w:r w:rsidRPr="0078367C">
        <w:rPr>
          <w:sz w:val="20"/>
        </w:rPr>
        <w:t>.</w:t>
      </w:r>
    </w:p>
    <w:p w14:paraId="759C0374" w14:textId="4EF85A0E" w:rsidR="00424EF7" w:rsidRDefault="00E3458A" w:rsidP="00E3458A">
      <w:pPr>
        <w:spacing w:after="0" w:line="400" w:lineRule="exact"/>
        <w:ind w:firstLineChars="200" w:firstLine="400"/>
        <w:jc w:val="both"/>
        <w:rPr>
          <w:rFonts w:ascii="Times New Roman" w:hAnsi="Times New Roman" w:cs="Times New Roman"/>
          <w:sz w:val="20"/>
          <w:lang w:eastAsia="zh-CN"/>
        </w:rPr>
      </w:pPr>
      <w:r w:rsidRPr="00E3458A">
        <w:rPr>
          <w:rFonts w:ascii="Times New Roman" w:hAnsi="Times New Roman" w:cs="Times New Roman"/>
          <w:sz w:val="20"/>
          <w:lang w:eastAsia="zh-CN"/>
        </w:rPr>
        <w:t>Based on the above phase shift, the simulated phase shift of the forward (Δφ(RPS)+Δφ(NRPS)) and backward (Δφ(RPS)-Δφ(NRPS)) transmission directions for the loss optimization design and  the corresponding transmission spectra can then be obtained as shown in Fig. 5(</w:t>
      </w:r>
      <w:r>
        <w:rPr>
          <w:rFonts w:ascii="Times New Roman" w:hAnsi="Times New Roman" w:cs="Times New Roman"/>
          <w:sz w:val="20"/>
          <w:lang w:eastAsia="zh-CN"/>
        </w:rPr>
        <w:t>c</w:t>
      </w:r>
      <w:r w:rsidRPr="00E3458A">
        <w:rPr>
          <w:rFonts w:ascii="Times New Roman" w:hAnsi="Times New Roman" w:cs="Times New Roman"/>
          <w:sz w:val="20"/>
          <w:lang w:eastAsia="zh-CN"/>
        </w:rPr>
        <w:t>) and (</w:t>
      </w:r>
      <w:r>
        <w:rPr>
          <w:rFonts w:ascii="Times New Roman" w:hAnsi="Times New Roman" w:cs="Times New Roman"/>
          <w:sz w:val="20"/>
          <w:lang w:eastAsia="zh-CN"/>
        </w:rPr>
        <w:t>d</w:t>
      </w:r>
      <w:r w:rsidRPr="00E3458A">
        <w:rPr>
          <w:rFonts w:ascii="Times New Roman" w:hAnsi="Times New Roman" w:cs="Times New Roman"/>
          <w:sz w:val="20"/>
          <w:lang w:eastAsia="zh-CN"/>
        </w:rPr>
        <w:t>) in the manuscript.</w:t>
      </w:r>
      <w:r>
        <w:rPr>
          <w:rFonts w:ascii="Times New Roman" w:hAnsi="Times New Roman" w:cs="Times New Roman" w:hint="eastAsia"/>
          <w:sz w:val="20"/>
          <w:lang w:eastAsia="zh-CN"/>
        </w:rPr>
        <w:t xml:space="preserve"> 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While </w:t>
      </w:r>
      <w:r w:rsidR="00424EF7" w:rsidRPr="00BE3AE4">
        <w:rPr>
          <w:rFonts w:ascii="Times New Roman" w:hAnsi="Times New Roman" w:cs="Times New Roman"/>
          <w:sz w:val="20"/>
          <w:lang w:eastAsia="zh-CN"/>
        </w:rPr>
        <w:t xml:space="preserve">due to the large </w:t>
      </w:r>
      <w:r w:rsidR="00C36496">
        <w:rPr>
          <w:rFonts w:ascii="Times New Roman" w:hAnsi="Times New Roman" w:cs="Times New Roman" w:hint="eastAsia"/>
          <w:sz w:val="20"/>
          <w:lang w:eastAsia="zh-CN"/>
        </w:rPr>
        <w:t>forward</w:t>
      </w:r>
      <w:r w:rsidR="00C36496">
        <w:rPr>
          <w:rFonts w:ascii="Times New Roman" w:hAnsi="Times New Roman" w:cs="Times New Roman"/>
          <w:sz w:val="20"/>
          <w:lang w:eastAsia="zh-CN"/>
        </w:rPr>
        <w:t xml:space="preserve"> </w:t>
      </w:r>
      <w:r w:rsidR="00C36496">
        <w:rPr>
          <w:rFonts w:ascii="Times New Roman" w:hAnsi="Times New Roman" w:cs="Times New Roman" w:hint="eastAsia"/>
          <w:sz w:val="20"/>
          <w:lang w:eastAsia="zh-CN"/>
        </w:rPr>
        <w:t>transmission</w:t>
      </w:r>
      <w:r w:rsidR="00C36496">
        <w:rPr>
          <w:rFonts w:ascii="Times New Roman" w:hAnsi="Times New Roman" w:cs="Times New Roman"/>
          <w:sz w:val="20"/>
          <w:lang w:eastAsia="zh-CN"/>
        </w:rPr>
        <w:t xml:space="preserve"> </w:t>
      </w:r>
      <w:r w:rsidR="00424EF7" w:rsidRPr="00BE3AE4">
        <w:rPr>
          <w:rFonts w:ascii="Times New Roman" w:hAnsi="Times New Roman" w:cs="Times New Roman"/>
          <w:sz w:val="20"/>
          <w:lang w:eastAsia="zh-CN"/>
        </w:rPr>
        <w:t>phase mismatch around 1550 nm wavelength, the corresponding forward transmission loss reaches nearly 2 dB</w:t>
      </w:r>
      <w:r w:rsidR="00424EF7">
        <w:rPr>
          <w:rFonts w:ascii="Times New Roman" w:hAnsi="Times New Roman" w:cs="Times New Roman"/>
          <w:sz w:val="20"/>
          <w:lang w:eastAsia="zh-CN"/>
        </w:rPr>
        <w:t xml:space="preserve"> at 1550 nm wave</w:t>
      </w:r>
      <w:r w:rsidR="00424EF7" w:rsidRPr="00BE3AE4">
        <w:rPr>
          <w:rFonts w:ascii="Times New Roman" w:hAnsi="Times New Roman" w:cs="Times New Roman"/>
          <w:sz w:val="20"/>
          <w:lang w:eastAsia="zh-CN"/>
        </w:rPr>
        <w:t>length</w:t>
      </w:r>
      <w:r w:rsidR="00424EF7">
        <w:rPr>
          <w:rFonts w:ascii="Times New Roman" w:hAnsi="Times New Roman" w:cs="Times New Roman"/>
          <w:sz w:val="20"/>
          <w:lang w:eastAsia="zh-CN"/>
        </w:rPr>
        <w:t>.</w:t>
      </w:r>
      <w:r w:rsidR="003A4602">
        <w:rPr>
          <w:rFonts w:ascii="Times New Roman" w:hAnsi="Times New Roman" w:cs="Times New Roman"/>
          <w:sz w:val="20"/>
          <w:lang w:eastAsia="zh-CN"/>
        </w:rPr>
        <w:t xml:space="preserve"> </w:t>
      </w:r>
      <w:r w:rsidR="003A4602" w:rsidRPr="003A4602">
        <w:rPr>
          <w:rFonts w:ascii="Times New Roman" w:hAnsi="Times New Roman" w:cs="Times New Roman"/>
          <w:sz w:val="20"/>
          <w:lang w:eastAsia="zh-CN"/>
        </w:rPr>
        <w:t>Better phase matching may be achieved by utilizing structures such as s</w:t>
      </w:r>
      <w:r w:rsidR="003A4602">
        <w:rPr>
          <w:rFonts w:ascii="Times New Roman" w:hAnsi="Times New Roman" w:cs="Times New Roman"/>
          <w:sz w:val="20"/>
          <w:lang w:eastAsia="zh-CN"/>
        </w:rPr>
        <w:t>ubwavelength waveguide gratings (SWG)</w:t>
      </w:r>
      <w:r w:rsidR="007C64A3">
        <w:rPr>
          <w:rFonts w:ascii="Times New Roman" w:hAnsi="Times New Roman" w:cs="Times New Roman"/>
          <w:sz w:val="20"/>
          <w:lang w:eastAsia="zh-CN"/>
        </w:rPr>
        <w:t xml:space="preserve"> </w:t>
      </w:r>
      <w:r w:rsidR="004B7600">
        <w:rPr>
          <w:rFonts w:ascii="Times New Roman" w:hAnsi="Times New Roman" w:cs="Times New Roman"/>
          <w:sz w:val="20"/>
          <w:lang w:eastAsia="zh-CN"/>
        </w:rPr>
        <w:fldChar w:fldCharType="begin"/>
      </w:r>
      <w:r w:rsidR="004B7600">
        <w:rPr>
          <w:rFonts w:ascii="Times New Roman" w:hAnsi="Times New Roman" w:cs="Times New Roman"/>
          <w:sz w:val="20"/>
          <w:lang w:eastAsia="zh-CN"/>
        </w:rPr>
        <w:instrText xml:space="preserve"> ADDIN EN.CITE &lt;EndNote&gt;&lt;Cite&gt;&lt;Author&gt;Halir&lt;/Author&gt;&lt;Year&gt;2014&lt;/Year&gt;&lt;RecNum&gt;38&lt;/RecNum&gt;&lt;DisplayText&gt;[4]&lt;/DisplayText&gt;&lt;record&gt;&lt;rec-number&gt;38&lt;/rec-number&gt;&lt;foreign-keys&gt;&lt;key app="EN" db-id="2rzredvd3r9tt0ewferpr9ecp0td2wp0d2s0" timestamp="1681197290"&gt;38&lt;/ke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y&gt;&lt;key app="ENWeb" db-id=""&gt;0&lt;/key&gt;&lt;/foreign-keys&gt;&lt;ref-type name="Journal Article"&gt;17&lt;/ref-type&gt;&lt;contributors&gt;&lt;authors&gt;&lt;author&gt;Halir, Robert&lt;/author&gt;&lt;author&gt;Bock, Przemek J.&lt;/author&gt;&lt;author&gt;Cheben, Pavel&lt;/author&gt;&lt;author&gt;Ortega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Moñux, Alejandro&lt;/author&gt;&lt;author&gt;Alonso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Ramos, Carlos&lt;/author&gt;&lt;author&gt;Schmid, Jens H.&lt;/author&gt;&lt;author&gt;Lapointe, Jean&lt;/author&gt;&lt;author&gt;Xu, Dan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Xia&lt;/author&gt;&lt;author&gt;Wang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ü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emert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P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é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rez, J. Gonzalo&lt;/author&gt;&lt;author&gt;Molina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Fern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á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ndez, Íñigo&lt;/author&gt;&lt;author&gt;Janz, Siegfried&lt;/author&gt;&lt;/authors&gt;&lt;/contributors&gt;&lt;titles&gt;&lt;title&gt;Waveguide sub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‐</w:instrText>
      </w:r>
      <w:r w:rsidR="004B7600">
        <w:rPr>
          <w:rFonts w:ascii="Times New Roman" w:hAnsi="Times New Roman" w:cs="Times New Roman" w:hint="eastAsia"/>
          <w:sz w:val="20"/>
          <w:lang w:eastAsia="zh-CN"/>
        </w:rPr>
        <w:instrText>wavelength structures: a review of principles and applications&lt;/title&gt;&lt;secondary-title&gt;Laser &amp;amp; Photonics Reviews&lt;/secondary-title&gt;&lt;/titles&gt;&lt;periodical&gt;&lt;full-title&gt;Laser &amp;amp; Photonics Reviews&lt;/full-title&gt;&lt;/per</w:instrText>
      </w:r>
      <w:r w:rsidR="004B7600">
        <w:rPr>
          <w:rFonts w:ascii="Times New Roman" w:hAnsi="Times New Roman" w:cs="Times New Roman"/>
          <w:sz w:val="20"/>
          <w:lang w:eastAsia="zh-CN"/>
        </w:rPr>
        <w:instrText>iodical&gt;&lt;pages&gt;25-49&lt;/pages&gt;&lt;volume&gt;9&lt;/volume&gt;&lt;number&gt;1&lt;/number&gt;&lt;section&gt;25&lt;/section&gt;&lt;dates&gt;&lt;year&gt;2014&lt;/year&gt;&lt;/dates&gt;&lt;isbn&gt;1863-8880&amp;#xD;1863-8899&lt;/isbn&gt;&lt;urls&gt;&lt;/urls&gt;&lt;electronic-resource-num&gt;10.1002/lpor.201400083&lt;/electronic-resource-num&gt;&lt;/record&gt;&lt;/Cite&gt;&lt;/EndNote&gt;</w:instrText>
      </w:r>
      <w:r w:rsidR="004B7600">
        <w:rPr>
          <w:rFonts w:ascii="Times New Roman" w:hAnsi="Times New Roman" w:cs="Times New Roman"/>
          <w:sz w:val="20"/>
          <w:lang w:eastAsia="zh-CN"/>
        </w:rPr>
        <w:fldChar w:fldCharType="separate"/>
      </w:r>
      <w:r w:rsidR="004B7600">
        <w:rPr>
          <w:rFonts w:ascii="Times New Roman" w:hAnsi="Times New Roman" w:cs="Times New Roman"/>
          <w:noProof/>
          <w:sz w:val="20"/>
          <w:lang w:eastAsia="zh-CN"/>
        </w:rPr>
        <w:t>[4]</w:t>
      </w:r>
      <w:r w:rsidR="004B7600">
        <w:rPr>
          <w:rFonts w:ascii="Times New Roman" w:hAnsi="Times New Roman" w:cs="Times New Roman"/>
          <w:sz w:val="20"/>
          <w:lang w:eastAsia="zh-CN"/>
        </w:rPr>
        <w:fldChar w:fldCharType="end"/>
      </w:r>
      <w:r w:rsidR="004B7600">
        <w:rPr>
          <w:rFonts w:ascii="Times New Roman" w:hAnsi="Times New Roman" w:cs="Times New Roman"/>
          <w:sz w:val="20"/>
          <w:lang w:eastAsia="zh-CN"/>
        </w:rPr>
        <w:t xml:space="preserve"> </w:t>
      </w:r>
      <w:r w:rsidR="003A4602">
        <w:rPr>
          <w:rFonts w:ascii="Times New Roman" w:hAnsi="Times New Roman" w:cs="Times New Roman"/>
          <w:sz w:val="20"/>
          <w:lang w:eastAsia="zh-CN"/>
        </w:rPr>
        <w:t>whose</w:t>
      </w:r>
      <w:r w:rsidR="003A4602" w:rsidRPr="003A4602">
        <w:rPr>
          <w:rFonts w:ascii="Times New Roman" w:hAnsi="Times New Roman" w:cs="Times New Roman"/>
          <w:sz w:val="20"/>
          <w:lang w:eastAsia="zh-CN"/>
        </w:rPr>
        <w:t xml:space="preserve"> phase </w:t>
      </w:r>
      <w:r w:rsidR="003A4602">
        <w:rPr>
          <w:rFonts w:ascii="Times New Roman" w:hAnsi="Times New Roman" w:cs="Times New Roman"/>
          <w:sz w:val="20"/>
          <w:lang w:eastAsia="zh-CN"/>
        </w:rPr>
        <w:t xml:space="preserve">shift </w:t>
      </w:r>
      <w:r w:rsidR="003A4602" w:rsidRPr="003A4602">
        <w:rPr>
          <w:rFonts w:ascii="Times New Roman" w:hAnsi="Times New Roman" w:cs="Times New Roman"/>
          <w:sz w:val="20"/>
          <w:lang w:eastAsia="zh-CN"/>
        </w:rPr>
        <w:t>changes nonlinear</w:t>
      </w:r>
      <w:r w:rsidR="003A4602">
        <w:rPr>
          <w:rFonts w:ascii="Times New Roman" w:hAnsi="Times New Roman" w:cs="Times New Roman"/>
          <w:sz w:val="20"/>
          <w:lang w:eastAsia="zh-CN"/>
        </w:rPr>
        <w:t>ly</w:t>
      </w:r>
      <w:r w:rsidR="003A4602" w:rsidRPr="003A4602">
        <w:rPr>
          <w:rFonts w:ascii="Times New Roman" w:hAnsi="Times New Roman" w:cs="Times New Roman"/>
          <w:sz w:val="20"/>
          <w:lang w:eastAsia="zh-CN"/>
        </w:rPr>
        <w:t xml:space="preserve"> with wavelength</w:t>
      </w:r>
      <w:r w:rsidR="003A4602">
        <w:rPr>
          <w:rFonts w:ascii="Times New Roman" w:hAnsi="Times New Roman" w:cs="Times New Roman"/>
          <w:sz w:val="20"/>
          <w:lang w:eastAsia="zh-CN"/>
        </w:rPr>
        <w:t>.</w:t>
      </w:r>
    </w:p>
    <w:p w14:paraId="3A5EBBDE" w14:textId="2BB8EF9C" w:rsidR="00BA69E8" w:rsidRDefault="00BA69E8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70CD0E68" w14:textId="707A2FCC" w:rsidR="00002373" w:rsidRDefault="00002373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42B7CFEA" w14:textId="43D24A7E" w:rsidR="00542546" w:rsidRDefault="00542546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1D8885E7" w14:textId="7F759AD0" w:rsidR="007C64A3" w:rsidRPr="00424EF7" w:rsidRDefault="007C64A3" w:rsidP="00BA69E8">
      <w:pPr>
        <w:spacing w:after="0" w:line="320" w:lineRule="exact"/>
        <w:jc w:val="both"/>
        <w:rPr>
          <w:rFonts w:ascii="Times New Roman" w:hAnsi="Times New Roman" w:cs="Times New Roman"/>
          <w:sz w:val="20"/>
          <w:lang w:eastAsia="zh-CN"/>
        </w:rPr>
      </w:pPr>
    </w:p>
    <w:p w14:paraId="6D48D87C" w14:textId="2CA3FA25" w:rsidR="009E16CD" w:rsidRPr="007A45A0" w:rsidRDefault="007A45A0" w:rsidP="001B2D84">
      <w:pPr>
        <w:pStyle w:val="07Copyright"/>
        <w:spacing w:before="360" w:after="120"/>
        <w:rPr>
          <w:rFonts w:ascii="Times New Roman" w:hAnsi="Times New Roman"/>
          <w:b/>
          <w:sz w:val="20"/>
          <w:lang w:eastAsia="zh-CN"/>
        </w:rPr>
      </w:pPr>
      <w:r w:rsidRPr="007A45A0">
        <w:rPr>
          <w:rFonts w:ascii="Times New Roman" w:hAnsi="Times New Roman" w:hint="eastAsia"/>
          <w:b/>
          <w:sz w:val="20"/>
          <w:lang w:eastAsia="zh-CN"/>
        </w:rPr>
        <w:t>R</w:t>
      </w:r>
      <w:r w:rsidRPr="007A45A0">
        <w:rPr>
          <w:rFonts w:ascii="Times New Roman" w:hAnsi="Times New Roman"/>
          <w:b/>
          <w:sz w:val="20"/>
          <w:lang w:eastAsia="zh-CN"/>
        </w:rPr>
        <w:t>EFERENCE</w:t>
      </w:r>
    </w:p>
    <w:p w14:paraId="15E326EA" w14:textId="77777777" w:rsidR="004B7600" w:rsidRPr="004B7600" w:rsidRDefault="009E16CD" w:rsidP="004B7600">
      <w:pPr>
        <w:pStyle w:val="EndNoteBibliography"/>
        <w:spacing w:after="0"/>
        <w:ind w:left="340" w:hanging="340"/>
      </w:pPr>
      <w:r>
        <w:rPr>
          <w:sz w:val="20"/>
        </w:rPr>
        <w:fldChar w:fldCharType="begin"/>
      </w:r>
      <w:r>
        <w:rPr>
          <w:sz w:val="20"/>
        </w:rPr>
        <w:instrText xml:space="preserve"> ADDIN EN.REFLIST </w:instrText>
      </w:r>
      <w:r>
        <w:rPr>
          <w:sz w:val="20"/>
        </w:rPr>
        <w:fldChar w:fldCharType="separate"/>
      </w:r>
      <w:r w:rsidR="004B7600" w:rsidRPr="004B7600">
        <w:t>1.</w:t>
      </w:r>
      <w:r w:rsidR="004B7600" w:rsidRPr="004B7600">
        <w:rPr>
          <w:smallCaps/>
          <w:sz w:val="18"/>
          <w:vertAlign w:val="subscript"/>
        </w:rPr>
        <w:tab/>
      </w:r>
      <w:r w:rsidR="004B7600" w:rsidRPr="004B7600">
        <w:t xml:space="preserve">Wang Yun, Xu Luhua, Yun Han, Ma Minglei, Kumar Amar, El-Fiky Eslam, Li Rui, Abadiacalvo Nicolas, Chrostowski Lukas, Jaeger Nicolas A. F., and Plant David V., "Polarization-Independent Mode-Evolution-Based Coupler for the Silicon-on-Insulator Platform," IEEE Photonics Journal </w:t>
      </w:r>
      <w:r w:rsidR="004B7600" w:rsidRPr="004B7600">
        <w:rPr>
          <w:b/>
        </w:rPr>
        <w:t>10</w:t>
      </w:r>
      <w:r w:rsidR="004B7600" w:rsidRPr="004B7600">
        <w:t>, 1-10 (2018).</w:t>
      </w:r>
    </w:p>
    <w:p w14:paraId="2F5A6FEF" w14:textId="77777777" w:rsidR="004B7600" w:rsidRPr="004B7600" w:rsidRDefault="004B7600" w:rsidP="004B7600">
      <w:pPr>
        <w:pStyle w:val="EndNoteBibliography"/>
        <w:spacing w:after="0"/>
        <w:ind w:left="340" w:hanging="340"/>
      </w:pPr>
      <w:r w:rsidRPr="004B7600">
        <w:t>2.</w:t>
      </w:r>
      <w:r w:rsidRPr="004B7600">
        <w:rPr>
          <w:smallCaps/>
          <w:sz w:val="18"/>
          <w:vertAlign w:val="subscript"/>
        </w:rPr>
        <w:tab/>
      </w:r>
      <w:r w:rsidRPr="004B7600">
        <w:t xml:space="preserve">Yan Wei, Yang Yucong, Liu Shuyuan, Zhang Yan, Xia Shuang, Kang Tongtong, Yang Weihao, Qin Jun, Deng Longjiang, and Bi Lei, "Waveguide-integrated high-performance magneto-optical isolators and circulators on silicon nitride platforms," Optica </w:t>
      </w:r>
      <w:r w:rsidRPr="004B7600">
        <w:rPr>
          <w:b/>
        </w:rPr>
        <w:t>7</w:t>
      </w:r>
      <w:r w:rsidRPr="004B7600">
        <w:t>(2020).</w:t>
      </w:r>
    </w:p>
    <w:p w14:paraId="77AB1870" w14:textId="77777777" w:rsidR="004B7600" w:rsidRPr="004B7600" w:rsidRDefault="004B7600" w:rsidP="004B7600">
      <w:pPr>
        <w:pStyle w:val="EndNoteBibliography"/>
        <w:spacing w:after="0"/>
        <w:ind w:left="340" w:hanging="340"/>
      </w:pPr>
      <w:r w:rsidRPr="004B7600">
        <w:t>3.</w:t>
      </w:r>
      <w:r w:rsidRPr="004B7600">
        <w:rPr>
          <w:smallCaps/>
          <w:sz w:val="18"/>
          <w:vertAlign w:val="subscript"/>
        </w:rPr>
        <w:tab/>
      </w:r>
      <w:r w:rsidRPr="004B7600">
        <w:t xml:space="preserve">Shoji Y., Miura K., and Mizumoto T., "Optical nonreciprocal devices based on magneto-optical phase shift in silicon photonics," Journal of Optics </w:t>
      </w:r>
      <w:r w:rsidRPr="004B7600">
        <w:rPr>
          <w:b/>
        </w:rPr>
        <w:t>18</w:t>
      </w:r>
      <w:r w:rsidRPr="004B7600">
        <w:t>, 013001 (2016).</w:t>
      </w:r>
    </w:p>
    <w:p w14:paraId="4D7D3CF0" w14:textId="77777777" w:rsidR="004B7600" w:rsidRPr="004B7600" w:rsidRDefault="004B7600" w:rsidP="004B7600">
      <w:pPr>
        <w:pStyle w:val="EndNoteBibliography"/>
        <w:ind w:left="340" w:hanging="340"/>
      </w:pPr>
      <w:r w:rsidRPr="004B7600">
        <w:t>4.</w:t>
      </w:r>
      <w:r w:rsidRPr="004B7600">
        <w:rPr>
          <w:smallCaps/>
          <w:sz w:val="18"/>
          <w:vertAlign w:val="subscript"/>
        </w:rPr>
        <w:tab/>
      </w:r>
      <w:r w:rsidRPr="004B7600">
        <w:t>Halir Robert, Bock Przemek J., Cheben Pavel,</w:t>
      </w:r>
      <w:r w:rsidRPr="004B7600">
        <w:rPr>
          <w:rFonts w:hint="eastAsia"/>
        </w:rPr>
        <w:t xml:space="preserve"> Ortega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Moñux Alejandro, Alonso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Ramos Carlos, Schmid Jens H., Lapointe Jean, Xu Dan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Xia, Wangüemert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Pérez J. Gonzalo, Molina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Fernández Íñigo, and Janz Siegfried, "Waveguide sub</w:t>
      </w:r>
      <w:r w:rsidRPr="004B7600">
        <w:rPr>
          <w:rFonts w:hint="eastAsia"/>
        </w:rPr>
        <w:t>‐</w:t>
      </w:r>
      <w:r w:rsidRPr="004B7600">
        <w:rPr>
          <w:rFonts w:hint="eastAsia"/>
        </w:rPr>
        <w:t>wavelength structures: a review of principles and applications," Laser &amp; Photo</w:t>
      </w:r>
      <w:r w:rsidRPr="004B7600">
        <w:t xml:space="preserve">nics Reviews </w:t>
      </w:r>
      <w:r w:rsidRPr="004B7600">
        <w:rPr>
          <w:b/>
        </w:rPr>
        <w:t>9</w:t>
      </w:r>
      <w:r w:rsidRPr="004B7600">
        <w:t>, 25-49 (2014).</w:t>
      </w:r>
    </w:p>
    <w:p w14:paraId="55AEC6C6" w14:textId="5D7C4A42" w:rsidR="009022E2" w:rsidRPr="009022E2" w:rsidRDefault="009E16CD" w:rsidP="007C64A3">
      <w:pPr>
        <w:pStyle w:val="07Copyright"/>
        <w:adjustRightInd w:val="0"/>
        <w:snapToGrid w:val="0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fldChar w:fldCharType="end"/>
      </w:r>
    </w:p>
    <w:sectPr w:rsidR="009022E2" w:rsidRPr="009022E2" w:rsidSect="0040212F">
      <w:footerReference w:type="default" r:id="rId36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9E2000" w16cid:durableId="27DFB66D"/>
  <w16cid:commentId w16cid:paraId="4C5EB872" w16cid:durableId="27DFB8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61D53" w14:textId="77777777" w:rsidR="00026764" w:rsidRDefault="00026764" w:rsidP="005273B5">
      <w:pPr>
        <w:spacing w:after="0" w:line="240" w:lineRule="auto"/>
      </w:pPr>
      <w:r>
        <w:separator/>
      </w:r>
    </w:p>
  </w:endnote>
  <w:endnote w:type="continuationSeparator" w:id="0">
    <w:p w14:paraId="1F6FB38A" w14:textId="77777777" w:rsidR="00026764" w:rsidRDefault="00026764" w:rsidP="0052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31646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5D7280CB" w14:textId="3C68E0ED" w:rsidR="002F6B62" w:rsidRPr="002F6B62" w:rsidRDefault="002F6B62">
        <w:pPr>
          <w:pStyle w:val="af"/>
          <w:jc w:val="center"/>
          <w:rPr>
            <w:rFonts w:ascii="Times New Roman" w:hAnsi="Times New Roman" w:cs="Times New Roman"/>
            <w:sz w:val="20"/>
          </w:rPr>
        </w:pPr>
        <w:r w:rsidRPr="002F6B62">
          <w:rPr>
            <w:rFonts w:ascii="Times New Roman" w:hAnsi="Times New Roman" w:cs="Times New Roman"/>
            <w:sz w:val="20"/>
          </w:rPr>
          <w:fldChar w:fldCharType="begin"/>
        </w:r>
        <w:r w:rsidRPr="002F6B62">
          <w:rPr>
            <w:rFonts w:ascii="Times New Roman" w:hAnsi="Times New Roman" w:cs="Times New Roman"/>
            <w:sz w:val="20"/>
          </w:rPr>
          <w:instrText>PAGE   \* MERGEFORMAT</w:instrText>
        </w:r>
        <w:r w:rsidRPr="002F6B62">
          <w:rPr>
            <w:rFonts w:ascii="Times New Roman" w:hAnsi="Times New Roman" w:cs="Times New Roman"/>
            <w:sz w:val="20"/>
          </w:rPr>
          <w:fldChar w:fldCharType="separate"/>
        </w:r>
        <w:r w:rsidR="00151F22" w:rsidRPr="00151F22">
          <w:rPr>
            <w:rFonts w:ascii="Times New Roman" w:hAnsi="Times New Roman" w:cs="Times New Roman"/>
            <w:noProof/>
            <w:sz w:val="20"/>
            <w:lang w:val="zh-CN" w:eastAsia="zh-CN"/>
          </w:rPr>
          <w:t>11</w:t>
        </w:r>
        <w:r w:rsidRPr="002F6B6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0F530DE2" w14:textId="77777777" w:rsidR="002F6B62" w:rsidRDefault="002F6B6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12EF1" w14:textId="77777777" w:rsidR="00026764" w:rsidRDefault="00026764" w:rsidP="005273B5">
      <w:pPr>
        <w:spacing w:after="0" w:line="240" w:lineRule="auto"/>
      </w:pPr>
      <w:r>
        <w:separator/>
      </w:r>
    </w:p>
  </w:footnote>
  <w:footnote w:type="continuationSeparator" w:id="0">
    <w:p w14:paraId="210E51FF" w14:textId="77777777" w:rsidR="00026764" w:rsidRDefault="00026764" w:rsidP="00527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6C67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0469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AC4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32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FCE5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A68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B60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C0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844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497324"/>
    <w:multiLevelType w:val="hybridMultilevel"/>
    <w:tmpl w:val="0E50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C57920"/>
    <w:multiLevelType w:val="hybridMultilevel"/>
    <w:tmpl w:val="4F4C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0076B"/>
    <w:multiLevelType w:val="hybridMultilevel"/>
    <w:tmpl w:val="DCA8921C"/>
    <w:lvl w:ilvl="0" w:tplc="7CD4786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D772220"/>
    <w:multiLevelType w:val="hybridMultilevel"/>
    <w:tmpl w:val="4C54C734"/>
    <w:lvl w:ilvl="0" w:tplc="D04ED72E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57C90"/>
    <w:multiLevelType w:val="hybridMultilevel"/>
    <w:tmpl w:val="DEB6A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11591"/>
    <w:multiLevelType w:val="hybridMultilevel"/>
    <w:tmpl w:val="265E3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B6430"/>
    <w:multiLevelType w:val="hybridMultilevel"/>
    <w:tmpl w:val="2138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02A0A"/>
    <w:multiLevelType w:val="hybridMultilevel"/>
    <w:tmpl w:val="5B621E72"/>
    <w:lvl w:ilvl="0" w:tplc="805A9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B1349"/>
    <w:multiLevelType w:val="hybridMultilevel"/>
    <w:tmpl w:val="F906F310"/>
    <w:lvl w:ilvl="0" w:tplc="26A61E82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16"/>
  </w:num>
  <w:num w:numId="5">
    <w:abstractNumId w:val="12"/>
  </w:num>
  <w:num w:numId="6">
    <w:abstractNumId w:val="19"/>
  </w:num>
  <w:num w:numId="7">
    <w:abstractNumId w:val="18"/>
  </w:num>
  <w:num w:numId="8">
    <w:abstractNumId w:val="22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1"/>
  </w:num>
  <w:num w:numId="21">
    <w:abstractNumId w:val="11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ajnl Copy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357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zredvd3r9tt0ewferpr9ecp0td2wp0d2s0&quot;&gt;My EndNote Library&lt;record-ids&gt;&lt;item&gt;38&lt;/item&gt;&lt;/record-ids&gt;&lt;/item&gt;&lt;/Libraries&gt;"/>
  </w:docVars>
  <w:rsids>
    <w:rsidRoot w:val="006E3663"/>
    <w:rsid w:val="00000DCB"/>
    <w:rsid w:val="00002373"/>
    <w:rsid w:val="00002E70"/>
    <w:rsid w:val="00004266"/>
    <w:rsid w:val="00007C57"/>
    <w:rsid w:val="00010CFD"/>
    <w:rsid w:val="00014F88"/>
    <w:rsid w:val="00022A47"/>
    <w:rsid w:val="00025EED"/>
    <w:rsid w:val="00026764"/>
    <w:rsid w:val="00027134"/>
    <w:rsid w:val="00027CED"/>
    <w:rsid w:val="00027D3A"/>
    <w:rsid w:val="00032B18"/>
    <w:rsid w:val="00033105"/>
    <w:rsid w:val="000343F5"/>
    <w:rsid w:val="00036639"/>
    <w:rsid w:val="000366A8"/>
    <w:rsid w:val="00050A5E"/>
    <w:rsid w:val="000510D7"/>
    <w:rsid w:val="00056615"/>
    <w:rsid w:val="000615EE"/>
    <w:rsid w:val="0006186B"/>
    <w:rsid w:val="00062D82"/>
    <w:rsid w:val="00064F1A"/>
    <w:rsid w:val="00070402"/>
    <w:rsid w:val="00072562"/>
    <w:rsid w:val="00080D9B"/>
    <w:rsid w:val="00084489"/>
    <w:rsid w:val="0008615F"/>
    <w:rsid w:val="00086996"/>
    <w:rsid w:val="00086BC8"/>
    <w:rsid w:val="0009001C"/>
    <w:rsid w:val="0009078B"/>
    <w:rsid w:val="00092896"/>
    <w:rsid w:val="00094BA0"/>
    <w:rsid w:val="00095B21"/>
    <w:rsid w:val="00095B5A"/>
    <w:rsid w:val="000A1A24"/>
    <w:rsid w:val="000A3EF7"/>
    <w:rsid w:val="000A506B"/>
    <w:rsid w:val="000A7E05"/>
    <w:rsid w:val="000B0402"/>
    <w:rsid w:val="000B6F6C"/>
    <w:rsid w:val="000C0A1A"/>
    <w:rsid w:val="000C16C4"/>
    <w:rsid w:val="000C2498"/>
    <w:rsid w:val="000C77F6"/>
    <w:rsid w:val="000D001E"/>
    <w:rsid w:val="000D53C7"/>
    <w:rsid w:val="000D5894"/>
    <w:rsid w:val="000E024F"/>
    <w:rsid w:val="000E44D2"/>
    <w:rsid w:val="000F013E"/>
    <w:rsid w:val="000F03E8"/>
    <w:rsid w:val="000F0F8E"/>
    <w:rsid w:val="000F3A5A"/>
    <w:rsid w:val="000F5ADE"/>
    <w:rsid w:val="000F6E9D"/>
    <w:rsid w:val="001053F0"/>
    <w:rsid w:val="00110272"/>
    <w:rsid w:val="00113CBC"/>
    <w:rsid w:val="001143C1"/>
    <w:rsid w:val="0012111D"/>
    <w:rsid w:val="00127477"/>
    <w:rsid w:val="00130327"/>
    <w:rsid w:val="001317F1"/>
    <w:rsid w:val="0013567B"/>
    <w:rsid w:val="001366F0"/>
    <w:rsid w:val="00150AF1"/>
    <w:rsid w:val="00151F22"/>
    <w:rsid w:val="00165F02"/>
    <w:rsid w:val="00167637"/>
    <w:rsid w:val="00167D57"/>
    <w:rsid w:val="001711C0"/>
    <w:rsid w:val="00171EEB"/>
    <w:rsid w:val="00176184"/>
    <w:rsid w:val="001773EC"/>
    <w:rsid w:val="00177B36"/>
    <w:rsid w:val="0018075C"/>
    <w:rsid w:val="0018152C"/>
    <w:rsid w:val="001834F0"/>
    <w:rsid w:val="001838CD"/>
    <w:rsid w:val="00187CD6"/>
    <w:rsid w:val="001914EC"/>
    <w:rsid w:val="001920EE"/>
    <w:rsid w:val="00195FC0"/>
    <w:rsid w:val="00196B1B"/>
    <w:rsid w:val="001A28CD"/>
    <w:rsid w:val="001A3C8A"/>
    <w:rsid w:val="001A663E"/>
    <w:rsid w:val="001B2D84"/>
    <w:rsid w:val="001C1A8F"/>
    <w:rsid w:val="001C1DA5"/>
    <w:rsid w:val="001C23C0"/>
    <w:rsid w:val="001C26E3"/>
    <w:rsid w:val="001C4A4D"/>
    <w:rsid w:val="001D7624"/>
    <w:rsid w:val="001E01C7"/>
    <w:rsid w:val="001E179C"/>
    <w:rsid w:val="001F17AF"/>
    <w:rsid w:val="001F5F0C"/>
    <w:rsid w:val="001F7334"/>
    <w:rsid w:val="0020118A"/>
    <w:rsid w:val="00202CBA"/>
    <w:rsid w:val="002042D9"/>
    <w:rsid w:val="00205460"/>
    <w:rsid w:val="00205AAC"/>
    <w:rsid w:val="00212FC8"/>
    <w:rsid w:val="00221415"/>
    <w:rsid w:val="00221C12"/>
    <w:rsid w:val="002257CC"/>
    <w:rsid w:val="00225EE0"/>
    <w:rsid w:val="0023219B"/>
    <w:rsid w:val="00232464"/>
    <w:rsid w:val="00236AB7"/>
    <w:rsid w:val="00240D08"/>
    <w:rsid w:val="002411B5"/>
    <w:rsid w:val="002418E5"/>
    <w:rsid w:val="00241F85"/>
    <w:rsid w:val="00242A63"/>
    <w:rsid w:val="00245180"/>
    <w:rsid w:val="002455D4"/>
    <w:rsid w:val="002516C2"/>
    <w:rsid w:val="00253AB8"/>
    <w:rsid w:val="00261C79"/>
    <w:rsid w:val="00266E4E"/>
    <w:rsid w:val="0026766D"/>
    <w:rsid w:val="00271DF7"/>
    <w:rsid w:val="002741E5"/>
    <w:rsid w:val="002745EE"/>
    <w:rsid w:val="0027773E"/>
    <w:rsid w:val="002804E5"/>
    <w:rsid w:val="00280A43"/>
    <w:rsid w:val="0028186E"/>
    <w:rsid w:val="00285F00"/>
    <w:rsid w:val="00286565"/>
    <w:rsid w:val="00286715"/>
    <w:rsid w:val="002910E4"/>
    <w:rsid w:val="002A2E82"/>
    <w:rsid w:val="002A6F80"/>
    <w:rsid w:val="002B2562"/>
    <w:rsid w:val="002B471B"/>
    <w:rsid w:val="002B4CDC"/>
    <w:rsid w:val="002B7F6F"/>
    <w:rsid w:val="002C1FF9"/>
    <w:rsid w:val="002C2634"/>
    <w:rsid w:val="002D43D6"/>
    <w:rsid w:val="002D647B"/>
    <w:rsid w:val="002D7019"/>
    <w:rsid w:val="002D70DB"/>
    <w:rsid w:val="002D7F8D"/>
    <w:rsid w:val="002E0DDB"/>
    <w:rsid w:val="002E2F16"/>
    <w:rsid w:val="002E2F1C"/>
    <w:rsid w:val="002E63D4"/>
    <w:rsid w:val="002E763C"/>
    <w:rsid w:val="002E77D2"/>
    <w:rsid w:val="002F0C1C"/>
    <w:rsid w:val="002F13BA"/>
    <w:rsid w:val="002F14ED"/>
    <w:rsid w:val="002F36FF"/>
    <w:rsid w:val="002F389C"/>
    <w:rsid w:val="002F6B62"/>
    <w:rsid w:val="00302A6D"/>
    <w:rsid w:val="00302DD8"/>
    <w:rsid w:val="00306EBE"/>
    <w:rsid w:val="00314886"/>
    <w:rsid w:val="00320CBA"/>
    <w:rsid w:val="003255ED"/>
    <w:rsid w:val="003276AA"/>
    <w:rsid w:val="00331AB2"/>
    <w:rsid w:val="00332499"/>
    <w:rsid w:val="00333C67"/>
    <w:rsid w:val="003346AC"/>
    <w:rsid w:val="00336E6D"/>
    <w:rsid w:val="00340912"/>
    <w:rsid w:val="003462A2"/>
    <w:rsid w:val="00346B3C"/>
    <w:rsid w:val="00350965"/>
    <w:rsid w:val="00352750"/>
    <w:rsid w:val="0036020F"/>
    <w:rsid w:val="0036209C"/>
    <w:rsid w:val="0036211D"/>
    <w:rsid w:val="00365400"/>
    <w:rsid w:val="0037150B"/>
    <w:rsid w:val="00383428"/>
    <w:rsid w:val="003859BF"/>
    <w:rsid w:val="0039183F"/>
    <w:rsid w:val="00391A94"/>
    <w:rsid w:val="00394FAA"/>
    <w:rsid w:val="003955DF"/>
    <w:rsid w:val="0039566A"/>
    <w:rsid w:val="00397A21"/>
    <w:rsid w:val="003A4602"/>
    <w:rsid w:val="003A61C2"/>
    <w:rsid w:val="003B1339"/>
    <w:rsid w:val="003B1B1B"/>
    <w:rsid w:val="003B5696"/>
    <w:rsid w:val="003D6941"/>
    <w:rsid w:val="003E3558"/>
    <w:rsid w:val="003E73B4"/>
    <w:rsid w:val="003F2716"/>
    <w:rsid w:val="003F2F9F"/>
    <w:rsid w:val="003F3D9A"/>
    <w:rsid w:val="003F42CA"/>
    <w:rsid w:val="003F676D"/>
    <w:rsid w:val="003F6A76"/>
    <w:rsid w:val="0040115E"/>
    <w:rsid w:val="00401518"/>
    <w:rsid w:val="0040206E"/>
    <w:rsid w:val="0040212F"/>
    <w:rsid w:val="00402CF4"/>
    <w:rsid w:val="004048F5"/>
    <w:rsid w:val="00410381"/>
    <w:rsid w:val="00416CDD"/>
    <w:rsid w:val="0041769B"/>
    <w:rsid w:val="004248C4"/>
    <w:rsid w:val="00424EF7"/>
    <w:rsid w:val="00432E94"/>
    <w:rsid w:val="00435547"/>
    <w:rsid w:val="00440D20"/>
    <w:rsid w:val="004416DE"/>
    <w:rsid w:val="0045130F"/>
    <w:rsid w:val="00451D48"/>
    <w:rsid w:val="00454D0B"/>
    <w:rsid w:val="004565B4"/>
    <w:rsid w:val="0046124D"/>
    <w:rsid w:val="00461E96"/>
    <w:rsid w:val="0046510A"/>
    <w:rsid w:val="00470E9E"/>
    <w:rsid w:val="0047253E"/>
    <w:rsid w:val="00477D64"/>
    <w:rsid w:val="0048331C"/>
    <w:rsid w:val="0049594D"/>
    <w:rsid w:val="00497360"/>
    <w:rsid w:val="004A1F8D"/>
    <w:rsid w:val="004A1FC4"/>
    <w:rsid w:val="004A2B03"/>
    <w:rsid w:val="004A5DF8"/>
    <w:rsid w:val="004B4FA8"/>
    <w:rsid w:val="004B7600"/>
    <w:rsid w:val="004C11B1"/>
    <w:rsid w:val="004D4E67"/>
    <w:rsid w:val="004D54AD"/>
    <w:rsid w:val="004D7F17"/>
    <w:rsid w:val="004E2421"/>
    <w:rsid w:val="004E28EE"/>
    <w:rsid w:val="004E5380"/>
    <w:rsid w:val="004F0986"/>
    <w:rsid w:val="004F1165"/>
    <w:rsid w:val="004F2F34"/>
    <w:rsid w:val="004F4A7C"/>
    <w:rsid w:val="004F6039"/>
    <w:rsid w:val="004F62F9"/>
    <w:rsid w:val="004F709F"/>
    <w:rsid w:val="004F7DCB"/>
    <w:rsid w:val="00501AD4"/>
    <w:rsid w:val="005037B6"/>
    <w:rsid w:val="00505667"/>
    <w:rsid w:val="0050745D"/>
    <w:rsid w:val="00507D93"/>
    <w:rsid w:val="00512E6C"/>
    <w:rsid w:val="005148CF"/>
    <w:rsid w:val="00514F2E"/>
    <w:rsid w:val="005232B8"/>
    <w:rsid w:val="00525106"/>
    <w:rsid w:val="005273B5"/>
    <w:rsid w:val="00530F95"/>
    <w:rsid w:val="00532908"/>
    <w:rsid w:val="00535347"/>
    <w:rsid w:val="00537BFE"/>
    <w:rsid w:val="00542546"/>
    <w:rsid w:val="005432A6"/>
    <w:rsid w:val="00543496"/>
    <w:rsid w:val="005461C0"/>
    <w:rsid w:val="00560F5B"/>
    <w:rsid w:val="00563A94"/>
    <w:rsid w:val="005672B7"/>
    <w:rsid w:val="00582720"/>
    <w:rsid w:val="00587140"/>
    <w:rsid w:val="0058774A"/>
    <w:rsid w:val="00591164"/>
    <w:rsid w:val="00595A48"/>
    <w:rsid w:val="00596067"/>
    <w:rsid w:val="005A003C"/>
    <w:rsid w:val="005A0921"/>
    <w:rsid w:val="005A33E2"/>
    <w:rsid w:val="005A67C8"/>
    <w:rsid w:val="005A6E9D"/>
    <w:rsid w:val="005B641F"/>
    <w:rsid w:val="005B7DD4"/>
    <w:rsid w:val="005C4244"/>
    <w:rsid w:val="005C52A7"/>
    <w:rsid w:val="005C56A1"/>
    <w:rsid w:val="005C5922"/>
    <w:rsid w:val="005C7C24"/>
    <w:rsid w:val="005D082E"/>
    <w:rsid w:val="005D24B0"/>
    <w:rsid w:val="005D2554"/>
    <w:rsid w:val="005D436A"/>
    <w:rsid w:val="005D47C2"/>
    <w:rsid w:val="005D65F7"/>
    <w:rsid w:val="005D6F41"/>
    <w:rsid w:val="005F1B72"/>
    <w:rsid w:val="005F3CD6"/>
    <w:rsid w:val="005F4008"/>
    <w:rsid w:val="005F617F"/>
    <w:rsid w:val="006005DA"/>
    <w:rsid w:val="00600D18"/>
    <w:rsid w:val="00606DF3"/>
    <w:rsid w:val="0061012D"/>
    <w:rsid w:val="00612B4D"/>
    <w:rsid w:val="00614864"/>
    <w:rsid w:val="00617E13"/>
    <w:rsid w:val="006270B3"/>
    <w:rsid w:val="00627631"/>
    <w:rsid w:val="00631F47"/>
    <w:rsid w:val="0063250C"/>
    <w:rsid w:val="00643829"/>
    <w:rsid w:val="00647A4F"/>
    <w:rsid w:val="00647E37"/>
    <w:rsid w:val="006508E1"/>
    <w:rsid w:val="0065138C"/>
    <w:rsid w:val="006515EE"/>
    <w:rsid w:val="00660276"/>
    <w:rsid w:val="00660E51"/>
    <w:rsid w:val="006641A5"/>
    <w:rsid w:val="006645C8"/>
    <w:rsid w:val="00674706"/>
    <w:rsid w:val="0068412A"/>
    <w:rsid w:val="00687D94"/>
    <w:rsid w:val="00693579"/>
    <w:rsid w:val="00694D1A"/>
    <w:rsid w:val="00694DB7"/>
    <w:rsid w:val="00697153"/>
    <w:rsid w:val="006A5BA7"/>
    <w:rsid w:val="006A7D62"/>
    <w:rsid w:val="006B1167"/>
    <w:rsid w:val="006B3FD5"/>
    <w:rsid w:val="006B4430"/>
    <w:rsid w:val="006B6DCA"/>
    <w:rsid w:val="006B72D8"/>
    <w:rsid w:val="006C23C7"/>
    <w:rsid w:val="006D0F0B"/>
    <w:rsid w:val="006D10C7"/>
    <w:rsid w:val="006D4CBE"/>
    <w:rsid w:val="006D6C6A"/>
    <w:rsid w:val="006E097B"/>
    <w:rsid w:val="006E0F27"/>
    <w:rsid w:val="006E1D4C"/>
    <w:rsid w:val="006E3663"/>
    <w:rsid w:val="006E6AC3"/>
    <w:rsid w:val="007031D4"/>
    <w:rsid w:val="0070412A"/>
    <w:rsid w:val="00704B18"/>
    <w:rsid w:val="00706025"/>
    <w:rsid w:val="0070662E"/>
    <w:rsid w:val="007157C5"/>
    <w:rsid w:val="00717930"/>
    <w:rsid w:val="00726DE0"/>
    <w:rsid w:val="007308A7"/>
    <w:rsid w:val="00740D96"/>
    <w:rsid w:val="007430D0"/>
    <w:rsid w:val="00744DD5"/>
    <w:rsid w:val="00745ECB"/>
    <w:rsid w:val="0074763C"/>
    <w:rsid w:val="00747EBE"/>
    <w:rsid w:val="00761448"/>
    <w:rsid w:val="00762B85"/>
    <w:rsid w:val="0078367C"/>
    <w:rsid w:val="007847F5"/>
    <w:rsid w:val="007850CC"/>
    <w:rsid w:val="0078527A"/>
    <w:rsid w:val="007865AC"/>
    <w:rsid w:val="00786A20"/>
    <w:rsid w:val="0078771A"/>
    <w:rsid w:val="00793FB0"/>
    <w:rsid w:val="007A45A0"/>
    <w:rsid w:val="007A717D"/>
    <w:rsid w:val="007B2071"/>
    <w:rsid w:val="007B4628"/>
    <w:rsid w:val="007B6528"/>
    <w:rsid w:val="007B71A2"/>
    <w:rsid w:val="007C052E"/>
    <w:rsid w:val="007C64A3"/>
    <w:rsid w:val="007C7FDD"/>
    <w:rsid w:val="007D4BD6"/>
    <w:rsid w:val="007D7494"/>
    <w:rsid w:val="007E1862"/>
    <w:rsid w:val="007E1A52"/>
    <w:rsid w:val="007E6835"/>
    <w:rsid w:val="007E797E"/>
    <w:rsid w:val="007F0177"/>
    <w:rsid w:val="007F30DF"/>
    <w:rsid w:val="007F33FC"/>
    <w:rsid w:val="007F35CC"/>
    <w:rsid w:val="007F77DC"/>
    <w:rsid w:val="0080185D"/>
    <w:rsid w:val="008025D3"/>
    <w:rsid w:val="00802E6C"/>
    <w:rsid w:val="00803024"/>
    <w:rsid w:val="00803D39"/>
    <w:rsid w:val="00804C9B"/>
    <w:rsid w:val="0081577A"/>
    <w:rsid w:val="00822CDB"/>
    <w:rsid w:val="00824C53"/>
    <w:rsid w:val="0083614A"/>
    <w:rsid w:val="00840359"/>
    <w:rsid w:val="00840FD7"/>
    <w:rsid w:val="00840FDA"/>
    <w:rsid w:val="00841B44"/>
    <w:rsid w:val="008463C2"/>
    <w:rsid w:val="008467AB"/>
    <w:rsid w:val="008509B5"/>
    <w:rsid w:val="008631F3"/>
    <w:rsid w:val="00863578"/>
    <w:rsid w:val="00863658"/>
    <w:rsid w:val="00872251"/>
    <w:rsid w:val="008769CE"/>
    <w:rsid w:val="00876F3D"/>
    <w:rsid w:val="008802F7"/>
    <w:rsid w:val="008822B6"/>
    <w:rsid w:val="00882E4E"/>
    <w:rsid w:val="00884BD0"/>
    <w:rsid w:val="008851B4"/>
    <w:rsid w:val="008914BE"/>
    <w:rsid w:val="00892C5B"/>
    <w:rsid w:val="00893E6A"/>
    <w:rsid w:val="008943A2"/>
    <w:rsid w:val="00894E65"/>
    <w:rsid w:val="008A061D"/>
    <w:rsid w:val="008A1765"/>
    <w:rsid w:val="008A1A7D"/>
    <w:rsid w:val="008A69CA"/>
    <w:rsid w:val="008B2E12"/>
    <w:rsid w:val="008B4EEC"/>
    <w:rsid w:val="008B6522"/>
    <w:rsid w:val="008C102A"/>
    <w:rsid w:val="008C57CE"/>
    <w:rsid w:val="008D5E4E"/>
    <w:rsid w:val="008D61F7"/>
    <w:rsid w:val="008E4012"/>
    <w:rsid w:val="008E4E83"/>
    <w:rsid w:val="008E6B90"/>
    <w:rsid w:val="008E73F2"/>
    <w:rsid w:val="008E7C8F"/>
    <w:rsid w:val="008F11F1"/>
    <w:rsid w:val="008F248F"/>
    <w:rsid w:val="008F407A"/>
    <w:rsid w:val="008F7E6B"/>
    <w:rsid w:val="00900A53"/>
    <w:rsid w:val="009022E2"/>
    <w:rsid w:val="00903275"/>
    <w:rsid w:val="00903535"/>
    <w:rsid w:val="00905C65"/>
    <w:rsid w:val="00907C09"/>
    <w:rsid w:val="00911690"/>
    <w:rsid w:val="00915490"/>
    <w:rsid w:val="00924803"/>
    <w:rsid w:val="00925091"/>
    <w:rsid w:val="009256FD"/>
    <w:rsid w:val="009273C7"/>
    <w:rsid w:val="00940B97"/>
    <w:rsid w:val="00941447"/>
    <w:rsid w:val="00942AF4"/>
    <w:rsid w:val="009445E2"/>
    <w:rsid w:val="00945C2D"/>
    <w:rsid w:val="009508BC"/>
    <w:rsid w:val="0095176E"/>
    <w:rsid w:val="00962F0C"/>
    <w:rsid w:val="00972C9E"/>
    <w:rsid w:val="00973A6A"/>
    <w:rsid w:val="009744F8"/>
    <w:rsid w:val="00974BEF"/>
    <w:rsid w:val="00976923"/>
    <w:rsid w:val="00981286"/>
    <w:rsid w:val="00984114"/>
    <w:rsid w:val="00986927"/>
    <w:rsid w:val="00986CF6"/>
    <w:rsid w:val="009906AF"/>
    <w:rsid w:val="009909E8"/>
    <w:rsid w:val="009924EF"/>
    <w:rsid w:val="0099287C"/>
    <w:rsid w:val="00994199"/>
    <w:rsid w:val="00995BE3"/>
    <w:rsid w:val="009972A7"/>
    <w:rsid w:val="009973A5"/>
    <w:rsid w:val="009B2529"/>
    <w:rsid w:val="009C04C8"/>
    <w:rsid w:val="009C0CF4"/>
    <w:rsid w:val="009C1842"/>
    <w:rsid w:val="009C2968"/>
    <w:rsid w:val="009C3D0C"/>
    <w:rsid w:val="009D2133"/>
    <w:rsid w:val="009D35F6"/>
    <w:rsid w:val="009D6F04"/>
    <w:rsid w:val="009E169B"/>
    <w:rsid w:val="009E16CD"/>
    <w:rsid w:val="009E2536"/>
    <w:rsid w:val="009E34B7"/>
    <w:rsid w:val="00A01721"/>
    <w:rsid w:val="00A017AF"/>
    <w:rsid w:val="00A035D7"/>
    <w:rsid w:val="00A05A2A"/>
    <w:rsid w:val="00A06C24"/>
    <w:rsid w:val="00A07716"/>
    <w:rsid w:val="00A11281"/>
    <w:rsid w:val="00A14FBF"/>
    <w:rsid w:val="00A235B9"/>
    <w:rsid w:val="00A25049"/>
    <w:rsid w:val="00A2781B"/>
    <w:rsid w:val="00A35C99"/>
    <w:rsid w:val="00A372DF"/>
    <w:rsid w:val="00A40EFB"/>
    <w:rsid w:val="00A43979"/>
    <w:rsid w:val="00A4614D"/>
    <w:rsid w:val="00A500CD"/>
    <w:rsid w:val="00A504D4"/>
    <w:rsid w:val="00A52528"/>
    <w:rsid w:val="00A55B30"/>
    <w:rsid w:val="00A568B6"/>
    <w:rsid w:val="00A56C7D"/>
    <w:rsid w:val="00A60177"/>
    <w:rsid w:val="00A62764"/>
    <w:rsid w:val="00A64B1F"/>
    <w:rsid w:val="00A74BBD"/>
    <w:rsid w:val="00A82F05"/>
    <w:rsid w:val="00A84293"/>
    <w:rsid w:val="00A87CFC"/>
    <w:rsid w:val="00A90226"/>
    <w:rsid w:val="00A91B43"/>
    <w:rsid w:val="00A973CD"/>
    <w:rsid w:val="00AA4126"/>
    <w:rsid w:val="00AA4A70"/>
    <w:rsid w:val="00AA5257"/>
    <w:rsid w:val="00AA6C44"/>
    <w:rsid w:val="00AA7934"/>
    <w:rsid w:val="00AB00BA"/>
    <w:rsid w:val="00AB03E3"/>
    <w:rsid w:val="00AB0C6B"/>
    <w:rsid w:val="00AB1ECB"/>
    <w:rsid w:val="00AB4073"/>
    <w:rsid w:val="00AB6EEF"/>
    <w:rsid w:val="00AB76D7"/>
    <w:rsid w:val="00AC1D05"/>
    <w:rsid w:val="00AC69FA"/>
    <w:rsid w:val="00AD4509"/>
    <w:rsid w:val="00AD6DD5"/>
    <w:rsid w:val="00AD7551"/>
    <w:rsid w:val="00AE1155"/>
    <w:rsid w:val="00AE6551"/>
    <w:rsid w:val="00AF12D3"/>
    <w:rsid w:val="00AF5CEC"/>
    <w:rsid w:val="00AF719D"/>
    <w:rsid w:val="00AF7504"/>
    <w:rsid w:val="00AF7596"/>
    <w:rsid w:val="00B02E33"/>
    <w:rsid w:val="00B03D2A"/>
    <w:rsid w:val="00B13004"/>
    <w:rsid w:val="00B345AD"/>
    <w:rsid w:val="00B369E0"/>
    <w:rsid w:val="00B36F59"/>
    <w:rsid w:val="00B45C87"/>
    <w:rsid w:val="00B47027"/>
    <w:rsid w:val="00B47910"/>
    <w:rsid w:val="00B54CE1"/>
    <w:rsid w:val="00B5698E"/>
    <w:rsid w:val="00B60922"/>
    <w:rsid w:val="00B64F44"/>
    <w:rsid w:val="00B75750"/>
    <w:rsid w:val="00B83279"/>
    <w:rsid w:val="00B85420"/>
    <w:rsid w:val="00B90D59"/>
    <w:rsid w:val="00B971C8"/>
    <w:rsid w:val="00BA167F"/>
    <w:rsid w:val="00BA2535"/>
    <w:rsid w:val="00BA3C61"/>
    <w:rsid w:val="00BA69E8"/>
    <w:rsid w:val="00BA6A56"/>
    <w:rsid w:val="00BA6FCA"/>
    <w:rsid w:val="00BB73D5"/>
    <w:rsid w:val="00BC24F1"/>
    <w:rsid w:val="00BC2998"/>
    <w:rsid w:val="00BC3BC6"/>
    <w:rsid w:val="00BC55D1"/>
    <w:rsid w:val="00BC6CB9"/>
    <w:rsid w:val="00BD2F0B"/>
    <w:rsid w:val="00BE0B64"/>
    <w:rsid w:val="00BE3AE4"/>
    <w:rsid w:val="00BF1102"/>
    <w:rsid w:val="00BF15C8"/>
    <w:rsid w:val="00BF3C48"/>
    <w:rsid w:val="00BF64A9"/>
    <w:rsid w:val="00C05B27"/>
    <w:rsid w:val="00C115E8"/>
    <w:rsid w:val="00C12A43"/>
    <w:rsid w:val="00C1651A"/>
    <w:rsid w:val="00C202EA"/>
    <w:rsid w:val="00C219CE"/>
    <w:rsid w:val="00C252D5"/>
    <w:rsid w:val="00C3225D"/>
    <w:rsid w:val="00C33E34"/>
    <w:rsid w:val="00C36496"/>
    <w:rsid w:val="00C40A64"/>
    <w:rsid w:val="00C413BF"/>
    <w:rsid w:val="00C428CD"/>
    <w:rsid w:val="00C436B0"/>
    <w:rsid w:val="00C45BE6"/>
    <w:rsid w:val="00C4749C"/>
    <w:rsid w:val="00C505EE"/>
    <w:rsid w:val="00C51404"/>
    <w:rsid w:val="00C51FB1"/>
    <w:rsid w:val="00C5657B"/>
    <w:rsid w:val="00C610BC"/>
    <w:rsid w:val="00C651ED"/>
    <w:rsid w:val="00C665C7"/>
    <w:rsid w:val="00C66FA9"/>
    <w:rsid w:val="00C74E06"/>
    <w:rsid w:val="00C80851"/>
    <w:rsid w:val="00C82D08"/>
    <w:rsid w:val="00C849B8"/>
    <w:rsid w:val="00C860A0"/>
    <w:rsid w:val="00C87EE6"/>
    <w:rsid w:val="00C90584"/>
    <w:rsid w:val="00C94F52"/>
    <w:rsid w:val="00CA2FEE"/>
    <w:rsid w:val="00CA30F0"/>
    <w:rsid w:val="00CA4803"/>
    <w:rsid w:val="00CA5E74"/>
    <w:rsid w:val="00CB0396"/>
    <w:rsid w:val="00CB059D"/>
    <w:rsid w:val="00CB0C80"/>
    <w:rsid w:val="00CB1084"/>
    <w:rsid w:val="00CB283D"/>
    <w:rsid w:val="00CB2CAD"/>
    <w:rsid w:val="00CB3408"/>
    <w:rsid w:val="00CB34D2"/>
    <w:rsid w:val="00CB4CD5"/>
    <w:rsid w:val="00CB72DB"/>
    <w:rsid w:val="00CB7583"/>
    <w:rsid w:val="00CC4B4D"/>
    <w:rsid w:val="00CD0466"/>
    <w:rsid w:val="00CD2B7A"/>
    <w:rsid w:val="00CD3062"/>
    <w:rsid w:val="00CD52FB"/>
    <w:rsid w:val="00CE25BC"/>
    <w:rsid w:val="00CE587E"/>
    <w:rsid w:val="00CE69AC"/>
    <w:rsid w:val="00CE7B79"/>
    <w:rsid w:val="00CF27E3"/>
    <w:rsid w:val="00CF4765"/>
    <w:rsid w:val="00CF7F00"/>
    <w:rsid w:val="00D02056"/>
    <w:rsid w:val="00D07434"/>
    <w:rsid w:val="00D07D65"/>
    <w:rsid w:val="00D11E45"/>
    <w:rsid w:val="00D14D05"/>
    <w:rsid w:val="00D15869"/>
    <w:rsid w:val="00D158A6"/>
    <w:rsid w:val="00D1614B"/>
    <w:rsid w:val="00D16F59"/>
    <w:rsid w:val="00D25463"/>
    <w:rsid w:val="00D2683C"/>
    <w:rsid w:val="00D3182E"/>
    <w:rsid w:val="00D34C9A"/>
    <w:rsid w:val="00D34EFA"/>
    <w:rsid w:val="00D40A90"/>
    <w:rsid w:val="00D41600"/>
    <w:rsid w:val="00D41989"/>
    <w:rsid w:val="00D4248B"/>
    <w:rsid w:val="00D43B74"/>
    <w:rsid w:val="00D44604"/>
    <w:rsid w:val="00D50DD6"/>
    <w:rsid w:val="00D5708A"/>
    <w:rsid w:val="00D574EC"/>
    <w:rsid w:val="00D600A3"/>
    <w:rsid w:val="00D6229C"/>
    <w:rsid w:val="00D63674"/>
    <w:rsid w:val="00D674F3"/>
    <w:rsid w:val="00D67FEF"/>
    <w:rsid w:val="00D7165A"/>
    <w:rsid w:val="00D74ED1"/>
    <w:rsid w:val="00D81B0A"/>
    <w:rsid w:val="00D82FC5"/>
    <w:rsid w:val="00D91A4A"/>
    <w:rsid w:val="00D93829"/>
    <w:rsid w:val="00D93F63"/>
    <w:rsid w:val="00D95B1B"/>
    <w:rsid w:val="00DA1E6C"/>
    <w:rsid w:val="00DA614C"/>
    <w:rsid w:val="00DA6E0F"/>
    <w:rsid w:val="00DB0C8F"/>
    <w:rsid w:val="00DB0F7C"/>
    <w:rsid w:val="00DB2BC9"/>
    <w:rsid w:val="00DB35FC"/>
    <w:rsid w:val="00DB5FAB"/>
    <w:rsid w:val="00DB620D"/>
    <w:rsid w:val="00DB6571"/>
    <w:rsid w:val="00DB7566"/>
    <w:rsid w:val="00DC3C1B"/>
    <w:rsid w:val="00DC5224"/>
    <w:rsid w:val="00DD0DEA"/>
    <w:rsid w:val="00DD2514"/>
    <w:rsid w:val="00DE60CD"/>
    <w:rsid w:val="00DF10EB"/>
    <w:rsid w:val="00DF3A22"/>
    <w:rsid w:val="00DF6C7C"/>
    <w:rsid w:val="00DF77A0"/>
    <w:rsid w:val="00E00665"/>
    <w:rsid w:val="00E04E69"/>
    <w:rsid w:val="00E10525"/>
    <w:rsid w:val="00E14FCA"/>
    <w:rsid w:val="00E2264B"/>
    <w:rsid w:val="00E24A91"/>
    <w:rsid w:val="00E24C84"/>
    <w:rsid w:val="00E27FA4"/>
    <w:rsid w:val="00E30558"/>
    <w:rsid w:val="00E3458A"/>
    <w:rsid w:val="00E34A9E"/>
    <w:rsid w:val="00E36CC4"/>
    <w:rsid w:val="00E52931"/>
    <w:rsid w:val="00E557FE"/>
    <w:rsid w:val="00E561DD"/>
    <w:rsid w:val="00E61037"/>
    <w:rsid w:val="00E614F6"/>
    <w:rsid w:val="00E6262D"/>
    <w:rsid w:val="00E63788"/>
    <w:rsid w:val="00E64E2C"/>
    <w:rsid w:val="00E65DBA"/>
    <w:rsid w:val="00E67075"/>
    <w:rsid w:val="00E71198"/>
    <w:rsid w:val="00E7702C"/>
    <w:rsid w:val="00E86B64"/>
    <w:rsid w:val="00E93BDE"/>
    <w:rsid w:val="00E944CF"/>
    <w:rsid w:val="00E96606"/>
    <w:rsid w:val="00E96665"/>
    <w:rsid w:val="00EA0214"/>
    <w:rsid w:val="00EA175C"/>
    <w:rsid w:val="00EA54CB"/>
    <w:rsid w:val="00EA71DF"/>
    <w:rsid w:val="00EA7CF8"/>
    <w:rsid w:val="00EB0374"/>
    <w:rsid w:val="00EB0D0A"/>
    <w:rsid w:val="00EB2FA8"/>
    <w:rsid w:val="00EB38EC"/>
    <w:rsid w:val="00EC0262"/>
    <w:rsid w:val="00EC111A"/>
    <w:rsid w:val="00EC1A01"/>
    <w:rsid w:val="00EC283E"/>
    <w:rsid w:val="00EC755F"/>
    <w:rsid w:val="00ED1814"/>
    <w:rsid w:val="00ED2C69"/>
    <w:rsid w:val="00EE06D1"/>
    <w:rsid w:val="00EE2B44"/>
    <w:rsid w:val="00EF09E8"/>
    <w:rsid w:val="00EF3EF4"/>
    <w:rsid w:val="00F071D8"/>
    <w:rsid w:val="00F13827"/>
    <w:rsid w:val="00F14BDB"/>
    <w:rsid w:val="00F21A5C"/>
    <w:rsid w:val="00F23207"/>
    <w:rsid w:val="00F2430F"/>
    <w:rsid w:val="00F26614"/>
    <w:rsid w:val="00F334E4"/>
    <w:rsid w:val="00F33E52"/>
    <w:rsid w:val="00F3556C"/>
    <w:rsid w:val="00F41A2E"/>
    <w:rsid w:val="00F4272F"/>
    <w:rsid w:val="00F43EA7"/>
    <w:rsid w:val="00F44E41"/>
    <w:rsid w:val="00F47EC6"/>
    <w:rsid w:val="00F50D39"/>
    <w:rsid w:val="00F56BFC"/>
    <w:rsid w:val="00F6459B"/>
    <w:rsid w:val="00F6624A"/>
    <w:rsid w:val="00F728CD"/>
    <w:rsid w:val="00F741E4"/>
    <w:rsid w:val="00F74A27"/>
    <w:rsid w:val="00F75937"/>
    <w:rsid w:val="00F75B1B"/>
    <w:rsid w:val="00F81AFC"/>
    <w:rsid w:val="00F844AF"/>
    <w:rsid w:val="00F92333"/>
    <w:rsid w:val="00F94EDC"/>
    <w:rsid w:val="00F969F1"/>
    <w:rsid w:val="00F97321"/>
    <w:rsid w:val="00FA1BFD"/>
    <w:rsid w:val="00FB07D3"/>
    <w:rsid w:val="00FB1919"/>
    <w:rsid w:val="00FB2236"/>
    <w:rsid w:val="00FB361F"/>
    <w:rsid w:val="00FB6FD9"/>
    <w:rsid w:val="00FB79CA"/>
    <w:rsid w:val="00FC0973"/>
    <w:rsid w:val="00FC10AC"/>
    <w:rsid w:val="00FC38F0"/>
    <w:rsid w:val="00FC5DCC"/>
    <w:rsid w:val="00FC7361"/>
    <w:rsid w:val="00FD4945"/>
    <w:rsid w:val="00FD5E0D"/>
    <w:rsid w:val="00FD71D6"/>
    <w:rsid w:val="00FE30FE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AA1FA"/>
  <w15:docId w15:val="{3CF04A3C-FF5E-45C1-A1F9-D8D8E8A5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20118A"/>
  </w:style>
  <w:style w:type="paragraph" w:styleId="1">
    <w:name w:val="heading 1"/>
    <w:basedOn w:val="a"/>
    <w:next w:val="a"/>
    <w:link w:val="10"/>
    <w:uiPriority w:val="9"/>
    <w:rsid w:val="00627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. Title"/>
    <w:basedOn w:val="a"/>
    <w:next w:val="02Author"/>
    <w:qFormat/>
    <w:rsid w:val="000615EE"/>
    <w:pPr>
      <w:spacing w:after="0" w:line="240" w:lineRule="auto"/>
    </w:pPr>
    <w:rPr>
      <w:rFonts w:ascii="Arial" w:hAnsi="Arial"/>
      <w:b/>
      <w:spacing w:val="10"/>
      <w:kern w:val="32"/>
      <w:sz w:val="32"/>
    </w:rPr>
  </w:style>
  <w:style w:type="paragraph" w:customStyle="1" w:styleId="02Author-BOE">
    <w:name w:val="02. Author - BOE"/>
    <w:basedOn w:val="01Title"/>
    <w:next w:val="03AuthorAffiliation"/>
    <w:qFormat/>
    <w:rsid w:val="000615EE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10BodySubsequentParagraph">
    <w:name w:val="10. Body Subsequent Paragraph"/>
    <w:basedOn w:val="09BodyFirstParagraph"/>
    <w:link w:val="10BodySubsequentParagraphChar"/>
    <w:qFormat/>
    <w:rsid w:val="00A568B6"/>
    <w:pPr>
      <w:spacing w:before="0"/>
      <w:ind w:firstLine="288"/>
    </w:pPr>
  </w:style>
  <w:style w:type="paragraph" w:customStyle="1" w:styleId="03AuthorAffiliation">
    <w:name w:val="03. Author Affiliation"/>
    <w:basedOn w:val="a3"/>
    <w:next w:val="04Email"/>
    <w:qFormat/>
    <w:rsid w:val="00CE587E"/>
    <w:rPr>
      <w:rFonts w:ascii="Times New Roman" w:hAnsi="Times New Roman"/>
      <w:i/>
      <w:sz w:val="18"/>
    </w:rPr>
  </w:style>
  <w:style w:type="paragraph" w:customStyle="1" w:styleId="02Author-OE">
    <w:name w:val="02. Author - OE"/>
    <w:basedOn w:val="02Author-BOE"/>
    <w:next w:val="03AuthorAffiliation"/>
    <w:qFormat/>
    <w:rsid w:val="00CE587E"/>
    <w:rPr>
      <w:color w:val="943634"/>
    </w:rPr>
  </w:style>
  <w:style w:type="paragraph" w:styleId="a3">
    <w:name w:val="No Spacing"/>
    <w:uiPriority w:val="1"/>
    <w:rsid w:val="009909E8"/>
    <w:pPr>
      <w:spacing w:after="0" w:line="240" w:lineRule="auto"/>
    </w:pPr>
  </w:style>
  <w:style w:type="paragraph" w:customStyle="1" w:styleId="02Author-OME">
    <w:name w:val="02. Author - OME"/>
    <w:basedOn w:val="02Author-BOE"/>
    <w:next w:val="03AuthorAffiliation"/>
    <w:qFormat/>
    <w:rsid w:val="00416CDD"/>
    <w:rPr>
      <w:color w:val="1478B6"/>
    </w:rPr>
  </w:style>
  <w:style w:type="paragraph" w:customStyle="1" w:styleId="04Email">
    <w:name w:val="04. Email"/>
    <w:basedOn w:val="03AuthorAffiliation"/>
    <w:next w:val="06AbstractBody"/>
    <w:qFormat/>
    <w:rsid w:val="00416CDD"/>
    <w:rPr>
      <w:color w:val="2E2EB1"/>
    </w:rPr>
  </w:style>
  <w:style w:type="paragraph" w:customStyle="1" w:styleId="23ReferenceSectionHeader">
    <w:name w:val="23. Reference Section Header"/>
    <w:next w:val="24References"/>
    <w:qFormat/>
    <w:rsid w:val="007F35CC"/>
    <w:pPr>
      <w:spacing w:before="120" w:after="120" w:line="240" w:lineRule="auto"/>
    </w:pPr>
    <w:rPr>
      <w:rFonts w:ascii="Arial" w:hAnsi="Arial"/>
      <w:b/>
      <w:sz w:val="20"/>
    </w:rPr>
  </w:style>
  <w:style w:type="paragraph" w:customStyle="1" w:styleId="06AbstractBody">
    <w:name w:val="06. Abstract Body"/>
    <w:next w:val="07Copyright"/>
    <w:link w:val="06AbstractBodyChar"/>
    <w:qFormat/>
    <w:rsid w:val="00BF64A9"/>
    <w:pPr>
      <w:spacing w:before="240" w:after="0" w:line="240" w:lineRule="auto"/>
      <w:jc w:val="both"/>
    </w:pPr>
    <w:rPr>
      <w:rFonts w:ascii="Times New Roman" w:hAnsi="Times New Roman"/>
      <w:color w:val="000000" w:themeColor="text1"/>
      <w:sz w:val="20"/>
    </w:rPr>
  </w:style>
  <w:style w:type="paragraph" w:customStyle="1" w:styleId="07Copyright">
    <w:name w:val="07. Copyright"/>
    <w:basedOn w:val="06AbstractBody"/>
    <w:next w:val="08SectionHeader1"/>
    <w:qFormat/>
    <w:rsid w:val="0036209C"/>
    <w:pPr>
      <w:spacing w:after="240"/>
    </w:pPr>
    <w:rPr>
      <w:rFonts w:ascii="Arial" w:hAnsi="Arial"/>
      <w:sz w:val="16"/>
    </w:rPr>
  </w:style>
  <w:style w:type="paragraph" w:customStyle="1" w:styleId="24References">
    <w:name w:val="24. References"/>
    <w:qFormat/>
    <w:rsid w:val="00C90584"/>
    <w:pPr>
      <w:numPr>
        <w:numId w:val="1"/>
      </w:numPr>
      <w:spacing w:after="0" w:line="240" w:lineRule="auto"/>
    </w:pPr>
    <w:rPr>
      <w:rFonts w:ascii="Times New Roman" w:hAnsi="Times New Roman"/>
      <w:sz w:val="16"/>
    </w:rPr>
  </w:style>
  <w:style w:type="paragraph" w:customStyle="1" w:styleId="08SectionHeader1">
    <w:name w:val="08 Section Header 1"/>
    <w:next w:val="09BodyFirstParagraph"/>
    <w:qFormat/>
    <w:rsid w:val="00BF64A9"/>
    <w:pPr>
      <w:numPr>
        <w:numId w:val="5"/>
      </w:numPr>
      <w:spacing w:before="120" w:after="0" w:line="240" w:lineRule="auto"/>
    </w:pPr>
    <w:rPr>
      <w:rFonts w:ascii="Arial" w:hAnsi="Arial"/>
      <w:b/>
      <w:sz w:val="20"/>
    </w:rPr>
  </w:style>
  <w:style w:type="paragraph" w:customStyle="1" w:styleId="09BodyFirstParagraph">
    <w:name w:val="09. Body First Paragraph"/>
    <w:basedOn w:val="06AbstractBody"/>
    <w:next w:val="10BodySubsequentParagraph"/>
    <w:link w:val="09BodyFirstParagraphChar"/>
    <w:qFormat/>
    <w:rsid w:val="00BF64A9"/>
    <w:pPr>
      <w:spacing w:before="120"/>
    </w:pPr>
  </w:style>
  <w:style w:type="paragraph" w:customStyle="1" w:styleId="08SectionHeader2">
    <w:name w:val="08. Section Header 2"/>
    <w:basedOn w:val="08SectionHeader1"/>
    <w:next w:val="09BodyFirstParagraph"/>
    <w:qFormat/>
    <w:rsid w:val="00A568B6"/>
    <w:pPr>
      <w:numPr>
        <w:numId w:val="0"/>
      </w:numPr>
    </w:pPr>
    <w:rPr>
      <w:b w:val="0"/>
      <w:i/>
    </w:rPr>
  </w:style>
  <w:style w:type="character" w:styleId="a4">
    <w:name w:val="annotation reference"/>
    <w:basedOn w:val="a0"/>
    <w:uiPriority w:val="99"/>
    <w:semiHidden/>
    <w:unhideWhenUsed/>
    <w:rsid w:val="005A33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A33E2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5A33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33E2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5A33E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5A33E2"/>
    <w:rPr>
      <w:rFonts w:ascii="Tahoma" w:hAnsi="Tahoma" w:cs="Tahoma"/>
      <w:sz w:val="16"/>
      <w:szCs w:val="16"/>
    </w:rPr>
  </w:style>
  <w:style w:type="paragraph" w:customStyle="1" w:styleId="08SectionHeader3">
    <w:name w:val="08. Section Header 3"/>
    <w:basedOn w:val="08SectionHeader2"/>
    <w:next w:val="09BodyFirstParagraph"/>
    <w:qFormat/>
    <w:rsid w:val="005A33E2"/>
    <w:rPr>
      <w:i w:val="0"/>
    </w:rPr>
  </w:style>
  <w:style w:type="paragraph" w:customStyle="1" w:styleId="20FundingSectionHeader">
    <w:name w:val="20. Funding Section Header"/>
    <w:basedOn w:val="08SectionHeader1"/>
    <w:next w:val="09BodyFirstParagraph"/>
    <w:qFormat/>
    <w:rsid w:val="00A55B30"/>
    <w:pPr>
      <w:numPr>
        <w:numId w:val="0"/>
      </w:numPr>
      <w:spacing w:after="120"/>
      <w:ind w:left="360" w:hanging="360"/>
    </w:pPr>
  </w:style>
  <w:style w:type="paragraph" w:customStyle="1" w:styleId="21AcknowledgmentsSectionHeader">
    <w:name w:val="21. Acknowledgments Section Header"/>
    <w:basedOn w:val="20FundingSectionHeader"/>
    <w:next w:val="09BodyFirstParagraph"/>
    <w:qFormat/>
    <w:rsid w:val="00A55B30"/>
  </w:style>
  <w:style w:type="paragraph" w:customStyle="1" w:styleId="12FigureCaptionShort">
    <w:name w:val="12. Figure Caption Short"/>
    <w:basedOn w:val="09BodyFirstParagraph"/>
    <w:next w:val="10BodySubsequentParagraph"/>
    <w:qFormat/>
    <w:rsid w:val="00FD5E0D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FD5E0D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48331C"/>
    <w:pPr>
      <w:spacing w:before="240" w:after="160"/>
      <w:jc w:val="center"/>
    </w:pPr>
    <w:rPr>
      <w:b/>
      <w:sz w:val="16"/>
    </w:rPr>
  </w:style>
  <w:style w:type="paragraph" w:customStyle="1" w:styleId="13Equation">
    <w:name w:val="13. Equation"/>
    <w:basedOn w:val="10BodySubsequentParagraph"/>
    <w:next w:val="10BodySubsequentParagraph"/>
    <w:link w:val="13EquationChar"/>
    <w:qFormat/>
    <w:rsid w:val="0017618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432E94"/>
    <w:pPr>
      <w:spacing w:after="120"/>
    </w:pPr>
    <w:rPr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48331C"/>
    <w:pPr>
      <w:spacing w:before="0" w:after="80"/>
    </w:pPr>
    <w:rPr>
      <w:sz w:val="16"/>
    </w:rPr>
  </w:style>
  <w:style w:type="paragraph" w:customStyle="1" w:styleId="19ListNumber1">
    <w:name w:val="19. List Number 1"/>
    <w:basedOn w:val="10BodySubsequentParagraph"/>
    <w:rsid w:val="00FC5DCC"/>
    <w:pPr>
      <w:numPr>
        <w:numId w:val="7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CB0396"/>
  </w:style>
  <w:style w:type="paragraph" w:customStyle="1" w:styleId="11Figure">
    <w:name w:val="11. Figure"/>
    <w:basedOn w:val="09BodyFirstParagraph"/>
    <w:next w:val="12FigureCaptionLong"/>
    <w:qFormat/>
    <w:rsid w:val="00FD5E0D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EC0262"/>
    <w:pPr>
      <w:numPr>
        <w:numId w:val="8"/>
      </w:numPr>
    </w:pPr>
  </w:style>
  <w:style w:type="paragraph" w:customStyle="1" w:styleId="18ListUnnumbered">
    <w:name w:val="18. List Unnumbered"/>
    <w:basedOn w:val="19ListNumber1"/>
    <w:rsid w:val="00062D82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A035D7"/>
    <w:pPr>
      <w:numPr>
        <w:numId w:val="9"/>
      </w:numPr>
    </w:pPr>
  </w:style>
  <w:style w:type="paragraph" w:customStyle="1" w:styleId="02Author-AO">
    <w:name w:val="02. Author - AO"/>
    <w:basedOn w:val="02Author-BOE"/>
    <w:next w:val="03AuthorAffiliation"/>
    <w:qFormat/>
    <w:rsid w:val="005F4008"/>
    <w:rPr>
      <w:color w:val="26428F"/>
    </w:rPr>
  </w:style>
  <w:style w:type="paragraph" w:customStyle="1" w:styleId="02Author-JOSAA">
    <w:name w:val="02. Author - JOSAA"/>
    <w:basedOn w:val="02Author-AO"/>
    <w:next w:val="03AuthorAffiliation"/>
    <w:qFormat/>
    <w:rsid w:val="005F4008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5F4008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5F4008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5F4008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09BodyFirstParagraph"/>
    <w:qFormat/>
    <w:rsid w:val="007F35CC"/>
  </w:style>
  <w:style w:type="character" w:customStyle="1" w:styleId="10">
    <w:name w:val="标题 1 字符"/>
    <w:basedOn w:val="a0"/>
    <w:link w:val="1"/>
    <w:uiPriority w:val="9"/>
    <w:rsid w:val="00627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rsid w:val="00497360"/>
    <w:rPr>
      <w:color w:val="0000FF" w:themeColor="hyperlink"/>
      <w:u w:val="single"/>
    </w:rPr>
  </w:style>
  <w:style w:type="paragraph" w:customStyle="1" w:styleId="08SectionHeader10">
    <w:name w:val="08. Section Header 1"/>
    <w:next w:val="09BodyFirstParagraph"/>
    <w:qFormat/>
    <w:rsid w:val="00497360"/>
    <w:pPr>
      <w:spacing w:before="120" w:after="0" w:line="240" w:lineRule="auto"/>
      <w:ind w:left="360" w:hanging="360"/>
    </w:pPr>
    <w:rPr>
      <w:rFonts w:ascii="Arial" w:hAnsi="Arial"/>
      <w:b/>
      <w:sz w:val="20"/>
    </w:rPr>
  </w:style>
  <w:style w:type="table" w:styleId="ac">
    <w:name w:val="Table Grid"/>
    <w:basedOn w:val="a1"/>
    <w:uiPriority w:val="59"/>
    <w:rsid w:val="0099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-AOP">
    <w:name w:val="02. Author - AOP"/>
    <w:basedOn w:val="02Author-AO"/>
    <w:rsid w:val="00092896"/>
    <w:rPr>
      <w:color w:val="8F043A"/>
    </w:rPr>
  </w:style>
  <w:style w:type="paragraph" w:customStyle="1" w:styleId="02Author-PRJ">
    <w:name w:val="02. Author - PRJ"/>
    <w:basedOn w:val="02Author-Optica"/>
    <w:rsid w:val="00BD2F0B"/>
    <w:rPr>
      <w:color w:val="7E2C2E"/>
    </w:rPr>
  </w:style>
  <w:style w:type="paragraph" w:customStyle="1" w:styleId="02Author">
    <w:name w:val="02. Author"/>
    <w:basedOn w:val="02Author-AO"/>
    <w:next w:val="03AuthorAffiliation"/>
    <w:rsid w:val="00974BEF"/>
    <w:rPr>
      <w:color w:val="595959" w:themeColor="text1" w:themeTint="A6"/>
    </w:rPr>
  </w:style>
  <w:style w:type="paragraph" w:customStyle="1" w:styleId="02Author-OSAC">
    <w:name w:val="02. Author - OSAC"/>
    <w:basedOn w:val="02Author-OME"/>
    <w:next w:val="03AuthorAffiliation"/>
    <w:rsid w:val="00D07434"/>
    <w:rPr>
      <w:color w:val="006E90"/>
    </w:rPr>
  </w:style>
  <w:style w:type="paragraph" w:customStyle="1" w:styleId="MTDisplayEquation">
    <w:name w:val="MTDisplayEquation"/>
    <w:basedOn w:val="13Equation"/>
    <w:next w:val="a"/>
    <w:link w:val="MTDisplayEquationChar"/>
    <w:rsid w:val="00C1651A"/>
    <w:pPr>
      <w:tabs>
        <w:tab w:val="clear" w:pos="4320"/>
        <w:tab w:val="clear" w:pos="7560"/>
        <w:tab w:val="center" w:pos="3760"/>
        <w:tab w:val="right" w:pos="7540"/>
      </w:tabs>
    </w:pPr>
  </w:style>
  <w:style w:type="character" w:customStyle="1" w:styleId="06AbstractBodyChar">
    <w:name w:val="06. Abstract Body Char"/>
    <w:basedOn w:val="a0"/>
    <w:link w:val="06AbstractBody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09BodyFirstParagraphChar">
    <w:name w:val="09. Body First Paragraph Char"/>
    <w:basedOn w:val="06AbstractBodyChar"/>
    <w:link w:val="09BodyFirs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0BodySubsequentParagraphChar">
    <w:name w:val="10. Body Subsequent Paragraph Char"/>
    <w:basedOn w:val="09BodyFirstParagraphChar"/>
    <w:link w:val="10BodySubsequen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3EquationChar">
    <w:name w:val="13. Equation Char"/>
    <w:basedOn w:val="10BodySubsequentParagraphChar"/>
    <w:link w:val="13Equation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MTDisplayEquationChar">
    <w:name w:val="MTDisplayEquation Char"/>
    <w:basedOn w:val="13EquationChar"/>
    <w:link w:val="MTDisplayEquation"/>
    <w:rsid w:val="00C1651A"/>
    <w:rPr>
      <w:rFonts w:ascii="Times New Roman" w:hAnsi="Times New Roman"/>
      <w:color w:val="000000" w:themeColor="text1"/>
      <w:sz w:val="20"/>
    </w:rPr>
  </w:style>
  <w:style w:type="paragraph" w:styleId="ad">
    <w:name w:val="header"/>
    <w:basedOn w:val="a"/>
    <w:link w:val="ae"/>
    <w:uiPriority w:val="99"/>
    <w:unhideWhenUsed/>
    <w:rsid w:val="00527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273B5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5273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5273B5"/>
    <w:rPr>
      <w:sz w:val="18"/>
      <w:szCs w:val="18"/>
    </w:rPr>
  </w:style>
  <w:style w:type="paragraph" w:styleId="af1">
    <w:name w:val="List Paragraph"/>
    <w:basedOn w:val="a"/>
    <w:uiPriority w:val="34"/>
    <w:qFormat/>
    <w:rsid w:val="00F41A2E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9E16CD"/>
    <w:pPr>
      <w:spacing w:after="0"/>
      <w:jc w:val="center"/>
    </w:pPr>
    <w:rPr>
      <w:rFonts w:ascii="Times New Roman" w:hAnsi="Times New Roman" w:cs="Times New Roman"/>
      <w:noProof/>
      <w:sz w:val="16"/>
    </w:rPr>
  </w:style>
  <w:style w:type="character" w:customStyle="1" w:styleId="EndNoteBibliographyTitle0">
    <w:name w:val="EndNote Bibliography Title 字符"/>
    <w:basedOn w:val="MTDisplayEquationChar"/>
    <w:link w:val="EndNoteBibliographyTitle"/>
    <w:rsid w:val="009E16CD"/>
    <w:rPr>
      <w:rFonts w:ascii="Times New Roman" w:hAnsi="Times New Roman" w:cs="Times New Roman"/>
      <w:noProof/>
      <w:color w:val="000000" w:themeColor="text1"/>
      <w:sz w:val="16"/>
    </w:rPr>
  </w:style>
  <w:style w:type="paragraph" w:customStyle="1" w:styleId="EndNoteBibliography">
    <w:name w:val="EndNote Bibliography"/>
    <w:basedOn w:val="a"/>
    <w:link w:val="EndNoteBibliography0"/>
    <w:rsid w:val="009E16CD"/>
    <w:pPr>
      <w:spacing w:line="240" w:lineRule="auto"/>
      <w:jc w:val="both"/>
    </w:pPr>
    <w:rPr>
      <w:rFonts w:ascii="Times New Roman" w:hAnsi="Times New Roman" w:cs="Times New Roman"/>
      <w:noProof/>
      <w:sz w:val="16"/>
    </w:rPr>
  </w:style>
  <w:style w:type="character" w:customStyle="1" w:styleId="EndNoteBibliography0">
    <w:name w:val="EndNote Bibliography 字符"/>
    <w:basedOn w:val="MTDisplayEquationChar"/>
    <w:link w:val="EndNoteBibliography"/>
    <w:rsid w:val="009E16CD"/>
    <w:rPr>
      <w:rFonts w:ascii="Times New Roman" w:hAnsi="Times New Roman" w:cs="Times New Roman"/>
      <w:noProof/>
      <w:color w:val="000000" w:themeColor="text1"/>
      <w:sz w:val="16"/>
    </w:rPr>
  </w:style>
  <w:style w:type="character" w:styleId="af2">
    <w:name w:val="Placeholder Text"/>
    <w:basedOn w:val="a0"/>
    <w:uiPriority w:val="99"/>
    <w:semiHidden/>
    <w:rsid w:val="00280A43"/>
    <w:rPr>
      <w:color w:val="808080"/>
    </w:rPr>
  </w:style>
  <w:style w:type="paragraph" w:customStyle="1" w:styleId="AMDisplayEquation">
    <w:name w:val="AMDisplayEquation"/>
    <w:basedOn w:val="a"/>
    <w:next w:val="a"/>
    <w:link w:val="AMDisplayEquation0"/>
    <w:rsid w:val="006E6AC3"/>
    <w:pPr>
      <w:tabs>
        <w:tab w:val="center" w:pos="4700"/>
        <w:tab w:val="right" w:pos="9400"/>
      </w:tabs>
      <w:spacing w:line="240" w:lineRule="auto"/>
      <w:jc w:val="center"/>
    </w:pPr>
    <w:rPr>
      <w:lang w:eastAsia="zh-CN"/>
    </w:rPr>
  </w:style>
  <w:style w:type="character" w:customStyle="1" w:styleId="AMDisplayEquation0">
    <w:name w:val="AMDisplayEquation 字符"/>
    <w:basedOn w:val="a0"/>
    <w:link w:val="AMDisplayEquation"/>
    <w:rsid w:val="006E6AC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image" Target="media/image13.png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image" Target="media/image18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5.wmf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png"/><Relationship Id="rId28" Type="http://schemas.openxmlformats.org/officeDocument/2006/relationships/oleObject" Target="embeddings/oleObject7.bin"/><Relationship Id="rId36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4.wmf"/><Relationship Id="rId30" Type="http://schemas.openxmlformats.org/officeDocument/2006/relationships/oleObject" Target="embeddings/oleObject8.bin"/><Relationship Id="rId35" Type="http://schemas.openxmlformats.org/officeDocument/2006/relationships/image" Target="media/image19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FC35-AEBB-4904-A236-F4CED535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</Company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Mayfield</dc:creator>
  <cp:lastModifiedBy>Yan wei</cp:lastModifiedBy>
  <cp:revision>15</cp:revision>
  <dcterms:created xsi:type="dcterms:W3CDTF">2023-04-11T06:46:00Z</dcterms:created>
  <dcterms:modified xsi:type="dcterms:W3CDTF">2023-04-19T06:55:00Z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AMWinEqns">
    <vt:bool>true</vt:bool>
  </property>
</Properties>
</file>