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4BEA1" w14:textId="77777777" w:rsidR="002962E9" w:rsidRPr="002962E9" w:rsidRDefault="002962E9" w:rsidP="002962E9">
      <w:pPr>
        <w:widowControl/>
        <w:spacing w:line="300" w:lineRule="auto"/>
        <w:rPr>
          <w:rFonts w:ascii="Times New Roman" w:eastAsia="宋体" w:hAnsi="Times New Roman" w:cs="Times New Roman"/>
          <w:b/>
          <w:i/>
          <w:color w:val="000000"/>
          <w:sz w:val="24"/>
          <w:szCs w:val="24"/>
        </w:rPr>
      </w:pPr>
      <w:r w:rsidRPr="002962E9">
        <w:rPr>
          <w:rFonts w:ascii="Times New Roman" w:eastAsia="宋体" w:hAnsi="Times New Roman" w:cs="Times New Roman"/>
          <w:b/>
          <w:i/>
          <w:color w:val="000000"/>
          <w:sz w:val="24"/>
          <w:szCs w:val="24"/>
          <w:lang w:eastAsia="ko-KR"/>
        </w:rPr>
        <w:t>Supplementary Material</w:t>
      </w:r>
      <w:r w:rsidRPr="002962E9">
        <w:rPr>
          <w:rFonts w:ascii="Times New Roman" w:eastAsia="宋体" w:hAnsi="Times New Roman" w:cs="Times New Roman"/>
          <w:b/>
          <w:i/>
          <w:color w:val="000000"/>
          <w:sz w:val="24"/>
          <w:szCs w:val="24"/>
        </w:rPr>
        <w:t xml:space="preserve"> for</w:t>
      </w:r>
    </w:p>
    <w:p w14:paraId="4735F191" w14:textId="222DF4C2" w:rsidR="00EF7781" w:rsidRDefault="00EF7781" w:rsidP="00EF77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Discerning the roles of various reactive oxygen species on PFOA degradation</w:t>
      </w:r>
    </w:p>
    <w:p w14:paraId="7B81331F" w14:textId="77777777" w:rsidR="00EF7781" w:rsidRDefault="00EF7781" w:rsidP="00EF77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693183C" w14:textId="77777777" w:rsidR="00EF7781" w:rsidRDefault="00EF7781" w:rsidP="00EF77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Jin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Yang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>, Ye Xiao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*1,2</w:t>
      </w:r>
      <w:r>
        <w:rPr>
          <w:rFonts w:ascii="Times New Roman" w:hAnsi="Times New Roman" w:cs="Times New Roman"/>
          <w:b/>
          <w:bCs/>
          <w:sz w:val="24"/>
          <w:szCs w:val="28"/>
        </w:rPr>
        <w:t>, Yue Wang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>, Qin Tang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Xiaomin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Zhu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Weihua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Zhang</w:t>
      </w:r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1,2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, </w:t>
      </w:r>
      <w:bookmarkStart w:id="0" w:name="_Hlk128224960"/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Rongliang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8"/>
        </w:rPr>
        <w:t>Qiu</w:t>
      </w:r>
      <w:bookmarkEnd w:id="0"/>
      <w:proofErr w:type="spellEnd"/>
      <w:r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*1,2,3</w:t>
      </w:r>
    </w:p>
    <w:p w14:paraId="741585E4" w14:textId="77777777" w:rsidR="00EF7781" w:rsidRDefault="00EF7781" w:rsidP="00EF77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8BE82B2" w14:textId="77777777" w:rsidR="00EF7781" w:rsidRDefault="00EF7781" w:rsidP="00EF7781">
      <w:pPr>
        <w:pStyle w:val="a8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 xml:space="preserve">Guangdong Provincial Key Laboratory of Environmental Pollution and Remediation Technology, Guangdong Provincial Engineering Research Center for Heavy Metal Contaminated Soil Remediation, School of Environmental Science and Engineering, Sun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>Yat-sen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 xml:space="preserve"> University, Guangzhou 510275, P. R. China</w:t>
      </w:r>
      <w:r>
        <w:rPr>
          <w:rFonts w:ascii="Times New Roman" w:hAnsi="Times New Roman" w:cs="Times New Roman"/>
          <w:b/>
          <w:bCs/>
          <w:sz w:val="24"/>
          <w:szCs w:val="28"/>
        </w:rPr>
        <w:t>; </w:t>
      </w:r>
    </w:p>
    <w:p w14:paraId="3FA8E512" w14:textId="77777777" w:rsidR="00EF7781" w:rsidRDefault="00EF7781" w:rsidP="00EF7781">
      <w:pPr>
        <w:pStyle w:val="a8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>Guangdong Laboratory for Lingnan Modern Agriculture, Guangzhou 510642, P. R. China</w:t>
      </w:r>
      <w:r>
        <w:rPr>
          <w:rFonts w:ascii="Times New Roman" w:hAnsi="Times New Roman" w:cs="Times New Roman"/>
          <w:b/>
          <w:bCs/>
          <w:sz w:val="24"/>
          <w:szCs w:val="28"/>
        </w:rPr>
        <w:t>; </w:t>
      </w:r>
    </w:p>
    <w:p w14:paraId="4D68A780" w14:textId="77777777" w:rsidR="00EF7781" w:rsidRDefault="00EF7781" w:rsidP="00EF7781">
      <w:pPr>
        <w:pStyle w:val="a8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>Guangdong Provincial Key Laboratory of Agricultural &amp; Rural Pollution Abatement and Environmental Safety, College of Natural Resources and Environment, South China Agricultural University, Guangzhou 510642, P. R. China</w:t>
      </w:r>
      <w:r>
        <w:rPr>
          <w:rFonts w:ascii="Times New Roman" w:hAnsi="Times New Roman" w:cs="Times New Roman"/>
          <w:b/>
          <w:bCs/>
          <w:sz w:val="24"/>
          <w:szCs w:val="28"/>
        </w:rPr>
        <w:t>; </w:t>
      </w:r>
    </w:p>
    <w:p w14:paraId="42EEA9AC" w14:textId="77777777" w:rsidR="00EF7781" w:rsidRDefault="00EF7781" w:rsidP="00EF77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8F012F6" w14:textId="77777777" w:rsidR="00EF7781" w:rsidRPr="006C6C19" w:rsidRDefault="00EF7781" w:rsidP="00EF7781">
      <w:pPr>
        <w:spacing w:line="480" w:lineRule="auto"/>
        <w:rPr>
          <w:rStyle w:val="aa"/>
          <w:rFonts w:ascii="Times New Roman" w:hAnsi="Times New Roman" w:cs="Times New Roman"/>
        </w:rPr>
      </w:pPr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* Corresponding author: Ye Xiao, Associate Professor, Sun </w:t>
      </w:r>
      <w:proofErr w:type="spellStart"/>
      <w:r w:rsidRPr="006C6C19">
        <w:rPr>
          <w:rFonts w:ascii="Times New Roman" w:hAnsi="Times New Roman" w:cs="Times New Roman"/>
          <w:b/>
          <w:bCs/>
          <w:sz w:val="24"/>
          <w:szCs w:val="28"/>
        </w:rPr>
        <w:t>Yat-sen</w:t>
      </w:r>
      <w:proofErr w:type="spellEnd"/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 University; Tel.: +86 15521052029; email: </w:t>
      </w:r>
      <w:hyperlink r:id="rId7" w:history="1">
        <w:r w:rsidRPr="006C6C19">
          <w:rPr>
            <w:rStyle w:val="aa"/>
            <w:rFonts w:ascii="Times New Roman" w:hAnsi="Times New Roman" w:cs="Times New Roman"/>
            <w:b/>
            <w:bCs/>
            <w:sz w:val="24"/>
            <w:szCs w:val="28"/>
          </w:rPr>
          <w:t>xiaoy299@mail.sysu.edu.cn</w:t>
        </w:r>
      </w:hyperlink>
    </w:p>
    <w:p w14:paraId="0D143B4A" w14:textId="77777777" w:rsidR="00EF7781" w:rsidRPr="006C6C19" w:rsidRDefault="00EF7781" w:rsidP="00EF7781">
      <w:pPr>
        <w:spacing w:line="480" w:lineRule="auto"/>
        <w:rPr>
          <w:rFonts w:ascii="Times New Roman" w:hAnsi="Times New Roman" w:cs="Times New Roman"/>
        </w:rPr>
      </w:pPr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* Corresponding author: </w:t>
      </w:r>
      <w:proofErr w:type="spellStart"/>
      <w:r w:rsidRPr="006C6C19">
        <w:rPr>
          <w:rFonts w:ascii="Times New Roman" w:hAnsi="Times New Roman" w:cs="Times New Roman"/>
          <w:b/>
          <w:bCs/>
          <w:sz w:val="24"/>
          <w:szCs w:val="28"/>
        </w:rPr>
        <w:t>Rongliang</w:t>
      </w:r>
      <w:proofErr w:type="spellEnd"/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 w:rsidRPr="006C6C19">
        <w:rPr>
          <w:rFonts w:ascii="Times New Roman" w:hAnsi="Times New Roman" w:cs="Times New Roman"/>
          <w:b/>
          <w:bCs/>
          <w:sz w:val="24"/>
          <w:szCs w:val="28"/>
        </w:rPr>
        <w:t>Qiu</w:t>
      </w:r>
      <w:proofErr w:type="spellEnd"/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, Professor, Sun </w:t>
      </w:r>
      <w:proofErr w:type="spellStart"/>
      <w:r w:rsidRPr="006C6C19">
        <w:rPr>
          <w:rFonts w:ascii="Times New Roman" w:hAnsi="Times New Roman" w:cs="Times New Roman"/>
          <w:b/>
          <w:bCs/>
          <w:sz w:val="24"/>
          <w:szCs w:val="28"/>
        </w:rPr>
        <w:t>Yat-sen</w:t>
      </w:r>
      <w:proofErr w:type="spellEnd"/>
      <w:r w:rsidRPr="006C6C19">
        <w:rPr>
          <w:rFonts w:ascii="Times New Roman" w:hAnsi="Times New Roman" w:cs="Times New Roman"/>
          <w:b/>
          <w:bCs/>
          <w:sz w:val="24"/>
          <w:szCs w:val="28"/>
        </w:rPr>
        <w:t xml:space="preserve"> University; Tel.: +86 13450420058; email:</w:t>
      </w:r>
      <w:r w:rsidRPr="006C6C19">
        <w:rPr>
          <w:rFonts w:ascii="Times New Roman" w:eastAsia="仿宋" w:hAnsi="Times New Roman" w:cs="Times New Roman"/>
          <w:sz w:val="20"/>
        </w:rPr>
        <w:t xml:space="preserve"> </w:t>
      </w:r>
      <w:hyperlink r:id="rId8" w:history="1">
        <w:r w:rsidRPr="006C6C19">
          <w:rPr>
            <w:rStyle w:val="aa"/>
            <w:rFonts w:ascii="Times New Roman" w:hAnsi="Times New Roman" w:cs="Times New Roman"/>
            <w:b/>
            <w:bCs/>
            <w:sz w:val="24"/>
            <w:szCs w:val="28"/>
          </w:rPr>
          <w:t>eesqrl@mail.sysu.edu.cn</w:t>
        </w:r>
      </w:hyperlink>
    </w:p>
    <w:p w14:paraId="5C334A24" w14:textId="77777777" w:rsidR="00EF7781" w:rsidRDefault="00EF7781" w:rsidP="00EF7781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68D5E36" w14:textId="14DAFD96" w:rsidR="00FB3C91" w:rsidRPr="00FB3C91" w:rsidRDefault="00EF7781" w:rsidP="00E8072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FB3C91" w:rsidRPr="00FB3C91">
        <w:rPr>
          <w:rFonts w:ascii="Times New Roman" w:hAnsi="Times New Roman" w:cs="Times New Roman"/>
          <w:b/>
          <w:bCs/>
          <w:sz w:val="24"/>
          <w:szCs w:val="24"/>
        </w:rPr>
        <w:lastRenderedPageBreak/>
        <w:t>Text S1. Chemicals and Reagents</w:t>
      </w:r>
    </w:p>
    <w:p w14:paraId="6E832BDE" w14:textId="6D5DF88C" w:rsidR="00FB3C91" w:rsidRDefault="00FB3C91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B3C91">
        <w:rPr>
          <w:rFonts w:ascii="Times New Roman" w:hAnsi="Times New Roman" w:cs="Times New Roman" w:hint="eastAsia"/>
          <w:sz w:val="24"/>
          <w:szCs w:val="24"/>
        </w:rPr>
        <w:t>P</w:t>
      </w:r>
      <w:r w:rsidRPr="00FB3C91">
        <w:rPr>
          <w:rFonts w:ascii="Times New Roman" w:hAnsi="Times New Roman" w:cs="Times New Roman"/>
          <w:sz w:val="24"/>
          <w:szCs w:val="24"/>
        </w:rPr>
        <w:t>erfluorooctanoic acid (95%</w:t>
      </w:r>
      <w:r w:rsidRPr="00FB3C91">
        <w:t xml:space="preserve"> </w:t>
      </w:r>
      <w:bookmarkStart w:id="1" w:name="_Hlk107604335"/>
      <w:r w:rsidRPr="00FB3C91">
        <w:rPr>
          <w:rFonts w:ascii="Times New Roman" w:hAnsi="Times New Roman" w:cs="Times New Roman"/>
          <w:sz w:val="24"/>
          <w:szCs w:val="24"/>
        </w:rPr>
        <w:t>purity</w:t>
      </w:r>
      <w:bookmarkEnd w:id="1"/>
      <w:r w:rsidRPr="00FB3C91">
        <w:rPr>
          <w:rFonts w:ascii="Times New Roman" w:hAnsi="Times New Roman" w:cs="Times New Roman"/>
          <w:sz w:val="24"/>
          <w:szCs w:val="24"/>
        </w:rPr>
        <w:t>) was purchased from Sigma-Aldrich.</w:t>
      </w:r>
      <w:r w:rsidRPr="00FB3C91">
        <w:rPr>
          <w:rFonts w:ascii="Roboto" w:hAnsi="Roboto"/>
          <w:color w:val="000000"/>
          <w:sz w:val="26"/>
          <w:szCs w:val="26"/>
          <w:shd w:val="clear" w:color="auto" w:fill="FFFFFF"/>
        </w:rPr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>H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B3C91">
        <w:rPr>
          <w:rFonts w:ascii="Times New Roman" w:hAnsi="Times New Roman" w:cs="Times New Roman"/>
          <w:sz w:val="24"/>
          <w:szCs w:val="24"/>
        </w:rPr>
        <w:t>O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B3C91">
        <w:rPr>
          <w:rFonts w:ascii="Times New Roman" w:hAnsi="Times New Roman" w:cs="Times New Roman"/>
          <w:sz w:val="24"/>
          <w:szCs w:val="24"/>
        </w:rPr>
        <w:t> (30%, w/w) and dimethyl sulfoxide (DMSO, ≥99.9%</w:t>
      </w:r>
      <w:r w:rsidRPr="00FB3C91"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 xml:space="preserve">purity) were obtained from </w:t>
      </w:r>
      <w:proofErr w:type="spellStart"/>
      <w:r w:rsidRPr="00FB3C91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FB3C91">
        <w:rPr>
          <w:rFonts w:ascii="Times New Roman" w:hAnsi="Times New Roman" w:cs="Times New Roman"/>
          <w:sz w:val="24"/>
          <w:szCs w:val="24"/>
        </w:rPr>
        <w:t xml:space="preserve"> Fisher Scientific. H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B3C91">
        <w:rPr>
          <w:rFonts w:ascii="Times New Roman" w:hAnsi="Times New Roman" w:cs="Times New Roman"/>
          <w:sz w:val="24"/>
          <w:szCs w:val="24"/>
        </w:rPr>
        <w:t>SO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B3C91">
        <w:rPr>
          <w:rFonts w:ascii="Times New Roman" w:hAnsi="Times New Roman" w:cs="Times New Roman"/>
          <w:sz w:val="24"/>
          <w:szCs w:val="24"/>
        </w:rPr>
        <w:t xml:space="preserve"> (98%) and HClO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B3C91">
        <w:rPr>
          <w:rFonts w:ascii="Times New Roman" w:hAnsi="Times New Roman" w:cs="Times New Roman"/>
          <w:sz w:val="24"/>
          <w:szCs w:val="24"/>
        </w:rPr>
        <w:t xml:space="preserve"> (72%) were obtained from</w:t>
      </w:r>
      <w:r w:rsidRPr="00FB3C91">
        <w:t xml:space="preserve"> </w:t>
      </w:r>
      <w:proofErr w:type="spellStart"/>
      <w:r w:rsidRPr="00FB3C91">
        <w:rPr>
          <w:rFonts w:ascii="Times New Roman" w:hAnsi="Times New Roman" w:cs="Times New Roman"/>
          <w:sz w:val="24"/>
          <w:szCs w:val="28"/>
        </w:rPr>
        <w:t>Xinhong</w:t>
      </w:r>
      <w:proofErr w:type="spellEnd"/>
      <w:r w:rsidRPr="00FB3C91"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>Co., Ltd. (Guangzhou, China). All chemicals used in the experiments were used as received. NaOH (99.9% purity), FeSO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B3C91">
        <w:rPr>
          <w:rFonts w:ascii="Times New Roman" w:hAnsi="Times New Roman" w:cs="Times New Roman"/>
          <w:sz w:val="24"/>
          <w:szCs w:val="24"/>
        </w:rPr>
        <w:t>·7H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B3C91">
        <w:rPr>
          <w:rFonts w:ascii="Times New Roman" w:hAnsi="Times New Roman" w:cs="Times New Roman"/>
          <w:sz w:val="24"/>
          <w:szCs w:val="24"/>
        </w:rPr>
        <w:t>O (99% purity), NaClO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B3C91">
        <w:rPr>
          <w:rFonts w:ascii="Times New Roman" w:hAnsi="Times New Roman" w:cs="Times New Roman"/>
          <w:sz w:val="24"/>
          <w:szCs w:val="24"/>
        </w:rPr>
        <w:t>·H</w:t>
      </w:r>
      <w:r w:rsidRPr="00FB3C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B3C91">
        <w:rPr>
          <w:rFonts w:ascii="Times New Roman" w:hAnsi="Times New Roman" w:cs="Times New Roman"/>
          <w:sz w:val="24"/>
          <w:szCs w:val="24"/>
        </w:rPr>
        <w:t xml:space="preserve">O (98% purity), </w:t>
      </w:r>
      <w:r w:rsidRPr="00FB3C91">
        <w:rPr>
          <w:rFonts w:ascii="Times New Roman" w:hAnsi="Times New Roman" w:cs="Times New Roman"/>
          <w:color w:val="000000" w:themeColor="text1"/>
          <w:sz w:val="24"/>
          <w:szCs w:val="24"/>
        </w:rPr>
        <w:t>EDTA-2Na (99% purity),</w:t>
      </w:r>
      <w:r w:rsidRPr="00FB3C91">
        <w:rPr>
          <w:rFonts w:ascii="Times New Roman" w:hAnsi="Times New Roman" w:cs="Times New Roman"/>
          <w:sz w:val="24"/>
          <w:szCs w:val="24"/>
        </w:rPr>
        <w:t xml:space="preserve"> 1-Butanol (99.5%, purity),</w:t>
      </w:r>
      <w:r w:rsidRPr="00FB3C91">
        <w:rPr>
          <w:rFonts w:ascii="Helvetica" w:hAnsi="Helvetica" w:cs="Helvetica"/>
          <w:color w:val="333333"/>
          <w:szCs w:val="21"/>
          <w:shd w:val="clear" w:color="auto" w:fill="FFFFFF"/>
        </w:rPr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>2,2,6,6-tetramethyl-1-piperidinyloxy (TEMPO, 98%, purity), carbon nanotubes (CNT, &gt;95%, multi-walled, ID: 2</w:t>
      </w:r>
      <w:r w:rsidRPr="00FB3C91">
        <w:rPr>
          <w:rFonts w:ascii="Times New Roman" w:hAnsi="Times New Roman" w:cs="Times New Roman" w:hint="eastAsia"/>
          <w:sz w:val="24"/>
          <w:szCs w:val="24"/>
        </w:rPr>
        <w:t>-</w:t>
      </w:r>
      <w:r w:rsidRPr="00FB3C91">
        <w:rPr>
          <w:rFonts w:ascii="Times New Roman" w:hAnsi="Times New Roman" w:cs="Times New Roman"/>
          <w:sz w:val="24"/>
          <w:szCs w:val="24"/>
        </w:rPr>
        <w:t>5 nm</w:t>
      </w:r>
      <w:r w:rsidRPr="00FB3C91">
        <w:rPr>
          <w:rFonts w:ascii="Times New Roman" w:hAnsi="Times New Roman" w:cs="Times New Roman" w:hint="eastAsia"/>
          <w:sz w:val="24"/>
          <w:szCs w:val="24"/>
        </w:rPr>
        <w:t>,</w:t>
      </w:r>
      <w:r w:rsidRPr="00FB3C91">
        <w:rPr>
          <w:rFonts w:ascii="Times New Roman" w:hAnsi="Times New Roman" w:cs="Times New Roman"/>
          <w:sz w:val="24"/>
          <w:szCs w:val="24"/>
        </w:rPr>
        <w:t xml:space="preserve"> OD: &lt;8 nm</w:t>
      </w:r>
      <w:r w:rsidRPr="00FB3C91">
        <w:rPr>
          <w:rFonts w:ascii="Times New Roman" w:hAnsi="Times New Roman" w:cs="Times New Roman" w:hint="eastAsia"/>
          <w:sz w:val="24"/>
          <w:szCs w:val="24"/>
        </w:rPr>
        <w:t>,</w:t>
      </w:r>
      <w:r w:rsidRPr="00FB3C91">
        <w:rPr>
          <w:rFonts w:ascii="Times New Roman" w:hAnsi="Times New Roman" w:cs="Times New Roman"/>
          <w:sz w:val="24"/>
          <w:szCs w:val="24"/>
        </w:rPr>
        <w:t xml:space="preserve"> Length: 10</w:t>
      </w:r>
      <w:r w:rsidRPr="00FB3C91">
        <w:rPr>
          <w:rFonts w:ascii="Times New Roman" w:hAnsi="Times New Roman" w:cs="Times New Roman" w:hint="eastAsia"/>
          <w:sz w:val="24"/>
          <w:szCs w:val="24"/>
        </w:rPr>
        <w:t>-</w:t>
      </w:r>
      <w:r w:rsidRPr="00FB3C91">
        <w:rPr>
          <w:rFonts w:ascii="Times New Roman" w:hAnsi="Times New Roman" w:cs="Times New Roman"/>
          <w:sz w:val="24"/>
          <w:szCs w:val="24"/>
        </w:rPr>
        <w:t>30 um) and polyvinylidene fluoride (PVDF) were purchased from Macklin (Shanghai, China). Ethanol (EtOH, &gt;95% purity), N-methyl-2-pyrrolidone (NMP, 99%</w:t>
      </w:r>
      <w:r w:rsidRPr="00FB3C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>purity), 5,5-dimethyl-1-pyrroline N-oxide (DMPO, 97%, purity), Hemin (95%, purity) and anthraquinone-2-sodium sulfonate (AQS, 99%</w:t>
      </w:r>
      <w:r w:rsidRPr="00FB3C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 xml:space="preserve">purity) were </w:t>
      </w:r>
      <w:bookmarkStart w:id="2" w:name="_Hlk107605385"/>
      <w:r w:rsidRPr="00FB3C91">
        <w:rPr>
          <w:rFonts w:ascii="Times New Roman" w:hAnsi="Times New Roman" w:cs="Times New Roman"/>
          <w:sz w:val="24"/>
          <w:szCs w:val="24"/>
        </w:rPr>
        <w:t>purchased from Aladdin (Shanghai, China)</w:t>
      </w:r>
      <w:bookmarkEnd w:id="2"/>
      <w:r w:rsidRPr="00FB3C91">
        <w:rPr>
          <w:rFonts w:ascii="Times New Roman" w:hAnsi="Times New Roman" w:cs="Times New Roman"/>
          <w:sz w:val="24"/>
          <w:szCs w:val="24"/>
        </w:rPr>
        <w:t>.</w:t>
      </w:r>
      <w:r w:rsidRPr="00FB3C91">
        <w:t xml:space="preserve"> </w:t>
      </w:r>
      <w:proofErr w:type="spellStart"/>
      <w:r w:rsidRPr="00FB3C91">
        <w:rPr>
          <w:rFonts w:ascii="Times New Roman" w:hAnsi="Times New Roman" w:cs="Times New Roman"/>
          <w:sz w:val="24"/>
          <w:szCs w:val="24"/>
        </w:rPr>
        <w:t>Nitrotetrazolium</w:t>
      </w:r>
      <w:proofErr w:type="spellEnd"/>
      <w:r w:rsidRPr="00FB3C91">
        <w:rPr>
          <w:rFonts w:ascii="Times New Roman" w:hAnsi="Times New Roman" w:cs="Times New Roman"/>
          <w:sz w:val="24"/>
          <w:szCs w:val="24"/>
        </w:rPr>
        <w:t xml:space="preserve"> blue chloride (NBT) was</w:t>
      </w:r>
      <w:r w:rsidRPr="00FB3C91">
        <w:t xml:space="preserve"> </w:t>
      </w:r>
      <w:r w:rsidRPr="00FB3C91">
        <w:rPr>
          <w:rFonts w:ascii="Times New Roman" w:hAnsi="Times New Roman" w:cs="Times New Roman"/>
          <w:sz w:val="24"/>
          <w:szCs w:val="24"/>
        </w:rPr>
        <w:t xml:space="preserve">purchased from </w:t>
      </w:r>
      <w:proofErr w:type="spellStart"/>
      <w:r w:rsidRPr="00FB3C91">
        <w:rPr>
          <w:rFonts w:ascii="Times New Roman" w:hAnsi="Times New Roman" w:cs="Times New Roman"/>
          <w:sz w:val="24"/>
          <w:szCs w:val="24"/>
        </w:rPr>
        <w:t>Solarbio</w:t>
      </w:r>
      <w:proofErr w:type="spellEnd"/>
      <w:r w:rsidRPr="00FB3C91">
        <w:rPr>
          <w:rFonts w:ascii="Times New Roman" w:hAnsi="Times New Roman" w:cs="Times New Roman"/>
          <w:sz w:val="24"/>
          <w:szCs w:val="24"/>
        </w:rPr>
        <w:t xml:space="preserve"> (Beijing, China). Carbon paper (CP, TGP-H-060) was purchased from Toray (Japan). Boron-doped diamond (BDD) electrode was purchased from</w:t>
      </w:r>
      <w:r w:rsidRPr="00FB3C91">
        <w:t xml:space="preserve"> </w:t>
      </w:r>
      <w:proofErr w:type="spellStart"/>
      <w:r w:rsidRPr="00FB3C91">
        <w:rPr>
          <w:rFonts w:ascii="Times New Roman" w:hAnsi="Times New Roman" w:cs="Times New Roman"/>
          <w:sz w:val="24"/>
          <w:szCs w:val="24"/>
        </w:rPr>
        <w:t>Baiqian</w:t>
      </w:r>
      <w:proofErr w:type="spellEnd"/>
      <w:r w:rsidRPr="00FB3C91">
        <w:rPr>
          <w:rFonts w:ascii="Times New Roman" w:hAnsi="Times New Roman" w:cs="Times New Roman"/>
          <w:sz w:val="24"/>
          <w:szCs w:val="24"/>
        </w:rPr>
        <w:t xml:space="preserve"> Biotechnology Co., Ltd. (Shanghai, China). Experimental solutions were prepared using ultrapure water (&gt;18.2 MΩ cm) from a Milli-Q system.</w:t>
      </w:r>
    </w:p>
    <w:p w14:paraId="49150E7E" w14:textId="77777777" w:rsidR="00A56A77" w:rsidRPr="00FB3C91" w:rsidRDefault="00A56A77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9E197A3" w14:textId="564A1DDB" w:rsidR="00FB3C91" w:rsidRDefault="00A56A77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C91">
        <w:rPr>
          <w:rFonts w:ascii="Times New Roman" w:hAnsi="Times New Roman" w:cs="Times New Roman"/>
          <w:b/>
          <w:bCs/>
          <w:sz w:val="24"/>
          <w:szCs w:val="24"/>
        </w:rPr>
        <w:t>Text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B3C9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6A77">
        <w:rPr>
          <w:rFonts w:ascii="Times New Roman" w:hAnsi="Times New Roman" w:cs="Times New Roman"/>
          <w:b/>
          <w:bCs/>
          <w:sz w:val="24"/>
          <w:szCs w:val="24"/>
        </w:rPr>
        <w:t xml:space="preserve"> PFOA degradation using</w:t>
      </w:r>
      <w:bookmarkStart w:id="3" w:name="_Hlk127191358"/>
      <w:r w:rsidRPr="00A56A77">
        <w:rPr>
          <w:rFonts w:ascii="Times New Roman" w:hAnsi="Times New Roman" w:cs="Times New Roman"/>
          <w:b/>
          <w:bCs/>
          <w:sz w:val="24"/>
          <w:szCs w:val="24"/>
        </w:rPr>
        <w:t xml:space="preserve"> catalytic H</w:t>
      </w:r>
      <w:r w:rsidRPr="00A56A7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A56A77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A56A7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A56A77">
        <w:rPr>
          <w:rFonts w:ascii="Times New Roman" w:hAnsi="Times New Roman" w:cs="Times New Roman"/>
          <w:b/>
          <w:bCs/>
          <w:sz w:val="24"/>
          <w:szCs w:val="24"/>
        </w:rPr>
        <w:t xml:space="preserve"> propagations</w:t>
      </w:r>
      <w:bookmarkEnd w:id="3"/>
      <w:r w:rsidRPr="00A56A77">
        <w:rPr>
          <w:rFonts w:ascii="Times New Roman" w:hAnsi="Times New Roman" w:cs="Times New Roman"/>
          <w:b/>
          <w:bCs/>
          <w:sz w:val="24"/>
          <w:szCs w:val="24"/>
        </w:rPr>
        <w:t xml:space="preserve"> (CHP)</w:t>
      </w:r>
    </w:p>
    <w:p w14:paraId="432106EA" w14:textId="5AF9D07C" w:rsidR="00A56A77" w:rsidRPr="00402D94" w:rsidRDefault="00A56A77" w:rsidP="00A56A77">
      <w:pPr>
        <w:pStyle w:val="a8"/>
        <w:spacing w:line="48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8B6454">
        <w:rPr>
          <w:rFonts w:ascii="Times New Roman" w:hAnsi="Times New Roman" w:cs="Times New Roman"/>
          <w:sz w:val="24"/>
          <w:szCs w:val="24"/>
        </w:rPr>
        <w:t xml:space="preserve">PFOA degradation </w:t>
      </w:r>
      <w:r>
        <w:rPr>
          <w:rFonts w:ascii="Times New Roman" w:hAnsi="Times New Roman" w:cs="Times New Roman"/>
          <w:sz w:val="24"/>
          <w:szCs w:val="24"/>
        </w:rPr>
        <w:t>reactions by CHP were conducted at 25</w:t>
      </w:r>
      <w:r w:rsidRPr="008B6454">
        <w:rPr>
          <w:rFonts w:ascii="Times New Roman" w:hAnsi="Times New Roman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 xml:space="preserve"> in a 200 mL beaker.</w:t>
      </w:r>
      <w:r w:rsidRPr="008B6454">
        <w:rPr>
          <w:rFonts w:ascii="Times New Roman" w:hAnsi="Times New Roman" w:cs="Times New Roman"/>
          <w:sz w:val="24"/>
          <w:szCs w:val="24"/>
        </w:rPr>
        <w:t xml:space="preserve"> </w:t>
      </w:r>
      <w:r w:rsidRPr="008905F4">
        <w:rPr>
          <w:rFonts w:ascii="Times New Roman" w:hAnsi="Times New Roman" w:cs="Times New Roman"/>
          <w:sz w:val="24"/>
          <w:szCs w:val="24"/>
        </w:rPr>
        <w:t>Typically, 5 mg/L of PFOA was added into the reaction solution.</w:t>
      </w:r>
      <w:bookmarkStart w:id="4" w:name="_Hlk107766024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127800485"/>
      <w:r>
        <w:rPr>
          <w:rFonts w:ascii="Times New Roman" w:hAnsi="Times New Roman" w:cs="Times New Roman"/>
          <w:sz w:val="24"/>
          <w:szCs w:val="24"/>
        </w:rPr>
        <w:t>H</w:t>
      </w:r>
      <w:r w:rsidRPr="00355ABA">
        <w:rPr>
          <w:rFonts w:ascii="Times New Roman" w:hAnsi="Times New Roman" w:cs="Times New Roman"/>
          <w:sz w:val="24"/>
          <w:szCs w:val="24"/>
        </w:rPr>
        <w:t>omogeneous</w:t>
      </w:r>
      <w:bookmarkEnd w:id="5"/>
      <w:r w:rsidRPr="00355ABA">
        <w:rPr>
          <w:rFonts w:ascii="Times New Roman" w:hAnsi="Times New Roman" w:cs="Times New Roman"/>
          <w:sz w:val="24"/>
          <w:szCs w:val="24"/>
        </w:rPr>
        <w:t xml:space="preserve"> </w:t>
      </w:r>
      <w:r w:rsidRPr="004D43A6">
        <w:rPr>
          <w:rFonts w:ascii="Times New Roman" w:hAnsi="Times New Roman" w:cs="Times New Roman"/>
          <w:sz w:val="24"/>
          <w:szCs w:val="24"/>
        </w:rPr>
        <w:t>·</w:t>
      </w:r>
      <w:r w:rsidRPr="004D43A6">
        <w:rPr>
          <w:rFonts w:ascii="Times New Roman" w:hAnsi="Times New Roman" w:cs="Times New Roman" w:hint="eastAsia"/>
          <w:sz w:val="24"/>
          <w:szCs w:val="24"/>
        </w:rPr>
        <w:t>OH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Pr="00355ABA">
        <w:rPr>
          <w:rFonts w:ascii="Times New Roman" w:hAnsi="Times New Roman" w:cs="Times New Roman"/>
          <w:sz w:val="24"/>
          <w:szCs w:val="24"/>
        </w:rPr>
        <w:t xml:space="preserve">was generated by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355ABA">
        <w:rPr>
          <w:rFonts w:ascii="Times New Roman" w:hAnsi="Times New Roman" w:cs="Times New Roman"/>
          <w:sz w:val="24"/>
          <w:szCs w:val="24"/>
        </w:rPr>
        <w:t xml:space="preserve"> Fenton reaction,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ABA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55ABA">
        <w:rPr>
          <w:rFonts w:ascii="Times New Roman" w:hAnsi="Times New Roman" w:cs="Times New Roman"/>
          <w:sz w:val="24"/>
          <w:szCs w:val="24"/>
        </w:rPr>
        <w:t xml:space="preserve"> mM </w:t>
      </w:r>
      <w:r>
        <w:rPr>
          <w:rFonts w:ascii="Times New Roman" w:hAnsi="Times New Roman" w:cs="Times New Roman"/>
          <w:sz w:val="24"/>
          <w:szCs w:val="24"/>
        </w:rPr>
        <w:t>Fe</w:t>
      </w:r>
      <w:r w:rsidRPr="00355A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55ABA">
        <w:rPr>
          <w:rFonts w:ascii="Times New Roman" w:hAnsi="Times New Roman" w:cs="Times New Roman"/>
          <w:sz w:val="24"/>
          <w:szCs w:val="24"/>
        </w:rPr>
        <w:t xml:space="preserve"> slowly added to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355ABA">
        <w:rPr>
          <w:rFonts w:ascii="Times New Roman" w:hAnsi="Times New Roman" w:cs="Times New Roman"/>
          <w:sz w:val="24"/>
          <w:szCs w:val="24"/>
        </w:rPr>
        <w:t xml:space="preserve">M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355AB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55AB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5A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355ABA">
        <w:rPr>
          <w:rFonts w:ascii="Times New Roman" w:hAnsi="Times New Roman" w:cs="Times New Roman"/>
          <w:sz w:val="24"/>
          <w:szCs w:val="24"/>
        </w:rPr>
        <w:lastRenderedPageBreak/>
        <w:t xml:space="preserve">pH </w:t>
      </w:r>
      <w:r>
        <w:rPr>
          <w:rFonts w:ascii="Times New Roman" w:hAnsi="Times New Roman" w:cs="Times New Roman"/>
          <w:sz w:val="24"/>
          <w:szCs w:val="24"/>
        </w:rPr>
        <w:t>3.5</w:t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begin">
          <w:fldData xml:space="preserve">PEVuZE5vdGU+PENpdGU+PEF1dGhvcj5UYW5nPC9BdXRob3I+PFllYXI+MjAxMjwvWWVhcj48UmVj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==
</w:fldData>
        </w:fldCha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instrText xml:space="preserve"> ADDIN EN.CITE </w:instrText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fldChar w:fldCharType="begin">
          <w:fldData xml:space="preserve">PEVuZE5vdGU+PENpdGU+PEF1dGhvcj5UYW5nPC9BdXRob3I+PFllYXI+MjAxMjwvWWVhcj48UmVj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==
</w:fldData>
        </w:fldCha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instrText xml:space="preserve"> ADDIN EN.CITE.DATA </w:instrText>
      </w:r>
      <w:r w:rsidR="00580038">
        <w:rPr>
          <w:rFonts w:ascii="Times New Roman" w:hAnsi="Times New Roman" w:cs="Times New Roman"/>
          <w:color w:val="FF0000"/>
          <w:sz w:val="24"/>
          <w:szCs w:val="24"/>
        </w:rP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fldChar w:fldCharType="end"/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separate"/>
      </w:r>
      <w:r w:rsidR="00580038">
        <w:rPr>
          <w:rFonts w:ascii="Times New Roman" w:hAnsi="Times New Roman" w:cs="Times New Roman"/>
          <w:noProof/>
          <w:color w:val="FF0000"/>
          <w:sz w:val="24"/>
          <w:szCs w:val="24"/>
        </w:rPr>
        <w:t>(Tang et al. 2012)</w:t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end"/>
      </w:r>
      <w:r w:rsidRPr="00355ABA">
        <w:rPr>
          <w:rFonts w:ascii="Times New Roman" w:hAnsi="Times New Roman" w:cs="Times New Roman"/>
          <w:sz w:val="24"/>
          <w:szCs w:val="24"/>
        </w:rPr>
        <w:t xml:space="preserve">. </w:t>
      </w:r>
      <w:r w:rsidRPr="004D43A6">
        <w:rPr>
          <w:rFonts w:ascii="Times New Roman" w:hAnsi="Times New Roman" w:cs="Times New Roman"/>
          <w:sz w:val="24"/>
          <w:szCs w:val="24"/>
        </w:rPr>
        <w:t>O</w:t>
      </w:r>
      <w:r w:rsidRPr="004D43A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43A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was </w:t>
      </w:r>
      <w:r w:rsidRPr="00355ABA">
        <w:rPr>
          <w:rFonts w:ascii="Times New Roman" w:hAnsi="Times New Roman" w:cs="Times New Roman"/>
          <w:sz w:val="24"/>
          <w:szCs w:val="24"/>
        </w:rPr>
        <w:t xml:space="preserve">generated </w:t>
      </w:r>
      <w:bookmarkStart w:id="6" w:name="_Hlk127459414"/>
      <w:r w:rsidRPr="00355ABA">
        <w:rPr>
          <w:rFonts w:ascii="Times New Roman" w:hAnsi="Times New Roman" w:cs="Times New Roman"/>
          <w:sz w:val="24"/>
          <w:szCs w:val="24"/>
        </w:rPr>
        <w:t>by a Fenton</w:t>
      </w:r>
      <w:r>
        <w:rPr>
          <w:rFonts w:ascii="Times New Roman" w:hAnsi="Times New Roman" w:cs="Times New Roman"/>
          <w:sz w:val="24"/>
          <w:szCs w:val="24"/>
        </w:rPr>
        <w:t>-like</w:t>
      </w:r>
      <w:r w:rsidRPr="00355ABA">
        <w:rPr>
          <w:rFonts w:ascii="Times New Roman" w:hAnsi="Times New Roman" w:cs="Times New Roman"/>
          <w:sz w:val="24"/>
          <w:szCs w:val="24"/>
        </w:rPr>
        <w:t xml:space="preserve"> reaction</w:t>
      </w:r>
      <w:r>
        <w:rPr>
          <w:rFonts w:ascii="Times New Roman" w:hAnsi="Times New Roman" w:cs="Times New Roman"/>
          <w:sz w:val="24"/>
          <w:szCs w:val="24"/>
        </w:rPr>
        <w:t xml:space="preserve"> at pH 9.5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the presence of 1 M or 2 M </w:t>
      </w:r>
      <w:r w:rsidRPr="00355ABA">
        <w:rPr>
          <w:rFonts w:ascii="Times New Roman" w:hAnsi="Times New Roman" w:cs="Times New Roman"/>
          <w:sz w:val="24"/>
          <w:szCs w:val="24"/>
        </w:rPr>
        <w:t>H</w:t>
      </w:r>
      <w:r w:rsidRPr="00355AB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5ABA">
        <w:rPr>
          <w:rFonts w:ascii="Times New Roman" w:hAnsi="Times New Roman" w:cs="Times New Roman"/>
          <w:sz w:val="24"/>
          <w:szCs w:val="24"/>
        </w:rPr>
        <w:t>O</w:t>
      </w:r>
      <w:r w:rsidRPr="00355AB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5AB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55ABA">
        <w:rPr>
          <w:rFonts w:ascii="Times New Roman" w:hAnsi="Times New Roman" w:cs="Times New Roman"/>
          <w:sz w:val="24"/>
          <w:szCs w:val="24"/>
        </w:rPr>
        <w:t>5 mM Fe</w:t>
      </w:r>
      <w:r w:rsidRPr="00355ABA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355ABA">
        <w:rPr>
          <w:rFonts w:ascii="Times New Roman" w:hAnsi="Times New Roman" w:cs="Times New Roman"/>
          <w:sz w:val="24"/>
          <w:szCs w:val="24"/>
        </w:rPr>
        <w:t>-EDTA</w:t>
      </w:r>
      <w:r>
        <w:rPr>
          <w:rFonts w:ascii="Times New Roman" w:hAnsi="Times New Roman" w:cs="Times New Roman"/>
          <w:sz w:val="24"/>
          <w:szCs w:val="24"/>
        </w:rPr>
        <w:t xml:space="preserve">-2Na and 3 M ethanol was added to scavenge </w:t>
      </w:r>
      <w:r w:rsidRPr="008905F4">
        <w:rPr>
          <w:rFonts w:ascii="Times New Roman" w:hAnsi="Times New Roman" w:cs="Times New Roman"/>
          <w:sz w:val="24"/>
          <w:szCs w:val="24"/>
        </w:rPr>
        <w:t>·</w:t>
      </w:r>
      <w:r w:rsidRPr="008905F4">
        <w:rPr>
          <w:rFonts w:ascii="Times New Roman" w:hAnsi="Times New Roman" w:cs="Times New Roman" w:hint="eastAsia"/>
          <w:sz w:val="24"/>
          <w:szCs w:val="24"/>
        </w:rPr>
        <w:t>OH</w:t>
      </w:r>
      <w:bookmarkEnd w:id="6"/>
      <w:r w:rsidRPr="008905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 system.</w:t>
      </w:r>
      <w:r w:rsidRPr="00355ABA">
        <w:rPr>
          <w:rFonts w:ascii="Roboto" w:hAnsi="Roboto"/>
          <w:color w:val="000000"/>
          <w:sz w:val="26"/>
          <w:szCs w:val="26"/>
          <w:shd w:val="clear" w:color="auto" w:fill="FFFFFF"/>
        </w:rPr>
        <w:t xml:space="preserve"> </w:t>
      </w:r>
      <w:r w:rsidRPr="004D43A6">
        <w:rPr>
          <w:rFonts w:ascii="Times New Roman" w:hAnsi="Times New Roman" w:cs="Times New Roman" w:hint="eastAsia"/>
          <w:sz w:val="24"/>
          <w:szCs w:val="24"/>
        </w:rPr>
        <w:t>HO</w:t>
      </w:r>
      <w:r w:rsidRPr="004D43A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was generated by increasing the pH of the </w:t>
      </w:r>
      <w:r w:rsidRPr="009C6F78">
        <w:rPr>
          <w:rFonts w:ascii="Times New Roman" w:hAnsi="Times New Roman" w:cs="Times New Roman"/>
          <w:sz w:val="24"/>
          <w:szCs w:val="24"/>
        </w:rPr>
        <w:t>H</w:t>
      </w:r>
      <w:r w:rsidRPr="009C6F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C6F78">
        <w:rPr>
          <w:rFonts w:ascii="Times New Roman" w:hAnsi="Times New Roman" w:cs="Times New Roman"/>
          <w:sz w:val="24"/>
          <w:szCs w:val="24"/>
        </w:rPr>
        <w:t>O</w:t>
      </w:r>
      <w:r w:rsidRPr="009C6F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solution (1 M or 2 M) to pH 12.8</w:t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begin">
          <w:fldData xml:space="preserve">PEVuZE5vdGU+PENpdGU+PEF1dGhvcj5NaXRjaGVsbDwvQXV0aG9yPjxZZWFyPjIwMTQ8L1llYXI+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</w:fldData>
        </w:fldCha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instrText xml:space="preserve"> ADDIN EN.CITE </w:instrText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fldChar w:fldCharType="begin">
          <w:fldData xml:space="preserve">PEVuZE5vdGU+PENpdGU+PEF1dGhvcj5NaXRjaGVsbDwvQXV0aG9yPjxZZWFyPjIwMTQ8L1llYXI+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</w:fldData>
        </w:fldCha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instrText xml:space="preserve"> ADDIN EN.CITE.DATA </w:instrText>
      </w:r>
      <w:r w:rsidR="00580038">
        <w:rPr>
          <w:rFonts w:ascii="Times New Roman" w:hAnsi="Times New Roman" w:cs="Times New Roman"/>
          <w:color w:val="FF0000"/>
          <w:sz w:val="24"/>
          <w:szCs w:val="24"/>
        </w:rPr>
      </w:r>
      <w:r w:rsidR="00580038">
        <w:rPr>
          <w:rFonts w:ascii="Times New Roman" w:hAnsi="Times New Roman" w:cs="Times New Roman"/>
          <w:color w:val="FF0000"/>
          <w:sz w:val="24"/>
          <w:szCs w:val="24"/>
        </w:rPr>
        <w:fldChar w:fldCharType="end"/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separate"/>
      </w:r>
      <w:r w:rsidR="00580038">
        <w:rPr>
          <w:rFonts w:ascii="Times New Roman" w:hAnsi="Times New Roman" w:cs="Times New Roman"/>
          <w:noProof/>
          <w:color w:val="FF0000"/>
          <w:sz w:val="24"/>
          <w:szCs w:val="24"/>
        </w:rPr>
        <w:t>(Mitchell et al. 2014)</w:t>
      </w:r>
      <w:r w:rsidRPr="00A56A77">
        <w:rPr>
          <w:rFonts w:ascii="Times New Roman" w:hAnsi="Times New Roman" w:cs="Times New Roman"/>
          <w:color w:val="FF000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7" w:name="_Hlk106783061"/>
    </w:p>
    <w:bookmarkEnd w:id="7"/>
    <w:p w14:paraId="0D12D6BD" w14:textId="26C4C496" w:rsidR="00831C4C" w:rsidRPr="00A56A77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4FB4B" w14:textId="79D74EDB" w:rsidR="00FB3C91" w:rsidRPr="00FB3C91" w:rsidRDefault="00FB3C91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130978407"/>
      <w:r w:rsidRPr="00FB3C91">
        <w:rPr>
          <w:rFonts w:ascii="Times New Roman" w:hAnsi="Times New Roman" w:cs="Times New Roman"/>
          <w:b/>
          <w:bCs/>
          <w:sz w:val="24"/>
          <w:szCs w:val="24"/>
        </w:rPr>
        <w:t>Text S</w:t>
      </w:r>
      <w:r w:rsidR="00A56A7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B3C91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8"/>
      <w:r w:rsidRPr="00FB3C9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56A77" w:rsidRPr="00A56A77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A56A77" w:rsidRPr="00A56A77">
        <w:rPr>
          <w:rFonts w:ascii="Times New Roman" w:hAnsi="Times New Roman" w:cs="Times New Roman"/>
          <w:b/>
          <w:bCs/>
          <w:sz w:val="24"/>
          <w:szCs w:val="24"/>
        </w:rPr>
        <w:t>FOA degradation using electro-Fenton (EF) process</w:t>
      </w:r>
    </w:p>
    <w:p w14:paraId="158D5788" w14:textId="7DAFE7E1" w:rsidR="00A56A77" w:rsidRPr="00F36078" w:rsidRDefault="00A56A77" w:rsidP="00A56A77">
      <w:pPr>
        <w:pStyle w:val="a8"/>
        <w:spacing w:line="48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C928AE">
        <w:rPr>
          <w:rFonts w:ascii="Times New Roman" w:hAnsi="Times New Roman" w:cs="Times New Roman"/>
          <w:sz w:val="24"/>
          <w:szCs w:val="24"/>
        </w:rPr>
        <w:t>Electro-Fenton degradation of PFOA (5 mg/L)</w:t>
      </w:r>
      <w:r>
        <w:rPr>
          <w:rFonts w:ascii="Times New Roman" w:hAnsi="Times New Roman" w:cs="Times New Roman"/>
          <w:sz w:val="24"/>
          <w:szCs w:val="24"/>
        </w:rPr>
        <w:t xml:space="preserve"> in a 10 mM NaClO</w:t>
      </w:r>
      <w:r w:rsidRPr="00FE2A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electrolyte</w:t>
      </w:r>
      <w:r w:rsidRPr="00C928AE">
        <w:rPr>
          <w:rFonts w:ascii="Times New Roman" w:hAnsi="Times New Roman" w:cs="Times New Roman"/>
          <w:sz w:val="24"/>
          <w:szCs w:val="24"/>
        </w:rPr>
        <w:t xml:space="preserve"> was conducted in a </w:t>
      </w:r>
      <w:r>
        <w:rPr>
          <w:rFonts w:ascii="Times New Roman" w:hAnsi="Times New Roman" w:cs="Times New Roman"/>
          <w:sz w:val="24"/>
          <w:szCs w:val="24"/>
        </w:rPr>
        <w:t>one-compartment</w:t>
      </w:r>
      <w:r w:rsidRPr="00C928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electrolytic </w:t>
      </w:r>
      <w:r w:rsidRPr="00C928AE">
        <w:rPr>
          <w:rFonts w:ascii="Times New Roman" w:hAnsi="Times New Roman" w:cs="Times New Roman"/>
          <w:sz w:val="24"/>
          <w:szCs w:val="24"/>
        </w:rPr>
        <w:t xml:space="preserve">cell </w:t>
      </w:r>
      <w:r>
        <w:rPr>
          <w:rFonts w:ascii="Times New Roman" w:hAnsi="Times New Roman" w:cs="Times New Roman"/>
          <w:sz w:val="24"/>
          <w:szCs w:val="24"/>
        </w:rPr>
        <w:t>using different cathodes.</w:t>
      </w:r>
      <w:r w:rsidRPr="004A2C0B">
        <w:rPr>
          <w:rFonts w:ascii="Times New Roman" w:hAnsi="Times New Roman" w:cs="Times New Roman"/>
          <w:sz w:val="24"/>
          <w:szCs w:val="24"/>
        </w:rPr>
        <w:t xml:space="preserve"> </w:t>
      </w:r>
      <w:r w:rsidRPr="00A63FF2">
        <w:rPr>
          <w:rFonts w:ascii="Times New Roman" w:hAnsi="Times New Roman" w:cs="Times New Roman"/>
          <w:sz w:val="24"/>
          <w:szCs w:val="24"/>
        </w:rPr>
        <w:t>Pt and Ag/AgCl were served as anode and reference electrode, respectively.</w:t>
      </w:r>
      <w:r>
        <w:rPr>
          <w:rFonts w:ascii="Times New Roman" w:hAnsi="Times New Roman" w:cs="Times New Roman"/>
          <w:sz w:val="24"/>
          <w:szCs w:val="24"/>
        </w:rPr>
        <w:t xml:space="preserve"> (1)</w:t>
      </w:r>
      <w:r w:rsidRPr="00C928AE">
        <w:t xml:space="preserve"> </w:t>
      </w:r>
      <w:bookmarkStart w:id="9" w:name="_Hlk131068418"/>
      <w:bookmarkStart w:id="10" w:name="_Hlk106649631"/>
      <w:bookmarkStart w:id="11" w:name="_Hlk126939924"/>
      <w:r w:rsidRPr="00041744">
        <w:rPr>
          <w:rFonts w:ascii="Times New Roman" w:hAnsi="Times New Roman" w:cs="Times New Roman"/>
          <w:sz w:val="24"/>
          <w:szCs w:val="24"/>
        </w:rPr>
        <w:t xml:space="preserve">Using </w:t>
      </w:r>
      <w:r>
        <w:rPr>
          <w:rFonts w:ascii="Times New Roman" w:hAnsi="Times New Roman" w:cs="Times New Roman"/>
          <w:sz w:val="24"/>
          <w:szCs w:val="24"/>
        </w:rPr>
        <w:t>Pt</w:t>
      </w:r>
      <w:r w:rsidRPr="00C928AE"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_Hlk106648755"/>
      <w:r w:rsidRPr="00C928AE">
        <w:rPr>
          <w:rFonts w:ascii="Times New Roman" w:hAnsi="Times New Roman" w:cs="Times New Roman"/>
          <w:sz w:val="24"/>
          <w:szCs w:val="24"/>
        </w:rPr>
        <w:t xml:space="preserve">(effective area of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C928AE">
        <w:rPr>
          <w:rFonts w:ascii="Times New Roman" w:hAnsi="Times New Roman" w:cs="Times New Roman"/>
          <w:sz w:val="24"/>
          <w:szCs w:val="24"/>
        </w:rPr>
        <w:t>.0 cm</w:t>
      </w:r>
      <w:r w:rsidRPr="00C928A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928A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8AE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928AE">
        <w:rPr>
          <w:rFonts w:ascii="Times New Roman" w:hAnsi="Times New Roman" w:cs="Times New Roman"/>
          <w:sz w:val="24"/>
          <w:szCs w:val="24"/>
        </w:rPr>
        <w:t>cathode</w:t>
      </w:r>
      <w:bookmarkEnd w:id="12"/>
      <w:r>
        <w:rPr>
          <w:rFonts w:ascii="Times New Roman" w:hAnsi="Times New Roman" w:cs="Times New Roman"/>
          <w:sz w:val="24"/>
          <w:szCs w:val="24"/>
        </w:rPr>
        <w:t>,</w:t>
      </w:r>
      <w:bookmarkEnd w:id="9"/>
      <w:r>
        <w:rPr>
          <w:rFonts w:ascii="Times New Roman" w:hAnsi="Times New Roman" w:cs="Times New Roman"/>
          <w:sz w:val="24"/>
          <w:szCs w:val="24"/>
        </w:rPr>
        <w:t xml:space="preserve"> after 1 h electrolysis at a constant current density of 10 mA/cm</w:t>
      </w:r>
      <w:r w:rsidRPr="000417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60CC">
        <w:rPr>
          <w:rFonts w:ascii="Times New Roman" w:hAnsi="Times New Roman" w:cs="Times New Roman"/>
          <w:sz w:val="24"/>
          <w:szCs w:val="24"/>
        </w:rPr>
        <w:t>2 mM Fe</w:t>
      </w:r>
      <w:r w:rsidRPr="003C60CC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C60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3C60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3C60CC">
        <w:rPr>
          <w:rFonts w:ascii="Times New Roman" w:hAnsi="Times New Roman" w:cs="Times New Roman"/>
          <w:sz w:val="24"/>
          <w:szCs w:val="24"/>
        </w:rPr>
        <w:t>M H</w:t>
      </w:r>
      <w:r w:rsidRPr="003C60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C60CC">
        <w:rPr>
          <w:rFonts w:ascii="Times New Roman" w:hAnsi="Times New Roman" w:cs="Times New Roman"/>
          <w:sz w:val="24"/>
          <w:szCs w:val="24"/>
        </w:rPr>
        <w:t>O</w:t>
      </w:r>
      <w:r w:rsidRPr="003C60C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3C60CC">
        <w:rPr>
          <w:rFonts w:ascii="Times New Roman" w:hAnsi="Times New Roman" w:cs="Times New Roman"/>
          <w:sz w:val="24"/>
          <w:szCs w:val="24"/>
        </w:rPr>
        <w:t xml:space="preserve">slowly </w:t>
      </w:r>
      <w:r>
        <w:rPr>
          <w:rFonts w:ascii="Times New Roman" w:hAnsi="Times New Roman" w:cs="Times New Roman"/>
          <w:sz w:val="24"/>
          <w:szCs w:val="24"/>
        </w:rPr>
        <w:t>added</w:t>
      </w:r>
      <w:r w:rsidRPr="003C60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3C60CC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electrolyte</w:t>
      </w:r>
      <w:r w:rsidRPr="003C60C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continued</w:t>
      </w:r>
      <w:r w:rsidRPr="003C60CC">
        <w:rPr>
          <w:rFonts w:ascii="Times New Roman" w:hAnsi="Times New Roman" w:cs="Times New Roman"/>
          <w:sz w:val="24"/>
          <w:szCs w:val="24"/>
        </w:rPr>
        <w:t xml:space="preserve"> electrolysis for </w:t>
      </w:r>
      <w:r>
        <w:rPr>
          <w:rFonts w:ascii="Times New Roman" w:hAnsi="Times New Roman" w:cs="Times New Roman"/>
          <w:sz w:val="24"/>
          <w:szCs w:val="24"/>
        </w:rPr>
        <w:t xml:space="preserve">another </w:t>
      </w:r>
      <w:r w:rsidRPr="003C60C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h at pH of 3.5 </w:t>
      </w:r>
      <w:bookmarkStart w:id="13" w:name="_Hlk131068622"/>
      <w:r>
        <w:rPr>
          <w:rFonts w:ascii="Times New Roman" w:hAnsi="Times New Roman" w:cs="Times New Roman"/>
          <w:sz w:val="24"/>
          <w:szCs w:val="24"/>
        </w:rPr>
        <w:t>to produce</w:t>
      </w:r>
      <w:bookmarkEnd w:id="13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5F4">
        <w:rPr>
          <w:rFonts w:ascii="Times New Roman" w:hAnsi="Times New Roman" w:cs="Times New Roman"/>
          <w:sz w:val="24"/>
          <w:szCs w:val="24"/>
        </w:rPr>
        <w:t>·</w:t>
      </w:r>
      <w:r w:rsidRPr="008905F4">
        <w:rPr>
          <w:rFonts w:ascii="Times New Roman" w:hAnsi="Times New Roman" w:cs="Times New Roman" w:hint="eastAsia"/>
          <w:sz w:val="24"/>
          <w:szCs w:val="24"/>
        </w:rPr>
        <w:t>OH</w:t>
      </w:r>
      <w:r>
        <w:rPr>
          <w:rFonts w:ascii="Times New Roman" w:hAnsi="Times New Roman" w:cs="Times New Roman"/>
          <w:sz w:val="24"/>
          <w:szCs w:val="24"/>
        </w:rPr>
        <w:t xml:space="preserve"> in the EF process. (2) Similarly, </w:t>
      </w:r>
      <w:r w:rsidRPr="002135B4">
        <w:rPr>
          <w:rFonts w:ascii="Times New Roman" w:hAnsi="Times New Roman" w:cs="Times New Roman"/>
          <w:sz w:val="24"/>
          <w:szCs w:val="24"/>
        </w:rPr>
        <w:t>5 mM Fe</w:t>
      </w:r>
      <w:r w:rsidRPr="002135B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2135B4">
        <w:rPr>
          <w:rFonts w:ascii="Times New Roman" w:hAnsi="Times New Roman" w:cs="Times New Roman"/>
          <w:sz w:val="24"/>
          <w:szCs w:val="24"/>
        </w:rPr>
        <w:t>-EDTA-2Na, 3 M ethanol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35B4">
        <w:rPr>
          <w:rFonts w:ascii="Times New Roman" w:hAnsi="Times New Roman" w:cs="Times New Roman"/>
          <w:sz w:val="24"/>
          <w:szCs w:val="24"/>
        </w:rPr>
        <w:t xml:space="preserve"> </w:t>
      </w:r>
      <w:r w:rsidRPr="006902B3">
        <w:rPr>
          <w:rFonts w:ascii="Times New Roman" w:hAnsi="Times New Roman" w:cs="Times New Roman"/>
          <w:sz w:val="24"/>
          <w:szCs w:val="24"/>
        </w:rPr>
        <w:t xml:space="preserve">and </w:t>
      </w:r>
      <w:r w:rsidR="0014759D">
        <w:rPr>
          <w:rFonts w:ascii="Times New Roman" w:hAnsi="Times New Roman" w:cs="Times New Roman"/>
          <w:sz w:val="24"/>
          <w:szCs w:val="24"/>
        </w:rPr>
        <w:t>1</w:t>
      </w:r>
      <w:r w:rsidRPr="006902B3">
        <w:rPr>
          <w:rFonts w:ascii="Times New Roman" w:hAnsi="Times New Roman" w:cs="Times New Roman"/>
          <w:sz w:val="24"/>
          <w:szCs w:val="24"/>
        </w:rPr>
        <w:t xml:space="preserve"> M H</w:t>
      </w:r>
      <w:r w:rsidRPr="006902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02B3">
        <w:rPr>
          <w:rFonts w:ascii="Times New Roman" w:hAnsi="Times New Roman" w:cs="Times New Roman"/>
          <w:sz w:val="24"/>
          <w:szCs w:val="24"/>
        </w:rPr>
        <w:t>O</w:t>
      </w:r>
      <w:r w:rsidRPr="006902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902B3">
        <w:rPr>
          <w:rFonts w:ascii="Times New Roman" w:hAnsi="Times New Roman" w:cs="Times New Roman"/>
          <w:sz w:val="24"/>
          <w:szCs w:val="24"/>
        </w:rPr>
        <w:t xml:space="preserve"> were slowly added to the </w:t>
      </w:r>
      <w:r>
        <w:rPr>
          <w:rFonts w:ascii="Times New Roman" w:hAnsi="Times New Roman" w:cs="Times New Roman"/>
          <w:sz w:val="24"/>
          <w:szCs w:val="24"/>
        </w:rPr>
        <w:t>electrolyte</w:t>
      </w:r>
      <w:r w:rsidRPr="006902B3">
        <w:rPr>
          <w:rFonts w:ascii="Times New Roman" w:hAnsi="Times New Roman" w:cs="Times New Roman"/>
          <w:sz w:val="24"/>
          <w:szCs w:val="24"/>
        </w:rPr>
        <w:t xml:space="preserve"> and continued electrolysis for another 4 h</w:t>
      </w:r>
      <w:r>
        <w:rPr>
          <w:rFonts w:ascii="Times New Roman" w:hAnsi="Times New Roman" w:cs="Times New Roman"/>
          <w:sz w:val="24"/>
          <w:szCs w:val="24"/>
        </w:rPr>
        <w:t xml:space="preserve"> at pH of 9.5 to produce </w:t>
      </w:r>
      <w:r w:rsidRPr="004D43A6">
        <w:rPr>
          <w:rFonts w:ascii="Times New Roman" w:hAnsi="Times New Roman" w:cs="Times New Roman"/>
          <w:sz w:val="24"/>
          <w:szCs w:val="24"/>
        </w:rPr>
        <w:t>O</w:t>
      </w:r>
      <w:r w:rsidRPr="004D43A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43A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. (3) </w:t>
      </w:r>
      <w:r w:rsidRPr="00C370A3">
        <w:rPr>
          <w:rFonts w:ascii="Times New Roman" w:hAnsi="Times New Roman" w:cs="Times New Roman" w:hint="cs"/>
          <w:sz w:val="24"/>
          <w:szCs w:val="24"/>
        </w:rPr>
        <w:t>U</w:t>
      </w:r>
      <w:r w:rsidRPr="00C370A3">
        <w:rPr>
          <w:rFonts w:ascii="Times New Roman" w:hAnsi="Times New Roman" w:cs="Times New Roman"/>
          <w:sz w:val="24"/>
          <w:szCs w:val="24"/>
        </w:rPr>
        <w:t xml:space="preserve">sing </w:t>
      </w:r>
      <w:r w:rsidRPr="002135B4">
        <w:rPr>
          <w:rFonts w:ascii="Times New Roman" w:hAnsi="Times New Roman" w:cs="Times New Roman"/>
          <w:color w:val="000000" w:themeColor="text1"/>
          <w:sz w:val="24"/>
          <w:szCs w:val="24"/>
        </w:rPr>
        <w:t>AQS/CNT/CP</w:t>
      </w:r>
      <w:r w:rsidRPr="00C928AE">
        <w:rPr>
          <w:rFonts w:ascii="Times New Roman" w:hAnsi="Times New Roman" w:cs="Times New Roman"/>
          <w:sz w:val="24"/>
          <w:szCs w:val="24"/>
        </w:rPr>
        <w:t xml:space="preserve"> (effective area of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C928AE">
        <w:rPr>
          <w:rFonts w:ascii="Times New Roman" w:hAnsi="Times New Roman" w:cs="Times New Roman"/>
          <w:sz w:val="24"/>
          <w:szCs w:val="24"/>
        </w:rPr>
        <w:t>.0 cm</w:t>
      </w:r>
      <w:r w:rsidRPr="00C928A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928A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as cathode, a</w:t>
      </w:r>
      <w:r w:rsidRPr="00CF3521">
        <w:rPr>
          <w:rFonts w:ascii="Times New Roman" w:hAnsi="Times New Roman" w:cs="Times New Roman"/>
          <w:sz w:val="24"/>
          <w:szCs w:val="24"/>
        </w:rPr>
        <w:t xml:space="preserve"> constant current density of 10 mA/cm</w:t>
      </w:r>
      <w:r w:rsidRPr="00CF352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3521">
        <w:rPr>
          <w:rFonts w:ascii="Times New Roman" w:hAnsi="Times New Roman" w:cs="Times New Roman"/>
          <w:sz w:val="24"/>
          <w:szCs w:val="24"/>
        </w:rPr>
        <w:t xml:space="preserve"> was applied on the cathode for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F3521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5B4">
        <w:rPr>
          <w:rFonts w:ascii="Times New Roman" w:hAnsi="Times New Roman" w:cs="Times New Roman"/>
          <w:sz w:val="24"/>
          <w:szCs w:val="24"/>
        </w:rPr>
        <w:t>under a continuous air bubbling flow rate of 100 mL/min</w:t>
      </w:r>
      <w:r>
        <w:rPr>
          <w:rFonts w:ascii="Times New Roman" w:hAnsi="Times New Roman" w:cs="Times New Roman"/>
          <w:sz w:val="24"/>
          <w:szCs w:val="24"/>
        </w:rPr>
        <w:t xml:space="preserve"> at pH of 9.5 to produce </w:t>
      </w:r>
      <w:r w:rsidRPr="004D43A6">
        <w:rPr>
          <w:rFonts w:ascii="Times New Roman" w:hAnsi="Times New Roman" w:cs="Times New Roman"/>
          <w:sz w:val="24"/>
          <w:szCs w:val="24"/>
        </w:rPr>
        <w:t>O</w:t>
      </w:r>
      <w:r w:rsidRPr="004D43A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D43A6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through in-situ ORR.</w:t>
      </w:r>
      <w:r w:rsidR="00DE5516" w:rsidRPr="00DE5516">
        <w:rPr>
          <w:rFonts w:ascii="Times New Roman" w:hAnsi="Times New Roman" w:cs="Times New Roman"/>
          <w:sz w:val="24"/>
          <w:szCs w:val="24"/>
        </w:rPr>
        <w:t xml:space="preserve"> (4) Using Pt (effective area of 9.0 cm</w:t>
      </w:r>
      <w:r w:rsidR="00DE5516" w:rsidRPr="00DE551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E5516" w:rsidRPr="00DE5516">
        <w:rPr>
          <w:rFonts w:ascii="Times New Roman" w:hAnsi="Times New Roman" w:cs="Times New Roman"/>
          <w:sz w:val="24"/>
          <w:szCs w:val="24"/>
        </w:rPr>
        <w:t>) as the cathode, and the electrolyte was 0.1 M NaOH. A constant current density of 10 mA/cm</w:t>
      </w:r>
      <w:r w:rsidR="00DE5516" w:rsidRPr="00DE551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E5516" w:rsidRPr="00DE5516">
        <w:rPr>
          <w:rFonts w:ascii="Times New Roman" w:hAnsi="Times New Roman" w:cs="Times New Roman"/>
          <w:sz w:val="24"/>
          <w:szCs w:val="24"/>
        </w:rPr>
        <w:t xml:space="preserve"> was applied on the </w:t>
      </w:r>
      <w:r w:rsidR="00DE5516">
        <w:rPr>
          <w:rFonts w:ascii="Times New Roman" w:hAnsi="Times New Roman" w:cs="Times New Roman"/>
          <w:sz w:val="24"/>
          <w:szCs w:val="24"/>
        </w:rPr>
        <w:t>cathode</w:t>
      </w:r>
      <w:r w:rsidR="00DE5516" w:rsidRPr="00DE5516">
        <w:rPr>
          <w:rFonts w:ascii="Times New Roman" w:hAnsi="Times New Roman" w:cs="Times New Roman"/>
          <w:sz w:val="24"/>
          <w:szCs w:val="24"/>
        </w:rPr>
        <w:t xml:space="preserve"> for 5 h with </w:t>
      </w:r>
      <w:r w:rsidR="00DE5516">
        <w:rPr>
          <w:rFonts w:ascii="Times New Roman" w:hAnsi="Times New Roman" w:cs="Times New Roman"/>
          <w:sz w:val="24"/>
          <w:szCs w:val="24"/>
        </w:rPr>
        <w:t>1</w:t>
      </w:r>
      <w:r w:rsidR="00DE5516" w:rsidRPr="00DE5516">
        <w:rPr>
          <w:rFonts w:ascii="Times New Roman" w:hAnsi="Times New Roman" w:cs="Times New Roman"/>
          <w:sz w:val="24"/>
          <w:szCs w:val="24"/>
        </w:rPr>
        <w:t xml:space="preserve"> M H</w:t>
      </w:r>
      <w:r w:rsidR="00DE5516" w:rsidRPr="00DE551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E5516" w:rsidRPr="00DE5516">
        <w:rPr>
          <w:rFonts w:ascii="Times New Roman" w:hAnsi="Times New Roman" w:cs="Times New Roman"/>
          <w:sz w:val="24"/>
          <w:szCs w:val="24"/>
        </w:rPr>
        <w:t>O</w:t>
      </w:r>
      <w:r w:rsidR="00DE5516" w:rsidRPr="00DE551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E5516" w:rsidRPr="00DE5516">
        <w:rPr>
          <w:rFonts w:ascii="Times New Roman" w:hAnsi="Times New Roman" w:cs="Times New Roman"/>
          <w:sz w:val="24"/>
          <w:szCs w:val="24"/>
        </w:rPr>
        <w:t xml:space="preserve"> being added to the solution to produce</w:t>
      </w:r>
      <w:r w:rsidR="00DE5516">
        <w:rPr>
          <w:rFonts w:ascii="Times New Roman" w:hAnsi="Times New Roman" w:cs="Times New Roman"/>
          <w:sz w:val="24"/>
          <w:szCs w:val="24"/>
        </w:rPr>
        <w:t xml:space="preserve"> HO</w:t>
      </w:r>
      <w:r w:rsidR="00DE5516" w:rsidRPr="00DE551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E5516" w:rsidRPr="00DE5516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DE5516" w:rsidRPr="00DE5516">
        <w:rPr>
          <w:rFonts w:ascii="Times New Roman" w:hAnsi="Times New Roman" w:cs="Times New Roman"/>
          <w:sz w:val="24"/>
          <w:szCs w:val="24"/>
        </w:rPr>
        <w:t>.</w:t>
      </w:r>
    </w:p>
    <w:bookmarkEnd w:id="10"/>
    <w:bookmarkEnd w:id="11"/>
    <w:p w14:paraId="37D923FE" w14:textId="1CFD1D50" w:rsidR="00FB3C91" w:rsidRPr="00FB3C91" w:rsidRDefault="00A56A77" w:rsidP="00831C4C">
      <w:pPr>
        <w:spacing w:line="48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  <w:r w:rsidRPr="00A56A77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A77">
        <w:rPr>
          <w:rFonts w:ascii="Times New Roman" w:hAnsi="Times New Roman" w:cs="Times New Roman"/>
          <w:sz w:val="24"/>
          <w:szCs w:val="24"/>
        </w:rPr>
        <w:t xml:space="preserve">AQS/CNT/CP electrodes were prepared according to the following procedure: </w:t>
      </w:r>
      <w:r w:rsidR="00FB3C91" w:rsidRPr="00FB3C91">
        <w:rPr>
          <w:rFonts w:ascii="Times New Roman" w:hAnsi="Times New Roman" w:cs="Times New Roman"/>
          <w:sz w:val="24"/>
          <w:szCs w:val="24"/>
        </w:rPr>
        <w:t xml:space="preserve">150 mg CNT and 300 mg AQS were put into a mortar grind and mix them </w:t>
      </w:r>
      <w:r w:rsidR="00FB3C91" w:rsidRPr="00FB3C91">
        <w:rPr>
          <w:rFonts w:ascii="Times New Roman" w:hAnsi="Times New Roman" w:cs="Times New Roman"/>
          <w:sz w:val="24"/>
          <w:szCs w:val="24"/>
        </w:rPr>
        <w:lastRenderedPageBreak/>
        <w:t>thoroughly. The mixture was then placed in a vacuum drying oven at 200 ℃ for 12 h to prepare AQS functionalized CNT(AQS-CNT). Then, 10 mg AQS-CNT and 0.5 mg PVDF binder were added into NMP solvent and agitated for 3 h to form a uniform slurry. Subsequently, the slurry was evenly pasted on a cleaned carbon paper (3 × 3 cm</w:t>
      </w:r>
      <w:r w:rsidR="00FB3C91" w:rsidRPr="00FB3C9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B3C91" w:rsidRPr="00FB3C91">
        <w:rPr>
          <w:rFonts w:ascii="Times New Roman" w:hAnsi="Times New Roman" w:cs="Times New Roman"/>
          <w:sz w:val="24"/>
          <w:szCs w:val="24"/>
        </w:rPr>
        <w:t>) and then dried at 110 °C for 12 h to obtain an electrode, which was termed as AQS/CNT/CP cathode.</w:t>
      </w:r>
    </w:p>
    <w:p w14:paraId="6165CB37" w14:textId="28542E37" w:rsidR="00FB3C91" w:rsidRDefault="00FB3C91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DADFA" w14:textId="77BE2868" w:rsidR="00A56A77" w:rsidRDefault="00A56A77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C91">
        <w:rPr>
          <w:rFonts w:ascii="Times New Roman" w:hAnsi="Times New Roman" w:cs="Times New Roman"/>
          <w:b/>
          <w:bCs/>
          <w:sz w:val="24"/>
          <w:szCs w:val="24"/>
        </w:rPr>
        <w:t>Text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B3C9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6A7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</w:t>
      </w:r>
      <w:r w:rsidRPr="00A56A77">
        <w:rPr>
          <w:rFonts w:ascii="Times New Roman" w:hAnsi="Times New Roman" w:cs="Times New Roman"/>
          <w:b/>
          <w:bCs/>
          <w:sz w:val="24"/>
          <w:szCs w:val="24"/>
        </w:rPr>
        <w:t xml:space="preserve">FOA </w:t>
      </w:r>
      <w:r w:rsidRPr="00A56A77">
        <w:rPr>
          <w:rFonts w:ascii="Times New Roman" w:hAnsi="Times New Roman" w:cs="Times New Roman" w:hint="eastAsia"/>
          <w:b/>
          <w:bCs/>
          <w:sz w:val="24"/>
          <w:szCs w:val="24"/>
        </w:rPr>
        <w:t>deg</w:t>
      </w:r>
      <w:r w:rsidRPr="00A56A77">
        <w:rPr>
          <w:rFonts w:ascii="Times New Roman" w:hAnsi="Times New Roman" w:cs="Times New Roman"/>
          <w:b/>
          <w:bCs/>
          <w:sz w:val="24"/>
          <w:szCs w:val="24"/>
        </w:rPr>
        <w:t>radation using anodic oxidation process</w:t>
      </w:r>
    </w:p>
    <w:p w14:paraId="538C1AB2" w14:textId="7367BB70" w:rsidR="00A56A77" w:rsidRPr="00F45F27" w:rsidRDefault="00A56A77" w:rsidP="00A56A77">
      <w:pPr>
        <w:pStyle w:val="a8"/>
        <w:spacing w:line="480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anodic oxidation </w:t>
      </w:r>
      <w:r w:rsidRPr="00C928AE">
        <w:rPr>
          <w:rFonts w:ascii="Times New Roman" w:hAnsi="Times New Roman" w:cs="Times New Roman"/>
          <w:sz w:val="24"/>
          <w:szCs w:val="24"/>
        </w:rPr>
        <w:t xml:space="preserve">of PFOA (5 mg/L) </w:t>
      </w:r>
      <w:r w:rsidRPr="00673FE8">
        <w:rPr>
          <w:rFonts w:ascii="Times New Roman" w:hAnsi="Times New Roman" w:cs="Times New Roman"/>
          <w:sz w:val="24"/>
          <w:szCs w:val="24"/>
        </w:rPr>
        <w:t>in 10 mM NaClO</w:t>
      </w:r>
      <w:r w:rsidRPr="00673FE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73FE8">
        <w:rPr>
          <w:rFonts w:ascii="Times New Roman" w:hAnsi="Times New Roman" w:cs="Times New Roman"/>
          <w:sz w:val="24"/>
          <w:szCs w:val="24"/>
        </w:rPr>
        <w:t xml:space="preserve"> at pH 3.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C928AE">
        <w:rPr>
          <w:rFonts w:ascii="Times New Roman" w:hAnsi="Times New Roman" w:cs="Times New Roman"/>
          <w:sz w:val="24"/>
          <w:szCs w:val="24"/>
        </w:rPr>
        <w:t xml:space="preserve">was conducted in a </w:t>
      </w:r>
      <w:r>
        <w:rPr>
          <w:rFonts w:ascii="Times New Roman" w:hAnsi="Times New Roman" w:cs="Times New Roman"/>
          <w:sz w:val="24"/>
          <w:szCs w:val="24"/>
        </w:rPr>
        <w:t>one-compartment</w:t>
      </w:r>
      <w:r w:rsidRPr="00C928AE">
        <w:rPr>
          <w:rFonts w:ascii="Times New Roman" w:hAnsi="Times New Roman" w:cs="Times New Roman"/>
          <w:sz w:val="24"/>
          <w:szCs w:val="24"/>
        </w:rPr>
        <w:t xml:space="preserve"> cell </w:t>
      </w:r>
      <w:r w:rsidRPr="00673FE8">
        <w:rPr>
          <w:rFonts w:ascii="Times New Roman" w:hAnsi="Times New Roman" w:cs="Times New Roman"/>
          <w:sz w:val="24"/>
          <w:szCs w:val="24"/>
        </w:rPr>
        <w:t xml:space="preserve">using Pt and Ag/AgCl as cathode and reference electrode, respectively. Pt and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673FE8">
        <w:rPr>
          <w:rFonts w:ascii="Times New Roman" w:hAnsi="Times New Roman" w:cs="Times New Roman"/>
          <w:sz w:val="24"/>
          <w:szCs w:val="24"/>
        </w:rPr>
        <w:t>oron-doped diamond (BDD) electrode with effective area of 9.0 cm</w:t>
      </w:r>
      <w:r w:rsidRPr="00673FE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73FE8">
        <w:rPr>
          <w:rFonts w:ascii="Times New Roman" w:hAnsi="Times New Roman" w:cs="Times New Roman"/>
          <w:sz w:val="24"/>
          <w:szCs w:val="24"/>
        </w:rPr>
        <w:t xml:space="preserve"> were applied separately as anode to investigate the role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5B3D9C">
        <w:rPr>
          <w:rFonts w:ascii="Times New Roman" w:hAnsi="Times New Roman" w:cs="Times New Roman"/>
          <w:sz w:val="24"/>
          <w:szCs w:val="24"/>
        </w:rPr>
        <w:t>electrogenerated</w:t>
      </w:r>
      <w:r w:rsidRPr="00673FE8">
        <w:rPr>
          <w:rFonts w:ascii="Times New Roman" w:hAnsi="Times New Roman" w:cs="Times New Roman"/>
          <w:sz w:val="24"/>
          <w:szCs w:val="24"/>
        </w:rPr>
        <w:t xml:space="preserve"> hydroxyl radical on PFOA degradation. </w:t>
      </w:r>
      <w:r w:rsidRPr="00F45F27">
        <w:rPr>
          <w:rFonts w:ascii="Times New Roman" w:hAnsi="Times New Roman" w:cs="Times New Roman"/>
          <w:sz w:val="24"/>
          <w:szCs w:val="28"/>
        </w:rPr>
        <w:t xml:space="preserve">The distance between cathode and anode was 20 mm. </w:t>
      </w:r>
      <w:r>
        <w:rPr>
          <w:rFonts w:ascii="Times New Roman" w:hAnsi="Times New Roman" w:cs="Times New Roman"/>
          <w:sz w:val="24"/>
          <w:szCs w:val="24"/>
        </w:rPr>
        <w:t xml:space="preserve">When </w:t>
      </w:r>
      <w:r w:rsidRPr="00861FEC">
        <w:rPr>
          <w:rFonts w:ascii="Times New Roman" w:hAnsi="Times New Roman" w:cs="Times New Roman"/>
          <w:sz w:val="24"/>
          <w:szCs w:val="24"/>
        </w:rPr>
        <w:t xml:space="preserve">Pt was used as the </w:t>
      </w:r>
      <w:r>
        <w:rPr>
          <w:rFonts w:ascii="Times New Roman" w:hAnsi="Times New Roman" w:cs="Times New Roman"/>
          <w:sz w:val="24"/>
          <w:szCs w:val="24"/>
        </w:rPr>
        <w:t>anode, a</w:t>
      </w:r>
      <w:r w:rsidRPr="00F45F27">
        <w:t xml:space="preserve"> </w:t>
      </w:r>
      <w:r w:rsidRPr="00F45F27">
        <w:rPr>
          <w:rFonts w:ascii="Times New Roman" w:hAnsi="Times New Roman" w:cs="Times New Roman"/>
          <w:sz w:val="24"/>
          <w:szCs w:val="24"/>
        </w:rPr>
        <w:t xml:space="preserve">constant </w:t>
      </w:r>
      <w:r>
        <w:rPr>
          <w:rFonts w:ascii="Times New Roman" w:hAnsi="Times New Roman" w:cs="Times New Roman"/>
          <w:sz w:val="24"/>
          <w:szCs w:val="24"/>
        </w:rPr>
        <w:t xml:space="preserve">anode </w:t>
      </w:r>
      <w:r w:rsidRPr="00F45F27">
        <w:rPr>
          <w:rFonts w:ascii="Times New Roman" w:hAnsi="Times New Roman" w:cs="Times New Roman"/>
          <w:sz w:val="24"/>
          <w:szCs w:val="24"/>
        </w:rPr>
        <w:t xml:space="preserve">potential of </w:t>
      </w:r>
      <w:r w:rsidRPr="00AF28ED">
        <w:rPr>
          <w:rFonts w:ascii="Times New Roman" w:hAnsi="Times New Roman" w:cs="Times New Roman"/>
          <w:sz w:val="24"/>
          <w:szCs w:val="24"/>
        </w:rPr>
        <w:t>+2.</w:t>
      </w:r>
      <w:r w:rsidR="005D2B98">
        <w:rPr>
          <w:rFonts w:ascii="Times New Roman" w:hAnsi="Times New Roman" w:cs="Times New Roman"/>
          <w:sz w:val="24"/>
          <w:szCs w:val="24"/>
        </w:rPr>
        <w:t>5</w:t>
      </w:r>
      <w:r w:rsidRPr="00AF28ED">
        <w:rPr>
          <w:rFonts w:ascii="Times New Roman" w:hAnsi="Times New Roman" w:cs="Times New Roman"/>
          <w:sz w:val="24"/>
          <w:szCs w:val="24"/>
        </w:rPr>
        <w:t xml:space="preserve"> V </w:t>
      </w:r>
      <w:r>
        <w:rPr>
          <w:rFonts w:ascii="Times New Roman" w:hAnsi="Times New Roman" w:cs="Times New Roman"/>
          <w:sz w:val="24"/>
          <w:szCs w:val="24"/>
        </w:rPr>
        <w:t>or +6.5 V vs Ag/AgCl</w:t>
      </w:r>
      <w:r w:rsidRPr="00F45F27">
        <w:rPr>
          <w:rFonts w:ascii="Times New Roman" w:hAnsi="Times New Roman" w:cs="Times New Roman"/>
          <w:sz w:val="24"/>
          <w:szCs w:val="24"/>
        </w:rPr>
        <w:t xml:space="preserve"> was applied on the </w:t>
      </w:r>
      <w:r>
        <w:rPr>
          <w:rFonts w:ascii="Times New Roman" w:hAnsi="Times New Roman" w:cs="Times New Roman"/>
          <w:sz w:val="24"/>
          <w:szCs w:val="24"/>
        </w:rPr>
        <w:t xml:space="preserve">anode </w:t>
      </w:r>
      <w:r w:rsidRPr="00F45F27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45F27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 xml:space="preserve">. When </w:t>
      </w:r>
      <w:r w:rsidRPr="00F45F27">
        <w:rPr>
          <w:rFonts w:ascii="Times New Roman" w:hAnsi="Times New Roman" w:cs="Times New Roman"/>
          <w:sz w:val="24"/>
          <w:szCs w:val="24"/>
        </w:rPr>
        <w:t>BDD</w:t>
      </w:r>
      <w:r>
        <w:rPr>
          <w:rFonts w:ascii="Times New Roman" w:hAnsi="Times New Roman" w:cs="Times New Roman"/>
          <w:sz w:val="24"/>
          <w:szCs w:val="24"/>
        </w:rPr>
        <w:t xml:space="preserve"> electrode</w:t>
      </w:r>
      <w:r w:rsidRPr="00F45F27">
        <w:rPr>
          <w:rFonts w:ascii="Times New Roman" w:hAnsi="Times New Roman" w:cs="Times New Roman"/>
          <w:sz w:val="24"/>
          <w:szCs w:val="24"/>
        </w:rPr>
        <w:t xml:space="preserve"> was used as the anode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F45F27">
        <w:rPr>
          <w:rFonts w:ascii="Times New Roman" w:hAnsi="Times New Roman" w:cs="Times New Roman"/>
          <w:sz w:val="24"/>
          <w:szCs w:val="24"/>
        </w:rPr>
        <w:t xml:space="preserve"> constant </w:t>
      </w:r>
      <w:bookmarkStart w:id="14" w:name="_Hlk127803314"/>
      <w:r w:rsidRPr="00F45F27">
        <w:rPr>
          <w:rFonts w:ascii="Times New Roman" w:hAnsi="Times New Roman" w:cs="Times New Roman"/>
          <w:sz w:val="24"/>
          <w:szCs w:val="24"/>
        </w:rPr>
        <w:t>anode potential of</w:t>
      </w:r>
      <w:r w:rsidRPr="0020125E">
        <w:rPr>
          <w:rFonts w:ascii="Times New Roman" w:hAnsi="Times New Roman" w:cs="Times New Roman"/>
          <w:sz w:val="24"/>
          <w:szCs w:val="24"/>
        </w:rPr>
        <w:t xml:space="preserve"> +4.0 V</w:t>
      </w:r>
      <w:r>
        <w:rPr>
          <w:rFonts w:ascii="Times New Roman" w:hAnsi="Times New Roman" w:cs="Times New Roman"/>
          <w:sz w:val="24"/>
          <w:szCs w:val="24"/>
        </w:rPr>
        <w:t xml:space="preserve"> vs Ag/AgCl </w:t>
      </w:r>
      <w:bookmarkEnd w:id="14"/>
      <w:r w:rsidRPr="00F45F27">
        <w:rPr>
          <w:rFonts w:ascii="Times New Roman" w:hAnsi="Times New Roman" w:cs="Times New Roman"/>
          <w:sz w:val="24"/>
          <w:szCs w:val="24"/>
        </w:rPr>
        <w:t>was applied on the anode for 5 h.</w:t>
      </w:r>
      <w:r w:rsidRPr="006612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63287E" w14:textId="77777777" w:rsidR="00A56A77" w:rsidRPr="00A56A77" w:rsidRDefault="00A56A77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FCA6EB" w14:textId="34A60EC1" w:rsidR="00857548" w:rsidRDefault="00FB3C91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Text </w:t>
      </w:r>
      <w:r w:rsidR="00E67E73" w:rsidRPr="00E67E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56A7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67E73" w:rsidRPr="00E67E7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56A77" w:rsidRPr="00A56A77">
        <w:rPr>
          <w:rFonts w:ascii="Times New Roman" w:hAnsi="Times New Roman" w:cs="Times New Roman"/>
          <w:b/>
          <w:bCs/>
          <w:sz w:val="24"/>
          <w:szCs w:val="24"/>
        </w:rPr>
        <w:t>Analytical Methods</w:t>
      </w:r>
    </w:p>
    <w:p w14:paraId="2CC130C9" w14:textId="750288B8" w:rsidR="00A56A77" w:rsidRPr="00080ABC" w:rsidRDefault="00A56A77" w:rsidP="00A56A77">
      <w:pPr>
        <w:pStyle w:val="a8"/>
        <w:spacing w:line="48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concentrations of</w:t>
      </w:r>
      <w:r w:rsidRPr="00080ABC">
        <w:rPr>
          <w:rFonts w:ascii="Times New Roman" w:hAnsi="Times New Roman" w:cs="Times New Roman"/>
          <w:sz w:val="24"/>
          <w:szCs w:val="24"/>
        </w:rPr>
        <w:t xml:space="preserve"> </w:t>
      </w:r>
      <w:bookmarkStart w:id="15" w:name="_Hlk108620570"/>
      <w:r w:rsidRPr="00080ABC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bookmarkEnd w:id="15"/>
      <w:r w:rsidRPr="00080A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080ABC">
        <w:rPr>
          <w:rFonts w:ascii="Times New Roman" w:hAnsi="Times New Roman" w:cs="Times New Roman"/>
          <w:sz w:val="24"/>
          <w:szCs w:val="24"/>
        </w:rPr>
        <w:t xml:space="preserve"> analyzed by</w:t>
      </w:r>
      <w:r>
        <w:rPr>
          <w:rFonts w:ascii="Times New Roman" w:hAnsi="Times New Roman" w:cs="Times New Roman"/>
          <w:sz w:val="24"/>
          <w:szCs w:val="24"/>
        </w:rPr>
        <w:t xml:space="preserve"> a fluoride ion-selective electrode (9609 </w:t>
      </w:r>
      <w:proofErr w:type="spellStart"/>
      <w:r>
        <w:rPr>
          <w:rFonts w:ascii="Times New Roman" w:hAnsi="Times New Roman" w:cs="Times New Roman"/>
          <w:sz w:val="24"/>
          <w:szCs w:val="24"/>
        </w:rPr>
        <w:t>ionplus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Fisher Scientific) connected to a meter (Orion D10P-13, USA).</w:t>
      </w:r>
      <w:r w:rsidRPr="001237DC">
        <w:t xml:space="preserve"> </w:t>
      </w:r>
      <w:r w:rsidRPr="001237DC">
        <w:rPr>
          <w:rFonts w:ascii="Times New Roman" w:hAnsi="Times New Roman" w:cs="Times New Roman"/>
          <w:sz w:val="24"/>
          <w:szCs w:val="24"/>
        </w:rPr>
        <w:t xml:space="preserve">4 ml of the sample </w:t>
      </w:r>
      <w:r>
        <w:rPr>
          <w:rFonts w:ascii="Times New Roman" w:hAnsi="Times New Roman" w:cs="Times New Roman"/>
          <w:sz w:val="24"/>
          <w:szCs w:val="24"/>
        </w:rPr>
        <w:t xml:space="preserve">was mixed </w:t>
      </w:r>
      <w:r w:rsidRPr="001237DC">
        <w:rPr>
          <w:rFonts w:ascii="Times New Roman" w:hAnsi="Times New Roman" w:cs="Times New Roman"/>
          <w:sz w:val="24"/>
          <w:szCs w:val="24"/>
        </w:rPr>
        <w:t xml:space="preserve">with 4 ml of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45B9E">
        <w:rPr>
          <w:rFonts w:ascii="Times New Roman" w:hAnsi="Times New Roman" w:cs="Times New Roman"/>
          <w:sz w:val="24"/>
          <w:szCs w:val="24"/>
        </w:rPr>
        <w:t xml:space="preserve">otal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45B9E">
        <w:rPr>
          <w:rFonts w:ascii="Times New Roman" w:hAnsi="Times New Roman" w:cs="Times New Roman"/>
          <w:sz w:val="24"/>
          <w:szCs w:val="24"/>
        </w:rPr>
        <w:t xml:space="preserve">onic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5B9E">
        <w:rPr>
          <w:rFonts w:ascii="Times New Roman" w:hAnsi="Times New Roman" w:cs="Times New Roman"/>
          <w:sz w:val="24"/>
          <w:szCs w:val="24"/>
        </w:rPr>
        <w:t xml:space="preserve">trength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45B9E">
        <w:rPr>
          <w:rFonts w:ascii="Times New Roman" w:hAnsi="Times New Roman" w:cs="Times New Roman"/>
          <w:sz w:val="24"/>
          <w:szCs w:val="24"/>
        </w:rPr>
        <w:t xml:space="preserve">djustment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A45B9E">
        <w:rPr>
          <w:rFonts w:ascii="Times New Roman" w:hAnsi="Times New Roman" w:cs="Times New Roman"/>
          <w:sz w:val="24"/>
          <w:szCs w:val="24"/>
        </w:rPr>
        <w:t>uffer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5B9E">
        <w:rPr>
          <w:rFonts w:ascii="Times New Roman" w:hAnsi="Times New Roman" w:cs="Times New Roman"/>
          <w:sz w:val="24"/>
          <w:szCs w:val="24"/>
        </w:rPr>
        <w:t xml:space="preserve">II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(</w:t>
      </w:r>
      <w:r w:rsidRPr="001237DC">
        <w:rPr>
          <w:rFonts w:ascii="Times New Roman" w:hAnsi="Times New Roman" w:cs="Times New Roman"/>
          <w:sz w:val="24"/>
          <w:szCs w:val="24"/>
        </w:rPr>
        <w:t>TISAB II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237D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stirred</w:t>
      </w:r>
      <w:r w:rsidRPr="001237DC">
        <w:rPr>
          <w:rFonts w:ascii="Times New Roman" w:hAnsi="Times New Roman" w:cs="Times New Roman"/>
          <w:sz w:val="24"/>
          <w:szCs w:val="24"/>
        </w:rPr>
        <w:t xml:space="preserve"> </w:t>
      </w:r>
      <w:r w:rsidRPr="00A45B9E">
        <w:rPr>
          <w:rFonts w:ascii="Times New Roman" w:hAnsi="Times New Roman" w:cs="Times New Roman"/>
          <w:sz w:val="24"/>
          <w:szCs w:val="24"/>
        </w:rPr>
        <w:t>continuously until a stable value was recorded</w:t>
      </w:r>
      <w:r w:rsidRPr="001237DC">
        <w:rPr>
          <w:rFonts w:ascii="Times New Roman" w:hAnsi="Times New Roman" w:cs="Times New Roman"/>
          <w:sz w:val="24"/>
          <w:szCs w:val="24"/>
        </w:rPr>
        <w:t xml:space="preserve">. </w:t>
      </w:r>
      <w:r w:rsidRPr="00CE655A">
        <w:rPr>
          <w:rFonts w:ascii="Times New Roman" w:hAnsi="Times New Roman" w:cs="Times New Roman"/>
          <w:sz w:val="24"/>
          <w:szCs w:val="24"/>
        </w:rPr>
        <w:t xml:space="preserve">Additional details of </w:t>
      </w:r>
      <w:r w:rsidRPr="00080ABC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CE655A">
        <w:rPr>
          <w:rFonts w:ascii="Times New Roman" w:hAnsi="Times New Roman" w:cs="Times New Roman"/>
          <w:sz w:val="24"/>
          <w:szCs w:val="24"/>
        </w:rPr>
        <w:t xml:space="preserve"> measurements are provided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A7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0C226C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A56A7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.1</w:t>
      </w:r>
      <w:r w:rsidRPr="00CE655A">
        <w:rPr>
          <w:rFonts w:ascii="Times New Roman" w:hAnsi="Times New Roman" w:cs="Times New Roman"/>
          <w:sz w:val="24"/>
          <w:szCs w:val="24"/>
        </w:rPr>
        <w:t>.</w:t>
      </w:r>
      <w:r w:rsidRPr="001237DC">
        <w:t xml:space="preserve"> </w:t>
      </w:r>
      <w:r w:rsidRPr="001237DC">
        <w:rPr>
          <w:rFonts w:ascii="Times New Roman" w:hAnsi="Times New Roman" w:cs="Times New Roman"/>
          <w:sz w:val="24"/>
          <w:szCs w:val="24"/>
        </w:rPr>
        <w:t>The PFOA defluorination efficiency (%) was calculated as</w:t>
      </w:r>
      <w:r>
        <w:rPr>
          <w:rFonts w:ascii="Times New Roman" w:hAnsi="Times New Roman" w:cs="Times New Roman"/>
          <w:sz w:val="24"/>
          <w:szCs w:val="24"/>
        </w:rPr>
        <w:t xml:space="preserve"> eq 1</w:t>
      </w:r>
      <w:r w:rsidRPr="001237DC">
        <w:rPr>
          <w:rFonts w:ascii="Times New Roman" w:hAnsi="Times New Roman" w:cs="Times New Roman"/>
          <w:sz w:val="24"/>
          <w:szCs w:val="24"/>
        </w:rPr>
        <w:t>:</w:t>
      </w:r>
    </w:p>
    <w:p w14:paraId="0A795CF3" w14:textId="77777777" w:rsidR="00A56A77" w:rsidRPr="00146EBA" w:rsidRDefault="00A56A77" w:rsidP="00A56A77">
      <w:pPr>
        <w:pStyle w:val="a8"/>
        <w:spacing w:line="480" w:lineRule="auto"/>
        <w:ind w:firstLine="480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Defluorination efficiency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%</m:t>
            </m:r>
          </m:e>
        </m:d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F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-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]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released</m:t>
                </m:r>
              </m:sub>
            </m:sSub>
          </m:num>
          <m:den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 xml:space="preserve">Total 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F</m:t>
                </m:r>
              </m:e>
            </m:d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 xml:space="preserve"> originally in PFOA</m:t>
            </m:r>
          </m:den>
        </m:f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×100</m:t>
        </m:r>
        <m:r>
          <m:rPr>
            <m:nor/>
          </m:rPr>
          <w:rPr>
            <w:rFonts w:ascii="Cambria Math" w:hAnsi="Times New Roman" w:cs="Times New Roman"/>
            <w:sz w:val="24"/>
            <w:szCs w:val="24"/>
          </w:rPr>
          <m:t>%</m:t>
        </m:r>
      </m:oMath>
      <w:r w:rsidRPr="00146EB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46EBA">
        <w:rPr>
          <w:rFonts w:ascii="Times New Roman" w:hAnsi="Times New Roman" w:cs="Times New Roman"/>
          <w:sz w:val="24"/>
          <w:szCs w:val="24"/>
        </w:rPr>
        <w:t xml:space="preserve"> 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46EBA">
        <w:rPr>
          <w:rFonts w:ascii="Times New Roman" w:hAnsi="Times New Roman" w:cs="Times New Roman"/>
          <w:sz w:val="24"/>
          <w:szCs w:val="24"/>
        </w:rPr>
        <w:t>)</w:t>
      </w:r>
    </w:p>
    <w:p w14:paraId="6CEF8627" w14:textId="616A0A6D" w:rsidR="00A56A77" w:rsidRDefault="00A56A77" w:rsidP="00A56A77">
      <w:pPr>
        <w:pStyle w:val="a8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507D6E">
        <w:rPr>
          <w:rFonts w:ascii="Times New Roman" w:hAnsi="Times New Roman" w:cs="Times New Roman"/>
          <w:sz w:val="24"/>
          <w:szCs w:val="24"/>
        </w:rPr>
        <w:t xml:space="preserve">Total organic carbon (TOC) was measured using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507D6E">
        <w:rPr>
          <w:rFonts w:ascii="Times New Roman" w:hAnsi="Times New Roman" w:cs="Times New Roman"/>
          <w:sz w:val="24"/>
          <w:szCs w:val="24"/>
        </w:rPr>
        <w:t xml:space="preserve">TOC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07D6E">
        <w:rPr>
          <w:rFonts w:ascii="Times New Roman" w:hAnsi="Times New Roman" w:cs="Times New Roman"/>
          <w:sz w:val="24"/>
          <w:szCs w:val="24"/>
        </w:rPr>
        <w:t>nalyzer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07D6E">
        <w:rPr>
          <w:rFonts w:ascii="Times New Roman" w:hAnsi="Times New Roman" w:cs="Times New Roman" w:hint="eastAsia"/>
          <w:sz w:val="24"/>
          <w:szCs w:val="24"/>
        </w:rPr>
        <w:t>Elemental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vario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TOC).</w:t>
      </w:r>
      <w:r w:rsidRPr="00507D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02D83">
        <w:rPr>
          <w:rFonts w:ascii="Times New Roman" w:hAnsi="Times New Roman" w:cs="Times New Roman" w:hint="eastAsia"/>
          <w:sz w:val="24"/>
          <w:szCs w:val="24"/>
        </w:rPr>
        <w:t>lectron paramagnetic resonance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CE655A">
        <w:rPr>
          <w:rFonts w:ascii="Times New Roman" w:hAnsi="Times New Roman" w:cs="Times New Roman"/>
          <w:sz w:val="24"/>
          <w:szCs w:val="24"/>
        </w:rPr>
        <w:t>EPR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E655A">
        <w:rPr>
          <w:rFonts w:ascii="Times New Roman" w:hAnsi="Times New Roman" w:cs="Times New Roman"/>
          <w:sz w:val="24"/>
          <w:szCs w:val="24"/>
        </w:rPr>
        <w:t xml:space="preserve"> experiments were conducted with 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CE65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EPR </w:t>
      </w:r>
      <w:r w:rsidRPr="00CE655A">
        <w:rPr>
          <w:rFonts w:ascii="Times New Roman" w:hAnsi="Times New Roman" w:cs="Times New Roman"/>
          <w:sz w:val="24"/>
          <w:szCs w:val="24"/>
        </w:rPr>
        <w:t>spectrometer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02D83">
        <w:rPr>
          <w:rFonts w:ascii="Times New Roman" w:hAnsi="Times New Roman" w:cs="Times New Roman" w:hint="eastAsia"/>
          <w:sz w:val="24"/>
          <w:szCs w:val="24"/>
        </w:rPr>
        <w:t>Bruker EMX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2D83">
        <w:rPr>
          <w:rFonts w:ascii="Times New Roman" w:hAnsi="Times New Roman" w:cs="Times New Roman" w:hint="eastAsia"/>
          <w:sz w:val="24"/>
          <w:szCs w:val="24"/>
        </w:rPr>
        <w:t>plus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E655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in-situ EPR technique was used to determine the active radicals produced in the reaction process using TEMPO and DMPO as trapping agents.</w:t>
      </w:r>
      <w:r w:rsidRPr="00CE655A">
        <w:rPr>
          <w:rFonts w:ascii="Times New Roman" w:hAnsi="Times New Roman" w:cs="Times New Roman"/>
          <w:sz w:val="24"/>
          <w:szCs w:val="24"/>
        </w:rPr>
        <w:t xml:space="preserve"> </w:t>
      </w:r>
      <w:bookmarkStart w:id="16" w:name="_Hlk108620556"/>
      <w:r w:rsidRPr="00CE655A">
        <w:rPr>
          <w:rFonts w:ascii="Times New Roman" w:hAnsi="Times New Roman" w:cs="Times New Roman"/>
          <w:sz w:val="24"/>
          <w:szCs w:val="24"/>
        </w:rPr>
        <w:t>Additional details of EPR measurements are provided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A7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C226C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A56A77">
        <w:rPr>
          <w:rFonts w:ascii="Times New Roman" w:hAnsi="Times New Roman" w:cs="Times New Roman"/>
          <w:color w:val="000000" w:themeColor="text1"/>
          <w:sz w:val="24"/>
          <w:szCs w:val="24"/>
        </w:rPr>
        <w:t>.2</w:t>
      </w:r>
      <w:r w:rsidRPr="00CE655A">
        <w:rPr>
          <w:rFonts w:ascii="Times New Roman" w:hAnsi="Times New Roman" w:cs="Times New Roman"/>
          <w:sz w:val="24"/>
          <w:szCs w:val="24"/>
        </w:rPr>
        <w:t>.</w:t>
      </w:r>
      <w:bookmarkEnd w:id="16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46921">
        <w:rPr>
          <w:rFonts w:ascii="Times New Roman" w:hAnsi="Times New Roman" w:cs="Times New Roman"/>
          <w:sz w:val="24"/>
          <w:szCs w:val="24"/>
        </w:rPr>
        <w:t>All experiments were conducted in triplicate, and the statistical significance was determined by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Pr="00546921">
        <w:rPr>
          <w:rFonts w:ascii="Times New Roman" w:hAnsi="Times New Roman" w:cs="Times New Roman"/>
          <w:sz w:val="24"/>
          <w:szCs w:val="24"/>
        </w:rPr>
        <w:t xml:space="preserve"> (</w:t>
      </w:r>
      <w:r w:rsidRPr="0054692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921">
        <w:rPr>
          <w:rFonts w:ascii="Times New Roman" w:hAnsi="Times New Roman" w:cs="Times New Roman"/>
          <w:sz w:val="24"/>
          <w:szCs w:val="24"/>
        </w:rPr>
        <w:t>≤ 0.05).</w:t>
      </w:r>
    </w:p>
    <w:p w14:paraId="68735CB3" w14:textId="35531DE7" w:rsidR="00E67E73" w:rsidRDefault="00E67E73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7E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C226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67E73">
        <w:rPr>
          <w:rFonts w:ascii="Times New Roman" w:hAnsi="Times New Roman" w:cs="Times New Roman"/>
          <w:b/>
          <w:bCs/>
          <w:sz w:val="24"/>
          <w:szCs w:val="24"/>
        </w:rPr>
        <w:t xml:space="preserve">.1. Analysis of PFOA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E67E73">
        <w:rPr>
          <w:rFonts w:ascii="Times New Roman" w:hAnsi="Times New Roman" w:cs="Times New Roman"/>
          <w:b/>
          <w:bCs/>
          <w:sz w:val="24"/>
          <w:szCs w:val="24"/>
        </w:rPr>
        <w:t xml:space="preserve">egradation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67E73">
        <w:rPr>
          <w:rFonts w:ascii="Times New Roman" w:hAnsi="Times New Roman" w:cs="Times New Roman"/>
          <w:b/>
          <w:bCs/>
          <w:sz w:val="24"/>
          <w:szCs w:val="24"/>
        </w:rPr>
        <w:t>yproducts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7" w:name="_Hlk108640715"/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E67E7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bookmarkEnd w:id="17"/>
    </w:p>
    <w:p w14:paraId="5E781DD4" w14:textId="25F8E667" w:rsidR="00E67E73" w:rsidRPr="002D6647" w:rsidRDefault="002D6647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fluoride</w:t>
      </w:r>
      <w:r w:rsidRPr="002D6647">
        <w:rPr>
          <w:rFonts w:ascii="Times New Roman" w:hAnsi="Times New Roman" w:cs="Times New Roman"/>
          <w:sz w:val="24"/>
          <w:szCs w:val="24"/>
        </w:rPr>
        <w:t xml:space="preserve"> ion-selective electrode (9609 </w:t>
      </w:r>
      <w:proofErr w:type="spellStart"/>
      <w:r w:rsidRPr="002D6647">
        <w:rPr>
          <w:rFonts w:ascii="Times New Roman" w:hAnsi="Times New Roman" w:cs="Times New Roman"/>
          <w:sz w:val="24"/>
          <w:szCs w:val="24"/>
        </w:rPr>
        <w:t>ionplus</w:t>
      </w:r>
      <w:proofErr w:type="spellEnd"/>
      <w:r w:rsidRPr="002D66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D6647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2D6647">
        <w:rPr>
          <w:rFonts w:ascii="Times New Roman" w:hAnsi="Times New Roman" w:cs="Times New Roman"/>
          <w:sz w:val="24"/>
          <w:szCs w:val="24"/>
        </w:rPr>
        <w:t xml:space="preserve"> Fisher </w:t>
      </w:r>
      <w:bookmarkStart w:id="18" w:name="_Hlk107583677"/>
      <w:r w:rsidRPr="002D6647">
        <w:rPr>
          <w:rFonts w:ascii="Times New Roman" w:hAnsi="Times New Roman" w:cs="Times New Roman"/>
          <w:sz w:val="24"/>
          <w:szCs w:val="24"/>
        </w:rPr>
        <w:t>Scientific</w:t>
      </w:r>
      <w:bookmarkEnd w:id="18"/>
      <w:r w:rsidRPr="002D664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Pr="002D6647">
        <w:rPr>
          <w:rFonts w:ascii="Times New Roman" w:hAnsi="Times New Roman" w:cs="Times New Roman"/>
          <w:sz w:val="24"/>
          <w:szCs w:val="24"/>
        </w:rPr>
        <w:t xml:space="preserve"> used to detect PFOA degradation by-product</w:t>
      </w:r>
      <w:r w:rsidR="004538C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9" w:name="_Hlk108640840"/>
      <w:r w:rsidRPr="002D6647">
        <w:rPr>
          <w:rFonts w:ascii="Times New Roman" w:hAnsi="Times New Roman" w:cs="Times New Roman"/>
          <w:sz w:val="24"/>
          <w:szCs w:val="24"/>
        </w:rPr>
        <w:t>F</w:t>
      </w:r>
      <w:r w:rsidRPr="002D6647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bookmarkEnd w:id="19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D6647">
        <w:rPr>
          <w:rFonts w:ascii="Times New Roman" w:hAnsi="Times New Roman" w:cs="Times New Roman"/>
          <w:sz w:val="24"/>
          <w:szCs w:val="24"/>
        </w:rPr>
        <w:t>F</w:t>
      </w:r>
      <w:r w:rsidRPr="002D6647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5CD9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direct</w:t>
      </w:r>
      <w:r w:rsidR="00BA3087">
        <w:rPr>
          <w:rFonts w:ascii="Times New Roman" w:hAnsi="Times New Roman" w:cs="Times New Roman"/>
          <w:sz w:val="24"/>
          <w:szCs w:val="24"/>
        </w:rPr>
        <w:t>ly</w:t>
      </w:r>
      <w:r w:rsidRPr="002D66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D6647">
        <w:rPr>
          <w:rFonts w:ascii="Times New Roman" w:hAnsi="Times New Roman" w:cs="Times New Roman"/>
          <w:sz w:val="24"/>
          <w:szCs w:val="24"/>
        </w:rPr>
        <w:t>alibrat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2D66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2D6647">
        <w:rPr>
          <w:rFonts w:ascii="Times New Roman" w:hAnsi="Times New Roman" w:cs="Times New Roman"/>
          <w:sz w:val="24"/>
          <w:szCs w:val="24"/>
        </w:rPr>
        <w:t xml:space="preserve">sing a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 xml:space="preserve">eter with a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 xml:space="preserve">illivolt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>ode</w:t>
      </w:r>
      <w:r>
        <w:rPr>
          <w:rFonts w:ascii="Times New Roman" w:hAnsi="Times New Roman" w:cs="Times New Roman"/>
          <w:sz w:val="24"/>
          <w:szCs w:val="24"/>
        </w:rPr>
        <w:t>: 1)</w:t>
      </w:r>
      <w:r w:rsidRPr="002D6647"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D6647">
        <w:rPr>
          <w:rFonts w:ascii="Times New Roman" w:hAnsi="Times New Roman" w:cs="Times New Roman"/>
          <w:sz w:val="24"/>
          <w:szCs w:val="24"/>
        </w:rPr>
        <w:t>djust the meter to measure mV</w:t>
      </w:r>
      <w:r>
        <w:rPr>
          <w:rFonts w:ascii="Times New Roman" w:hAnsi="Times New Roman" w:cs="Times New Roman"/>
          <w:sz w:val="24"/>
          <w:szCs w:val="24"/>
        </w:rPr>
        <w:t>; 2)</w:t>
      </w:r>
      <w:r w:rsidRPr="002D6647"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 xml:space="preserve">easure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D6647">
        <w:rPr>
          <w:rFonts w:ascii="Times New Roman" w:hAnsi="Times New Roman" w:cs="Times New Roman"/>
          <w:sz w:val="24"/>
          <w:szCs w:val="24"/>
        </w:rPr>
        <w:t xml:space="preserve"> mL of </w:t>
      </w:r>
      <w:r w:rsidR="00BA3087">
        <w:rPr>
          <w:rFonts w:ascii="Times New Roman" w:hAnsi="Times New Roman" w:cs="Times New Roman"/>
          <w:sz w:val="24"/>
          <w:szCs w:val="24"/>
        </w:rPr>
        <w:t xml:space="preserve">each of </w:t>
      </w:r>
      <w:r w:rsidRPr="002D664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0.5, 1.0, 5.0 mg/L</w:t>
      </w:r>
      <w:r w:rsidRPr="002D6647">
        <w:rPr>
          <w:rFonts w:ascii="Times New Roman" w:hAnsi="Times New Roman" w:cs="Times New Roman"/>
          <w:sz w:val="24"/>
          <w:szCs w:val="24"/>
        </w:rPr>
        <w:t xml:space="preserve"> concentrated standard</w:t>
      </w:r>
      <w:r w:rsidR="00BA3087">
        <w:rPr>
          <w:rFonts w:ascii="Times New Roman" w:hAnsi="Times New Roman" w:cs="Times New Roman"/>
          <w:sz w:val="24"/>
          <w:szCs w:val="24"/>
        </w:rPr>
        <w:t>s</w:t>
      </w:r>
      <w:r w:rsidRPr="002D664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D6647">
        <w:rPr>
          <w:rFonts w:ascii="Times New Roman" w:hAnsi="Times New Roman" w:cs="Times New Roman"/>
          <w:sz w:val="24"/>
          <w:szCs w:val="24"/>
        </w:rPr>
        <w:t xml:space="preserve"> mL of TISAB II </w:t>
      </w:r>
      <w:r w:rsidR="00BA3087" w:rsidRPr="00BA3087">
        <w:rPr>
          <w:rFonts w:ascii="Times New Roman" w:hAnsi="Times New Roman" w:cs="Times New Roman"/>
          <w:sz w:val="24"/>
          <w:szCs w:val="24"/>
        </w:rPr>
        <w:t>respectively</w:t>
      </w:r>
      <w:r w:rsidR="00BA3087">
        <w:rPr>
          <w:rFonts w:ascii="Times New Roman" w:hAnsi="Times New Roman" w:cs="Times New Roman"/>
          <w:sz w:val="24"/>
          <w:szCs w:val="24"/>
        </w:rPr>
        <w:t xml:space="preserve">, </w:t>
      </w:r>
      <w:r w:rsidRPr="002D6647">
        <w:rPr>
          <w:rFonts w:ascii="Times New Roman" w:hAnsi="Times New Roman" w:cs="Times New Roman"/>
          <w:sz w:val="24"/>
          <w:szCs w:val="24"/>
        </w:rPr>
        <w:t>and add the standard and TISAB II to a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D6647">
        <w:rPr>
          <w:rFonts w:ascii="Times New Roman" w:hAnsi="Times New Roman" w:cs="Times New Roman"/>
          <w:sz w:val="24"/>
          <w:szCs w:val="24"/>
        </w:rPr>
        <w:t>0 mL beaker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66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D6647">
        <w:rPr>
          <w:rFonts w:ascii="Times New Roman" w:hAnsi="Times New Roman" w:cs="Times New Roman"/>
          <w:sz w:val="24"/>
          <w:szCs w:val="24"/>
        </w:rPr>
        <w:t>tir the solution thoroughly</w:t>
      </w:r>
      <w:r>
        <w:rPr>
          <w:rFonts w:ascii="Times New Roman" w:hAnsi="Times New Roman" w:cs="Times New Roman"/>
          <w:sz w:val="24"/>
          <w:szCs w:val="24"/>
        </w:rPr>
        <w:t>; 3)</w:t>
      </w:r>
      <w:r w:rsidRPr="002D6647"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D6647">
        <w:rPr>
          <w:rFonts w:ascii="Times New Roman" w:hAnsi="Times New Roman" w:cs="Times New Roman"/>
          <w:sz w:val="24"/>
          <w:szCs w:val="24"/>
        </w:rPr>
        <w:t>inse the electrode with deionized water, blot dry and place into the beaker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66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>easure in order from the less concentrated standard</w:t>
      </w:r>
      <w:r>
        <w:rPr>
          <w:rFonts w:ascii="Times New Roman" w:hAnsi="Times New Roman" w:cs="Times New Roman"/>
          <w:sz w:val="24"/>
          <w:szCs w:val="24"/>
        </w:rPr>
        <w:t xml:space="preserve"> to the </w:t>
      </w:r>
      <w:r w:rsidRPr="002D6647">
        <w:rPr>
          <w:rFonts w:ascii="Times New Roman" w:hAnsi="Times New Roman" w:cs="Times New Roman"/>
          <w:sz w:val="24"/>
          <w:szCs w:val="24"/>
        </w:rPr>
        <w:t>more concentrated standard</w:t>
      </w:r>
      <w:r>
        <w:rPr>
          <w:rFonts w:ascii="Times New Roman" w:hAnsi="Times New Roman" w:cs="Times New Roman"/>
          <w:sz w:val="24"/>
          <w:szCs w:val="24"/>
        </w:rPr>
        <w:t>. W</w:t>
      </w:r>
      <w:r w:rsidRPr="002D6647">
        <w:rPr>
          <w:rFonts w:ascii="Times New Roman" w:hAnsi="Times New Roman" w:cs="Times New Roman"/>
          <w:sz w:val="24"/>
          <w:szCs w:val="24"/>
        </w:rPr>
        <w:t>hen a stable reading is displayed, record the mV value and corresponding standard concentration</w:t>
      </w:r>
      <w:r>
        <w:rPr>
          <w:rFonts w:ascii="Times New Roman" w:hAnsi="Times New Roman" w:cs="Times New Roman"/>
          <w:sz w:val="24"/>
          <w:szCs w:val="24"/>
        </w:rPr>
        <w:t>; 4)</w:t>
      </w:r>
      <w:r w:rsidRPr="002D6647">
        <w:t xml:space="preserve"> </w:t>
      </w:r>
      <w:r w:rsidRPr="002D6647">
        <w:rPr>
          <w:rFonts w:ascii="Times New Roman" w:hAnsi="Times New Roman" w:cs="Times New Roman"/>
          <w:sz w:val="24"/>
          <w:szCs w:val="24"/>
        </w:rPr>
        <w:t xml:space="preserve">prepare a calibration curve </w:t>
      </w:r>
      <w:r w:rsidR="002F350D" w:rsidRPr="002F350D">
        <w:rPr>
          <w:rFonts w:ascii="Times New Roman" w:hAnsi="Times New Roman" w:cs="Times New Roman"/>
          <w:sz w:val="24"/>
          <w:szCs w:val="24"/>
        </w:rPr>
        <w:t xml:space="preserve">using an electronic spreadsheet </w:t>
      </w:r>
      <w:r w:rsidRPr="002D6647">
        <w:rPr>
          <w:rFonts w:ascii="Times New Roman" w:hAnsi="Times New Roman" w:cs="Times New Roman"/>
          <w:sz w:val="24"/>
          <w:szCs w:val="24"/>
        </w:rPr>
        <w:t>by graphing the log of the fluoride concentration against the millivolt value readings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lastRenderedPageBreak/>
        <w:t>5)</w:t>
      </w:r>
      <w:r w:rsidRPr="002D6647"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D6647">
        <w:rPr>
          <w:rFonts w:ascii="Times New Roman" w:hAnsi="Times New Roman" w:cs="Times New Roman"/>
          <w:sz w:val="24"/>
          <w:szCs w:val="24"/>
        </w:rPr>
        <w:t xml:space="preserve">easure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D6647">
        <w:rPr>
          <w:rFonts w:ascii="Times New Roman" w:hAnsi="Times New Roman" w:cs="Times New Roman"/>
          <w:sz w:val="24"/>
          <w:szCs w:val="24"/>
        </w:rPr>
        <w:t xml:space="preserve"> mL of the sample and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D6647">
        <w:rPr>
          <w:rFonts w:ascii="Times New Roman" w:hAnsi="Times New Roman" w:cs="Times New Roman"/>
          <w:sz w:val="24"/>
          <w:szCs w:val="24"/>
        </w:rPr>
        <w:t xml:space="preserve"> mL of TISAB II and add the sample and TISAB II to a clean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D6647">
        <w:rPr>
          <w:rFonts w:ascii="Times New Roman" w:hAnsi="Times New Roman" w:cs="Times New Roman"/>
          <w:sz w:val="24"/>
          <w:szCs w:val="24"/>
        </w:rPr>
        <w:t>0 mL beaker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66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D6647">
        <w:rPr>
          <w:rFonts w:ascii="Times New Roman" w:hAnsi="Times New Roman" w:cs="Times New Roman"/>
          <w:sz w:val="24"/>
          <w:szCs w:val="24"/>
        </w:rPr>
        <w:t>tir the solution thoroughly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6647">
        <w:t xml:space="preserve"> </w:t>
      </w:r>
      <w:r w:rsidRPr="002D6647">
        <w:rPr>
          <w:rFonts w:ascii="Times New Roman" w:hAnsi="Times New Roman" w:cs="Times New Roman"/>
          <w:sz w:val="24"/>
          <w:szCs w:val="24"/>
        </w:rPr>
        <w:t>Rinse the electrode with deionized water, blot dry and place into the beaker. When a stable reading is displayed, record the mV value</w:t>
      </w:r>
      <w:r>
        <w:rPr>
          <w:rFonts w:ascii="Times New Roman" w:hAnsi="Times New Roman" w:cs="Times New Roman"/>
          <w:sz w:val="24"/>
          <w:szCs w:val="24"/>
        </w:rPr>
        <w:t>; 6)</w:t>
      </w:r>
      <w:r w:rsidRPr="002D6647"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2D6647">
        <w:rPr>
          <w:rFonts w:ascii="Times New Roman" w:hAnsi="Times New Roman" w:cs="Times New Roman"/>
          <w:sz w:val="24"/>
          <w:szCs w:val="24"/>
        </w:rPr>
        <w:t>s</w:t>
      </w:r>
      <w:r w:rsidR="0012693A">
        <w:rPr>
          <w:rFonts w:ascii="Times New Roman" w:hAnsi="Times New Roman" w:cs="Times New Roman"/>
          <w:sz w:val="24"/>
          <w:szCs w:val="24"/>
        </w:rPr>
        <w:t>ing</w:t>
      </w:r>
      <w:r w:rsidRPr="002D6647">
        <w:rPr>
          <w:rFonts w:ascii="Times New Roman" w:hAnsi="Times New Roman" w:cs="Times New Roman"/>
          <w:sz w:val="24"/>
          <w:szCs w:val="24"/>
        </w:rPr>
        <w:t xml:space="preserve"> the calibration curve prepared in step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D6647">
        <w:rPr>
          <w:rFonts w:ascii="Times New Roman" w:hAnsi="Times New Roman" w:cs="Times New Roman"/>
          <w:sz w:val="24"/>
          <w:szCs w:val="24"/>
        </w:rPr>
        <w:t>, determine the unknown concentration of the sample.</w:t>
      </w:r>
    </w:p>
    <w:p w14:paraId="334D4CE2" w14:textId="09D91360" w:rsidR="00E67E73" w:rsidRDefault="00E67E73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7E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C226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67E73">
        <w:rPr>
          <w:rFonts w:ascii="Times New Roman" w:hAnsi="Times New Roman" w:cs="Times New Roman"/>
          <w:b/>
          <w:bCs/>
          <w:sz w:val="24"/>
          <w:szCs w:val="24"/>
        </w:rPr>
        <w:t xml:space="preserve">.2. Electron </w:t>
      </w:r>
      <w:bookmarkStart w:id="20" w:name="_Hlk108811674"/>
      <w:r w:rsidRPr="00E67E73">
        <w:rPr>
          <w:rFonts w:ascii="Times New Roman" w:hAnsi="Times New Roman" w:cs="Times New Roman"/>
          <w:b/>
          <w:bCs/>
          <w:sz w:val="24"/>
          <w:szCs w:val="24"/>
        </w:rPr>
        <w:t>paramagnetic</w:t>
      </w:r>
      <w:bookmarkEnd w:id="20"/>
      <w:r w:rsidRPr="00E67E73">
        <w:rPr>
          <w:rFonts w:ascii="Times New Roman" w:hAnsi="Times New Roman" w:cs="Times New Roman"/>
          <w:b/>
          <w:bCs/>
          <w:sz w:val="24"/>
          <w:szCs w:val="24"/>
        </w:rPr>
        <w:t xml:space="preserve"> resonance</w:t>
      </w:r>
    </w:p>
    <w:p w14:paraId="0BBF48A8" w14:textId="77777777" w:rsidR="00455F51" w:rsidRDefault="00885CC7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85CC7">
        <w:rPr>
          <w:rFonts w:ascii="Times New Roman" w:hAnsi="Times New Roman" w:cs="Times New Roman"/>
          <w:sz w:val="24"/>
          <w:szCs w:val="24"/>
        </w:rPr>
        <w:t>The electron paramagnetic resonance signals were recorded at ambient temperature</w:t>
      </w:r>
      <w:r>
        <w:rPr>
          <w:rFonts w:ascii="Times New Roman" w:hAnsi="Times New Roman" w:cs="Times New Roman"/>
          <w:sz w:val="24"/>
          <w:szCs w:val="24"/>
        </w:rPr>
        <w:t xml:space="preserve"> (298K) </w:t>
      </w:r>
      <w:r w:rsidRPr="00885CC7">
        <w:rPr>
          <w:rFonts w:ascii="Times New Roman" w:hAnsi="Times New Roman" w:cs="Times New Roman"/>
          <w:sz w:val="24"/>
          <w:szCs w:val="24"/>
        </w:rPr>
        <w:t xml:space="preserve">with a Brucker </w:t>
      </w:r>
      <w:r>
        <w:rPr>
          <w:rFonts w:ascii="Times New Roman" w:hAnsi="Times New Roman" w:cs="Times New Roman"/>
          <w:sz w:val="24"/>
          <w:szCs w:val="24"/>
        </w:rPr>
        <w:t>EMX plus</w:t>
      </w:r>
      <w:r w:rsidRPr="00885CC7">
        <w:rPr>
          <w:rFonts w:ascii="Times New Roman" w:hAnsi="Times New Roman" w:cs="Times New Roman"/>
          <w:sz w:val="24"/>
          <w:szCs w:val="24"/>
        </w:rPr>
        <w:t xml:space="preserve"> spectrometer. The conditions </w:t>
      </w:r>
      <w:r>
        <w:rPr>
          <w:rFonts w:ascii="Times New Roman" w:hAnsi="Times New Roman" w:cs="Times New Roman"/>
          <w:sz w:val="24"/>
          <w:szCs w:val="24"/>
        </w:rPr>
        <w:t>measurement was</w:t>
      </w:r>
      <w:r w:rsidRPr="00885CC7">
        <w:rPr>
          <w:rFonts w:ascii="Times New Roman" w:hAnsi="Times New Roman" w:cs="Times New Roman"/>
          <w:sz w:val="24"/>
          <w:szCs w:val="24"/>
        </w:rPr>
        <w:t xml:space="preserve"> X Band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D0AAD" w:rsidRPr="00DD0AAD">
        <w:rPr>
          <w:rFonts w:ascii="Times New Roman" w:hAnsi="Times New Roman" w:cs="Times New Roman"/>
          <w:sz w:val="24"/>
          <w:szCs w:val="24"/>
        </w:rPr>
        <w:t xml:space="preserve">EPR measurements were conducted at a frequency of 9.8 GHz, with 100 kHz modulation frequency, 1.0 G modulation amplitude, 20 </w:t>
      </w:r>
      <w:proofErr w:type="spellStart"/>
      <w:r w:rsidR="00DD0AAD" w:rsidRPr="00DD0AAD">
        <w:rPr>
          <w:rFonts w:ascii="Times New Roman" w:hAnsi="Times New Roman" w:cs="Times New Roman"/>
          <w:sz w:val="24"/>
          <w:szCs w:val="24"/>
        </w:rPr>
        <w:t>mW</w:t>
      </w:r>
      <w:proofErr w:type="spellEnd"/>
      <w:r w:rsidR="00DD0AAD" w:rsidRPr="00DD0AAD">
        <w:rPr>
          <w:rFonts w:ascii="Times New Roman" w:hAnsi="Times New Roman" w:cs="Times New Roman"/>
          <w:sz w:val="24"/>
          <w:szCs w:val="24"/>
        </w:rPr>
        <w:t xml:space="preserve"> power, and 81.92 </w:t>
      </w:r>
      <w:proofErr w:type="spellStart"/>
      <w:r w:rsidR="00DD0AAD" w:rsidRPr="00DD0AAD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="00DD0AAD" w:rsidRPr="00DD0AAD">
        <w:rPr>
          <w:rFonts w:ascii="Times New Roman" w:hAnsi="Times New Roman" w:cs="Times New Roman"/>
          <w:sz w:val="24"/>
          <w:szCs w:val="24"/>
        </w:rPr>
        <w:t xml:space="preserve"> time constant.</w:t>
      </w:r>
    </w:p>
    <w:p w14:paraId="0B8CE23D" w14:textId="06B895D5" w:rsidR="00455F51" w:rsidRPr="00455F51" w:rsidRDefault="00455F51" w:rsidP="00831C4C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21" w:name="_Hlk127365338"/>
      <w:r w:rsidRPr="00455F51">
        <w:rPr>
          <w:rFonts w:ascii="Times New Roman" w:hAnsi="Times New Roman" w:cs="Times New Roman"/>
          <w:sz w:val="24"/>
          <w:szCs w:val="24"/>
        </w:rPr>
        <w:t>Homogeneous ·OH and</w:t>
      </w:r>
      <w:r w:rsidRPr="00455F5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O</w:t>
      </w:r>
      <w:r w:rsidRPr="00455F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55F51">
        <w:rPr>
          <w:rFonts w:ascii="Times New Roman" w:hAnsi="Times New Roman" w:cs="Times New Roman"/>
          <w:sz w:val="24"/>
          <w:szCs w:val="24"/>
        </w:rPr>
        <w:t>·</w:t>
      </w:r>
      <w:r w:rsidRPr="00455F5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generation measurement</w:t>
      </w:r>
    </w:p>
    <w:bookmarkEnd w:id="21"/>
    <w:p w14:paraId="6EF19A0F" w14:textId="43D2E73B" w:rsidR="00455F51" w:rsidRDefault="00455F51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55F51">
        <w:rPr>
          <w:rFonts w:ascii="Times New Roman" w:hAnsi="Times New Roman" w:cs="Times New Roman"/>
          <w:sz w:val="24"/>
          <w:szCs w:val="24"/>
        </w:rPr>
        <w:t xml:space="preserve">The production of </w:t>
      </w:r>
      <w:r w:rsidR="007B6BED">
        <w:rPr>
          <w:rFonts w:ascii="Times New Roman" w:hAnsi="Times New Roman" w:cs="Times New Roman"/>
          <w:sz w:val="24"/>
          <w:szCs w:val="24"/>
        </w:rPr>
        <w:t>h</w:t>
      </w:r>
      <w:r w:rsidR="007B6BED" w:rsidRPr="007B6BED">
        <w:rPr>
          <w:rFonts w:ascii="Times New Roman" w:hAnsi="Times New Roman" w:cs="Times New Roman"/>
          <w:sz w:val="24"/>
          <w:szCs w:val="24"/>
        </w:rPr>
        <w:t>omogeneous</w:t>
      </w:r>
      <w:r w:rsidR="007B6BED">
        <w:rPr>
          <w:rFonts w:ascii="Times New Roman" w:hAnsi="Times New Roman" w:cs="Times New Roman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·OH and</w:t>
      </w:r>
      <w:r w:rsidRPr="00455F5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O</w:t>
      </w:r>
      <w:r w:rsidRPr="00455F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55F51">
        <w:rPr>
          <w:rFonts w:ascii="Times New Roman" w:hAnsi="Times New Roman" w:cs="Times New Roman"/>
          <w:sz w:val="24"/>
          <w:szCs w:val="24"/>
        </w:rPr>
        <w:t>·</w:t>
      </w:r>
      <w:r w:rsidRPr="00455F5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455F51">
        <w:rPr>
          <w:rFonts w:ascii="Times New Roman" w:hAnsi="Times New Roman" w:cs="Times New Roman"/>
          <w:sz w:val="24"/>
          <w:szCs w:val="24"/>
        </w:rPr>
        <w:t xml:space="preserve"> has been demonstrated by DMPO (5,5-dimethyl-1-pyrroline N-oxide) as a radical trapping agent.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AAD" w:rsidRPr="00182F69">
        <w:rPr>
          <w:rFonts w:ascii="Times New Roman" w:hAnsi="Times New Roman" w:cs="Times New Roman" w:hint="eastAsia"/>
          <w:sz w:val="24"/>
          <w:szCs w:val="24"/>
        </w:rPr>
        <w:t>T</w:t>
      </w:r>
      <w:r w:rsidR="00DD0AAD" w:rsidRPr="00182F69">
        <w:rPr>
          <w:rFonts w:ascii="Times New Roman" w:hAnsi="Times New Roman" w:cs="Times New Roman"/>
          <w:sz w:val="24"/>
          <w:szCs w:val="24"/>
        </w:rPr>
        <w:t>he production of ·</w:t>
      </w:r>
      <w:r w:rsidR="00DD0AAD" w:rsidRPr="00182F69">
        <w:rPr>
          <w:rFonts w:ascii="Times New Roman" w:hAnsi="Times New Roman" w:cs="Times New Roman" w:hint="eastAsia"/>
          <w:sz w:val="24"/>
          <w:szCs w:val="24"/>
        </w:rPr>
        <w:t>OH</w:t>
      </w:r>
      <w:r w:rsidR="00DD0AAD" w:rsidRPr="00182F69">
        <w:rPr>
          <w:rFonts w:ascii="Times New Roman" w:hAnsi="Times New Roman" w:cs="Times New Roman"/>
          <w:sz w:val="24"/>
          <w:szCs w:val="24"/>
        </w:rPr>
        <w:t xml:space="preserve"> and O</w:t>
      </w:r>
      <w:r w:rsidR="00DD0AAD" w:rsidRPr="00182F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D0AAD" w:rsidRPr="00182F69">
        <w:rPr>
          <w:rFonts w:ascii="Times New Roman" w:hAnsi="Times New Roman" w:cs="Times New Roman"/>
          <w:sz w:val="24"/>
          <w:szCs w:val="24"/>
        </w:rPr>
        <w:t>·</w:t>
      </w:r>
      <w:r w:rsidR="00DD0AAD" w:rsidRPr="00182F6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DD0AAD" w:rsidRPr="00182F69">
        <w:rPr>
          <w:rFonts w:ascii="Times New Roman" w:hAnsi="Times New Roman" w:cs="Times New Roman"/>
          <w:sz w:val="24"/>
          <w:szCs w:val="24"/>
        </w:rPr>
        <w:t xml:space="preserve"> during catalytic H</w:t>
      </w:r>
      <w:r w:rsidR="00DD0AAD" w:rsidRPr="00182F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D0AAD" w:rsidRPr="00182F69">
        <w:rPr>
          <w:rFonts w:ascii="Times New Roman" w:hAnsi="Times New Roman" w:cs="Times New Roman"/>
          <w:sz w:val="24"/>
          <w:szCs w:val="24"/>
        </w:rPr>
        <w:t>O</w:t>
      </w:r>
      <w:r w:rsidR="00DD0AAD" w:rsidRPr="00182F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D0AAD" w:rsidRPr="00182F69">
        <w:rPr>
          <w:rFonts w:ascii="Times New Roman" w:hAnsi="Times New Roman" w:cs="Times New Roman"/>
          <w:sz w:val="24"/>
          <w:szCs w:val="24"/>
        </w:rPr>
        <w:t xml:space="preserve"> propagations and </w:t>
      </w:r>
      <w:bookmarkStart w:id="22" w:name="_Hlk107929240"/>
      <w:r w:rsidR="00DD0AAD" w:rsidRPr="00182F69">
        <w:rPr>
          <w:rFonts w:ascii="Times New Roman" w:hAnsi="Times New Roman" w:cs="Times New Roman"/>
          <w:sz w:val="24"/>
          <w:szCs w:val="24"/>
        </w:rPr>
        <w:t>electro-Fenton (EF) process</w:t>
      </w:r>
      <w:bookmarkEnd w:id="22"/>
      <w:r w:rsidR="00DD0AAD" w:rsidRPr="00182F69">
        <w:rPr>
          <w:rFonts w:ascii="Times New Roman" w:hAnsi="Times New Roman" w:cs="Times New Roman"/>
          <w:sz w:val="24"/>
          <w:szCs w:val="24"/>
        </w:rPr>
        <w:t xml:space="preserve"> were measured by adding 10</w:t>
      </w:r>
      <w:r w:rsidR="004B4F57" w:rsidRPr="00182F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0AAD" w:rsidRPr="00182F6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DD0AAD" w:rsidRPr="00182F69">
        <w:rPr>
          <w:rFonts w:ascii="Times New Roman" w:hAnsi="Times New Roman" w:cs="Times New Roman"/>
          <w:sz w:val="24"/>
          <w:szCs w:val="24"/>
        </w:rPr>
        <w:t xml:space="preserve"> DMPO (8.8 M) to the 500</w:t>
      </w:r>
      <w:r w:rsidR="004B4F57" w:rsidRPr="00182F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0AAD" w:rsidRPr="00182F6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DD0AAD" w:rsidRPr="00182F69">
        <w:rPr>
          <w:rFonts w:ascii="Times New Roman" w:hAnsi="Times New Roman" w:cs="Times New Roman"/>
          <w:sz w:val="24"/>
          <w:szCs w:val="24"/>
        </w:rPr>
        <w:t xml:space="preserve"> sample.</w:t>
      </w:r>
      <w:r w:rsidR="00DD0AAD" w:rsidRPr="00182F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B6BED" w:rsidRPr="007B6BED">
        <w:rPr>
          <w:rFonts w:ascii="Times New Roman" w:hAnsi="Times New Roman" w:cs="Times New Roman"/>
          <w:sz w:val="24"/>
          <w:szCs w:val="24"/>
        </w:rPr>
        <w:t>Each solution was analyzed by the EPR instrument</w:t>
      </w:r>
      <w:r w:rsidR="007B6BED">
        <w:rPr>
          <w:rFonts w:ascii="Times New Roman" w:hAnsi="Times New Roman" w:cs="Times New Roman"/>
          <w:sz w:val="24"/>
          <w:szCs w:val="24"/>
        </w:rPr>
        <w:t>.</w:t>
      </w:r>
    </w:p>
    <w:p w14:paraId="0AEA693A" w14:textId="05BD9EDC" w:rsidR="007B6BED" w:rsidRPr="00455F51" w:rsidRDefault="007B6BED" w:rsidP="00831C4C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23" w:name="_Hlk127365411"/>
      <w:r w:rsidRPr="007B6BED">
        <w:rPr>
          <w:rFonts w:ascii="Times New Roman" w:hAnsi="Times New Roman" w:cs="Times New Roman"/>
          <w:sz w:val="24"/>
          <w:szCs w:val="24"/>
        </w:rPr>
        <w:t>BDD(·</w:t>
      </w:r>
      <w:r w:rsidRPr="007B6BED">
        <w:rPr>
          <w:rFonts w:ascii="Times New Roman" w:hAnsi="Times New Roman" w:cs="Times New Roman" w:hint="eastAsia"/>
          <w:sz w:val="24"/>
          <w:szCs w:val="24"/>
        </w:rPr>
        <w:t>OH</w:t>
      </w:r>
      <w:r w:rsidRPr="007B6BE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generation measurement</w:t>
      </w:r>
    </w:p>
    <w:bookmarkEnd w:id="23"/>
    <w:p w14:paraId="4918C327" w14:textId="0A0FA77D" w:rsidR="002252B3" w:rsidRDefault="00EC7409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182F69">
        <w:rPr>
          <w:rFonts w:ascii="Times New Roman" w:hAnsi="Times New Roman" w:cs="Times New Roman"/>
          <w:sz w:val="24"/>
          <w:szCs w:val="24"/>
        </w:rPr>
        <w:t>The</w:t>
      </w:r>
      <w:r w:rsidR="00DD0AAD" w:rsidRPr="00182F69">
        <w:rPr>
          <w:rFonts w:ascii="Times New Roman" w:hAnsi="Times New Roman" w:cs="Times New Roman"/>
          <w:sz w:val="24"/>
          <w:szCs w:val="24"/>
        </w:rPr>
        <w:t xml:space="preserve"> </w:t>
      </w:r>
      <w:bookmarkStart w:id="24" w:name="_Hlk127365403"/>
      <w:r w:rsidR="00DD0AAD" w:rsidRPr="00182F69">
        <w:rPr>
          <w:rFonts w:ascii="Times New Roman" w:hAnsi="Times New Roman" w:cs="Times New Roman"/>
          <w:sz w:val="24"/>
          <w:szCs w:val="24"/>
        </w:rPr>
        <w:t>BDD(</w:t>
      </w:r>
      <w:r w:rsidRPr="00182F69">
        <w:rPr>
          <w:rFonts w:ascii="Times New Roman" w:hAnsi="Times New Roman" w:cs="Times New Roman"/>
          <w:sz w:val="24"/>
          <w:szCs w:val="24"/>
        </w:rPr>
        <w:t>·</w:t>
      </w:r>
      <w:r w:rsidRPr="00182F69">
        <w:rPr>
          <w:rFonts w:ascii="Times New Roman" w:hAnsi="Times New Roman" w:cs="Times New Roman" w:hint="eastAsia"/>
          <w:sz w:val="24"/>
          <w:szCs w:val="24"/>
        </w:rPr>
        <w:t>OH</w:t>
      </w:r>
      <w:r w:rsidR="00DD0AAD" w:rsidRPr="00182F69">
        <w:rPr>
          <w:rFonts w:ascii="Times New Roman" w:hAnsi="Times New Roman" w:cs="Times New Roman"/>
          <w:sz w:val="24"/>
          <w:szCs w:val="24"/>
        </w:rPr>
        <w:t>)</w:t>
      </w:r>
      <w:bookmarkEnd w:id="24"/>
      <w:r w:rsidR="006472D8" w:rsidRPr="00182F69">
        <w:rPr>
          <w:rFonts w:ascii="Times New Roman" w:hAnsi="Times New Roman" w:cs="Times New Roman"/>
          <w:sz w:val="24"/>
          <w:szCs w:val="24"/>
        </w:rPr>
        <w:t xml:space="preserve"> </w:t>
      </w:r>
      <w:r w:rsidRPr="00182F69">
        <w:rPr>
          <w:rFonts w:ascii="Times New Roman" w:hAnsi="Times New Roman" w:cs="Times New Roman"/>
          <w:sz w:val="24"/>
          <w:szCs w:val="24"/>
        </w:rPr>
        <w:t xml:space="preserve">generated </w:t>
      </w:r>
      <w:r w:rsidR="00455F51">
        <w:rPr>
          <w:rFonts w:ascii="Times New Roman" w:hAnsi="Times New Roman" w:cs="Times New Roman"/>
          <w:sz w:val="24"/>
          <w:szCs w:val="24"/>
        </w:rPr>
        <w:t>on</w:t>
      </w:r>
      <w:r w:rsidRPr="00182F69">
        <w:rPr>
          <w:rFonts w:ascii="Times New Roman" w:hAnsi="Times New Roman" w:cs="Times New Roman"/>
          <w:sz w:val="24"/>
          <w:szCs w:val="24"/>
        </w:rPr>
        <w:t xml:space="preserve"> the </w:t>
      </w:r>
      <w:r w:rsidR="002252B3" w:rsidRPr="00182F69">
        <w:rPr>
          <w:rFonts w:ascii="Times New Roman" w:hAnsi="Times New Roman" w:cs="Times New Roman"/>
          <w:sz w:val="24"/>
          <w:szCs w:val="24"/>
        </w:rPr>
        <w:t>BDD electrode</w:t>
      </w:r>
      <w:r w:rsidRPr="00182F69">
        <w:rPr>
          <w:rFonts w:ascii="Times New Roman" w:hAnsi="Times New Roman" w:cs="Times New Roman"/>
          <w:sz w:val="24"/>
          <w:szCs w:val="24"/>
        </w:rPr>
        <w:t xml:space="preserve"> </w:t>
      </w:r>
      <w:r w:rsidR="00455F51">
        <w:rPr>
          <w:rFonts w:ascii="Times New Roman" w:hAnsi="Times New Roman" w:cs="Times New Roman" w:hint="eastAsia"/>
          <w:sz w:val="24"/>
          <w:szCs w:val="24"/>
        </w:rPr>
        <w:t>surface</w:t>
      </w:r>
      <w:r w:rsidR="00455F51">
        <w:rPr>
          <w:rFonts w:ascii="Times New Roman" w:hAnsi="Times New Roman" w:cs="Times New Roman"/>
          <w:sz w:val="24"/>
          <w:szCs w:val="24"/>
        </w:rPr>
        <w:t xml:space="preserve"> </w:t>
      </w:r>
      <w:r w:rsidR="006472D8" w:rsidRPr="00182F69">
        <w:rPr>
          <w:rFonts w:ascii="Times New Roman" w:hAnsi="Times New Roman" w:cs="Times New Roman"/>
          <w:sz w:val="24"/>
          <w:szCs w:val="24"/>
        </w:rPr>
        <w:t>w</w:t>
      </w:r>
      <w:r w:rsidRPr="00182F69">
        <w:rPr>
          <w:rFonts w:ascii="Times New Roman" w:hAnsi="Times New Roman" w:cs="Times New Roman"/>
          <w:sz w:val="24"/>
          <w:szCs w:val="24"/>
        </w:rPr>
        <w:t>as</w:t>
      </w:r>
      <w:r w:rsidR="006472D8" w:rsidRPr="00182F69">
        <w:rPr>
          <w:rFonts w:ascii="Times New Roman" w:hAnsi="Times New Roman" w:cs="Times New Roman"/>
          <w:sz w:val="24"/>
          <w:szCs w:val="24"/>
        </w:rPr>
        <w:t xml:space="preserve"> </w:t>
      </w:r>
      <w:r w:rsidRPr="00182F69">
        <w:rPr>
          <w:rFonts w:ascii="Times New Roman" w:hAnsi="Times New Roman" w:cs="Times New Roman"/>
          <w:sz w:val="24"/>
          <w:szCs w:val="24"/>
        </w:rPr>
        <w:t>measured</w:t>
      </w:r>
      <w:r w:rsidR="006472D8" w:rsidRPr="00182F69">
        <w:rPr>
          <w:rFonts w:ascii="Times New Roman" w:hAnsi="Times New Roman" w:cs="Times New Roman"/>
          <w:sz w:val="24"/>
          <w:szCs w:val="24"/>
        </w:rPr>
        <w:t xml:space="preserve"> by adding </w:t>
      </w:r>
      <w:r w:rsidR="00455F51">
        <w:rPr>
          <w:rFonts w:ascii="Times New Roman" w:hAnsi="Times New Roman" w:cs="Times New Roman"/>
          <w:sz w:val="24"/>
          <w:szCs w:val="24"/>
        </w:rPr>
        <w:t>500</w:t>
      </w:r>
      <w:r w:rsidRPr="00182F69">
        <w:rPr>
          <w:rFonts w:ascii="Times New Roman" w:hAnsi="Times New Roman" w:cs="Times New Roman"/>
          <w:sz w:val="24"/>
          <w:szCs w:val="24"/>
        </w:rPr>
        <w:t xml:space="preserve"> mM </w:t>
      </w:r>
      <w:r w:rsidR="006472D8" w:rsidRPr="00182F69">
        <w:rPr>
          <w:rFonts w:ascii="Times New Roman" w:hAnsi="Times New Roman" w:cs="Times New Roman" w:hint="eastAsia"/>
          <w:sz w:val="24"/>
          <w:szCs w:val="24"/>
        </w:rPr>
        <w:t>D</w:t>
      </w:r>
      <w:r w:rsidR="006472D8" w:rsidRPr="00182F69">
        <w:rPr>
          <w:rFonts w:ascii="Times New Roman" w:hAnsi="Times New Roman" w:cs="Times New Roman"/>
          <w:sz w:val="24"/>
          <w:szCs w:val="24"/>
        </w:rPr>
        <w:t>MPO to the electrochemical system.</w:t>
      </w:r>
      <w:r w:rsidR="00A71346" w:rsidRPr="00182F69">
        <w:t xml:space="preserve"> </w:t>
      </w:r>
      <w:r w:rsidR="002252B3" w:rsidRPr="00182F69">
        <w:rPr>
          <w:rFonts w:ascii="Times New Roman" w:hAnsi="Times New Roman" w:cs="Times New Roman"/>
          <w:sz w:val="24"/>
          <w:szCs w:val="28"/>
        </w:rPr>
        <w:t>Electrolysis of DMPO solution (</w:t>
      </w:r>
      <w:r w:rsidR="00455F51">
        <w:rPr>
          <w:rFonts w:ascii="Times New Roman" w:hAnsi="Times New Roman" w:cs="Times New Roman"/>
          <w:sz w:val="24"/>
          <w:szCs w:val="28"/>
        </w:rPr>
        <w:t>500</w:t>
      </w:r>
      <w:r w:rsidR="002252B3" w:rsidRPr="00182F69">
        <w:rPr>
          <w:rFonts w:ascii="Times New Roman" w:hAnsi="Times New Roman" w:cs="Times New Roman"/>
          <w:sz w:val="24"/>
          <w:szCs w:val="28"/>
        </w:rPr>
        <w:t xml:space="preserve"> mM) in NaClO</w:t>
      </w:r>
      <w:r w:rsidR="002252B3" w:rsidRPr="00182F69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 w:rsidR="002252B3" w:rsidRPr="00182F69">
        <w:rPr>
          <w:rFonts w:ascii="Times New Roman" w:hAnsi="Times New Roman" w:cs="Times New Roman"/>
          <w:sz w:val="24"/>
          <w:szCs w:val="28"/>
        </w:rPr>
        <w:t xml:space="preserve"> </w:t>
      </w:r>
      <w:r w:rsidR="00D72752" w:rsidRPr="00182F69">
        <w:rPr>
          <w:rFonts w:ascii="Times New Roman" w:hAnsi="Times New Roman" w:cs="Times New Roman"/>
          <w:sz w:val="24"/>
          <w:szCs w:val="28"/>
        </w:rPr>
        <w:t xml:space="preserve">electrolyte </w:t>
      </w:r>
      <w:r w:rsidR="002252B3" w:rsidRPr="00182F69">
        <w:rPr>
          <w:rFonts w:ascii="Times New Roman" w:hAnsi="Times New Roman" w:cs="Times New Roman"/>
          <w:sz w:val="24"/>
          <w:szCs w:val="28"/>
        </w:rPr>
        <w:t>was carried out using a one-compartment cell. BDD was used as the working electrode and Pt as a counter electrode.</w:t>
      </w:r>
      <w:r w:rsidR="00A466EA" w:rsidRPr="00182F69">
        <w:t xml:space="preserve"> </w:t>
      </w:r>
      <w:r w:rsidR="00667A8F">
        <w:rPr>
          <w:rFonts w:ascii="Times New Roman" w:hAnsi="Times New Roman" w:cs="Times New Roman"/>
          <w:sz w:val="24"/>
          <w:szCs w:val="28"/>
        </w:rPr>
        <w:t>The</w:t>
      </w:r>
      <w:r w:rsidR="00667A8F" w:rsidRPr="00667A8F">
        <w:rPr>
          <w:rFonts w:ascii="Times New Roman" w:hAnsi="Times New Roman" w:cs="Times New Roman"/>
          <w:sz w:val="24"/>
          <w:szCs w:val="28"/>
        </w:rPr>
        <w:t xml:space="preserve"> solution was </w:t>
      </w:r>
      <w:r w:rsidR="00667A8F" w:rsidRPr="00667A8F">
        <w:rPr>
          <w:rFonts w:ascii="Times New Roman" w:hAnsi="Times New Roman" w:cs="Times New Roman"/>
          <w:sz w:val="24"/>
          <w:szCs w:val="28"/>
        </w:rPr>
        <w:lastRenderedPageBreak/>
        <w:t>analyzed by the EPR instrument right</w:t>
      </w:r>
      <w:r w:rsidR="00667A8F">
        <w:rPr>
          <w:rFonts w:ascii="Times New Roman" w:hAnsi="Times New Roman" w:cs="Times New Roman"/>
          <w:sz w:val="24"/>
          <w:szCs w:val="28"/>
        </w:rPr>
        <w:t xml:space="preserve"> after electrolysis for 1 min.</w:t>
      </w:r>
    </w:p>
    <w:p w14:paraId="0DC03293" w14:textId="2762E868" w:rsidR="007B6BED" w:rsidRPr="00455F51" w:rsidRDefault="007B6BED" w:rsidP="00831C4C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B6BED">
        <w:rPr>
          <w:rFonts w:ascii="Times New Roman" w:hAnsi="Times New Roman" w:cs="Times New Roman"/>
          <w:sz w:val="24"/>
          <w:szCs w:val="24"/>
        </w:rPr>
        <w:t>BDD(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B6BE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B6BE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F51">
        <w:rPr>
          <w:rFonts w:ascii="Times New Roman" w:hAnsi="Times New Roman" w:cs="Times New Roman"/>
          <w:sz w:val="24"/>
          <w:szCs w:val="24"/>
        </w:rPr>
        <w:t>generation measurement</w:t>
      </w:r>
    </w:p>
    <w:p w14:paraId="1FBA03EF" w14:textId="6F9C43FE" w:rsidR="007B6BED" w:rsidRPr="00182F69" w:rsidRDefault="007B6BED" w:rsidP="00831C4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B6BED">
        <w:rPr>
          <w:rFonts w:ascii="Times New Roman" w:hAnsi="Times New Roman" w:cs="Times New Roman"/>
          <w:sz w:val="24"/>
          <w:szCs w:val="24"/>
        </w:rPr>
        <w:t>The production of BDD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BED">
        <w:rPr>
          <w:rFonts w:ascii="Times New Roman" w:hAnsi="Times New Roman" w:cs="Times New Roman"/>
          <w:sz w:val="24"/>
          <w:szCs w:val="24"/>
        </w:rPr>
        <w:t>(h</w:t>
      </w:r>
      <w:r w:rsidRPr="007B6BE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B6BED">
        <w:rPr>
          <w:rFonts w:ascii="Times New Roman" w:hAnsi="Times New Roman" w:cs="Times New Roman"/>
          <w:sz w:val="24"/>
          <w:szCs w:val="24"/>
        </w:rPr>
        <w:t xml:space="preserve">holes) has been demonstrated by TEMPO (2,2,6,6-tetramethylpiperidine-1-oxyl) as </w:t>
      </w:r>
      <w:r w:rsidR="00EE6058">
        <w:rPr>
          <w:rFonts w:ascii="Times New Roman" w:hAnsi="Times New Roman" w:cs="Times New Roman"/>
          <w:sz w:val="24"/>
          <w:szCs w:val="24"/>
        </w:rPr>
        <w:t>an h</w:t>
      </w:r>
      <w:r w:rsidR="00EE6058" w:rsidRPr="00EE60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B6BED">
        <w:rPr>
          <w:rFonts w:ascii="Times New Roman" w:hAnsi="Times New Roman" w:cs="Times New Roman"/>
          <w:sz w:val="24"/>
          <w:szCs w:val="24"/>
        </w:rPr>
        <w:t xml:space="preserve"> trapping agent.</w:t>
      </w:r>
      <w:r w:rsidR="00EE6058" w:rsidRPr="00EE6058">
        <w:rPr>
          <w:rFonts w:ascii="Times New Roman" w:hAnsi="Times New Roman" w:cs="Times New Roman"/>
          <w:sz w:val="24"/>
          <w:szCs w:val="28"/>
        </w:rPr>
        <w:t xml:space="preserve"> </w:t>
      </w:r>
      <w:r w:rsidR="00487593" w:rsidRPr="00487593">
        <w:rPr>
          <w:rFonts w:ascii="Times New Roman" w:hAnsi="Times New Roman" w:cs="Times New Roman"/>
          <w:sz w:val="24"/>
          <w:szCs w:val="28"/>
        </w:rPr>
        <w:t xml:space="preserve">10 mM n-butanol was added to scavenge homogeneous free </w:t>
      </w:r>
      <w:bookmarkStart w:id="25" w:name="_Hlk133048765"/>
      <w:r w:rsidR="00487593" w:rsidRPr="00487593">
        <w:rPr>
          <w:rFonts w:ascii="Times New Roman" w:hAnsi="Times New Roman" w:cs="Times New Roman"/>
          <w:sz w:val="24"/>
          <w:szCs w:val="28"/>
        </w:rPr>
        <w:t>·OH</w:t>
      </w:r>
      <w:bookmarkEnd w:id="25"/>
      <w:r w:rsidR="00487593" w:rsidRPr="00487593">
        <w:rPr>
          <w:rFonts w:ascii="Times New Roman" w:hAnsi="Times New Roman" w:cs="Times New Roman"/>
          <w:sz w:val="24"/>
          <w:szCs w:val="28"/>
        </w:rPr>
        <w:t xml:space="preserve"> and adsorbed ·OH</w:t>
      </w:r>
      <w:r w:rsidR="00487593">
        <w:rPr>
          <w:rFonts w:ascii="Times New Roman" w:hAnsi="Times New Roman" w:cs="Times New Roman"/>
          <w:sz w:val="24"/>
          <w:szCs w:val="28"/>
        </w:rPr>
        <w:t>.</w:t>
      </w:r>
      <w:r w:rsidR="00487593" w:rsidRPr="00487593">
        <w:rPr>
          <w:rFonts w:ascii="Times New Roman" w:hAnsi="Times New Roman" w:cs="Times New Roman"/>
          <w:sz w:val="24"/>
          <w:szCs w:val="28"/>
        </w:rPr>
        <w:t xml:space="preserve"> 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Electrolysis of </w:t>
      </w:r>
      <w:r w:rsidR="00EE6058">
        <w:rPr>
          <w:rFonts w:ascii="Times New Roman" w:hAnsi="Times New Roman" w:cs="Times New Roman"/>
          <w:sz w:val="24"/>
          <w:szCs w:val="24"/>
        </w:rPr>
        <w:t>TEMPO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 solution (5</w:t>
      </w:r>
      <w:r w:rsidR="00EE6058">
        <w:rPr>
          <w:rFonts w:ascii="Times New Roman" w:hAnsi="Times New Roman" w:cs="Times New Roman"/>
          <w:sz w:val="24"/>
          <w:szCs w:val="24"/>
        </w:rPr>
        <w:t>.88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 mM) in NaClO</w:t>
      </w:r>
      <w:r w:rsidR="00EE6058" w:rsidRPr="00EE605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 electrolyte was carried out using a one-compartment cell. BDD was used as the working electrode and Pt as a counter electrode.</w:t>
      </w:r>
      <w:r w:rsidR="00EE6058" w:rsidRPr="00EE6058">
        <w:t xml:space="preserve"> 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The initial EPR signal of the sample </w:t>
      </w:r>
      <w:r w:rsidR="00EE6058">
        <w:rPr>
          <w:rFonts w:ascii="Times New Roman" w:hAnsi="Times New Roman" w:cs="Times New Roman"/>
          <w:sz w:val="24"/>
          <w:szCs w:val="24"/>
        </w:rPr>
        <w:t>was</w:t>
      </w:r>
      <w:r w:rsidR="00EE6058" w:rsidRPr="00EE6058">
        <w:rPr>
          <w:rFonts w:ascii="Times New Roman" w:hAnsi="Times New Roman" w:cs="Times New Roman"/>
          <w:sz w:val="24"/>
          <w:szCs w:val="24"/>
        </w:rPr>
        <w:t xml:space="preserve"> measured before electrolysis</w:t>
      </w:r>
      <w:r w:rsidR="00EE6058">
        <w:rPr>
          <w:rFonts w:ascii="Times New Roman" w:hAnsi="Times New Roman" w:cs="Times New Roman"/>
          <w:sz w:val="24"/>
          <w:szCs w:val="24"/>
        </w:rPr>
        <w:t>, afterwards, t</w:t>
      </w:r>
      <w:r w:rsidR="00EE6058" w:rsidRPr="00EE6058">
        <w:rPr>
          <w:rFonts w:ascii="Times New Roman" w:hAnsi="Times New Roman" w:cs="Times New Roman"/>
          <w:sz w:val="24"/>
          <w:szCs w:val="24"/>
        </w:rPr>
        <w:t>he EPR signal after electrolysis is sampled for electrolysis</w:t>
      </w:r>
      <w:r w:rsidR="00EE6058">
        <w:rPr>
          <w:rFonts w:ascii="Times New Roman" w:hAnsi="Times New Roman" w:cs="Times New Roman"/>
          <w:sz w:val="24"/>
          <w:szCs w:val="24"/>
        </w:rPr>
        <w:t xml:space="preserve"> </w:t>
      </w:r>
      <w:r w:rsidR="00B20E6E">
        <w:rPr>
          <w:rFonts w:ascii="Times New Roman" w:hAnsi="Times New Roman" w:cs="Times New Roman"/>
          <w:sz w:val="24"/>
          <w:szCs w:val="24"/>
        </w:rPr>
        <w:t xml:space="preserve">for </w:t>
      </w:r>
      <w:r w:rsidR="00EE6058" w:rsidRPr="00EE6058">
        <w:rPr>
          <w:rFonts w:ascii="Times New Roman" w:hAnsi="Times New Roman" w:cs="Times New Roman"/>
          <w:sz w:val="24"/>
          <w:szCs w:val="24"/>
        </w:rPr>
        <w:t>1 min.</w:t>
      </w:r>
    </w:p>
    <w:p w14:paraId="2AEEEB39" w14:textId="7787907C" w:rsidR="00A50480" w:rsidRDefault="00A50480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BECED9" w14:textId="01122098" w:rsidR="00831C4C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91ED1" w14:textId="54A00939" w:rsidR="00831C4C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8EB81F" w14:textId="703A4856" w:rsidR="00831C4C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60B99" w14:textId="5B68A9D6" w:rsidR="00831C4C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851B4" w14:textId="77777777" w:rsidR="004A0D70" w:rsidRDefault="004A0D70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46709" w14:textId="6DC18F1F" w:rsidR="00831C4C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9C83B6" w14:textId="77777777" w:rsidR="00831C4C" w:rsidRPr="007B6BED" w:rsidRDefault="00831C4C" w:rsidP="00831C4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272D38" w14:textId="25CF3C72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B5E7691" wp14:editId="097698C4">
            <wp:extent cx="5274310" cy="340315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34031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17C57C" w14:textId="658A70A5" w:rsidR="00FB3EBF" w:rsidRPr="00511F84" w:rsidRDefault="00FB3EBF" w:rsidP="00FB3EB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11F84">
        <w:rPr>
          <w:sz w:val="24"/>
          <w:szCs w:val="28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AOP and EAOP degradation PFOA produce ·OH, O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·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-,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HO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. (a)</w:t>
      </w:r>
      <w:r w:rsidRPr="00511F8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PFOA degradation using catalyzed H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propagations. (b)</w:t>
      </w:r>
      <w:r w:rsidRPr="00511F84">
        <w:rPr>
          <w:sz w:val="24"/>
          <w:szCs w:val="28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Potential attack mechanisms of ·OH, O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·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HO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may defluorinated C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7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15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COO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. (c)</w:t>
      </w:r>
      <w:r w:rsidRPr="00511F84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FOA degradation using the electro-Fenton (EF) process. (d) Potential attack mechanisms of ·OH, O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·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HO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-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may defluorinated C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7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511F8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15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·. (e)</w:t>
      </w:r>
      <w:r w:rsidRPr="00511F84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FOA </w:t>
      </w: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deg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radation using an anodic oxidation process. (f)</w:t>
      </w:r>
      <w:r w:rsidRPr="00511F84">
        <w:rPr>
          <w:sz w:val="24"/>
          <w:szCs w:val="28"/>
        </w:rPr>
        <w:t xml:space="preserve"> 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Potential anodic oxidation mechanism of PFOA.</w:t>
      </w:r>
    </w:p>
    <w:p w14:paraId="65204193" w14:textId="2180843D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5DD7D9" w14:textId="5D2E88CE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433308" w14:textId="76099ED5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1F44EB" w14:textId="4CA3C8CE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5B7415" w14:textId="49811D06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434F62" w14:textId="26496B7F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ADBB94" w14:textId="490211CE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71DB08" w14:textId="7DECC1E1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D6DE3A" w14:textId="14186344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A4D57D" w14:textId="7C9ECF35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802A4C" w14:textId="16E3A42B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1DB128" w14:textId="2C221377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517E18" w14:textId="7B5F2B98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184DFF" w14:textId="7874F923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86BB30" w14:textId="5DC7E37F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6F6EC7" w14:textId="45F9BADC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825959" w14:textId="5BAA737D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1D592E" w14:textId="41F2FA39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76459C" w14:textId="51593089" w:rsidR="00FB3EBF" w:rsidRDefault="00FB3E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946175" w14:textId="3D720706" w:rsidR="00C2092A" w:rsidRDefault="001B4993" w:rsidP="00A504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A8441F3" wp14:editId="4B97D7C6">
            <wp:extent cx="3762391" cy="28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9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63F2B" w14:textId="78BFE68A" w:rsidR="00A50480" w:rsidRPr="00511F84" w:rsidRDefault="00A50480" w:rsidP="00195BA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11F8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11F8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FB3EBF" w:rsidRPr="00511F8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85E2C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C3CE9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CV curves of </w:t>
      </w:r>
      <w:bookmarkStart w:id="26" w:name="_Hlk108813121"/>
      <w:r w:rsidR="004C3CE9" w:rsidRPr="00511F84">
        <w:rPr>
          <w:rFonts w:ascii="Times New Roman" w:hAnsi="Times New Roman" w:cs="Times New Roman"/>
          <w:b/>
          <w:bCs/>
          <w:sz w:val="24"/>
          <w:szCs w:val="24"/>
        </w:rPr>
        <w:t>AQS/CNT/CP</w:t>
      </w:r>
      <w:bookmarkEnd w:id="26"/>
      <w:r w:rsidR="004C3CE9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electrode</w:t>
      </w:r>
      <w:r w:rsidR="00900D10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at </w:t>
      </w:r>
      <w:r w:rsidR="009A4941" w:rsidRPr="00511F84">
        <w:rPr>
          <w:rFonts w:ascii="Times New Roman" w:hAnsi="Times New Roman" w:cs="Times New Roman"/>
          <w:b/>
          <w:bCs/>
          <w:sz w:val="24"/>
          <w:szCs w:val="24"/>
        </w:rPr>
        <w:t>20 mV/s</w:t>
      </w:r>
      <w:r w:rsidR="004C3CE9" w:rsidRPr="00511F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750E3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1CB7" w:rsidRPr="00511F84">
        <w:rPr>
          <w:rFonts w:ascii="Times New Roman" w:hAnsi="Times New Roman" w:cs="Times New Roman"/>
          <w:b/>
          <w:bCs/>
          <w:sz w:val="24"/>
          <w:szCs w:val="24"/>
        </w:rPr>
        <w:t>To explore the ORR activity of AQS/CNT/CP</w:t>
      </w:r>
      <w:r w:rsidR="00A06D89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electrode</w:t>
      </w:r>
      <w:r w:rsidR="00711CB7" w:rsidRPr="00511F84">
        <w:rPr>
          <w:rFonts w:ascii="Times New Roman" w:hAnsi="Times New Roman" w:cs="Times New Roman"/>
          <w:b/>
          <w:bCs/>
          <w:sz w:val="24"/>
          <w:szCs w:val="24"/>
        </w:rPr>
        <w:t>, CV in an air-saturated solution was evaluated in an electrolyte solution of 0.1 M NaOH (pH=</w:t>
      </w:r>
      <w:r w:rsidR="004A0D70">
        <w:rPr>
          <w:rFonts w:ascii="Times New Roman" w:hAnsi="Times New Roman" w:cs="Times New Roman"/>
          <w:b/>
          <w:bCs/>
          <w:sz w:val="24"/>
          <w:szCs w:val="24"/>
        </w:rPr>
        <w:t>12.8</w:t>
      </w:r>
      <w:r w:rsidR="00711CB7" w:rsidRPr="00511F84">
        <w:rPr>
          <w:rFonts w:ascii="Times New Roman" w:hAnsi="Times New Roman" w:cs="Times New Roman"/>
          <w:b/>
          <w:bCs/>
          <w:sz w:val="24"/>
          <w:szCs w:val="24"/>
        </w:rPr>
        <w:t>).</w:t>
      </w:r>
      <w:r w:rsidR="00A06D89" w:rsidRPr="00511F84">
        <w:rPr>
          <w:b/>
          <w:bCs/>
        </w:rPr>
        <w:t xml:space="preserve"> </w:t>
      </w:r>
      <w:r w:rsidR="00A06D89" w:rsidRPr="00511F8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4E6EB2" w:rsidRPr="00511F8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06D89" w:rsidRPr="00511F84">
        <w:rPr>
          <w:rFonts w:ascii="Times New Roman" w:hAnsi="Times New Roman" w:cs="Times New Roman"/>
          <w:b/>
          <w:bCs/>
          <w:sz w:val="24"/>
          <w:szCs w:val="24"/>
        </w:rPr>
        <w:t xml:space="preserve"> shows the CV profiles of an AQS/CNT/CP electrode, which displays pronounced single pairs of redox peaks at around −0.222/−0.106 V versus Ag/AgCl.</w:t>
      </w:r>
    </w:p>
    <w:p w14:paraId="1BB43665" w14:textId="6B976EB2" w:rsidR="00C65A47" w:rsidRPr="00711CB7" w:rsidRDefault="00C65A47" w:rsidP="00711CB7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B7E90BC" w14:textId="491DB099" w:rsidR="00C65A47" w:rsidRDefault="00C65A47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30CC3A3" w14:textId="6BBA06D3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5AA4B8D9" w14:textId="0759ADE4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670CAB7" w14:textId="6914E4A4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1944A51" w14:textId="0078E21D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8871BD2" w14:textId="4029824C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3786B3D" w14:textId="130B57CC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533F770" w14:textId="79335C5F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426B9AB4" w14:textId="782CE941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DFD5B18" w14:textId="5BE50CAB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D23D535" w14:textId="07CF7762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D238CD8" w14:textId="1F4AE35B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700EA29" w14:textId="298EF4BC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C4F9980" w14:textId="33525945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937865A" w14:textId="66E1FA59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64E0552" w14:textId="4C2ECF0D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AC9FE10" w14:textId="6D81756E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A82EFD4" w14:textId="7559A337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AD77483" w14:textId="688A3F79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AB1F128" w14:textId="6CCCD6B0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9552004" w14:textId="21B9F985" w:rsidR="00195BA0" w:rsidRDefault="00195BA0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6A62267" w14:textId="77777777" w:rsidR="00195BA0" w:rsidRDefault="00195BA0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39D64A6" w14:textId="70C076AA" w:rsidR="00AC3655" w:rsidRDefault="00AC3655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7008D73" w14:textId="5B1D5163" w:rsidR="00597506" w:rsidRPr="00597506" w:rsidRDefault="00597506" w:rsidP="00597506">
      <w:pPr>
        <w:spacing w:line="30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597506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t>Table</w:t>
      </w:r>
      <w:r w:rsidRPr="00597506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597506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S</w:t>
      </w:r>
      <w:r w:rsidRPr="00597506">
        <w:rPr>
          <w:rFonts w:ascii="Times New Roman" w:hAnsi="Times New Roman" w:cs="Times New Roman"/>
          <w:b/>
          <w:bCs/>
          <w:noProof/>
          <w:sz w:val="24"/>
          <w:szCs w:val="24"/>
        </w:rPr>
        <w:t>1. Three AOP systems applied in this research for PFOA removal.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50"/>
        <w:gridCol w:w="1672"/>
        <w:gridCol w:w="2858"/>
        <w:gridCol w:w="1506"/>
        <w:gridCol w:w="1310"/>
      </w:tblGrid>
      <w:tr w:rsidR="00597506" w:rsidRPr="00940259" w14:paraId="41D6F841" w14:textId="77777777" w:rsidTr="007203D2">
        <w:trPr>
          <w:jc w:val="center"/>
        </w:trPr>
        <w:tc>
          <w:tcPr>
            <w:tcW w:w="950" w:type="dxa"/>
            <w:vAlign w:val="center"/>
          </w:tcPr>
          <w:p w14:paraId="6B3F774D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826">
              <w:rPr>
                <w:rFonts w:ascii="Times New Roman" w:hAnsi="Times New Roman" w:cs="Times New Roman"/>
                <w:noProof/>
                <w:sz w:val="24"/>
                <w:szCs w:val="24"/>
              </w:rPr>
              <w:t>Serial number</w:t>
            </w:r>
          </w:p>
        </w:tc>
        <w:tc>
          <w:tcPr>
            <w:tcW w:w="1672" w:type="dxa"/>
            <w:vAlign w:val="center"/>
          </w:tcPr>
          <w:p w14:paraId="7CD0AEFE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R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eaction system</w:t>
            </w:r>
          </w:p>
        </w:tc>
        <w:tc>
          <w:tcPr>
            <w:tcW w:w="2858" w:type="dxa"/>
            <w:vAlign w:val="center"/>
          </w:tcPr>
          <w:p w14:paraId="6CD6475F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C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onditions</w:t>
            </w:r>
          </w:p>
        </w:tc>
        <w:tc>
          <w:tcPr>
            <w:tcW w:w="1506" w:type="dxa"/>
            <w:vAlign w:val="center"/>
          </w:tcPr>
          <w:p w14:paraId="737D0683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T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arget</w:t>
            </w:r>
          </w:p>
        </w:tc>
        <w:tc>
          <w:tcPr>
            <w:tcW w:w="1310" w:type="dxa"/>
            <w:vAlign w:val="center"/>
          </w:tcPr>
          <w:p w14:paraId="1E6FCB4D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OS</w:t>
            </w:r>
          </w:p>
        </w:tc>
      </w:tr>
      <w:tr w:rsidR="00597506" w:rsidRPr="00940259" w14:paraId="58304362" w14:textId="77777777" w:rsidTr="007203D2">
        <w:trPr>
          <w:jc w:val="center"/>
        </w:trPr>
        <w:tc>
          <w:tcPr>
            <w:tcW w:w="950" w:type="dxa"/>
            <w:vAlign w:val="center"/>
          </w:tcPr>
          <w:p w14:paraId="6EFEA0B0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27" w:name="_Hlk127458456"/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</w:t>
            </w:r>
          </w:p>
        </w:tc>
        <w:tc>
          <w:tcPr>
            <w:tcW w:w="1672" w:type="dxa"/>
            <w:vAlign w:val="center"/>
          </w:tcPr>
          <w:p w14:paraId="3967804A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C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atalytic H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propagations</w:t>
            </w:r>
          </w:p>
        </w:tc>
        <w:tc>
          <w:tcPr>
            <w:tcW w:w="2858" w:type="dxa"/>
            <w:vAlign w:val="center"/>
          </w:tcPr>
          <w:p w14:paraId="52B17691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 3.5</w:t>
            </w:r>
          </w:p>
          <w:p w14:paraId="7D1E70CA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+Fe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506" w:type="dxa"/>
            <w:vAlign w:val="center"/>
          </w:tcPr>
          <w:p w14:paraId="13D9E69A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COO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–</w:t>
            </w:r>
          </w:p>
        </w:tc>
        <w:tc>
          <w:tcPr>
            <w:tcW w:w="1310" w:type="dxa"/>
            <w:vAlign w:val="center"/>
          </w:tcPr>
          <w:p w14:paraId="2970671B" w14:textId="77777777" w:rsidR="00597506" w:rsidRPr="00FA082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8CE">
              <w:rPr>
                <w:rFonts w:ascii="Times New Roman" w:hAnsi="Times New Roman" w:cs="Times New Roman"/>
                <w:noProof/>
                <w:sz w:val="24"/>
                <w:szCs w:val="24"/>
              </w:rPr>
              <w:t>·OH</w:t>
            </w:r>
          </w:p>
        </w:tc>
      </w:tr>
      <w:bookmarkEnd w:id="27"/>
      <w:tr w:rsidR="00597506" w:rsidRPr="00940259" w14:paraId="01F65582" w14:textId="77777777" w:rsidTr="007203D2">
        <w:trPr>
          <w:jc w:val="center"/>
        </w:trPr>
        <w:tc>
          <w:tcPr>
            <w:tcW w:w="950" w:type="dxa"/>
            <w:vAlign w:val="center"/>
          </w:tcPr>
          <w:p w14:paraId="4E95F8DE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</w:t>
            </w:r>
          </w:p>
        </w:tc>
        <w:tc>
          <w:tcPr>
            <w:tcW w:w="1672" w:type="dxa"/>
            <w:vAlign w:val="center"/>
          </w:tcPr>
          <w:p w14:paraId="6A79368F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C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atalytic H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propagations</w:t>
            </w:r>
          </w:p>
        </w:tc>
        <w:tc>
          <w:tcPr>
            <w:tcW w:w="2858" w:type="dxa"/>
            <w:vAlign w:val="center"/>
          </w:tcPr>
          <w:p w14:paraId="472F0AF4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28" w:name="_Hlk127458595"/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 9.5</w:t>
            </w:r>
          </w:p>
          <w:p w14:paraId="72C407E8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+Ethanol+Fe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Pr="00B66980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-EDTA</w:t>
            </w:r>
            <w:bookmarkEnd w:id="28"/>
          </w:p>
        </w:tc>
        <w:tc>
          <w:tcPr>
            <w:tcW w:w="1506" w:type="dxa"/>
            <w:vAlign w:val="center"/>
          </w:tcPr>
          <w:p w14:paraId="6570443E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COO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–</w:t>
            </w:r>
          </w:p>
        </w:tc>
        <w:tc>
          <w:tcPr>
            <w:tcW w:w="1310" w:type="dxa"/>
            <w:vAlign w:val="center"/>
          </w:tcPr>
          <w:p w14:paraId="1EF6ED32" w14:textId="77777777" w:rsidR="00597506" w:rsidRPr="005228CE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8CE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5228CE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5228CE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  <w:r w:rsidRPr="005228C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-</w:t>
            </w:r>
          </w:p>
        </w:tc>
      </w:tr>
      <w:tr w:rsidR="00597506" w:rsidRPr="00940259" w14:paraId="10F020FE" w14:textId="77777777" w:rsidTr="007203D2">
        <w:trPr>
          <w:jc w:val="center"/>
        </w:trPr>
        <w:tc>
          <w:tcPr>
            <w:tcW w:w="950" w:type="dxa"/>
            <w:vAlign w:val="center"/>
          </w:tcPr>
          <w:p w14:paraId="623B147F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</w:t>
            </w:r>
          </w:p>
        </w:tc>
        <w:tc>
          <w:tcPr>
            <w:tcW w:w="1672" w:type="dxa"/>
            <w:vAlign w:val="center"/>
          </w:tcPr>
          <w:p w14:paraId="0F8E35CB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C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atalytic H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propagations</w:t>
            </w:r>
          </w:p>
        </w:tc>
        <w:tc>
          <w:tcPr>
            <w:tcW w:w="2858" w:type="dxa"/>
            <w:vAlign w:val="center"/>
          </w:tcPr>
          <w:p w14:paraId="5DB25535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 12.8</w:t>
            </w:r>
          </w:p>
          <w:p w14:paraId="1D7BAF64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E418A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FE418A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E418A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FE418A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6" w:type="dxa"/>
            <w:vAlign w:val="center"/>
          </w:tcPr>
          <w:p w14:paraId="2D0460B4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</w:rPr>
              <w:t>COO</w:t>
            </w:r>
            <w:r w:rsidRPr="0064492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–</w:t>
            </w:r>
          </w:p>
        </w:tc>
        <w:tc>
          <w:tcPr>
            <w:tcW w:w="1310" w:type="dxa"/>
            <w:vAlign w:val="center"/>
          </w:tcPr>
          <w:p w14:paraId="1BFE96E9" w14:textId="77777777" w:rsidR="00597506" w:rsidRPr="005228CE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8C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HO</w:t>
            </w:r>
            <w:r w:rsidRPr="005228CE">
              <w:rPr>
                <w:rFonts w:ascii="Times New Roman" w:hAnsi="Times New Roman" w:cs="Times New Roman" w:hint="eastAsia"/>
                <w:noProof/>
                <w:sz w:val="24"/>
                <w:szCs w:val="24"/>
                <w:vertAlign w:val="subscript"/>
              </w:rPr>
              <w:t>2</w:t>
            </w:r>
            <w:r w:rsidRPr="005228CE">
              <w:rPr>
                <w:rFonts w:ascii="Times New Roman" w:hAnsi="Times New Roman" w:cs="Times New Roman" w:hint="eastAsia"/>
                <w:noProof/>
                <w:sz w:val="24"/>
                <w:szCs w:val="24"/>
                <w:vertAlign w:val="superscript"/>
              </w:rPr>
              <w:t>-</w:t>
            </w:r>
          </w:p>
        </w:tc>
      </w:tr>
      <w:tr w:rsidR="00597506" w:rsidRPr="00940259" w14:paraId="6F174527" w14:textId="77777777" w:rsidTr="007203D2">
        <w:trPr>
          <w:jc w:val="center"/>
        </w:trPr>
        <w:tc>
          <w:tcPr>
            <w:tcW w:w="950" w:type="dxa"/>
            <w:vAlign w:val="center"/>
          </w:tcPr>
          <w:p w14:paraId="672E7A86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</w:p>
        </w:tc>
        <w:tc>
          <w:tcPr>
            <w:tcW w:w="1672" w:type="dxa"/>
            <w:vAlign w:val="center"/>
          </w:tcPr>
          <w:p w14:paraId="7D1F671A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Electro-Fenton (EF) process</w:t>
            </w:r>
          </w:p>
        </w:tc>
        <w:tc>
          <w:tcPr>
            <w:tcW w:w="2858" w:type="dxa"/>
            <w:vAlign w:val="center"/>
          </w:tcPr>
          <w:p w14:paraId="38C35D63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29" w:name="_Hlk127458711"/>
            <w:r w:rsidRPr="00FA042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H 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.5 anode: Pt Cathode: Pt</w:t>
            </w:r>
          </w:p>
          <w:p w14:paraId="39E26C11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+Fe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2+</w:t>
            </w:r>
            <w:bookmarkEnd w:id="29"/>
          </w:p>
        </w:tc>
        <w:tc>
          <w:tcPr>
            <w:tcW w:w="1506" w:type="dxa"/>
            <w:vAlign w:val="center"/>
          </w:tcPr>
          <w:p w14:paraId="3E589E7E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68C52B33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·OH</w:t>
            </w:r>
          </w:p>
        </w:tc>
      </w:tr>
      <w:tr w:rsidR="00597506" w:rsidRPr="00940259" w14:paraId="5673406E" w14:textId="77777777" w:rsidTr="007203D2">
        <w:trPr>
          <w:jc w:val="center"/>
        </w:trPr>
        <w:tc>
          <w:tcPr>
            <w:tcW w:w="950" w:type="dxa"/>
            <w:vAlign w:val="center"/>
          </w:tcPr>
          <w:p w14:paraId="6AC4CC25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</w:p>
        </w:tc>
        <w:tc>
          <w:tcPr>
            <w:tcW w:w="1672" w:type="dxa"/>
            <w:vAlign w:val="center"/>
          </w:tcPr>
          <w:p w14:paraId="1AD8A5B3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Electro-Fenton (EF) process</w:t>
            </w:r>
          </w:p>
        </w:tc>
        <w:tc>
          <w:tcPr>
            <w:tcW w:w="2858" w:type="dxa"/>
            <w:vAlign w:val="center"/>
          </w:tcPr>
          <w:p w14:paraId="04597A0E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30" w:name="_Hlk127458800"/>
            <w:r w:rsidRPr="00FA042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H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9.5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anode: Pt Cathode: Pt</w:t>
            </w:r>
          </w:p>
          <w:p w14:paraId="77AC1D23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+Ethanol+Fe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3+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-EDTA</w:t>
            </w:r>
            <w:bookmarkEnd w:id="30"/>
          </w:p>
        </w:tc>
        <w:tc>
          <w:tcPr>
            <w:tcW w:w="1506" w:type="dxa"/>
            <w:vAlign w:val="center"/>
          </w:tcPr>
          <w:p w14:paraId="20E6AE72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4CBF0017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-</w:t>
            </w:r>
          </w:p>
        </w:tc>
      </w:tr>
      <w:tr w:rsidR="00597506" w:rsidRPr="00940259" w14:paraId="3D3E40E1" w14:textId="77777777" w:rsidTr="007203D2">
        <w:trPr>
          <w:jc w:val="center"/>
        </w:trPr>
        <w:tc>
          <w:tcPr>
            <w:tcW w:w="950" w:type="dxa"/>
            <w:vAlign w:val="center"/>
          </w:tcPr>
          <w:p w14:paraId="1E7BA024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</w:p>
        </w:tc>
        <w:tc>
          <w:tcPr>
            <w:tcW w:w="1672" w:type="dxa"/>
            <w:vAlign w:val="center"/>
          </w:tcPr>
          <w:p w14:paraId="07BB594D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Electro-Fenton (EF) process</w:t>
            </w:r>
          </w:p>
        </w:tc>
        <w:tc>
          <w:tcPr>
            <w:tcW w:w="2858" w:type="dxa"/>
            <w:vAlign w:val="center"/>
          </w:tcPr>
          <w:p w14:paraId="395D98BE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H 9.5 anode: Pt Cathode: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AQS/CNT/CP</w:t>
            </w:r>
          </w:p>
        </w:tc>
        <w:tc>
          <w:tcPr>
            <w:tcW w:w="1506" w:type="dxa"/>
            <w:vAlign w:val="center"/>
          </w:tcPr>
          <w:p w14:paraId="56B98C96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27532EFC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  <w:r w:rsidRPr="00FA04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-</w:t>
            </w:r>
          </w:p>
        </w:tc>
      </w:tr>
      <w:tr w:rsidR="00597506" w:rsidRPr="00940259" w14:paraId="3C28B985" w14:textId="77777777" w:rsidTr="007203D2">
        <w:trPr>
          <w:jc w:val="center"/>
        </w:trPr>
        <w:tc>
          <w:tcPr>
            <w:tcW w:w="950" w:type="dxa"/>
            <w:vAlign w:val="center"/>
          </w:tcPr>
          <w:p w14:paraId="184BCE95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7</w:t>
            </w:r>
          </w:p>
        </w:tc>
        <w:tc>
          <w:tcPr>
            <w:tcW w:w="1672" w:type="dxa"/>
            <w:vAlign w:val="center"/>
          </w:tcPr>
          <w:p w14:paraId="2F40F19D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Electro-Fenton (EF) process</w:t>
            </w:r>
          </w:p>
        </w:tc>
        <w:tc>
          <w:tcPr>
            <w:tcW w:w="2858" w:type="dxa"/>
            <w:vAlign w:val="center"/>
          </w:tcPr>
          <w:p w14:paraId="6981D273" w14:textId="77777777" w:rsidR="00597506" w:rsidRPr="00D41272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H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12.8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anode: Pt Cathode: Pt</w:t>
            </w:r>
          </w:p>
          <w:p w14:paraId="34736B62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6" w:type="dxa"/>
            <w:vAlign w:val="center"/>
          </w:tcPr>
          <w:p w14:paraId="4AEB4DC4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401336C3" w14:textId="77777777" w:rsidR="00597506" w:rsidRPr="00FA0423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HO</w:t>
            </w: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  <w:vertAlign w:val="subscript"/>
              </w:rPr>
              <w:t>2</w:t>
            </w: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  <w:vertAlign w:val="superscript"/>
              </w:rPr>
              <w:t>-</w:t>
            </w:r>
          </w:p>
        </w:tc>
      </w:tr>
      <w:tr w:rsidR="00597506" w:rsidRPr="00940259" w14:paraId="14528C32" w14:textId="77777777" w:rsidTr="007203D2">
        <w:trPr>
          <w:jc w:val="center"/>
        </w:trPr>
        <w:tc>
          <w:tcPr>
            <w:tcW w:w="950" w:type="dxa"/>
            <w:vAlign w:val="center"/>
          </w:tcPr>
          <w:p w14:paraId="016205A0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672" w:type="dxa"/>
            <w:vAlign w:val="center"/>
          </w:tcPr>
          <w:p w14:paraId="287E8A97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Anodic oxidation process</w:t>
            </w:r>
          </w:p>
        </w:tc>
        <w:tc>
          <w:tcPr>
            <w:tcW w:w="2858" w:type="dxa"/>
            <w:vAlign w:val="center"/>
          </w:tcPr>
          <w:p w14:paraId="199796EE" w14:textId="77777777" w:rsidR="00597506" w:rsidRPr="00D41272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H 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.5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anode: Pt Cathode: Pt</w:t>
            </w:r>
          </w:p>
          <w:p w14:paraId="6785DFCB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15E76134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6888B9A4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H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</w:p>
          <w:p w14:paraId="6046B9CB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and O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</w:p>
        </w:tc>
      </w:tr>
      <w:tr w:rsidR="00597506" w:rsidRPr="00940259" w14:paraId="30EC42A4" w14:textId="77777777" w:rsidTr="007203D2">
        <w:trPr>
          <w:jc w:val="center"/>
        </w:trPr>
        <w:tc>
          <w:tcPr>
            <w:tcW w:w="950" w:type="dxa"/>
            <w:vAlign w:val="center"/>
          </w:tcPr>
          <w:p w14:paraId="3DD91FC6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672" w:type="dxa"/>
            <w:vAlign w:val="center"/>
          </w:tcPr>
          <w:p w14:paraId="4DA4BEF4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40259">
              <w:rPr>
                <w:rFonts w:ascii="Times New Roman" w:hAnsi="Times New Roman" w:cs="Times New Roman"/>
                <w:noProof/>
                <w:sz w:val="24"/>
                <w:szCs w:val="24"/>
              </w:rPr>
              <w:t>Anodic oxidation process</w:t>
            </w:r>
          </w:p>
        </w:tc>
        <w:tc>
          <w:tcPr>
            <w:tcW w:w="2858" w:type="dxa"/>
            <w:vAlign w:val="center"/>
          </w:tcPr>
          <w:p w14:paraId="443E702E" w14:textId="77777777" w:rsidR="00597506" w:rsidRPr="00D41272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H 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.5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anode: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BDD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Cathode: Pt</w:t>
            </w:r>
          </w:p>
          <w:p w14:paraId="2A6270E0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1D9104E3" w14:textId="77777777" w:rsidR="00597506" w:rsidRPr="00940259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C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7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F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15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·</w:t>
            </w:r>
          </w:p>
        </w:tc>
        <w:tc>
          <w:tcPr>
            <w:tcW w:w="1310" w:type="dxa"/>
            <w:vAlign w:val="center"/>
          </w:tcPr>
          <w:p w14:paraId="50B32535" w14:textId="77777777" w:rsidR="00597506" w:rsidRDefault="00597506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DD(</w:t>
            </w:r>
            <w:r w:rsidRPr="00D41272">
              <w:rPr>
                <w:rFonts w:ascii="Times New Roman" w:hAnsi="Times New Roman" w:cs="Times New Roman"/>
                <w:noProof/>
                <w:sz w:val="24"/>
                <w:szCs w:val="24"/>
              </w:rPr>
              <w:t>·OH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  <w:p w14:paraId="5F754531" w14:textId="3E8C88D3" w:rsidR="00DE2963" w:rsidRPr="00940259" w:rsidRDefault="00DE2963" w:rsidP="00E008BA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E2963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B</w:t>
            </w:r>
            <w:r w:rsidRPr="00DE2963">
              <w:rPr>
                <w:rFonts w:ascii="Times New Roman" w:hAnsi="Times New Roman" w:cs="Times New Roman"/>
                <w:noProof/>
                <w:sz w:val="24"/>
                <w:szCs w:val="24"/>
              </w:rPr>
              <w:t>DD(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h</w:t>
            </w:r>
            <w:r w:rsidRPr="00DE296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+</w:t>
            </w:r>
            <w:r w:rsidRPr="00DE2963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</w:tr>
    </w:tbl>
    <w:p w14:paraId="72C55F3F" w14:textId="0569C6E3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45FF9B27" w14:textId="79EFF2D8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054433D8" w14:textId="2485A430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35F87A30" w14:textId="1874587C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427346BE" w14:textId="5B6DBB9E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1BC37903" w14:textId="35062F0C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4947B9B9" w14:textId="77777777" w:rsidR="00597506" w:rsidRDefault="00597506" w:rsidP="00597506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</w:p>
    <w:p w14:paraId="22955950" w14:textId="77777777" w:rsidR="00597506" w:rsidRPr="00597506" w:rsidRDefault="00597506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E37937E" w14:textId="02D98228" w:rsidR="00AB7DA3" w:rsidRPr="00831C4C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1C4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59750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31C4C"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recovery by fluoride ion-selective electrode (</w:t>
      </w:r>
      <w:r w:rsidR="00A52EC0" w:rsidRPr="00A52EC0">
        <w:rPr>
          <w:rFonts w:ascii="Times New Roman" w:hAnsi="Times New Roman" w:cs="Times New Roman"/>
          <w:b/>
          <w:bCs/>
          <w:sz w:val="24"/>
          <w:szCs w:val="24"/>
        </w:rPr>
        <w:t>homogeneous free</w:t>
      </w:r>
      <w:r w:rsidR="006777FC"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·OH systems)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11"/>
        <w:gridCol w:w="1134"/>
        <w:gridCol w:w="1951"/>
      </w:tblGrid>
      <w:tr w:rsidR="00AB7DA3" w14:paraId="7EE27DC0" w14:textId="77777777" w:rsidTr="0098483C">
        <w:tc>
          <w:tcPr>
            <w:tcW w:w="5211" w:type="dxa"/>
          </w:tcPr>
          <w:p w14:paraId="75221BB7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1" w:name="_Hlk108690271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eaction</w:t>
            </w:r>
          </w:p>
        </w:tc>
        <w:tc>
          <w:tcPr>
            <w:tcW w:w="1134" w:type="dxa"/>
          </w:tcPr>
          <w:p w14:paraId="388E3E9B" w14:textId="77777777" w:rsidR="00AB7DA3" w:rsidRPr="00BE10C2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ime (h)</w:t>
            </w:r>
          </w:p>
        </w:tc>
        <w:tc>
          <w:tcPr>
            <w:tcW w:w="1951" w:type="dxa"/>
          </w:tcPr>
          <w:p w14:paraId="4404955A" w14:textId="77777777" w:rsidR="00AB7DA3" w:rsidRPr="00BE10C2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BE10C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conc (mg/L) </w:t>
            </w:r>
            <w:r w:rsidRPr="00C65A4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bookmarkEnd w:id="31"/>
      <w:tr w:rsidR="00AB7DA3" w:rsidRPr="005F08D7" w14:paraId="775C420F" w14:textId="77777777" w:rsidTr="0098483C">
        <w:tc>
          <w:tcPr>
            <w:tcW w:w="5211" w:type="dxa"/>
          </w:tcPr>
          <w:p w14:paraId="51FF29B5" w14:textId="633AB54C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HP: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M H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2 mM Fe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PFOA 5 mg/L, pH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44EFE171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51" w:type="dxa"/>
          </w:tcPr>
          <w:p w14:paraId="41A879FA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AB7DA3" w:rsidRPr="005F08D7" w14:paraId="32B49EBE" w14:textId="77777777" w:rsidTr="0098483C">
        <w:tc>
          <w:tcPr>
            <w:tcW w:w="5211" w:type="dxa"/>
          </w:tcPr>
          <w:p w14:paraId="295F3C47" w14:textId="5CC0D940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HP: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M H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, 2 mM Fe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, PFOA 5 mg/L, pH 3.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459828F7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51" w:type="dxa"/>
          </w:tcPr>
          <w:p w14:paraId="796855E8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AB7DA3" w:rsidRPr="005F08D7" w14:paraId="70A4E5EC" w14:textId="77777777" w:rsidTr="0098483C">
        <w:tc>
          <w:tcPr>
            <w:tcW w:w="5211" w:type="dxa"/>
          </w:tcPr>
          <w:p w14:paraId="563AA36F" w14:textId="65570717" w:rsidR="00AB7DA3" w:rsidRPr="002E590F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Electro-Fenton: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M H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2 mM Fe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PFOA 5 mg/L,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3.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229CACF2" w14:textId="77777777" w:rsidR="00AB7DA3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51" w:type="dxa"/>
          </w:tcPr>
          <w:p w14:paraId="6FA38EA9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AB7DA3" w:rsidRPr="005F08D7" w14:paraId="78A97052" w14:textId="77777777" w:rsidTr="0098483C">
        <w:tc>
          <w:tcPr>
            <w:tcW w:w="5211" w:type="dxa"/>
          </w:tcPr>
          <w:p w14:paraId="01158ABF" w14:textId="67AA551B" w:rsidR="00AB7DA3" w:rsidRPr="00EF0518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 xml:space="preserve">Electro-Fenton: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M H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2 mM Fe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PFOA 5 mg/L,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3.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3278662D" w14:textId="77777777" w:rsidR="00AB7DA3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51" w:type="dxa"/>
          </w:tcPr>
          <w:p w14:paraId="4FF4AD4E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</w:tbl>
    <w:p w14:paraId="1747005D" w14:textId="77777777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5A47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luoride ion-selective electrode 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>limit of detection for F</w:t>
      </w:r>
      <w:r w:rsidRPr="00C65A4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 xml:space="preserve"> &lt; 0.02 mg/L</w:t>
      </w:r>
    </w:p>
    <w:p w14:paraId="6D3F029F" w14:textId="2554801B" w:rsidR="00AB7DA3" w:rsidRP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4D180857" w14:textId="7BC37BFB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78445F" w14:textId="41E3BD04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D70763" w14:textId="4C433F00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D4BB44" w14:textId="5E20F87E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E9DCFB" w14:textId="73CF4F8A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2B5079" w14:textId="5FBB2F29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0D25D1" w14:textId="3270884F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2A202F" w14:textId="45216A9D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03E413" w14:textId="66517AFA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E7ACFF" w14:textId="78E4AD37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D61D79" w14:textId="6C35ACF5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391289" w14:textId="42890263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2D6A08" w14:textId="7249751E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1EF34B" w14:textId="49682D3B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9C17FC" w14:textId="4B50F96F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7DFDD3" w14:textId="087F7414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94D073" w14:textId="140D9390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E2AF3C" w14:textId="7E698C46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3766D2" w14:textId="127056D7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C033B1" w14:textId="3A8C1958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B50B2E" w14:textId="5B7A9EC1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29310D" w14:textId="694B7884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5B5405" w14:textId="3DB30528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D991FF" w14:textId="10C29B89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D59D94" w14:textId="620B0331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865321" w14:textId="4B2FFB25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C29256" w14:textId="6574A330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8275E2" w14:textId="54CE7E5C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D26179" w14:textId="3680A2A7" w:rsidR="002E590F" w:rsidRDefault="002E590F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ECA573" w14:textId="5075A2E0" w:rsidR="0098483C" w:rsidRDefault="0098483C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F64956" w14:textId="77777777" w:rsidR="00831C4C" w:rsidRPr="0098483C" w:rsidRDefault="00831C4C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9A7F43" w14:textId="77777777" w:rsidR="00AB7DA3" w:rsidRPr="00222166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04D3D6" w14:textId="05ABE9EC" w:rsidR="00AB7DA3" w:rsidRPr="00831C4C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1C4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59750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31C4C"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recovery by fluoride ion-selective electrode (</w:t>
      </w:r>
      <w:r w:rsidR="00A52EC0" w:rsidRPr="00A52EC0">
        <w:rPr>
          <w:rFonts w:ascii="Times New Roman" w:hAnsi="Times New Roman" w:cs="Times New Roman"/>
          <w:b/>
          <w:bCs/>
          <w:sz w:val="24"/>
          <w:szCs w:val="24"/>
        </w:rPr>
        <w:t>homogeneous free</w:t>
      </w:r>
      <w:r w:rsidR="006777FC"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·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systems)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11"/>
        <w:gridCol w:w="1262"/>
        <w:gridCol w:w="1908"/>
      </w:tblGrid>
      <w:tr w:rsidR="00AB7DA3" w14:paraId="5DB77E18" w14:textId="77777777" w:rsidTr="0098483C">
        <w:tc>
          <w:tcPr>
            <w:tcW w:w="5211" w:type="dxa"/>
          </w:tcPr>
          <w:p w14:paraId="0A3F979B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eaction</w:t>
            </w:r>
          </w:p>
        </w:tc>
        <w:tc>
          <w:tcPr>
            <w:tcW w:w="1262" w:type="dxa"/>
          </w:tcPr>
          <w:p w14:paraId="44A7C723" w14:textId="77777777" w:rsidR="00AB7DA3" w:rsidRPr="00BE10C2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ime (h)</w:t>
            </w:r>
          </w:p>
        </w:tc>
        <w:tc>
          <w:tcPr>
            <w:tcW w:w="1908" w:type="dxa"/>
          </w:tcPr>
          <w:p w14:paraId="738F5B89" w14:textId="77777777" w:rsidR="00AB7DA3" w:rsidRPr="00BE10C2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BE10C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conc (mg/L) </w:t>
            </w:r>
            <w:r w:rsidRPr="00C65A4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AB7DA3" w:rsidRPr="005F08D7" w14:paraId="1F49C0C2" w14:textId="77777777" w:rsidTr="0098483C">
        <w:tc>
          <w:tcPr>
            <w:tcW w:w="5211" w:type="dxa"/>
          </w:tcPr>
          <w:p w14:paraId="636D4B23" w14:textId="77777777" w:rsidR="00AB7DA3" w:rsidRPr="0033283A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HP: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1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-EDTA, 3 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EtOH, 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PFOA 5 mg/L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pH 9.5</w:t>
            </w:r>
          </w:p>
        </w:tc>
        <w:tc>
          <w:tcPr>
            <w:tcW w:w="1262" w:type="dxa"/>
          </w:tcPr>
          <w:p w14:paraId="72E8778C" w14:textId="77777777" w:rsidR="00AB7DA3" w:rsidRPr="0033283A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5B3F1D09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.035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0.000400</w:t>
            </w:r>
          </w:p>
        </w:tc>
      </w:tr>
      <w:tr w:rsidR="00AB7DA3" w:rsidRPr="005F08D7" w14:paraId="22AD2E62" w14:textId="77777777" w:rsidTr="0098483C">
        <w:tc>
          <w:tcPr>
            <w:tcW w:w="5211" w:type="dxa"/>
          </w:tcPr>
          <w:p w14:paraId="6B7487D3" w14:textId="77777777" w:rsidR="00AB7DA3" w:rsidRPr="0033283A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HP: 1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-EDTA, 3 M EtOH, PFOA 5 mg/L, pH 9.5</w:t>
            </w:r>
          </w:p>
        </w:tc>
        <w:tc>
          <w:tcPr>
            <w:tcW w:w="1262" w:type="dxa"/>
          </w:tcPr>
          <w:p w14:paraId="708B9014" w14:textId="77777777" w:rsidR="00AB7DA3" w:rsidRPr="0033283A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352334CB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.034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0.000289</w:t>
            </w:r>
          </w:p>
        </w:tc>
      </w:tr>
      <w:tr w:rsidR="00AB7DA3" w:rsidRPr="005F08D7" w14:paraId="516473C6" w14:textId="77777777" w:rsidTr="0098483C">
        <w:tc>
          <w:tcPr>
            <w:tcW w:w="5211" w:type="dxa"/>
          </w:tcPr>
          <w:p w14:paraId="68D928E3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HP: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-EDTA, 3 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EtOH, 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PFOA 5 mg/L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pH 9.5</w:t>
            </w:r>
          </w:p>
        </w:tc>
        <w:tc>
          <w:tcPr>
            <w:tcW w:w="1262" w:type="dxa"/>
          </w:tcPr>
          <w:p w14:paraId="6E026AA6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6DC24881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.039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0.000600</w:t>
            </w:r>
          </w:p>
        </w:tc>
      </w:tr>
      <w:tr w:rsidR="00AB7DA3" w:rsidRPr="005F08D7" w14:paraId="11B43F07" w14:textId="77777777" w:rsidTr="0098483C">
        <w:tc>
          <w:tcPr>
            <w:tcW w:w="5211" w:type="dxa"/>
          </w:tcPr>
          <w:p w14:paraId="15BA56F6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HP: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-EDTA, 3 M EtOH, PFOA 5 mg/L, pH 9.5</w:t>
            </w:r>
          </w:p>
        </w:tc>
        <w:tc>
          <w:tcPr>
            <w:tcW w:w="1262" w:type="dxa"/>
          </w:tcPr>
          <w:p w14:paraId="28A6E1A7" w14:textId="77777777" w:rsidR="00AB7DA3" w:rsidRDefault="00AB7DA3" w:rsidP="001F37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252B85AF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.0380</w:t>
            </w:r>
            <w:r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0.000378</w:t>
            </w:r>
          </w:p>
        </w:tc>
      </w:tr>
      <w:tr w:rsidR="002E590F" w:rsidRPr="005F08D7" w14:paraId="058CC7AA" w14:textId="77777777" w:rsidTr="0098483C">
        <w:tc>
          <w:tcPr>
            <w:tcW w:w="5211" w:type="dxa"/>
          </w:tcPr>
          <w:p w14:paraId="7631F32E" w14:textId="660D1126" w:rsidR="002E590F" w:rsidRPr="0033283A" w:rsidRDefault="002E590F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Electro-Fenton: </w:t>
            </w:r>
            <w:r w:rsidR="006F77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-EDTA-2Na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3 M ethanol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PFOA 5 mg/L, anode: Pt, cathode: Pt, electrolyte: 10 mM NaClO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262" w:type="dxa"/>
          </w:tcPr>
          <w:p w14:paraId="754B2D43" w14:textId="4BA4C0EB" w:rsidR="002E590F" w:rsidRPr="0033283A" w:rsidRDefault="002E590F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60144AF7" w14:textId="29BF6E42" w:rsidR="002E590F" w:rsidRPr="005F08D7" w:rsidRDefault="0013361D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.0352</w:t>
            </w:r>
            <w:r w:rsidRPr="0013361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0.000200</w:t>
            </w:r>
          </w:p>
        </w:tc>
      </w:tr>
      <w:tr w:rsidR="002E590F" w:rsidRPr="005F08D7" w14:paraId="1336F195" w14:textId="77777777" w:rsidTr="0098483C">
        <w:tc>
          <w:tcPr>
            <w:tcW w:w="5211" w:type="dxa"/>
          </w:tcPr>
          <w:p w14:paraId="006B4EC0" w14:textId="285BAC35" w:rsidR="002E590F" w:rsidRPr="0033283A" w:rsidRDefault="002E590F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Electro-Fenton: </w:t>
            </w:r>
            <w:r w:rsidR="006F77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, 5 mM Fe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3+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>-EDTA-2Na, 3 M ethanol, PFOA 5 mg/L, anode: Pt, cathode: Pt, electrolyte: 10 mM NaClO</w:t>
            </w:r>
            <w:r w:rsidRPr="002E590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9.5</w:t>
            </w:r>
          </w:p>
        </w:tc>
        <w:tc>
          <w:tcPr>
            <w:tcW w:w="1262" w:type="dxa"/>
          </w:tcPr>
          <w:p w14:paraId="2FB8C111" w14:textId="0A89DEDA" w:rsidR="002E590F" w:rsidRPr="0033283A" w:rsidRDefault="002E590F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5DD36E2F" w14:textId="562AFE52" w:rsidR="002E590F" w:rsidRPr="005F08D7" w:rsidRDefault="0013361D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.0349</w:t>
            </w:r>
            <w:r w:rsidRPr="0013361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0.000622</w:t>
            </w:r>
          </w:p>
        </w:tc>
      </w:tr>
      <w:tr w:rsidR="00AB7DA3" w:rsidRPr="005F08D7" w14:paraId="6FBD222E" w14:textId="77777777" w:rsidTr="0098483C">
        <w:tc>
          <w:tcPr>
            <w:tcW w:w="5211" w:type="dxa"/>
          </w:tcPr>
          <w:p w14:paraId="4AE2A8B7" w14:textId="199347D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Electro-Fenton: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 xml:space="preserve">PFOA 5 mg/L, anode: Pt, cathode: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AQS/CNT/CP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electrolyte: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777FC"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9.5</w:t>
            </w:r>
          </w:p>
        </w:tc>
        <w:tc>
          <w:tcPr>
            <w:tcW w:w="1262" w:type="dxa"/>
          </w:tcPr>
          <w:p w14:paraId="746F3EA8" w14:textId="77777777" w:rsidR="00AB7DA3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6AC3AC7D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BF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AB7DA3" w:rsidRPr="005F08D7" w14:paraId="0D9E4558" w14:textId="77777777" w:rsidTr="0098483C">
        <w:tc>
          <w:tcPr>
            <w:tcW w:w="5211" w:type="dxa"/>
          </w:tcPr>
          <w:p w14:paraId="45D538B2" w14:textId="6EDFDE3D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Electro-Fenton: PFOA 5 mg/L, anode: Pt, cathode: AQS/CNT/CP,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777FC" w:rsidRPr="002E590F">
              <w:rPr>
                <w:rFonts w:ascii="Times New Roman" w:hAnsi="Times New Roman" w:cs="Times New Roman"/>
                <w:sz w:val="24"/>
                <w:szCs w:val="24"/>
              </w:rPr>
              <w:t xml:space="preserve"> at pH 9.5</w:t>
            </w:r>
          </w:p>
        </w:tc>
        <w:tc>
          <w:tcPr>
            <w:tcW w:w="1262" w:type="dxa"/>
          </w:tcPr>
          <w:p w14:paraId="1FECD36A" w14:textId="77777777" w:rsidR="00AB7DA3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5B775FAD" w14:textId="77777777" w:rsidR="00AB7DA3" w:rsidRPr="005F08D7" w:rsidRDefault="00AB7DA3" w:rsidP="001F37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BF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</w:tbl>
    <w:p w14:paraId="0BD6FE1D" w14:textId="77777777" w:rsidR="00AB7DA3" w:rsidRDefault="00AB7DA3" w:rsidP="00AB7D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5A47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luoride ion-selective electrode 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>limit of detection for F</w:t>
      </w:r>
      <w:r w:rsidRPr="00C65A4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 xml:space="preserve"> &lt; 0.02 mg/L</w:t>
      </w:r>
    </w:p>
    <w:p w14:paraId="35C3467A" w14:textId="19E5ABF5" w:rsidR="00AB7DA3" w:rsidRP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B028403" w14:textId="5410FF63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2B224ED6" w14:textId="5E37215C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407BA6A" w14:textId="19CA0BAD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72EB62C" w14:textId="39E69DF0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5F45C7E4" w14:textId="2E8124AB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2B68881E" w14:textId="66A1C196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68C8FC0" w14:textId="2F8C0C96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2ACB97E8" w14:textId="6CCAF328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40DF34CD" w14:textId="57E01456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4A791011" w14:textId="47505190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F55E5A4" w14:textId="1765B40E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33B94A57" w14:textId="3BF7742A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1F304B32" w14:textId="732DF6C3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45609971" w14:textId="00F23733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673C47B0" w14:textId="00BB2038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25CFBA12" w14:textId="199884F0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B309A6F" w14:textId="4DDB7180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769E2512" w14:textId="276355C4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28DE116D" w14:textId="77777777" w:rsidR="007219EC" w:rsidRDefault="007219EC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04A6738" w14:textId="0AD9AEC9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5C1300DA" w14:textId="0DC9C8D4" w:rsidR="00AB7DA3" w:rsidRDefault="00AB7DA3" w:rsidP="00A50480">
      <w:pPr>
        <w:rPr>
          <w:rFonts w:ascii="Times New Roman" w:hAnsi="Times New Roman" w:cs="Times New Roman"/>
          <w:b/>
          <w:bCs/>
          <w:szCs w:val="21"/>
        </w:rPr>
      </w:pPr>
    </w:p>
    <w:p w14:paraId="0F38144A" w14:textId="56D32779" w:rsidR="00A50480" w:rsidRPr="00831C4C" w:rsidRDefault="00BE10C2" w:rsidP="00511F84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32" w:name="_Hlk108689644"/>
      <w:r w:rsidRPr="00831C4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59750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31C4C"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recovery by fluoride ion-selective electrode</w:t>
      </w:r>
      <w:r w:rsidR="0027310F"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A52EC0" w:rsidRPr="00A52EC0">
        <w:rPr>
          <w:rFonts w:ascii="Times New Roman" w:hAnsi="Times New Roman" w:cs="Times New Roman"/>
          <w:b/>
          <w:bCs/>
          <w:sz w:val="24"/>
          <w:szCs w:val="24"/>
        </w:rPr>
        <w:t>homogeneous free</w:t>
      </w:r>
      <w:r w:rsidR="006777FC"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7310F" w:rsidRPr="00831C4C">
        <w:rPr>
          <w:rFonts w:ascii="Times New Roman" w:hAnsi="Times New Roman" w:cs="Times New Roman"/>
          <w:b/>
          <w:bCs/>
          <w:sz w:val="24"/>
          <w:szCs w:val="24"/>
        </w:rPr>
        <w:t>HO</w:t>
      </w:r>
      <w:r w:rsidR="0027310F" w:rsidRPr="00831C4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27310F"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="0027310F"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systems)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11"/>
        <w:gridCol w:w="1262"/>
        <w:gridCol w:w="1908"/>
      </w:tblGrid>
      <w:tr w:rsidR="0033283A" w14:paraId="7688CC96" w14:textId="028648E9" w:rsidTr="0098483C">
        <w:tc>
          <w:tcPr>
            <w:tcW w:w="5211" w:type="dxa"/>
          </w:tcPr>
          <w:p w14:paraId="0FDA5904" w14:textId="7E1B7D74" w:rsidR="0033283A" w:rsidRDefault="0033283A" w:rsidP="003328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eaction</w:t>
            </w:r>
          </w:p>
        </w:tc>
        <w:tc>
          <w:tcPr>
            <w:tcW w:w="1262" w:type="dxa"/>
          </w:tcPr>
          <w:p w14:paraId="4695A932" w14:textId="4B65547F" w:rsidR="0033283A" w:rsidRPr="00BE10C2" w:rsidRDefault="0033283A" w:rsidP="003328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ime (h)</w:t>
            </w:r>
          </w:p>
        </w:tc>
        <w:tc>
          <w:tcPr>
            <w:tcW w:w="1908" w:type="dxa"/>
          </w:tcPr>
          <w:p w14:paraId="74A7C31F" w14:textId="27C528B9" w:rsidR="0033283A" w:rsidRPr="00BE10C2" w:rsidRDefault="0033283A" w:rsidP="0033283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BE10C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conc (mg/L) </w:t>
            </w:r>
            <w:r w:rsidRPr="00C65A4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bookmarkEnd w:id="32"/>
      <w:tr w:rsidR="0033283A" w14:paraId="7C5B9E9C" w14:textId="42152DF9" w:rsidTr="0098483C">
        <w:tc>
          <w:tcPr>
            <w:tcW w:w="5211" w:type="dxa"/>
          </w:tcPr>
          <w:p w14:paraId="791D8622" w14:textId="0840F054" w:rsidR="0033283A" w:rsidRPr="0033283A" w:rsidRDefault="0033283A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85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B6857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PFOA 5 mg/L, pH 12.8</w:t>
            </w:r>
          </w:p>
        </w:tc>
        <w:tc>
          <w:tcPr>
            <w:tcW w:w="1262" w:type="dxa"/>
          </w:tcPr>
          <w:p w14:paraId="7CAFB910" w14:textId="26D115CD" w:rsidR="0033283A" w:rsidRPr="0033283A" w:rsidRDefault="0033283A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4191889E" w14:textId="09689A90" w:rsidR="0033283A" w:rsidRPr="0033283A" w:rsidRDefault="00956426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426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33283A" w14:paraId="5777417E" w14:textId="77777777" w:rsidTr="0098483C">
        <w:tc>
          <w:tcPr>
            <w:tcW w:w="5211" w:type="dxa"/>
          </w:tcPr>
          <w:p w14:paraId="0F143887" w14:textId="643717BF" w:rsidR="0033283A" w:rsidRPr="005B6857" w:rsidRDefault="0033283A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HP: 1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PFOA 5 mg/L, pH 12.8</w:t>
            </w:r>
          </w:p>
        </w:tc>
        <w:tc>
          <w:tcPr>
            <w:tcW w:w="1262" w:type="dxa"/>
          </w:tcPr>
          <w:p w14:paraId="15C95369" w14:textId="54DB6D29" w:rsidR="0033283A" w:rsidRPr="0033283A" w:rsidRDefault="0033283A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679197BE" w14:textId="74812E37" w:rsidR="0033283A" w:rsidRPr="0033283A" w:rsidRDefault="00956426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426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956426" w14:paraId="55F6B62C" w14:textId="0B82E0E0" w:rsidTr="0098483C">
        <w:tc>
          <w:tcPr>
            <w:tcW w:w="5211" w:type="dxa"/>
          </w:tcPr>
          <w:p w14:paraId="61E0B3FE" w14:textId="6BC60E87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HP: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PFOA 5 mg/L, pH 12.8</w:t>
            </w:r>
          </w:p>
        </w:tc>
        <w:tc>
          <w:tcPr>
            <w:tcW w:w="1262" w:type="dxa"/>
          </w:tcPr>
          <w:p w14:paraId="0465F1B7" w14:textId="63EDE70F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36F9A560" w14:textId="0C535781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  <w:r w:rsidR="00453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3E61"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453E61">
              <w:rPr>
                <w:rFonts w:ascii="Times New Roman" w:hAnsi="Times New Roman" w:cs="Times New Roman"/>
                <w:sz w:val="24"/>
                <w:szCs w:val="24"/>
              </w:rPr>
              <w:t>0.000267</w:t>
            </w:r>
          </w:p>
        </w:tc>
      </w:tr>
      <w:tr w:rsidR="00956426" w14:paraId="11C58B10" w14:textId="77777777" w:rsidTr="0098483C">
        <w:tc>
          <w:tcPr>
            <w:tcW w:w="5211" w:type="dxa"/>
          </w:tcPr>
          <w:p w14:paraId="2F11BC4F" w14:textId="421D6BCC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83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HP: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3283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3283A">
              <w:rPr>
                <w:rFonts w:ascii="Times New Roman" w:hAnsi="Times New Roman" w:cs="Times New Roman"/>
                <w:sz w:val="24"/>
                <w:szCs w:val="24"/>
              </w:rPr>
              <w:t>, PFOA 5 mg/L, pH 12.8</w:t>
            </w:r>
          </w:p>
        </w:tc>
        <w:tc>
          <w:tcPr>
            <w:tcW w:w="1262" w:type="dxa"/>
          </w:tcPr>
          <w:p w14:paraId="5671EC34" w14:textId="38C60364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6B7F67FF" w14:textId="6AE90E9A" w:rsidR="00956426" w:rsidRPr="0033283A" w:rsidRDefault="00956426" w:rsidP="009564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  <w:r w:rsidR="00453E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E61" w:rsidRPr="00453E6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453E61">
              <w:rPr>
                <w:rFonts w:ascii="Times New Roman" w:hAnsi="Times New Roman" w:cs="Times New Roman"/>
                <w:sz w:val="24"/>
                <w:szCs w:val="24"/>
              </w:rPr>
              <w:t>0.000244</w:t>
            </w:r>
          </w:p>
        </w:tc>
      </w:tr>
      <w:tr w:rsidR="005F08D7" w:rsidRPr="005F08D7" w14:paraId="4D84F698" w14:textId="77777777" w:rsidTr="0098483C">
        <w:tc>
          <w:tcPr>
            <w:tcW w:w="5211" w:type="dxa"/>
          </w:tcPr>
          <w:p w14:paraId="2B08952A" w14:textId="64DF4905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Electro-Fenton: </w:t>
            </w:r>
            <w:r w:rsidR="00370F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, PFOA 5 mg/L,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anode: Pt, cathode: Pt,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electrolyte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0.1 M NaOH</w:t>
            </w:r>
          </w:p>
        </w:tc>
        <w:tc>
          <w:tcPr>
            <w:tcW w:w="1262" w:type="dxa"/>
          </w:tcPr>
          <w:p w14:paraId="034F3BC3" w14:textId="0337DD0D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08" w:type="dxa"/>
          </w:tcPr>
          <w:p w14:paraId="11B4509B" w14:textId="7F348C93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5F08D7" w:rsidRPr="005F08D7" w14:paraId="42478BB8" w14:textId="77777777" w:rsidTr="0098483C">
        <w:tc>
          <w:tcPr>
            <w:tcW w:w="5211" w:type="dxa"/>
          </w:tcPr>
          <w:p w14:paraId="59D6D515" w14:textId="7B6B91E0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Electro-Fenton: </w:t>
            </w:r>
            <w:r w:rsidR="00370F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 xml:space="preserve"> M H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F08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, PFOA 5 mg/L, anode: Pt, cathode: Pt, electrolyte: 0.1 M NaOH</w:t>
            </w:r>
          </w:p>
        </w:tc>
        <w:tc>
          <w:tcPr>
            <w:tcW w:w="1262" w:type="dxa"/>
          </w:tcPr>
          <w:p w14:paraId="21B97F91" w14:textId="1127F74B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08" w:type="dxa"/>
          </w:tcPr>
          <w:p w14:paraId="645F9798" w14:textId="466F068C" w:rsidR="005F08D7" w:rsidRPr="005F08D7" w:rsidRDefault="005F08D7" w:rsidP="00332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8D7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</w:tbl>
    <w:p w14:paraId="1312A76C" w14:textId="04DB41BD" w:rsidR="00BE10C2" w:rsidRDefault="00C65A47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5A47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luoride ion-selective electrode 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>limit of detection for F</w:t>
      </w:r>
      <w:r w:rsidRPr="00C65A4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 xml:space="preserve"> &lt; 0.02 mg/L</w:t>
      </w:r>
    </w:p>
    <w:p w14:paraId="6A758F94" w14:textId="3B120924" w:rsidR="0027310F" w:rsidRDefault="0027310F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F584E4" w14:textId="0EF7FE5D" w:rsidR="0027310F" w:rsidRDefault="0027310F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E5FFF6" w14:textId="10E33014" w:rsidR="0027310F" w:rsidRDefault="0027310F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B81FBE" w14:textId="10A6A9DF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CF8E93" w14:textId="099D90F2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CE4AD5" w14:textId="1119D30E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C2755D" w14:textId="0D1D29E2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DC8650" w14:textId="51198247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A7C81D" w14:textId="71B4F712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775504" w14:textId="6B054E72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9F5D01" w14:textId="0DBFD74B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B30941" w14:textId="5676AE25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03AFBD" w14:textId="0279A787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1C8C8F" w14:textId="32490B5D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45CF38" w14:textId="0C2B686B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5198E0" w14:textId="6D62B891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4F81CA" w14:textId="283330F9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EA8D68" w14:textId="173FBD87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56A95B" w14:textId="2EABBC36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602748" w14:textId="3CCFA975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A4BF1B" w14:textId="1C441ADE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EF3F6C" w14:textId="5960E8DA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D1CC22" w14:textId="0C91257F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583767" w14:textId="4E524215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BE0D66" w14:textId="4A14DFDD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DD0B03" w14:textId="43FC30E1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EC09D2" w14:textId="46418E36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F98E0C" w14:textId="0FCB59CC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40AF1F" w14:textId="578ADABA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F600B1" w14:textId="3494233D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18BBBE" w14:textId="77777777" w:rsidR="0098483C" w:rsidRDefault="0098483C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2B6043" w14:textId="1B88CCC8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24C31C" w14:textId="77777777" w:rsidR="00831C4C" w:rsidRDefault="00831C4C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8876E2" w14:textId="3A7F0C89" w:rsidR="00222166" w:rsidRPr="00831C4C" w:rsidRDefault="00222166" w:rsidP="002221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1C4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59750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31C4C">
        <w:t xml:space="preserve">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31C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 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>recovery by fluoride ion-selective electrode (</w:t>
      </w:r>
      <w:r w:rsidRPr="00831C4C">
        <w:rPr>
          <w:rFonts w:ascii="Times New Roman" w:hAnsi="Times New Roman" w:cs="Times New Roman" w:hint="eastAsia"/>
          <w:b/>
          <w:bCs/>
          <w:sz w:val="24"/>
          <w:szCs w:val="24"/>
        </w:rPr>
        <w:t>anodic</w:t>
      </w:r>
      <w:r w:rsidRPr="00831C4C">
        <w:rPr>
          <w:rFonts w:ascii="Times New Roman" w:hAnsi="Times New Roman" w:cs="Times New Roman"/>
          <w:b/>
          <w:bCs/>
          <w:sz w:val="24"/>
          <w:szCs w:val="24"/>
        </w:rPr>
        <w:t xml:space="preserve"> oxidation systems)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11"/>
        <w:gridCol w:w="1262"/>
        <w:gridCol w:w="1999"/>
      </w:tblGrid>
      <w:tr w:rsidR="00222166" w:rsidRPr="00BE10C2" w14:paraId="3305642A" w14:textId="77777777" w:rsidTr="0098483C">
        <w:tc>
          <w:tcPr>
            <w:tcW w:w="5211" w:type="dxa"/>
          </w:tcPr>
          <w:p w14:paraId="3B514D00" w14:textId="77777777" w:rsidR="00222166" w:rsidRDefault="00222166" w:rsidP="00A003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eaction</w:t>
            </w:r>
          </w:p>
        </w:tc>
        <w:tc>
          <w:tcPr>
            <w:tcW w:w="1262" w:type="dxa"/>
          </w:tcPr>
          <w:p w14:paraId="3903CAF9" w14:textId="77777777" w:rsidR="00222166" w:rsidRPr="00BE10C2" w:rsidRDefault="00222166" w:rsidP="00A003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ime (h)</w:t>
            </w:r>
          </w:p>
        </w:tc>
        <w:tc>
          <w:tcPr>
            <w:tcW w:w="1999" w:type="dxa"/>
          </w:tcPr>
          <w:p w14:paraId="618E815B" w14:textId="77777777" w:rsidR="00222166" w:rsidRPr="00BE10C2" w:rsidRDefault="00222166" w:rsidP="00A0037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BE10C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conc (mg/L) </w:t>
            </w:r>
            <w:r w:rsidRPr="00C65A4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98483C" w:rsidRPr="00EF0518" w14:paraId="22191E10" w14:textId="77777777" w:rsidTr="0098483C">
        <w:tc>
          <w:tcPr>
            <w:tcW w:w="5211" w:type="dxa"/>
          </w:tcPr>
          <w:p w14:paraId="0E0EC76B" w14:textId="103A0920" w:rsidR="0098483C" w:rsidRPr="00EF0518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Anodic oxidation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: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07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4E9">
              <w:rPr>
                <w:rFonts w:ascii="Times New Roman" w:hAnsi="Times New Roman" w:cs="Times New Roman" w:hint="eastAsia"/>
                <w:sz w:val="24"/>
                <w:szCs w:val="24"/>
              </w:rPr>
              <w:t>pH</w:t>
            </w:r>
            <w:r w:rsidR="006074E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anode potential of 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D2B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2FF3" w:rsidRPr="00AC2FF3">
              <w:rPr>
                <w:rFonts w:ascii="Times New Roman" w:hAnsi="Times New Roman" w:cs="Times New Roman"/>
                <w:sz w:val="24"/>
                <w:szCs w:val="24"/>
              </w:rPr>
              <w:t>vs Ag/AgCl</w:t>
            </w:r>
            <w:r w:rsidR="00AC2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 xml:space="preserve">(current density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 xml:space="preserve"> mA/cm</w:t>
            </w:r>
            <w:r w:rsidRPr="00BC5B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2" w:type="dxa"/>
          </w:tcPr>
          <w:p w14:paraId="6804FCDB" w14:textId="77777777" w:rsidR="0098483C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99" w:type="dxa"/>
          </w:tcPr>
          <w:p w14:paraId="2265451D" w14:textId="77777777" w:rsidR="0098483C" w:rsidRPr="00EF0518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98483C" w:rsidRPr="00EF0518" w14:paraId="582CFA50" w14:textId="77777777" w:rsidTr="0098483C">
        <w:tc>
          <w:tcPr>
            <w:tcW w:w="5211" w:type="dxa"/>
          </w:tcPr>
          <w:p w14:paraId="38A30BF4" w14:textId="1068A43E" w:rsidR="0098483C" w:rsidRPr="00EF0518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Anodic oxidation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: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074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pH</w:t>
            </w:r>
            <w:r w:rsidR="006074E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anode potential of 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D2B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2FF3" w:rsidRPr="00AC2FF3">
              <w:rPr>
                <w:rFonts w:ascii="Times New Roman" w:hAnsi="Times New Roman" w:cs="Times New Roman"/>
                <w:sz w:val="24"/>
                <w:szCs w:val="24"/>
              </w:rPr>
              <w:t xml:space="preserve">vs Ag/AgCl 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 xml:space="preserve">(current density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 xml:space="preserve"> mA/cm</w:t>
            </w:r>
            <w:r w:rsidRPr="00BC5B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2" w:type="dxa"/>
          </w:tcPr>
          <w:p w14:paraId="620E55B2" w14:textId="77777777" w:rsidR="0098483C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99" w:type="dxa"/>
          </w:tcPr>
          <w:p w14:paraId="5AFA877F" w14:textId="77777777" w:rsidR="0098483C" w:rsidRPr="00EF0518" w:rsidRDefault="0098483C" w:rsidP="00FF2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222166" w:rsidRPr="00EF0518" w14:paraId="57D0F8B8" w14:textId="77777777" w:rsidTr="0098483C">
        <w:tc>
          <w:tcPr>
            <w:tcW w:w="5211" w:type="dxa"/>
          </w:tcPr>
          <w:p w14:paraId="42BAA483" w14:textId="111582AF" w:rsidR="00222166" w:rsidRPr="00EF0518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Anodic oxidation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: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074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pH</w:t>
            </w:r>
            <w:r w:rsidR="006074E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anode potential of +6.5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2FF3" w:rsidRPr="00AC2FF3">
              <w:rPr>
                <w:rFonts w:ascii="Times New Roman" w:hAnsi="Times New Roman" w:cs="Times New Roman"/>
                <w:sz w:val="24"/>
                <w:szCs w:val="24"/>
              </w:rPr>
              <w:t xml:space="preserve">vs Ag/AgCl 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(current density 32 mA/cm</w:t>
            </w:r>
            <w:r w:rsidRPr="00BC5B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2" w:type="dxa"/>
          </w:tcPr>
          <w:p w14:paraId="0D4602C5" w14:textId="77777777" w:rsidR="00222166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999" w:type="dxa"/>
          </w:tcPr>
          <w:p w14:paraId="51E4F67D" w14:textId="77777777" w:rsidR="00222166" w:rsidRPr="00EF0518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  <w:tr w:rsidR="00222166" w:rsidRPr="00EF0518" w14:paraId="4FA70FE2" w14:textId="77777777" w:rsidTr="0098483C">
        <w:tc>
          <w:tcPr>
            <w:tcW w:w="5211" w:type="dxa"/>
          </w:tcPr>
          <w:p w14:paraId="06E2867C" w14:textId="5BC94510" w:rsidR="00222166" w:rsidRPr="00EF0518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Anodic oxidation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: anode: Pt, cathode: Pt, electrolyte: 10 mM NaClO</w:t>
            </w:r>
            <w:r w:rsidRPr="00EF05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6074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pH</w:t>
            </w:r>
            <w:r w:rsidR="006074E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F22A3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, anode potential of +6.5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2FF3" w:rsidRPr="00AC2FF3">
              <w:rPr>
                <w:rFonts w:ascii="Times New Roman" w:hAnsi="Times New Roman" w:cs="Times New Roman"/>
                <w:sz w:val="24"/>
                <w:szCs w:val="24"/>
              </w:rPr>
              <w:t xml:space="preserve">vs Ag/AgCl 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(current density 32 mA/cm</w:t>
            </w:r>
            <w:r w:rsidRPr="00BC5B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C5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2" w:type="dxa"/>
          </w:tcPr>
          <w:p w14:paraId="3B4DFC25" w14:textId="77777777" w:rsidR="00222166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999" w:type="dxa"/>
          </w:tcPr>
          <w:p w14:paraId="39CEDAA7" w14:textId="77777777" w:rsidR="00222166" w:rsidRPr="00EF0518" w:rsidRDefault="00222166" w:rsidP="00A0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518">
              <w:rPr>
                <w:rFonts w:ascii="Times New Roman" w:hAnsi="Times New Roman" w:cs="Times New Roman"/>
                <w:sz w:val="24"/>
                <w:szCs w:val="24"/>
              </w:rPr>
              <w:t>None detected</w:t>
            </w:r>
          </w:p>
        </w:tc>
      </w:tr>
    </w:tbl>
    <w:p w14:paraId="079C43D6" w14:textId="77777777" w:rsidR="00222166" w:rsidRDefault="00222166" w:rsidP="002221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5A47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C65A47">
        <w:rPr>
          <w:rFonts w:ascii="Times New Roman" w:hAnsi="Times New Roman" w:cs="Times New Roman"/>
          <w:b/>
          <w:bCs/>
          <w:sz w:val="24"/>
          <w:szCs w:val="28"/>
        </w:rPr>
        <w:t xml:space="preserve">luoride ion-selective electrode 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>limit of detection for F</w:t>
      </w:r>
      <w:r w:rsidRPr="00C65A4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</w:t>
      </w:r>
      <w:r w:rsidRPr="00C65A47">
        <w:rPr>
          <w:rFonts w:ascii="Times New Roman" w:hAnsi="Times New Roman" w:cs="Times New Roman"/>
          <w:b/>
          <w:bCs/>
          <w:sz w:val="24"/>
          <w:szCs w:val="24"/>
        </w:rPr>
        <w:t xml:space="preserve"> &lt; 0.02 mg/L</w:t>
      </w:r>
    </w:p>
    <w:p w14:paraId="28A0FA9A" w14:textId="7BE00404" w:rsidR="00222166" w:rsidRDefault="00222166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06FCDF" w14:textId="131FD4C0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318624" w14:textId="51F3FC5A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24EA68" w14:textId="5B4145DC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21FDF5" w14:textId="1D189592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2EB55D" w14:textId="41F09AE2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72B1BC" w14:textId="391946C6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BCECBA" w14:textId="7FD26A64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4881D4" w14:textId="66A97376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BF60B8" w14:textId="01EE2713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5DA82B" w14:textId="2C09502B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55443B" w14:textId="6E2777A1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25406A" w14:textId="5F25161F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CE8798" w14:textId="0A348E04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38E0FC" w14:textId="2A1BD97F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73AE96" w14:textId="35FD74FA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7D7568" w14:textId="030E07C7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4D0D79" w14:textId="430AACEE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990C5E" w14:textId="097C26D4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EA3AB9" w14:textId="06DBD5C1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A3FB0C" w14:textId="3FE2BC19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56E285" w14:textId="383D078C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5749D2" w14:textId="67B7CD76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520F59" w14:textId="142376E4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94CD17" w14:textId="7A8CB109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70A3A1" w14:textId="3642069E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04BEE8" w14:textId="371C9D27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C5B6F6" w14:textId="3F08D462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C88559" w14:textId="37B087B1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525B69" w14:textId="148970E9" w:rsidR="00511F84" w:rsidRDefault="00511F84" w:rsidP="00A504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7FD9E9" w14:textId="77777777" w:rsidR="00511F84" w:rsidRDefault="00511F84" w:rsidP="00511F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6D879C7C" w14:textId="77777777" w:rsidR="00580038" w:rsidRPr="00580038" w:rsidRDefault="00A56A77" w:rsidP="00580038">
      <w:pPr>
        <w:pStyle w:val="EndNoteBibliography"/>
        <w:ind w:left="420" w:hangingChars="200" w:hanging="420"/>
        <w:rPr>
          <w:rFonts w:ascii="Times New Roman" w:hAnsi="Times New Roman" w:cs="Times New Roman"/>
          <w:sz w:val="21"/>
          <w:szCs w:val="21"/>
        </w:rPr>
      </w:pPr>
      <w:r w:rsidRPr="00580038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580038">
        <w:rPr>
          <w:rFonts w:ascii="Times New Roman" w:hAnsi="Times New Roman" w:cs="Times New Roman"/>
          <w:b/>
          <w:bCs/>
          <w:sz w:val="21"/>
          <w:szCs w:val="21"/>
        </w:rPr>
        <w:instrText xml:space="preserve"> ADDIN EN.REFLIST </w:instrText>
      </w:r>
      <w:r w:rsidRPr="00580038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580038" w:rsidRPr="00580038">
        <w:rPr>
          <w:rFonts w:ascii="Times New Roman" w:hAnsi="Times New Roman" w:cs="Times New Roman"/>
          <w:sz w:val="21"/>
          <w:szCs w:val="21"/>
        </w:rPr>
        <w:t>Mitchell, S.M., Ahmad, M., Teel, A.L. and Watts, R.J. (2014) Degradation of Perfluorooctanoic Acid by Reactive Species Generated through Catalyzed H2O2 Propagation Reactions. Environmental Science &amp; Technology Letters 1(1), 117-121.</w:t>
      </w:r>
    </w:p>
    <w:p w14:paraId="11DC14F4" w14:textId="77777777" w:rsidR="00580038" w:rsidRPr="00580038" w:rsidRDefault="00580038" w:rsidP="00580038">
      <w:pPr>
        <w:pStyle w:val="EndNoteBibliography"/>
        <w:ind w:left="420" w:hangingChars="200" w:hanging="420"/>
        <w:rPr>
          <w:rFonts w:ascii="Times New Roman" w:hAnsi="Times New Roman" w:cs="Times New Roman"/>
          <w:sz w:val="21"/>
          <w:szCs w:val="21"/>
        </w:rPr>
      </w:pPr>
      <w:r w:rsidRPr="00580038">
        <w:rPr>
          <w:rFonts w:ascii="Times New Roman" w:hAnsi="Times New Roman" w:cs="Times New Roman"/>
          <w:sz w:val="21"/>
          <w:szCs w:val="21"/>
        </w:rPr>
        <w:t>Tang, H.Q., Xiang, Q.Q., Lei, M., Yan, J.C., Zhu, L.H. and Zou, J. (2012) Efficient degradation of perfluorooctanoic acid by UV-Fenton process. Chemical Engineering Journal 184, 156-162.</w:t>
      </w:r>
    </w:p>
    <w:p w14:paraId="1D4897C0" w14:textId="39E1F32E" w:rsidR="00511F84" w:rsidRPr="00222166" w:rsidRDefault="00A56A77" w:rsidP="00580038">
      <w:pPr>
        <w:ind w:left="420" w:hangingChars="200" w:hanging="420"/>
        <w:rPr>
          <w:rFonts w:ascii="Times New Roman" w:hAnsi="Times New Roman" w:cs="Times New Roman"/>
          <w:b/>
          <w:bCs/>
          <w:sz w:val="24"/>
          <w:szCs w:val="24"/>
        </w:rPr>
      </w:pPr>
      <w:r w:rsidRPr="00580038">
        <w:rPr>
          <w:rFonts w:ascii="Times New Roman" w:hAnsi="Times New Roman" w:cs="Times New Roman"/>
          <w:b/>
          <w:bCs/>
          <w:szCs w:val="21"/>
        </w:rPr>
        <w:fldChar w:fldCharType="end"/>
      </w:r>
    </w:p>
    <w:sectPr w:rsidR="00511F84" w:rsidRPr="00222166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558CB" w14:textId="77777777" w:rsidR="00EA1A62" w:rsidRDefault="00EA1A62" w:rsidP="00E67E73">
      <w:r>
        <w:separator/>
      </w:r>
    </w:p>
  </w:endnote>
  <w:endnote w:type="continuationSeparator" w:id="0">
    <w:p w14:paraId="24285D42" w14:textId="77777777" w:rsidR="00EA1A62" w:rsidRDefault="00EA1A62" w:rsidP="00E67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039196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0CAF97" w14:textId="64D67CC4" w:rsidR="00AC3655" w:rsidRPr="00BF2401" w:rsidRDefault="00AC3655">
        <w:pPr>
          <w:pStyle w:val="a5"/>
          <w:jc w:val="center"/>
          <w:rPr>
            <w:rFonts w:ascii="Times New Roman" w:hAnsi="Times New Roman" w:cs="Times New Roman"/>
          </w:rPr>
        </w:pPr>
        <w:r w:rsidRPr="00BF2401">
          <w:rPr>
            <w:rFonts w:ascii="Times New Roman" w:hAnsi="Times New Roman" w:cs="Times New Roman"/>
          </w:rPr>
          <w:fldChar w:fldCharType="begin"/>
        </w:r>
        <w:r w:rsidRPr="00BF2401">
          <w:rPr>
            <w:rFonts w:ascii="Times New Roman" w:hAnsi="Times New Roman" w:cs="Times New Roman"/>
          </w:rPr>
          <w:instrText>PAGE   \* MERGEFORMAT</w:instrText>
        </w:r>
        <w:r w:rsidRPr="00BF2401">
          <w:rPr>
            <w:rFonts w:ascii="Times New Roman" w:hAnsi="Times New Roman" w:cs="Times New Roman"/>
          </w:rPr>
          <w:fldChar w:fldCharType="separate"/>
        </w:r>
        <w:r w:rsidRPr="00BF2401">
          <w:rPr>
            <w:rFonts w:ascii="Times New Roman" w:hAnsi="Times New Roman" w:cs="Times New Roman"/>
            <w:lang w:val="zh-CN"/>
          </w:rPr>
          <w:t>2</w:t>
        </w:r>
        <w:r w:rsidRPr="00BF2401">
          <w:rPr>
            <w:rFonts w:ascii="Times New Roman" w:hAnsi="Times New Roman" w:cs="Times New Roman"/>
          </w:rPr>
          <w:fldChar w:fldCharType="end"/>
        </w:r>
      </w:p>
    </w:sdtContent>
  </w:sdt>
  <w:p w14:paraId="147E53F2" w14:textId="77777777" w:rsidR="00AC3655" w:rsidRDefault="00AC36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E94BA" w14:textId="77777777" w:rsidR="00EA1A62" w:rsidRDefault="00EA1A62" w:rsidP="00E67E73">
      <w:r>
        <w:separator/>
      </w:r>
    </w:p>
  </w:footnote>
  <w:footnote w:type="continuationSeparator" w:id="0">
    <w:p w14:paraId="7576E116" w14:textId="77777777" w:rsidR="00EA1A62" w:rsidRDefault="00EA1A62" w:rsidP="00E67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614F3"/>
    <w:multiLevelType w:val="hybridMultilevel"/>
    <w:tmpl w:val="42C03638"/>
    <w:lvl w:ilvl="0" w:tplc="C234FD2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114905"/>
    <w:multiLevelType w:val="multilevel"/>
    <w:tmpl w:val="9542938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5C61288"/>
    <w:multiLevelType w:val="multilevel"/>
    <w:tmpl w:val="87EE14E4"/>
    <w:lvl w:ilvl="0">
      <w:start w:val="1"/>
      <w:numFmt w:val="decimal"/>
      <w:lvlText w:val="%1."/>
      <w:lvlJc w:val="left"/>
      <w:pPr>
        <w:ind w:left="375" w:hanging="375"/>
      </w:pPr>
      <w:rPr>
        <w:i/>
      </w:rPr>
    </w:lvl>
    <w:lvl w:ilvl="1">
      <w:start w:val="3"/>
      <w:numFmt w:val="decimal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num w:numId="1" w16cid:durableId="957836630">
    <w:abstractNumId w:val="0"/>
  </w:num>
  <w:num w:numId="2" w16cid:durableId="355036760">
    <w:abstractNumId w:val="1"/>
  </w:num>
  <w:num w:numId="3" w16cid:durableId="1629701851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/>
  <w:defaultTabStop w:val="4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ter Resear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5swz2tle5ww1e0r5c5a0zwawxf5wpdtxap&quot;&gt;YJEndNote Library&lt;record-ids&gt;&lt;item&gt;94&lt;/item&gt;&lt;item&gt;97&lt;/item&gt;&lt;/record-ids&gt;&lt;/item&gt;&lt;/Libraries&gt;"/>
  </w:docVars>
  <w:rsids>
    <w:rsidRoot w:val="009B03C9"/>
    <w:rsid w:val="00015CD9"/>
    <w:rsid w:val="00051B8C"/>
    <w:rsid w:val="000C226C"/>
    <w:rsid w:val="000D17CC"/>
    <w:rsid w:val="000E4F2E"/>
    <w:rsid w:val="0011323F"/>
    <w:rsid w:val="00124F41"/>
    <w:rsid w:val="0012693A"/>
    <w:rsid w:val="0013361D"/>
    <w:rsid w:val="0014759D"/>
    <w:rsid w:val="00147D88"/>
    <w:rsid w:val="00163841"/>
    <w:rsid w:val="00172737"/>
    <w:rsid w:val="00174ADA"/>
    <w:rsid w:val="00182F69"/>
    <w:rsid w:val="00195BA0"/>
    <w:rsid w:val="001B4993"/>
    <w:rsid w:val="00222166"/>
    <w:rsid w:val="002252B3"/>
    <w:rsid w:val="0026712E"/>
    <w:rsid w:val="0027310F"/>
    <w:rsid w:val="00282213"/>
    <w:rsid w:val="002962E9"/>
    <w:rsid w:val="002D2202"/>
    <w:rsid w:val="002D6647"/>
    <w:rsid w:val="002E590F"/>
    <w:rsid w:val="002F350D"/>
    <w:rsid w:val="003323AB"/>
    <w:rsid w:val="0033283A"/>
    <w:rsid w:val="00370F23"/>
    <w:rsid w:val="00392953"/>
    <w:rsid w:val="003D25EF"/>
    <w:rsid w:val="003F2DEC"/>
    <w:rsid w:val="004219D2"/>
    <w:rsid w:val="004538CE"/>
    <w:rsid w:val="00453E61"/>
    <w:rsid w:val="00455F51"/>
    <w:rsid w:val="004854A1"/>
    <w:rsid w:val="00487593"/>
    <w:rsid w:val="00487CDE"/>
    <w:rsid w:val="004A0D70"/>
    <w:rsid w:val="004B4F57"/>
    <w:rsid w:val="004C1E08"/>
    <w:rsid w:val="004C3CE9"/>
    <w:rsid w:val="004D7B91"/>
    <w:rsid w:val="004E6EB2"/>
    <w:rsid w:val="004F3A5A"/>
    <w:rsid w:val="004F6030"/>
    <w:rsid w:val="004F734C"/>
    <w:rsid w:val="00504A78"/>
    <w:rsid w:val="00511F84"/>
    <w:rsid w:val="00522266"/>
    <w:rsid w:val="00526F74"/>
    <w:rsid w:val="00580038"/>
    <w:rsid w:val="00586815"/>
    <w:rsid w:val="00597506"/>
    <w:rsid w:val="005A17F3"/>
    <w:rsid w:val="005B3A01"/>
    <w:rsid w:val="005B6857"/>
    <w:rsid w:val="005C62B2"/>
    <w:rsid w:val="005D2B98"/>
    <w:rsid w:val="005F08D7"/>
    <w:rsid w:val="006074E9"/>
    <w:rsid w:val="006154E8"/>
    <w:rsid w:val="00625620"/>
    <w:rsid w:val="00637F39"/>
    <w:rsid w:val="006472D8"/>
    <w:rsid w:val="0065561D"/>
    <w:rsid w:val="00667A8F"/>
    <w:rsid w:val="006777FC"/>
    <w:rsid w:val="00693C7C"/>
    <w:rsid w:val="006A28F5"/>
    <w:rsid w:val="006C6C19"/>
    <w:rsid w:val="006F4BB0"/>
    <w:rsid w:val="006F77F3"/>
    <w:rsid w:val="00711CB7"/>
    <w:rsid w:val="007203D2"/>
    <w:rsid w:val="007219EC"/>
    <w:rsid w:val="00744C85"/>
    <w:rsid w:val="007550F9"/>
    <w:rsid w:val="007750E3"/>
    <w:rsid w:val="00785E2C"/>
    <w:rsid w:val="007B4567"/>
    <w:rsid w:val="007B6BED"/>
    <w:rsid w:val="008018A7"/>
    <w:rsid w:val="00825721"/>
    <w:rsid w:val="00831C4C"/>
    <w:rsid w:val="008431A1"/>
    <w:rsid w:val="00857548"/>
    <w:rsid w:val="00885CC7"/>
    <w:rsid w:val="008A3C4B"/>
    <w:rsid w:val="008B7A70"/>
    <w:rsid w:val="00900D10"/>
    <w:rsid w:val="00901435"/>
    <w:rsid w:val="00913392"/>
    <w:rsid w:val="00920DD8"/>
    <w:rsid w:val="009509D9"/>
    <w:rsid w:val="00956426"/>
    <w:rsid w:val="0098483C"/>
    <w:rsid w:val="009944A4"/>
    <w:rsid w:val="009A4941"/>
    <w:rsid w:val="009B03C9"/>
    <w:rsid w:val="009E07B2"/>
    <w:rsid w:val="009E4040"/>
    <w:rsid w:val="009F2BEC"/>
    <w:rsid w:val="00A0008E"/>
    <w:rsid w:val="00A00376"/>
    <w:rsid w:val="00A06D89"/>
    <w:rsid w:val="00A42663"/>
    <w:rsid w:val="00A466EA"/>
    <w:rsid w:val="00A47DDD"/>
    <w:rsid w:val="00A50480"/>
    <w:rsid w:val="00A52EC0"/>
    <w:rsid w:val="00A56A77"/>
    <w:rsid w:val="00A570BB"/>
    <w:rsid w:val="00A71346"/>
    <w:rsid w:val="00AA49B2"/>
    <w:rsid w:val="00AB7DA3"/>
    <w:rsid w:val="00AC261D"/>
    <w:rsid w:val="00AC2FF3"/>
    <w:rsid w:val="00AC3655"/>
    <w:rsid w:val="00AE5159"/>
    <w:rsid w:val="00AE5CB6"/>
    <w:rsid w:val="00B20E6E"/>
    <w:rsid w:val="00BA3087"/>
    <w:rsid w:val="00BC2537"/>
    <w:rsid w:val="00BC5B40"/>
    <w:rsid w:val="00BE10C2"/>
    <w:rsid w:val="00BF2401"/>
    <w:rsid w:val="00C16350"/>
    <w:rsid w:val="00C171DB"/>
    <w:rsid w:val="00C2092A"/>
    <w:rsid w:val="00C209A1"/>
    <w:rsid w:val="00C65A47"/>
    <w:rsid w:val="00C9325D"/>
    <w:rsid w:val="00D55BF8"/>
    <w:rsid w:val="00D72752"/>
    <w:rsid w:val="00D8729F"/>
    <w:rsid w:val="00D9561E"/>
    <w:rsid w:val="00DD0AAD"/>
    <w:rsid w:val="00DE2963"/>
    <w:rsid w:val="00DE5516"/>
    <w:rsid w:val="00E00ECC"/>
    <w:rsid w:val="00E13DCF"/>
    <w:rsid w:val="00E67E73"/>
    <w:rsid w:val="00E80728"/>
    <w:rsid w:val="00EA1A62"/>
    <w:rsid w:val="00EC3191"/>
    <w:rsid w:val="00EC7409"/>
    <w:rsid w:val="00EE1421"/>
    <w:rsid w:val="00EE6058"/>
    <w:rsid w:val="00EF0518"/>
    <w:rsid w:val="00EF7781"/>
    <w:rsid w:val="00F16CBC"/>
    <w:rsid w:val="00F22A3A"/>
    <w:rsid w:val="00F51825"/>
    <w:rsid w:val="00F673C6"/>
    <w:rsid w:val="00F97F09"/>
    <w:rsid w:val="00FB3C91"/>
    <w:rsid w:val="00FB3EBF"/>
    <w:rsid w:val="00FB6CA0"/>
    <w:rsid w:val="00FF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E210105"/>
  <w15:docId w15:val="{2575F2B1-A11D-4789-9478-CD81CDF6A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16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E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E73"/>
    <w:rPr>
      <w:sz w:val="18"/>
      <w:szCs w:val="18"/>
    </w:rPr>
  </w:style>
  <w:style w:type="table" w:styleId="a7">
    <w:name w:val="Table Grid"/>
    <w:basedOn w:val="a1"/>
    <w:uiPriority w:val="39"/>
    <w:rsid w:val="00BE1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455F51"/>
    <w:pPr>
      <w:ind w:firstLineChars="200" w:firstLine="420"/>
    </w:pPr>
  </w:style>
  <w:style w:type="character" w:styleId="aa">
    <w:name w:val="Hyperlink"/>
    <w:basedOn w:val="a0"/>
    <w:uiPriority w:val="99"/>
    <w:semiHidden/>
    <w:unhideWhenUsed/>
    <w:rsid w:val="00EF7781"/>
    <w:rPr>
      <w:color w:val="0563C1" w:themeColor="hyperlink"/>
      <w:u w:val="single"/>
    </w:rPr>
  </w:style>
  <w:style w:type="character" w:customStyle="1" w:styleId="a9">
    <w:name w:val="列表段落 字符"/>
    <w:basedOn w:val="a0"/>
    <w:link w:val="a8"/>
    <w:uiPriority w:val="34"/>
    <w:locked/>
    <w:rsid w:val="00EF7781"/>
  </w:style>
  <w:style w:type="paragraph" w:customStyle="1" w:styleId="EndNoteBibliographyTitle">
    <w:name w:val="EndNote Bibliography Title"/>
    <w:basedOn w:val="a"/>
    <w:link w:val="EndNoteBibliographyTitle0"/>
    <w:rsid w:val="00A56A7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9"/>
    <w:link w:val="EndNoteBibliographyTitle"/>
    <w:rsid w:val="00A56A7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56A7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9"/>
    <w:link w:val="EndNoteBibliography"/>
    <w:rsid w:val="00A56A77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11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esqrl@mail.sysu.edu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xiaoy299@mail.sys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</TotalTime>
  <Pages>15</Pages>
  <Words>2248</Words>
  <Characters>12820</Characters>
  <Application>Microsoft Office Word</Application>
  <DocSecurity>0</DocSecurity>
  <Lines>106</Lines>
  <Paragraphs>30</Paragraphs>
  <ScaleCrop>false</ScaleCrop>
  <Company/>
  <LinksUpToDate>false</LinksUpToDate>
  <CharactersWithSpaces>15038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瑾</dc:creator>
  <cp:keywords/>
  <dc:description/>
  <cp:lastModifiedBy>瑾 杨</cp:lastModifiedBy>
  <cp:revision>81</cp:revision>
  <dcterms:created xsi:type="dcterms:W3CDTF">2022-07-13T07:57:00Z</dcterms:created>
  <dcterms:modified xsi:type="dcterms:W3CDTF">2023-04-22T01:50:00Z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c0684f6d28c0e9a95197e8b2b7c9afaeb922d9f41afc823b89c653a990526b6a</vt:lpwstr>
  </property>
</Properties>
</file>