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09AF1" w14:textId="77777777" w:rsidR="00DC0FD6" w:rsidRPr="00036785" w:rsidRDefault="00DC0FD6" w:rsidP="00DC0FD6">
      <w:pPr>
        <w:widowControl w:val="0"/>
        <w:autoSpaceDE w:val="0"/>
        <w:autoSpaceDN w:val="0"/>
        <w:adjustRightInd w:val="0"/>
        <w:spacing w:line="360" w:lineRule="auto"/>
        <w:jc w:val="left"/>
        <w:rPr>
          <w:lang w:val="en-GB"/>
        </w:rPr>
      </w:pPr>
    </w:p>
    <w:p w14:paraId="1D07F9F0" w14:textId="77777777" w:rsidR="00DC0FD6" w:rsidRPr="00036785" w:rsidRDefault="00DC0FD6" w:rsidP="00DC0FD6">
      <w:pPr>
        <w:rPr>
          <w:lang w:val="en-GB"/>
        </w:rPr>
      </w:pPr>
      <w:r w:rsidRPr="00036785">
        <w:rPr>
          <w:b/>
          <w:bCs/>
          <w:lang w:val="en-GB"/>
        </w:rPr>
        <w:t>Table S1.</w:t>
      </w:r>
      <w:r w:rsidRPr="00036785">
        <w:rPr>
          <w:lang w:val="en-GB"/>
        </w:rPr>
        <w:t xml:space="preserve"> Acknowledgement of researchers who contributed SARS-CoV-2 genome sequences to the GISAID and Virological.org databases.</w:t>
      </w:r>
    </w:p>
    <w:tbl>
      <w:tblPr>
        <w:tblStyle w:val="TableGrid"/>
        <w:tblpPr w:leftFromText="180" w:rightFromText="180" w:vertAnchor="text" w:horzAnchor="margin" w:tblpXSpec="right" w:tblpY="290"/>
        <w:tblOverlap w:val="never"/>
        <w:tblW w:w="0" w:type="auto"/>
        <w:tblLook w:val="04A0" w:firstRow="1" w:lastRow="0" w:firstColumn="1" w:lastColumn="0" w:noHBand="0" w:noVBand="1"/>
      </w:tblPr>
      <w:tblGrid>
        <w:gridCol w:w="2506"/>
        <w:gridCol w:w="2257"/>
        <w:gridCol w:w="1694"/>
        <w:gridCol w:w="1305"/>
        <w:gridCol w:w="534"/>
      </w:tblGrid>
      <w:tr w:rsidR="00DC0FD6" w:rsidRPr="00EC5BE1" w14:paraId="4F538E90" w14:textId="77777777" w:rsidTr="00DC1897">
        <w:trPr>
          <w:cantSplit/>
          <w:trHeight w:val="1124"/>
        </w:trPr>
        <w:tc>
          <w:tcPr>
            <w:tcW w:w="2518" w:type="dxa"/>
            <w:textDirection w:val="tbRlV"/>
          </w:tcPr>
          <w:p w14:paraId="560C2788" w14:textId="77777777" w:rsidR="00DC0FD6" w:rsidRPr="00036785" w:rsidRDefault="00DC0FD6" w:rsidP="00DC1897">
            <w:pPr>
              <w:ind w:left="57" w:right="57"/>
              <w:jc w:val="center"/>
              <w:textAlignment w:val="center"/>
              <w:rPr>
                <w:rFonts w:cs="Arial"/>
                <w:sz w:val="16"/>
                <w:szCs w:val="16"/>
                <w:shd w:val="clear" w:color="auto" w:fill="FFFFFF"/>
                <w:lang w:val="en-GB"/>
              </w:rPr>
            </w:pPr>
            <w:r w:rsidRPr="00036785">
              <w:rPr>
                <w:rFonts w:cs="Arial"/>
                <w:sz w:val="16"/>
                <w:szCs w:val="16"/>
                <w:shd w:val="clear" w:color="auto" w:fill="FFFFFF"/>
                <w:lang w:val="en-GB"/>
              </w:rPr>
              <w:t>Wuhan-Hu-1</w:t>
            </w:r>
          </w:p>
        </w:tc>
        <w:tc>
          <w:tcPr>
            <w:tcW w:w="2268" w:type="dxa"/>
            <w:textDirection w:val="tbRlV"/>
          </w:tcPr>
          <w:p w14:paraId="2B5560DA" w14:textId="77777777" w:rsidR="00DC0FD6" w:rsidRPr="00036785" w:rsidRDefault="00DC0FD6" w:rsidP="00DC1897">
            <w:pPr>
              <w:ind w:left="57" w:right="57"/>
              <w:jc w:val="center"/>
              <w:textAlignment w:val="center"/>
              <w:rPr>
                <w:rFonts w:cs="Arial"/>
                <w:sz w:val="16"/>
                <w:szCs w:val="16"/>
                <w:shd w:val="clear" w:color="auto" w:fill="FFFFFF"/>
                <w:lang w:val="en-GB"/>
              </w:rPr>
            </w:pPr>
            <w:r w:rsidRPr="00036785">
              <w:rPr>
                <w:rFonts w:cs="Arial"/>
                <w:sz w:val="16"/>
                <w:szCs w:val="16"/>
                <w:shd w:val="clear" w:color="auto" w:fill="FFFFFF"/>
                <w:lang w:val="en-GB"/>
              </w:rPr>
              <w:t>Alpha</w:t>
            </w:r>
          </w:p>
        </w:tc>
        <w:tc>
          <w:tcPr>
            <w:tcW w:w="1701" w:type="dxa"/>
            <w:textDirection w:val="tbRlV"/>
          </w:tcPr>
          <w:p w14:paraId="057159E0" w14:textId="77777777" w:rsidR="00DC0FD6" w:rsidRPr="00036785" w:rsidRDefault="00DC0FD6" w:rsidP="00DC1897">
            <w:pPr>
              <w:ind w:left="57" w:right="57"/>
              <w:jc w:val="center"/>
              <w:textAlignment w:val="center"/>
              <w:rPr>
                <w:rFonts w:cs="Arial"/>
                <w:sz w:val="16"/>
                <w:szCs w:val="16"/>
                <w:shd w:val="clear" w:color="auto" w:fill="FFFFFF"/>
                <w:lang w:val="en-GB"/>
              </w:rPr>
            </w:pPr>
            <w:r w:rsidRPr="00036785">
              <w:rPr>
                <w:rFonts w:cs="Arial"/>
                <w:sz w:val="16"/>
                <w:szCs w:val="16"/>
                <w:shd w:val="clear" w:color="auto" w:fill="FFFFFF"/>
                <w:lang w:val="en-GB"/>
              </w:rPr>
              <w:t>Gamma</w:t>
            </w:r>
          </w:p>
        </w:tc>
        <w:tc>
          <w:tcPr>
            <w:tcW w:w="1310" w:type="dxa"/>
            <w:textDirection w:val="tbRlV"/>
          </w:tcPr>
          <w:p w14:paraId="68918F35" w14:textId="77777777" w:rsidR="00DC0FD6" w:rsidRPr="00036785" w:rsidRDefault="00DC0FD6" w:rsidP="00DC1897">
            <w:pPr>
              <w:ind w:left="57" w:right="57"/>
              <w:jc w:val="center"/>
              <w:textAlignment w:val="center"/>
              <w:rPr>
                <w:rFonts w:cs="Arial"/>
                <w:sz w:val="16"/>
                <w:szCs w:val="16"/>
                <w:shd w:val="clear" w:color="auto" w:fill="FFFFFF"/>
                <w:lang w:val="en-GB"/>
              </w:rPr>
            </w:pPr>
            <w:r w:rsidRPr="00036785">
              <w:rPr>
                <w:rFonts w:cs="Arial"/>
                <w:sz w:val="16"/>
                <w:szCs w:val="16"/>
                <w:shd w:val="clear" w:color="auto" w:fill="FFFFFF"/>
                <w:lang w:val="en-GB"/>
              </w:rPr>
              <w:t>Beta</w:t>
            </w:r>
          </w:p>
        </w:tc>
        <w:tc>
          <w:tcPr>
            <w:tcW w:w="534" w:type="dxa"/>
            <w:textDirection w:val="tbRlV"/>
          </w:tcPr>
          <w:p w14:paraId="332FE43C" w14:textId="77777777" w:rsidR="00DC0FD6" w:rsidRPr="00036785" w:rsidRDefault="00DC0FD6" w:rsidP="00DC1897">
            <w:pPr>
              <w:ind w:left="57" w:right="57"/>
              <w:jc w:val="center"/>
              <w:rPr>
                <w:rFonts w:cs="Arial"/>
                <w:b/>
                <w:bCs/>
                <w:sz w:val="16"/>
                <w:szCs w:val="16"/>
                <w:shd w:val="clear" w:color="auto" w:fill="FFFFFF"/>
                <w:lang w:val="en-GB"/>
              </w:rPr>
            </w:pPr>
            <w:r w:rsidRPr="00036785">
              <w:rPr>
                <w:rFonts w:cs="Arial"/>
                <w:b/>
                <w:bCs/>
                <w:sz w:val="16"/>
                <w:szCs w:val="16"/>
                <w:shd w:val="clear" w:color="auto" w:fill="FFFFFF"/>
                <w:lang w:val="en-GB"/>
              </w:rPr>
              <w:t>WHO Label</w:t>
            </w:r>
          </w:p>
        </w:tc>
      </w:tr>
      <w:tr w:rsidR="00DC0FD6" w:rsidRPr="00EC5BE1" w14:paraId="6AAEFF3B" w14:textId="77777777" w:rsidTr="00DC1897">
        <w:trPr>
          <w:cantSplit/>
          <w:trHeight w:val="1385"/>
        </w:trPr>
        <w:tc>
          <w:tcPr>
            <w:tcW w:w="2518" w:type="dxa"/>
            <w:textDirection w:val="tbRlV"/>
          </w:tcPr>
          <w:p w14:paraId="53911010"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Virological.org sequence (NC_045512.2)</w:t>
            </w:r>
          </w:p>
        </w:tc>
        <w:tc>
          <w:tcPr>
            <w:tcW w:w="2268" w:type="dxa"/>
            <w:textDirection w:val="tbRlV"/>
          </w:tcPr>
          <w:p w14:paraId="7F222946" w14:textId="77777777" w:rsidR="00DC0FD6" w:rsidRPr="00036785" w:rsidRDefault="00DC0FD6" w:rsidP="00DC1897">
            <w:pPr>
              <w:ind w:left="57" w:right="57"/>
              <w:rPr>
                <w:sz w:val="16"/>
                <w:szCs w:val="16"/>
                <w:lang w:val="en-GB"/>
              </w:rPr>
            </w:pPr>
            <w:bookmarkStart w:id="0" w:name="_Hlk63252435"/>
            <w:r w:rsidRPr="00036785">
              <w:rPr>
                <w:rFonts w:cs="Arial"/>
                <w:sz w:val="16"/>
                <w:szCs w:val="16"/>
                <w:shd w:val="clear" w:color="auto" w:fill="FFFFFF"/>
                <w:lang w:val="en-GB"/>
              </w:rPr>
              <w:t>EPI_ISL_601443</w:t>
            </w:r>
          </w:p>
        </w:tc>
        <w:tc>
          <w:tcPr>
            <w:tcW w:w="1701" w:type="dxa"/>
            <w:textDirection w:val="tbRlV"/>
          </w:tcPr>
          <w:p w14:paraId="5C965F1C"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EPI_ISL_833174</w:t>
            </w:r>
          </w:p>
        </w:tc>
        <w:tc>
          <w:tcPr>
            <w:tcW w:w="1310" w:type="dxa"/>
            <w:textDirection w:val="tbRlV"/>
          </w:tcPr>
          <w:p w14:paraId="0FCB989B"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EPI_ISL_825486</w:t>
            </w:r>
          </w:p>
        </w:tc>
        <w:tc>
          <w:tcPr>
            <w:tcW w:w="534" w:type="dxa"/>
            <w:textDirection w:val="tbRlV"/>
          </w:tcPr>
          <w:p w14:paraId="10AA2736"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Accession ID</w:t>
            </w:r>
          </w:p>
        </w:tc>
      </w:tr>
      <w:tr w:rsidR="00DC0FD6" w:rsidRPr="00EC5BE1" w14:paraId="6138236E" w14:textId="77777777" w:rsidTr="00DC1897">
        <w:trPr>
          <w:cantSplit/>
          <w:trHeight w:val="1655"/>
        </w:trPr>
        <w:tc>
          <w:tcPr>
            <w:tcW w:w="2518" w:type="dxa"/>
            <w:textDirection w:val="tbRlV"/>
          </w:tcPr>
          <w:p w14:paraId="5682789D"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BetaCoV/Wuhan-Hu-1/2019</w:t>
            </w:r>
          </w:p>
        </w:tc>
        <w:tc>
          <w:tcPr>
            <w:tcW w:w="2268" w:type="dxa"/>
            <w:textDirection w:val="tbRlV"/>
          </w:tcPr>
          <w:p w14:paraId="6659F460"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hCoV-19/England/MILK-9E05B3/2020</w:t>
            </w:r>
          </w:p>
        </w:tc>
        <w:tc>
          <w:tcPr>
            <w:tcW w:w="1701" w:type="dxa"/>
            <w:textDirection w:val="tbRlV"/>
          </w:tcPr>
          <w:p w14:paraId="240102CF"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hCoV-19/Brazil/AM-994/2020</w:t>
            </w:r>
          </w:p>
        </w:tc>
        <w:tc>
          <w:tcPr>
            <w:tcW w:w="1310" w:type="dxa"/>
            <w:textDirection w:val="tbRlV"/>
          </w:tcPr>
          <w:p w14:paraId="55D5834F"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hCoV-19/South Africa/KRISP-K007738/2020</w:t>
            </w:r>
          </w:p>
        </w:tc>
        <w:tc>
          <w:tcPr>
            <w:tcW w:w="534" w:type="dxa"/>
            <w:textDirection w:val="tbRlV"/>
          </w:tcPr>
          <w:p w14:paraId="7B1B4BCE"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Virus name</w:t>
            </w:r>
          </w:p>
        </w:tc>
      </w:tr>
      <w:tr w:rsidR="00DC0FD6" w:rsidRPr="00EC5BE1" w14:paraId="3C246540" w14:textId="77777777" w:rsidTr="00DC1897">
        <w:trPr>
          <w:cantSplit/>
          <w:trHeight w:val="1463"/>
        </w:trPr>
        <w:tc>
          <w:tcPr>
            <w:tcW w:w="2518" w:type="dxa"/>
            <w:textDirection w:val="tbRlV"/>
          </w:tcPr>
          <w:p w14:paraId="41B42E11"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China/Wuhan</w:t>
            </w:r>
          </w:p>
        </w:tc>
        <w:tc>
          <w:tcPr>
            <w:tcW w:w="2268" w:type="dxa"/>
            <w:textDirection w:val="tbRlV"/>
          </w:tcPr>
          <w:p w14:paraId="38582CB9"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Europe / United Kingdom / England</w:t>
            </w:r>
          </w:p>
        </w:tc>
        <w:tc>
          <w:tcPr>
            <w:tcW w:w="1701" w:type="dxa"/>
            <w:textDirection w:val="tbRlV"/>
          </w:tcPr>
          <w:p w14:paraId="29B89A49"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South America / Brazil / Amazonas</w:t>
            </w:r>
          </w:p>
        </w:tc>
        <w:tc>
          <w:tcPr>
            <w:tcW w:w="1310" w:type="dxa"/>
            <w:textDirection w:val="tbRlV"/>
          </w:tcPr>
          <w:p w14:paraId="2A03BDA2"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Africa / South Africa / KwaZulu-Natal / uMkhanyakude</w:t>
            </w:r>
          </w:p>
        </w:tc>
        <w:tc>
          <w:tcPr>
            <w:tcW w:w="534" w:type="dxa"/>
            <w:textDirection w:val="tbRlV"/>
          </w:tcPr>
          <w:p w14:paraId="6C8EC4E5"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Location</w:t>
            </w:r>
          </w:p>
        </w:tc>
      </w:tr>
      <w:tr w:rsidR="00DC0FD6" w:rsidRPr="00EC5BE1" w14:paraId="5045A2A9" w14:textId="77777777" w:rsidTr="00DC1897">
        <w:trPr>
          <w:cantSplit/>
          <w:trHeight w:val="1976"/>
        </w:trPr>
        <w:tc>
          <w:tcPr>
            <w:tcW w:w="2518" w:type="dxa"/>
            <w:textDirection w:val="tbRlV"/>
          </w:tcPr>
          <w:p w14:paraId="5B4D1CFE"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National Institute for Communicable Disease Control and Prevention (ICDC) Chinese Center for Disease Control and Prevention (China CDC)</w:t>
            </w:r>
          </w:p>
        </w:tc>
        <w:tc>
          <w:tcPr>
            <w:tcW w:w="2268" w:type="dxa"/>
            <w:textDirection w:val="tbRlV"/>
          </w:tcPr>
          <w:p w14:paraId="385E26D2"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Lighthouse Lab in Milton Keynes</w:t>
            </w:r>
          </w:p>
        </w:tc>
        <w:tc>
          <w:tcPr>
            <w:tcW w:w="1701" w:type="dxa"/>
            <w:textDirection w:val="tbRlV"/>
          </w:tcPr>
          <w:p w14:paraId="0F042B5F"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DB Diagnosticos do Brasil</w:t>
            </w:r>
          </w:p>
        </w:tc>
        <w:tc>
          <w:tcPr>
            <w:tcW w:w="1310" w:type="dxa"/>
            <w:textDirection w:val="tbRlV"/>
          </w:tcPr>
          <w:p w14:paraId="2E009043"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NHLS-IALCH</w:t>
            </w:r>
          </w:p>
        </w:tc>
        <w:tc>
          <w:tcPr>
            <w:tcW w:w="534" w:type="dxa"/>
            <w:textDirection w:val="tbRlV"/>
          </w:tcPr>
          <w:p w14:paraId="66AB2F62"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Originating lab</w:t>
            </w:r>
          </w:p>
        </w:tc>
      </w:tr>
      <w:tr w:rsidR="00DC0FD6" w:rsidRPr="00EC5BE1" w14:paraId="3A70D5FE" w14:textId="77777777" w:rsidTr="00DC1897">
        <w:trPr>
          <w:cantSplit/>
          <w:trHeight w:val="2264"/>
        </w:trPr>
        <w:tc>
          <w:tcPr>
            <w:tcW w:w="2518" w:type="dxa"/>
            <w:textDirection w:val="tbRlV"/>
          </w:tcPr>
          <w:p w14:paraId="1A7E01FE"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National Institute for Communicable Disease Control and Prevention (ICDC) Chinese Center for Disease Control and Prevention (China CDC)</w:t>
            </w:r>
          </w:p>
        </w:tc>
        <w:tc>
          <w:tcPr>
            <w:tcW w:w="2268" w:type="dxa"/>
            <w:textDirection w:val="tbRlV"/>
          </w:tcPr>
          <w:p w14:paraId="6F1F2385"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Wellcome Sanger Institute for the COVID-19 Genomics UK (COG-UK) consortium</w:t>
            </w:r>
          </w:p>
        </w:tc>
        <w:tc>
          <w:tcPr>
            <w:tcW w:w="1701" w:type="dxa"/>
            <w:textDirection w:val="tbRlV"/>
          </w:tcPr>
          <w:p w14:paraId="18A292A4"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Instituto Adolfo Lutz, Interdisciplinary Procedures Center, Strategic Laboratory</w:t>
            </w:r>
          </w:p>
        </w:tc>
        <w:tc>
          <w:tcPr>
            <w:tcW w:w="1310" w:type="dxa"/>
            <w:textDirection w:val="tbRlV"/>
          </w:tcPr>
          <w:p w14:paraId="2FE051A8"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KRISP, KZN Research Innovation and Sequencing Platform</w:t>
            </w:r>
          </w:p>
        </w:tc>
        <w:tc>
          <w:tcPr>
            <w:tcW w:w="534" w:type="dxa"/>
            <w:textDirection w:val="tbRlV"/>
          </w:tcPr>
          <w:p w14:paraId="4BA956B9"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Submitting lab</w:t>
            </w:r>
          </w:p>
        </w:tc>
      </w:tr>
      <w:tr w:rsidR="00DC0FD6" w:rsidRPr="00EC5BE1" w14:paraId="7146BC9C" w14:textId="77777777" w:rsidTr="00DC1897">
        <w:trPr>
          <w:cantSplit/>
          <w:trHeight w:val="2967"/>
        </w:trPr>
        <w:tc>
          <w:tcPr>
            <w:tcW w:w="2518" w:type="dxa"/>
            <w:textDirection w:val="tbRlV"/>
          </w:tcPr>
          <w:p w14:paraId="15CE4280"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lastRenderedPageBreak/>
              <w:t>Zhang,Y.-Z., Wu,F., Chen,Y.-M., Pei,Y.-Y., Xu,L., Wang,W., Zhao,S., Yu,B., Hu,Y., Tao,Z.-W., Song,Z.-G., Tian,J.-H., Zhang,Y.-L., Liu,Y., Zheng,J.-J., Dai,F.-H., Wang,Q.-M., She,J.-L. and Zhu,T.-Y.</w:t>
            </w:r>
          </w:p>
        </w:tc>
        <w:tc>
          <w:tcPr>
            <w:tcW w:w="2268" w:type="dxa"/>
            <w:textDirection w:val="tbRlV"/>
          </w:tcPr>
          <w:p w14:paraId="24D9D815"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The Lighthouse Lab in Milton Keynes and Alex Alderton, Roberto Amato, Sonia Goncalves, Ewan Harrison, David K. Jackson, Ian Johnston, Dominic Kwiatkowski, Cordelia Langford, John Sillitoe on behalf of the Wellcome Sanger Institute COVID-19 Surveillance Team (http://www.sanger.ac.uk/covid-team)</w:t>
            </w:r>
          </w:p>
        </w:tc>
        <w:tc>
          <w:tcPr>
            <w:tcW w:w="1701" w:type="dxa"/>
            <w:textDirection w:val="tbRlV"/>
          </w:tcPr>
          <w:p w14:paraId="54435E37" w14:textId="77777777" w:rsidR="00DC0FD6" w:rsidRPr="00036785" w:rsidRDefault="00DC0FD6" w:rsidP="00DC1897">
            <w:pPr>
              <w:ind w:left="57" w:right="57"/>
              <w:rPr>
                <w:sz w:val="16"/>
                <w:szCs w:val="16"/>
                <w:lang w:val="es-HN"/>
              </w:rPr>
            </w:pPr>
            <w:r w:rsidRPr="00036785">
              <w:rPr>
                <w:rFonts w:cs="Arial"/>
                <w:sz w:val="16"/>
                <w:szCs w:val="16"/>
                <w:shd w:val="clear" w:color="auto" w:fill="FFFFFF"/>
                <w:lang w:val="es-HN"/>
              </w:rPr>
              <w:t>Claudio Tavares Sacchi, Claudia Regina Gonçalves, Erica Valessa Ramos Gomes, Karoline Rodrigues Campos</w:t>
            </w:r>
          </w:p>
        </w:tc>
        <w:tc>
          <w:tcPr>
            <w:tcW w:w="1310" w:type="dxa"/>
            <w:textDirection w:val="tbRlV"/>
          </w:tcPr>
          <w:p w14:paraId="378253D9"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Giandhari J, Pillay S, Lessells R, Mdlalose K, York D, Khan S, Tegally H, Wilkinson E, de Oliveira T</w:t>
            </w:r>
          </w:p>
        </w:tc>
        <w:tc>
          <w:tcPr>
            <w:tcW w:w="534" w:type="dxa"/>
            <w:textDirection w:val="tbRlV"/>
          </w:tcPr>
          <w:p w14:paraId="1DD78CF1"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Authors</w:t>
            </w:r>
          </w:p>
        </w:tc>
      </w:tr>
      <w:bookmarkEnd w:id="0"/>
    </w:tbl>
    <w:p w14:paraId="41BE9C51" w14:textId="77777777" w:rsidR="00DC0FD6" w:rsidRPr="00036785" w:rsidRDefault="00DC0FD6" w:rsidP="00DC0FD6">
      <w:pPr>
        <w:rPr>
          <w:lang w:val="en-GB"/>
        </w:rPr>
      </w:pPr>
    </w:p>
    <w:tbl>
      <w:tblPr>
        <w:tblStyle w:val="TableGrid"/>
        <w:tblpPr w:leftFromText="180" w:rightFromText="180" w:vertAnchor="text" w:horzAnchor="margin" w:tblpXSpec="center" w:tblpY="50"/>
        <w:tblOverlap w:val="never"/>
        <w:tblW w:w="0" w:type="auto"/>
        <w:tblLook w:val="04A0" w:firstRow="1" w:lastRow="0" w:firstColumn="1" w:lastColumn="0" w:noHBand="0" w:noVBand="1"/>
      </w:tblPr>
      <w:tblGrid>
        <w:gridCol w:w="2303"/>
        <w:gridCol w:w="2268"/>
        <w:gridCol w:w="1418"/>
        <w:gridCol w:w="1679"/>
        <w:gridCol w:w="534"/>
      </w:tblGrid>
      <w:tr w:rsidR="00DC0FD6" w:rsidRPr="00EC5BE1" w14:paraId="242A8DCD" w14:textId="77777777" w:rsidTr="00DC1897">
        <w:trPr>
          <w:cantSplit/>
          <w:trHeight w:val="1124"/>
        </w:trPr>
        <w:tc>
          <w:tcPr>
            <w:tcW w:w="2303" w:type="dxa"/>
            <w:textDirection w:val="tbRlV"/>
          </w:tcPr>
          <w:p w14:paraId="487F9BC7"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Lambda</w:t>
            </w:r>
          </w:p>
        </w:tc>
        <w:tc>
          <w:tcPr>
            <w:tcW w:w="2268" w:type="dxa"/>
            <w:textDirection w:val="tbRlV"/>
          </w:tcPr>
          <w:p w14:paraId="6287FEA7"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Delta</w:t>
            </w:r>
          </w:p>
        </w:tc>
        <w:tc>
          <w:tcPr>
            <w:tcW w:w="1418" w:type="dxa"/>
            <w:textDirection w:val="tbRlV"/>
          </w:tcPr>
          <w:p w14:paraId="164132F3"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Mu</w:t>
            </w:r>
          </w:p>
        </w:tc>
        <w:tc>
          <w:tcPr>
            <w:tcW w:w="1679" w:type="dxa"/>
            <w:textDirection w:val="tbRlV"/>
          </w:tcPr>
          <w:p w14:paraId="5E4C456E"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Epsilon</w:t>
            </w:r>
          </w:p>
        </w:tc>
        <w:tc>
          <w:tcPr>
            <w:tcW w:w="534" w:type="dxa"/>
            <w:textDirection w:val="tbRlV"/>
          </w:tcPr>
          <w:p w14:paraId="2F106CCC" w14:textId="77777777" w:rsidR="00DC0FD6" w:rsidRPr="00036785" w:rsidRDefault="00DC0FD6" w:rsidP="00DC1897">
            <w:pPr>
              <w:ind w:left="57" w:right="57"/>
              <w:jc w:val="center"/>
              <w:rPr>
                <w:rFonts w:cs="Arial"/>
                <w:b/>
                <w:bCs/>
                <w:sz w:val="16"/>
                <w:szCs w:val="16"/>
                <w:shd w:val="clear" w:color="auto" w:fill="FFFFFF"/>
                <w:lang w:val="en-GB"/>
              </w:rPr>
            </w:pPr>
            <w:r w:rsidRPr="00036785">
              <w:rPr>
                <w:rFonts w:cs="Arial"/>
                <w:b/>
                <w:bCs/>
                <w:sz w:val="16"/>
                <w:szCs w:val="16"/>
                <w:shd w:val="clear" w:color="auto" w:fill="FFFFFF"/>
                <w:lang w:val="en-GB"/>
              </w:rPr>
              <w:t>WHO Label</w:t>
            </w:r>
          </w:p>
        </w:tc>
      </w:tr>
      <w:tr w:rsidR="00DC0FD6" w:rsidRPr="00EC5BE1" w14:paraId="64AE52F6" w14:textId="77777777" w:rsidTr="00DC1897">
        <w:trPr>
          <w:cantSplit/>
          <w:trHeight w:val="1385"/>
        </w:trPr>
        <w:tc>
          <w:tcPr>
            <w:tcW w:w="2303" w:type="dxa"/>
            <w:textDirection w:val="tbRlV"/>
          </w:tcPr>
          <w:p w14:paraId="0F8EB416" w14:textId="77777777" w:rsidR="00DC0FD6" w:rsidRPr="00036785" w:rsidRDefault="00DC0FD6" w:rsidP="00DC1897">
            <w:pPr>
              <w:ind w:left="57" w:right="57"/>
              <w:rPr>
                <w:rFonts w:cs="Arial"/>
                <w:sz w:val="16"/>
                <w:szCs w:val="16"/>
                <w:shd w:val="clear" w:color="auto" w:fill="FFFFFF"/>
                <w:lang w:val="en-GB"/>
              </w:rPr>
            </w:pPr>
            <w:bookmarkStart w:id="1" w:name="_Hlk89294854"/>
            <w:bookmarkStart w:id="2" w:name="_Hlk89294884"/>
            <w:r w:rsidRPr="00036785">
              <w:rPr>
                <w:rFonts w:cs="Arial"/>
                <w:sz w:val="16"/>
                <w:szCs w:val="16"/>
                <w:shd w:val="clear" w:color="auto" w:fill="FFFFFF"/>
                <w:lang w:val="en-GB"/>
              </w:rPr>
              <w:t>EPI_ISL_6932170</w:t>
            </w:r>
          </w:p>
        </w:tc>
        <w:tc>
          <w:tcPr>
            <w:tcW w:w="2268" w:type="dxa"/>
            <w:textDirection w:val="tbRlV"/>
          </w:tcPr>
          <w:p w14:paraId="709F75D3"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EPI_ISL_6941385</w:t>
            </w:r>
          </w:p>
        </w:tc>
        <w:tc>
          <w:tcPr>
            <w:tcW w:w="1418" w:type="dxa"/>
            <w:textDirection w:val="tbRlV"/>
          </w:tcPr>
          <w:p w14:paraId="30780495"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EPI_ISL_6769359</w:t>
            </w:r>
          </w:p>
        </w:tc>
        <w:tc>
          <w:tcPr>
            <w:tcW w:w="1679" w:type="dxa"/>
            <w:textDirection w:val="tbRlV"/>
          </w:tcPr>
          <w:p w14:paraId="07549562"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EPI_ISL_824555</w:t>
            </w:r>
          </w:p>
        </w:tc>
        <w:tc>
          <w:tcPr>
            <w:tcW w:w="534" w:type="dxa"/>
            <w:textDirection w:val="tbRlV"/>
          </w:tcPr>
          <w:p w14:paraId="52F38E7E"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Accession ID</w:t>
            </w:r>
          </w:p>
        </w:tc>
      </w:tr>
      <w:tr w:rsidR="00DC0FD6" w:rsidRPr="00EC5BE1" w14:paraId="4D2F135B" w14:textId="77777777" w:rsidTr="00DC1897">
        <w:trPr>
          <w:cantSplit/>
          <w:trHeight w:val="1655"/>
        </w:trPr>
        <w:tc>
          <w:tcPr>
            <w:tcW w:w="2303" w:type="dxa"/>
            <w:textDirection w:val="tbRlV"/>
          </w:tcPr>
          <w:p w14:paraId="0EB18362"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hCoV-19/Saint Kitts and Nevis/104029/2021</w:t>
            </w:r>
          </w:p>
        </w:tc>
        <w:tc>
          <w:tcPr>
            <w:tcW w:w="2268" w:type="dxa"/>
            <w:textDirection w:val="tbRlV"/>
          </w:tcPr>
          <w:p w14:paraId="4B09FC2D"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hCoV-19/USA/OH-ODH-SC1065226/2021</w:t>
            </w:r>
          </w:p>
        </w:tc>
        <w:tc>
          <w:tcPr>
            <w:tcW w:w="1418" w:type="dxa"/>
            <w:textDirection w:val="tbRlV"/>
          </w:tcPr>
          <w:p w14:paraId="591C1F51" w14:textId="77777777" w:rsidR="00DC0FD6" w:rsidRPr="00036785" w:rsidRDefault="00DC0FD6" w:rsidP="00DC1897">
            <w:pPr>
              <w:ind w:left="57" w:right="57"/>
              <w:rPr>
                <w:rFonts w:cs="Arial"/>
                <w:sz w:val="16"/>
                <w:szCs w:val="16"/>
                <w:shd w:val="clear" w:color="auto" w:fill="FFFFFF"/>
                <w:lang w:val="es-HN"/>
              </w:rPr>
            </w:pPr>
            <w:r w:rsidRPr="00036785">
              <w:rPr>
                <w:rFonts w:cs="Arial"/>
                <w:sz w:val="16"/>
                <w:szCs w:val="16"/>
                <w:shd w:val="clear" w:color="auto" w:fill="FFFFFF"/>
                <w:lang w:val="es-HN"/>
              </w:rPr>
              <w:t>hCoV-19/Colombia/ATL-UCCSMR-VG297/2021</w:t>
            </w:r>
          </w:p>
        </w:tc>
        <w:tc>
          <w:tcPr>
            <w:tcW w:w="1679" w:type="dxa"/>
            <w:textDirection w:val="tbRlV"/>
          </w:tcPr>
          <w:p w14:paraId="26EA3F84"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hCoV-19/USA/CA-CSMC250/2020</w:t>
            </w:r>
          </w:p>
        </w:tc>
        <w:tc>
          <w:tcPr>
            <w:tcW w:w="534" w:type="dxa"/>
            <w:textDirection w:val="tbRlV"/>
          </w:tcPr>
          <w:p w14:paraId="039383AC"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Virus name</w:t>
            </w:r>
          </w:p>
        </w:tc>
      </w:tr>
      <w:tr w:rsidR="00DC0FD6" w:rsidRPr="00EC5BE1" w14:paraId="2D999537" w14:textId="77777777" w:rsidTr="00DC1897">
        <w:trPr>
          <w:cantSplit/>
          <w:trHeight w:val="1463"/>
        </w:trPr>
        <w:tc>
          <w:tcPr>
            <w:tcW w:w="2303" w:type="dxa"/>
            <w:textDirection w:val="tbRlV"/>
          </w:tcPr>
          <w:p w14:paraId="22067AE7"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North America / Saint Kitts and Nevis</w:t>
            </w:r>
          </w:p>
        </w:tc>
        <w:tc>
          <w:tcPr>
            <w:tcW w:w="2268" w:type="dxa"/>
            <w:textDirection w:val="tbRlV"/>
          </w:tcPr>
          <w:p w14:paraId="6DA5B885"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North America / USA / Ohio / Mercer County</w:t>
            </w:r>
          </w:p>
        </w:tc>
        <w:tc>
          <w:tcPr>
            <w:tcW w:w="1418" w:type="dxa"/>
            <w:textDirection w:val="tbRlV"/>
          </w:tcPr>
          <w:p w14:paraId="09A4C6E6"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South America / Colombia / Atlantic</w:t>
            </w:r>
          </w:p>
        </w:tc>
        <w:tc>
          <w:tcPr>
            <w:tcW w:w="1679" w:type="dxa"/>
            <w:textDirection w:val="tbRlV"/>
          </w:tcPr>
          <w:p w14:paraId="116F0D58" w14:textId="77777777" w:rsidR="00DC0FD6" w:rsidRPr="00036785" w:rsidRDefault="00DC0FD6" w:rsidP="00DC1897">
            <w:pPr>
              <w:ind w:left="57" w:right="57"/>
              <w:rPr>
                <w:sz w:val="16"/>
                <w:szCs w:val="16"/>
                <w:lang w:val="es-HN"/>
              </w:rPr>
            </w:pPr>
            <w:r w:rsidRPr="00036785">
              <w:rPr>
                <w:rFonts w:cs="Arial"/>
                <w:sz w:val="16"/>
                <w:szCs w:val="16"/>
                <w:shd w:val="clear" w:color="auto" w:fill="FFFFFF"/>
                <w:lang w:val="es-HN"/>
              </w:rPr>
              <w:t>North America / USA / California / Los Angeles County</w:t>
            </w:r>
          </w:p>
        </w:tc>
        <w:tc>
          <w:tcPr>
            <w:tcW w:w="534" w:type="dxa"/>
            <w:textDirection w:val="tbRlV"/>
          </w:tcPr>
          <w:p w14:paraId="6C5FADC0"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Location</w:t>
            </w:r>
          </w:p>
        </w:tc>
      </w:tr>
      <w:tr w:rsidR="00DC0FD6" w:rsidRPr="00EC5BE1" w14:paraId="3DA03CA4" w14:textId="77777777" w:rsidTr="00DC1897">
        <w:trPr>
          <w:cantSplit/>
          <w:trHeight w:val="1976"/>
        </w:trPr>
        <w:tc>
          <w:tcPr>
            <w:tcW w:w="2303" w:type="dxa"/>
            <w:textDirection w:val="tbRlV"/>
          </w:tcPr>
          <w:p w14:paraId="77FE1932"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The Caribbean Public Health Agency</w:t>
            </w:r>
          </w:p>
        </w:tc>
        <w:tc>
          <w:tcPr>
            <w:tcW w:w="2268" w:type="dxa"/>
            <w:textDirection w:val="tbRlV"/>
          </w:tcPr>
          <w:p w14:paraId="6A199889"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Ohio Department of Health Laboratory</w:t>
            </w:r>
          </w:p>
        </w:tc>
        <w:tc>
          <w:tcPr>
            <w:tcW w:w="1418" w:type="dxa"/>
            <w:textDirection w:val="tbRlV"/>
          </w:tcPr>
          <w:p w14:paraId="72FDA5E5" w14:textId="77777777" w:rsidR="00DC0FD6" w:rsidRPr="00036785" w:rsidRDefault="00DC0FD6" w:rsidP="00DC1897">
            <w:pPr>
              <w:ind w:left="57" w:right="57"/>
              <w:rPr>
                <w:rFonts w:cs="Arial"/>
                <w:sz w:val="16"/>
                <w:szCs w:val="16"/>
                <w:shd w:val="clear" w:color="auto" w:fill="FFFFFF"/>
                <w:lang w:val="es-HN"/>
              </w:rPr>
            </w:pPr>
            <w:r w:rsidRPr="00036785">
              <w:rPr>
                <w:rFonts w:cs="Arial"/>
                <w:sz w:val="16"/>
                <w:szCs w:val="16"/>
                <w:shd w:val="clear" w:color="auto" w:fill="FFFFFF"/>
                <w:lang w:val="es-HN"/>
              </w:rPr>
              <w:t>Lab. Virología y Genética Universidad Simón Bolívar</w:t>
            </w:r>
          </w:p>
        </w:tc>
        <w:tc>
          <w:tcPr>
            <w:tcW w:w="1679" w:type="dxa"/>
            <w:textDirection w:val="tbRlV"/>
          </w:tcPr>
          <w:p w14:paraId="07D23223"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Cedars-Sinai Medical Center, Department of Pathology &amp; Laboratory Medicine, Molecular Pathology Laboratory</w:t>
            </w:r>
          </w:p>
        </w:tc>
        <w:tc>
          <w:tcPr>
            <w:tcW w:w="534" w:type="dxa"/>
            <w:textDirection w:val="tbRlV"/>
          </w:tcPr>
          <w:p w14:paraId="25DA2A94"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Originating lab</w:t>
            </w:r>
          </w:p>
        </w:tc>
      </w:tr>
      <w:tr w:rsidR="00DC0FD6" w:rsidRPr="00EC5BE1" w14:paraId="6F12977F" w14:textId="77777777" w:rsidTr="00DC1897">
        <w:trPr>
          <w:cantSplit/>
          <w:trHeight w:val="2264"/>
        </w:trPr>
        <w:tc>
          <w:tcPr>
            <w:tcW w:w="2303" w:type="dxa"/>
            <w:textDirection w:val="tbRlV"/>
          </w:tcPr>
          <w:p w14:paraId="4743475B"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Carrington Lab, Department of Preclinical Sciences, Faculty of Medical Sciences, The University of the West Indies, St Augustine Campus</w:t>
            </w:r>
          </w:p>
        </w:tc>
        <w:tc>
          <w:tcPr>
            <w:tcW w:w="2268" w:type="dxa"/>
            <w:textDirection w:val="tbRlV"/>
          </w:tcPr>
          <w:p w14:paraId="7B15377C"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Ohio Department of Health Laboratory</w:t>
            </w:r>
          </w:p>
        </w:tc>
        <w:tc>
          <w:tcPr>
            <w:tcW w:w="1418" w:type="dxa"/>
            <w:textDirection w:val="tbRlV"/>
          </w:tcPr>
          <w:p w14:paraId="77FE908C" w14:textId="77777777" w:rsidR="00DC0FD6" w:rsidRPr="00036785" w:rsidRDefault="00DC0FD6" w:rsidP="00DC1897">
            <w:pPr>
              <w:ind w:left="57" w:right="57"/>
              <w:rPr>
                <w:rFonts w:cs="Arial"/>
                <w:sz w:val="16"/>
                <w:szCs w:val="16"/>
                <w:shd w:val="clear" w:color="auto" w:fill="FFFFFF"/>
                <w:lang w:val="es-HN"/>
              </w:rPr>
            </w:pPr>
            <w:r w:rsidRPr="00036785">
              <w:rPr>
                <w:rFonts w:cs="Arial"/>
                <w:sz w:val="16"/>
                <w:szCs w:val="16"/>
                <w:shd w:val="clear" w:color="auto" w:fill="FFFFFF"/>
                <w:lang w:val="es-HN"/>
              </w:rPr>
              <w:t>Laboratorio de Biologia Molecular, Universidad Cooperativa de Colombia, Santa Marta</w:t>
            </w:r>
          </w:p>
        </w:tc>
        <w:tc>
          <w:tcPr>
            <w:tcW w:w="1679" w:type="dxa"/>
            <w:textDirection w:val="tbRlV"/>
          </w:tcPr>
          <w:p w14:paraId="7BFC387A"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Cedars-Sinai Medical Center, Molecular Pathology Laboratory of Department of Pathology &amp; Laboratory Medicine and Genomic Core</w:t>
            </w:r>
          </w:p>
        </w:tc>
        <w:tc>
          <w:tcPr>
            <w:tcW w:w="534" w:type="dxa"/>
            <w:textDirection w:val="tbRlV"/>
          </w:tcPr>
          <w:p w14:paraId="160F96A3"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Submitting lab</w:t>
            </w:r>
          </w:p>
        </w:tc>
      </w:tr>
      <w:bookmarkEnd w:id="1"/>
      <w:tr w:rsidR="00DC0FD6" w:rsidRPr="00EC5BE1" w14:paraId="0902F772" w14:textId="77777777" w:rsidTr="00DC1897">
        <w:trPr>
          <w:cantSplit/>
          <w:trHeight w:val="3534"/>
        </w:trPr>
        <w:tc>
          <w:tcPr>
            <w:tcW w:w="2303" w:type="dxa"/>
            <w:textDirection w:val="tbRlV"/>
          </w:tcPr>
          <w:p w14:paraId="374ACA64"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lastRenderedPageBreak/>
              <w:t>Nikita S. D. Sahadeo, Arianne Brown-Jordan, Sarah Hill, Vernie Ramkissoon, Anushka Ramjag, Soren Nicholls, Hazel Laws, Avery Hinds, Risha Singh, SueMin Nathaniel, Nuno Faria, Oliver Pybus, Christopher Oura, Gabriel Escobar, Christine V. F. Carrington</w:t>
            </w:r>
          </w:p>
        </w:tc>
        <w:tc>
          <w:tcPr>
            <w:tcW w:w="2268" w:type="dxa"/>
            <w:textDirection w:val="tbRlV"/>
          </w:tcPr>
          <w:p w14:paraId="4B431D7E" w14:textId="77777777" w:rsidR="00DC0FD6" w:rsidRPr="00036785" w:rsidRDefault="00DC0FD6" w:rsidP="00DC1897">
            <w:pPr>
              <w:ind w:left="57" w:right="57"/>
              <w:rPr>
                <w:rFonts w:cs="Arial"/>
                <w:sz w:val="16"/>
                <w:szCs w:val="16"/>
                <w:shd w:val="clear" w:color="auto" w:fill="FFFFFF"/>
                <w:lang w:val="en-GB"/>
              </w:rPr>
            </w:pPr>
            <w:r w:rsidRPr="00036785">
              <w:rPr>
                <w:rFonts w:cs="Arial"/>
                <w:sz w:val="16"/>
                <w:szCs w:val="16"/>
                <w:shd w:val="clear" w:color="auto" w:fill="FFFFFF"/>
                <w:lang w:val="en-GB"/>
              </w:rPr>
              <w:t>Holmes, Jennifer; Eric Brandt, Keoni Omura, Glen McGillivary, Caitlin McDonnell, Jade Mowery, Stephanie Mccracken, Tyler Payne, Kirtana Ramadugu, Erica Leasure, Brent Lee, Kelsey Florek, Heather Blankenship, Allison Black, Quanta Brown, and Tammy Bannerman</w:t>
            </w:r>
          </w:p>
        </w:tc>
        <w:tc>
          <w:tcPr>
            <w:tcW w:w="1418" w:type="dxa"/>
            <w:textDirection w:val="tbRlV"/>
          </w:tcPr>
          <w:p w14:paraId="68CF4955" w14:textId="77777777" w:rsidR="00DC0FD6" w:rsidRPr="00036785" w:rsidRDefault="00DC0FD6" w:rsidP="00DC1897">
            <w:pPr>
              <w:ind w:left="57" w:right="57"/>
              <w:rPr>
                <w:rFonts w:cs="Arial"/>
                <w:sz w:val="16"/>
                <w:szCs w:val="16"/>
                <w:shd w:val="clear" w:color="auto" w:fill="FFFFFF"/>
                <w:lang w:val="es-HN"/>
              </w:rPr>
            </w:pPr>
            <w:r w:rsidRPr="00036785">
              <w:rPr>
                <w:rFonts w:cs="Arial"/>
                <w:sz w:val="16"/>
                <w:szCs w:val="16"/>
                <w:shd w:val="clear" w:color="auto" w:fill="FFFFFF"/>
                <w:lang w:val="es-HN"/>
              </w:rPr>
              <w:t>Andrew S. Muñoz-Gamba, Daniel B. Ramírez-Osorio, Paula A. Quintero-Cortés, Camila Gonzalez, Johana Zuñiga, Antonio Acosta, Yesid Bello, José A. Usme-Ciro</w:t>
            </w:r>
          </w:p>
        </w:tc>
        <w:tc>
          <w:tcPr>
            <w:tcW w:w="1679" w:type="dxa"/>
            <w:textDirection w:val="tbRlV"/>
          </w:tcPr>
          <w:p w14:paraId="733D248F" w14:textId="77777777" w:rsidR="00DC0FD6" w:rsidRPr="00036785" w:rsidRDefault="00DC0FD6" w:rsidP="00DC1897">
            <w:pPr>
              <w:ind w:left="57" w:right="57"/>
              <w:rPr>
                <w:sz w:val="16"/>
                <w:szCs w:val="16"/>
                <w:lang w:val="en-GB"/>
              </w:rPr>
            </w:pPr>
            <w:r w:rsidRPr="00036785">
              <w:rPr>
                <w:rFonts w:cs="Arial"/>
                <w:sz w:val="16"/>
                <w:szCs w:val="16"/>
                <w:shd w:val="clear" w:color="auto" w:fill="FFFFFF"/>
                <w:lang w:val="en-GB"/>
              </w:rPr>
              <w:t>Wenjuan Zhang, Brian Davis, Stephanie Chen, Jorge Mario Sincuir Martinez, Jasmine T Plummer, Eric Vail</w:t>
            </w:r>
          </w:p>
        </w:tc>
        <w:tc>
          <w:tcPr>
            <w:tcW w:w="534" w:type="dxa"/>
            <w:textDirection w:val="tbRlV"/>
          </w:tcPr>
          <w:p w14:paraId="0BB06442"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Authors</w:t>
            </w:r>
          </w:p>
        </w:tc>
      </w:tr>
      <w:bookmarkEnd w:id="2"/>
    </w:tbl>
    <w:p w14:paraId="51DB7E1F" w14:textId="77777777" w:rsidR="00DC0FD6" w:rsidRPr="00036785" w:rsidRDefault="00DC0FD6" w:rsidP="00DC0FD6">
      <w:pPr>
        <w:rPr>
          <w:lang w:val="en-GB"/>
        </w:rPr>
      </w:pPr>
    </w:p>
    <w:tbl>
      <w:tblPr>
        <w:tblStyle w:val="TableGrid"/>
        <w:tblpPr w:leftFromText="180" w:rightFromText="180" w:vertAnchor="text" w:horzAnchor="margin" w:tblpXSpec="center" w:tblpY="50"/>
        <w:tblOverlap w:val="never"/>
        <w:tblW w:w="0" w:type="auto"/>
        <w:tblLook w:val="04A0" w:firstRow="1" w:lastRow="0" w:firstColumn="1" w:lastColumn="0" w:noHBand="0" w:noVBand="1"/>
      </w:tblPr>
      <w:tblGrid>
        <w:gridCol w:w="2088"/>
        <w:gridCol w:w="2010"/>
        <w:gridCol w:w="2041"/>
        <w:gridCol w:w="1623"/>
        <w:gridCol w:w="534"/>
      </w:tblGrid>
      <w:tr w:rsidR="00DC0FD6" w:rsidRPr="00EC5BE1" w14:paraId="35A25D9E" w14:textId="77777777" w:rsidTr="00DC1897">
        <w:trPr>
          <w:cantSplit/>
          <w:trHeight w:val="1124"/>
        </w:trPr>
        <w:tc>
          <w:tcPr>
            <w:tcW w:w="2150" w:type="dxa"/>
            <w:textDirection w:val="tbRlV"/>
          </w:tcPr>
          <w:p w14:paraId="6C823D75"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Omicron</w:t>
            </w:r>
          </w:p>
        </w:tc>
        <w:tc>
          <w:tcPr>
            <w:tcW w:w="2069" w:type="dxa"/>
            <w:textDirection w:val="tbRlV"/>
          </w:tcPr>
          <w:p w14:paraId="5B7C954F"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Kappa</w:t>
            </w:r>
          </w:p>
        </w:tc>
        <w:tc>
          <w:tcPr>
            <w:tcW w:w="2102" w:type="dxa"/>
            <w:textDirection w:val="tbRlV"/>
          </w:tcPr>
          <w:p w14:paraId="5578CF70"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Iota</w:t>
            </w:r>
          </w:p>
        </w:tc>
        <w:tc>
          <w:tcPr>
            <w:tcW w:w="1667" w:type="dxa"/>
            <w:textDirection w:val="tbRlV"/>
          </w:tcPr>
          <w:p w14:paraId="16BAF06E"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Eta</w:t>
            </w:r>
          </w:p>
        </w:tc>
        <w:tc>
          <w:tcPr>
            <w:tcW w:w="534" w:type="dxa"/>
            <w:textDirection w:val="tbRlV"/>
          </w:tcPr>
          <w:p w14:paraId="1CA65F4A" w14:textId="77777777" w:rsidR="00DC0FD6" w:rsidRPr="00036785" w:rsidRDefault="00DC0FD6" w:rsidP="00DC1897">
            <w:pPr>
              <w:ind w:left="57" w:right="57"/>
              <w:jc w:val="center"/>
              <w:rPr>
                <w:rFonts w:cs="Arial"/>
                <w:b/>
                <w:bCs/>
                <w:sz w:val="16"/>
                <w:szCs w:val="16"/>
                <w:shd w:val="clear" w:color="auto" w:fill="FFFFFF"/>
                <w:lang w:val="en-GB"/>
              </w:rPr>
            </w:pPr>
            <w:r w:rsidRPr="00036785">
              <w:rPr>
                <w:rFonts w:cs="Arial"/>
                <w:b/>
                <w:bCs/>
                <w:sz w:val="16"/>
                <w:szCs w:val="16"/>
                <w:shd w:val="clear" w:color="auto" w:fill="FFFFFF"/>
                <w:lang w:val="en-GB"/>
              </w:rPr>
              <w:t>WHO Label</w:t>
            </w:r>
          </w:p>
        </w:tc>
      </w:tr>
      <w:tr w:rsidR="00DC0FD6" w:rsidRPr="00EC5BE1" w14:paraId="1CEA37C0" w14:textId="77777777" w:rsidTr="00DC1897">
        <w:trPr>
          <w:cantSplit/>
          <w:trHeight w:val="1385"/>
        </w:trPr>
        <w:tc>
          <w:tcPr>
            <w:tcW w:w="2150" w:type="dxa"/>
            <w:textDirection w:val="tbRlV"/>
          </w:tcPr>
          <w:p w14:paraId="30EE5808"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EPI_ISL_6939819</w:t>
            </w:r>
          </w:p>
        </w:tc>
        <w:tc>
          <w:tcPr>
            <w:tcW w:w="2069" w:type="dxa"/>
            <w:textDirection w:val="tbRlV"/>
          </w:tcPr>
          <w:p w14:paraId="42B3F862"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EPI_ISL_6930194</w:t>
            </w:r>
          </w:p>
        </w:tc>
        <w:tc>
          <w:tcPr>
            <w:tcW w:w="2102" w:type="dxa"/>
            <w:textDirection w:val="tbRlV"/>
          </w:tcPr>
          <w:p w14:paraId="0D4C9A67"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EPI_ISL_2402557</w:t>
            </w:r>
          </w:p>
        </w:tc>
        <w:tc>
          <w:tcPr>
            <w:tcW w:w="1667" w:type="dxa"/>
            <w:textDirection w:val="tbRlV"/>
          </w:tcPr>
          <w:p w14:paraId="4ECC09E1"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EPI_ISL_5052196</w:t>
            </w:r>
          </w:p>
        </w:tc>
        <w:tc>
          <w:tcPr>
            <w:tcW w:w="534" w:type="dxa"/>
            <w:textDirection w:val="tbRlV"/>
          </w:tcPr>
          <w:p w14:paraId="04A3D9E1"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Accession ID</w:t>
            </w:r>
          </w:p>
        </w:tc>
      </w:tr>
      <w:tr w:rsidR="00DC0FD6" w:rsidRPr="00EC5BE1" w14:paraId="2F4FEBE8" w14:textId="77777777" w:rsidTr="00DC1897">
        <w:trPr>
          <w:cantSplit/>
          <w:trHeight w:val="1655"/>
        </w:trPr>
        <w:tc>
          <w:tcPr>
            <w:tcW w:w="2150" w:type="dxa"/>
            <w:textDirection w:val="tbRlV"/>
          </w:tcPr>
          <w:p w14:paraId="60697E44"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hCoV-19/Ireland/MH-NVRL-S21IRL00506672/2021</w:t>
            </w:r>
          </w:p>
        </w:tc>
        <w:tc>
          <w:tcPr>
            <w:tcW w:w="2069" w:type="dxa"/>
            <w:textDirection w:val="tbRlV"/>
          </w:tcPr>
          <w:p w14:paraId="4A1DD56A"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hCoV-19/India/MH-ICMR-MCL_20_1405_12_5086/2021</w:t>
            </w:r>
          </w:p>
        </w:tc>
        <w:tc>
          <w:tcPr>
            <w:tcW w:w="2102" w:type="dxa"/>
            <w:textDirection w:val="tbRlV"/>
          </w:tcPr>
          <w:p w14:paraId="75910DC2"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hCoV-19/Anguilla/64385/2021</w:t>
            </w:r>
          </w:p>
        </w:tc>
        <w:tc>
          <w:tcPr>
            <w:tcW w:w="1667" w:type="dxa"/>
            <w:textDirection w:val="tbRlV"/>
          </w:tcPr>
          <w:p w14:paraId="58C9CBE7"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hCoV-19/Algeria/58229/2021</w:t>
            </w:r>
          </w:p>
        </w:tc>
        <w:tc>
          <w:tcPr>
            <w:tcW w:w="534" w:type="dxa"/>
            <w:textDirection w:val="tbRlV"/>
          </w:tcPr>
          <w:p w14:paraId="50A043A5"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Virus name</w:t>
            </w:r>
          </w:p>
        </w:tc>
      </w:tr>
      <w:tr w:rsidR="00DC0FD6" w:rsidRPr="00EC5BE1" w14:paraId="4982B818" w14:textId="77777777" w:rsidTr="00DC1897">
        <w:trPr>
          <w:cantSplit/>
          <w:trHeight w:val="1463"/>
        </w:trPr>
        <w:tc>
          <w:tcPr>
            <w:tcW w:w="2150" w:type="dxa"/>
            <w:textDirection w:val="tbRlV"/>
          </w:tcPr>
          <w:p w14:paraId="2819EA64"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Europe / Ireland / Meath</w:t>
            </w:r>
          </w:p>
        </w:tc>
        <w:tc>
          <w:tcPr>
            <w:tcW w:w="2069" w:type="dxa"/>
            <w:textDirection w:val="tbRlV"/>
          </w:tcPr>
          <w:p w14:paraId="0541C045"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Asia / India / Maharashtra</w:t>
            </w:r>
          </w:p>
        </w:tc>
        <w:tc>
          <w:tcPr>
            <w:tcW w:w="2102" w:type="dxa"/>
            <w:textDirection w:val="tbRlV"/>
          </w:tcPr>
          <w:p w14:paraId="4679C48C"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North America / Anguilla</w:t>
            </w:r>
          </w:p>
        </w:tc>
        <w:tc>
          <w:tcPr>
            <w:tcW w:w="1667" w:type="dxa"/>
            <w:textDirection w:val="tbRlV"/>
          </w:tcPr>
          <w:p w14:paraId="48761284"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Africa / Algeria / Algiers</w:t>
            </w:r>
          </w:p>
        </w:tc>
        <w:tc>
          <w:tcPr>
            <w:tcW w:w="534" w:type="dxa"/>
            <w:textDirection w:val="tbRlV"/>
          </w:tcPr>
          <w:p w14:paraId="74B11BC1"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Location</w:t>
            </w:r>
          </w:p>
        </w:tc>
      </w:tr>
      <w:tr w:rsidR="00DC0FD6" w:rsidRPr="00EC5BE1" w14:paraId="4261DC84" w14:textId="77777777" w:rsidTr="00DC1897">
        <w:trPr>
          <w:cantSplit/>
          <w:trHeight w:val="1976"/>
        </w:trPr>
        <w:tc>
          <w:tcPr>
            <w:tcW w:w="2150" w:type="dxa"/>
            <w:textDirection w:val="tbRlV"/>
          </w:tcPr>
          <w:p w14:paraId="36DD49A9"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National Virus Reference Laboratory</w:t>
            </w:r>
          </w:p>
        </w:tc>
        <w:tc>
          <w:tcPr>
            <w:tcW w:w="2069" w:type="dxa"/>
            <w:textDirection w:val="tbRlV"/>
          </w:tcPr>
          <w:p w14:paraId="625FA32C"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Indian Council of Medical Research-National Institute of Virology, Microbial Containment Complex</w:t>
            </w:r>
          </w:p>
        </w:tc>
        <w:tc>
          <w:tcPr>
            <w:tcW w:w="2102" w:type="dxa"/>
            <w:textDirection w:val="tbRlV"/>
          </w:tcPr>
          <w:p w14:paraId="0A03B378"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The Caribbean Public Health Agency</w:t>
            </w:r>
          </w:p>
        </w:tc>
        <w:tc>
          <w:tcPr>
            <w:tcW w:w="1667" w:type="dxa"/>
            <w:textDirection w:val="tbRlV"/>
          </w:tcPr>
          <w:p w14:paraId="4B08A5F6"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NIC, Viral Respiratory Unit</w:t>
            </w:r>
          </w:p>
        </w:tc>
        <w:tc>
          <w:tcPr>
            <w:tcW w:w="534" w:type="dxa"/>
            <w:textDirection w:val="tbRlV"/>
          </w:tcPr>
          <w:p w14:paraId="25D39E05"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Originating lab</w:t>
            </w:r>
          </w:p>
        </w:tc>
      </w:tr>
      <w:tr w:rsidR="00DC0FD6" w:rsidRPr="00EC5BE1" w14:paraId="7C617735" w14:textId="77777777" w:rsidTr="00DC1897">
        <w:trPr>
          <w:cantSplit/>
          <w:trHeight w:val="2264"/>
        </w:trPr>
        <w:tc>
          <w:tcPr>
            <w:tcW w:w="2150" w:type="dxa"/>
            <w:textDirection w:val="tbRlV"/>
          </w:tcPr>
          <w:p w14:paraId="3F557E5B"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National Virus Reference Laboratory</w:t>
            </w:r>
          </w:p>
        </w:tc>
        <w:tc>
          <w:tcPr>
            <w:tcW w:w="2069" w:type="dxa"/>
            <w:textDirection w:val="tbRlV"/>
          </w:tcPr>
          <w:p w14:paraId="4DDD510F"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Indian Council of Medical Research-National Institute of Virology, Microbial Containment Complex</w:t>
            </w:r>
          </w:p>
        </w:tc>
        <w:tc>
          <w:tcPr>
            <w:tcW w:w="2102" w:type="dxa"/>
            <w:textDirection w:val="tbRlV"/>
          </w:tcPr>
          <w:p w14:paraId="3E7B8AC9"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Arrington Lab, Department of PreClinical Sciences, Faculty of Medical Sciences, The University of the West Indies</w:t>
            </w:r>
          </w:p>
        </w:tc>
        <w:tc>
          <w:tcPr>
            <w:tcW w:w="1667" w:type="dxa"/>
            <w:textDirection w:val="tbRlV"/>
          </w:tcPr>
          <w:p w14:paraId="24880ECC"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Virology Department</w:t>
            </w:r>
          </w:p>
        </w:tc>
        <w:tc>
          <w:tcPr>
            <w:tcW w:w="534" w:type="dxa"/>
            <w:textDirection w:val="tbRlV"/>
          </w:tcPr>
          <w:p w14:paraId="12AC706B"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Submitting lab</w:t>
            </w:r>
          </w:p>
        </w:tc>
      </w:tr>
      <w:tr w:rsidR="00DC0FD6" w:rsidRPr="00EC5BE1" w14:paraId="498A6E7C" w14:textId="77777777" w:rsidTr="00DC1897">
        <w:trPr>
          <w:cantSplit/>
          <w:trHeight w:val="3534"/>
        </w:trPr>
        <w:tc>
          <w:tcPr>
            <w:tcW w:w="2150" w:type="dxa"/>
            <w:textDirection w:val="tbRlV"/>
          </w:tcPr>
          <w:p w14:paraId="42273140"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lastRenderedPageBreak/>
              <w:t>Zoe Yandle, Charlene Bennett, Gabriel Gonzalez, Michael Carr, Jonathan Dean, Cillian F De Gascun</w:t>
            </w:r>
          </w:p>
        </w:tc>
        <w:tc>
          <w:tcPr>
            <w:tcW w:w="2069" w:type="dxa"/>
            <w:textDirection w:val="tbRlV"/>
          </w:tcPr>
          <w:p w14:paraId="74994DF9"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Pragya D Yadav</w:t>
            </w:r>
          </w:p>
        </w:tc>
        <w:tc>
          <w:tcPr>
            <w:tcW w:w="2102" w:type="dxa"/>
            <w:textDirection w:val="tbRlV"/>
          </w:tcPr>
          <w:p w14:paraId="38512E9C"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Nikita S. D. Sahadeo, Arianne Brown-Jordan, Sarah Hill, Vernie Ramkissoon, Aisha Andrewin, Naresh Nandram, Avery Hinds, Karla Georges, Risha Singh, SueMin Nathaniel, Nuno Faria, Oliver Pybus, Christopher Oura, Gabriel Escobar, Christine V. F. Carrington</w:t>
            </w:r>
          </w:p>
        </w:tc>
        <w:tc>
          <w:tcPr>
            <w:tcW w:w="1667" w:type="dxa"/>
            <w:textDirection w:val="tbRlV"/>
          </w:tcPr>
          <w:p w14:paraId="1D75F8E8" w14:textId="77777777" w:rsidR="00DC0FD6" w:rsidRPr="00036785" w:rsidRDefault="00DC0FD6" w:rsidP="00DC1897">
            <w:pPr>
              <w:ind w:left="57" w:right="57"/>
              <w:jc w:val="center"/>
              <w:rPr>
                <w:rFonts w:cs="Arial"/>
                <w:sz w:val="16"/>
                <w:szCs w:val="16"/>
                <w:shd w:val="clear" w:color="auto" w:fill="FFFFFF"/>
                <w:lang w:val="en-GB"/>
              </w:rPr>
            </w:pPr>
            <w:r w:rsidRPr="00036785">
              <w:rPr>
                <w:rFonts w:cs="Arial"/>
                <w:sz w:val="16"/>
                <w:szCs w:val="16"/>
                <w:shd w:val="clear" w:color="auto" w:fill="FFFFFF"/>
                <w:lang w:val="en-GB"/>
              </w:rPr>
              <w:t>Fayez Khardine, Fetouma Doudou, Mohamed Amine Beloufa, Aissam Hachid, Aicha Bensalem, Fawzi Derrar</w:t>
            </w:r>
          </w:p>
        </w:tc>
        <w:tc>
          <w:tcPr>
            <w:tcW w:w="534" w:type="dxa"/>
            <w:textDirection w:val="tbRlV"/>
          </w:tcPr>
          <w:p w14:paraId="51DA94C7" w14:textId="77777777" w:rsidR="00DC0FD6" w:rsidRPr="00036785" w:rsidRDefault="00DC0FD6" w:rsidP="00DC1897">
            <w:pPr>
              <w:ind w:left="57" w:right="57"/>
              <w:jc w:val="center"/>
              <w:rPr>
                <w:b/>
                <w:bCs/>
                <w:sz w:val="16"/>
                <w:szCs w:val="16"/>
                <w:lang w:val="en-GB"/>
              </w:rPr>
            </w:pPr>
            <w:r w:rsidRPr="00036785">
              <w:rPr>
                <w:rFonts w:cs="Arial"/>
                <w:b/>
                <w:bCs/>
                <w:sz w:val="16"/>
                <w:szCs w:val="16"/>
                <w:shd w:val="clear" w:color="auto" w:fill="FFFFFF"/>
                <w:lang w:val="en-GB"/>
              </w:rPr>
              <w:t>Authors</w:t>
            </w:r>
          </w:p>
        </w:tc>
      </w:tr>
    </w:tbl>
    <w:p w14:paraId="5EBD5CDE" w14:textId="77777777" w:rsidR="00DC0FD6" w:rsidRPr="00036785" w:rsidRDefault="00DC0FD6" w:rsidP="00DC0FD6">
      <w:pPr>
        <w:rPr>
          <w:lang w:val="en-GB"/>
        </w:rPr>
      </w:pPr>
    </w:p>
    <w:p w14:paraId="21A097FA" w14:textId="77777777" w:rsidR="00DC0FD6" w:rsidRPr="00036785" w:rsidRDefault="00DC0FD6" w:rsidP="00DC0FD6">
      <w:pPr>
        <w:rPr>
          <w:lang w:val="en-GB"/>
        </w:rPr>
      </w:pPr>
    </w:p>
    <w:p w14:paraId="28F317CE" w14:textId="77777777" w:rsidR="00DC0FD6" w:rsidRPr="00036785" w:rsidRDefault="00DC0FD6" w:rsidP="00DC0FD6">
      <w:pPr>
        <w:rPr>
          <w:lang w:val="en-GB"/>
        </w:rPr>
      </w:pPr>
    </w:p>
    <w:p w14:paraId="10E50657" w14:textId="77777777" w:rsidR="00DC0FD6" w:rsidRPr="00036785" w:rsidRDefault="00DC0FD6" w:rsidP="00DC0FD6">
      <w:pPr>
        <w:rPr>
          <w:lang w:val="en-GB"/>
        </w:rPr>
      </w:pPr>
    </w:p>
    <w:p w14:paraId="3D30FC8A" w14:textId="77777777" w:rsidR="00DC0FD6" w:rsidRPr="00036785" w:rsidRDefault="00DC0FD6" w:rsidP="00DC0FD6">
      <w:pPr>
        <w:rPr>
          <w:lang w:val="en-GB"/>
        </w:rPr>
      </w:pPr>
    </w:p>
    <w:p w14:paraId="1B55182C" w14:textId="77777777" w:rsidR="00DC0FD6" w:rsidRPr="00036785" w:rsidRDefault="00DC0FD6" w:rsidP="00DC0FD6">
      <w:pPr>
        <w:rPr>
          <w:lang w:val="en-GB"/>
        </w:rPr>
      </w:pPr>
    </w:p>
    <w:p w14:paraId="2A8D01E3" w14:textId="77777777" w:rsidR="00DC0FD6" w:rsidRPr="00036785" w:rsidRDefault="00DC0FD6" w:rsidP="00DC0FD6">
      <w:pPr>
        <w:rPr>
          <w:lang w:val="en-GB"/>
        </w:rPr>
      </w:pPr>
    </w:p>
    <w:p w14:paraId="7E8E3A40" w14:textId="77777777" w:rsidR="00DC0FD6" w:rsidRPr="00036785" w:rsidRDefault="00DC0FD6" w:rsidP="00DC0FD6">
      <w:pPr>
        <w:rPr>
          <w:lang w:val="en-GB"/>
        </w:rPr>
      </w:pPr>
    </w:p>
    <w:p w14:paraId="315DB2D2" w14:textId="77777777" w:rsidR="00DC0FD6" w:rsidRPr="00036785" w:rsidRDefault="00DC0FD6" w:rsidP="00DC0FD6">
      <w:pPr>
        <w:rPr>
          <w:lang w:val="en-GB"/>
        </w:rPr>
      </w:pPr>
      <w:r w:rsidRPr="00036785">
        <w:rPr>
          <w:b/>
          <w:bCs/>
          <w:lang w:val="en-GB"/>
        </w:rPr>
        <w:t>Table S2:</w:t>
      </w:r>
      <w:r w:rsidRPr="00036785">
        <w:rPr>
          <w:lang w:val="en-GB"/>
        </w:rPr>
        <w:t xml:space="preserve"> GISAID accession numbers of SARS-CoV-2 NAN.20 variant sequences used in this study.</w:t>
      </w:r>
    </w:p>
    <w:p w14:paraId="72A1E8A5" w14:textId="77777777" w:rsidR="00DC0FD6" w:rsidRPr="00036785" w:rsidRDefault="00DC0FD6" w:rsidP="00DC0FD6">
      <w:pPr>
        <w:rPr>
          <w:lang w:val="en-GB"/>
        </w:rPr>
      </w:pPr>
    </w:p>
    <w:tbl>
      <w:tblPr>
        <w:tblStyle w:val="TableGrid"/>
        <w:tblW w:w="0" w:type="auto"/>
        <w:tblLook w:val="04A0" w:firstRow="1" w:lastRow="0" w:firstColumn="1" w:lastColumn="0" w:noHBand="0" w:noVBand="1"/>
      </w:tblPr>
      <w:tblGrid>
        <w:gridCol w:w="1555"/>
        <w:gridCol w:w="3969"/>
        <w:gridCol w:w="2772"/>
      </w:tblGrid>
      <w:tr w:rsidR="00DC0FD6" w:rsidRPr="00EC5BE1" w14:paraId="30D6847C" w14:textId="77777777" w:rsidTr="00DC1897">
        <w:tc>
          <w:tcPr>
            <w:tcW w:w="1555" w:type="dxa"/>
          </w:tcPr>
          <w:p w14:paraId="4866F149" w14:textId="77777777" w:rsidR="00DC0FD6" w:rsidRPr="00036785" w:rsidRDefault="00DC0FD6" w:rsidP="00DC1897">
            <w:pPr>
              <w:jc w:val="center"/>
              <w:rPr>
                <w:sz w:val="16"/>
                <w:szCs w:val="16"/>
                <w:lang w:val="en-GB"/>
              </w:rPr>
            </w:pPr>
            <w:r w:rsidRPr="00036785">
              <w:rPr>
                <w:rFonts w:cs="Arial"/>
                <w:b/>
                <w:bCs/>
                <w:sz w:val="16"/>
                <w:szCs w:val="16"/>
                <w:shd w:val="clear" w:color="auto" w:fill="FFFFFF"/>
                <w:lang w:val="en-GB"/>
              </w:rPr>
              <w:t>Accession ID</w:t>
            </w:r>
          </w:p>
        </w:tc>
        <w:tc>
          <w:tcPr>
            <w:tcW w:w="3969" w:type="dxa"/>
          </w:tcPr>
          <w:p w14:paraId="3043545D" w14:textId="77777777" w:rsidR="00DC0FD6" w:rsidRPr="00036785" w:rsidRDefault="00DC0FD6" w:rsidP="00DC1897">
            <w:pPr>
              <w:jc w:val="center"/>
              <w:rPr>
                <w:sz w:val="16"/>
                <w:szCs w:val="16"/>
                <w:lang w:val="en-GB"/>
              </w:rPr>
            </w:pPr>
            <w:r w:rsidRPr="00036785">
              <w:rPr>
                <w:rFonts w:cs="Arial"/>
                <w:b/>
                <w:bCs/>
                <w:sz w:val="16"/>
                <w:szCs w:val="16"/>
                <w:shd w:val="clear" w:color="auto" w:fill="FFFFFF"/>
                <w:lang w:val="en-GB"/>
              </w:rPr>
              <w:t>Virus name</w:t>
            </w:r>
          </w:p>
        </w:tc>
        <w:tc>
          <w:tcPr>
            <w:tcW w:w="2772" w:type="dxa"/>
          </w:tcPr>
          <w:p w14:paraId="22083B45" w14:textId="77777777" w:rsidR="00DC0FD6" w:rsidRPr="00036785" w:rsidRDefault="00DC0FD6" w:rsidP="00DC1897">
            <w:pPr>
              <w:jc w:val="center"/>
              <w:rPr>
                <w:rFonts w:cs="Arial"/>
                <w:b/>
                <w:bCs/>
                <w:sz w:val="16"/>
                <w:szCs w:val="16"/>
                <w:shd w:val="clear" w:color="auto" w:fill="FFFFFF"/>
                <w:lang w:val="en-GB"/>
              </w:rPr>
            </w:pPr>
            <w:r w:rsidRPr="00036785">
              <w:rPr>
                <w:rFonts w:cs="Arial"/>
                <w:b/>
                <w:bCs/>
                <w:sz w:val="16"/>
                <w:szCs w:val="16"/>
                <w:shd w:val="clear" w:color="auto" w:fill="FFFFFF"/>
                <w:lang w:val="en-GB"/>
              </w:rPr>
              <w:t>Pango Lineage</w:t>
            </w:r>
          </w:p>
        </w:tc>
      </w:tr>
      <w:tr w:rsidR="00DC0FD6" w:rsidRPr="00E87475" w14:paraId="10EF4A0E" w14:textId="77777777" w:rsidTr="00DC1897">
        <w:tc>
          <w:tcPr>
            <w:tcW w:w="1555" w:type="dxa"/>
          </w:tcPr>
          <w:p w14:paraId="30A5484A" w14:textId="77777777" w:rsidR="00DC0FD6" w:rsidRPr="00036785" w:rsidRDefault="00DC0FD6" w:rsidP="00DC1897">
            <w:pPr>
              <w:jc w:val="center"/>
              <w:rPr>
                <w:sz w:val="16"/>
                <w:szCs w:val="16"/>
                <w:lang w:val="en-GB"/>
              </w:rPr>
            </w:pPr>
            <w:r w:rsidRPr="00036785">
              <w:rPr>
                <w:sz w:val="16"/>
                <w:szCs w:val="16"/>
                <w:lang w:val="en-GB"/>
              </w:rPr>
              <w:t>EPI_ISL_6951105</w:t>
            </w:r>
          </w:p>
        </w:tc>
        <w:tc>
          <w:tcPr>
            <w:tcW w:w="3969" w:type="dxa"/>
          </w:tcPr>
          <w:p w14:paraId="4FD2FE0C" w14:textId="77777777" w:rsidR="00DC0FD6" w:rsidRPr="00036785" w:rsidRDefault="00DC0FD6" w:rsidP="00DC1897">
            <w:pPr>
              <w:jc w:val="center"/>
              <w:rPr>
                <w:sz w:val="16"/>
                <w:szCs w:val="16"/>
                <w:lang w:val="en-GB"/>
              </w:rPr>
            </w:pPr>
            <w:r w:rsidRPr="00036785">
              <w:rPr>
                <w:sz w:val="16"/>
                <w:szCs w:val="16"/>
                <w:lang w:val="en-GB"/>
              </w:rPr>
              <w:t>hCoV-19/Guangxi/NAN.20-15/2020</w:t>
            </w:r>
          </w:p>
        </w:tc>
        <w:tc>
          <w:tcPr>
            <w:tcW w:w="2772" w:type="dxa"/>
          </w:tcPr>
          <w:p w14:paraId="6C68F0EB" w14:textId="77777777" w:rsidR="00DC0FD6" w:rsidRPr="00036785" w:rsidRDefault="00DC0FD6" w:rsidP="00DC1897">
            <w:pPr>
              <w:jc w:val="center"/>
              <w:rPr>
                <w:sz w:val="16"/>
                <w:szCs w:val="16"/>
                <w:lang w:val="es-HN"/>
              </w:rPr>
            </w:pPr>
            <w:r w:rsidRPr="00036785">
              <w:rPr>
                <w:sz w:val="16"/>
                <w:szCs w:val="16"/>
                <w:lang w:val="es-HN"/>
              </w:rPr>
              <w:t>B.6 (Pango v.4.0.6 PANGO-v1.8)</w:t>
            </w:r>
          </w:p>
        </w:tc>
      </w:tr>
      <w:tr w:rsidR="00DC0FD6" w:rsidRPr="00EC5BE1" w14:paraId="1A14DB88" w14:textId="77777777" w:rsidTr="00DC1897">
        <w:tc>
          <w:tcPr>
            <w:tcW w:w="1555" w:type="dxa"/>
          </w:tcPr>
          <w:p w14:paraId="46F8B71A" w14:textId="77777777" w:rsidR="00DC0FD6" w:rsidRPr="00036785" w:rsidRDefault="00DC0FD6" w:rsidP="00DC1897">
            <w:pPr>
              <w:jc w:val="center"/>
              <w:rPr>
                <w:sz w:val="16"/>
                <w:szCs w:val="16"/>
                <w:lang w:val="en-GB"/>
              </w:rPr>
            </w:pPr>
            <w:r w:rsidRPr="00036785">
              <w:rPr>
                <w:sz w:val="16"/>
                <w:szCs w:val="16"/>
                <w:lang w:val="en-GB"/>
              </w:rPr>
              <w:t>EPI_ISL_6951027</w:t>
            </w:r>
          </w:p>
        </w:tc>
        <w:tc>
          <w:tcPr>
            <w:tcW w:w="3969" w:type="dxa"/>
          </w:tcPr>
          <w:p w14:paraId="4E954D3E" w14:textId="77777777" w:rsidR="00DC0FD6" w:rsidRPr="00036785" w:rsidRDefault="00DC0FD6" w:rsidP="00DC1897">
            <w:pPr>
              <w:jc w:val="center"/>
              <w:rPr>
                <w:sz w:val="16"/>
                <w:szCs w:val="16"/>
                <w:lang w:val="en-GB"/>
              </w:rPr>
            </w:pPr>
            <w:r w:rsidRPr="00036785">
              <w:rPr>
                <w:sz w:val="16"/>
                <w:szCs w:val="16"/>
                <w:lang w:val="en-GB"/>
              </w:rPr>
              <w:t>hCoV-19/Guangxi/NAN.20-4/2020</w:t>
            </w:r>
          </w:p>
        </w:tc>
        <w:tc>
          <w:tcPr>
            <w:tcW w:w="2772" w:type="dxa"/>
          </w:tcPr>
          <w:p w14:paraId="50C11379"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2F2FF074" w14:textId="77777777" w:rsidTr="00DC1897">
        <w:tc>
          <w:tcPr>
            <w:tcW w:w="1555" w:type="dxa"/>
          </w:tcPr>
          <w:p w14:paraId="2D36AA54" w14:textId="77777777" w:rsidR="00DC0FD6" w:rsidRPr="00036785" w:rsidRDefault="00DC0FD6" w:rsidP="00DC1897">
            <w:pPr>
              <w:jc w:val="center"/>
              <w:rPr>
                <w:sz w:val="16"/>
                <w:szCs w:val="16"/>
                <w:lang w:val="en-GB"/>
              </w:rPr>
            </w:pPr>
            <w:r w:rsidRPr="00036785">
              <w:rPr>
                <w:sz w:val="16"/>
                <w:szCs w:val="16"/>
                <w:lang w:val="en-GB"/>
              </w:rPr>
              <w:t>EPI_ISL_6951096</w:t>
            </w:r>
          </w:p>
        </w:tc>
        <w:tc>
          <w:tcPr>
            <w:tcW w:w="3969" w:type="dxa"/>
          </w:tcPr>
          <w:p w14:paraId="25311BA7" w14:textId="77777777" w:rsidR="00DC0FD6" w:rsidRPr="00036785" w:rsidRDefault="00DC0FD6" w:rsidP="00DC1897">
            <w:pPr>
              <w:jc w:val="center"/>
              <w:rPr>
                <w:sz w:val="16"/>
                <w:szCs w:val="16"/>
                <w:lang w:val="en-GB"/>
              </w:rPr>
            </w:pPr>
            <w:r w:rsidRPr="00036785">
              <w:rPr>
                <w:sz w:val="16"/>
                <w:szCs w:val="16"/>
                <w:lang w:val="en-GB"/>
              </w:rPr>
              <w:t>hCoV-19/Guangxi/NAN.20-13/2020</w:t>
            </w:r>
          </w:p>
        </w:tc>
        <w:tc>
          <w:tcPr>
            <w:tcW w:w="2772" w:type="dxa"/>
          </w:tcPr>
          <w:p w14:paraId="67FEA5EA"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46427468" w14:textId="77777777" w:rsidTr="00DC1897">
        <w:tc>
          <w:tcPr>
            <w:tcW w:w="1555" w:type="dxa"/>
          </w:tcPr>
          <w:p w14:paraId="5D2861F0" w14:textId="77777777" w:rsidR="00DC0FD6" w:rsidRPr="00036785" w:rsidRDefault="00DC0FD6" w:rsidP="00DC1897">
            <w:pPr>
              <w:jc w:val="center"/>
              <w:rPr>
                <w:sz w:val="16"/>
                <w:szCs w:val="16"/>
                <w:lang w:val="en-GB"/>
              </w:rPr>
            </w:pPr>
            <w:r w:rsidRPr="00036785">
              <w:rPr>
                <w:sz w:val="16"/>
                <w:szCs w:val="16"/>
                <w:lang w:val="en-GB"/>
              </w:rPr>
              <w:t>EPI_ISL_6951100</w:t>
            </w:r>
          </w:p>
        </w:tc>
        <w:tc>
          <w:tcPr>
            <w:tcW w:w="3969" w:type="dxa"/>
          </w:tcPr>
          <w:p w14:paraId="71421F2F" w14:textId="77777777" w:rsidR="00DC0FD6" w:rsidRPr="00036785" w:rsidRDefault="00DC0FD6" w:rsidP="00DC1897">
            <w:pPr>
              <w:jc w:val="center"/>
              <w:rPr>
                <w:sz w:val="16"/>
                <w:szCs w:val="16"/>
                <w:lang w:val="en-GB"/>
              </w:rPr>
            </w:pPr>
            <w:r w:rsidRPr="00036785">
              <w:rPr>
                <w:sz w:val="16"/>
                <w:szCs w:val="16"/>
                <w:lang w:val="en-GB"/>
              </w:rPr>
              <w:t>hCoV-19/Guangxi/NAN.20-14-1/2020</w:t>
            </w:r>
          </w:p>
        </w:tc>
        <w:tc>
          <w:tcPr>
            <w:tcW w:w="2772" w:type="dxa"/>
          </w:tcPr>
          <w:p w14:paraId="10B3369A"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87475" w14:paraId="6482B19D" w14:textId="77777777" w:rsidTr="00DC1897">
        <w:tc>
          <w:tcPr>
            <w:tcW w:w="1555" w:type="dxa"/>
          </w:tcPr>
          <w:p w14:paraId="7E78980A" w14:textId="77777777" w:rsidR="00DC0FD6" w:rsidRPr="00036785" w:rsidRDefault="00DC0FD6" w:rsidP="00DC1897">
            <w:pPr>
              <w:jc w:val="center"/>
              <w:rPr>
                <w:sz w:val="16"/>
                <w:szCs w:val="16"/>
                <w:lang w:val="en-GB"/>
              </w:rPr>
            </w:pPr>
            <w:r w:rsidRPr="00036785">
              <w:rPr>
                <w:sz w:val="16"/>
                <w:szCs w:val="16"/>
                <w:lang w:val="en-GB"/>
              </w:rPr>
              <w:t>EPI_ISL_6951092</w:t>
            </w:r>
          </w:p>
        </w:tc>
        <w:tc>
          <w:tcPr>
            <w:tcW w:w="3969" w:type="dxa"/>
          </w:tcPr>
          <w:p w14:paraId="736DA4CD" w14:textId="77777777" w:rsidR="00DC0FD6" w:rsidRPr="00036785" w:rsidRDefault="00DC0FD6" w:rsidP="00DC1897">
            <w:pPr>
              <w:jc w:val="center"/>
              <w:rPr>
                <w:sz w:val="16"/>
                <w:szCs w:val="16"/>
                <w:lang w:val="en-GB"/>
              </w:rPr>
            </w:pPr>
            <w:r w:rsidRPr="00036785">
              <w:rPr>
                <w:sz w:val="16"/>
                <w:szCs w:val="16"/>
                <w:lang w:val="en-GB"/>
              </w:rPr>
              <w:t>hCoV-19/Guangxi/NAN.20-8/2020</w:t>
            </w:r>
          </w:p>
        </w:tc>
        <w:tc>
          <w:tcPr>
            <w:tcW w:w="2772" w:type="dxa"/>
          </w:tcPr>
          <w:p w14:paraId="50583F56" w14:textId="77777777" w:rsidR="00DC0FD6" w:rsidRPr="00036785" w:rsidRDefault="00DC0FD6" w:rsidP="00DC1897">
            <w:pPr>
              <w:jc w:val="center"/>
              <w:rPr>
                <w:sz w:val="16"/>
                <w:szCs w:val="16"/>
                <w:lang w:val="es-HN"/>
              </w:rPr>
            </w:pPr>
            <w:r w:rsidRPr="00036785">
              <w:rPr>
                <w:sz w:val="16"/>
                <w:szCs w:val="16"/>
                <w:lang w:val="es-HN"/>
              </w:rPr>
              <w:t>B.1.1 (Pango v.4.0.6 PANGO-v1.8)</w:t>
            </w:r>
          </w:p>
        </w:tc>
      </w:tr>
      <w:tr w:rsidR="00DC0FD6" w:rsidRPr="00EC5BE1" w14:paraId="51864F30" w14:textId="77777777" w:rsidTr="00DC1897">
        <w:tc>
          <w:tcPr>
            <w:tcW w:w="1555" w:type="dxa"/>
          </w:tcPr>
          <w:p w14:paraId="04E4B90B" w14:textId="77777777" w:rsidR="00DC0FD6" w:rsidRPr="00036785" w:rsidRDefault="00DC0FD6" w:rsidP="00DC1897">
            <w:pPr>
              <w:jc w:val="center"/>
              <w:rPr>
                <w:sz w:val="16"/>
                <w:szCs w:val="16"/>
                <w:lang w:val="en-GB"/>
              </w:rPr>
            </w:pPr>
            <w:r w:rsidRPr="00036785">
              <w:rPr>
                <w:sz w:val="16"/>
                <w:szCs w:val="16"/>
                <w:lang w:val="en-GB"/>
              </w:rPr>
              <w:t>EPI_ISL_6951129</w:t>
            </w:r>
          </w:p>
        </w:tc>
        <w:tc>
          <w:tcPr>
            <w:tcW w:w="3969" w:type="dxa"/>
          </w:tcPr>
          <w:p w14:paraId="559B88C7" w14:textId="77777777" w:rsidR="00DC0FD6" w:rsidRPr="00036785" w:rsidRDefault="00DC0FD6" w:rsidP="00DC1897">
            <w:pPr>
              <w:jc w:val="center"/>
              <w:rPr>
                <w:sz w:val="16"/>
                <w:szCs w:val="16"/>
                <w:lang w:val="en-GB"/>
              </w:rPr>
            </w:pPr>
            <w:r w:rsidRPr="00036785">
              <w:rPr>
                <w:sz w:val="16"/>
                <w:szCs w:val="16"/>
                <w:lang w:val="en-GB"/>
              </w:rPr>
              <w:t>hCoV-19/Guangxi/NAN.20-314/2020</w:t>
            </w:r>
          </w:p>
        </w:tc>
        <w:tc>
          <w:tcPr>
            <w:tcW w:w="2772" w:type="dxa"/>
          </w:tcPr>
          <w:p w14:paraId="4ADB1375"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527A3653" w14:textId="77777777" w:rsidTr="00DC1897">
        <w:tc>
          <w:tcPr>
            <w:tcW w:w="1555" w:type="dxa"/>
          </w:tcPr>
          <w:p w14:paraId="2898BC8E" w14:textId="77777777" w:rsidR="00DC0FD6" w:rsidRPr="00036785" w:rsidRDefault="00DC0FD6" w:rsidP="00DC1897">
            <w:pPr>
              <w:jc w:val="center"/>
              <w:rPr>
                <w:sz w:val="16"/>
                <w:szCs w:val="16"/>
                <w:lang w:val="en-GB"/>
              </w:rPr>
            </w:pPr>
            <w:r w:rsidRPr="00036785">
              <w:rPr>
                <w:sz w:val="16"/>
                <w:szCs w:val="16"/>
                <w:lang w:val="en-GB"/>
              </w:rPr>
              <w:t>EPI_ISL_6951134</w:t>
            </w:r>
          </w:p>
        </w:tc>
        <w:tc>
          <w:tcPr>
            <w:tcW w:w="3969" w:type="dxa"/>
          </w:tcPr>
          <w:p w14:paraId="06865E71" w14:textId="77777777" w:rsidR="00DC0FD6" w:rsidRPr="00036785" w:rsidRDefault="00DC0FD6" w:rsidP="00DC1897">
            <w:pPr>
              <w:jc w:val="center"/>
              <w:rPr>
                <w:sz w:val="16"/>
                <w:szCs w:val="16"/>
                <w:lang w:val="en-GB"/>
              </w:rPr>
            </w:pPr>
            <w:r w:rsidRPr="00036785">
              <w:rPr>
                <w:sz w:val="16"/>
                <w:szCs w:val="16"/>
                <w:lang w:val="en-GB"/>
              </w:rPr>
              <w:t>hCoV-19/Guangxi/NAN.20-408/2020</w:t>
            </w:r>
          </w:p>
        </w:tc>
        <w:tc>
          <w:tcPr>
            <w:tcW w:w="2772" w:type="dxa"/>
          </w:tcPr>
          <w:p w14:paraId="6BE1DA22" w14:textId="77777777" w:rsidR="00DC0FD6" w:rsidRPr="00036785" w:rsidRDefault="00DC0FD6" w:rsidP="00DC1897">
            <w:pPr>
              <w:jc w:val="center"/>
              <w:rPr>
                <w:sz w:val="16"/>
                <w:szCs w:val="16"/>
                <w:lang w:val="en-GB"/>
              </w:rPr>
            </w:pPr>
            <w:r w:rsidRPr="00036785">
              <w:rPr>
                <w:sz w:val="16"/>
                <w:szCs w:val="16"/>
                <w:lang w:val="en-GB"/>
              </w:rPr>
              <w:t>A (Pango v.4.0.6 PLEARN-v1.8)</w:t>
            </w:r>
          </w:p>
        </w:tc>
      </w:tr>
      <w:tr w:rsidR="00DC0FD6" w:rsidRPr="00EC5BE1" w14:paraId="18937947" w14:textId="77777777" w:rsidTr="00DC1897">
        <w:tc>
          <w:tcPr>
            <w:tcW w:w="1555" w:type="dxa"/>
          </w:tcPr>
          <w:p w14:paraId="3582DE40" w14:textId="77777777" w:rsidR="00DC0FD6" w:rsidRPr="00036785" w:rsidRDefault="00DC0FD6" w:rsidP="00DC1897">
            <w:pPr>
              <w:jc w:val="center"/>
              <w:rPr>
                <w:sz w:val="16"/>
                <w:szCs w:val="16"/>
                <w:lang w:val="en-GB"/>
              </w:rPr>
            </w:pPr>
            <w:r w:rsidRPr="00036785">
              <w:rPr>
                <w:sz w:val="16"/>
                <w:szCs w:val="16"/>
                <w:lang w:val="en-GB"/>
              </w:rPr>
              <w:t>EPI_ISL_6951133</w:t>
            </w:r>
          </w:p>
        </w:tc>
        <w:tc>
          <w:tcPr>
            <w:tcW w:w="3969" w:type="dxa"/>
          </w:tcPr>
          <w:p w14:paraId="78951DC1" w14:textId="77777777" w:rsidR="00DC0FD6" w:rsidRPr="00036785" w:rsidRDefault="00DC0FD6" w:rsidP="00DC1897">
            <w:pPr>
              <w:jc w:val="center"/>
              <w:rPr>
                <w:sz w:val="16"/>
                <w:szCs w:val="16"/>
                <w:lang w:val="en-GB"/>
              </w:rPr>
            </w:pPr>
            <w:r w:rsidRPr="00036785">
              <w:rPr>
                <w:sz w:val="16"/>
                <w:szCs w:val="16"/>
                <w:lang w:val="en-GB"/>
              </w:rPr>
              <w:t>hCoV-19/Guangxi/NAN.20-404/2020</w:t>
            </w:r>
          </w:p>
        </w:tc>
        <w:tc>
          <w:tcPr>
            <w:tcW w:w="2772" w:type="dxa"/>
          </w:tcPr>
          <w:p w14:paraId="0BA37385" w14:textId="77777777" w:rsidR="00DC0FD6" w:rsidRPr="00036785" w:rsidRDefault="00DC0FD6" w:rsidP="00DC1897">
            <w:pPr>
              <w:jc w:val="center"/>
              <w:rPr>
                <w:sz w:val="16"/>
                <w:szCs w:val="16"/>
                <w:lang w:val="en-GB"/>
              </w:rPr>
            </w:pPr>
            <w:r w:rsidRPr="00036785">
              <w:rPr>
                <w:sz w:val="16"/>
                <w:szCs w:val="16"/>
                <w:lang w:val="en-GB"/>
              </w:rPr>
              <w:t>A (Pango v.4.0.6 PLEARN-v1.8)</w:t>
            </w:r>
          </w:p>
        </w:tc>
      </w:tr>
      <w:tr w:rsidR="00DC0FD6" w:rsidRPr="00E87475" w14:paraId="38F27E7B" w14:textId="77777777" w:rsidTr="00DC1897">
        <w:tc>
          <w:tcPr>
            <w:tcW w:w="1555" w:type="dxa"/>
          </w:tcPr>
          <w:p w14:paraId="6CA068F7" w14:textId="77777777" w:rsidR="00DC0FD6" w:rsidRPr="00036785" w:rsidRDefault="00DC0FD6" w:rsidP="00DC1897">
            <w:pPr>
              <w:jc w:val="center"/>
              <w:rPr>
                <w:sz w:val="16"/>
                <w:szCs w:val="16"/>
                <w:lang w:val="en-GB"/>
              </w:rPr>
            </w:pPr>
            <w:r w:rsidRPr="00036785">
              <w:rPr>
                <w:sz w:val="16"/>
                <w:szCs w:val="16"/>
                <w:lang w:val="en-GB"/>
              </w:rPr>
              <w:t>EPI_ISL_6951122</w:t>
            </w:r>
          </w:p>
        </w:tc>
        <w:tc>
          <w:tcPr>
            <w:tcW w:w="3969" w:type="dxa"/>
          </w:tcPr>
          <w:p w14:paraId="60E7B334" w14:textId="77777777" w:rsidR="00DC0FD6" w:rsidRPr="00036785" w:rsidRDefault="00DC0FD6" w:rsidP="00DC1897">
            <w:pPr>
              <w:jc w:val="center"/>
              <w:rPr>
                <w:sz w:val="16"/>
                <w:szCs w:val="16"/>
                <w:lang w:val="en-GB"/>
              </w:rPr>
            </w:pPr>
            <w:r w:rsidRPr="00036785">
              <w:rPr>
                <w:sz w:val="16"/>
                <w:szCs w:val="16"/>
                <w:lang w:val="en-GB"/>
              </w:rPr>
              <w:t>hCoV-19/Guangxi/NAN.20-311/2020</w:t>
            </w:r>
          </w:p>
        </w:tc>
        <w:tc>
          <w:tcPr>
            <w:tcW w:w="2772" w:type="dxa"/>
          </w:tcPr>
          <w:p w14:paraId="33D2CC40" w14:textId="77777777" w:rsidR="00DC0FD6" w:rsidRPr="00036785" w:rsidRDefault="00DC0FD6" w:rsidP="00DC1897">
            <w:pPr>
              <w:jc w:val="center"/>
              <w:rPr>
                <w:sz w:val="16"/>
                <w:szCs w:val="16"/>
                <w:lang w:val="es-HN"/>
              </w:rPr>
            </w:pPr>
            <w:r w:rsidRPr="00036785">
              <w:rPr>
                <w:sz w:val="16"/>
                <w:szCs w:val="16"/>
                <w:lang w:val="es-HN"/>
              </w:rPr>
              <w:t>B (Pango v.4.0.6 PANGO-v1.8)</w:t>
            </w:r>
          </w:p>
        </w:tc>
      </w:tr>
      <w:tr w:rsidR="00DC0FD6" w:rsidRPr="00EC5BE1" w14:paraId="7EF9B284" w14:textId="77777777" w:rsidTr="00DC1897">
        <w:tc>
          <w:tcPr>
            <w:tcW w:w="1555" w:type="dxa"/>
          </w:tcPr>
          <w:p w14:paraId="49EAF63F" w14:textId="77777777" w:rsidR="00DC0FD6" w:rsidRPr="00036785" w:rsidRDefault="00DC0FD6" w:rsidP="00DC1897">
            <w:pPr>
              <w:jc w:val="center"/>
              <w:rPr>
                <w:sz w:val="16"/>
                <w:szCs w:val="16"/>
                <w:lang w:val="en-GB"/>
              </w:rPr>
            </w:pPr>
            <w:r w:rsidRPr="00036785">
              <w:rPr>
                <w:sz w:val="16"/>
                <w:szCs w:val="16"/>
                <w:lang w:val="en-GB"/>
              </w:rPr>
              <w:t>EPI_ISL_6951248</w:t>
            </w:r>
          </w:p>
        </w:tc>
        <w:tc>
          <w:tcPr>
            <w:tcW w:w="3969" w:type="dxa"/>
          </w:tcPr>
          <w:p w14:paraId="55F5A641" w14:textId="77777777" w:rsidR="00DC0FD6" w:rsidRPr="00036785" w:rsidRDefault="00DC0FD6" w:rsidP="00DC1897">
            <w:pPr>
              <w:jc w:val="center"/>
              <w:rPr>
                <w:sz w:val="16"/>
                <w:szCs w:val="16"/>
                <w:lang w:val="en-GB"/>
              </w:rPr>
            </w:pPr>
            <w:r w:rsidRPr="00036785">
              <w:rPr>
                <w:sz w:val="16"/>
                <w:szCs w:val="16"/>
                <w:lang w:val="en-GB"/>
              </w:rPr>
              <w:t>hCoV-19/Guangxi/NAN.20-303/2020</w:t>
            </w:r>
          </w:p>
        </w:tc>
        <w:tc>
          <w:tcPr>
            <w:tcW w:w="2772" w:type="dxa"/>
          </w:tcPr>
          <w:p w14:paraId="4BF7DD82"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1B234735" w14:textId="77777777" w:rsidTr="00DC1897">
        <w:tc>
          <w:tcPr>
            <w:tcW w:w="1555" w:type="dxa"/>
          </w:tcPr>
          <w:p w14:paraId="4C42808B" w14:textId="77777777" w:rsidR="00DC0FD6" w:rsidRPr="00036785" w:rsidRDefault="00DC0FD6" w:rsidP="00DC1897">
            <w:pPr>
              <w:jc w:val="center"/>
              <w:rPr>
                <w:sz w:val="16"/>
                <w:szCs w:val="16"/>
                <w:lang w:val="en-GB"/>
              </w:rPr>
            </w:pPr>
            <w:r w:rsidRPr="00036785">
              <w:rPr>
                <w:sz w:val="16"/>
                <w:szCs w:val="16"/>
                <w:lang w:val="en-GB"/>
              </w:rPr>
              <w:t>EPI_ISL_6951249</w:t>
            </w:r>
          </w:p>
        </w:tc>
        <w:tc>
          <w:tcPr>
            <w:tcW w:w="3969" w:type="dxa"/>
          </w:tcPr>
          <w:p w14:paraId="2E4A2173" w14:textId="77777777" w:rsidR="00DC0FD6" w:rsidRPr="00036785" w:rsidRDefault="00DC0FD6" w:rsidP="00DC1897">
            <w:pPr>
              <w:jc w:val="center"/>
              <w:rPr>
                <w:sz w:val="16"/>
                <w:szCs w:val="16"/>
                <w:lang w:val="en-GB"/>
              </w:rPr>
            </w:pPr>
            <w:r w:rsidRPr="00036785">
              <w:rPr>
                <w:sz w:val="16"/>
                <w:szCs w:val="16"/>
                <w:lang w:val="en-GB"/>
              </w:rPr>
              <w:t>hCoV-19/Guangxi/NAN.20-307/2020</w:t>
            </w:r>
          </w:p>
        </w:tc>
        <w:tc>
          <w:tcPr>
            <w:tcW w:w="2772" w:type="dxa"/>
          </w:tcPr>
          <w:p w14:paraId="6CF20128"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62C0A447" w14:textId="77777777" w:rsidTr="00DC1897">
        <w:tc>
          <w:tcPr>
            <w:tcW w:w="1555" w:type="dxa"/>
          </w:tcPr>
          <w:p w14:paraId="336F707B" w14:textId="77777777" w:rsidR="00DC0FD6" w:rsidRPr="00036785" w:rsidRDefault="00DC0FD6" w:rsidP="00DC1897">
            <w:pPr>
              <w:jc w:val="center"/>
              <w:rPr>
                <w:sz w:val="16"/>
                <w:szCs w:val="16"/>
                <w:lang w:val="en-GB"/>
              </w:rPr>
            </w:pPr>
            <w:r w:rsidRPr="00036785">
              <w:rPr>
                <w:sz w:val="16"/>
                <w:szCs w:val="16"/>
                <w:lang w:val="en-GB"/>
              </w:rPr>
              <w:t>EPI_ISL_6951252</w:t>
            </w:r>
          </w:p>
        </w:tc>
        <w:tc>
          <w:tcPr>
            <w:tcW w:w="3969" w:type="dxa"/>
          </w:tcPr>
          <w:p w14:paraId="553AE950" w14:textId="77777777" w:rsidR="00DC0FD6" w:rsidRPr="00036785" w:rsidRDefault="00DC0FD6" w:rsidP="00DC1897">
            <w:pPr>
              <w:jc w:val="center"/>
              <w:rPr>
                <w:sz w:val="16"/>
                <w:szCs w:val="16"/>
                <w:lang w:val="en-GB"/>
              </w:rPr>
            </w:pPr>
            <w:r w:rsidRPr="00036785">
              <w:rPr>
                <w:sz w:val="16"/>
                <w:szCs w:val="16"/>
                <w:lang w:val="en-GB"/>
              </w:rPr>
              <w:t>hCoV-19/Guangxi/NAN.20-313-1/2020</w:t>
            </w:r>
          </w:p>
        </w:tc>
        <w:tc>
          <w:tcPr>
            <w:tcW w:w="2772" w:type="dxa"/>
          </w:tcPr>
          <w:p w14:paraId="5015789B" w14:textId="77777777" w:rsidR="00DC0FD6" w:rsidRPr="00036785" w:rsidRDefault="00DC0FD6" w:rsidP="00DC1897">
            <w:pPr>
              <w:jc w:val="center"/>
              <w:rPr>
                <w:sz w:val="16"/>
                <w:szCs w:val="16"/>
                <w:lang w:val="en-GB"/>
              </w:rPr>
            </w:pPr>
            <w:r w:rsidRPr="00036785">
              <w:rPr>
                <w:sz w:val="16"/>
                <w:szCs w:val="16"/>
                <w:lang w:val="en-GB"/>
              </w:rPr>
              <w:t>B (Pango v.4.0.6 PLEARN-v1.8)</w:t>
            </w:r>
          </w:p>
        </w:tc>
      </w:tr>
      <w:tr w:rsidR="00DC0FD6" w:rsidRPr="00EC5BE1" w14:paraId="34ABCDFA" w14:textId="77777777" w:rsidTr="00DC1897">
        <w:tc>
          <w:tcPr>
            <w:tcW w:w="1555" w:type="dxa"/>
          </w:tcPr>
          <w:p w14:paraId="136B2D0F" w14:textId="77777777" w:rsidR="00DC0FD6" w:rsidRPr="00036785" w:rsidRDefault="00DC0FD6" w:rsidP="00DC1897">
            <w:pPr>
              <w:jc w:val="center"/>
              <w:rPr>
                <w:sz w:val="16"/>
                <w:szCs w:val="16"/>
                <w:lang w:val="en-GB"/>
              </w:rPr>
            </w:pPr>
            <w:r w:rsidRPr="00036785">
              <w:rPr>
                <w:sz w:val="16"/>
                <w:szCs w:val="16"/>
                <w:lang w:val="en-GB"/>
              </w:rPr>
              <w:t>EPI_ISL_6951243</w:t>
            </w:r>
          </w:p>
        </w:tc>
        <w:tc>
          <w:tcPr>
            <w:tcW w:w="3969" w:type="dxa"/>
          </w:tcPr>
          <w:p w14:paraId="11AC5631" w14:textId="77777777" w:rsidR="00DC0FD6" w:rsidRPr="00036785" w:rsidRDefault="00DC0FD6" w:rsidP="00DC1897">
            <w:pPr>
              <w:jc w:val="center"/>
              <w:rPr>
                <w:sz w:val="16"/>
                <w:szCs w:val="16"/>
                <w:lang w:val="en-GB"/>
              </w:rPr>
            </w:pPr>
            <w:r w:rsidRPr="00036785">
              <w:rPr>
                <w:sz w:val="16"/>
                <w:szCs w:val="16"/>
                <w:lang w:val="en-GB"/>
              </w:rPr>
              <w:t>hCoV-19/Guangxi/NAN.20-214/2020</w:t>
            </w:r>
          </w:p>
        </w:tc>
        <w:tc>
          <w:tcPr>
            <w:tcW w:w="2772" w:type="dxa"/>
          </w:tcPr>
          <w:p w14:paraId="1B73630E" w14:textId="77777777" w:rsidR="00DC0FD6" w:rsidRPr="00036785" w:rsidRDefault="00DC0FD6" w:rsidP="00DC1897">
            <w:pPr>
              <w:jc w:val="center"/>
              <w:rPr>
                <w:sz w:val="16"/>
                <w:szCs w:val="16"/>
                <w:lang w:val="en-GB"/>
              </w:rPr>
            </w:pPr>
            <w:r w:rsidRPr="00036785">
              <w:rPr>
                <w:sz w:val="16"/>
                <w:szCs w:val="16"/>
                <w:lang w:val="en-GB"/>
              </w:rPr>
              <w:t>B.1 (Pango v.4.0.6 PLEARN-v1.8)</w:t>
            </w:r>
          </w:p>
        </w:tc>
      </w:tr>
      <w:tr w:rsidR="00DC0FD6" w:rsidRPr="00EC5BE1" w14:paraId="0F92D78E" w14:textId="77777777" w:rsidTr="00DC1897">
        <w:tc>
          <w:tcPr>
            <w:tcW w:w="1555" w:type="dxa"/>
          </w:tcPr>
          <w:p w14:paraId="3E09CB02" w14:textId="77777777" w:rsidR="00DC0FD6" w:rsidRPr="00036785" w:rsidRDefault="00DC0FD6" w:rsidP="00DC1897">
            <w:pPr>
              <w:jc w:val="center"/>
              <w:rPr>
                <w:sz w:val="16"/>
                <w:szCs w:val="16"/>
                <w:lang w:val="en-GB"/>
              </w:rPr>
            </w:pPr>
            <w:r w:rsidRPr="00036785">
              <w:rPr>
                <w:sz w:val="16"/>
                <w:szCs w:val="16"/>
                <w:lang w:val="en-GB"/>
              </w:rPr>
              <w:t>EPI_ISL_6951257</w:t>
            </w:r>
          </w:p>
        </w:tc>
        <w:tc>
          <w:tcPr>
            <w:tcW w:w="3969" w:type="dxa"/>
          </w:tcPr>
          <w:p w14:paraId="18BDE7BE" w14:textId="77777777" w:rsidR="00DC0FD6" w:rsidRPr="00036785" w:rsidRDefault="00DC0FD6" w:rsidP="00DC1897">
            <w:pPr>
              <w:jc w:val="center"/>
              <w:rPr>
                <w:sz w:val="16"/>
                <w:szCs w:val="16"/>
                <w:lang w:val="en-GB"/>
              </w:rPr>
            </w:pPr>
            <w:r w:rsidRPr="00036785">
              <w:rPr>
                <w:sz w:val="16"/>
                <w:szCs w:val="16"/>
                <w:lang w:val="en-GB"/>
              </w:rPr>
              <w:t>hCoV-19/Guangxi/NAN.20-1008/2020</w:t>
            </w:r>
          </w:p>
        </w:tc>
        <w:tc>
          <w:tcPr>
            <w:tcW w:w="2772" w:type="dxa"/>
          </w:tcPr>
          <w:p w14:paraId="48701999" w14:textId="77777777" w:rsidR="00DC0FD6" w:rsidRPr="00036785" w:rsidRDefault="00DC0FD6" w:rsidP="00DC1897">
            <w:pPr>
              <w:jc w:val="center"/>
              <w:rPr>
                <w:sz w:val="16"/>
                <w:szCs w:val="16"/>
                <w:lang w:val="en-GB"/>
              </w:rPr>
            </w:pPr>
            <w:r w:rsidRPr="00036785">
              <w:rPr>
                <w:sz w:val="16"/>
                <w:szCs w:val="16"/>
                <w:lang w:val="en-GB"/>
              </w:rPr>
              <w:t>B.1.1 (Pango v.4.0.6 PLEARN-v1.8)</w:t>
            </w:r>
          </w:p>
        </w:tc>
      </w:tr>
    </w:tbl>
    <w:p w14:paraId="4EB7479C" w14:textId="77777777" w:rsidR="00BE1A80" w:rsidRPr="00DC0FD6" w:rsidRDefault="00BE1A80" w:rsidP="00DC0FD6">
      <w:pPr>
        <w:rPr>
          <w:lang w:val="en-GB"/>
        </w:rPr>
      </w:pPr>
    </w:p>
    <w:sectPr w:rsidR="00BE1A80" w:rsidRPr="00DC0F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F09D5" w14:textId="77777777" w:rsidR="00DA238D" w:rsidRDefault="00DA238D" w:rsidP="000D7DC5">
      <w:pPr>
        <w:spacing w:line="240" w:lineRule="auto"/>
      </w:pPr>
      <w:r>
        <w:separator/>
      </w:r>
    </w:p>
  </w:endnote>
  <w:endnote w:type="continuationSeparator" w:id="0">
    <w:p w14:paraId="2DC1B909" w14:textId="77777777" w:rsidR="00DA238D" w:rsidRDefault="00DA238D" w:rsidP="000D7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3FD22" w14:textId="77777777" w:rsidR="00DA238D" w:rsidRDefault="00DA238D" w:rsidP="000D7DC5">
      <w:pPr>
        <w:spacing w:line="240" w:lineRule="auto"/>
      </w:pPr>
      <w:r>
        <w:separator/>
      </w:r>
    </w:p>
  </w:footnote>
  <w:footnote w:type="continuationSeparator" w:id="0">
    <w:p w14:paraId="66A1AE50" w14:textId="77777777" w:rsidR="00DA238D" w:rsidRDefault="00DA238D" w:rsidP="000D7DC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95"/>
    <w:rsid w:val="000B521E"/>
    <w:rsid w:val="000D7DC5"/>
    <w:rsid w:val="00462C63"/>
    <w:rsid w:val="004C056A"/>
    <w:rsid w:val="004E7495"/>
    <w:rsid w:val="0053034D"/>
    <w:rsid w:val="00581AC0"/>
    <w:rsid w:val="00672D4E"/>
    <w:rsid w:val="0072307D"/>
    <w:rsid w:val="00740937"/>
    <w:rsid w:val="0077594A"/>
    <w:rsid w:val="007D4512"/>
    <w:rsid w:val="008668F6"/>
    <w:rsid w:val="00882567"/>
    <w:rsid w:val="008B1F65"/>
    <w:rsid w:val="008E5232"/>
    <w:rsid w:val="00971EF3"/>
    <w:rsid w:val="009C6DF6"/>
    <w:rsid w:val="00AA2FE8"/>
    <w:rsid w:val="00B64F79"/>
    <w:rsid w:val="00BE1A80"/>
    <w:rsid w:val="00C74BAC"/>
    <w:rsid w:val="00D30908"/>
    <w:rsid w:val="00DA1B7C"/>
    <w:rsid w:val="00DA238D"/>
    <w:rsid w:val="00DC0FD6"/>
    <w:rsid w:val="00E264EE"/>
    <w:rsid w:val="00E604E1"/>
    <w:rsid w:val="00F03661"/>
    <w:rsid w:val="00F8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C6B4C"/>
  <w15:chartTrackingRefBased/>
  <w15:docId w15:val="{FDB8D717-0A9C-4751-8DFD-DAE70181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A80"/>
    <w:pPr>
      <w:spacing w:line="260" w:lineRule="atLeast"/>
      <w:jc w:val="both"/>
    </w:pPr>
    <w:rPr>
      <w:rFonts w:ascii="Palatino Linotype" w:eastAsia="SimSun" w:hAnsi="Palatino Linotype" w:cs="Times New Roman"/>
      <w:noProof/>
      <w:color w:val="000000"/>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BE1A80"/>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styleId="Header">
    <w:name w:val="header"/>
    <w:basedOn w:val="Normal"/>
    <w:link w:val="HeaderChar"/>
    <w:uiPriority w:val="99"/>
    <w:unhideWhenUsed/>
    <w:rsid w:val="000D7DC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0D7DC5"/>
    <w:rPr>
      <w:rFonts w:ascii="Palatino Linotype" w:eastAsia="SimSun" w:hAnsi="Palatino Linotype" w:cs="Times New Roman"/>
      <w:noProof/>
      <w:color w:val="000000"/>
      <w:kern w:val="0"/>
      <w:sz w:val="18"/>
      <w:szCs w:val="18"/>
    </w:rPr>
  </w:style>
  <w:style w:type="paragraph" w:styleId="Footer">
    <w:name w:val="footer"/>
    <w:basedOn w:val="Normal"/>
    <w:link w:val="FooterChar"/>
    <w:uiPriority w:val="99"/>
    <w:unhideWhenUsed/>
    <w:rsid w:val="000D7DC5"/>
    <w:pPr>
      <w:tabs>
        <w:tab w:val="center" w:pos="4153"/>
        <w:tab w:val="right" w:pos="8306"/>
      </w:tabs>
      <w:snapToGrid w:val="0"/>
      <w:spacing w:line="240" w:lineRule="atLeast"/>
      <w:jc w:val="left"/>
    </w:pPr>
    <w:rPr>
      <w:sz w:val="18"/>
      <w:szCs w:val="18"/>
    </w:rPr>
  </w:style>
  <w:style w:type="character" w:customStyle="1" w:styleId="FooterChar">
    <w:name w:val="Footer Char"/>
    <w:basedOn w:val="DefaultParagraphFont"/>
    <w:link w:val="Footer"/>
    <w:uiPriority w:val="99"/>
    <w:rsid w:val="000D7DC5"/>
    <w:rPr>
      <w:rFonts w:ascii="Palatino Linotype" w:eastAsia="SimSun" w:hAnsi="Palatino Linotype" w:cs="Times New Roman"/>
      <w:noProof/>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25CE8-3D1A-46D8-AA89-3C40257A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4</Pages>
  <Words>943</Words>
  <Characters>5376</Characters>
  <Application>Microsoft Office Word</Application>
  <DocSecurity>0</DocSecurity>
  <Lines>44</Lines>
  <Paragraphs>12</Paragraphs>
  <ScaleCrop>false</ScaleCrop>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 dewu</dc:creator>
  <cp:keywords/>
  <dc:description/>
  <cp:lastModifiedBy>Sachin Maharnur</cp:lastModifiedBy>
  <cp:revision>27</cp:revision>
  <dcterms:created xsi:type="dcterms:W3CDTF">2021-06-14T06:54:00Z</dcterms:created>
  <dcterms:modified xsi:type="dcterms:W3CDTF">2023-04-24T06:32:00Z</dcterms:modified>
</cp:coreProperties>
</file>