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87" w:rsidRDefault="00507892">
      <w:r>
        <w:t>Supplementary file 3</w:t>
      </w:r>
    </w:p>
    <w:p w:rsidR="00507892" w:rsidRDefault="00507892">
      <w:r w:rsidRPr="00507892">
        <w:drawing>
          <wp:inline distT="0" distB="0" distL="0" distR="0">
            <wp:extent cx="5772150" cy="4314825"/>
            <wp:effectExtent l="19050" t="0" r="0" b="0"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892" w:rsidRDefault="00507892" w:rsidP="00507892">
      <w:pPr>
        <w:spacing w:line="360" w:lineRule="auto"/>
        <w:jc w:val="both"/>
      </w:pPr>
      <w:proofErr w:type="gramStart"/>
      <w:r>
        <w:t>Fig  Sensitivity</w:t>
      </w:r>
      <w:proofErr w:type="gramEnd"/>
      <w:r>
        <w:t xml:space="preserve"> analysis for prevalence of msp-1/2 and glurp gene estimation</w:t>
      </w:r>
    </w:p>
    <w:p w:rsidR="00507892" w:rsidRDefault="00507892"/>
    <w:sectPr w:rsidR="00507892" w:rsidSect="00774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507892"/>
    <w:rsid w:val="00507892"/>
    <w:rsid w:val="00774487"/>
    <w:rsid w:val="007935B0"/>
    <w:rsid w:val="00870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F2E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Zufan.Y</dc:creator>
  <cp:lastModifiedBy>Zufan.Y</cp:lastModifiedBy>
  <cp:revision>1</cp:revision>
  <dcterms:created xsi:type="dcterms:W3CDTF">2023-04-22T12:52:00Z</dcterms:created>
  <dcterms:modified xsi:type="dcterms:W3CDTF">2023-04-22T12:53:00Z</dcterms:modified>
</cp:coreProperties>
</file>