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7968" w14:textId="0067B2F5" w:rsidR="0038715D" w:rsidRPr="00D4537A" w:rsidRDefault="0038715D" w:rsidP="0038715D">
      <w:pPr>
        <w:rPr>
          <w:b/>
          <w:sz w:val="28"/>
          <w:szCs w:val="28"/>
        </w:rPr>
      </w:pPr>
      <w:r w:rsidRPr="00D4537A">
        <w:rPr>
          <w:b/>
          <w:sz w:val="28"/>
          <w:szCs w:val="28"/>
        </w:rPr>
        <w:t>Supp</w:t>
      </w:r>
      <w:r w:rsidR="00367D31">
        <w:rPr>
          <w:b/>
          <w:sz w:val="28"/>
          <w:szCs w:val="28"/>
        </w:rPr>
        <w:t>orting Information</w:t>
      </w:r>
    </w:p>
    <w:p w14:paraId="7BBA55EE" w14:textId="77777777" w:rsidR="0038715D" w:rsidRPr="00D4537A" w:rsidRDefault="0038715D" w:rsidP="0038715D">
      <w:pPr>
        <w:rPr>
          <w:b/>
          <w:iCs/>
          <w:sz w:val="24"/>
          <w:szCs w:val="24"/>
        </w:rPr>
      </w:pPr>
    </w:p>
    <w:p w14:paraId="251B91F9" w14:textId="77777777" w:rsidR="00CF7E5A" w:rsidRDefault="00CF7E5A" w:rsidP="00CF7E5A">
      <w:pPr>
        <w:rPr>
          <w:b/>
          <w:iCs/>
          <w:color w:val="000000" w:themeColor="text1"/>
          <w:sz w:val="32"/>
          <w:szCs w:val="32"/>
        </w:rPr>
      </w:pPr>
      <w:r w:rsidRPr="006B764C">
        <w:rPr>
          <w:b/>
          <w:iCs/>
          <w:color w:val="000000" w:themeColor="text1"/>
          <w:sz w:val="32"/>
          <w:szCs w:val="32"/>
        </w:rPr>
        <w:t>Identifying a key spot for mediator-interaction to tailor CO dehydrogenase’s affinity</w:t>
      </w:r>
    </w:p>
    <w:p w14:paraId="3AE73701" w14:textId="77777777" w:rsidR="00621B59" w:rsidRDefault="00621B59" w:rsidP="00621B59">
      <w:pPr>
        <w:jc w:val="both"/>
        <w:rPr>
          <w:rFonts w:eastAsia="한컴바탕"/>
          <w:color w:val="000000"/>
          <w:sz w:val="24"/>
          <w:szCs w:val="24"/>
        </w:rPr>
      </w:pPr>
    </w:p>
    <w:p w14:paraId="5335FBF3" w14:textId="5A7005F5" w:rsidR="00621B59" w:rsidRPr="00E95A40" w:rsidRDefault="00621B59" w:rsidP="00621B59">
      <w:pPr>
        <w:jc w:val="both"/>
        <w:rPr>
          <w:color w:val="000000"/>
          <w:sz w:val="24"/>
          <w:szCs w:val="24"/>
        </w:rPr>
      </w:pPr>
      <w:r w:rsidRPr="00E95A40">
        <w:rPr>
          <w:rFonts w:eastAsia="한컴바탕" w:hint="eastAsia"/>
          <w:color w:val="000000"/>
          <w:sz w:val="24"/>
          <w:szCs w:val="24"/>
        </w:rPr>
        <w:t>Suk Min Kim</w:t>
      </w:r>
      <w:r w:rsidRPr="00E95A40">
        <w:rPr>
          <w:rFonts w:eastAsia="한컴바탕"/>
          <w:color w:val="000000"/>
          <w:sz w:val="24"/>
          <w:szCs w:val="24"/>
          <w:vertAlign w:val="superscript"/>
        </w:rPr>
        <w:t>1†</w:t>
      </w:r>
      <w:r w:rsidRPr="00E95A40">
        <w:rPr>
          <w:rFonts w:eastAsia="한컴바탕"/>
          <w:color w:val="000000"/>
          <w:sz w:val="24"/>
          <w:szCs w:val="24"/>
        </w:rPr>
        <w:t xml:space="preserve">, Sung </w:t>
      </w:r>
      <w:proofErr w:type="spellStart"/>
      <w:r w:rsidRPr="00E95A40">
        <w:rPr>
          <w:rFonts w:eastAsia="한컴바탕"/>
          <w:color w:val="000000"/>
          <w:sz w:val="24"/>
          <w:szCs w:val="24"/>
        </w:rPr>
        <w:t>Heuck</w:t>
      </w:r>
      <w:proofErr w:type="spellEnd"/>
      <w:r w:rsidRPr="00E95A40">
        <w:rPr>
          <w:rFonts w:eastAsia="한컴바탕"/>
          <w:color w:val="000000"/>
          <w:sz w:val="24"/>
          <w:szCs w:val="24"/>
        </w:rPr>
        <w:t xml:space="preserve"> Kang</w:t>
      </w:r>
      <w:r w:rsidRPr="00E95A40">
        <w:rPr>
          <w:rFonts w:eastAsia="한컴바탕"/>
          <w:color w:val="000000"/>
          <w:sz w:val="24"/>
          <w:szCs w:val="24"/>
          <w:vertAlign w:val="superscript"/>
        </w:rPr>
        <w:t>1†</w:t>
      </w:r>
      <w:r w:rsidRPr="00E95A40">
        <w:rPr>
          <w:rFonts w:eastAsia="한컴바탕"/>
          <w:color w:val="000000"/>
          <w:sz w:val="24"/>
          <w:szCs w:val="24"/>
        </w:rPr>
        <w:t xml:space="preserve">, </w:t>
      </w:r>
      <w:proofErr w:type="spellStart"/>
      <w:r w:rsidRPr="00E95A40">
        <w:rPr>
          <w:rFonts w:eastAsia="한컴바탕"/>
          <w:color w:val="000000"/>
          <w:sz w:val="24"/>
          <w:szCs w:val="24"/>
        </w:rPr>
        <w:t>Jinhee</w:t>
      </w:r>
      <w:proofErr w:type="spellEnd"/>
      <w:r w:rsidRPr="00E95A40">
        <w:rPr>
          <w:rFonts w:eastAsia="한컴바탕"/>
          <w:color w:val="000000"/>
          <w:sz w:val="24"/>
          <w:szCs w:val="24"/>
        </w:rPr>
        <w:t xml:space="preserve"> Lee</w:t>
      </w:r>
      <w:r w:rsidRPr="00E95A40">
        <w:rPr>
          <w:rFonts w:eastAsia="한컴바탕"/>
          <w:color w:val="000000"/>
          <w:sz w:val="24"/>
          <w:szCs w:val="24"/>
          <w:vertAlign w:val="superscript"/>
        </w:rPr>
        <w:t>1†</w:t>
      </w:r>
      <w:r w:rsidRPr="00E95A40">
        <w:rPr>
          <w:rFonts w:eastAsia="한컴바탕"/>
          <w:color w:val="000000"/>
          <w:sz w:val="24"/>
          <w:szCs w:val="24"/>
        </w:rPr>
        <w:t xml:space="preserve">, </w:t>
      </w:r>
      <w:proofErr w:type="spellStart"/>
      <w:r w:rsidRPr="00E95A40">
        <w:rPr>
          <w:sz w:val="24"/>
          <w:szCs w:val="24"/>
        </w:rPr>
        <w:t>Yoonyoung</w:t>
      </w:r>
      <w:proofErr w:type="spellEnd"/>
      <w:r w:rsidRPr="00E95A40">
        <w:rPr>
          <w:sz w:val="24"/>
          <w:szCs w:val="24"/>
        </w:rPr>
        <w:t xml:space="preserve"> Heo</w:t>
      </w:r>
      <w:r>
        <w:rPr>
          <w:sz w:val="24"/>
          <w:szCs w:val="24"/>
          <w:vertAlign w:val="superscript"/>
        </w:rPr>
        <w:t>2</w:t>
      </w:r>
      <w:r w:rsidRPr="00E95A40">
        <w:rPr>
          <w:rFonts w:eastAsia="한컴바탕"/>
          <w:color w:val="000000"/>
          <w:sz w:val="24"/>
          <w:szCs w:val="24"/>
          <w:vertAlign w:val="superscript"/>
        </w:rPr>
        <w:t>†</w:t>
      </w:r>
      <w:r w:rsidRPr="00E95A40">
        <w:rPr>
          <w:sz w:val="24"/>
          <w:szCs w:val="24"/>
        </w:rPr>
        <w:t xml:space="preserve">, </w:t>
      </w:r>
      <w:r w:rsidR="00F710E5">
        <w:rPr>
          <w:sz w:val="24"/>
          <w:szCs w:val="24"/>
        </w:rPr>
        <w:t>Ho Won Hwang</w:t>
      </w:r>
      <w:r w:rsidR="00F710E5" w:rsidRPr="00F710E5">
        <w:rPr>
          <w:sz w:val="24"/>
          <w:szCs w:val="24"/>
          <w:vertAlign w:val="superscript"/>
        </w:rPr>
        <w:t>1</w:t>
      </w:r>
      <w:r w:rsidR="00F710E5">
        <w:rPr>
          <w:sz w:val="24"/>
          <w:szCs w:val="24"/>
        </w:rPr>
        <w:t xml:space="preserve">, </w:t>
      </w:r>
      <w:r w:rsidRPr="00C645EA">
        <w:rPr>
          <w:sz w:val="24"/>
          <w:szCs w:val="24"/>
        </w:rPr>
        <w:t>Eleni G.</w:t>
      </w:r>
      <w:r>
        <w:rPr>
          <w:sz w:val="24"/>
          <w:szCs w:val="24"/>
        </w:rPr>
        <w:t xml:space="preserve"> </w:t>
      </w:r>
      <w:r w:rsidRPr="00C645EA">
        <w:rPr>
          <w:sz w:val="24"/>
          <w:szCs w:val="24"/>
        </w:rPr>
        <w:t>Poloniataki</w:t>
      </w:r>
      <w:r w:rsidRPr="00E95A40">
        <w:rPr>
          <w:rFonts w:eastAsia="한컴바탕"/>
          <w:color w:val="000000"/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 w:rsidRPr="006B4E03">
        <w:rPr>
          <w:sz w:val="24"/>
          <w:szCs w:val="24"/>
        </w:rPr>
        <w:t>Hye-</w:t>
      </w:r>
      <w:proofErr w:type="spellStart"/>
      <w:r w:rsidRPr="006B4E03">
        <w:rPr>
          <w:sz w:val="24"/>
          <w:szCs w:val="24"/>
        </w:rPr>
        <w:t>Jin</w:t>
      </w:r>
      <w:proofErr w:type="spellEnd"/>
      <w:r w:rsidRPr="006B4E03">
        <w:rPr>
          <w:sz w:val="24"/>
          <w:szCs w:val="24"/>
        </w:rPr>
        <w:t xml:space="preserve"> Yoon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</w:t>
      </w:r>
      <w:r w:rsidRPr="00E95A40">
        <w:rPr>
          <w:sz w:val="24"/>
          <w:szCs w:val="24"/>
        </w:rPr>
        <w:t xml:space="preserve"> Hyung Ho Lee</w:t>
      </w:r>
      <w:r>
        <w:rPr>
          <w:sz w:val="24"/>
          <w:szCs w:val="24"/>
          <w:vertAlign w:val="superscript"/>
        </w:rPr>
        <w:t>2</w:t>
      </w:r>
      <w:r w:rsidRPr="00E95A40">
        <w:rPr>
          <w:rFonts w:eastAsia="한컴바탕"/>
          <w:color w:val="000000"/>
          <w:sz w:val="24"/>
          <w:szCs w:val="24"/>
          <w:vertAlign w:val="superscript"/>
        </w:rPr>
        <w:t>*</w:t>
      </w:r>
      <w:r w:rsidRPr="00E95A40">
        <w:rPr>
          <w:sz w:val="24"/>
          <w:szCs w:val="24"/>
        </w:rPr>
        <w:t xml:space="preserve"> </w:t>
      </w:r>
      <w:r w:rsidRPr="00E95A40">
        <w:rPr>
          <w:rFonts w:eastAsia="한컴바탕" w:hint="eastAsia"/>
          <w:color w:val="000000"/>
          <w:sz w:val="24"/>
          <w:szCs w:val="24"/>
        </w:rPr>
        <w:t>and</w:t>
      </w:r>
      <w:r w:rsidRPr="00E95A40">
        <w:rPr>
          <w:rFonts w:eastAsia="한컴바탕"/>
          <w:color w:val="000000"/>
          <w:sz w:val="24"/>
          <w:szCs w:val="24"/>
        </w:rPr>
        <w:t xml:space="preserve"> Yong Hwan Kim</w:t>
      </w:r>
      <w:r w:rsidRPr="00E95A40">
        <w:rPr>
          <w:rFonts w:eastAsia="한컴바탕"/>
          <w:color w:val="000000"/>
          <w:sz w:val="24"/>
          <w:szCs w:val="24"/>
          <w:vertAlign w:val="superscript"/>
        </w:rPr>
        <w:t>1</w:t>
      </w:r>
      <w:r>
        <w:rPr>
          <w:rFonts w:eastAsia="한컴바탕"/>
          <w:color w:val="000000"/>
          <w:sz w:val="24"/>
          <w:szCs w:val="24"/>
          <w:vertAlign w:val="superscript"/>
        </w:rPr>
        <w:t>,3</w:t>
      </w:r>
      <w:r w:rsidRPr="00E95A40">
        <w:rPr>
          <w:rFonts w:eastAsia="한컴바탕"/>
          <w:color w:val="000000"/>
          <w:sz w:val="24"/>
          <w:szCs w:val="24"/>
          <w:vertAlign w:val="superscript"/>
        </w:rPr>
        <w:t>*</w:t>
      </w:r>
    </w:p>
    <w:p w14:paraId="590F8A45" w14:textId="77777777" w:rsidR="00621B59" w:rsidRPr="00C16EDC" w:rsidRDefault="00621B59" w:rsidP="00621B59">
      <w:pPr>
        <w:jc w:val="both"/>
        <w:rPr>
          <w:color w:val="000000"/>
          <w:sz w:val="24"/>
          <w:szCs w:val="24"/>
        </w:rPr>
      </w:pPr>
      <w:r w:rsidRPr="00E95A40">
        <w:rPr>
          <w:color w:val="000000"/>
          <w:sz w:val="24"/>
          <w:szCs w:val="24"/>
          <w:vertAlign w:val="superscript"/>
        </w:rPr>
        <w:t>1</w:t>
      </w:r>
      <w:r w:rsidRPr="00E95A40">
        <w:rPr>
          <w:rFonts w:hint="eastAsia"/>
          <w:color w:val="000000"/>
          <w:sz w:val="24"/>
          <w:szCs w:val="24"/>
        </w:rPr>
        <w:t>S</w:t>
      </w:r>
      <w:r w:rsidRPr="00E95A40">
        <w:rPr>
          <w:color w:val="000000"/>
          <w:sz w:val="24"/>
          <w:szCs w:val="24"/>
        </w:rPr>
        <w:t>chool of Energy and Chemical Engineering</w:t>
      </w:r>
      <w:r>
        <w:rPr>
          <w:color w:val="000000"/>
          <w:sz w:val="24"/>
          <w:szCs w:val="24"/>
        </w:rPr>
        <w:t xml:space="preserve">, </w:t>
      </w:r>
      <w:r w:rsidRPr="00E95A40">
        <w:rPr>
          <w:color w:val="000000"/>
          <w:sz w:val="24"/>
          <w:szCs w:val="24"/>
        </w:rPr>
        <w:t xml:space="preserve">Ulsan National Institute of Science and </w:t>
      </w:r>
      <w:r w:rsidRPr="00C16EDC">
        <w:rPr>
          <w:color w:val="000000"/>
          <w:sz w:val="24"/>
          <w:szCs w:val="24"/>
        </w:rPr>
        <w:t>Technology (UNIST), 50 UNIST-</w:t>
      </w:r>
      <w:proofErr w:type="spellStart"/>
      <w:r w:rsidRPr="00C16EDC">
        <w:rPr>
          <w:color w:val="000000"/>
          <w:sz w:val="24"/>
          <w:szCs w:val="24"/>
        </w:rPr>
        <w:t>gil</w:t>
      </w:r>
      <w:proofErr w:type="spellEnd"/>
      <w:r w:rsidRPr="00C16EDC">
        <w:rPr>
          <w:color w:val="000000"/>
          <w:sz w:val="24"/>
          <w:szCs w:val="24"/>
        </w:rPr>
        <w:t>, Ulsan 44919, Republic of Korea</w:t>
      </w:r>
    </w:p>
    <w:p w14:paraId="44384F9C" w14:textId="77777777" w:rsidR="00621B59" w:rsidRPr="00C16EDC" w:rsidRDefault="00621B59" w:rsidP="00621B59">
      <w:pPr>
        <w:rPr>
          <w:rFonts w:eastAsia="Times New Roman"/>
          <w:sz w:val="24"/>
          <w:szCs w:val="24"/>
          <w:lang w:eastAsia="en-US"/>
        </w:rPr>
      </w:pPr>
      <w:r w:rsidRPr="00C16EDC">
        <w:rPr>
          <w:rFonts w:eastAsia="Times New Roman"/>
          <w:sz w:val="24"/>
          <w:szCs w:val="24"/>
          <w:vertAlign w:val="superscript"/>
          <w:lang w:eastAsia="en-US"/>
        </w:rPr>
        <w:t>2</w:t>
      </w:r>
      <w:r w:rsidRPr="00C16EDC">
        <w:rPr>
          <w:rFonts w:eastAsia="Times New Roman"/>
          <w:sz w:val="24"/>
          <w:szCs w:val="24"/>
          <w:lang w:eastAsia="en-US"/>
        </w:rPr>
        <w:t xml:space="preserve">Department of Chemistry, College of Natural Sciences, Seoul National University, </w:t>
      </w:r>
      <w:r w:rsidRPr="00C16EDC">
        <w:rPr>
          <w:rFonts w:eastAsia="Times New Roman"/>
          <w:color w:val="000000"/>
          <w:sz w:val="24"/>
          <w:szCs w:val="24"/>
          <w:lang w:eastAsia="en-US"/>
        </w:rPr>
        <w:t xml:space="preserve">1 </w:t>
      </w:r>
      <w:proofErr w:type="spellStart"/>
      <w:r w:rsidRPr="00C16EDC">
        <w:rPr>
          <w:rFonts w:eastAsia="Times New Roman"/>
          <w:color w:val="000000"/>
          <w:sz w:val="24"/>
          <w:szCs w:val="24"/>
          <w:lang w:eastAsia="en-US"/>
        </w:rPr>
        <w:t>Gwanak-ro</w:t>
      </w:r>
      <w:proofErr w:type="spellEnd"/>
      <w:r w:rsidRPr="00C16EDC">
        <w:rPr>
          <w:rFonts w:eastAsia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C16EDC">
        <w:rPr>
          <w:rFonts w:eastAsia="Times New Roman"/>
          <w:color w:val="000000"/>
          <w:sz w:val="24"/>
          <w:szCs w:val="24"/>
          <w:lang w:eastAsia="en-US"/>
        </w:rPr>
        <w:t>Gwanak-gu</w:t>
      </w:r>
      <w:proofErr w:type="spellEnd"/>
      <w:r w:rsidRPr="00C16EDC">
        <w:rPr>
          <w:rFonts w:eastAsia="Times New Roman"/>
          <w:color w:val="000000"/>
          <w:sz w:val="24"/>
          <w:szCs w:val="24"/>
          <w:lang w:eastAsia="en-US"/>
        </w:rPr>
        <w:t xml:space="preserve">, </w:t>
      </w:r>
      <w:r w:rsidRPr="00C16EDC">
        <w:rPr>
          <w:rFonts w:eastAsia="Times New Roman"/>
          <w:sz w:val="24"/>
          <w:szCs w:val="24"/>
          <w:lang w:eastAsia="en-US"/>
        </w:rPr>
        <w:t>Seoul 08826, Republic of Korea</w:t>
      </w:r>
    </w:p>
    <w:p w14:paraId="3F52E5A5" w14:textId="77777777" w:rsidR="00621B59" w:rsidRPr="00F71E13" w:rsidRDefault="00621B59" w:rsidP="00621B59">
      <w:pPr>
        <w:rPr>
          <w:rFonts w:eastAsiaTheme="minorEastAsia"/>
          <w:sz w:val="24"/>
          <w:szCs w:val="24"/>
        </w:rPr>
      </w:pPr>
      <w:r w:rsidRPr="00C16EDC">
        <w:rPr>
          <w:rFonts w:eastAsiaTheme="minorEastAsia" w:hint="eastAsia"/>
          <w:sz w:val="24"/>
          <w:szCs w:val="24"/>
          <w:vertAlign w:val="superscript"/>
        </w:rPr>
        <w:t>3</w:t>
      </w:r>
      <w:r w:rsidRPr="00C16EDC">
        <w:rPr>
          <w:rFonts w:eastAsiaTheme="minorEastAsia"/>
          <w:sz w:val="24"/>
          <w:szCs w:val="24"/>
        </w:rPr>
        <w:t>Graduate School of Carbon Neutrality, Ulsan National Institute of Science and Technology (UNIST), 50 UNIST-</w:t>
      </w:r>
      <w:proofErr w:type="spellStart"/>
      <w:r w:rsidRPr="00C16EDC">
        <w:rPr>
          <w:rFonts w:eastAsiaTheme="minorEastAsia"/>
          <w:sz w:val="24"/>
          <w:szCs w:val="24"/>
        </w:rPr>
        <w:t>gil</w:t>
      </w:r>
      <w:proofErr w:type="spellEnd"/>
      <w:r w:rsidRPr="00C16EDC">
        <w:rPr>
          <w:rFonts w:eastAsiaTheme="minorEastAsia"/>
          <w:sz w:val="24"/>
          <w:szCs w:val="24"/>
        </w:rPr>
        <w:t>, Ulsan 44919, Republic of Korea</w:t>
      </w:r>
    </w:p>
    <w:p w14:paraId="6493A055" w14:textId="77777777" w:rsidR="0038715D" w:rsidRPr="00E95A40" w:rsidRDefault="0038715D" w:rsidP="0038715D">
      <w:pPr>
        <w:jc w:val="both"/>
        <w:rPr>
          <w:color w:val="000000"/>
          <w:sz w:val="24"/>
          <w:szCs w:val="24"/>
        </w:rPr>
      </w:pPr>
    </w:p>
    <w:p w14:paraId="0E7AC482" w14:textId="77777777" w:rsidR="0038715D" w:rsidRPr="00E95A40" w:rsidRDefault="0038715D" w:rsidP="0038715D">
      <w:pPr>
        <w:jc w:val="both"/>
        <w:rPr>
          <w:color w:val="000000"/>
          <w:sz w:val="24"/>
          <w:szCs w:val="24"/>
        </w:rPr>
      </w:pPr>
    </w:p>
    <w:p w14:paraId="16D16AB9" w14:textId="77777777" w:rsidR="0038715D" w:rsidRPr="00E95A40" w:rsidRDefault="0038715D" w:rsidP="0038715D">
      <w:pPr>
        <w:jc w:val="both"/>
        <w:rPr>
          <w:color w:val="000000"/>
          <w:sz w:val="24"/>
          <w:szCs w:val="24"/>
        </w:rPr>
      </w:pPr>
    </w:p>
    <w:p w14:paraId="7AF7F739" w14:textId="77777777" w:rsidR="0038715D" w:rsidRPr="00E95A40" w:rsidRDefault="0038715D" w:rsidP="0038715D">
      <w:pPr>
        <w:rPr>
          <w:color w:val="000000"/>
          <w:sz w:val="24"/>
          <w:szCs w:val="24"/>
        </w:rPr>
      </w:pPr>
      <w:r w:rsidRPr="00E95A40">
        <w:rPr>
          <w:rFonts w:eastAsia="한컴바탕"/>
          <w:color w:val="000000"/>
          <w:sz w:val="24"/>
          <w:szCs w:val="24"/>
          <w:vertAlign w:val="superscript"/>
        </w:rPr>
        <w:t>†</w:t>
      </w:r>
      <w:r w:rsidRPr="00E95A40">
        <w:rPr>
          <w:rFonts w:hint="eastAsia"/>
          <w:color w:val="000000"/>
          <w:sz w:val="24"/>
          <w:szCs w:val="24"/>
        </w:rPr>
        <w:t>T</w:t>
      </w:r>
      <w:r w:rsidRPr="00E95A40">
        <w:rPr>
          <w:color w:val="000000"/>
          <w:sz w:val="24"/>
          <w:szCs w:val="24"/>
        </w:rPr>
        <w:t>hese authors contributed equally.</w:t>
      </w:r>
    </w:p>
    <w:p w14:paraId="52BE7906" w14:textId="15D43281" w:rsidR="00D75961" w:rsidRDefault="0038715D" w:rsidP="0038715D">
      <w:pPr>
        <w:jc w:val="both"/>
        <w:rPr>
          <w:b/>
          <w:sz w:val="24"/>
          <w:szCs w:val="24"/>
        </w:rPr>
      </w:pPr>
      <w:r w:rsidRPr="00E95A40">
        <w:rPr>
          <w:rFonts w:eastAsia="한컴바탕"/>
          <w:color w:val="000000"/>
          <w:sz w:val="24"/>
          <w:szCs w:val="24"/>
          <w:vertAlign w:val="superscript"/>
        </w:rPr>
        <w:t>*</w:t>
      </w:r>
      <w:r w:rsidRPr="00E95A40">
        <w:rPr>
          <w:color w:val="000000"/>
          <w:sz w:val="24"/>
          <w:szCs w:val="24"/>
        </w:rPr>
        <w:t>These authors jointly supervised this work.</w:t>
      </w:r>
      <w:r w:rsidR="00D75961">
        <w:rPr>
          <w:b/>
          <w:sz w:val="24"/>
          <w:szCs w:val="24"/>
        </w:rPr>
        <w:br w:type="page"/>
      </w:r>
    </w:p>
    <w:p w14:paraId="4374C3FC" w14:textId="77777777" w:rsidR="00D75961" w:rsidRPr="00F640E0" w:rsidRDefault="00D75961" w:rsidP="00D75961">
      <w:pPr>
        <w:jc w:val="center"/>
        <w:rPr>
          <w:sz w:val="24"/>
          <w:szCs w:val="24"/>
        </w:rPr>
        <w:sectPr w:rsidR="00D75961" w:rsidRPr="00F640E0" w:rsidSect="000C79DF">
          <w:headerReference w:type="default" r:id="rId9"/>
          <w:footerReference w:type="even" r:id="rId10"/>
          <w:footerReference w:type="default" r:id="rId11"/>
          <w:pgSz w:w="11907" w:h="16840" w:code="9"/>
          <w:pgMar w:top="1440" w:right="1440" w:bottom="1440" w:left="1440" w:header="720" w:footer="720" w:gutter="0"/>
          <w:lnNumType w:countBy="1" w:restart="continuous"/>
          <w:cols w:space="425"/>
          <w:docGrid w:linePitch="360"/>
        </w:sectPr>
      </w:pPr>
    </w:p>
    <w:p w14:paraId="1C547962" w14:textId="1D03CF51" w:rsidR="0038715D" w:rsidRDefault="0038715D" w:rsidP="0038715D">
      <w:pPr>
        <w:ind w:left="720" w:hanging="720"/>
        <w:jc w:val="both"/>
        <w:rPr>
          <w:b/>
          <w:sz w:val="28"/>
          <w:szCs w:val="28"/>
        </w:rPr>
      </w:pPr>
      <w:r w:rsidRPr="006B764C">
        <w:rPr>
          <w:b/>
          <w:sz w:val="28"/>
          <w:szCs w:val="28"/>
        </w:rPr>
        <w:lastRenderedPageBreak/>
        <w:t>Supplementary Tables 1‒</w:t>
      </w:r>
      <w:r w:rsidR="005D288D" w:rsidRPr="006B764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br w:type="page"/>
      </w:r>
    </w:p>
    <w:p w14:paraId="02E0F932" w14:textId="77777777" w:rsidR="00F8160A" w:rsidRPr="00621B59" w:rsidRDefault="00F8160A" w:rsidP="00F8160A">
      <w:pPr>
        <w:spacing w:line="360" w:lineRule="auto"/>
        <w:jc w:val="both"/>
        <w:rPr>
          <w:b/>
          <w:bCs/>
          <w:color w:val="000000" w:themeColor="text1"/>
        </w:rPr>
      </w:pPr>
      <w:r w:rsidRPr="00621B59">
        <w:rPr>
          <w:b/>
          <w:bCs/>
          <w:color w:val="000000" w:themeColor="text1"/>
        </w:rPr>
        <w:lastRenderedPageBreak/>
        <w:t>Supplementary Table 1 | CO and CO</w:t>
      </w:r>
      <w:r w:rsidRPr="00621B59">
        <w:rPr>
          <w:b/>
          <w:bCs/>
          <w:color w:val="000000" w:themeColor="text1"/>
          <w:vertAlign w:val="subscript"/>
        </w:rPr>
        <w:t>2</w:t>
      </w:r>
      <w:r w:rsidRPr="00621B59">
        <w:rPr>
          <w:b/>
          <w:bCs/>
          <w:color w:val="000000" w:themeColor="text1"/>
        </w:rPr>
        <w:t xml:space="preserve"> utilizing enzymes</w:t>
      </w:r>
    </w:p>
    <w:tbl>
      <w:tblPr>
        <w:tblW w:w="90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5"/>
        <w:gridCol w:w="886"/>
        <w:gridCol w:w="1259"/>
        <w:gridCol w:w="1906"/>
        <w:gridCol w:w="2165"/>
        <w:gridCol w:w="992"/>
        <w:gridCol w:w="1134"/>
      </w:tblGrid>
      <w:tr w:rsidR="00621B59" w:rsidRPr="00621B59" w14:paraId="3AE9BF54" w14:textId="77777777" w:rsidTr="003C740F">
        <w:trPr>
          <w:trHeight w:val="34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BC4B1A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Group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hideMark/>
          </w:tcPr>
          <w:p w14:paraId="13E0403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Name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br/>
              <w:t>(EC number)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hideMark/>
          </w:tcPr>
          <w:p w14:paraId="1D0D5C90" w14:textId="77777777" w:rsidR="00F8160A" w:rsidRPr="00621B59" w:rsidRDefault="00F8160A" w:rsidP="003C740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Classification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hideMark/>
          </w:tcPr>
          <w:p w14:paraId="24A4C6E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Origin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hideMark/>
          </w:tcPr>
          <w:p w14:paraId="60708D0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PDB code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hideMark/>
          </w:tcPr>
          <w:p w14:paraId="58DE878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Mediator use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C029A6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Reference</w:t>
            </w:r>
          </w:p>
        </w:tc>
      </w:tr>
      <w:tr w:rsidR="00621B59" w:rsidRPr="00621B59" w14:paraId="1826B040" w14:textId="77777777" w:rsidTr="003C740F">
        <w:trPr>
          <w:trHeight w:val="96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textDirection w:val="btLr"/>
            <w:vAlign w:val="center"/>
            <w:hideMark/>
          </w:tcPr>
          <w:p w14:paraId="345DBAA1" w14:textId="77777777" w:rsidR="00F8160A" w:rsidRPr="00621B59" w:rsidRDefault="00F8160A" w:rsidP="003C740F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Carbon monoxide dehydrogenase (CODH)</w:t>
            </w:r>
          </w:p>
        </w:tc>
        <w:tc>
          <w:tcPr>
            <w:tcW w:w="8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CD866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Ni‒Fe CODH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br/>
              <w:t>(1.2.7.4)</w:t>
            </w:r>
          </w:p>
        </w:tc>
        <w:tc>
          <w:tcPr>
            <w:tcW w:w="12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A2E68" w14:textId="77777777" w:rsidR="00F8160A" w:rsidRPr="00621B59" w:rsidRDefault="00F8160A" w:rsidP="003C740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Homodimeric CODH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31176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Carboxydothermus hydrogenoformans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1D93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Oxygen-sensitive type: 1SU6,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1SU7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, 1SU8, 1SUF, 3B51, 3B52, 3B53, 3I39, 5FLE, 2YIV, 4UDX, 4UDY Less oxygen-sensitive type: 6ELQ, 7ERR, 7XDM, 7XDN, 7XDP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7352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BV, EV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3DE92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621B59" w:rsidRPr="00621B59" w14:paraId="4D7445E5" w14:textId="77777777" w:rsidTr="003C740F">
        <w:trPr>
          <w:trHeight w:val="51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43F6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FFB3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5A02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D1DC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Desulfovibrio vulgaris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D3F6D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6B6V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, 6B6W, 6B6X, 6B6Y, 6DC2, 6ONC, 6OND, 6ONS, 6VWY, 6VWZ, 6VX0, 6VX1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71F6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DC6DFD" w14:textId="051DBAB5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PEVuZE5vdGU+PENpdGU+PEF1dGhvcj5XaXR0ZW5ib3JuPC9BdXRob3I+PFllYXI+MjAxODwvWWVh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PEVuZE5vdGU+PENpdGU+PEF1dGhvcj5XaXR0ZW5ib3JuPC9BdXRob3I+PFllYXI+MjAxODwvWWVh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02584C08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A4AD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6F6F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D7D8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4BB6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Rhodospirillum rubrum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6586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1JQK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A362A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BV, 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8CE5CA" w14:textId="38863BAF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&lt;EndNote&gt;&lt;Cite&gt;&lt;Author&gt;Heo&lt;/Author&gt;&lt;Year&gt;2001&lt;/Year&gt;&lt;RecNum&gt;3772&lt;/RecNum&gt;&lt;DisplayText&gt;&lt;style face="superscript"&gt;2&lt;/style&gt;&lt;/DisplayText&gt;&lt;record&gt;&lt;rec-number&gt;3772&lt;/rec-number&gt;&lt;foreign-keys&gt;&lt;key app="EN" db-id="paesd295upafewesswwv55vs2tx5905s2x9f" timestamp="1679894274"&gt;3772&lt;/key&gt;&lt;/foreign-keys&gt;&lt;ref-type name="Journal Article"&gt;17&lt;/ref-type&gt;&lt;contributors&gt;&lt;authors&gt;&lt;author&gt;Heo, J.&lt;/author&gt;&lt;author&gt;Halbleib, C. M.&lt;/author&gt;&lt;author&gt;Ludden, P. W.&lt;/author&gt;&lt;/authors&gt;&lt;/contributors&gt;&lt;auth-address&gt;Univ Wisconsin, Coll Agr &amp;amp; Life Sci, Dept Biochem, Madison, WI 53706 USA&lt;/auth-address&gt;&lt;titles&gt;&lt;title&gt;&lt;style face="normal" font="default" size="100%"&gt;Redox-dependent activation of CO dehydrogenase from &lt;/style&gt;&lt;style face="italic" font="default" size="100%"&gt;Rhodospirillum rubrum&lt;/style&gt;&lt;/title&gt;&lt;secondary-title&gt;&lt;style face="italic" font="default" size="100%"&gt;Proc. Natl. Acad. Sci. USA&lt;/style&gt;&lt;/secondary-title&gt;&lt;/titles&gt;&lt;periodical&gt;&lt;full-title&gt;Proc. Natl. Acad. Sci. USA&lt;/full-title&gt;&lt;/periodical&gt;&lt;pages&gt;7690–7693&lt;/pages&gt;&lt;volume&gt;98&lt;/volume&gt;&lt;number&gt;14&lt;/number&gt;&lt;keywords&gt;&lt;keyword&gt;carbon-monoxide dehydrogenase&lt;/keyword&gt;&lt;keyword&gt;iron-sulfur protein&lt;/keyword&gt;&lt;keyword&gt;nickel&lt;/keyword&gt;&lt;keyword&gt;cluster&lt;/keyword&gt;&lt;/keywords&gt;&lt;dates&gt;&lt;year&gt;2001&lt;/year&gt;&lt;pub-dates&gt;&lt;date&gt;Jul 3&lt;/date&gt;&lt;/pub-dates&gt;&lt;/dates&gt;&lt;isbn&gt;0027-8424&lt;/isbn&gt;&lt;accession-num&gt;WOS:000169744200011&lt;/accession-num&gt;&lt;urls&gt;&lt;related-urls&gt;&lt;url&gt;&lt;style face="underline" font="default" size="100%"&gt;&amp;lt;Go to ISI&amp;gt;://WOS:000169744200011&lt;/style&gt;&lt;/url&gt;&lt;/related-urls&gt;&lt;/urls&gt;&lt;language&gt;English&lt;/language&gt;&lt;/record&gt;&lt;/Cite&gt;&lt;/EndNote&gt;</w:instrTex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3AFEE847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6973A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8574C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E05C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817D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Thermococcus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onnurineus</w:t>
            </w:r>
            <w:proofErr w:type="spellEnd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NA1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86F9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‒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E1327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BV, EV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719F73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621B59" w:rsidRPr="00621B59" w14:paraId="52225594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1BC0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7BA15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A611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A8DC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Thermococcus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sp. AM4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F26BA" w14:textId="77777777" w:rsidR="00F8160A" w:rsidRPr="00621B59" w:rsidRDefault="00F8160A" w:rsidP="003C740F">
            <w:pPr>
              <w:spacing w:line="240" w:lineRule="auto"/>
              <w:ind w:left="1600" w:hanging="160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6T7J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D700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7FC12B" w14:textId="71348784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PEVuZE5vdGU+PENpdGU+PEF1dGhvcj5CZW52ZW51dGk8L0F1dGhvcj48WWVhcj4yMDIwPC9ZZWFy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PEVuZE5vdGU+PENpdGU+PEF1dGhvcj5CZW52ZW51dGk8L0F1dGhvcj48WWVhcj4yMDIwPC9ZZWFy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3D65D195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9E92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1731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9882CF" w14:textId="77777777" w:rsidR="00F8160A" w:rsidRPr="00621B59" w:rsidRDefault="00F8160A" w:rsidP="003C740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Heteromeric ACS/CODH complex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F100C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Clostridium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autoethanogenum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775D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6YTT, 6YU9, 6YUA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FF4D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90F076" w14:textId="6B5D65FF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&lt;EndNote&gt;&lt;Cite&gt;&lt;Author&gt;Lemaire&lt;/Author&gt;&lt;Year&gt;2021&lt;/Year&gt;&lt;RecNum&gt;3774&lt;/RecNum&gt;&lt;DisplayText&gt;&lt;style face="superscript"&gt;4&lt;/style&gt;&lt;/DisplayText&gt;&lt;record&gt;&lt;rec-number&gt;3774&lt;/rec-number&gt;&lt;foreign-keys&gt;&lt;key app="EN" db-id="paesd295upafewesswwv55vs2tx5905s2x9f" timestamp="1679894415"&gt;3774&lt;/key&gt;&lt;/foreign-keys&gt;&lt;ref-type name="Journal Article"&gt;17&lt;/ref-type&gt;&lt;contributors&gt;&lt;authors&gt;&lt;author&gt;Lemaire, O. N.&lt;/author&gt;&lt;author&gt;Wagner, T.&lt;/author&gt;&lt;/authors&gt;&lt;/contributors&gt;&lt;auth-address&gt;Max Planck Inst Marine Microbiol, Celsiusstr 1, D-28359 Bremen, Germany&lt;/auth-address&gt;&lt;titles&gt;&lt;title&gt;&lt;style face="normal" font="default" size="100%"&gt;Gas channel rerouting in a primordial enzyme: structural insights of the carbon-monoxide dehydrogenase/acetyl-CoA synthase complex from the acetogen &lt;/style&gt;&lt;style face="italic" font="default" size="100%"&gt;Clostridium autoethanogenum&lt;/style&gt;&lt;/title&gt;&lt;secondary-title&gt;&lt;style face="italic" font="default" size="100%"&gt;BBA Bioenerg.&lt;/style&gt;&lt;/secondary-title&gt;&lt;/titles&gt;&lt;periodical&gt;&lt;full-title&gt;BBA Bioenerg.&lt;/full-title&gt;&lt;/periodical&gt;&lt;pages&gt;148330&lt;/pages&gt;&lt;volume&gt;1862&lt;/volume&gt;&lt;number&gt;1&lt;/number&gt;&lt;keywords&gt;&lt;keyword&gt;c-1-metabolism&lt;/keyword&gt;&lt;keyword&gt;acetogenesis&lt;/keyword&gt;&lt;keyword&gt;co-dehydrogenase/acetyl-coa synthase&lt;/keyword&gt;&lt;keyword&gt;x-ray crystal structure&lt;/keyword&gt;&lt;keyword&gt;gas channeling&lt;/keyword&gt;&lt;keyword&gt;waste-gas conversion&lt;/keyword&gt;&lt;keyword&gt;energy-conservation&lt;/keyword&gt;&lt;keyword&gt;acetyl-coenzyme&lt;/keyword&gt;&lt;keyword&gt;cluster&lt;/keyword&gt;&lt;keyword&gt;tunnel&lt;/keyword&gt;&lt;keyword&gt;life&lt;/keyword&gt;&lt;keyword&gt;thermoaceticum&lt;/keyword&gt;&lt;keyword&gt;metabolism&lt;/keyword&gt;&lt;keyword&gt;reduction&lt;/keyword&gt;&lt;keyword&gt;substrate&lt;/keyword&gt;&lt;keyword&gt;ethanol&lt;/keyword&gt;&lt;/keywords&gt;&lt;dates&gt;&lt;year&gt;2021&lt;/year&gt;&lt;pub-dates&gt;&lt;date&gt;Jan 1&lt;/date&gt;&lt;/pub-dates&gt;&lt;/dates&gt;&lt;isbn&gt;0005-2728&lt;/isbn&gt;&lt;accession-num&gt;WOS:000601394200021&lt;/accession-num&gt;&lt;urls&gt;&lt;related-urls&gt;&lt;url&gt;&lt;style face="underline" font="default" size="100%"&gt;&amp;lt;Go to ISI&amp;gt;://WOS:000601394200021&lt;/style&gt;&lt;/url&gt;&lt;/related-urls&gt;&lt;/urls&gt;&lt;language&gt;English&lt;/language&gt;&lt;/record&gt;&lt;/Cite&gt;&lt;/EndNote&gt;</w:instrTex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6E407FA1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61E9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6F678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4AC5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48C4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Methanosarcina</w:t>
            </w:r>
            <w:proofErr w:type="spellEnd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barkeri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55CD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3CF4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6E1D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C3EBF8" w14:textId="4B1BE5DE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begin"/>
            </w:r>
            <w:r w:rsidR="006A0674">
              <w:rPr>
                <w:color w:val="000000" w:themeColor="text1"/>
                <w:kern w:val="0"/>
                <w:sz w:val="18"/>
                <w:szCs w:val="18"/>
              </w:rPr>
              <w:instrText xml:space="preserve"> ADDIN EN.CITE &lt;EndNote&gt;&lt;Cite&gt;&lt;Author&gt;Grahame&lt;/Author&gt;&lt;Year&gt;1987&lt;/Year&gt;&lt;RecNum&gt;3376&lt;/RecNum&gt;&lt;DisplayText&gt;&lt;style face="superscript"&gt;5&lt;/style&gt;&lt;/DisplayText&gt;&lt;record&gt;&lt;rec-number&gt;3376&lt;/rec-number&gt;&lt;foreign-keys&gt;&lt;key app="EN" db-id="paesd295upafewesswwv55vs2tx5905s2x9f" timestamp="1679367821"&gt;3376&lt;/key&gt;&lt;/foreign-keys&gt;&lt;ref-type name="Journal Article"&gt;17&lt;/ref-type&gt;&lt;contributors&gt;&lt;authors&gt;&lt;author&gt;Grahame, D. A.&lt;/author&gt;&lt;author&gt;Stadtman, T. C.&lt;/author&gt;&lt;/authors&gt;&lt;/contributors&gt;&lt;titles&gt;&lt;title&gt;&lt;style face="normal" font="default" size="100%"&gt;Carbon monoxide dehydrogenase from &lt;/style&gt;&lt;style face="italic" font="default" size="100%"&gt;Methanosarcina barker&lt;/style&gt;&lt;style face="normal" font="default" size="100%"&gt;i: disaggregation, purification, and physicochemical properties of the enzyme&lt;/style&gt;&lt;/title&gt;&lt;secondary-title&gt;&lt;style face="italic" font="default" size="100%"&gt;J. Biol. Chem.&lt;/style&gt;&lt;/secondary-title&gt;&lt;alt-title&gt;J Biol Chem&lt;/alt-title&gt;&lt;/titles&gt;&lt;periodical&gt;&lt;full-title&gt;J. Biol. Chem.&lt;/full-title&gt;&lt;/periodical&gt;&lt;alt-periodical&gt;&lt;full-title&gt;Journal of Biological Chemistry&lt;/full-title&gt;&lt;abbr-1&gt;J Biol Chem&lt;/abbr-1&gt;&lt;/alt-periodical&gt;&lt;pages&gt;3706–3712&lt;/pages&gt;&lt;volume&gt;262&lt;/volume&gt;&lt;number&gt;8&lt;/number&gt;&lt;dates&gt;&lt;year&gt;1987&lt;/year&gt;&lt;pub-dates&gt;&lt;date&gt;Mar 15&lt;/date&gt;&lt;/pub-dates&gt;&lt;/dates&gt;&lt;isbn&gt;0021-9258&lt;/isbn&gt;&lt;accession-num&gt;WOS:A1987G477800046&lt;/accession-num&gt;&lt;urls&gt;&lt;related-urls&gt;&lt;url&gt;&lt;style face="underline" font="default" size="100%"&gt;&amp;lt;Go to ISI&amp;gt;://WOS:A1987G477800046&lt;/style&gt;&lt;/url&gt;&lt;/related-urls&gt;&lt;/urls&gt;&lt;language&gt;English&lt;/language&gt;&lt;/record&gt;&lt;/Cite&gt;&lt;/EndNote&gt;</w:instrTex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separate"/>
            </w:r>
            <w:r w:rsidR="006A0674" w:rsidRPr="006A0674">
              <w:rPr>
                <w:noProof/>
                <w:color w:val="000000" w:themeColor="text1"/>
                <w:kern w:val="0"/>
                <w:sz w:val="18"/>
                <w:szCs w:val="18"/>
                <w:vertAlign w:val="superscript"/>
              </w:rPr>
              <w:t>5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end"/>
            </w:r>
          </w:p>
        </w:tc>
      </w:tr>
      <w:tr w:rsidR="00621B59" w:rsidRPr="00621B59" w14:paraId="5F7C4166" w14:textId="77777777" w:rsidTr="003C740F">
        <w:trPr>
          <w:trHeight w:val="356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D2AF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1619B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5BFCC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FBDD0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Moorella thermoacetica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5B79B5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3I01, 3I04,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1MJG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, 1OAO, 6X5K, 2Z8Y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913FB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MV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6E83" w14:textId="3AC0A56F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&lt;EndNote&gt;&lt;Cite&gt;&lt;Author&gt;Shin&lt;/Author&gt;&lt;Year&gt;2003&lt;/Year&gt;&lt;RecNum&gt;3775&lt;/RecNum&gt;&lt;DisplayText&gt;&lt;style face="superscript"&gt;6&lt;/style&gt;&lt;/DisplayText&gt;&lt;record&gt;&lt;rec-number&gt;3775&lt;/rec-number&gt;&lt;foreign-keys&gt;&lt;key app="EN" db-id="paesd295upafewesswwv55vs2tx5905s2x9f" timestamp="1679894928"&gt;3775&lt;/key&gt;&lt;/foreign-keys&gt;&lt;ref-type name="Journal Article"&gt;17&lt;/ref-type&gt;&lt;contributors&gt;&lt;authors&gt;&lt;author&gt;Shin, W.&lt;/author&gt;&lt;author&gt;Lee, S.&lt;/author&gt;&lt;author&gt;Shin, J.&lt;/author&gt;&lt;author&gt;Lee, S.&lt;/author&gt;&lt;author&gt;Kim, Y.&lt;/author&gt;&lt;/authors&gt;&lt;/contributors&gt;&lt;auth-address&gt;Sogang Univ, Dept Chem, Seoul 121742, South Korea&lt;/auth-address&gt;&lt;titles&gt;&lt;title&gt;&lt;style face="normal" font="default" size="100%"&gt;Highly selective electrocatalytic conversion of CO&lt;/style&gt;&lt;style face="subscript" font="default" size="100%"&gt;2&lt;/style&gt;&lt;style face="normal" font="default" size="100%"&gt; to CO at -0.57V (NHE) by carbon monoxide dehydrogenase from &lt;/style&gt;&lt;style face="italic" font="default" size="100%"&gt;Moorella thermoacetica&lt;/style&gt;&lt;/title&gt;&lt;secondary-title&gt;&lt;style face="italic" font="default" size="100%"&gt;J. Am. Chem. Soc.&lt;/style&gt;&lt;/secondary-title&gt;&lt;/titles&gt;&lt;periodical&gt;&lt;full-title&gt;J. Am. Chem. Soc.&lt;/full-title&gt;&lt;/periodical&gt;&lt;pages&gt;14688–14689&lt;/pages&gt;&lt;volume&gt;125&lt;/volume&gt;&lt;number&gt;48&lt;/number&gt;&lt;keywords&gt;&lt;keyword&gt;clostridium-thermoaceticum&lt;/keyword&gt;&lt;keyword&gt;electrochemical reduction&lt;/keyword&gt;&lt;keyword&gt;rhodospirillum-rubrum&lt;/keyword&gt;&lt;keyword&gt;nickel&lt;/keyword&gt;&lt;keyword&gt;dioxide&lt;/keyword&gt;&lt;keyword&gt;synthase&lt;/keyword&gt;&lt;keyword&gt;complex&lt;/keyword&gt;&lt;keyword&gt;catalysis&lt;/keyword&gt;&lt;keyword&gt;epr&lt;/keyword&gt;&lt;keyword&gt;coordination&lt;/keyword&gt;&lt;/keywords&gt;&lt;dates&gt;&lt;year&gt;2003&lt;/year&gt;&lt;pub-dates&gt;&lt;date&gt;Dec 3&lt;/date&gt;&lt;/pub-dates&gt;&lt;/dates&gt;&lt;isbn&gt;0002-7863&lt;/isbn&gt;&lt;accession-num&gt;WOS:000186834500019&lt;/accession-num&gt;&lt;urls&gt;&lt;related-urls&gt;&lt;url&gt;&lt;style face="underline" font="default" size="100%"&gt;&amp;lt;Go to ISI&amp;gt;://WOS:000186834500019&lt;/style&gt;&lt;/url&gt;&lt;/related-urls&gt;&lt;/urls&gt;&lt;language&gt;English&lt;/language&gt;&lt;/record&gt;&lt;/Cite&gt;&lt;/EndNote&gt;</w:instrTex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3BA58633" w14:textId="77777777" w:rsidTr="003C740F">
        <w:trPr>
          <w:trHeight w:val="219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textDirection w:val="btLr"/>
            <w:vAlign w:val="center"/>
            <w:hideMark/>
          </w:tcPr>
          <w:p w14:paraId="3CE5CD88" w14:textId="77777777" w:rsidR="00F8160A" w:rsidRPr="00621B59" w:rsidRDefault="00F8160A" w:rsidP="003C740F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Formate dehydrogenase (FDH)</w:t>
            </w:r>
          </w:p>
        </w:tc>
        <w:tc>
          <w:tcPr>
            <w:tcW w:w="8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0AAE5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Non-metal FDH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br/>
              <w:t>(1.17.1.9)</w:t>
            </w:r>
          </w:p>
        </w:tc>
        <w:tc>
          <w:tcPr>
            <w:tcW w:w="12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CE90C6" w14:textId="77777777" w:rsidR="00F8160A" w:rsidRPr="00621B59" w:rsidRDefault="00F8160A" w:rsidP="003C740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Non-metal containing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4E7F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Arabidopsis thaliana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438C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3JTM, 3N7U, 3NAQ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458FC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NAD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E671B8" w14:textId="3FCA8961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PEVuZE5vdGU+PENpdGU+PEF1dGhvcj5PbHNvbjwvQXV0aG9yPjxZZWFyPjIwMDA8L1llYXI+PFJl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PEVuZE5vdGU+PENpdGU+PEF1dGhvcj5PbHNvbjwvQXV0aG9yPjxZZWFyPjIwMDA8L1llYXI+PFJl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7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48B89F5A" w14:textId="77777777" w:rsidTr="003C740F">
        <w:trPr>
          <w:trHeight w:val="338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A21B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8CB62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60C35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F0CB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Candida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boidinii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7C2E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2FSS, 2J6I, 5DN9, 5DNA, 6D4B, 6D4C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D5D34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NAD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0D77C5" w14:textId="2492F53D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PEVuZE5vdGU+PENpdGU+PEF1dGhvcj5TbHVzYXJjenlrPC9BdXRob3I+PFllYXI+MjAwMDwvWWVh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PEVuZE5vdGU+PENpdGU+PEF1dGhvcj5TbHVzYXJjenlrPC9BdXRob3I+PFllYXI+MjAwMDwvWWVh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4985C1CD" w14:textId="77777777" w:rsidTr="003C740F">
        <w:trPr>
          <w:trHeight w:val="19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610E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83DD5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E2D16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49BD4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Chaetomium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thermophilum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AF12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6T8Y, 6T8Z, 6T92, 6T94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2368B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NAD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F33003" w14:textId="037116CB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PEVuZE5vdGU+PENpdGU+PEF1dGhvcj5DYWthcjwvQXV0aG9yPjxZZWFyPjIwMjA8L1llYXI+PFJl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PEVuZE5vdGU+PENpdGU+PEF1dGhvcj5DYWthcjwvQXV0aG9yPjxZZWFyPjIwMjA8L1llYXI+PFJl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9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32E3BEF7" w14:textId="77777777" w:rsidTr="003C740F">
        <w:trPr>
          <w:trHeight w:val="365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89FB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47CA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E396D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DFDF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Granulicella</w:t>
            </w:r>
            <w:proofErr w:type="spellEnd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mallensis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5A24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4XYB, 4XYG, 6T8C, 6T8J, 6T9W, 6T9X, 6TB6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EA588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NADP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3106EE" w14:textId="4E6E0B0F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&lt;EndNote&gt;&lt;Cite&gt;&lt;Author&gt;Fogal&lt;/Author&gt;&lt;Year&gt;2015&lt;/Year&gt;&lt;RecNum&gt;3785&lt;/RecNum&gt;&lt;DisplayText&gt;&lt;style face="superscript"&gt;10&lt;/style&gt;&lt;/DisplayText&gt;&lt;record&gt;&lt;rec-number&gt;3785&lt;/rec-number&gt;&lt;foreign-keys&gt;&lt;key app="EN" db-id="paesd295upafewesswwv55vs2tx5905s2x9f" timestamp="1679895147"&gt;3785&lt;/key&gt;&lt;/foreign-keys&gt;&lt;ref-type name="Journal Article"&gt;17&lt;/ref-type&gt;&lt;contributors&gt;&lt;authors&gt;&lt;author&gt;Fogal, S.&lt;/author&gt;&lt;author&gt;Beneventi, E.&lt;/author&gt;&lt;author&gt;Cendron, L.&lt;/author&gt;&lt;author&gt;Bergantino, E.&lt;/author&gt;&lt;/authors&gt;&lt;/contributors&gt;&lt;auth-address&gt;Univ Padua, Dept Biol, I-35121 Padua, Italy&lt;/auth-address&gt;&lt;titles&gt;&lt;title&gt;&lt;style face="normal" font="default" size="100%"&gt;Structural basis for double cofactor specificity in a new formate dehydrogenase from the acidobacterium &lt;/style&gt;&lt;style face="italic" font="default" size="100%"&gt;Granulicella mallensis&lt;/style&gt;&lt;style face="normal" font="default" size="100%"&gt; MP5ACTX8&lt;/style&gt;&lt;/title&gt;&lt;secondary-title&gt;&lt;style face="italic" font="default" size="100%"&gt;Appl. Microbiol. Biotechnol.&lt;/style&gt;&lt;/secondary-title&gt;&lt;/titles&gt;&lt;periodical&gt;&lt;full-title&gt;Appl. Microbiol. Biotechnol.&lt;/full-title&gt;&lt;/periodical&gt;&lt;pages&gt;9541–9554&lt;/pages&gt;&lt;volume&gt;99&lt;/volume&gt;&lt;number&gt;22&lt;/number&gt;&lt;keywords&gt;&lt;keyword&gt;formate dehydrogenase&lt;/keyword&gt;&lt;keyword&gt;biocatalysis&lt;/keyword&gt;&lt;keyword&gt;nadp(+) recycling&lt;/keyword&gt;&lt;keyword&gt;crystal structure&lt;/keyword&gt;&lt;keyword&gt;high-resolution structures&lt;/keyword&gt;&lt;keyword&gt;coenzyme specificity&lt;/keyword&gt;&lt;keyword&gt;regeneration&lt;/keyword&gt;&lt;keyword&gt;stability&lt;/keyword&gt;&lt;keyword&gt;mechanism&lt;/keyword&gt;&lt;keyword&gt;nadph&lt;/keyword&gt;&lt;keyword&gt;holo&lt;/keyword&gt;&lt;keyword&gt;apo&lt;/keyword&gt;&lt;/keywords&gt;&lt;dates&gt;&lt;year&gt;2015&lt;/year&gt;&lt;pub-dates&gt;&lt;date&gt;Nov&lt;/date&gt;&lt;/pub-dates&gt;&lt;/dates&gt;&lt;isbn&gt;0175-7598&lt;/isbn&gt;&lt;accession-num&gt;WOS:000363951800019&lt;/accession-num&gt;&lt;urls&gt;&lt;related-urls&gt;&lt;url&gt;&lt;style face="underline" font="default" size="100%"&gt;&amp;lt;Go to ISI&amp;gt;://WOS:000363951800019&lt;/style&gt;&lt;/url&gt;&lt;/related-urls&gt;&lt;/urls&gt;&lt;language&gt;English&lt;/language&gt;&lt;/record&gt;&lt;/Cite&gt;&lt;/EndNote&gt;</w:instrTex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10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72C792AE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1CFC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D4BDB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3D15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407EC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Moraxella sp.C-1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0BD7B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2GSD, 3FN4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1DBDE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NAD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7CB8BA" w14:textId="7B39D7C4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PEVuZE5vdGU+PENpdGU+PEF1dGhvcj5TaGFiYWxpbjwvQXV0aG9yPjxZZWFyPjIwMDk8L1llYXI+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PEVuZE5vdGU+PENpdGU+PEF1dGhvcj5TaGFiYWxpbjwvQXV0aG9yPjxZZWFyPjIwMDk8L1llYXI+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11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2D03754F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3189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E4458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4C4E0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ADB75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Physcomitrium</w:t>
            </w:r>
            <w:proofErr w:type="spellEnd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 patens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1DADD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7ARZ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6356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4CEBEC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21B59" w:rsidRPr="00621B59" w14:paraId="71BB338B" w14:textId="77777777" w:rsidTr="003C740F">
        <w:trPr>
          <w:trHeight w:val="365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8107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5DA5D6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FEA84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4B9B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Pseudomonas sp. 101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6AE8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2GO1, 2GUG, 2NAC, 2NAD, 6JUJ, 6JUK, 6JWG, 6JX1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2383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NAD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  <w:r w:rsidRPr="00621B59">
              <w:rPr>
                <w:color w:val="000000" w:themeColor="text1"/>
                <w:sz w:val="16"/>
                <w:szCs w:val="16"/>
              </w:rPr>
              <w:t>, NAD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A3D1FA" w14:textId="6B0B5263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&lt;EndNote&gt;&lt;Cite&gt;&lt;Author&gt;Guo&lt;/Author&gt;&lt;Year&gt;2020&lt;/Year&gt;&lt;RecNum&gt;3787&lt;/RecNum&gt;&lt;DisplayText&gt;&lt;style face="superscript"&gt;12&lt;/style&gt;&lt;/DisplayText&gt;&lt;record&gt;&lt;rec-number&gt;3787&lt;/rec-number&gt;&lt;foreign-keys&gt;&lt;key app="EN" db-id="paesd295upafewesswwv55vs2tx5905s2x9f" timestamp="1679895467"&gt;3787&lt;/key&gt;&lt;/foreign-keys&gt;&lt;ref-type name="Journal Article"&gt;17&lt;/ref-type&gt;&lt;contributors&gt;&lt;authors&gt;&lt;author&gt;Guo, X.&lt;/author&gt;&lt;author&gt;Liu, Y.&lt;/author&gt;&lt;author&gt;Wang, Q.&lt;/author&gt;&lt;author&gt;Wang, X.&lt;/author&gt;&lt;author&gt;Li, Q.&lt;/author&gt;&lt;author&gt;Liu, W.&lt;/author&gt;&lt;author&gt;Zhao, Z. K.&lt;/author&gt;&lt;/authors&gt;&lt;/contributors&gt;&lt;auth-address&gt;Division of Biotechnology, Dalian Institute of Chemical Physics, Chinese Academy of Sciences, Dalian, 116023, China.&amp;#xD;University of Chinese Academy of Sciences, Beijing, 100049, China.&amp;#xD;Dalian Key Laboratory of Energy Biotechnology, Dalian Institute of Chemical Physics, CAS, Dalian, 116023, China.&amp;#xD;State Key Laboratory of Catalysis, Dalian Institute of Chemical Physics, CAS, Dalian, 116023, China.&lt;/auth-address&gt;&lt;titles&gt;&lt;title&gt;Non-natural cofactor and formate-driven reductive carboxylation of pyruvate&lt;/title&gt;&lt;secondary-title&gt;&lt;style face="italic" font="default" size="100%"&gt;Angew. Chem. Int. Ed.&lt;/style&gt;&lt;/secondary-title&gt;&lt;/titles&gt;&lt;periodical&gt;&lt;full-title&gt;Angew. Chem. Int. Ed.&lt;/full-title&gt;&lt;/periodical&gt;&lt;pages&gt;3143–3146&lt;/pages&gt;&lt;volume&gt;59&lt;/volume&gt;&lt;number&gt;8&lt;/number&gt;&lt;edition&gt;2019/12/18&lt;/edition&gt;&lt;keywords&gt;&lt;keyword&gt;biocatalysis&lt;/keyword&gt;&lt;keyword&gt;formate dehydrogenase&lt;/keyword&gt;&lt;keyword&gt;malate&lt;/keyword&gt;&lt;keyword&gt;non-natural cofactor&lt;/keyword&gt;&lt;keyword&gt;reductive carboxylation&lt;/keyword&gt;&lt;/keywords&gt;&lt;dates&gt;&lt;year&gt;2020&lt;/year&gt;&lt;pub-dates&gt;&lt;date&gt;Feb 17&lt;/date&gt;&lt;/pub-dates&gt;&lt;/dates&gt;&lt;isbn&gt;1521-3773 (Electronic)&amp;#xD;1433-7851 (Linking)&lt;/isbn&gt;&lt;accession-num&gt;31845497&lt;/accession-num&gt;&lt;urls&gt;&lt;related-urls&gt;&lt;url&gt;https://www.ncbi.nlm.nih.gov/pubmed/31845497&lt;/url&gt;&lt;/related-urls&gt;&lt;/urls&gt;&lt;/record&gt;&lt;/Cite&gt;&lt;/EndNote&gt;</w:instrTex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12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79ABB527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53F8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2E46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10C66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157BC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Thiobacillus sp. KNK65MA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392E4B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3WR5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B1E044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NAD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758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621B59" w:rsidRPr="00621B59" w14:paraId="09F918E0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1A0F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97F62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Mo FDH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br/>
              <w:t>(1.17.1.9)</w:t>
            </w:r>
          </w:p>
        </w:tc>
        <w:tc>
          <w:tcPr>
            <w:tcW w:w="12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C9E26D" w14:textId="77777777" w:rsidR="00F8160A" w:rsidRPr="00621B59" w:rsidRDefault="00F8160A" w:rsidP="003C740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Mo (molybdenum) containing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016F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Cupriavidus</w:t>
            </w:r>
            <w:proofErr w:type="spellEnd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necator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CB68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6VW7, 6VW8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3328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BV, EV, NAD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657A6B" w14:textId="6CE1B80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PEVuZE5vdGU+PENpdGU+PEF1dGhvcj5XYWxrZXI8L0F1dGhvcj48WWVhcj4yMDE5PC9ZZWFyPjxS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PEVuZE5vdGU+PENpdGU+PEF1dGhvcj5XYWxrZXI8L0F1dGhvcj48WWVhcj4yMDE5PC9ZZWFyPjxS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13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  <w:p w14:paraId="781648F0" w14:textId="60D76268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PEVuZE5vdGU+PENpdGU+PEF1dGhvcj5IYXJ0bWFubjwvQXV0aG9yPjxZZWFyPjIwMTY8L1llYXI+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PEVuZE5vdGU+PENpdGU+PEF1dGhvcj5IYXJ0bWFubjwvQXV0aG9yPjxZZWFyPjIwMTY8L1llYXI+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14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2B06A146" w14:textId="77777777" w:rsidTr="003C740F">
        <w:trPr>
          <w:trHeight w:val="375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BFC4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4909E6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DB6E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EFA5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Escherichia coli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5979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1AA6, 1FDI, 1FDO,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1KQF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1KQG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, 2IV2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57577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BV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082880" w14:textId="6B5EB17B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&lt;EndNote&gt;&lt;Cite&gt;&lt;Author&gt;Axley&lt;/Author&gt;&lt;Year&gt;1991&lt;/Year&gt;&lt;RecNum&gt;3791&lt;/RecNum&gt;&lt;DisplayText&gt;&lt;style face="superscript"&gt;15&lt;/style&gt;&lt;/DisplayText&gt;&lt;record&gt;&lt;rec-number&gt;3791&lt;/rec-number&gt;&lt;foreign-keys&gt;&lt;key app="EN" db-id="paesd295upafewesswwv55vs2tx5905s2x9f" timestamp="1679895775"&gt;3791&lt;/key&gt;&lt;/foreign-keys&gt;&lt;ref-type name="Journal Article"&gt;17&lt;/ref-type&gt;&lt;contributors&gt;&lt;authors&gt;&lt;author&gt;Axley, M. J.&lt;/author&gt;&lt;author&gt;Grahame, D. A.&lt;/author&gt;&lt;/authors&gt;&lt;/contributors&gt;&lt;titles&gt;&lt;title&gt;&lt;style face="normal" font="default" size="100%"&gt;Kinetics for formate dehydrogenase of &lt;/style&gt;&lt;style face="italic" font="default" size="100%"&gt;Escherichia coli&lt;/style&gt;&lt;style face="normal" font="default" size="100%"&gt; formate-hydrogenlyase&lt;/style&gt;&lt;/title&gt;&lt;secondary-title&gt;&lt;style face="italic" font="default" size="100%"&gt;J. Biol. Chem.&lt;/style&gt;&lt;/secondary-title&gt;&lt;/titles&gt;&lt;periodical&gt;&lt;full-title&gt;J. Biol. Chem.&lt;/full-title&gt;&lt;/periodical&gt;&lt;pages&gt;13731–13736&lt;/pages&gt;&lt;volume&gt;266&lt;/volume&gt;&lt;number&gt;21&lt;/number&gt;&lt;keywords&gt;&lt;keyword&gt;lyase&lt;/keyword&gt;&lt;keyword&gt;selenocysteine&lt;/keyword&gt;&lt;keyword&gt;metabolism&lt;/keyword&gt;&lt;keyword&gt;enzymes&lt;/keyword&gt;&lt;/keywords&gt;&lt;dates&gt;&lt;year&gt;1991&lt;/year&gt;&lt;pub-dates&gt;&lt;date&gt;Jul 25&lt;/date&gt;&lt;/pub-dates&gt;&lt;/dates&gt;&lt;isbn&gt;0021-9258&lt;/isbn&gt;&lt;accession-num&gt;WOS:A1991FY02700044&lt;/accession-num&gt;&lt;urls&gt;&lt;related-urls&gt;&lt;url&gt;&lt;style face="underline" font="default" size="100%"&gt;&amp;lt;Go to ISI&amp;gt;://WOS:A1991FY02700044&lt;/style&gt;&lt;/url&gt;&lt;/related-urls&gt;&lt;/urls&gt;&lt;language&gt;English&lt;/language&gt;&lt;/record&gt;&lt;/Cite&gt;&lt;/EndNote&gt;</w:instrTex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15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4036D173" w14:textId="77777777" w:rsidTr="003C740F">
        <w:trPr>
          <w:trHeight w:val="311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5CE0D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E977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5D32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1481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Methanospirillum</w:t>
            </w:r>
            <w:proofErr w:type="spellEnd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hungatei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8A6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7BKB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7BKC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7BKC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7BKD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7BKE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273A6" w14:textId="77777777" w:rsidR="00F8160A" w:rsidRPr="00621B59" w:rsidRDefault="00F8160A" w:rsidP="003C740F">
            <w:pP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b/>
                <w:bCs/>
                <w:color w:val="000000" w:themeColor="text1"/>
                <w:sz w:val="16"/>
                <w:szCs w:val="16"/>
              </w:rPr>
              <w:t>BV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5B862A" w14:textId="161C760C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PEVuZE5vdGU+PENpdGU+PEF1dGhvcj5kZSBCb2s8L0F1dGhvcj48WWVhcj4yMDAyPC9ZZWFyPjxS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PEVuZE5vdGU+PENpdGU+PEF1dGhvcj5kZSBCb2s8L0F1dGhvcj48WWVhcj4yMDAyPC9ZZWFyPjxS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16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6557DF98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DFA9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53A6E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36FEA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D332FD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Rhodobacter capsulatus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7FF35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6TG9, 6TGA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6724B" w14:textId="77777777" w:rsidR="00F8160A" w:rsidRPr="00621B59" w:rsidRDefault="00F8160A" w:rsidP="003C740F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21B59">
              <w:rPr>
                <w:color w:val="000000" w:themeColor="text1"/>
                <w:sz w:val="16"/>
                <w:szCs w:val="16"/>
              </w:rPr>
              <w:t>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592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621B59" w:rsidRPr="00621B59" w14:paraId="244B0875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9B8EC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A8311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W FDH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br/>
              <w:t>(1.17.1.9)</w:t>
            </w:r>
          </w:p>
        </w:tc>
        <w:tc>
          <w:tcPr>
            <w:tcW w:w="12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6F326A" w14:textId="77777777" w:rsidR="00F8160A" w:rsidRPr="00621B59" w:rsidRDefault="00F8160A" w:rsidP="003C740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W (tungsten) containing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DF32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Desulfovibrio gigas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63FE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1H0H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DD90E" w14:textId="77777777" w:rsidR="00F8160A" w:rsidRPr="00621B59" w:rsidRDefault="00F8160A" w:rsidP="003C740F">
            <w:pP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b/>
                <w:bCs/>
                <w:color w:val="000000" w:themeColor="text1"/>
                <w:sz w:val="16"/>
                <w:szCs w:val="16"/>
              </w:rPr>
              <w:t>BV, 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1CD603" w14:textId="52E06C89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&lt;EndNote&gt;&lt;Cite&gt;&lt;Author&gt;Riedererhenderson&lt;/Author&gt;&lt;Year&gt;1986&lt;/Year&gt;&lt;RecNum&gt;3792&lt;/RecNum&gt;&lt;DisplayText&gt;&lt;style face="superscript"&gt;17&lt;/style&gt;&lt;/DisplayText&gt;&lt;record&gt;&lt;rec-number&gt;3792&lt;/rec-number&gt;&lt;foreign-keys&gt;&lt;key app="EN" db-id="paesd295upafewesswwv55vs2tx5905s2x9f" timestamp="1679895876"&gt;3792&lt;/key&gt;&lt;/foreign-keys&gt;&lt;ref-type name="Journal Article"&gt;17&lt;/ref-type&gt;&lt;contributors&gt;&lt;authors&gt;&lt;author&gt;Riedererhenderson, M. A.&lt;/author&gt;&lt;author&gt;Peck, H. D.&lt;/author&gt;&lt;/authors&gt;&lt;/contributors&gt;&lt;auth-address&gt;Univ Georgia,Dept Biochem,Athens,Ga 30601&lt;/auth-address&gt;&lt;titles&gt;&lt;title&gt;&lt;style face="normal" font="default" size="100%"&gt;Properties of formate dehydrogenase from &lt;/style&gt;&lt;style face="italic" font="default" size="100%"&gt;Desulfovibrio gigas&lt;/style&gt;&lt;/title&gt;&lt;secondary-title&gt;&lt;style face="italic" font="default" size="100%"&gt;Can. J. Microbiol.&lt;/style&gt;&lt;/secondary-title&gt;&lt;/titles&gt;&lt;periodical&gt;&lt;full-title&gt;Can. J. Microbiol.&lt;/full-title&gt;&lt;/periodical&gt;&lt;pages&gt;430–435&lt;/pages&gt;&lt;volume&gt;32&lt;/volume&gt;&lt;number&gt;5&lt;/number&gt;&lt;dates&gt;&lt;year&gt;1986&lt;/year&gt;&lt;pub-dates&gt;&lt;date&gt;May&lt;/date&gt;&lt;/pub-dates&gt;&lt;/dates&gt;&lt;isbn&gt;0008-4166&lt;/isbn&gt;&lt;accession-num&gt;WOS:A1986C724700011&lt;/accession-num&gt;&lt;urls&gt;&lt;related-urls&gt;&lt;url&gt;&lt;style face="underline" font="default" size="100%"&gt;&amp;lt;Go to ISI&amp;gt;://WOS:A1986C724700011&lt;/style&gt;&lt;/url&gt;&lt;/related-urls&gt;&lt;/urls&gt;&lt;language&gt;English&lt;/language&gt;&lt;/record&gt;&lt;/Cite&gt;&lt;/EndNote&gt;</w:instrTex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17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0D39D4C7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04266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50315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20B8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239D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Desulfovibrio vulgaris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13B6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6SDR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6SDV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1B464" w14:textId="77777777" w:rsidR="00F8160A" w:rsidRPr="00621B59" w:rsidRDefault="00F8160A" w:rsidP="003C740F">
            <w:pP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b/>
                <w:bCs/>
                <w:color w:val="000000" w:themeColor="text1"/>
                <w:sz w:val="16"/>
                <w:szCs w:val="16"/>
              </w:rPr>
              <w:t>BV, 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723A77" w14:textId="2806F1C2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PEVuZE5vdGU+PENpdGU+PEF1dGhvcj5kYSBTaWx2YTwvQXV0aG9yPjxZZWFyPjIwMTE8L1llYXI+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PEVuZE5vdGU+PENpdGU+PEF1dGhvcj5kYSBTaWx2YTwvQXV0aG9yPjxZZWFyPjIwMTE8L1llYXI+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</w:fldData>
              </w:fldCha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="006A0674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sz w:val="16"/>
                <w:szCs w:val="16"/>
                <w:vertAlign w:val="superscript"/>
              </w:rPr>
              <w:t>18,19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4EF675A6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49F3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C374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60764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66E7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Methanothermobacter</w:t>
            </w:r>
            <w:proofErr w:type="spellEnd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wolfeii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7A71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5T5I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5T5M</w:t>
            </w: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</w:t>
            </w: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5T61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0EB9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5C38A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21B59" w:rsidRPr="00621B59" w14:paraId="65328927" w14:textId="77777777" w:rsidTr="003C740F">
        <w:trPr>
          <w:trHeight w:val="182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C3B5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E6BB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878B9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033BE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sz w:val="16"/>
                <w:szCs w:val="16"/>
              </w:rPr>
              <w:t>Methylobacterium extorquens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F0115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7E5Z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798AD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BV, EV, </w:t>
            </w:r>
            <w:r w:rsidRPr="00621B59">
              <w:rPr>
                <w:color w:val="000000" w:themeColor="text1"/>
                <w:sz w:val="16"/>
                <w:szCs w:val="16"/>
              </w:rPr>
              <w:t>NAD</w:t>
            </w:r>
            <w:r w:rsidRPr="00621B59">
              <w:rPr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895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</w:tbl>
    <w:p w14:paraId="5EC48B3C" w14:textId="77777777" w:rsidR="00F8160A" w:rsidRPr="00621B59" w:rsidRDefault="00F8160A" w:rsidP="00F8160A">
      <w:pPr>
        <w:spacing w:line="360" w:lineRule="auto"/>
        <w:ind w:left="720" w:hanging="720"/>
        <w:jc w:val="both"/>
        <w:rPr>
          <w:b/>
          <w:bCs/>
          <w:color w:val="000000" w:themeColor="text1"/>
        </w:rPr>
      </w:pPr>
      <w:r w:rsidRPr="00621B59">
        <w:rPr>
          <w:b/>
          <w:bCs/>
          <w:color w:val="000000" w:themeColor="text1"/>
        </w:rPr>
        <w:br w:type="page"/>
      </w:r>
    </w:p>
    <w:p w14:paraId="351E767B" w14:textId="77777777" w:rsidR="00F8160A" w:rsidRPr="00621B59" w:rsidRDefault="00F8160A" w:rsidP="00F8160A">
      <w:pPr>
        <w:spacing w:line="360" w:lineRule="auto"/>
        <w:jc w:val="both"/>
        <w:rPr>
          <w:b/>
          <w:color w:val="000000" w:themeColor="text1"/>
        </w:rPr>
      </w:pPr>
      <w:r w:rsidRPr="00621B59">
        <w:rPr>
          <w:b/>
          <w:bCs/>
          <w:color w:val="000000" w:themeColor="text1"/>
        </w:rPr>
        <w:lastRenderedPageBreak/>
        <w:t>Supplementary Table 2 | Numbers of surface aromatic residues in viologen-based CODHs and FDHs</w:t>
      </w: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959"/>
        <w:gridCol w:w="1985"/>
        <w:gridCol w:w="1625"/>
        <w:gridCol w:w="1017"/>
        <w:gridCol w:w="1018"/>
        <w:gridCol w:w="1018"/>
      </w:tblGrid>
      <w:tr w:rsidR="00621B59" w:rsidRPr="00621B59" w14:paraId="1DB060A0" w14:textId="77777777" w:rsidTr="003C740F">
        <w:trPr>
          <w:trHeight w:val="652"/>
        </w:trPr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6CB425EC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Group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561FB563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Metal at</w:t>
            </w:r>
          </w:p>
          <w:p w14:paraId="197E6B1D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D-cluster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21DFEA57" w14:textId="77777777" w:rsidR="00F8160A" w:rsidRPr="00621B59" w:rsidRDefault="00F8160A" w:rsidP="003C740F">
            <w:pPr>
              <w:spacing w:line="360" w:lineRule="auto"/>
              <w:rPr>
                <w:b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Organism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262DC4ED" w14:textId="77777777" w:rsidR="00F8160A" w:rsidRPr="00621B59" w:rsidRDefault="00F8160A" w:rsidP="003C740F">
            <w:pPr>
              <w:spacing w:line="360" w:lineRule="auto"/>
              <w:rPr>
                <w:b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Name (PDB code)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44E89037" w14:textId="77777777" w:rsidR="00F8160A" w:rsidRPr="00621B59" w:rsidRDefault="00F8160A" w:rsidP="003C740F">
            <w:pPr>
              <w:spacing w:line="360" w:lineRule="auto"/>
              <w:rPr>
                <w:b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No. of surface exposed F/Y/W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28F158D6" w14:textId="77777777" w:rsidR="00F8160A" w:rsidRPr="00621B59" w:rsidRDefault="00F8160A" w:rsidP="003C740F">
            <w:pPr>
              <w:spacing w:line="36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No. of residues within 8 Å of Fe-S clusters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4DE9CED3" w14:textId="77777777" w:rsidR="00F8160A" w:rsidRPr="00621B59" w:rsidRDefault="00F8160A" w:rsidP="003C740F">
            <w:pPr>
              <w:spacing w:line="36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No. of putative site</w:t>
            </w:r>
          </w:p>
        </w:tc>
      </w:tr>
      <w:tr w:rsidR="00621B59" w:rsidRPr="00621B59" w14:paraId="0D80C341" w14:textId="77777777" w:rsidTr="003C740F">
        <w:trPr>
          <w:trHeight w:val="207"/>
        </w:trPr>
        <w:tc>
          <w:tcPr>
            <w:tcW w:w="12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7AA27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Ni‒Fe CODHs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13C74D59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4Fe4S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5FEF0521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Carboxydothermus hydrogenoformans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6FA4ACDC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Ch</w:t>
            </w:r>
            <w:r w:rsidRPr="00621B59">
              <w:rPr>
                <w:bCs/>
                <w:color w:val="000000" w:themeColor="text1"/>
                <w:sz w:val="18"/>
                <w:szCs w:val="18"/>
              </w:rPr>
              <w:t>CODH2</w:t>
            </w:r>
          </w:p>
          <w:p w14:paraId="1B886704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(1SU7)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5AE4B7ED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1370F723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6FC5ACBD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621B59" w:rsidRPr="00621B59" w14:paraId="116703CF" w14:textId="77777777" w:rsidTr="003C740F">
        <w:trPr>
          <w:trHeight w:val="20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1FCF3A01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6BF10457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18405E7E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Carboxydothermus hydrogenoformans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7875B600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Ch</w:t>
            </w:r>
            <w:r w:rsidRPr="00621B59">
              <w:rPr>
                <w:bCs/>
                <w:color w:val="000000" w:themeColor="text1"/>
                <w:sz w:val="18"/>
                <w:szCs w:val="18"/>
              </w:rPr>
              <w:t>CODH4</w:t>
            </w:r>
          </w:p>
          <w:p w14:paraId="56D420F9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(6ELQ)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2301DDC8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19A5F5A9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0ECE0A1F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621B59" w:rsidRPr="00621B59" w14:paraId="2E09A07D" w14:textId="77777777" w:rsidTr="003C740F">
        <w:trPr>
          <w:trHeight w:val="20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3809C6AF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6A180109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35ECB1D4" w14:textId="77777777" w:rsidR="00F8160A" w:rsidRPr="00621B59" w:rsidRDefault="00F8160A" w:rsidP="003C740F">
            <w:pPr>
              <w:spacing w:line="360" w:lineRule="auto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Rhodospirillum rubrum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546ED9A5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Rr</w:t>
            </w:r>
            <w:r w:rsidRPr="00621B59">
              <w:rPr>
                <w:bCs/>
                <w:color w:val="000000" w:themeColor="text1"/>
                <w:sz w:val="18"/>
                <w:szCs w:val="18"/>
              </w:rPr>
              <w:t>CODH</w:t>
            </w:r>
            <w:proofErr w:type="spellEnd"/>
          </w:p>
          <w:p w14:paraId="3BA081A8" w14:textId="77777777" w:rsidR="00F8160A" w:rsidRPr="00621B59" w:rsidRDefault="00F8160A" w:rsidP="003C740F">
            <w:pPr>
              <w:spacing w:line="360" w:lineRule="auto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(1JQK)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179AE765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2CABCD9B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55FB8AD3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621B59" w:rsidRPr="00621B59" w14:paraId="5306EBCE" w14:textId="77777777" w:rsidTr="003C740F">
        <w:trPr>
          <w:trHeight w:val="207"/>
        </w:trPr>
        <w:tc>
          <w:tcPr>
            <w:tcW w:w="12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425E9B19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4270F70F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02C2C049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Moorella thermoacetica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04576F17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Mt</w:t>
            </w:r>
            <w:r w:rsidRPr="00621B59">
              <w:rPr>
                <w:bCs/>
                <w:color w:val="000000" w:themeColor="text1"/>
                <w:sz w:val="18"/>
                <w:szCs w:val="18"/>
              </w:rPr>
              <w:t>CODH</w:t>
            </w:r>
          </w:p>
          <w:p w14:paraId="294D6C2C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(1MJG)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1A3BA1E7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7CBEE1E9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41ED98AD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621B59" w:rsidRPr="00621B59" w14:paraId="38F3E8E3" w14:textId="77777777" w:rsidTr="003C740F">
        <w:trPr>
          <w:trHeight w:val="20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4B911833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185A389E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2Fe2S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583AC1F0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Carboxydothermus hydrogenoformans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612F0B66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Ch</w:t>
            </w:r>
            <w:r w:rsidRPr="00621B59">
              <w:rPr>
                <w:bCs/>
                <w:color w:val="000000" w:themeColor="text1"/>
                <w:sz w:val="18"/>
                <w:szCs w:val="18"/>
              </w:rPr>
              <w:t>CODH5</w:t>
            </w:r>
          </w:p>
          <w:p w14:paraId="64D52184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(7B7Q)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5F73C082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76AD2938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6C133C0E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621B59" w:rsidRPr="00621B59" w14:paraId="13D9783F" w14:textId="77777777" w:rsidTr="003C740F">
        <w:trPr>
          <w:trHeight w:val="207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003A136D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4F07F099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7EA5F9AB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Desulfovibrio vulgaris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14:paraId="4068066A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i/>
                <w:iCs/>
                <w:color w:val="000000" w:themeColor="text1"/>
                <w:sz w:val="18"/>
                <w:szCs w:val="18"/>
              </w:rPr>
              <w:t>Dv</w:t>
            </w:r>
            <w:r w:rsidRPr="00621B59">
              <w:rPr>
                <w:bCs/>
                <w:color w:val="000000" w:themeColor="text1"/>
                <w:sz w:val="18"/>
                <w:szCs w:val="18"/>
              </w:rPr>
              <w:t>CODH</w:t>
            </w:r>
          </w:p>
          <w:p w14:paraId="71CADC8F" w14:textId="77777777" w:rsidR="00F8160A" w:rsidRPr="00621B59" w:rsidRDefault="00F8160A" w:rsidP="003C740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(6OND)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0E7C41CE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4FF52605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14:paraId="0AC071C6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</w:tbl>
    <w:p w14:paraId="18E6CF06" w14:textId="77777777" w:rsidR="00F8160A" w:rsidRPr="00621B59" w:rsidRDefault="00F8160A" w:rsidP="00F8160A">
      <w:pPr>
        <w:spacing w:line="360" w:lineRule="auto"/>
        <w:jc w:val="both"/>
        <w:rPr>
          <w:color w:val="000000" w:themeColor="text1"/>
        </w:rPr>
      </w:pPr>
      <w:r w:rsidRPr="00621B59">
        <w:rPr>
          <w:color w:val="000000" w:themeColor="text1"/>
        </w:rPr>
        <w:br w:type="page"/>
      </w:r>
    </w:p>
    <w:p w14:paraId="69A0CD41" w14:textId="77777777" w:rsidR="00F8160A" w:rsidRPr="00621B59" w:rsidRDefault="00F8160A" w:rsidP="00F8160A">
      <w:pPr>
        <w:spacing w:line="360" w:lineRule="auto"/>
        <w:jc w:val="both"/>
        <w:rPr>
          <w:b/>
          <w:bCs/>
          <w:color w:val="000000" w:themeColor="text1"/>
        </w:rPr>
      </w:pPr>
      <w:r w:rsidRPr="00621B59">
        <w:rPr>
          <w:b/>
          <w:color w:val="000000" w:themeColor="text1"/>
        </w:rPr>
        <w:lastRenderedPageBreak/>
        <w:t xml:space="preserve">Supplementary Table 3 </w:t>
      </w:r>
      <w:r w:rsidRPr="00621B59">
        <w:rPr>
          <w:b/>
          <w:bCs/>
          <w:color w:val="000000" w:themeColor="text1"/>
        </w:rPr>
        <w:t>|</w:t>
      </w:r>
      <w:r w:rsidRPr="00621B59">
        <w:rPr>
          <w:b/>
          <w:color w:val="000000" w:themeColor="text1"/>
        </w:rPr>
        <w:t xml:space="preserve"> Summary of synthesized, cloned DNAs and the used primers</w:t>
      </w:r>
      <w:r w:rsidRPr="00621B59">
        <w:rPr>
          <w:b/>
          <w:bCs/>
          <w:color w:val="000000" w:themeColor="text1"/>
        </w:rPr>
        <w:t xml:space="preserve"> in this study</w:t>
      </w:r>
    </w:p>
    <w:p w14:paraId="58EF19AB" w14:textId="77777777" w:rsidR="00F8160A" w:rsidRPr="00621B59" w:rsidRDefault="00F8160A" w:rsidP="00F8160A">
      <w:pPr>
        <w:spacing w:line="360" w:lineRule="auto"/>
        <w:jc w:val="both"/>
        <w:rPr>
          <w:b/>
          <w:bCs/>
          <w:color w:val="000000" w:themeColor="text1"/>
        </w:rPr>
      </w:pPr>
      <w:r w:rsidRPr="00621B59">
        <w:rPr>
          <w:b/>
          <w:bCs/>
          <w:color w:val="000000" w:themeColor="text1"/>
        </w:rPr>
        <w:t>a. Synthesised DNAs</w:t>
      </w:r>
    </w:p>
    <w:tbl>
      <w:tblPr>
        <w:tblW w:w="0" w:type="auto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600" w:firstRow="0" w:lastRow="0" w:firstColumn="0" w:lastColumn="0" w:noHBand="1" w:noVBand="1"/>
      </w:tblPr>
      <w:tblGrid>
        <w:gridCol w:w="1276"/>
        <w:gridCol w:w="6662"/>
        <w:gridCol w:w="1089"/>
      </w:tblGrid>
      <w:tr w:rsidR="00621B59" w:rsidRPr="00621B59" w14:paraId="42E6E3CA" w14:textId="77777777" w:rsidTr="00700C7E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16E3F56D" w14:textId="77777777" w:rsidR="00F8160A" w:rsidRDefault="00F8160A" w:rsidP="003C740F">
            <w:pPr>
              <w:spacing w:line="240" w:lineRule="auto"/>
              <w:rPr>
                <w:rFonts w:eastAsia="한컴바탕"/>
                <w:b/>
                <w:bCs/>
                <w:color w:val="000000" w:themeColor="text1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</w:rPr>
              <w:t>CODH</w:t>
            </w:r>
          </w:p>
          <w:p w14:paraId="67B893E7" w14:textId="48346F49" w:rsidR="00700C7E" w:rsidRPr="00621B59" w:rsidRDefault="00700C7E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한컴바탕"/>
                <w:b/>
                <w:bCs/>
                <w:color w:val="000000" w:themeColor="text1"/>
              </w:rPr>
              <w:t>(vector)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2F0EFC8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</w:rPr>
              <w:t>DNA sequence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6CF9B6C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</w:rPr>
              <w:t>Reference</w:t>
            </w:r>
          </w:p>
        </w:tc>
      </w:tr>
      <w:tr w:rsidR="00621B59" w:rsidRPr="00621B59" w14:paraId="11D506EB" w14:textId="77777777" w:rsidTr="00700C7E">
        <w:trPr>
          <w:trHeight w:val="3970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066804A" w14:textId="77777777" w:rsidR="00F8160A" w:rsidRDefault="00F8160A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</w:rPr>
              <w:t>Ch</w:t>
            </w:r>
            <w:r w:rsidRPr="00621B59">
              <w:rPr>
                <w:rFonts w:eastAsia="한컴바탕"/>
                <w:color w:val="000000" w:themeColor="text1"/>
              </w:rPr>
              <w:t>CODH2</w:t>
            </w:r>
          </w:p>
          <w:p w14:paraId="2EBD860A" w14:textId="558E2E6F" w:rsidR="00700C7E" w:rsidRPr="00621B59" w:rsidRDefault="00700C7E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>
              <w:rPr>
                <w:rFonts w:eastAsia="한컴바탕"/>
                <w:color w:val="000000" w:themeColor="text1"/>
              </w:rPr>
              <w:t>(pET28a)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7CBF650" w14:textId="73A5F7FB" w:rsidR="00F8160A" w:rsidRPr="00700C7E" w:rsidRDefault="00700C7E" w:rsidP="003C740F">
            <w:pPr>
              <w:spacing w:line="240" w:lineRule="auto"/>
              <w:rPr>
                <w:rFonts w:ascii="Courier New" w:eastAsia="한컴바탕" w:hAnsi="Courier New" w:cs="Courier New"/>
                <w:color w:val="000000" w:themeColor="text1"/>
                <w:sz w:val="16"/>
                <w:szCs w:val="16"/>
              </w:rPr>
            </w:pPr>
            <w:r w:rsidRPr="00700C7E">
              <w:rPr>
                <w:rFonts w:ascii="Courier New" w:eastAsia="한컴바탕" w:hAnsi="Courier New" w:cs="Courier New"/>
                <w:color w:val="000000" w:themeColor="text1"/>
                <w:sz w:val="14"/>
                <w:szCs w:val="14"/>
              </w:rPr>
              <w:t>ATGGCGAAACAAAATCTGAAGAGCACCGACCGTGCGGTTCAACAAATGCTGGATAAAGCGAAGCGTGAGGGTATTCAAACCGTGTGGGATCGTTACGAGGCGATGAAGCCGCAGTGCGGTTTCGGCGAAACCGGTCTGTGCTGCCGTCACTGCCTGCAAGGTCCGTGCCGTATTAACCCGTTTGGCGATGAGCCGAAAGTGGGCATTTGCGGTGCGACCGCGGAAGTGATCGTTGCGCGTGGTCTGGACCGTAGCATTGCGGCGGGTGCGGCGGGTCATAGCGGTCATGCGAAGCACCTGGCGCACACCCTGAAGAAAGCGGTGCAGGGCAAAGCGGCGAGCTATATGATTAAGGACCGTACCAAACTGCACAGCATCGCGAAGCGTCTGGGTATTCCGACCGAAGGCCAAAAAGACGAGGATATTGCGCTGGAAGTTGCGAAAGCGGCGCTGGCGGACTTCCATGAGAAAGATACCCCGGTTCTGTGGGTGACCACCGTTCTGCCGCCGAGCCGTGTGAAGGTTCTGAGCGCGCATGGTCTGATCCCGGCGGGTATTGATCACGAAATCGCGGAGATTATGCACCGTACCAGCATGGGTTGCGACGCGGATGCGCAGAACCTGCTGCTGGGTGGCCTGCGTTGCAGCCTGGCGGACCTGGCGGGTTGCTACATGGGCACCGACCTGGCGGATATCCTGTTTGGTACCCCGGCGCCGGTGGTTACCGAAAGCAACCTGGGCGTGCTGAAGGCGGATGCGGTGAACGTTGCGGTGCACGGTCACAACCCGGTTCTGAGCGACATCATTGTTAGCGTGAGCAAAGAGATGGAAAACGAGGCGCGTGCGGCGGGTGCGACCGGTATCAACGTGGTTGGTATTTGCTGCACCGGCAACGAGGTGCTGATGCGTCACGGTATTCCGGCGTGCACCCACAGCGTTAGCCAGGAAATGGCGATGATCACCGGCGCGCTGGACGCGATGATCCTGGATTATCAGTGCATTCAACCGAGCGTGGCGACCATTGCGGAGTGCACCGGTACCACCGTTATTACCACCATGGAAATGAGCAAAATCACCGGTGCGACCCATGTGAACTTTGCGGAGGAAGCGGCGGTTGAGAACGCGAAGCAAATCCTGCGTCTGGCGATTGATACCTTTAAACGTCGTAAGGGTAAACCGGTGGAGATCCCGAACATTAAGACCAAAGTGGTTGCGGGCTTCAGCACCGAAGCGATCATTAACGCGCTGAGCAAGCTGAACGCGAACGATCCGCTGAAACCGCTGATTGACAACGTGGTTAACGGTAACATCCGTGGCGTGTGCCTGTTCGCGGGTTGCAACAACGTTAAGGTGCCGCAGGACCAAAACTTTACCACCATTGCGCGTAAGCTGCTGAAACAGAACGTTCTGGTGGTTGCGACCGGTTGCGGTGCGGGTGCGCTGATGCGTCACGGTTTTATGGACCCGGCGAACGTGGATGAGCTGTGCGGCGACGGTCTGAAAGCGGTTCTGACCGCGATCGGTGAAGCGAACGGTCTGGGTGGCCCGCTGCCGCCGGTGCTGCACATGGGTAGCTGCGTTGACAACAGCCGTGCGGTGGCGCTGGTTGCGGCGCTGGCGAACCGTCTGGGCGTTGACCTGGATCGTCTGCCGGTGGTTGCGAGCGCGGCGGAAGCGATGCATGAGAAGGCGGTGGCGATTGGTACCTGGGCGGTTACCATCGGTCTGCCGACCCACATTGGTGTGCTGCCGCCGATCACCGGCAGCCTGCCGGTGACCCAAATCCTGACCAGCAGCGTTAAAGATATTACCGGTGGCTACTTCATCGTTGAACTGGACCCGGAGACCGCGGCGGACAAACTGCTGGCGGCGATCAATGAGCGTCGTGCGGGTCTGGGTCTGCCGTGGTG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B53C3F" w14:textId="678F099C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 w:rsidRPr="00621B59">
              <w:rPr>
                <w:color w:val="000000" w:themeColor="text1"/>
              </w:rPr>
              <w:t>Source</w:t>
            </w:r>
            <w:r w:rsidRPr="00621B59">
              <w:rPr>
                <w:color w:val="000000" w:themeColor="text1"/>
              </w:rPr>
              <w:fldChar w:fldCharType="begin">
                <w:fldData xml:space="preserve">PEVuZE5vdGU+PENpdGU+PEF1dGhvcj5LaW08L0F1dGhvcj48WWVhcj4yMDIyPC9ZZWFyPjxSZWNO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==
</w:fldData>
              </w:fldChar>
            </w:r>
            <w:r w:rsidR="006A0674">
              <w:rPr>
                <w:color w:val="000000" w:themeColor="text1"/>
              </w:rPr>
              <w:instrText xml:space="preserve"> ADDIN EN.CITE </w:instrText>
            </w:r>
            <w:r w:rsidR="006A0674">
              <w:rPr>
                <w:color w:val="000000" w:themeColor="text1"/>
              </w:rPr>
              <w:fldChar w:fldCharType="begin">
                <w:fldData xml:space="preserve">PEVuZE5vdGU+PENpdGU+PEF1dGhvcj5LaW08L0F1dGhvcj48WWVhcj4yMDIyPC9ZZWFyPjxSZWNO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==
</w:fldData>
              </w:fldChar>
            </w:r>
            <w:r w:rsidR="006A0674">
              <w:rPr>
                <w:color w:val="000000" w:themeColor="text1"/>
              </w:rPr>
              <w:instrText xml:space="preserve"> ADDIN EN.CITE.DATA </w:instrText>
            </w:r>
            <w:r w:rsidR="006A0674">
              <w:rPr>
                <w:color w:val="000000" w:themeColor="text1"/>
              </w:rPr>
            </w:r>
            <w:r w:rsidR="006A0674">
              <w:rPr>
                <w:color w:val="000000" w:themeColor="text1"/>
              </w:rPr>
              <w:fldChar w:fldCharType="end"/>
            </w:r>
            <w:r w:rsidRPr="00621B59">
              <w:rPr>
                <w:color w:val="000000" w:themeColor="text1"/>
              </w:rPr>
            </w:r>
            <w:r w:rsidRPr="00621B59">
              <w:rPr>
                <w:color w:val="000000" w:themeColor="text1"/>
              </w:rPr>
              <w:fldChar w:fldCharType="separate"/>
            </w:r>
            <w:r w:rsidR="006A0674" w:rsidRPr="006A0674">
              <w:rPr>
                <w:noProof/>
                <w:color w:val="000000" w:themeColor="text1"/>
                <w:vertAlign w:val="superscript"/>
              </w:rPr>
              <w:t>20</w:t>
            </w:r>
            <w:r w:rsidRPr="00621B59">
              <w:rPr>
                <w:color w:val="000000" w:themeColor="text1"/>
              </w:rPr>
              <w:fldChar w:fldCharType="end"/>
            </w:r>
          </w:p>
        </w:tc>
      </w:tr>
      <w:tr w:rsidR="00621B59" w:rsidRPr="00621B59" w14:paraId="191F2FB2" w14:textId="77777777" w:rsidTr="00700C7E">
        <w:trPr>
          <w:trHeight w:val="3844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575E60E" w14:textId="77777777" w:rsidR="00F8160A" w:rsidRDefault="00F8160A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 w:rsidRPr="00621B59">
              <w:rPr>
                <w:rFonts w:eastAsia="한컴바탕" w:hint="eastAsia"/>
                <w:i/>
                <w:iCs/>
                <w:color w:val="000000" w:themeColor="text1"/>
              </w:rPr>
              <w:t>C</w:t>
            </w:r>
            <w:r w:rsidRPr="00621B59">
              <w:rPr>
                <w:rFonts w:eastAsia="한컴바탕"/>
                <w:i/>
                <w:iCs/>
                <w:color w:val="000000" w:themeColor="text1"/>
              </w:rPr>
              <w:t>h</w:t>
            </w:r>
            <w:r w:rsidRPr="00621B59">
              <w:rPr>
                <w:rFonts w:eastAsia="한컴바탕"/>
                <w:color w:val="000000" w:themeColor="text1"/>
              </w:rPr>
              <w:t>CODH4</w:t>
            </w:r>
          </w:p>
          <w:p w14:paraId="34772A88" w14:textId="11F6034C" w:rsidR="00700C7E" w:rsidRPr="00621B59" w:rsidRDefault="00700C7E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>
              <w:rPr>
                <w:rFonts w:eastAsia="한컴바탕"/>
                <w:color w:val="000000" w:themeColor="text1"/>
              </w:rPr>
              <w:t>(pET28a)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AA76FFB" w14:textId="2E82674F" w:rsidR="00F8160A" w:rsidRPr="00700C7E" w:rsidRDefault="00700C7E" w:rsidP="003C740F">
            <w:pPr>
              <w:spacing w:line="240" w:lineRule="auto"/>
              <w:rPr>
                <w:rFonts w:ascii="Courier New" w:eastAsia="한컴바탕" w:hAnsi="Courier New" w:cs="Courier New"/>
                <w:color w:val="000000" w:themeColor="text1"/>
                <w:sz w:val="14"/>
                <w:szCs w:val="14"/>
              </w:rPr>
            </w:pPr>
            <w:r w:rsidRPr="00700C7E">
              <w:rPr>
                <w:rFonts w:ascii="Courier New" w:eastAsia="한컴바탕" w:hAnsi="Courier New" w:cs="Courier New"/>
                <w:color w:val="000000" w:themeColor="text1"/>
                <w:sz w:val="14"/>
                <w:szCs w:val="14"/>
              </w:rPr>
              <w:t>ATGGATAAAAGCAAGTTATCAGTAGATCCTGTGATCCCGAATTTATATCGTAAAGCCAGAGAGGAAGGGATTTCCACTGTTTTTGATCGTTATGAAGCACAGCAGCCTCAGTGCGGATTTGGGCTTACAGGCCTTTGCTGTCGTCATTGCGTGCAGGGACCGTGCCGCATAGATCCGTTTGGGGAAGGACCGCAAGCGGGCATTTGCGGTGCTACCGCCGAGGTAATAACGGCTCGCAATCTGCTGCGTCAAGTCACGGCGGGTGCTGCCGCCCATGTAGACCATGCGTATGATGTGCTGGAAGTTTTGGAACAAATCGCCCAAGGTACGGAATCATACAGTATCAAAGATCAAGAAAAGTTAAAGCAGGTCGCTTTTACCTTAGGTATAGATACCGCTAACAAAACAGAGCAGGAGATTGTTGAAGAGATGTGCCAAATTATCTATCGGGATTTTGCCAATTCTGGTGCAACACCGATGACCTATCTGAAAGCCAACTCTCCTCGGGAACGCCTTGAGACATGGGAAAAATTAGGGGTTCTGCCTCGTAACCCAGACCGTGAAATCAGAGAAGCCTTACACCAGACTACAATGGGGATGGATGCGGACCCAGTAAATTTAATCTTAAAAACTATTCGCCTTGGTCTGGTTGATGGTTTTGCGGGTCTCAAGTTAGCGACGGATTTACAGGACATCATTTTTGGCACTCCCCAGCCAGTTGTCACAGAAGCAAATCTGGGTGTACTCAAAGAAGATTATGTGAATATCATAGTCCACGGCCATGTTCCGTTACTTAGCGAAAAAATTGTTGAATGGAGCAGAAAGTTGGAAGATGAGGCGAAAAAAGCAGGGGCAAAAGGAATCAATCTTGCAGGTATATGTTGTACTGGTAACGAGGTGTTAATGCGTCAGGGTGTACCGTTAGCAACAAACTTCCTGGCCCAGGAGTTGGCGATTATTACGGGGGCAGTTGACTTAATGGTAGTGGATGTTCAGTGTATTATGCCCTCATTAGCAGAAATTGCTGCTTGCTATCATACCCGCTTAGTCACTACCATGCCGATTGTGAAAATTCCAGGTGCGGAGCATGTTCCGTTCACCACAGAAACTGCCGATGAGGCCTCGCAGCAGATTGTGCGTATGGCTATAGAGAGTTACCAAAAACGCAATCCAGCCAAGGTCTACATCCCCAGGGAAAAAGCCAAAGTTGTAGCAGGATTCAGCGTTGAGGCAATAGTAAAAGCGTTAGCGAAACTAAATCCTGACGATCCGTTAAAGCCCTTAATTGATAATATTGTGTCTGGCAACATTCTGGGTGTGGTCGCCACCGTTGGTTGTAACAATGTGAAGGTCAAGCATGATTGGTTCCACATAGAATTAGTAAAAGAACTAATTAAAAACAATGTGTTAGTGGTGACTACAGGCTGTTCCGCTCATGCGTTAGCGAAAGCAGGCTTGATGGACCCCGCAGCAGCCGAATGGGCTGGCGAGGGTTTACGAGCCGTCTTAACGGCAATAGGCACGGCTAATGATTTGGGCGGCCCGCTGCCGCCTGTTTTGCACATGGGATCGTGTGTTGATAACTCCCGAATCGGGGACTTAGTGATCGCCGTCGCAAACTACCTTAAAGTAAGTCCAAAAGACCTTCCGATTGCGGCTTCTGCACCTGAATACCAGCATGAAAAGGCTTTGAGCATCGGAACCTGGGCGGTAGCGATGGGTATTATGACCCACTTGGGAGTTGTTCCACCTGTGGTCGGAAGTTCAAAAGTTACCCGTATTCTTACCCAAGATGCCGAGGCTTTAATAGGCGGCAAATTTTATGTGGAAACGGACCCATATAAAGCAGCAGCGGGCATCATTGAACATATTAAGGCTAAACGGGCTCTACTGAATTTATA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47FE273" w14:textId="6208D3AC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 w:rsidRPr="00621B59">
              <w:rPr>
                <w:color w:val="000000" w:themeColor="text1"/>
              </w:rPr>
              <w:t>Source</w:t>
            </w:r>
            <w:r w:rsidRPr="00621B59">
              <w:rPr>
                <w:color w:val="000000" w:themeColor="text1"/>
              </w:rPr>
              <w:fldChar w:fldCharType="begin">
                <w:fldData xml:space="preserve">PEVuZE5vdGU+PENpdGU+PEF1dGhvcj5LaW08L0F1dGhvcj48WWVhcj4yMDIyPC9ZZWFyPjxSZWNO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==
</w:fldData>
              </w:fldChar>
            </w:r>
            <w:r w:rsidR="006A0674">
              <w:rPr>
                <w:color w:val="000000" w:themeColor="text1"/>
              </w:rPr>
              <w:instrText xml:space="preserve"> ADDIN EN.CITE </w:instrText>
            </w:r>
            <w:r w:rsidR="006A0674">
              <w:rPr>
                <w:color w:val="000000" w:themeColor="text1"/>
              </w:rPr>
              <w:fldChar w:fldCharType="begin">
                <w:fldData xml:space="preserve">PEVuZE5vdGU+PENpdGU+PEF1dGhvcj5LaW08L0F1dGhvcj48WWVhcj4yMDIyPC9ZZWFyPjxSZWNO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==
</w:fldData>
              </w:fldChar>
            </w:r>
            <w:r w:rsidR="006A0674">
              <w:rPr>
                <w:color w:val="000000" w:themeColor="text1"/>
              </w:rPr>
              <w:instrText xml:space="preserve"> ADDIN EN.CITE.DATA </w:instrText>
            </w:r>
            <w:r w:rsidR="006A0674">
              <w:rPr>
                <w:color w:val="000000" w:themeColor="text1"/>
              </w:rPr>
            </w:r>
            <w:r w:rsidR="006A0674">
              <w:rPr>
                <w:color w:val="000000" w:themeColor="text1"/>
              </w:rPr>
              <w:fldChar w:fldCharType="end"/>
            </w:r>
            <w:r w:rsidRPr="00621B59">
              <w:rPr>
                <w:color w:val="000000" w:themeColor="text1"/>
              </w:rPr>
            </w:r>
            <w:r w:rsidRPr="00621B59">
              <w:rPr>
                <w:color w:val="000000" w:themeColor="text1"/>
              </w:rPr>
              <w:fldChar w:fldCharType="separate"/>
            </w:r>
            <w:r w:rsidR="006A0674" w:rsidRPr="006A0674">
              <w:rPr>
                <w:noProof/>
                <w:color w:val="000000" w:themeColor="text1"/>
                <w:vertAlign w:val="superscript"/>
              </w:rPr>
              <w:t>20</w:t>
            </w:r>
            <w:r w:rsidRPr="00621B59">
              <w:rPr>
                <w:color w:val="000000" w:themeColor="text1"/>
              </w:rPr>
              <w:fldChar w:fldCharType="end"/>
            </w:r>
          </w:p>
        </w:tc>
      </w:tr>
      <w:tr w:rsidR="00E52B2A" w:rsidRPr="00621B59" w14:paraId="2ABDA343" w14:textId="77777777" w:rsidTr="00700C7E">
        <w:trPr>
          <w:trHeight w:val="3844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785E895" w14:textId="77777777" w:rsidR="00E52B2A" w:rsidRDefault="00E52B2A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>
              <w:rPr>
                <w:rFonts w:eastAsia="한컴바탕"/>
                <w:i/>
                <w:iCs/>
                <w:color w:val="000000" w:themeColor="text1"/>
              </w:rPr>
              <w:t>Dv</w:t>
            </w:r>
            <w:r w:rsidRPr="00700C7E">
              <w:rPr>
                <w:rFonts w:eastAsia="한컴바탕"/>
                <w:color w:val="000000" w:themeColor="text1"/>
              </w:rPr>
              <w:t>CODH</w:t>
            </w:r>
          </w:p>
          <w:p w14:paraId="490C95DF" w14:textId="4E34A431" w:rsidR="00700C7E" w:rsidRPr="00621B59" w:rsidRDefault="00700C7E" w:rsidP="003C740F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</w:rPr>
            </w:pPr>
            <w:r>
              <w:rPr>
                <w:rFonts w:eastAsia="한컴바탕"/>
                <w:color w:val="000000" w:themeColor="text1"/>
              </w:rPr>
              <w:t>(pET28a)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DE65B4" w14:textId="60F52BCD" w:rsidR="00E52B2A" w:rsidRPr="00700C7E" w:rsidRDefault="00700C7E" w:rsidP="003C740F">
            <w:pPr>
              <w:spacing w:line="240" w:lineRule="auto"/>
              <w:rPr>
                <w:rFonts w:ascii="Courier New" w:eastAsia="한컴바탕" w:hAnsi="Courier New" w:cs="Courier New"/>
                <w:color w:val="000000" w:themeColor="text1"/>
                <w:sz w:val="14"/>
                <w:szCs w:val="14"/>
              </w:rPr>
            </w:pPr>
            <w:r w:rsidRPr="00700C7E">
              <w:rPr>
                <w:rFonts w:ascii="Courier New" w:eastAsia="한컴바탕" w:hAnsi="Courier New" w:cs="Courier New"/>
                <w:color w:val="000000" w:themeColor="text1"/>
                <w:sz w:val="14"/>
                <w:szCs w:val="14"/>
              </w:rPr>
              <w:t>ATGAGTTCTAGTAAGACTATCCGTAGCCGTTCGATTTGGGATGATGCACATGCAATGCTCGAAAAAGCGAAAGCAGAGGGTATCTCCACCGTCTGGGATCGAGCTGCGGAACAGACGCCAGCCTGTAAATTCTGTGAATTGGGCACCACCTGCCGCAATTGCATCATGGGCCCGTGCCGTATCGCCAACCGCAAGGACGGAAAGATGAGACTTGGCGTTTGTGGAGCAGATGCCGATGTAATCGTGGCGCGAAATTTTGGCCGTTTCATCGCTGGAGGAGCAGCTGGTCACTCAGATCACGGACGCGACCTGATCGAAACATTGGAAGCCGTAGCCGAAGGCAAAGCTCCTGGCTATACGATTCGTGACGTCGCAAAATTGAGAAGAATCGCGGCCGAATTGGGCGTAGCCGACGCAGCGACACGCCCCGCTCATGACGTGGCCGCTGACCTCGTCACCATATGTTATAACGACTTCGGCAGCCGGCGTAATGCTCTGGCCTTTCTGGCGCGTGCACCGCAGGTGCGGCGCGACTTGTGGCAACGCCTTGGCATGACCCCACGTGGCGTAGACCGCGAGATTGCCGAAATGATGCACCGCACTCATATGGGCTGTGATAACGACCACACATCTCTGCTCGTACATGCTGCGCGGACGGCGCTCGCAGACGGTTGGGGAGGTTCTATGATAGGCACTGAATTGTCCGATATTCTATTTGGCACGCCTAGACCGAGACAGTCAACAGTCAATCTCGGTGTCTTGCGCAAAGATGCCGTCAACATCTTAGTTCATGGACATAACCCAGTCGTCTCCGAAATGATCCTGGCCGCCACACGTGAACCGGCTGTAAGGCAGGCTGCACAGGACGCCGGCGCAGCAGACATCAATGTCGCGGGGCTATGTTGCACAGGTAACGAGCTGTTGATGCGACAGGGTATTCCCATGGCAGGCAACCACCTCATGACCGAACTCGCTATTGTCACAGGTGCGGCCGATGCAATTGTCGCAGATTATCAATGTATAATGCCAAGCCTGGTGCAGATTGCTGCGTGTTACCACACCCGCTTTGTAACGACTTCTCCTAAAGGGCGTTTTACTGGGGCCACTCATGTGGAGGTGCATCCGCACAATGCGCAAGAGAGGTGCCGTGAGATCGTGATGCTGGCAATTGATGCGTACACCAGACGAGATCCCGCGCGGGTTGACATACCGTCGCAACCCGTGTCAATAATGTCCGGGTTTTCCAATGAGGCCATTTTAGAAGCCCTTGGCGGCACTCCAAAACCTCTCATCGATGCTGTTGTGGCAGGGCAAATACGGGGATTTGTGGGCATCGTGGGTTGCAATAATCCAAAAATTCGTCAGGATTCAGCTAATGTAACGCTCACGCGGGAACTGATACGCCGCGACATAATGGTGCTTGCCACAGGATGTGTCACGACGGCTGCTGGCAAGGCCGGACTGCTGGTCCCTGAAGCTGCATCGAAAGCAGGCGAGGGGCTGGCCGCCGTGTGCCGCAGTCTTGGCGTGCCTCCGGTGCTGCATATGGGCAGCTGCGTTGATAATTCTCGCATCTTGCAGTTGTGCGCCCTGCTGGCAACCACTCTGGGCGTTGACATATCCGATCTGCCCGTGGGGGCCAGTTCACCAGAATGGTATTCCGAGAAAGCAGCGGCAATTGCCATGTATGCCGTGGCAAGCGGCATTCCCACGCATCTTGGTCTTCCGCCCAATATCTTAGGCAGCGAGAACGTAACCGCCATGGCCCTGCATGGGCTACAGGACGTGGTAGGAGCGGCCTTCATGGTTGAACCGGATCCTGTCAAGGCGGCTGATATGCTGGAAGCGCATATCGTGGCACGCCGCGCAAGGCTTGGTCTCACATCATA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F06E21" w14:textId="2CB25489" w:rsidR="00E52B2A" w:rsidRPr="00621B59" w:rsidRDefault="00E52B2A" w:rsidP="003C740F">
            <w:pPr>
              <w:spacing w:line="240" w:lineRule="auto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Source</w:t>
            </w:r>
            <w:r w:rsidRPr="00621B59">
              <w:rPr>
                <w:color w:val="000000" w:themeColor="text1"/>
              </w:rPr>
              <w:fldChar w:fldCharType="begin">
                <w:fldData xml:space="preserve">PEVuZE5vdGU+PENpdGU+PEF1dGhvcj5LaW08L0F1dGhvcj48WWVhcj4yMDIyPC9ZZWFyPjxSZWNO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==
</w:fldData>
              </w:fldChar>
            </w:r>
            <w:r w:rsidR="006A0674">
              <w:rPr>
                <w:color w:val="000000" w:themeColor="text1"/>
              </w:rPr>
              <w:instrText xml:space="preserve"> ADDIN EN.CITE </w:instrText>
            </w:r>
            <w:r w:rsidR="006A0674">
              <w:rPr>
                <w:color w:val="000000" w:themeColor="text1"/>
              </w:rPr>
              <w:fldChar w:fldCharType="begin">
                <w:fldData xml:space="preserve">PEVuZE5vdGU+PENpdGU+PEF1dGhvcj5LaW08L0F1dGhvcj48WWVhcj4yMDIyPC9ZZWFyPjxSZWNO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==
</w:fldData>
              </w:fldChar>
            </w:r>
            <w:r w:rsidR="006A0674">
              <w:rPr>
                <w:color w:val="000000" w:themeColor="text1"/>
              </w:rPr>
              <w:instrText xml:space="preserve"> ADDIN EN.CITE.DATA </w:instrText>
            </w:r>
            <w:r w:rsidR="006A0674">
              <w:rPr>
                <w:color w:val="000000" w:themeColor="text1"/>
              </w:rPr>
            </w:r>
            <w:r w:rsidR="006A0674">
              <w:rPr>
                <w:color w:val="000000" w:themeColor="text1"/>
              </w:rPr>
              <w:fldChar w:fldCharType="end"/>
            </w:r>
            <w:r w:rsidRPr="00621B59">
              <w:rPr>
                <w:color w:val="000000" w:themeColor="text1"/>
              </w:rPr>
            </w:r>
            <w:r w:rsidRPr="00621B59">
              <w:rPr>
                <w:color w:val="000000" w:themeColor="text1"/>
              </w:rPr>
              <w:fldChar w:fldCharType="separate"/>
            </w:r>
            <w:r w:rsidR="006A0674" w:rsidRPr="006A0674">
              <w:rPr>
                <w:noProof/>
                <w:color w:val="000000" w:themeColor="text1"/>
                <w:vertAlign w:val="superscript"/>
              </w:rPr>
              <w:t>20</w:t>
            </w:r>
            <w:r w:rsidRPr="00621B59">
              <w:rPr>
                <w:color w:val="000000" w:themeColor="text1"/>
              </w:rPr>
              <w:fldChar w:fldCharType="end"/>
            </w:r>
          </w:p>
        </w:tc>
      </w:tr>
      <w:tr w:rsidR="00F8160A" w:rsidRPr="00621B59" w14:paraId="4853980F" w14:textId="77777777" w:rsidTr="00700C7E">
        <w:trPr>
          <w:trHeight w:val="3830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C0A4BFD" w14:textId="77777777" w:rsidR="00F8160A" w:rsidRDefault="00F8160A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proofErr w:type="spellStart"/>
            <w:r w:rsidRPr="00621B59">
              <w:rPr>
                <w:rFonts w:eastAsia="한컴바탕" w:hint="eastAsia"/>
                <w:i/>
                <w:iCs/>
                <w:color w:val="000000" w:themeColor="text1"/>
              </w:rPr>
              <w:lastRenderedPageBreak/>
              <w:t>R</w:t>
            </w:r>
            <w:r w:rsidRPr="00621B59">
              <w:rPr>
                <w:rFonts w:eastAsia="한컴바탕"/>
                <w:i/>
                <w:iCs/>
                <w:color w:val="000000" w:themeColor="text1"/>
              </w:rPr>
              <w:t>r</w:t>
            </w:r>
            <w:r w:rsidRPr="00621B59">
              <w:rPr>
                <w:rFonts w:eastAsia="한컴바탕"/>
                <w:color w:val="000000" w:themeColor="text1"/>
              </w:rPr>
              <w:t>CODH</w:t>
            </w:r>
            <w:proofErr w:type="spellEnd"/>
          </w:p>
          <w:p w14:paraId="5C7571F1" w14:textId="158ACDBF" w:rsidR="00700C7E" w:rsidRPr="00621B59" w:rsidRDefault="00700C7E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>
              <w:rPr>
                <w:rFonts w:eastAsia="한컴바탕"/>
                <w:color w:val="000000" w:themeColor="text1"/>
              </w:rPr>
              <w:t>(pET28a)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A0FFD2" w14:textId="7095E6D1" w:rsidR="00F8160A" w:rsidRPr="00700C7E" w:rsidRDefault="00700C7E" w:rsidP="003C740F">
            <w:pPr>
              <w:spacing w:line="240" w:lineRule="auto"/>
              <w:rPr>
                <w:rFonts w:ascii="Courier New" w:eastAsia="한컴바탕" w:hAnsi="Courier New" w:cs="Courier New"/>
                <w:color w:val="000000" w:themeColor="text1"/>
                <w:sz w:val="14"/>
                <w:szCs w:val="14"/>
              </w:rPr>
            </w:pPr>
            <w:r w:rsidRPr="00700C7E">
              <w:rPr>
                <w:rFonts w:ascii="Courier New" w:eastAsia="한컴바탕" w:hAnsi="Courier New" w:cs="Courier New"/>
                <w:color w:val="000000" w:themeColor="text1"/>
                <w:sz w:val="14"/>
                <w:szCs w:val="14"/>
              </w:rPr>
              <w:t>ATGACGCATCATGACTGTGCCCATTGTTCCTCCGATGCCTGCGCGACCGAAATGTTGAATTTAGCCGAGGCCAACAGCATAGAAACCGCTTGGCATCGCTACGAAAAGCAGCAGCCCCAATGCGGCTTTGGCTCGGCCGGCCTGTGTTGCCGCATCTGTTTAAAAGGCCCATGTCGCATCGATCCCTTTGGCGAAGGCCCGAAGTACGGAGTCTGTGGCGCCGACCGCGACACCATCGTCGCCAGGCATCTGGTGCGCATGATTGCGGCCGGCACCGCAGCCCATTCCGAGCACGGCCGGCACATTGCCCTGGCCATGCAACATATTTCACAAGGCGAGTTACACGATTATAGCATCCGCGATGAGGCCAAGCTCTATGCCATCGCCAAGACACTGGGCGTGGCCACAGAGGGACGTGGTCTGTTAGCGATCGTAGGCGATTTGGCGGCGATAACTCTGGGAGACTTCCAGAATCAGGATTACGATAAACCTTGCGCTTGGCTTGCAGCGTCTCTCACGCCGCGTCGGGTGAAGCGCTTGGGTGATCTGGGTCTGCTGCCACACAATATTGATGCTAGCGTTGCGCAGACGATGTCACGCACTCATGTGGGTTGCGATGCCGATCCAACCAATCTGATTCTGGGTGGCTTGAGGGTTGCCATGGCCGATCTTGACGGTTCAATGCTGGCGACAGAGTTATCTGATGCACTGTTTGGCACGCCACAGCCTGTGGTTAGTGCCGCCAATCTGGGTGTCATGAAGCGCGGAGCCGTAAATATAGCCGTCAATGGTCATAACCCGATGCTCAGCGATATCATTTGTGATGTGGCAGCGGATCTGCGAGACGAAGCAATCGCCGCTGGGGCAGCCGAGGGGATTAACATCATTGGCATTTGCTGTACCGGCCATGAAGTTATGATGCGCCATGGCGTTCCGCTTGCCACCAATTACTTATCGCAGGAATTACCTATCCTGACCGGCGCATTAGAGGCGATGGTCGTCGATGTACAGTGTATAATGCCGAGTCTTCCTCGCATTGCCGAATGCTTCCACACCCAGATCATCACCACCGACAAACACAATAAAATCAGTGGCGCTACCCATGTGCCCTTCGATGAGCACAAGGCAGTTGAGACTGCCAAGACGATTATTAGAATGGCGATTGCCGCCTTTGGACGGCGTGATCCTAACCGCGTCGCTATTCCTGCTTTTAAACAGAAATCAATTGTAGGCTTTTCAGCCGAAGCAGTCGTCGCCGCCCTGGCCAAAGTTAATGCGGACGATCCGCTAAAGCCGCTGGTTGATAATGTTGTAAACGGCAATATACAAGGTATAGTGCTTTTTGTCGGCTGCAACACGACCAAGGTTCAGCAAGACAGCGCGTATGTAGATCTAGCAAAGTCTCTCGCCAAGCGCAATGTGCTTGTGCTTGCAACTGGCTGTGCCGCCGGCGCCTTCGCCAAAGCTGGATTAATGACCTCCGAAGCGACCACCCAATATGCTGGCGAAGGCTTGAAAGGGGTACTGTCAGCCATCGGTACGGCCGCCGGTCTGGGAGGGCCACTGCCATTGGTCATGCACATGGGCTCTTGCGTCGATAACAGTCGAGCGGTTGCTTTGGCCACAGCTTTAGCCAATAAGTTAGGTGTAGATCTCTCTGATCTGCCGCTGGTCGCCAGTGCTCCGGAATGCATGAGCGAGAAGGCCCTGGCCATCGGCTCGTGGGCGGTGACTATTGGTCTGCCGACCCATGTCGGCTCGGTTCCTCCGGTCATAGGTTCGCAGATCGTGACTAAGCTGGTGACCGAAACGGCAAAAGACTTGGTGGGCGGTTATTTTATCGTTGATACCGACCCCAAAAGTGCCGGGGACAAGCTTTATGCCGCAATTCAAGAACGTAGAGCCGGGCTTGGCCTGTA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82E9E3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 w:rsidRPr="00621B59">
              <w:rPr>
                <w:rFonts w:eastAsia="한컴바탕"/>
                <w:color w:val="000000" w:themeColor="text1"/>
              </w:rPr>
              <w:t>This study</w:t>
            </w:r>
          </w:p>
        </w:tc>
      </w:tr>
      <w:tr w:rsidR="00E52B2A" w:rsidRPr="00621B59" w14:paraId="37455237" w14:textId="77777777" w:rsidTr="00700C7E">
        <w:trPr>
          <w:trHeight w:val="2806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4A4ACF1" w14:textId="77777777" w:rsidR="00E52B2A" w:rsidRDefault="00E52B2A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proofErr w:type="spellStart"/>
            <w:r>
              <w:rPr>
                <w:rFonts w:eastAsia="한컴바탕"/>
                <w:i/>
                <w:iCs/>
                <w:color w:val="000000" w:themeColor="text1"/>
              </w:rPr>
              <w:t>Rr</w:t>
            </w:r>
            <w:r w:rsidRPr="00E52B2A">
              <w:rPr>
                <w:rFonts w:eastAsia="한컴바탕"/>
                <w:color w:val="000000" w:themeColor="text1"/>
              </w:rPr>
              <w:t>CooCTJ</w:t>
            </w:r>
            <w:proofErr w:type="spellEnd"/>
          </w:p>
          <w:p w14:paraId="2A8C1F64" w14:textId="6C93D8C5" w:rsidR="00700C7E" w:rsidRPr="00621B59" w:rsidRDefault="00700C7E" w:rsidP="003C740F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</w:rPr>
            </w:pPr>
            <w:r>
              <w:rPr>
                <w:rFonts w:eastAsia="한컴바탕"/>
                <w:color w:val="000000" w:themeColor="text1"/>
              </w:rPr>
              <w:t>(</w:t>
            </w:r>
            <w:proofErr w:type="spellStart"/>
            <w:r>
              <w:rPr>
                <w:rFonts w:eastAsia="한컴바탕"/>
                <w:color w:val="000000" w:themeColor="text1"/>
              </w:rPr>
              <w:t>pCDFDuet</w:t>
            </w:r>
            <w:proofErr w:type="spellEnd"/>
            <w:r>
              <w:rPr>
                <w:rFonts w:eastAsia="한컴바탕"/>
                <w:color w:val="000000" w:themeColor="text1"/>
              </w:rPr>
              <w:t>)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9CFE0B" w14:textId="616CC054" w:rsidR="00E52B2A" w:rsidRPr="00700C7E" w:rsidRDefault="00E52B2A" w:rsidP="003C740F">
            <w:pPr>
              <w:spacing w:line="240" w:lineRule="auto"/>
              <w:rPr>
                <w:rFonts w:ascii="Courier New" w:eastAsia="한컴바탕" w:hAnsi="Courier New" w:cs="Courier New"/>
                <w:color w:val="000000" w:themeColor="text1"/>
                <w:sz w:val="16"/>
                <w:szCs w:val="16"/>
              </w:rPr>
            </w:pPr>
            <w:r w:rsidRPr="00700C7E">
              <w:rPr>
                <w:rFonts w:ascii="Courier New" w:eastAsia="한컴바탕" w:hAnsi="Courier New" w:cs="Courier New"/>
                <w:color w:val="000000" w:themeColor="text1"/>
                <w:sz w:val="14"/>
                <w:szCs w:val="14"/>
              </w:rPr>
              <w:t>ATGAAAATTGCGGTGACTGGGAAAGGCGGTGTTGGCAAGTCCACTATCGTTGGTATGCTGGCACGTGCTTTGAGCGACGAGGGTTGGAGGGTGATGGCAATTGATGCCGATCCGGATGCGAATTTAGCTTCTGCCATTGGCGTACCGGCTGAAAGACTAAGCGCGCTTTTACCGATATCAAAAATGACCGGTTTAGCCCGCGAACGGACCGGGGCTTCCGAAACAACGGGCACCCATTTTATTCTAAACCCTCGGGTTGATGATATTCCTGAACAGTTTTGTGTAGACCATGCAGGAATAAAACTGCTGTTGATGGGAACGGTTAATCACGCCGGTTCTGGTTGCGTCTGTCCAGAACATGCCCTGGTACGCACACTGCTGCGACATATACTGACTAAACGTAAGGAATGTGTTTTAATTGACATGGAAGCTGGAATCGAGCACTTCGGCCGTGGGACAATTGAAGCGGTAGATTTGTTAGTGATAGTGATCGAGCCTGGCTCTAGAAGTTTACAGACAGCTGCTCAGATAGAAGGTCTGGCACGCGATCTGGGGATCAAAACGATCTGTCATATTGCTAATAAACTGGCTTCGCCCGTCGATGTGGGCTTTATTCTTGATCGTGCAGACCAATTCGATCTTTTGGGAAGTATTCCATTTGACAGCGCAATCCAAGCTGCAGACCAGGCCGGTCTGTCATGCTATGATCTTTCACCGGCATGCCGTGATAAGGCACACGCCCTGATGGCCGCTTTACTTGAACGCGTCGGTCCAACCCAGGGAGTTAGTTAAataaggagatataccATGTGTATGGCAAAAGTTGTGTTAACCAAAGCAGATGGTGGACGCGTAGAAATCGGTGATGTTTTGGAAGTACGTGCCGAAGGCGGTGCGGTGCGGGTCACTACACTGTTTGATGAAGAACATGCTTTTCCGGGGCTGGCTATTGGACGTGTTGACCTGAGATCAGGCGTTATTTCACTTATAGAGGAGCAGAATCGTTAAataaggagatataccATGACCGAATCTCCTGAACGTGGTCGTAAAAGATTAGGAATATATTTAGCGCATTTTTTAGATCATGTTGAGGGTCACATGGGCGAGATTGGGGTTCAGCGTGATGCTTTGGCCGAAGATGCTCGGTTAGGTGCATTAATCGATCGTGCATTAGCAGATATGGCTGTGGCTCGCGCCTCGCTTAATGCAGTCTTACGCGATTTAGATGGAGAAGCACCGGCACCGGCAAGCCCCGAAGCAGTACATAGTCCATTTCATTCCCATGCACATTCTCACGACCACGATCATGCACACGGCCATTCACATGACCATGCCCACGATCATTGTCATTGCCATGATCATCCTTA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DCAC71D" w14:textId="0E017F58" w:rsidR="00E52B2A" w:rsidRPr="00621B59" w:rsidRDefault="00700C7E" w:rsidP="003C740F">
            <w:pPr>
              <w:spacing w:line="240" w:lineRule="auto"/>
              <w:rPr>
                <w:rFonts w:eastAsia="한컴바탕"/>
                <w:color w:val="000000" w:themeColor="text1"/>
              </w:rPr>
            </w:pPr>
            <w:r w:rsidRPr="00621B59">
              <w:rPr>
                <w:rFonts w:eastAsia="한컴바탕"/>
                <w:color w:val="000000" w:themeColor="text1"/>
              </w:rPr>
              <w:t>This study</w:t>
            </w:r>
          </w:p>
        </w:tc>
      </w:tr>
    </w:tbl>
    <w:p w14:paraId="49FD552F" w14:textId="77777777" w:rsidR="00F8160A" w:rsidRPr="00621B59" w:rsidRDefault="00F8160A" w:rsidP="00F8160A">
      <w:pPr>
        <w:spacing w:line="360" w:lineRule="auto"/>
        <w:jc w:val="both"/>
        <w:rPr>
          <w:b/>
          <w:bCs/>
          <w:color w:val="000000" w:themeColor="text1"/>
        </w:rPr>
      </w:pPr>
    </w:p>
    <w:p w14:paraId="16B9CED5" w14:textId="77777777" w:rsidR="00F8160A" w:rsidRPr="00621B59" w:rsidRDefault="00F8160A" w:rsidP="00F8160A">
      <w:pPr>
        <w:spacing w:line="360" w:lineRule="auto"/>
        <w:jc w:val="both"/>
        <w:rPr>
          <w:b/>
          <w:bCs/>
          <w:color w:val="000000" w:themeColor="text1"/>
        </w:rPr>
      </w:pPr>
      <w:r w:rsidRPr="00621B59">
        <w:rPr>
          <w:b/>
          <w:bCs/>
          <w:color w:val="000000" w:themeColor="text1"/>
        </w:rPr>
        <w:t>b. Cloned genes of CODH and FDHs</w:t>
      </w:r>
    </w:p>
    <w:tbl>
      <w:tblPr>
        <w:tblW w:w="9040" w:type="dxa"/>
        <w:tblCellMar>
          <w:top w:w="85" w:type="dxa"/>
          <w:bottom w:w="85" w:type="dxa"/>
        </w:tblCellMar>
        <w:tblLook w:val="0600" w:firstRow="0" w:lastRow="0" w:firstColumn="0" w:lastColumn="0" w:noHBand="1" w:noVBand="1"/>
      </w:tblPr>
      <w:tblGrid>
        <w:gridCol w:w="1134"/>
        <w:gridCol w:w="1560"/>
        <w:gridCol w:w="2693"/>
        <w:gridCol w:w="992"/>
        <w:gridCol w:w="1678"/>
        <w:gridCol w:w="983"/>
      </w:tblGrid>
      <w:tr w:rsidR="00621B59" w:rsidRPr="00621B59" w14:paraId="5E8A0173" w14:textId="77777777" w:rsidTr="00920485">
        <w:trPr>
          <w:trHeight w:val="187"/>
        </w:trPr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7140844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</w:tcPr>
          <w:p w14:paraId="531FEC97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Origin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0AC4314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Gene (locus tag)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23A425A6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Vector</w:t>
            </w:r>
          </w:p>
        </w:tc>
        <w:tc>
          <w:tcPr>
            <w:tcW w:w="1678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6B45208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Host</w:t>
            </w: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</w:tcPr>
          <w:p w14:paraId="55FCCE7A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eference</w:t>
            </w:r>
          </w:p>
        </w:tc>
      </w:tr>
      <w:tr w:rsidR="00621B59" w:rsidRPr="00621B59" w14:paraId="3691A979" w14:textId="77777777" w:rsidTr="00920485">
        <w:trPr>
          <w:trHeight w:val="263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667E87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proofErr w:type="spellStart"/>
            <w:r w:rsidRPr="00621B59">
              <w:rPr>
                <w:rFonts w:eastAsia="한컴바탕" w:hint="eastAsia"/>
                <w:i/>
                <w:iCs/>
                <w:color w:val="000000" w:themeColor="text1"/>
                <w:sz w:val="18"/>
                <w:szCs w:val="18"/>
              </w:rPr>
              <w:t>T</w:t>
            </w: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o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CODH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10F482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Thermococcus </w:t>
            </w:r>
            <w:proofErr w:type="spellStart"/>
            <w:r w:rsidRPr="00621B59">
              <w:rPr>
                <w:rFonts w:eastAsia="한컴바탕"/>
                <w:i/>
                <w:iCs/>
                <w:color w:val="000000" w:themeColor="text1"/>
                <w:sz w:val="16"/>
                <w:szCs w:val="16"/>
                <w:lang w:val="en-US"/>
              </w:rPr>
              <w:t>onnurineus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  <w:t xml:space="preserve"> NA1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780F59F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621B59">
              <w:rPr>
                <w:rFonts w:eastAsia="한컴바탕"/>
                <w:i/>
                <w:iCs/>
                <w:color w:val="000000" w:themeColor="text1"/>
                <w:sz w:val="16"/>
                <w:szCs w:val="16"/>
                <w:lang w:val="en-US"/>
              </w:rPr>
              <w:t>cooS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  <w:t xml:space="preserve"> (TON_1018)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95B98CB" w14:textId="77777777" w:rsidR="00F8160A" w:rsidRPr="00621B59" w:rsidRDefault="00F8160A" w:rsidP="003C740F">
            <w:pPr>
              <w:spacing w:line="240" w:lineRule="auto"/>
              <w:rPr>
                <w:rFonts w:eastAsia="DotumChe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DotumChe" w:hint="eastAsia"/>
                <w:color w:val="000000" w:themeColor="text1"/>
                <w:sz w:val="16"/>
                <w:szCs w:val="16"/>
              </w:rPr>
              <w:t>p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>ET28a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A01A140" w14:textId="77777777" w:rsidR="00F8160A" w:rsidRPr="00621B59" w:rsidRDefault="00F8160A" w:rsidP="003C740F">
            <w:pPr>
              <w:spacing w:line="240" w:lineRule="auto"/>
              <w:rPr>
                <w:rFonts w:eastAsia="DotumChe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DotumChe" w:hint="eastAsia"/>
                <w:i/>
                <w:iCs/>
                <w:color w:val="000000" w:themeColor="text1"/>
                <w:sz w:val="16"/>
                <w:szCs w:val="16"/>
              </w:rPr>
              <w:t>E</w:t>
            </w:r>
            <w:r w:rsidRPr="00621B59">
              <w:rPr>
                <w:rFonts w:eastAsia="DotumChe"/>
                <w:i/>
                <w:iCs/>
                <w:color w:val="000000" w:themeColor="text1"/>
                <w:sz w:val="16"/>
                <w:szCs w:val="16"/>
              </w:rPr>
              <w:t xml:space="preserve">scherichia coli 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>BL21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93F7AE" w14:textId="0F7D4BE5" w:rsidR="00F8160A" w:rsidRPr="00621B59" w:rsidRDefault="00F8160A" w:rsidP="003C740F">
            <w:pPr>
              <w:spacing w:line="240" w:lineRule="auto"/>
              <w:rPr>
                <w:rFonts w:eastAsia="DotumChe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PEVuZE5vdGU+PENpdGU+PEF1dGhvcj5LaW08L0F1dGhvcj48WWVhcj4yMDEzPC9ZZWFyPjxSZWNO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=
</w:fldData>
              </w:fldChar>
            </w:r>
            <w:r w:rsidR="006A0674">
              <w:rPr>
                <w:rFonts w:eastAsia="DotumChe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A0674">
              <w:rPr>
                <w:rFonts w:eastAsia="DotumChe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PEVuZE5vdGU+PENpdGU+PEF1dGhvcj5LaW08L0F1dGhvcj48WWVhcj4yMDEzPC9ZZWFyPjxSZWNO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=
</w:fldData>
              </w:fldChar>
            </w:r>
            <w:r w:rsidR="006A0674">
              <w:rPr>
                <w:rFonts w:eastAsia="DotumChe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A0674">
              <w:rPr>
                <w:rFonts w:eastAsia="DotumChe"/>
                <w:color w:val="000000" w:themeColor="text1"/>
                <w:sz w:val="16"/>
                <w:szCs w:val="16"/>
              </w:rPr>
            </w:r>
            <w:r w:rsidR="006A0674">
              <w:rPr>
                <w:rFonts w:eastAsia="DotumChe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DotumChe"/>
                <w:noProof/>
                <w:color w:val="000000" w:themeColor="text1"/>
                <w:sz w:val="16"/>
                <w:szCs w:val="16"/>
                <w:vertAlign w:val="superscript"/>
              </w:rPr>
              <w:t>21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621B59" w:rsidRPr="00621B59" w14:paraId="7468CF02" w14:textId="77777777" w:rsidTr="00920485">
        <w:trPr>
          <w:trHeight w:val="208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D1F69F1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Me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FDH1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2FF402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621B59">
              <w:rPr>
                <w:rFonts w:eastAsia="DotumChe"/>
                <w:i/>
                <w:iCs/>
                <w:color w:val="000000" w:themeColor="text1"/>
                <w:sz w:val="16"/>
                <w:szCs w:val="16"/>
              </w:rPr>
              <w:t>Methyloacterium</w:t>
            </w:r>
            <w:proofErr w:type="spellEnd"/>
            <w:r w:rsidRPr="00621B59">
              <w:rPr>
                <w:rFonts w:eastAsia="DotumChe"/>
                <w:i/>
                <w:iCs/>
                <w:color w:val="000000" w:themeColor="text1"/>
                <w:sz w:val="16"/>
                <w:szCs w:val="16"/>
              </w:rPr>
              <w:t xml:space="preserve"> extorquens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 xml:space="preserve"> AM1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B09FB6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6"/>
                <w:szCs w:val="16"/>
                <w:lang w:val="en-US"/>
              </w:rPr>
              <w:t>fdh1AB</w:t>
            </w:r>
            <w:r w:rsidRPr="00621B59"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  <w:t xml:space="preserve"> (MexAM1_META1p5031‒5032)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5EBB853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>pCM110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F0B0C43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DotumChe"/>
                <w:i/>
                <w:iCs/>
                <w:color w:val="000000" w:themeColor="text1"/>
                <w:sz w:val="16"/>
                <w:szCs w:val="16"/>
              </w:rPr>
              <w:t xml:space="preserve">M. extorquens 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>AM1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E24474" w14:textId="75F6C996" w:rsidR="00F8160A" w:rsidRPr="00621B59" w:rsidRDefault="00F8160A" w:rsidP="003C740F">
            <w:pPr>
              <w:spacing w:line="240" w:lineRule="auto"/>
              <w:rPr>
                <w:rFonts w:eastAsia="DotumChe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DotumChe"/>
                <w:color w:val="000000" w:themeColor="text1"/>
                <w:sz w:val="16"/>
                <w:szCs w:val="16"/>
              </w:rPr>
              <w:instrText xml:space="preserve"> ADDIN EN.CITE &lt;EndNote&gt;&lt;Cite&gt;&lt;Author&gt;Jang&lt;/Author&gt;&lt;Year&gt;2018&lt;/Year&gt;&lt;RecNum&gt;3771&lt;/RecNum&gt;&lt;DisplayText&gt;&lt;style face="superscript"&gt;22&lt;/style&gt;&lt;/DisplayText&gt;&lt;record&gt;&lt;rec-number&gt;3771&lt;/rec-number&gt;&lt;foreign-keys&gt;&lt;key app="EN" db-id="paesd295upafewesswwv55vs2tx5905s2x9f" timestamp="1679893304"&gt;3771&lt;/key&gt;&lt;/foreign-keys&gt;&lt;ref-type name="Journal Article"&gt;17&lt;/ref-type&gt;&lt;contributors&gt;&lt;authors&gt;&lt;author&gt;Jang, J.&lt;/author&gt;&lt;author&gt;Jeon, B. W.&lt;/author&gt;&lt;author&gt;Kim, Y. H.&lt;/author&gt;&lt;/authors&gt;&lt;/contributors&gt;&lt;auth-address&gt;UNIST, Sch Energy &amp;amp; Chem Engn, 50 UNIST Gil, Ulsan 44919, South Korea&lt;/auth-address&gt;&lt;titles&gt;&lt;title&gt;&lt;style face="normal" font="default" size="100%"&gt;Bioelectrochemical conversion of CO&lt;/style&gt;&lt;style face="subscript" font="default" size="100%"&gt;2&lt;/style&gt;&lt;style face="normal" font="default" size="100%"&gt; to value added product formate using engineered &lt;/style&gt;&lt;style face="italic" font="default" size="100%"&gt;Methylobacterium extorquens&lt;/style&gt;&lt;/title&gt;&lt;secondary-title&gt;&lt;style face="italic" font="default" size="100%"&gt;Sci. Rep.&lt;/style&gt;&lt;/secondary-title&gt;&lt;/titles&gt;&lt;periodical&gt;&lt;full-title&gt;Sci. Rep.&lt;/full-title&gt;&lt;/periodical&gt;&lt;pages&gt;7211&lt;/pages&gt;&lt;volume&gt;8&lt;/volume&gt;&lt;keywords&gt;&lt;keyword&gt;carbon-dioxide reduction&lt;/keyword&gt;&lt;keyword&gt;gram-negative bacteria&lt;/keyword&gt;&lt;keyword&gt;dehydrogenase&lt;/keyword&gt;&lt;keyword&gt;molybdenum&lt;/keyword&gt;&lt;keyword&gt;emissions&lt;/keyword&gt;&lt;keyword&gt;tungsten&lt;/keyword&gt;&lt;keyword&gt;am1&lt;/keyword&gt;&lt;keyword&gt;hydrogenation&lt;/keyword&gt;&lt;keyword&gt;feedstock&lt;/keyword&gt;&lt;keyword&gt;catalysis&lt;/keyword&gt;&lt;/keywords&gt;&lt;dates&gt;&lt;year&gt;2018&lt;/year&gt;&lt;pub-dates&gt;&lt;date&gt;May 8&lt;/date&gt;&lt;/pub-dates&gt;&lt;/dates&gt;&lt;isbn&gt;2045-2322&lt;/isbn&gt;&lt;accession-num&gt;WOS:000431626200002&lt;/accession-num&gt;&lt;urls&gt;&lt;related-urls&gt;&lt;url&gt;&lt;style face="underline" font="default" size="100%"&gt;&amp;lt;Go to ISI&amp;gt;://WOS:000431626200002&lt;/style&gt;&lt;/url&gt;&lt;/related-urls&gt;&lt;/urls&gt;&lt;language&gt;English&lt;/language&gt;&lt;/record&gt;&lt;/Cite&gt;&lt;/EndNote&gt;</w:instrTex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DotumChe"/>
                <w:noProof/>
                <w:color w:val="000000" w:themeColor="text1"/>
                <w:sz w:val="16"/>
                <w:szCs w:val="16"/>
                <w:vertAlign w:val="superscript"/>
              </w:rPr>
              <w:t>22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F8160A" w:rsidRPr="00621B59" w14:paraId="6A234CCB" w14:textId="77777777" w:rsidTr="00920485">
        <w:trPr>
          <w:trHeight w:val="18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DA7AC2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proofErr w:type="spellStart"/>
            <w:r w:rsidRPr="00621B59">
              <w:rPr>
                <w:rFonts w:eastAsia="한컴바탕" w:hint="eastAsia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c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FDH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A44835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6"/>
                <w:szCs w:val="16"/>
                <w:lang w:val="en-US"/>
              </w:rPr>
              <w:t>Rhodobacter capsulatus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72EA19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  <w:t>fdhABC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  <w:t xml:space="preserve"> (RCAP_rcc03035‒03037),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  <w:t>fdhE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  <w:lang w:val="en-US"/>
              </w:rPr>
              <w:t xml:space="preserve"> (RCAP_rcc03033)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F8BC0E8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</w:rPr>
            </w:pPr>
            <w:proofErr w:type="spellStart"/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>pTrcHis</w:t>
            </w:r>
            <w:proofErr w:type="spellEnd"/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 xml:space="preserve"> A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747FFE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DotumChe"/>
                <w:i/>
                <w:iCs/>
                <w:color w:val="000000" w:themeColor="text1"/>
                <w:sz w:val="16"/>
                <w:szCs w:val="16"/>
              </w:rPr>
              <w:t>E. coli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 xml:space="preserve"> MC1061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5EE27B" w14:textId="33E5EE1B" w:rsidR="00F8160A" w:rsidRPr="00621B59" w:rsidRDefault="00F8160A" w:rsidP="003C740F">
            <w:pPr>
              <w:spacing w:line="240" w:lineRule="auto"/>
              <w:rPr>
                <w:rFonts w:eastAsia="DotumChe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>Source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begin"/>
            </w:r>
            <w:r w:rsidR="006A0674">
              <w:rPr>
                <w:rFonts w:eastAsia="DotumChe"/>
                <w:color w:val="000000" w:themeColor="text1"/>
                <w:sz w:val="16"/>
                <w:szCs w:val="16"/>
              </w:rPr>
              <w:instrText xml:space="preserve"> ADDIN EN.CITE &lt;EndNote&gt;&lt;Cite&gt;&lt;Author&gt;Choi&lt;/Author&gt;&lt;Year&gt;2018&lt;/Year&gt;&lt;RecNum&gt;3768&lt;/RecNum&gt;&lt;DisplayText&gt;&lt;style face="superscript"&gt;23&lt;/style&gt;&lt;/DisplayText&gt;&lt;record&gt;&lt;rec-number&gt;3768&lt;/rec-number&gt;&lt;foreign-keys&gt;&lt;key app="EN" db-id="paesd295upafewesswwv55vs2tx5905s2x9f" timestamp="1679893256"&gt;3768&lt;/key&gt;&lt;/foreign-keys&gt;&lt;ref-type name="Journal Article"&gt;17&lt;/ref-type&gt;&lt;contributors&gt;&lt;authors&gt;&lt;author&gt;Choi, E. G.&lt;/author&gt;&lt;author&gt;Yeon, Y. J.&lt;/author&gt;&lt;author&gt;Min, K.&lt;/author&gt;&lt;author&gt;Kim, Y. H.&lt;/author&gt;&lt;/authors&gt;&lt;/contributors&gt;&lt;auth-address&gt;Ulsan Natl Inst Sci &amp;amp; Technol, Sch Energy &amp;amp; Chem Engn, Ulsan 44919, South Korea&amp;#xD;Gangneung Wonju Natl Univ, Dept Biochem Engn, Kangnung 25457, South Korea&amp;#xD;Korea Inst Energy Res, Gwangju Bioenergy R&amp;amp;D Ctr, Gwangju 61003, South Korea&lt;/auth-address&gt;&lt;titles&gt;&lt;title&gt;&lt;style face="normal" font="default" size="100%"&gt;Communication-CO&lt;/style&gt;&lt;style face="subscript" font="default" size="100%"&gt;2&lt;/style&gt;&lt;style face="normal" font="default" size="100%"&gt; reduction to formate: an electro-enzymatic approach using a formate dehydrogenase from &lt;/style&gt;&lt;style face="italic" font="default" size="100%"&gt;Rhodobacter capsulatus&lt;/style&gt;&lt;/title&gt;&lt;secondary-title&gt;&lt;style face="italic" font="default" size="100%"&gt;J. Electrochem. Soc.&lt;/style&gt;&lt;/secondary-title&gt;&lt;/titles&gt;&lt;periodical&gt;&lt;full-title&gt;J. Electrochem. Soc.&lt;/full-title&gt;&lt;/periodical&gt;&lt;pages&gt;H446–H448&lt;/pages&gt;&lt;volume&gt;165&lt;/volume&gt;&lt;number&gt;9&lt;/number&gt;&lt;keywords&gt;&lt;keyword&gt;carbon-dioxide&lt;/keyword&gt;&lt;keyword&gt;co2&lt;/keyword&gt;&lt;/keywords&gt;&lt;dates&gt;&lt;year&gt;2018&lt;/year&gt;&lt;/dates&gt;&lt;isbn&gt;0013-4651&lt;/isbn&gt;&lt;accession-num&gt;WOS:000440924800134&lt;/accession-num&gt;&lt;urls&gt;&lt;related-urls&gt;&lt;url&gt;&lt;style face="underline" font="default" size="100%"&gt;&amp;lt;Go to ISI&amp;gt;://WOS:000440924800134&lt;/style&gt;&lt;/url&gt;&lt;/related-urls&gt;&lt;/urls&gt;&lt;language&gt;English&lt;/language&gt;&lt;/record&gt;&lt;/Cite&gt;&lt;/EndNote&gt;</w:instrTex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separate"/>
            </w:r>
            <w:r w:rsidR="006A0674" w:rsidRPr="006A0674">
              <w:rPr>
                <w:rFonts w:eastAsia="DotumChe"/>
                <w:noProof/>
                <w:color w:val="000000" w:themeColor="text1"/>
                <w:sz w:val="16"/>
                <w:szCs w:val="16"/>
                <w:vertAlign w:val="superscript"/>
              </w:rPr>
              <w:t>23</w:t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fldChar w:fldCharType="end"/>
            </w:r>
            <w:r w:rsidRPr="00621B59">
              <w:rPr>
                <w:rFonts w:eastAsia="DotumChe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6745E5DB" w14:textId="77777777" w:rsidR="00F8160A" w:rsidRPr="00621B59" w:rsidRDefault="00F8160A" w:rsidP="00F8160A">
      <w:pPr>
        <w:spacing w:line="360" w:lineRule="auto"/>
        <w:jc w:val="both"/>
        <w:rPr>
          <w:b/>
          <w:bCs/>
          <w:color w:val="000000" w:themeColor="text1"/>
        </w:rPr>
      </w:pPr>
    </w:p>
    <w:p w14:paraId="7F8FE1CA" w14:textId="77777777" w:rsidR="00F8160A" w:rsidRPr="00621B59" w:rsidRDefault="00F8160A" w:rsidP="00F8160A">
      <w:pPr>
        <w:spacing w:line="360" w:lineRule="auto"/>
        <w:jc w:val="both"/>
        <w:rPr>
          <w:b/>
          <w:bCs/>
          <w:color w:val="000000" w:themeColor="text1"/>
        </w:rPr>
      </w:pPr>
      <w:r w:rsidRPr="00621B59">
        <w:rPr>
          <w:b/>
          <w:bCs/>
          <w:color w:val="000000" w:themeColor="text1"/>
        </w:rPr>
        <w:t>c. Primers used in this study</w:t>
      </w:r>
    </w:p>
    <w:tbl>
      <w:tblPr>
        <w:tblW w:w="9053" w:type="dxa"/>
        <w:tblCellMar>
          <w:top w:w="85" w:type="dxa"/>
          <w:bottom w:w="85" w:type="dxa"/>
        </w:tblCellMar>
        <w:tblLook w:val="0600" w:firstRow="0" w:lastRow="0" w:firstColumn="0" w:lastColumn="0" w:noHBand="1" w:noVBand="1"/>
      </w:tblPr>
      <w:tblGrid>
        <w:gridCol w:w="1560"/>
        <w:gridCol w:w="5162"/>
        <w:gridCol w:w="850"/>
        <w:gridCol w:w="1481"/>
      </w:tblGrid>
      <w:tr w:rsidR="00621B59" w:rsidRPr="00621B59" w14:paraId="3215591B" w14:textId="77777777" w:rsidTr="00920485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4DD5FD6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Mutation</w:t>
            </w:r>
          </w:p>
        </w:tc>
        <w:tc>
          <w:tcPr>
            <w:tcW w:w="5162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2567AF3D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Primer (5' to 3')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15BA87F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Vector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hideMark/>
          </w:tcPr>
          <w:p w14:paraId="2FFDAE5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</w:rPr>
              <w:t>Host</w:t>
            </w:r>
            <w:r w:rsidRPr="00621B59">
              <w:rPr>
                <w:rFonts w:eastAsia="한컴바탕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621B59" w:rsidRPr="00621B59" w14:paraId="17240A5D" w14:textId="77777777" w:rsidTr="00920485">
        <w:trPr>
          <w:trHeight w:val="262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082810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Ch2_W29A</w:t>
            </w:r>
          </w:p>
        </w:tc>
        <w:tc>
          <w:tcPr>
            <w:tcW w:w="51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F5E40C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caaaccgtggcggatcgttacgaggcgatg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gtaacgatccgccacggtttgaataccctc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3A9279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121E60" w14:textId="77777777" w:rsidR="00F8160A" w:rsidRPr="00621B59" w:rsidRDefault="00F8160A" w:rsidP="003C740F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621B59" w:rsidRPr="00621B59" w14:paraId="78DD8BD4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E622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Ch2_Y32A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97B18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tgggatcgtgccgaggcgatgaagccgcag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catcgcctcggcacgatcccacacggtttg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0F4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ADC2C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621B59" w:rsidRPr="00621B59" w14:paraId="5ACE6578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A29F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Ch2_F41A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9D75B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cagtgcggtgcgggcgaaaccggtctgtgc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ggtttcgcccgcaccgcactgcggcttcat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78EFB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5139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621B59" w:rsidRPr="00621B59" w14:paraId="5B263B6C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79AF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Ch2_F61A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0BE90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attaacccggctggcgatgagccgaaagtg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ctcatcgccagccgggttaatacggcacgg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B6312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46B5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621B59" w:rsidRPr="00621B59" w14:paraId="32B2BB23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28A2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Ch2_F154A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A036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ctggcggacgcccatgagaaagataccccg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tttctcatgggcgtccgccagcgccgcttt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18A7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8ECD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621B59" w:rsidRPr="00621B59" w14:paraId="0C5ABC88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20F0D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Ch2_Y224A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81753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gcgggttgcgccatgggcaccgacctggcg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ggtgcccatggcgcaacccgccaggtccgc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3AE6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7A5A6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621B59" w:rsidRPr="00621B59" w14:paraId="37CE348E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F5E1D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lastRenderedPageBreak/>
              <w:t>Ch2_F234A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A348F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gatatcctggctggtaccccggcgccggtg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cggggtaccagccaggatatccgccaggtc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F2A5E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91884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621B59" w:rsidRPr="00621B59" w14:paraId="15C84571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2F2B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Ch2_F386A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5589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attgataccgctaaacgtcgtaagggtaaa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acgacgtttagcggtatcaatcgccagacg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4DFCA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A2C0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621B59" w:rsidRPr="00621B59" w14:paraId="78FADB69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CB061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Ch2_W636A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75925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ggtctgccggcgtgaggatccgaattcgag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ggatcctcacgccggcagacccagacccgc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3CD77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E0CB9" w14:textId="77777777" w:rsidR="00F8160A" w:rsidRPr="00621B59" w:rsidRDefault="00F8160A" w:rsidP="003C740F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745D1316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64E19" w14:textId="1F72A36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</w:t>
            </w:r>
            <w:r>
              <w:rPr>
                <w:rFonts w:eastAsia="한컴바탕"/>
                <w:color w:val="000000" w:themeColor="text1"/>
                <w:sz w:val="18"/>
                <w:szCs w:val="18"/>
              </w:rPr>
              <w:t>M116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F1F54" w14:textId="15465995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70F1C">
              <w:rPr>
                <w:rFonts w:eastAsia="한컴바탕"/>
                <w:color w:val="000000" w:themeColor="text1"/>
                <w:sz w:val="16"/>
                <w:szCs w:val="16"/>
              </w:rPr>
              <w:t>ggcgagctatgcgattaaggaccgtaccaaa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70F1C">
              <w:rPr>
                <w:rFonts w:eastAsia="한컴바탕"/>
                <w:color w:val="000000" w:themeColor="text1"/>
                <w:sz w:val="16"/>
                <w:szCs w:val="16"/>
              </w:rPr>
              <w:t>ggtccttaatcgcatagctcgccgctttgcc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191F0" w14:textId="5B57FF9D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87568" w14:textId="59F613AF" w:rsidR="00570F1C" w:rsidRPr="00621B59" w:rsidRDefault="00570F1C" w:rsidP="00570F1C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27C30485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6B722" w14:textId="102A00D1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</w:t>
            </w:r>
            <w:r>
              <w:rPr>
                <w:rFonts w:eastAsia="한컴바탕"/>
                <w:color w:val="000000" w:themeColor="text1"/>
                <w:sz w:val="18"/>
                <w:szCs w:val="18"/>
              </w:rPr>
              <w:t>M355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C987F" w14:textId="19EEBEF4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70F1C">
              <w:rPr>
                <w:rFonts w:eastAsia="한컴바탕"/>
                <w:color w:val="000000" w:themeColor="text1"/>
                <w:sz w:val="16"/>
                <w:szCs w:val="16"/>
              </w:rPr>
              <w:t>caccatggaagcgagcaaaatcaccggtg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70F1C">
              <w:rPr>
                <w:rFonts w:eastAsia="한컴바탕"/>
                <w:color w:val="000000" w:themeColor="text1"/>
                <w:sz w:val="16"/>
                <w:szCs w:val="16"/>
              </w:rPr>
              <w:t>tgattttgctcgcttccatggtggtaataacg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337CC" w14:textId="348869C3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06A19" w14:textId="704E1B6E" w:rsidR="00570F1C" w:rsidRPr="00621B59" w:rsidRDefault="00570F1C" w:rsidP="00570F1C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2906F931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70C80" w14:textId="3E476E53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</w:t>
            </w:r>
            <w:r>
              <w:rPr>
                <w:rFonts w:eastAsia="한컴바탕"/>
                <w:color w:val="000000" w:themeColor="text1"/>
                <w:sz w:val="18"/>
                <w:szCs w:val="18"/>
              </w:rPr>
              <w:t>C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="한컴바탕"/>
                <w:color w:val="000000" w:themeColor="text1"/>
                <w:sz w:val="18"/>
                <w:szCs w:val="18"/>
              </w:rPr>
              <w:t>44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752A7" w14:textId="7CC0DBFE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70F1C">
              <w:rPr>
                <w:rFonts w:eastAsia="한컴바탕"/>
                <w:color w:val="000000" w:themeColor="text1"/>
                <w:sz w:val="16"/>
                <w:szCs w:val="16"/>
              </w:rPr>
              <w:t>cattgcggaggcgaccggtaccaccgttat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70F1C">
              <w:rPr>
                <w:rFonts w:eastAsia="한컴바탕"/>
                <w:color w:val="000000" w:themeColor="text1"/>
                <w:sz w:val="16"/>
                <w:szCs w:val="16"/>
              </w:rPr>
              <w:t>tggtaccggtcgcctccgcaatggtcgcca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ACDCC" w14:textId="543F0580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5F222" w14:textId="10C2E568" w:rsidR="00570F1C" w:rsidRPr="00621B59" w:rsidRDefault="00570F1C" w:rsidP="00570F1C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60BD27D6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F4620" w14:textId="5CCA92D9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</w:t>
            </w:r>
            <w:r>
              <w:rPr>
                <w:rFonts w:eastAsia="한컴바탕"/>
                <w:color w:val="000000" w:themeColor="text1"/>
                <w:sz w:val="18"/>
                <w:szCs w:val="18"/>
              </w:rPr>
              <w:t>C496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21496" w14:textId="2D18F448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70F1C">
              <w:rPr>
                <w:rFonts w:eastAsia="한컴바탕"/>
                <w:color w:val="000000" w:themeColor="text1"/>
                <w:sz w:val="16"/>
                <w:szCs w:val="16"/>
              </w:rPr>
              <w:t>ggatgagctggcgggcgacggtctgaaagc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70F1C">
              <w:rPr>
                <w:rFonts w:eastAsia="한컴바탕"/>
                <w:color w:val="000000" w:themeColor="text1"/>
                <w:sz w:val="16"/>
                <w:szCs w:val="16"/>
              </w:rPr>
              <w:t>gaccgtcgcccgccagctcatccacgttcg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CABF7" w14:textId="2D7AE2F2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DE4BF" w14:textId="5E613222" w:rsidR="00570F1C" w:rsidRPr="00621B59" w:rsidRDefault="00570F1C" w:rsidP="00570F1C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12B799B4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052EA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Ch2_R57E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9B9F1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ggtccgtgcgaaattaacccgtttggcgat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cgggttaatttcgcacggaccttgcaggca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F31B5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2E0D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5970E60E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057D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Ch2_R57G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5ED6E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F-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ggtccgtgcggtattaacccgtttggcgat</w:t>
            </w:r>
            <w:proofErr w:type="spellEnd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, R-</w:t>
            </w:r>
            <w:r w:rsidRPr="00621B5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1B59">
              <w:rPr>
                <w:rFonts w:eastAsia="한컴바탕"/>
                <w:color w:val="000000" w:themeColor="text1"/>
                <w:sz w:val="16"/>
                <w:szCs w:val="16"/>
              </w:rPr>
              <w:t>cgggttaataccgcacggaccttgcaggca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25C24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5C059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5745555E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68B1D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Ch2_R57S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3C42E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ggtccgtgctctattaacccgtttggcgat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cgggttaatagagcacggaccttgcaggca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A0117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883CE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21FBA122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8E7B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Ch2_R57F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D4466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ggtccgtgcttcattaacccgtttggcgat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cgggttaatgaagcacggaccttgcaggca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5C163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8E5FB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580EDF2A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14BC0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Ch2_R57Q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3D9A5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ggtccgtgccaaattaacccgtttggcgat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cgggttaatttggcacggaccttgcaggca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6110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57FA6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2474EABC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4429F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CAAF9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ggtccgtgcgctattaacccgtttggcgat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cgggttaatagcgcacggaccttgcaggca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7EACD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773DE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7A08812D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DF508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Ch2_N59L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DF95E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tgccgtattcttccgtttggcgatgagccg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gccaaacggaagaatacggcacggaccttg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44D3C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3D894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1EF9B8BE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08C44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Ch2_N59A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1DC5A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tgccgtattgctccgtttggcgatgagccg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gccaaacggagcaatacggcacggaccttg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F45C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3EDE1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3867C945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108FE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Ch2_N59F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2EC6A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tgccgtatttttccgtttggcgatgagccg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gccaaacggaaaaatacggcacggaccttg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466F6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EDE0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3B611F93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12E0B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Ch2_N59K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00488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tgccgtattaagccgtttggcgatgagccg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gccaaacggcttaatacggcacggaccttg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AB983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BAF4E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760F60BE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514E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Ch2_N59D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EEAB6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tgccgtattgatccgtttggcgatgagccg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gccaaacggatcaatacggcacggaccttg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EFBF7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5273E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1CA083F9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F5687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Ch2_N59G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75C79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tgccgtattggtccgtttggcgatgagccg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gccaaacggaccaatacggcacggaccttg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36938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86C5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2E397AAE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39670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Ch2_R57G/N59L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F1C4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tgcggtattcttccgtttggcgatgagccg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gccaaacggaagaataccgcacggaccttg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BD416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42E19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5B4081DF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E2439F4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Ch2_R57G/N59F</w:t>
            </w:r>
          </w:p>
        </w:tc>
        <w:tc>
          <w:tcPr>
            <w:tcW w:w="51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D0302F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tgcggtatttttccgtttggcgatgagccg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gccaaacggaaaaataccgcacggaccttg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D586AB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19C10E3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62FD8EB8" w14:textId="77777777" w:rsidTr="00920485">
        <w:trPr>
          <w:trHeight w:val="262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4C324B3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Ch2_R57G/N59K</w:t>
            </w:r>
          </w:p>
        </w:tc>
        <w:tc>
          <w:tcPr>
            <w:tcW w:w="51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63C06A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tgcggtattaagccgtttggcgatgagccg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gccaaacggcttaataccgcacggaccttg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6D99718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48665D5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3EC4ABFE" w14:textId="77777777" w:rsidTr="00920485">
        <w:trPr>
          <w:trHeight w:val="262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</w:tcPr>
          <w:p w14:paraId="345909E0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Ch2_A559W</w:t>
            </w:r>
          </w:p>
        </w:tc>
        <w:tc>
          <w:tcPr>
            <w:tcW w:w="5162" w:type="dxa"/>
            <w:tcBorders>
              <w:left w:val="nil"/>
              <w:right w:val="nil"/>
            </w:tcBorders>
            <w:shd w:val="clear" w:color="auto" w:fill="auto"/>
          </w:tcPr>
          <w:p w14:paraId="56DCB8D4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gcgcggcggaatggatgcatgagaaggcggtgg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, R-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tctcatgcatccattccgccgcgctcgcaacc</w:t>
            </w:r>
            <w:proofErr w:type="spellEnd"/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6CAB90C7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left w:val="nil"/>
              <w:right w:val="nil"/>
            </w:tcBorders>
            <w:shd w:val="clear" w:color="auto" w:fill="auto"/>
          </w:tcPr>
          <w:p w14:paraId="0CDE147D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36DAE234" w14:textId="77777777" w:rsidTr="00920485">
        <w:trPr>
          <w:trHeight w:val="262"/>
        </w:trPr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A070C0A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Ch2_GLW</w:t>
            </w:r>
          </w:p>
        </w:tc>
        <w:tc>
          <w:tcPr>
            <w:tcW w:w="516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658A2A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tgcggtattcttccgtttggcgatgagccg</w:t>
            </w:r>
            <w:proofErr w:type="spellEnd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="Times New Roman"/>
                <w:color w:val="000000" w:themeColor="text1"/>
                <w:sz w:val="16"/>
                <w:szCs w:val="16"/>
              </w:rPr>
              <w:t>gccaaacggaagaataccgcacggaccttg</w:t>
            </w:r>
            <w:proofErr w:type="spellEnd"/>
          </w:p>
          <w:p w14:paraId="21723F62" w14:textId="77777777" w:rsidR="00570F1C" w:rsidRPr="00621B59" w:rsidRDefault="00570F1C" w:rsidP="00570F1C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6"/>
                <w:szCs w:val="16"/>
                <w:lang w:val="en-US"/>
              </w:rPr>
              <w:t>F-</w:t>
            </w:r>
            <w:proofErr w:type="spellStart"/>
            <w:r w:rsidRPr="00621B59">
              <w:rPr>
                <w:rFonts w:eastAsia="Malgun Gothic"/>
                <w:color w:val="000000" w:themeColor="text1"/>
                <w:kern w:val="0"/>
                <w:sz w:val="16"/>
                <w:szCs w:val="16"/>
                <w:lang w:val="en-US"/>
              </w:rPr>
              <w:t>gcgcggcggaatggatgcatgagaaggcggtgg</w:t>
            </w:r>
            <w:proofErr w:type="spellEnd"/>
            <w:r w:rsidRPr="00621B59">
              <w:rPr>
                <w:rFonts w:eastAsia="Malgun Gothic"/>
                <w:color w:val="000000" w:themeColor="text1"/>
                <w:kern w:val="0"/>
                <w:sz w:val="16"/>
                <w:szCs w:val="16"/>
                <w:lang w:val="en-US"/>
              </w:rPr>
              <w:t>, R-</w:t>
            </w:r>
            <w:proofErr w:type="spellStart"/>
            <w:r w:rsidRPr="00621B59">
              <w:rPr>
                <w:rFonts w:eastAsia="Malgun Gothic"/>
                <w:color w:val="000000" w:themeColor="text1"/>
                <w:kern w:val="0"/>
                <w:sz w:val="16"/>
                <w:szCs w:val="16"/>
                <w:lang w:val="en-US"/>
              </w:rPr>
              <w:t>tctcatgcatccattccgccgcgctcgcaacc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6F64913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15E39C4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54371DF8" w14:textId="77777777" w:rsidTr="00920485">
        <w:trPr>
          <w:trHeight w:val="262"/>
        </w:trPr>
        <w:tc>
          <w:tcPr>
            <w:tcW w:w="15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0624C21B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Dv_F44A</w:t>
            </w:r>
          </w:p>
        </w:tc>
        <w:tc>
          <w:tcPr>
            <w:tcW w:w="516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4B3737C9" w14:textId="77777777" w:rsidR="00570F1C" w:rsidRPr="00621B59" w:rsidRDefault="00570F1C" w:rsidP="00570F1C">
            <w:pPr>
              <w:spacing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Theme="minorEastAsia"/>
                <w:color w:val="000000" w:themeColor="text1"/>
                <w:sz w:val="16"/>
                <w:szCs w:val="16"/>
              </w:rPr>
              <w:t>agcctgtaaagcctgtgaattgggcaccac</w:t>
            </w:r>
            <w:proofErr w:type="spellEnd"/>
            <w:r w:rsidRPr="00621B59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Theme="minorEastAsia"/>
                <w:color w:val="000000" w:themeColor="text1"/>
                <w:sz w:val="16"/>
                <w:szCs w:val="16"/>
              </w:rPr>
              <w:t>ccaattcacaggctttacaggctggcgtct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2063F9C8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36722661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  <w:tr w:rsidR="00570F1C" w:rsidRPr="00621B59" w14:paraId="2E3A6F61" w14:textId="77777777" w:rsidTr="00920485">
        <w:trPr>
          <w:trHeight w:val="262"/>
        </w:trPr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1859EEA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Rr_F43A</w:t>
            </w:r>
          </w:p>
        </w:tc>
        <w:tc>
          <w:tcPr>
            <w:tcW w:w="516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E2E5F75" w14:textId="77777777" w:rsidR="00570F1C" w:rsidRPr="00621B59" w:rsidRDefault="00570F1C" w:rsidP="00570F1C">
            <w:pPr>
              <w:spacing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621B59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F- </w:t>
            </w:r>
            <w:proofErr w:type="spellStart"/>
            <w:r w:rsidRPr="00621B59">
              <w:rPr>
                <w:rFonts w:eastAsiaTheme="minorEastAsia"/>
                <w:color w:val="000000" w:themeColor="text1"/>
                <w:sz w:val="16"/>
                <w:szCs w:val="16"/>
              </w:rPr>
              <w:t>aatgcggcgctggctcggccggcctgtgttg</w:t>
            </w:r>
            <w:proofErr w:type="spellEnd"/>
            <w:r w:rsidRPr="00621B59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R- </w:t>
            </w:r>
            <w:proofErr w:type="spellStart"/>
            <w:r w:rsidRPr="00621B59">
              <w:rPr>
                <w:rFonts w:eastAsiaTheme="minorEastAsia"/>
                <w:color w:val="000000" w:themeColor="text1"/>
                <w:sz w:val="16"/>
                <w:szCs w:val="16"/>
              </w:rPr>
              <w:t>ccgagccagcgccgcattggggctgctgctt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410ED49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>pET28a</w:t>
            </w:r>
          </w:p>
        </w:tc>
        <w:tc>
          <w:tcPr>
            <w:tcW w:w="148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86BE4F0" w14:textId="77777777" w:rsidR="00570F1C" w:rsidRPr="00621B59" w:rsidRDefault="00570F1C" w:rsidP="00570F1C">
            <w:pPr>
              <w:spacing w:line="240" w:lineRule="auto"/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한컴바탕"/>
                <w:i/>
                <w:iCs/>
                <w:color w:val="000000" w:themeColor="text1"/>
                <w:sz w:val="18"/>
                <w:szCs w:val="18"/>
              </w:rPr>
              <w:t>E. coli</w:t>
            </w:r>
            <w:r w:rsidRPr="00621B59">
              <w:rPr>
                <w:rFonts w:eastAsia="한컴바탕"/>
                <w:color w:val="000000" w:themeColor="text1"/>
                <w:sz w:val="18"/>
                <w:szCs w:val="18"/>
              </w:rPr>
              <w:t xml:space="preserve"> BL21</w:t>
            </w:r>
          </w:p>
        </w:tc>
      </w:tr>
    </w:tbl>
    <w:p w14:paraId="12CFABD1" w14:textId="77777777" w:rsidR="00F8160A" w:rsidRPr="00621B59" w:rsidRDefault="00F8160A" w:rsidP="00F8160A">
      <w:pPr>
        <w:spacing w:line="360" w:lineRule="auto"/>
        <w:ind w:left="720" w:hanging="720"/>
        <w:jc w:val="both"/>
        <w:rPr>
          <w:rFonts w:eastAsia="한컴바탕"/>
          <w:color w:val="000000" w:themeColor="text1"/>
        </w:rPr>
      </w:pPr>
      <w:r w:rsidRPr="00621B59">
        <w:rPr>
          <w:rFonts w:eastAsia="한컴바탕"/>
          <w:color w:val="000000" w:themeColor="text1"/>
          <w:vertAlign w:val="superscript"/>
        </w:rPr>
        <w:t xml:space="preserve">* </w:t>
      </w:r>
      <w:r w:rsidRPr="00621B59">
        <w:rPr>
          <w:rFonts w:eastAsia="한컴바탕"/>
          <w:color w:val="000000" w:themeColor="text1"/>
        </w:rPr>
        <w:t xml:space="preserve">The host </w:t>
      </w:r>
      <w:r w:rsidRPr="00621B59">
        <w:rPr>
          <w:rFonts w:eastAsia="한컴바탕"/>
          <w:i/>
          <w:iCs/>
          <w:color w:val="000000" w:themeColor="text1"/>
        </w:rPr>
        <w:t>E. coli</w:t>
      </w:r>
      <w:r w:rsidRPr="00621B59">
        <w:rPr>
          <w:rFonts w:eastAsia="한컴바탕"/>
          <w:color w:val="000000" w:themeColor="text1"/>
        </w:rPr>
        <w:t xml:space="preserve"> BL21 strain contains </w:t>
      </w:r>
      <w:proofErr w:type="spellStart"/>
      <w:r w:rsidRPr="00621B59">
        <w:rPr>
          <w:rFonts w:eastAsia="한컴바탕"/>
          <w:color w:val="000000" w:themeColor="text1"/>
        </w:rPr>
        <w:t>pRKISC</w:t>
      </w:r>
      <w:proofErr w:type="spellEnd"/>
      <w:r w:rsidRPr="00621B59">
        <w:rPr>
          <w:rFonts w:eastAsia="한컴바탕"/>
          <w:color w:val="000000" w:themeColor="text1"/>
        </w:rPr>
        <w:t xml:space="preserve"> plasmid carrying Fe–S cluster assembly proteins.</w:t>
      </w:r>
      <w:r w:rsidRPr="00621B59">
        <w:rPr>
          <w:rFonts w:eastAsia="한컴바탕"/>
          <w:color w:val="000000" w:themeColor="text1"/>
        </w:rPr>
        <w:br w:type="page"/>
      </w:r>
    </w:p>
    <w:p w14:paraId="43FF20A8" w14:textId="77777777" w:rsidR="00F8160A" w:rsidRPr="00621B59" w:rsidRDefault="00F8160A" w:rsidP="00F8160A">
      <w:pPr>
        <w:tabs>
          <w:tab w:val="right" w:pos="7560"/>
        </w:tabs>
        <w:rPr>
          <w:b/>
          <w:color w:val="000000" w:themeColor="text1"/>
        </w:rPr>
      </w:pPr>
      <w:r w:rsidRPr="00621B59">
        <w:rPr>
          <w:rFonts w:eastAsia="Malgun Gothic"/>
          <w:b/>
          <w:color w:val="000000" w:themeColor="text1"/>
          <w:kern w:val="0"/>
          <w:lang w:val="en-US"/>
        </w:rPr>
        <w:lastRenderedPageBreak/>
        <w:t xml:space="preserve">Supplementary Table 4 | </w:t>
      </w:r>
      <w:r w:rsidRPr="00621B59">
        <w:rPr>
          <w:b/>
          <w:color w:val="000000" w:themeColor="text1"/>
        </w:rPr>
        <w:t>F41-neighbouring residues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494"/>
        <w:gridCol w:w="4494"/>
      </w:tblGrid>
      <w:tr w:rsidR="00621B59" w:rsidRPr="00621B59" w14:paraId="2E96BF7A" w14:textId="77777777" w:rsidTr="003C74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</w:tcPr>
          <w:p w14:paraId="2D949B8F" w14:textId="77777777" w:rsidR="00F8160A" w:rsidRPr="00621B59" w:rsidRDefault="00F8160A" w:rsidP="003C740F">
            <w:pPr>
              <w:spacing w:before="72"/>
              <w:jc w:val="both"/>
              <w:rPr>
                <w:bCs w:val="0"/>
                <w:color w:val="000000" w:themeColor="text1"/>
                <w:sz w:val="18"/>
                <w:szCs w:val="18"/>
              </w:rPr>
            </w:pPr>
            <w:r w:rsidRPr="00621B59">
              <w:rPr>
                <w:bCs w:val="0"/>
                <w:color w:val="000000" w:themeColor="text1"/>
                <w:sz w:val="18"/>
                <w:szCs w:val="18"/>
              </w:rPr>
              <w:t>Category</w:t>
            </w:r>
          </w:p>
        </w:tc>
        <w:tc>
          <w:tcPr>
            <w:tcW w:w="4494" w:type="dxa"/>
          </w:tcPr>
          <w:p w14:paraId="39207E36" w14:textId="77777777" w:rsidR="00F8160A" w:rsidRPr="00621B59" w:rsidRDefault="00F8160A" w:rsidP="003C740F">
            <w:pPr>
              <w:spacing w:before="7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18"/>
                <w:szCs w:val="18"/>
              </w:rPr>
            </w:pPr>
            <w:r w:rsidRPr="00621B59">
              <w:rPr>
                <w:bCs w:val="0"/>
                <w:color w:val="000000" w:themeColor="text1"/>
                <w:sz w:val="18"/>
                <w:szCs w:val="18"/>
              </w:rPr>
              <w:t xml:space="preserve">Residues in </w:t>
            </w:r>
            <w:r w:rsidRPr="00621B59">
              <w:rPr>
                <w:bCs w:val="0"/>
                <w:i/>
                <w:iCs/>
                <w:color w:val="000000" w:themeColor="text1"/>
                <w:sz w:val="18"/>
                <w:szCs w:val="18"/>
              </w:rPr>
              <w:t>Ch</w:t>
            </w:r>
            <w:r w:rsidRPr="00621B59">
              <w:rPr>
                <w:bCs w:val="0"/>
                <w:color w:val="000000" w:themeColor="text1"/>
                <w:sz w:val="18"/>
                <w:szCs w:val="18"/>
              </w:rPr>
              <w:t>CODH2</w:t>
            </w:r>
          </w:p>
        </w:tc>
      </w:tr>
      <w:tr w:rsidR="00621B59" w:rsidRPr="00621B59" w14:paraId="10C6BE96" w14:textId="77777777" w:rsidTr="003C7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</w:tcPr>
          <w:p w14:paraId="683C6756" w14:textId="77777777" w:rsidR="00F8160A" w:rsidRPr="00621B59" w:rsidRDefault="00F8160A" w:rsidP="003C740F">
            <w:pPr>
              <w:spacing w:before="72"/>
              <w:jc w:val="both"/>
              <w:rPr>
                <w:bCs w:val="0"/>
                <w:color w:val="000000" w:themeColor="text1"/>
                <w:sz w:val="18"/>
                <w:szCs w:val="18"/>
              </w:rPr>
            </w:pPr>
            <w:r w:rsidRPr="00621B59">
              <w:rPr>
                <w:bCs w:val="0"/>
                <w:color w:val="000000" w:themeColor="text1"/>
                <w:sz w:val="18"/>
                <w:szCs w:val="18"/>
              </w:rPr>
              <w:t>Within 4 Å at F41</w:t>
            </w:r>
          </w:p>
        </w:tc>
        <w:tc>
          <w:tcPr>
            <w:tcW w:w="4494" w:type="dxa"/>
          </w:tcPr>
          <w:p w14:paraId="70553B09" w14:textId="77777777" w:rsidR="00F8160A" w:rsidRPr="00621B59" w:rsidRDefault="00F8160A" w:rsidP="003C740F">
            <w:pPr>
              <w:spacing w:before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color w:val="000000" w:themeColor="text1"/>
                <w:sz w:val="18"/>
                <w:szCs w:val="18"/>
              </w:rPr>
              <w:t>C39‒G40, G42‒C47, R57‒N59</w:t>
            </w:r>
          </w:p>
        </w:tc>
      </w:tr>
      <w:tr w:rsidR="00621B59" w:rsidRPr="00621B59" w14:paraId="1955BD17" w14:textId="77777777" w:rsidTr="003C740F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</w:tcPr>
          <w:p w14:paraId="338A2CC7" w14:textId="77777777" w:rsidR="00F8160A" w:rsidRPr="00621B59" w:rsidRDefault="00F8160A" w:rsidP="003C740F">
            <w:pPr>
              <w:pStyle w:val="ListParagraph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spacing w:before="72"/>
              <w:ind w:leftChars="0" w:left="366" w:hanging="190"/>
              <w:jc w:val="both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21B59">
              <w:rPr>
                <w:b w:val="0"/>
                <w:bCs w:val="0"/>
                <w:color w:val="000000" w:themeColor="text1"/>
                <w:sz w:val="18"/>
                <w:szCs w:val="18"/>
              </w:rPr>
              <w:t>Inward-facing side chain</w:t>
            </w:r>
          </w:p>
        </w:tc>
        <w:tc>
          <w:tcPr>
            <w:tcW w:w="4494" w:type="dxa"/>
          </w:tcPr>
          <w:p w14:paraId="56E48F2E" w14:textId="77777777" w:rsidR="00F8160A" w:rsidRPr="00621B59" w:rsidRDefault="00F8160A" w:rsidP="003C740F">
            <w:pPr>
              <w:spacing w:before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G42, G45, I58</w:t>
            </w:r>
          </w:p>
        </w:tc>
      </w:tr>
      <w:tr w:rsidR="00621B59" w:rsidRPr="00621B59" w14:paraId="36AF1A95" w14:textId="77777777" w:rsidTr="003C7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shd w:val="clear" w:color="auto" w:fill="auto"/>
          </w:tcPr>
          <w:p w14:paraId="0943EBFB" w14:textId="77777777" w:rsidR="00F8160A" w:rsidRPr="00621B59" w:rsidRDefault="00F8160A" w:rsidP="003C740F">
            <w:pPr>
              <w:pStyle w:val="ListParagraph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spacing w:before="72"/>
              <w:ind w:leftChars="0" w:left="366" w:hanging="190"/>
              <w:jc w:val="both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21B59">
              <w:rPr>
                <w:b w:val="0"/>
                <w:bCs w:val="0"/>
                <w:color w:val="000000" w:themeColor="text1"/>
                <w:sz w:val="18"/>
                <w:szCs w:val="18"/>
              </w:rPr>
              <w:t>D-cluster maintenance</w:t>
            </w:r>
          </w:p>
        </w:tc>
        <w:tc>
          <w:tcPr>
            <w:tcW w:w="4494" w:type="dxa"/>
            <w:shd w:val="clear" w:color="auto" w:fill="auto"/>
          </w:tcPr>
          <w:p w14:paraId="0DC0C0BF" w14:textId="77777777" w:rsidR="00F8160A" w:rsidRPr="00621B59" w:rsidRDefault="00F8160A" w:rsidP="003C740F">
            <w:pPr>
              <w:spacing w:before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C39, G40, C47</w:t>
            </w:r>
          </w:p>
        </w:tc>
      </w:tr>
      <w:tr w:rsidR="00621B59" w:rsidRPr="00621B59" w14:paraId="6A3086CD" w14:textId="77777777" w:rsidTr="003C740F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shd w:val="clear" w:color="auto" w:fill="auto"/>
          </w:tcPr>
          <w:p w14:paraId="769B8CA2" w14:textId="77777777" w:rsidR="00F8160A" w:rsidRPr="00621B59" w:rsidRDefault="00F8160A" w:rsidP="003C740F">
            <w:pPr>
              <w:pStyle w:val="ListParagraph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spacing w:before="72"/>
              <w:ind w:leftChars="0" w:left="366" w:hanging="190"/>
              <w:jc w:val="both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21B59">
              <w:rPr>
                <w:b w:val="0"/>
                <w:bCs w:val="0"/>
                <w:color w:val="000000" w:themeColor="text1"/>
                <w:sz w:val="18"/>
                <w:szCs w:val="18"/>
              </w:rPr>
              <w:t>Backbone interaction with F41</w:t>
            </w:r>
          </w:p>
        </w:tc>
        <w:tc>
          <w:tcPr>
            <w:tcW w:w="4494" w:type="dxa"/>
            <w:shd w:val="clear" w:color="auto" w:fill="auto"/>
          </w:tcPr>
          <w:p w14:paraId="486F2022" w14:textId="77777777" w:rsidR="00F8160A" w:rsidRPr="00621B59" w:rsidRDefault="00F8160A" w:rsidP="003C740F">
            <w:pPr>
              <w:spacing w:before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L46, T44</w:t>
            </w:r>
          </w:p>
        </w:tc>
      </w:tr>
      <w:tr w:rsidR="00621B59" w:rsidRPr="00621B59" w14:paraId="3069BFBD" w14:textId="77777777" w:rsidTr="003C7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shd w:val="clear" w:color="auto" w:fill="auto"/>
          </w:tcPr>
          <w:p w14:paraId="62B04721" w14:textId="77777777" w:rsidR="00F8160A" w:rsidRPr="00621B59" w:rsidRDefault="00F8160A" w:rsidP="003C740F">
            <w:pPr>
              <w:pStyle w:val="ListParagraph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spacing w:before="72"/>
              <w:ind w:leftChars="0" w:left="366" w:hanging="190"/>
              <w:jc w:val="both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21B59">
              <w:rPr>
                <w:b w:val="0"/>
                <w:bCs w:val="0"/>
                <w:color w:val="000000" w:themeColor="text1"/>
                <w:sz w:val="18"/>
                <w:szCs w:val="18"/>
              </w:rPr>
              <w:t>Substrate tunnel-forming residues</w:t>
            </w:r>
          </w:p>
        </w:tc>
        <w:tc>
          <w:tcPr>
            <w:tcW w:w="4494" w:type="dxa"/>
            <w:shd w:val="clear" w:color="auto" w:fill="auto"/>
          </w:tcPr>
          <w:p w14:paraId="1FA5A2F8" w14:textId="77777777" w:rsidR="00F8160A" w:rsidRPr="00621B59" w:rsidRDefault="00F8160A" w:rsidP="003C740F">
            <w:pPr>
              <w:spacing w:before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Cs/>
                <w:color w:val="000000" w:themeColor="text1"/>
                <w:sz w:val="18"/>
                <w:szCs w:val="18"/>
              </w:rPr>
              <w:t>E43</w:t>
            </w:r>
          </w:p>
        </w:tc>
      </w:tr>
      <w:tr w:rsidR="00621B59" w:rsidRPr="00621B59" w14:paraId="6C7C078D" w14:textId="77777777" w:rsidTr="003C740F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shd w:val="clear" w:color="auto" w:fill="EAF1DD" w:themeFill="accent3" w:themeFillTint="33"/>
          </w:tcPr>
          <w:p w14:paraId="63ED7F9D" w14:textId="77777777" w:rsidR="00F8160A" w:rsidRPr="00621B59" w:rsidRDefault="00F8160A" w:rsidP="003C740F">
            <w:pPr>
              <w:spacing w:before="72"/>
              <w:jc w:val="both"/>
              <w:rPr>
                <w:bCs w:val="0"/>
                <w:color w:val="000000" w:themeColor="text1"/>
                <w:sz w:val="18"/>
                <w:szCs w:val="18"/>
              </w:rPr>
            </w:pPr>
            <w:r w:rsidRPr="00621B59">
              <w:rPr>
                <w:bCs w:val="0"/>
                <w:color w:val="000000" w:themeColor="text1"/>
                <w:sz w:val="18"/>
                <w:szCs w:val="18"/>
              </w:rPr>
              <w:t>Remaining residues</w:t>
            </w:r>
          </w:p>
        </w:tc>
        <w:tc>
          <w:tcPr>
            <w:tcW w:w="4494" w:type="dxa"/>
            <w:shd w:val="clear" w:color="auto" w:fill="EAF1DD" w:themeFill="accent3" w:themeFillTint="33"/>
          </w:tcPr>
          <w:p w14:paraId="29458E97" w14:textId="77777777" w:rsidR="00F8160A" w:rsidRPr="00621B59" w:rsidRDefault="00F8160A" w:rsidP="003C740F">
            <w:pPr>
              <w:spacing w:before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color w:val="000000" w:themeColor="text1"/>
                <w:sz w:val="18"/>
                <w:szCs w:val="18"/>
              </w:rPr>
              <w:t>R57, N59</w:t>
            </w:r>
          </w:p>
        </w:tc>
      </w:tr>
    </w:tbl>
    <w:p w14:paraId="5D3B45AF" w14:textId="77777777" w:rsidR="00A45AB4" w:rsidRPr="00621B59" w:rsidRDefault="00A45AB4" w:rsidP="00F8160A">
      <w:pPr>
        <w:spacing w:line="360" w:lineRule="auto"/>
        <w:rPr>
          <w:rFonts w:eastAsia="Times New Roman"/>
          <w:color w:val="000000" w:themeColor="text1"/>
          <w:sz w:val="18"/>
          <w:szCs w:val="18"/>
        </w:rPr>
      </w:pPr>
      <w:r w:rsidRPr="00621B59">
        <w:rPr>
          <w:rFonts w:eastAsia="Times New Roman"/>
          <w:color w:val="000000" w:themeColor="text1"/>
          <w:sz w:val="18"/>
          <w:szCs w:val="18"/>
        </w:rPr>
        <w:br w:type="page"/>
      </w:r>
    </w:p>
    <w:p w14:paraId="79E1777F" w14:textId="77777777" w:rsidR="00A45AB4" w:rsidRPr="00621B59" w:rsidRDefault="00A45AB4" w:rsidP="00A45AB4">
      <w:pPr>
        <w:spacing w:line="360" w:lineRule="auto"/>
        <w:rPr>
          <w:b/>
          <w:color w:val="000000" w:themeColor="text1"/>
        </w:rPr>
      </w:pPr>
      <w:r w:rsidRPr="00621B59">
        <w:rPr>
          <w:b/>
          <w:color w:val="000000" w:themeColor="text1"/>
        </w:rPr>
        <w:lastRenderedPageBreak/>
        <w:t xml:space="preserve">Supplementary Table 5 </w:t>
      </w:r>
      <w:r w:rsidRPr="00621B59">
        <w:rPr>
          <w:b/>
          <w:bCs/>
          <w:color w:val="000000" w:themeColor="text1"/>
        </w:rPr>
        <w:t>|</w:t>
      </w:r>
      <w:r w:rsidRPr="00621B59">
        <w:rPr>
          <w:b/>
          <w:color w:val="000000" w:themeColor="text1"/>
        </w:rPr>
        <w:t xml:space="preserve"> </w:t>
      </w:r>
      <w:r w:rsidRPr="00621B59">
        <w:rPr>
          <w:b/>
          <w:i/>
          <w:color w:val="000000" w:themeColor="text1"/>
        </w:rPr>
        <w:t>K</w:t>
      </w:r>
      <w:r w:rsidRPr="00621B59">
        <w:rPr>
          <w:b/>
          <w:color w:val="000000" w:themeColor="text1"/>
          <w:vertAlign w:val="subscript"/>
        </w:rPr>
        <w:t>M</w:t>
      </w:r>
      <w:r w:rsidRPr="00621B59">
        <w:rPr>
          <w:b/>
          <w:color w:val="000000" w:themeColor="text1"/>
        </w:rPr>
        <w:t xml:space="preserve"> for viologens in CODHs and FDHs</w:t>
      </w:r>
    </w:p>
    <w:tbl>
      <w:tblPr>
        <w:tblW w:w="8973" w:type="dxa"/>
        <w:tblInd w:w="108" w:type="dxa"/>
        <w:tblLook w:val="04A0" w:firstRow="1" w:lastRow="0" w:firstColumn="1" w:lastColumn="0" w:noHBand="0" w:noVBand="1"/>
      </w:tblPr>
      <w:tblGrid>
        <w:gridCol w:w="1637"/>
        <w:gridCol w:w="1346"/>
        <w:gridCol w:w="1099"/>
        <w:gridCol w:w="1800"/>
        <w:gridCol w:w="1269"/>
        <w:gridCol w:w="1822"/>
      </w:tblGrid>
      <w:tr w:rsidR="00621B59" w:rsidRPr="00621B59" w14:paraId="672B0661" w14:textId="77777777" w:rsidTr="003C740F">
        <w:trPr>
          <w:trHeight w:val="721"/>
        </w:trPr>
        <w:tc>
          <w:tcPr>
            <w:tcW w:w="16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  <w:hideMark/>
          </w:tcPr>
          <w:p w14:paraId="59B23F4B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Group (EC no.)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  <w:hideMark/>
          </w:tcPr>
          <w:p w14:paraId="2632F956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Name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  <w:hideMark/>
          </w:tcPr>
          <w:p w14:paraId="0C9430F6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Viologens</w:t>
            </w:r>
            <w:r w:rsidRPr="00621B59"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  <w:hideMark/>
          </w:tcPr>
          <w:p w14:paraId="2C27033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K</w:t>
            </w:r>
            <w:r w:rsidRPr="00621B59"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  <w:vertAlign w:val="subscript"/>
              </w:rPr>
              <w:t>m</w:t>
            </w:r>
            <w:r w:rsidRPr="00621B59"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(mM)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  <w:hideMark/>
          </w:tcPr>
          <w:p w14:paraId="6FB42C00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Temp. (°C)/pH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  <w:hideMark/>
          </w:tcPr>
          <w:p w14:paraId="6E08EAF7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References</w:t>
            </w:r>
          </w:p>
        </w:tc>
      </w:tr>
      <w:tr w:rsidR="00621B59" w:rsidRPr="00621B59" w14:paraId="13421894" w14:textId="77777777" w:rsidTr="003C740F">
        <w:trPr>
          <w:trHeight w:val="412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0B2CB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CODH (1.2.7.4)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803B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Ch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CODH2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5C61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EV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ox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8AC3C" w14:textId="77777777" w:rsidR="00A45AB4" w:rsidRPr="00621B59" w:rsidRDefault="00A45AB4" w:rsidP="003C740F">
            <w:pPr>
              <w:spacing w:line="360" w:lineRule="auto"/>
              <w:rPr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2.3 ± 0.1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46012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30°C/pH 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6907E" w14:textId="77777777" w:rsidR="00A45AB4" w:rsidRPr="00621B59" w:rsidRDefault="00A45AB4" w:rsidP="003C740F">
            <w:pPr>
              <w:spacing w:line="360" w:lineRule="auto"/>
              <w:rPr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This study</w:t>
            </w:r>
          </w:p>
        </w:tc>
      </w:tr>
      <w:tr w:rsidR="00621B59" w:rsidRPr="00621B59" w14:paraId="6E9B2A13" w14:textId="77777777" w:rsidTr="003C740F">
        <w:trPr>
          <w:trHeight w:val="412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A155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B233A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350B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MV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D7FC8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C181C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20°C/pH 9.5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5DF0F" w14:textId="277E10C9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Source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fldChar w:fldCharType="begin">
                <w:fldData xml:space="preserve">PEVuZE5vdGU+PENpdGU+PEF1dGhvcj5TZXJhdmFsbGk8L0F1dGhvcj48WWVhcj4yMDA4PC9ZZWFy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</w:fldData>
              </w:fldChar>
            </w:r>
            <w:r w:rsidR="006A0674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instrText xml:space="preserve"> ADDIN EN.CITE </w:instrText>
            </w:r>
            <w:r w:rsidR="006A0674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fldChar w:fldCharType="begin">
                <w:fldData xml:space="preserve">PEVuZE5vdGU+PENpdGU+PEF1dGhvcj5TZXJhdmFsbGk8L0F1dGhvcj48WWVhcj4yMDA4PC9ZZWFy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</w:fldData>
              </w:fldChar>
            </w:r>
            <w:r w:rsidR="006A0674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instrText xml:space="preserve"> ADDIN EN.CITE.DATA </w:instrText>
            </w:r>
            <w:r w:rsidR="006A0674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r>
            <w:r w:rsidR="006A0674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fldChar w:fldCharType="end"/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fldChar w:fldCharType="separate"/>
            </w:r>
            <w:r w:rsidR="006A0674" w:rsidRPr="006A0674">
              <w:rPr>
                <w:rFonts w:eastAsia="Times New Roman"/>
                <w:noProof/>
                <w:color w:val="000000" w:themeColor="text1"/>
                <w:kern w:val="0"/>
                <w:sz w:val="18"/>
                <w:szCs w:val="18"/>
                <w:vertAlign w:val="superscript"/>
              </w:rPr>
              <w:t>24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fldChar w:fldCharType="end"/>
            </w:r>
          </w:p>
        </w:tc>
      </w:tr>
      <w:tr w:rsidR="00621B59" w:rsidRPr="00621B59" w14:paraId="6838EBA8" w14:textId="77777777" w:rsidTr="003C740F">
        <w:trPr>
          <w:trHeight w:val="412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9FCD5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560CF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Ch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CODH4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F881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EV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5B31A" w14:textId="77777777" w:rsidR="00A45AB4" w:rsidRPr="00621B59" w:rsidRDefault="00A45AB4" w:rsidP="003C740F">
            <w:pPr>
              <w:spacing w:line="360" w:lineRule="auto"/>
              <w:rPr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1.3 ± 0.1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4C755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30°C/pH 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FEE61" w14:textId="77777777" w:rsidR="00A45AB4" w:rsidRPr="00621B59" w:rsidRDefault="00A45AB4" w:rsidP="003C740F">
            <w:pPr>
              <w:spacing w:line="360" w:lineRule="auto"/>
              <w:rPr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t>his study</w:t>
            </w:r>
          </w:p>
        </w:tc>
      </w:tr>
      <w:tr w:rsidR="00621B59" w:rsidRPr="00621B59" w14:paraId="61DB6D21" w14:textId="77777777" w:rsidTr="003C740F">
        <w:trPr>
          <w:trHeight w:val="412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585F0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03655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MbCODH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1352B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MV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187B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7.1 ± 0.01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144AF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25°C/pH 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4E469" w14:textId="53C84764" w:rsidR="00A45AB4" w:rsidRPr="00621B59" w:rsidRDefault="00A45AB4" w:rsidP="003C740F">
            <w:pPr>
              <w:spacing w:line="360" w:lineRule="auto"/>
              <w:rPr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color w:val="000000" w:themeColor="text1"/>
                <w:kern w:val="0"/>
                <w:sz w:val="18"/>
                <w:szCs w:val="18"/>
              </w:rPr>
              <w:t>Source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begin"/>
            </w:r>
            <w:r w:rsidR="006A0674">
              <w:rPr>
                <w:color w:val="000000" w:themeColor="text1"/>
                <w:kern w:val="0"/>
                <w:sz w:val="18"/>
                <w:szCs w:val="18"/>
              </w:rPr>
              <w:instrText xml:space="preserve"> ADDIN EN.CITE &lt;EndNote&gt;&lt;Cite&gt;&lt;Author&gt;Grahame&lt;/Author&gt;&lt;Year&gt;1987&lt;/Year&gt;&lt;RecNum&gt;3376&lt;/RecNum&gt;&lt;DisplayText&gt;&lt;style face="superscript"&gt;5&lt;/style&gt;&lt;/DisplayText&gt;&lt;record&gt;&lt;rec-number&gt;3376&lt;/rec-number&gt;&lt;foreign-keys&gt;&lt;key app="EN" db-id="paesd295upafewesswwv55vs2tx5905s2x9f" timestamp="1679367821"&gt;3376&lt;/key&gt;&lt;/foreign-keys&gt;&lt;ref-type name="Journal Article"&gt;17&lt;/ref-type&gt;&lt;contributors&gt;&lt;authors&gt;&lt;author&gt;Grahame, D. A.&lt;/author&gt;&lt;author&gt;Stadtman, T. C.&lt;/author&gt;&lt;/authors&gt;&lt;/contributors&gt;&lt;titles&gt;&lt;title&gt;&lt;style face="normal" font="default" size="100%"&gt;Carbon monoxide dehydrogenase from &lt;/style&gt;&lt;style face="italic" font="default" size="100%"&gt;Methanosarcina barker&lt;/style&gt;&lt;style face="normal" font="default" size="100%"&gt;i: disaggregation, purification, and physicochemical properties of the enzyme&lt;/style&gt;&lt;/title&gt;&lt;secondary-title&gt;&lt;style face="italic" font="default" size="100%"&gt;J. Biol. Chem.&lt;/style&gt;&lt;/secondary-title&gt;&lt;alt-title&gt;J Biol Chem&lt;/alt-title&gt;&lt;/titles&gt;&lt;periodical&gt;&lt;full-title&gt;J. Biol. Chem.&lt;/full-title&gt;&lt;/periodical&gt;&lt;alt-periodical&gt;&lt;full-title&gt;Journal of Biological Chemistry&lt;/full-title&gt;&lt;abbr-1&gt;J Biol Chem&lt;/abbr-1&gt;&lt;/alt-periodical&gt;&lt;pages&gt;3706–3712&lt;/pages&gt;&lt;volume&gt;262&lt;/volume&gt;&lt;number&gt;8&lt;/number&gt;&lt;dates&gt;&lt;year&gt;1987&lt;/year&gt;&lt;pub-dates&gt;&lt;date&gt;Mar 15&lt;/date&gt;&lt;/pub-dates&gt;&lt;/dates&gt;&lt;isbn&gt;0021-9258&lt;/isbn&gt;&lt;accession-num&gt;WOS:A1987G477800046&lt;/accession-num&gt;&lt;urls&gt;&lt;related-urls&gt;&lt;url&gt;&lt;style face="underline" font="default" size="100%"&gt;&amp;lt;Go to ISI&amp;gt;://WOS:A1987G477800046&lt;/style&gt;&lt;/url&gt;&lt;/related-urls&gt;&lt;/urls&gt;&lt;language&gt;English&lt;/language&gt;&lt;/record&gt;&lt;/Cite&gt;&lt;/EndNote&gt;</w:instrTex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separate"/>
            </w:r>
            <w:r w:rsidR="006A0674" w:rsidRPr="006A0674">
              <w:rPr>
                <w:noProof/>
                <w:color w:val="000000" w:themeColor="text1"/>
                <w:kern w:val="0"/>
                <w:sz w:val="18"/>
                <w:szCs w:val="18"/>
                <w:vertAlign w:val="superscript"/>
              </w:rPr>
              <w:t>5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end"/>
            </w:r>
          </w:p>
        </w:tc>
      </w:tr>
      <w:tr w:rsidR="00621B59" w:rsidRPr="00621B59" w14:paraId="413701EC" w14:textId="77777777" w:rsidTr="003C740F">
        <w:trPr>
          <w:trHeight w:val="412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674CA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B2F24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MtCODH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C5609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MV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D8EE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3.0 ± 0.01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11D5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50°C/pH 8.4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0A858" w14:textId="6668A716" w:rsidR="00A45AB4" w:rsidRPr="00621B59" w:rsidRDefault="00A45AB4" w:rsidP="003C740F">
            <w:pPr>
              <w:spacing w:line="360" w:lineRule="auto"/>
              <w:rPr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color w:val="000000" w:themeColor="text1"/>
                <w:kern w:val="0"/>
                <w:sz w:val="18"/>
                <w:szCs w:val="18"/>
              </w:rPr>
              <w:t>Source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begin"/>
            </w:r>
            <w:r w:rsidR="006A0674">
              <w:rPr>
                <w:color w:val="000000" w:themeColor="text1"/>
                <w:kern w:val="0"/>
                <w:sz w:val="18"/>
                <w:szCs w:val="18"/>
              </w:rPr>
              <w:instrText xml:space="preserve"> ADDIN EN.CITE &lt;EndNote&gt;&lt;Cite&gt;&lt;Author&gt;Ragsdale&lt;/Author&gt;&lt;Year&gt;1983&lt;/Year&gt;&lt;RecNum&gt;3371&lt;/RecNum&gt;&lt;DisplayText&gt;&lt;style face="superscript"&gt;25&lt;/style&gt;&lt;/DisplayText&gt;&lt;record&gt;&lt;rec-number&gt;3371&lt;/rec-number&gt;&lt;foreign-keys&gt;&lt;key app="EN" db-id="paesd295upafewesswwv55vs2tx5905s2x9f" timestamp="1679367414"&gt;3371&lt;/key&gt;&lt;/foreign-keys&gt;&lt;ref-type name="Journal Article"&gt;17&lt;/ref-type&gt;&lt;contributors&gt;&lt;authors&gt;&lt;author&gt;Ragsdale, S. W.&lt;/author&gt;&lt;author&gt;Clark, J. E.&lt;/author&gt;&lt;author&gt;Ljungdahl, L. G.&lt;/author&gt;&lt;author&gt;Lundie, L. L.&lt;/author&gt;&lt;author&gt;Drake, H. L.&lt;/author&gt;&lt;/authors&gt;&lt;/contributors&gt;&lt;titles&gt;&lt;title&gt;&lt;style face="normal" font="default" size="100%"&gt;Properties of purified carbon monoxide dehydrogenase from &lt;/style&gt;&lt;style face="italic" font="default" size="100%"&gt;Clostridium thermoaceticum&lt;/style&gt;&lt;style face="normal" font="default" size="100%"&gt;, a nickel, iron-sulfur protein&lt;/style&gt;&lt;/title&gt;&lt;secondary-title&gt;&lt;style face="italic" font="default" size="100%"&gt;J. Biol. Chem.&lt;/style&gt;&lt;/secondary-title&gt;&lt;/titles&gt;&lt;periodical&gt;&lt;full-title&gt;J. Biol. Chem.&lt;/full-title&gt;&lt;/periodical&gt;&lt;pages&gt;2364–2369&lt;/pages&gt;&lt;volume&gt;258&lt;/volume&gt;&lt;number&gt;4&lt;/number&gt;&lt;edition&gt;1983/02/25&lt;/edition&gt;&lt;keywords&gt;&lt;keyword&gt;Aldehyde Oxidoreductases/*metabolism&lt;/keyword&gt;&lt;keyword&gt;Clostridium/*enzymology&lt;/keyword&gt;&lt;keyword&gt;Electrophoresis, Polyacrylamide Gel&lt;/keyword&gt;&lt;keyword&gt;Iron/analysis&lt;/keyword&gt;&lt;keyword&gt;Kinetics&lt;/keyword&gt;&lt;keyword&gt;Macromolecular Substances&lt;/keyword&gt;&lt;keyword&gt;Molecular Weight&lt;/keyword&gt;&lt;keyword&gt;*Multienzyme Complexes&lt;/keyword&gt;&lt;keyword&gt;Nickel/analysis&lt;/keyword&gt;&lt;keyword&gt;Sulfur/analysis&lt;/keyword&gt;&lt;keyword&gt;Zinc/analysis&lt;/keyword&gt;&lt;/keywords&gt;&lt;dates&gt;&lt;year&gt;1983&lt;/year&gt;&lt;pub-dates&gt;&lt;date&gt;Feb 25&lt;/date&gt;&lt;/pub-dates&gt;&lt;/dates&gt;&lt;isbn&gt;0021-9258 (Print)&amp;#xD;0021-9258 (Linking)&lt;/isbn&gt;&lt;accession-num&gt;6687389&lt;/accession-num&gt;&lt;urls&gt;&lt;related-urls&gt;&lt;url&gt;https://www.ncbi.nlm.nih.gov/pubmed/6687389&lt;/url&gt;&lt;/related-urls&gt;&lt;/urls&gt;&lt;/record&gt;&lt;/Cite&gt;&lt;/EndNote&gt;</w:instrTex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separate"/>
            </w:r>
            <w:r w:rsidR="006A0674" w:rsidRPr="006A0674">
              <w:rPr>
                <w:noProof/>
                <w:color w:val="000000" w:themeColor="text1"/>
                <w:kern w:val="0"/>
                <w:sz w:val="18"/>
                <w:szCs w:val="18"/>
                <w:vertAlign w:val="superscript"/>
              </w:rPr>
              <w:t>25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fldChar w:fldCharType="end"/>
            </w:r>
          </w:p>
        </w:tc>
      </w:tr>
      <w:tr w:rsidR="00621B59" w:rsidRPr="00621B59" w14:paraId="1E19280F" w14:textId="77777777" w:rsidTr="003C740F">
        <w:trPr>
          <w:trHeight w:val="412"/>
        </w:trPr>
        <w:tc>
          <w:tcPr>
            <w:tcW w:w="16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6519F49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58AA95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To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CODH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894E1BB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EV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2A4A757" w14:textId="77777777" w:rsidR="00A45AB4" w:rsidRPr="00621B59" w:rsidRDefault="00A45AB4" w:rsidP="003C740F">
            <w:pPr>
              <w:spacing w:line="360" w:lineRule="auto"/>
              <w:rPr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2.4 ± 0.2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1B4775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30°C/pH 8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5424EC" w14:textId="77777777" w:rsidR="00A45AB4" w:rsidRPr="00621B59" w:rsidRDefault="00A45AB4" w:rsidP="003C740F">
            <w:pPr>
              <w:spacing w:line="360" w:lineRule="auto"/>
              <w:rPr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t>his study</w:t>
            </w:r>
          </w:p>
        </w:tc>
      </w:tr>
      <w:tr w:rsidR="00621B59" w:rsidRPr="00621B59" w14:paraId="79CF8FFC" w14:textId="77777777" w:rsidTr="003C740F">
        <w:trPr>
          <w:trHeight w:val="412"/>
        </w:trPr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29560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FDH (1.17.1.9)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95A1E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Me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FDH1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30D5C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EV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red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461CF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0.03 ± 0.002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8FE70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30°C/pH 7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61064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t>his study</w:t>
            </w:r>
          </w:p>
        </w:tc>
      </w:tr>
      <w:tr w:rsidR="00621B59" w:rsidRPr="00621B59" w14:paraId="2B6CA882" w14:textId="77777777" w:rsidTr="003C740F">
        <w:trPr>
          <w:trHeight w:val="412"/>
        </w:trPr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D3B793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365427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621B59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Rc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FDH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47162A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EV</w:t>
            </w: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red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2A135D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0.01 ± 0.001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35A2E9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  <w:t>30°C/pH 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B7B377" w14:textId="77777777" w:rsidR="00A45AB4" w:rsidRPr="00621B59" w:rsidRDefault="00A45AB4" w:rsidP="003C740F">
            <w:pPr>
              <w:spacing w:line="360" w:lineRule="auto"/>
              <w:rPr>
                <w:rFonts w:eastAsia="Times New Roman"/>
                <w:color w:val="000000" w:themeColor="text1"/>
                <w:kern w:val="0"/>
                <w:sz w:val="18"/>
                <w:szCs w:val="18"/>
              </w:rPr>
            </w:pPr>
            <w:r w:rsidRPr="00621B5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21B59">
              <w:rPr>
                <w:color w:val="000000" w:themeColor="text1"/>
                <w:kern w:val="0"/>
                <w:sz w:val="18"/>
                <w:szCs w:val="18"/>
              </w:rPr>
              <w:t>his study</w:t>
            </w:r>
          </w:p>
        </w:tc>
      </w:tr>
    </w:tbl>
    <w:p w14:paraId="6D3A9E1C" w14:textId="0289599F" w:rsidR="00F8160A" w:rsidRPr="00621B59" w:rsidRDefault="00A45AB4" w:rsidP="00F8160A">
      <w:pPr>
        <w:spacing w:line="360" w:lineRule="auto"/>
        <w:rPr>
          <w:rFonts w:eastAsia="Times New Roman"/>
          <w:color w:val="000000" w:themeColor="text1"/>
          <w:sz w:val="18"/>
          <w:szCs w:val="18"/>
        </w:rPr>
      </w:pPr>
      <w:r w:rsidRPr="00621B59">
        <w:rPr>
          <w:bCs/>
          <w:color w:val="000000" w:themeColor="text1"/>
          <w:kern w:val="0"/>
        </w:rPr>
        <w:t xml:space="preserve">Abbreviations: CODH, carbon monoxide dehydrogenase; FDH, formate dehydrogenase; ox, oxidized; red, reduced; EV, ethyl viologen; MV, methyl viologen, </w:t>
      </w:r>
      <w:r w:rsidRPr="00621B59">
        <w:rPr>
          <w:i/>
          <w:iCs/>
          <w:color w:val="000000" w:themeColor="text1"/>
        </w:rPr>
        <w:t>Ch</w:t>
      </w:r>
      <w:r w:rsidRPr="00621B59">
        <w:rPr>
          <w:color w:val="000000" w:themeColor="text1"/>
        </w:rPr>
        <w:t xml:space="preserve">, </w:t>
      </w:r>
      <w:r w:rsidRPr="00621B59">
        <w:rPr>
          <w:i/>
          <w:iCs/>
          <w:color w:val="000000" w:themeColor="text1"/>
        </w:rPr>
        <w:t xml:space="preserve">Carboxydothermus hydrogenoformans; Mb, </w:t>
      </w:r>
      <w:proofErr w:type="spellStart"/>
      <w:r w:rsidRPr="00621B59">
        <w:rPr>
          <w:i/>
          <w:iCs/>
          <w:color w:val="000000" w:themeColor="text1"/>
        </w:rPr>
        <w:t>Methanosarcina</w:t>
      </w:r>
      <w:proofErr w:type="spellEnd"/>
      <w:r w:rsidRPr="00621B59">
        <w:rPr>
          <w:i/>
          <w:iCs/>
          <w:color w:val="000000" w:themeColor="text1"/>
        </w:rPr>
        <w:t xml:space="preserve"> </w:t>
      </w:r>
      <w:proofErr w:type="spellStart"/>
      <w:r w:rsidRPr="00621B59">
        <w:rPr>
          <w:i/>
          <w:iCs/>
          <w:color w:val="000000" w:themeColor="text1"/>
        </w:rPr>
        <w:t>barkeri</w:t>
      </w:r>
      <w:proofErr w:type="spellEnd"/>
      <w:r w:rsidRPr="00621B59">
        <w:rPr>
          <w:i/>
          <w:iCs/>
          <w:color w:val="000000" w:themeColor="text1"/>
        </w:rPr>
        <w:t xml:space="preserve">, </w:t>
      </w:r>
      <w:r w:rsidRPr="00621B59">
        <w:rPr>
          <w:rFonts w:eastAsia="Times New Roman"/>
          <w:i/>
          <w:iCs/>
          <w:color w:val="000000" w:themeColor="text1"/>
        </w:rPr>
        <w:t xml:space="preserve">Me, Methylobacterium extorquens; </w:t>
      </w:r>
      <w:proofErr w:type="spellStart"/>
      <w:r w:rsidRPr="00621B59">
        <w:rPr>
          <w:rFonts w:eastAsia="Times New Roman"/>
          <w:i/>
          <w:iCs/>
          <w:color w:val="000000" w:themeColor="text1"/>
        </w:rPr>
        <w:t>Rc</w:t>
      </w:r>
      <w:proofErr w:type="spellEnd"/>
      <w:r w:rsidRPr="00621B59">
        <w:rPr>
          <w:rFonts w:eastAsia="Times New Roman"/>
          <w:i/>
          <w:iCs/>
          <w:color w:val="000000" w:themeColor="text1"/>
        </w:rPr>
        <w:t xml:space="preserve">, Mt, </w:t>
      </w:r>
      <w:proofErr w:type="spellStart"/>
      <w:r w:rsidRPr="00621B59">
        <w:rPr>
          <w:rFonts w:eastAsia="Times New Roman"/>
          <w:i/>
          <w:iCs/>
          <w:color w:val="000000" w:themeColor="text1"/>
        </w:rPr>
        <w:t>Moorella</w:t>
      </w:r>
      <w:proofErr w:type="spellEnd"/>
      <w:r w:rsidRPr="00621B59">
        <w:rPr>
          <w:rFonts w:eastAsia="Times New Roman"/>
          <w:i/>
          <w:iCs/>
          <w:color w:val="000000" w:themeColor="text1"/>
        </w:rPr>
        <w:t xml:space="preserve"> </w:t>
      </w:r>
      <w:proofErr w:type="spellStart"/>
      <w:r w:rsidRPr="00621B59">
        <w:rPr>
          <w:rFonts w:eastAsia="Times New Roman"/>
          <w:i/>
          <w:iCs/>
          <w:color w:val="000000" w:themeColor="text1"/>
        </w:rPr>
        <w:t>thermoacetica</w:t>
      </w:r>
      <w:proofErr w:type="spellEnd"/>
      <w:r w:rsidRPr="00621B59">
        <w:rPr>
          <w:rFonts w:eastAsia="Times New Roman"/>
          <w:i/>
          <w:iCs/>
          <w:color w:val="000000" w:themeColor="text1"/>
        </w:rPr>
        <w:t xml:space="preserve">, Rhodobacter </w:t>
      </w:r>
      <w:proofErr w:type="spellStart"/>
      <w:r w:rsidRPr="00621B59">
        <w:rPr>
          <w:rFonts w:eastAsia="Times New Roman"/>
          <w:i/>
          <w:iCs/>
          <w:color w:val="000000" w:themeColor="text1"/>
        </w:rPr>
        <w:t>capsulatus</w:t>
      </w:r>
      <w:proofErr w:type="spellEnd"/>
      <w:r w:rsidRPr="00621B59">
        <w:rPr>
          <w:rFonts w:eastAsia="Times New Roman"/>
          <w:i/>
          <w:iCs/>
          <w:color w:val="000000" w:themeColor="text1"/>
        </w:rPr>
        <w:t xml:space="preserve">; To, Thermococcus </w:t>
      </w:r>
      <w:proofErr w:type="spellStart"/>
      <w:r w:rsidRPr="00621B59">
        <w:rPr>
          <w:rFonts w:eastAsia="Times New Roman"/>
          <w:i/>
          <w:iCs/>
          <w:color w:val="000000" w:themeColor="text1"/>
        </w:rPr>
        <w:t>onnurineus</w:t>
      </w:r>
      <w:proofErr w:type="spellEnd"/>
      <w:r w:rsidRPr="00621B59">
        <w:rPr>
          <w:rFonts w:eastAsia="Times New Roman"/>
          <w:i/>
          <w:iCs/>
          <w:color w:val="000000" w:themeColor="text1"/>
        </w:rPr>
        <w:t>.</w:t>
      </w:r>
      <w:r w:rsidR="00F8160A" w:rsidRPr="00621B59">
        <w:rPr>
          <w:rFonts w:eastAsia="Times New Roman"/>
          <w:color w:val="000000" w:themeColor="text1"/>
          <w:sz w:val="18"/>
          <w:szCs w:val="18"/>
        </w:rPr>
        <w:br w:type="page"/>
      </w:r>
    </w:p>
    <w:p w14:paraId="7CD09BF8" w14:textId="7A2CF02E" w:rsidR="00F8160A" w:rsidRPr="00621B59" w:rsidRDefault="00F8160A" w:rsidP="00225A75">
      <w:pPr>
        <w:tabs>
          <w:tab w:val="right" w:pos="7560"/>
        </w:tabs>
        <w:spacing w:line="360" w:lineRule="auto"/>
        <w:rPr>
          <w:b/>
          <w:color w:val="000000" w:themeColor="text1"/>
        </w:rPr>
      </w:pPr>
      <w:r w:rsidRPr="00621B59">
        <w:rPr>
          <w:rFonts w:eastAsia="Malgun Gothic"/>
          <w:b/>
          <w:color w:val="000000" w:themeColor="text1"/>
          <w:kern w:val="0"/>
          <w:lang w:val="en-US"/>
        </w:rPr>
        <w:lastRenderedPageBreak/>
        <w:t xml:space="preserve">Supplementary Table </w:t>
      </w:r>
      <w:r w:rsidR="00A45AB4" w:rsidRPr="00621B59">
        <w:rPr>
          <w:rFonts w:eastAsia="Malgun Gothic"/>
          <w:b/>
          <w:color w:val="000000" w:themeColor="text1"/>
          <w:kern w:val="0"/>
          <w:lang w:val="en-US"/>
        </w:rPr>
        <w:t>6</w:t>
      </w:r>
      <w:r w:rsidRPr="00621B59">
        <w:rPr>
          <w:rFonts w:eastAsia="Malgun Gothic"/>
          <w:b/>
          <w:color w:val="000000" w:themeColor="text1"/>
          <w:kern w:val="0"/>
          <w:lang w:val="en-US"/>
        </w:rPr>
        <w:t xml:space="preserve"> | </w:t>
      </w:r>
      <w:r w:rsidRPr="00621B59">
        <w:rPr>
          <w:b/>
          <w:color w:val="000000" w:themeColor="text1"/>
        </w:rPr>
        <w:t xml:space="preserve">Kinetic constants of </w:t>
      </w:r>
      <w:r w:rsidRPr="00621B59">
        <w:rPr>
          <w:b/>
          <w:i/>
          <w:iCs/>
          <w:color w:val="000000" w:themeColor="text1"/>
        </w:rPr>
        <w:t>Ch</w:t>
      </w:r>
      <w:r w:rsidRPr="00621B59">
        <w:rPr>
          <w:b/>
          <w:color w:val="000000" w:themeColor="text1"/>
        </w:rPr>
        <w:t>CODH2 N59 variants</w:t>
      </w:r>
    </w:p>
    <w:tbl>
      <w:tblPr>
        <w:tblW w:w="897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64"/>
        <w:gridCol w:w="1963"/>
        <w:gridCol w:w="1403"/>
        <w:gridCol w:w="1823"/>
        <w:gridCol w:w="1822"/>
      </w:tblGrid>
      <w:tr w:rsidR="00621B59" w:rsidRPr="00621B59" w14:paraId="3DAE4CC8" w14:textId="77777777" w:rsidTr="003C740F">
        <w:trPr>
          <w:trHeight w:val="410"/>
        </w:trPr>
        <w:tc>
          <w:tcPr>
            <w:tcW w:w="1964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tcMar>
              <w:top w:w="57" w:type="dxa"/>
              <w:left w:w="128" w:type="dxa"/>
              <w:bottom w:w="57" w:type="dxa"/>
              <w:right w:w="128" w:type="dxa"/>
            </w:tcMar>
            <w:hideMark/>
          </w:tcPr>
          <w:p w14:paraId="69FC6669" w14:textId="77777777" w:rsidR="00F8160A" w:rsidRPr="00621B59" w:rsidRDefault="00F8160A" w:rsidP="003C740F">
            <w:pPr>
              <w:spacing w:line="36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Enzyme</w:t>
            </w:r>
          </w:p>
        </w:tc>
        <w:tc>
          <w:tcPr>
            <w:tcW w:w="196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12F1CAF3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 xml:space="preserve">Specific </w:t>
            </w:r>
            <w:proofErr w:type="spellStart"/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activity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610388F8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(U/mg)</w:t>
            </w:r>
          </w:p>
        </w:tc>
        <w:tc>
          <w:tcPr>
            <w:tcW w:w="140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tcMar>
              <w:top w:w="57" w:type="dxa"/>
              <w:left w:w="128" w:type="dxa"/>
              <w:bottom w:w="57" w:type="dxa"/>
              <w:right w:w="128" w:type="dxa"/>
            </w:tcMar>
            <w:hideMark/>
          </w:tcPr>
          <w:p w14:paraId="5FAA70E0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K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M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EV</w:t>
            </w:r>
          </w:p>
          <w:p w14:paraId="28B938F6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(mM)</w:t>
            </w:r>
          </w:p>
        </w:tc>
        <w:tc>
          <w:tcPr>
            <w:tcW w:w="182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tcMar>
              <w:top w:w="57" w:type="dxa"/>
              <w:left w:w="128" w:type="dxa"/>
              <w:bottom w:w="57" w:type="dxa"/>
              <w:right w:w="128" w:type="dxa"/>
            </w:tcMar>
            <w:hideMark/>
          </w:tcPr>
          <w:p w14:paraId="64CB0B4F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21B59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k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cat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EV</w:t>
            </w:r>
            <w:proofErr w:type="spellEnd"/>
          </w:p>
          <w:p w14:paraId="5C7DBCA6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(s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22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tcMar>
              <w:top w:w="57" w:type="dxa"/>
              <w:left w:w="128" w:type="dxa"/>
              <w:bottom w:w="57" w:type="dxa"/>
              <w:right w:w="128" w:type="dxa"/>
            </w:tcMar>
            <w:hideMark/>
          </w:tcPr>
          <w:p w14:paraId="5EBB1C2C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k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cat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621B59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K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M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EV</w:t>
            </w:r>
          </w:p>
          <w:p w14:paraId="4B34A517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(s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⸱mM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621B59" w:rsidRPr="00621B59" w14:paraId="6765C241" w14:textId="77777777" w:rsidTr="003C740F">
        <w:trPr>
          <w:trHeight w:val="16"/>
        </w:trPr>
        <w:tc>
          <w:tcPr>
            <w:tcW w:w="196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62C45DEF" w14:textId="77777777" w:rsidR="00F8160A" w:rsidRPr="00621B59" w:rsidRDefault="00F8160A" w:rsidP="003C740F">
            <w:pPr>
              <w:spacing w:line="240" w:lineRule="auto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Wild type</w:t>
            </w:r>
          </w:p>
        </w:tc>
        <w:tc>
          <w:tcPr>
            <w:tcW w:w="1963" w:type="dxa"/>
            <w:tcBorders>
              <w:top w:val="single" w:sz="12" w:space="0" w:color="auto"/>
              <w:left w:val="nil"/>
              <w:right w:val="nil"/>
            </w:tcBorders>
          </w:tcPr>
          <w:p w14:paraId="22548C64" w14:textId="77777777" w:rsidR="00F8160A" w:rsidRPr="00621B59" w:rsidRDefault="00F8160A" w:rsidP="003C740F">
            <w:pPr>
              <w:spacing w:line="240" w:lineRule="auto"/>
              <w:ind w:left="39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209AA7C1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68225F44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</w:tcPr>
          <w:p w14:paraId="09ADB0D6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</w:p>
        </w:tc>
      </w:tr>
      <w:tr w:rsidR="00621B59" w:rsidRPr="00621B59" w14:paraId="5631D597" w14:textId="77777777" w:rsidTr="003C740F">
        <w:trPr>
          <w:trHeight w:val="16"/>
        </w:trPr>
        <w:tc>
          <w:tcPr>
            <w:tcW w:w="1964" w:type="dxa"/>
            <w:tcBorders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45DA2083" w14:textId="77777777" w:rsidR="00F8160A" w:rsidRPr="00621B59" w:rsidRDefault="00F8160A" w:rsidP="003C740F">
            <w:pPr>
              <w:spacing w:line="240" w:lineRule="auto"/>
              <w:ind w:firstLine="149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21B59">
              <w:rPr>
                <w:i/>
                <w:iCs/>
                <w:color w:val="000000" w:themeColor="text1"/>
                <w:sz w:val="18"/>
                <w:szCs w:val="18"/>
              </w:rPr>
              <w:t>Ch</w:t>
            </w:r>
            <w:r w:rsidRPr="00621B59">
              <w:rPr>
                <w:color w:val="000000" w:themeColor="text1"/>
                <w:sz w:val="18"/>
                <w:szCs w:val="18"/>
              </w:rPr>
              <w:t>CODH2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5C1E26D1" w14:textId="77777777" w:rsidR="00F8160A" w:rsidRPr="00621B59" w:rsidRDefault="00F8160A" w:rsidP="003C740F">
            <w:pPr>
              <w:spacing w:line="240" w:lineRule="auto"/>
              <w:ind w:left="397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1,800 ± 29</w:t>
            </w:r>
          </w:p>
        </w:tc>
        <w:tc>
          <w:tcPr>
            <w:tcW w:w="1403" w:type="dxa"/>
            <w:tcBorders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0BC408FB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2.3 ± 0.1</w:t>
            </w:r>
          </w:p>
        </w:tc>
        <w:tc>
          <w:tcPr>
            <w:tcW w:w="1823" w:type="dxa"/>
            <w:tcBorders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7A992B9E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2,200 ± 28</w:t>
            </w:r>
          </w:p>
        </w:tc>
        <w:tc>
          <w:tcPr>
            <w:tcW w:w="1822" w:type="dxa"/>
            <w:tcBorders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</w:tcPr>
          <w:p w14:paraId="612B5391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1,000 ± 11</w:t>
            </w:r>
          </w:p>
        </w:tc>
      </w:tr>
      <w:tr w:rsidR="00621B59" w:rsidRPr="00621B59" w14:paraId="11D671A7" w14:textId="77777777" w:rsidTr="003C740F">
        <w:trPr>
          <w:trHeight w:val="143"/>
        </w:trPr>
        <w:tc>
          <w:tcPr>
            <w:tcW w:w="39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50DBDB9E" w14:textId="77777777" w:rsidR="00F8160A" w:rsidRPr="00621B59" w:rsidRDefault="00F8160A" w:rsidP="003C740F">
            <w:pPr>
              <w:spacing w:line="240" w:lineRule="auto"/>
              <w:ind w:left="397" w:hanging="397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Ch</w:t>
            </w:r>
            <w:r w:rsidRPr="00621B59">
              <w:rPr>
                <w:b/>
                <w:bCs/>
                <w:color w:val="000000" w:themeColor="text1"/>
                <w:sz w:val="18"/>
                <w:szCs w:val="18"/>
              </w:rPr>
              <w:t>CODH2 N59 variants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1D852D78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192E0BBE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</w:tcPr>
          <w:p w14:paraId="168545E0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</w:p>
        </w:tc>
      </w:tr>
      <w:tr w:rsidR="00621B59" w:rsidRPr="00621B59" w14:paraId="40D703D7" w14:textId="77777777" w:rsidTr="003C740F">
        <w:trPr>
          <w:trHeight w:val="143"/>
        </w:trPr>
        <w:tc>
          <w:tcPr>
            <w:tcW w:w="19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6AD2CDE3" w14:textId="77777777" w:rsidR="00F8160A" w:rsidRPr="00621B59" w:rsidRDefault="00F8160A" w:rsidP="003C740F">
            <w:pPr>
              <w:spacing w:line="240" w:lineRule="auto"/>
              <w:ind w:firstLine="149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N59A</w:t>
            </w:r>
          </w:p>
        </w:tc>
        <w:tc>
          <w:tcPr>
            <w:tcW w:w="1963" w:type="dxa"/>
            <w:tcBorders>
              <w:top w:val="nil"/>
              <w:left w:val="nil"/>
              <w:right w:val="nil"/>
            </w:tcBorders>
            <w:vAlign w:val="center"/>
          </w:tcPr>
          <w:p w14:paraId="34315C7A" w14:textId="77777777" w:rsidR="00F8160A" w:rsidRPr="00621B59" w:rsidRDefault="00F8160A" w:rsidP="003C740F">
            <w:pPr>
              <w:spacing w:line="240" w:lineRule="auto"/>
              <w:ind w:left="397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5,800 ± 29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64B57415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1.1 ± 0.1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20333993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5,600 ± 17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  <w:vAlign w:val="center"/>
          </w:tcPr>
          <w:p w14:paraId="68347E1D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5,200 ± 811</w:t>
            </w:r>
          </w:p>
        </w:tc>
      </w:tr>
      <w:tr w:rsidR="00621B59" w:rsidRPr="00621B59" w14:paraId="43E62141" w14:textId="77777777" w:rsidTr="003C740F">
        <w:trPr>
          <w:trHeight w:val="143"/>
        </w:trPr>
        <w:tc>
          <w:tcPr>
            <w:tcW w:w="19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13BB18C3" w14:textId="77777777" w:rsidR="00F8160A" w:rsidRPr="00621B59" w:rsidRDefault="00F8160A" w:rsidP="003C740F">
            <w:pPr>
              <w:spacing w:line="240" w:lineRule="auto"/>
              <w:ind w:firstLine="149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N59D</w:t>
            </w:r>
          </w:p>
        </w:tc>
        <w:tc>
          <w:tcPr>
            <w:tcW w:w="1963" w:type="dxa"/>
            <w:tcBorders>
              <w:top w:val="nil"/>
              <w:left w:val="nil"/>
              <w:right w:val="nil"/>
            </w:tcBorders>
            <w:vAlign w:val="center"/>
          </w:tcPr>
          <w:p w14:paraId="0BB1B986" w14:textId="77777777" w:rsidR="00F8160A" w:rsidRPr="00621B59" w:rsidRDefault="00F8160A" w:rsidP="003C740F">
            <w:pPr>
              <w:spacing w:line="240" w:lineRule="auto"/>
              <w:ind w:left="397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5,200 ± 28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3C270480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0.6 ± 0.1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3FE46C88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4,600 ± 50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  <w:vAlign w:val="center"/>
          </w:tcPr>
          <w:p w14:paraId="39246291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7,800 ± 601</w:t>
            </w:r>
          </w:p>
        </w:tc>
      </w:tr>
      <w:tr w:rsidR="00621B59" w:rsidRPr="00621B59" w14:paraId="1453F7CD" w14:textId="77777777" w:rsidTr="003C740F">
        <w:trPr>
          <w:trHeight w:val="143"/>
        </w:trPr>
        <w:tc>
          <w:tcPr>
            <w:tcW w:w="19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6E968683" w14:textId="77777777" w:rsidR="00F8160A" w:rsidRPr="00621B59" w:rsidRDefault="00F8160A" w:rsidP="003C740F">
            <w:pPr>
              <w:spacing w:line="240" w:lineRule="auto"/>
              <w:ind w:firstLine="149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N59F</w:t>
            </w:r>
          </w:p>
        </w:tc>
        <w:tc>
          <w:tcPr>
            <w:tcW w:w="1963" w:type="dxa"/>
            <w:tcBorders>
              <w:top w:val="nil"/>
              <w:left w:val="nil"/>
              <w:right w:val="nil"/>
            </w:tcBorders>
            <w:vAlign w:val="center"/>
          </w:tcPr>
          <w:p w14:paraId="1FB34FDF" w14:textId="77777777" w:rsidR="00F8160A" w:rsidRPr="00621B59" w:rsidRDefault="00F8160A" w:rsidP="003C740F">
            <w:pPr>
              <w:spacing w:line="240" w:lineRule="auto"/>
              <w:ind w:left="397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1,600 ± 20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3D0BD04A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1.7 ± 0.1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09427C28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1,400 ± 35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  <w:vAlign w:val="center"/>
          </w:tcPr>
          <w:p w14:paraId="56A1B2C4" w14:textId="77777777" w:rsidR="00F8160A" w:rsidRPr="00621B59" w:rsidRDefault="00F8160A" w:rsidP="003C740F">
            <w:pPr>
              <w:spacing w:line="240" w:lineRule="auto"/>
              <w:ind w:left="425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800 ± 191</w:t>
            </w:r>
          </w:p>
        </w:tc>
      </w:tr>
      <w:tr w:rsidR="00621B59" w:rsidRPr="00621B59" w14:paraId="3D466F40" w14:textId="77777777" w:rsidTr="003C740F">
        <w:trPr>
          <w:trHeight w:val="143"/>
        </w:trPr>
        <w:tc>
          <w:tcPr>
            <w:tcW w:w="19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74562AD8" w14:textId="77777777" w:rsidR="00F8160A" w:rsidRPr="00621B59" w:rsidRDefault="00F8160A" w:rsidP="003C740F">
            <w:pPr>
              <w:spacing w:line="240" w:lineRule="auto"/>
              <w:ind w:firstLine="149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N59G</w:t>
            </w:r>
          </w:p>
        </w:tc>
        <w:tc>
          <w:tcPr>
            <w:tcW w:w="1963" w:type="dxa"/>
            <w:tcBorders>
              <w:top w:val="nil"/>
              <w:left w:val="nil"/>
              <w:right w:val="nil"/>
            </w:tcBorders>
            <w:vAlign w:val="center"/>
          </w:tcPr>
          <w:p w14:paraId="28B6833A" w14:textId="77777777" w:rsidR="00F8160A" w:rsidRPr="00621B59" w:rsidRDefault="00F8160A" w:rsidP="003C740F">
            <w:pPr>
              <w:spacing w:line="240" w:lineRule="auto"/>
              <w:ind w:left="397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5,100 ± 30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7CD50B21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0.9 ± 0.1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1418E0A2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5,000 ± 47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  <w:vAlign w:val="center"/>
          </w:tcPr>
          <w:p w14:paraId="196E7335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5,500 ± 481</w:t>
            </w:r>
          </w:p>
        </w:tc>
      </w:tr>
      <w:tr w:rsidR="00621B59" w:rsidRPr="00621B59" w14:paraId="7431C4C4" w14:textId="77777777" w:rsidTr="003C740F">
        <w:trPr>
          <w:trHeight w:val="143"/>
        </w:trPr>
        <w:tc>
          <w:tcPr>
            <w:tcW w:w="19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5226D087" w14:textId="77777777" w:rsidR="00F8160A" w:rsidRPr="00621B59" w:rsidRDefault="00F8160A" w:rsidP="003C740F">
            <w:pPr>
              <w:spacing w:line="240" w:lineRule="auto"/>
              <w:ind w:firstLine="149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N59K</w:t>
            </w:r>
          </w:p>
        </w:tc>
        <w:tc>
          <w:tcPr>
            <w:tcW w:w="1963" w:type="dxa"/>
            <w:tcBorders>
              <w:top w:val="nil"/>
              <w:left w:val="nil"/>
              <w:right w:val="nil"/>
            </w:tcBorders>
            <w:vAlign w:val="center"/>
          </w:tcPr>
          <w:p w14:paraId="361AA28F" w14:textId="77777777" w:rsidR="00F8160A" w:rsidRPr="00621B59" w:rsidRDefault="00F8160A" w:rsidP="003C740F">
            <w:pPr>
              <w:spacing w:line="240" w:lineRule="auto"/>
              <w:ind w:left="397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2,600 ± 25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36DB27C9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2.5 ± 0.1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109209B6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1,700 ± 35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  <w:vAlign w:val="center"/>
          </w:tcPr>
          <w:p w14:paraId="4D8B4DBA" w14:textId="77777777" w:rsidR="00F8160A" w:rsidRPr="00621B59" w:rsidRDefault="00F8160A" w:rsidP="003C740F">
            <w:pPr>
              <w:spacing w:line="240" w:lineRule="auto"/>
              <w:ind w:left="425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700 ± 261</w:t>
            </w:r>
          </w:p>
        </w:tc>
      </w:tr>
      <w:tr w:rsidR="00621B59" w:rsidRPr="00621B59" w14:paraId="7039557D" w14:textId="77777777" w:rsidTr="003C740F">
        <w:trPr>
          <w:trHeight w:val="143"/>
        </w:trPr>
        <w:tc>
          <w:tcPr>
            <w:tcW w:w="19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</w:tcPr>
          <w:p w14:paraId="34567822" w14:textId="77777777" w:rsidR="00F8160A" w:rsidRPr="00621B59" w:rsidRDefault="00F8160A" w:rsidP="003C740F">
            <w:pPr>
              <w:spacing w:line="240" w:lineRule="auto"/>
              <w:ind w:firstLine="149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color w:val="000000" w:themeColor="text1"/>
                <w:sz w:val="18"/>
                <w:szCs w:val="18"/>
              </w:rPr>
              <w:t>N59L</w:t>
            </w:r>
          </w:p>
        </w:tc>
        <w:tc>
          <w:tcPr>
            <w:tcW w:w="19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4B7D9A" w14:textId="77777777" w:rsidR="00F8160A" w:rsidRPr="00621B59" w:rsidRDefault="00F8160A" w:rsidP="003C740F">
            <w:pPr>
              <w:spacing w:line="240" w:lineRule="auto"/>
              <w:ind w:left="397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3,400 ± 19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0F1E6134" w14:textId="77777777" w:rsidR="00F8160A" w:rsidRPr="00621B59" w:rsidRDefault="00F8160A" w:rsidP="003C740F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1.6 ± 0.1</w:t>
            </w:r>
          </w:p>
        </w:tc>
        <w:tc>
          <w:tcPr>
            <w:tcW w:w="1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</w:tcPr>
          <w:p w14:paraId="1B83BCDE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3,100 ± 34</w:t>
            </w: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202" w:type="dxa"/>
            </w:tcMar>
            <w:vAlign w:val="center"/>
          </w:tcPr>
          <w:p w14:paraId="27F1543C" w14:textId="77777777" w:rsidR="00F8160A" w:rsidRPr="00621B59" w:rsidRDefault="00F8160A" w:rsidP="003C740F">
            <w:pPr>
              <w:spacing w:line="240" w:lineRule="auto"/>
              <w:ind w:left="283"/>
              <w:rPr>
                <w:color w:val="000000" w:themeColor="text1"/>
                <w:sz w:val="18"/>
                <w:szCs w:val="18"/>
              </w:rPr>
            </w:pPr>
            <w:r w:rsidRPr="00621B59">
              <w:rPr>
                <w:rFonts w:eastAsia="HYSinMyeongJo-Medium"/>
                <w:color w:val="000000" w:themeColor="text1"/>
                <w:sz w:val="18"/>
                <w:szCs w:val="18"/>
              </w:rPr>
              <w:t>1,900 ± 491</w:t>
            </w:r>
          </w:p>
        </w:tc>
      </w:tr>
    </w:tbl>
    <w:p w14:paraId="6291987D" w14:textId="348527DA" w:rsidR="00F8160A" w:rsidRPr="00621B59" w:rsidRDefault="00F8160A" w:rsidP="00F8160A">
      <w:pPr>
        <w:spacing w:before="72" w:line="360" w:lineRule="auto"/>
        <w:ind w:left="140" w:hangingChars="70" w:hanging="140"/>
        <w:jc w:val="both"/>
        <w:rPr>
          <w:rFonts w:eastAsia="Malgun Gothic"/>
          <w:color w:val="000000" w:themeColor="text1"/>
          <w:kern w:val="24"/>
        </w:rPr>
      </w:pPr>
      <w:proofErr w:type="gramStart"/>
      <w:r w:rsidRPr="006B764C">
        <w:rPr>
          <w:rFonts w:eastAsia="Malgun Gothic"/>
          <w:color w:val="000000" w:themeColor="text1"/>
          <w:kern w:val="24"/>
          <w:vertAlign w:val="superscript"/>
        </w:rPr>
        <w:t>a</w:t>
      </w:r>
      <w:r w:rsidRPr="006B764C">
        <w:rPr>
          <w:rFonts w:eastAsia="Malgun Gothic"/>
          <w:color w:val="000000" w:themeColor="text1"/>
          <w:kern w:val="24"/>
        </w:rPr>
        <w:t xml:space="preserve"> Specific activities</w:t>
      </w:r>
      <w:proofErr w:type="gramEnd"/>
      <w:r w:rsidRPr="006B764C">
        <w:rPr>
          <w:rFonts w:eastAsia="Malgun Gothic"/>
          <w:color w:val="000000" w:themeColor="text1"/>
          <w:kern w:val="24"/>
        </w:rPr>
        <w:t xml:space="preserve"> were determined at 20 mM ethyl viologen (EV) in HEPES buffer saturated with CO (30</w:t>
      </w:r>
      <w:r w:rsidR="002A72E0" w:rsidRPr="006B764C">
        <w:rPr>
          <w:rFonts w:eastAsia="Malgun Gothic"/>
          <w:color w:val="000000" w:themeColor="text1"/>
          <w:kern w:val="24"/>
        </w:rPr>
        <w:t>°</w:t>
      </w:r>
      <w:r w:rsidRPr="006B764C">
        <w:rPr>
          <w:rFonts w:eastAsia="Malgun Gothic"/>
          <w:color w:val="000000" w:themeColor="text1"/>
          <w:kern w:val="24"/>
        </w:rPr>
        <w:t>C,</w:t>
      </w:r>
      <w:r w:rsidRPr="00621B59">
        <w:rPr>
          <w:rFonts w:eastAsia="Malgun Gothic"/>
          <w:color w:val="000000" w:themeColor="text1"/>
          <w:kern w:val="24"/>
        </w:rPr>
        <w:t xml:space="preserve"> pH 8). Values are the means ± standard variation, n = 3.</w:t>
      </w:r>
    </w:p>
    <w:p w14:paraId="0693EBD3" w14:textId="797F213E" w:rsidR="00F8160A" w:rsidRPr="00621B59" w:rsidRDefault="00F8160A" w:rsidP="00F8160A">
      <w:pPr>
        <w:spacing w:before="72" w:line="360" w:lineRule="auto"/>
        <w:ind w:left="140" w:hangingChars="70" w:hanging="140"/>
        <w:jc w:val="both"/>
        <w:rPr>
          <w:b/>
          <w:color w:val="000000" w:themeColor="text1"/>
        </w:rPr>
      </w:pPr>
      <w:r w:rsidRPr="00621B59">
        <w:rPr>
          <w:rFonts w:eastAsia="Malgun Gothic"/>
          <w:color w:val="000000" w:themeColor="text1"/>
          <w:kern w:val="24"/>
          <w:vertAlign w:val="superscript"/>
        </w:rPr>
        <w:t>*</w:t>
      </w:r>
      <w:r w:rsidRPr="00621B59">
        <w:rPr>
          <w:rFonts w:eastAsia="Malgun Gothic"/>
          <w:color w:val="000000" w:themeColor="text1"/>
          <w:kern w:val="24"/>
        </w:rPr>
        <w:t xml:space="preserve"> </w:t>
      </w:r>
      <w:r w:rsidRPr="00621B59">
        <w:rPr>
          <w:rFonts w:eastAsia="한컴바탕"/>
          <w:color w:val="000000" w:themeColor="text1"/>
        </w:rPr>
        <w:t>Kinetic data</w:t>
      </w:r>
      <w:r w:rsidRPr="00621B59">
        <w:rPr>
          <w:rFonts w:eastAsia="Malgun Gothic"/>
          <w:color w:val="000000" w:themeColor="text1"/>
          <w:kern w:val="24"/>
        </w:rPr>
        <w:t xml:space="preserve"> were assayed at 30°C, pH 8</w:t>
      </w:r>
      <w:r w:rsidRPr="00621B59">
        <w:rPr>
          <w:color w:val="000000" w:themeColor="text1"/>
        </w:rPr>
        <w:t xml:space="preserve">. </w:t>
      </w:r>
      <w:r w:rsidRPr="00621B59">
        <w:rPr>
          <w:rFonts w:eastAsia="Malgun Gothic"/>
          <w:color w:val="000000" w:themeColor="text1"/>
          <w:kern w:val="24"/>
        </w:rPr>
        <w:t>The kinetic parameters were calculated by fitting the initial rates obtained at s</w:t>
      </w:r>
      <w:r w:rsidR="004B69EC">
        <w:rPr>
          <w:rFonts w:eastAsia="Malgun Gothic"/>
          <w:color w:val="000000" w:themeColor="text1"/>
          <w:kern w:val="24"/>
        </w:rPr>
        <w:t>ix</w:t>
      </w:r>
      <w:r w:rsidRPr="00621B59">
        <w:rPr>
          <w:rFonts w:eastAsia="Malgun Gothic"/>
          <w:color w:val="000000" w:themeColor="text1"/>
          <w:kern w:val="24"/>
        </w:rPr>
        <w:t xml:space="preserve"> different EV concentrations (0.</w:t>
      </w:r>
      <w:r w:rsidR="004B69EC">
        <w:rPr>
          <w:rFonts w:eastAsia="Malgun Gothic"/>
          <w:color w:val="000000" w:themeColor="text1"/>
          <w:kern w:val="24"/>
        </w:rPr>
        <w:t>0625</w:t>
      </w:r>
      <w:r w:rsidRPr="00621B59">
        <w:rPr>
          <w:bCs/>
          <w:color w:val="000000" w:themeColor="text1"/>
          <w:shd w:val="clear" w:color="auto" w:fill="FFFFFF"/>
        </w:rPr>
        <w:t>–</w:t>
      </w:r>
      <w:r w:rsidR="002A72E0">
        <w:rPr>
          <w:bCs/>
          <w:color w:val="000000" w:themeColor="text1"/>
          <w:shd w:val="clear" w:color="auto" w:fill="FFFFFF"/>
        </w:rPr>
        <w:t>32</w:t>
      </w:r>
      <w:r w:rsidRPr="00621B59">
        <w:rPr>
          <w:rFonts w:eastAsia="Malgun Gothic"/>
          <w:color w:val="000000" w:themeColor="text1"/>
          <w:kern w:val="24"/>
        </w:rPr>
        <w:t xml:space="preserve"> mM)</w:t>
      </w:r>
      <w:r w:rsidRPr="00621B59">
        <w:rPr>
          <w:bCs/>
          <w:color w:val="000000" w:themeColor="text1"/>
        </w:rPr>
        <w:t xml:space="preserve"> </w:t>
      </w:r>
      <w:r w:rsidRPr="00621B59">
        <w:rPr>
          <w:rFonts w:eastAsia="Malgun Gothic"/>
          <w:color w:val="000000" w:themeColor="text1"/>
          <w:kern w:val="24"/>
        </w:rPr>
        <w:t>to the Hanes</w:t>
      </w:r>
      <w:r w:rsidRPr="00621B59">
        <w:rPr>
          <w:bCs/>
          <w:color w:val="000000" w:themeColor="text1"/>
          <w:shd w:val="clear" w:color="auto" w:fill="FFFFFF"/>
        </w:rPr>
        <w:t>–</w:t>
      </w:r>
      <w:r w:rsidRPr="00621B59">
        <w:rPr>
          <w:rFonts w:eastAsia="Malgun Gothic"/>
          <w:color w:val="000000" w:themeColor="text1"/>
          <w:kern w:val="24"/>
        </w:rPr>
        <w:t xml:space="preserve">Woolf equation using </w:t>
      </w:r>
      <w:proofErr w:type="spellStart"/>
      <w:r w:rsidRPr="00621B59">
        <w:rPr>
          <w:rFonts w:eastAsia="Malgun Gothic"/>
          <w:color w:val="000000" w:themeColor="text1"/>
          <w:kern w:val="24"/>
        </w:rPr>
        <w:t>SigmaPlot</w:t>
      </w:r>
      <w:proofErr w:type="spellEnd"/>
      <w:r w:rsidRPr="00621B59">
        <w:rPr>
          <w:rFonts w:eastAsia="Malgun Gothic"/>
          <w:color w:val="000000" w:themeColor="text1"/>
          <w:kern w:val="24"/>
        </w:rPr>
        <w:t xml:space="preserve"> 10.0. </w:t>
      </w:r>
      <w:r w:rsidRPr="00621B59">
        <w:rPr>
          <w:color w:val="000000" w:themeColor="text1"/>
        </w:rPr>
        <w:t>All enzymatic activities were determined in triplicate (see details in the Methods section).</w:t>
      </w:r>
    </w:p>
    <w:p w14:paraId="73CAAD27" w14:textId="77777777" w:rsidR="00F8160A" w:rsidRPr="00621B59" w:rsidRDefault="00F8160A" w:rsidP="00F8160A">
      <w:pPr>
        <w:spacing w:line="360" w:lineRule="auto"/>
        <w:rPr>
          <w:rFonts w:eastAsia="Times New Roman"/>
          <w:color w:val="000000" w:themeColor="text1"/>
          <w:sz w:val="18"/>
          <w:szCs w:val="18"/>
        </w:rPr>
      </w:pPr>
      <w:r w:rsidRPr="00621B59">
        <w:rPr>
          <w:bCs/>
          <w:color w:val="000000" w:themeColor="text1"/>
          <w:vertAlign w:val="superscript"/>
        </w:rPr>
        <w:t>†</w:t>
      </w:r>
      <w:r w:rsidRPr="00621B59">
        <w:rPr>
          <w:bCs/>
          <w:color w:val="000000" w:themeColor="text1"/>
        </w:rPr>
        <w:t xml:space="preserve"> </w:t>
      </w:r>
      <w:r w:rsidRPr="00621B59">
        <w:rPr>
          <w:rFonts w:eastAsia="Times New Roman"/>
          <w:color w:val="000000" w:themeColor="text1"/>
        </w:rPr>
        <w:t xml:space="preserve">The values of </w:t>
      </w:r>
      <w:r w:rsidRPr="00621B59">
        <w:rPr>
          <w:rFonts w:eastAsia="Times New Roman"/>
          <w:i/>
          <w:iCs/>
          <w:color w:val="000000" w:themeColor="text1"/>
        </w:rPr>
        <w:t>k</w:t>
      </w:r>
      <w:r w:rsidRPr="00621B59">
        <w:rPr>
          <w:rFonts w:eastAsia="Times New Roman"/>
          <w:color w:val="000000" w:themeColor="text1"/>
          <w:vertAlign w:val="subscript"/>
        </w:rPr>
        <w:t>cat</w:t>
      </w:r>
      <w:r w:rsidRPr="00621B59">
        <w:rPr>
          <w:rFonts w:eastAsia="Times New Roman"/>
          <w:color w:val="000000" w:themeColor="text1"/>
        </w:rPr>
        <w:t xml:space="preserve"> were calculated from </w:t>
      </w:r>
      <w:r w:rsidRPr="00621B59">
        <w:rPr>
          <w:rFonts w:eastAsia="Times New Roman"/>
          <w:i/>
          <w:iCs/>
          <w:color w:val="000000" w:themeColor="text1"/>
        </w:rPr>
        <w:t>V</w:t>
      </w:r>
      <w:r w:rsidRPr="00621B59">
        <w:rPr>
          <w:rFonts w:eastAsia="Times New Roman"/>
          <w:color w:val="000000" w:themeColor="text1"/>
          <w:vertAlign w:val="subscript"/>
        </w:rPr>
        <w:t>max</w:t>
      </w:r>
      <w:r w:rsidRPr="00621B59">
        <w:rPr>
          <w:rFonts w:eastAsia="Times New Roman"/>
          <w:color w:val="000000" w:themeColor="text1"/>
        </w:rPr>
        <w:t xml:space="preserve"> for EV.</w:t>
      </w:r>
      <w:r w:rsidRPr="00621B59">
        <w:rPr>
          <w:rFonts w:eastAsia="Times New Roman"/>
          <w:color w:val="000000" w:themeColor="text1"/>
          <w:sz w:val="18"/>
          <w:szCs w:val="18"/>
        </w:rPr>
        <w:br w:type="page"/>
      </w:r>
    </w:p>
    <w:p w14:paraId="4161B784" w14:textId="6622FD50" w:rsidR="00F8160A" w:rsidRPr="00621B59" w:rsidRDefault="00F8160A" w:rsidP="00225A75">
      <w:pPr>
        <w:tabs>
          <w:tab w:val="right" w:pos="7560"/>
        </w:tabs>
        <w:spacing w:line="360" w:lineRule="auto"/>
        <w:rPr>
          <w:rFonts w:eastAsia="Malgun Gothic"/>
          <w:b/>
          <w:color w:val="000000" w:themeColor="text1"/>
          <w:kern w:val="0"/>
          <w:lang w:val="en-US"/>
        </w:rPr>
      </w:pPr>
      <w:r w:rsidRPr="00621B59">
        <w:rPr>
          <w:rFonts w:eastAsia="Malgun Gothic"/>
          <w:b/>
          <w:color w:val="000000" w:themeColor="text1"/>
          <w:kern w:val="0"/>
          <w:lang w:val="en-US"/>
        </w:rPr>
        <w:lastRenderedPageBreak/>
        <w:t xml:space="preserve">Supplementary Table </w:t>
      </w:r>
      <w:r w:rsidR="00A45AB4" w:rsidRPr="00621B59">
        <w:rPr>
          <w:rFonts w:eastAsia="Malgun Gothic"/>
          <w:b/>
          <w:color w:val="000000" w:themeColor="text1"/>
          <w:kern w:val="0"/>
          <w:lang w:val="en-US"/>
        </w:rPr>
        <w:t>7</w:t>
      </w:r>
      <w:r w:rsidRPr="00621B59">
        <w:rPr>
          <w:rFonts w:eastAsia="Malgun Gothic"/>
          <w:b/>
          <w:color w:val="000000" w:themeColor="text1"/>
          <w:kern w:val="0"/>
          <w:lang w:val="en-US"/>
        </w:rPr>
        <w:t xml:space="preserve"> | Gas compositions of industrial off-gas and waste plastic syngas</w:t>
      </w:r>
    </w:p>
    <w:tbl>
      <w:tblPr>
        <w:tblW w:w="9008" w:type="dxa"/>
        <w:tblLook w:val="04A0" w:firstRow="1" w:lastRow="0" w:firstColumn="1" w:lastColumn="0" w:noHBand="0" w:noVBand="1"/>
      </w:tblPr>
      <w:tblGrid>
        <w:gridCol w:w="1217"/>
        <w:gridCol w:w="762"/>
        <w:gridCol w:w="1555"/>
        <w:gridCol w:w="1701"/>
        <w:gridCol w:w="1985"/>
        <w:gridCol w:w="1788"/>
      </w:tblGrid>
      <w:tr w:rsidR="00621B59" w:rsidRPr="00621B59" w14:paraId="430EF0AC" w14:textId="77777777" w:rsidTr="003C740F">
        <w:trPr>
          <w:trHeight w:val="626"/>
        </w:trPr>
        <w:tc>
          <w:tcPr>
            <w:tcW w:w="1979" w:type="dxa"/>
            <w:gridSpan w:val="2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CA10A7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621B59">
              <w:rPr>
                <w:b/>
                <w:bCs/>
                <w:color w:val="000000" w:themeColor="text1"/>
              </w:rPr>
              <w:t>Provider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vAlign w:val="center"/>
          </w:tcPr>
          <w:p w14:paraId="4EEDBE5E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Coke oven gas</w:t>
            </w:r>
          </w:p>
          <w:p w14:paraId="11AD04FA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(COG)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vAlign w:val="center"/>
          </w:tcPr>
          <w:p w14:paraId="35A4A2B8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Blast furnace gas</w:t>
            </w:r>
          </w:p>
          <w:p w14:paraId="080333A8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(BFG)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vAlign w:val="center"/>
          </w:tcPr>
          <w:p w14:paraId="7DE15A17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621B59">
              <w:rPr>
                <w:b/>
                <w:color w:val="000000" w:themeColor="text1"/>
              </w:rPr>
              <w:t>Lintz</w:t>
            </w:r>
            <w:proofErr w:type="spellEnd"/>
            <w:r w:rsidRPr="00621B59">
              <w:rPr>
                <w:bCs/>
                <w:color w:val="000000" w:themeColor="text1"/>
              </w:rPr>
              <w:t>–</w:t>
            </w:r>
            <w:proofErr w:type="spellStart"/>
            <w:r w:rsidRPr="00621B59">
              <w:rPr>
                <w:b/>
                <w:color w:val="000000" w:themeColor="text1"/>
              </w:rPr>
              <w:t>Donawitz</w:t>
            </w:r>
            <w:proofErr w:type="spellEnd"/>
            <w:r w:rsidRPr="00621B59">
              <w:rPr>
                <w:b/>
                <w:color w:val="000000" w:themeColor="text1"/>
              </w:rPr>
              <w:t xml:space="preserve"> gas</w:t>
            </w:r>
          </w:p>
          <w:p w14:paraId="494A2F0C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(LDG)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vAlign w:val="center"/>
          </w:tcPr>
          <w:p w14:paraId="3DFBC197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Solid refuse fuel</w:t>
            </w:r>
          </w:p>
          <w:p w14:paraId="7E3E9CB6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(SRF)-derived gas</w:t>
            </w:r>
          </w:p>
        </w:tc>
      </w:tr>
      <w:tr w:rsidR="00621B59" w:rsidRPr="00621B59" w14:paraId="3CA97BCE" w14:textId="77777777" w:rsidTr="003C740F">
        <w:trPr>
          <w:trHeight w:val="545"/>
        </w:trPr>
        <w:tc>
          <w:tcPr>
            <w:tcW w:w="1979" w:type="dxa"/>
            <w:gridSpan w:val="2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33C862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tcMar>
              <w:top w:w="57" w:type="dxa"/>
            </w:tcMar>
          </w:tcPr>
          <w:p w14:paraId="709B1F88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 w:rsidRPr="00621B59">
              <w:rPr>
                <w:bCs/>
                <w:color w:val="000000" w:themeColor="text1"/>
              </w:rPr>
              <w:t>Hyundai Steel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tcMar>
              <w:top w:w="57" w:type="dxa"/>
            </w:tcMar>
          </w:tcPr>
          <w:p w14:paraId="0A158CA3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 w:rsidRPr="00621B59">
              <w:rPr>
                <w:bCs/>
                <w:color w:val="000000" w:themeColor="text1"/>
              </w:rPr>
              <w:t>Hyundai Steel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tcMar>
              <w:top w:w="57" w:type="dxa"/>
            </w:tcMar>
          </w:tcPr>
          <w:p w14:paraId="77C0EFCD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 w:rsidRPr="00621B59">
              <w:rPr>
                <w:bCs/>
                <w:color w:val="000000" w:themeColor="text1"/>
              </w:rPr>
              <w:t>Hyundai Steel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</w:tcPr>
          <w:p w14:paraId="3FBC7A38" w14:textId="77777777" w:rsidR="00F8160A" w:rsidRPr="00621B59" w:rsidRDefault="00F8160A" w:rsidP="003C740F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 w:rsidRPr="00621B59">
              <w:rPr>
                <w:bCs/>
                <w:color w:val="000000" w:themeColor="text1"/>
              </w:rPr>
              <w:t>Korea Institute of Energy Research</w:t>
            </w:r>
          </w:p>
        </w:tc>
      </w:tr>
      <w:tr w:rsidR="00621B59" w:rsidRPr="00621B59" w14:paraId="14F8F0FA" w14:textId="77777777" w:rsidTr="003C740F">
        <w:trPr>
          <w:trHeight w:val="626"/>
        </w:trPr>
        <w:tc>
          <w:tcPr>
            <w:tcW w:w="1217" w:type="dxa"/>
            <w:vMerge w:val="restar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4FEC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Component</w:t>
            </w:r>
          </w:p>
          <w:p w14:paraId="79A9F283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(%)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8D5F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CO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5A4119B3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6.2 ± 0.1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83DDF8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25.5 ± 0.3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E722D2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49.4 ± 1.9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8" w:space="0" w:color="000000" w:themeColor="text1"/>
            </w:tcBorders>
            <w:vAlign w:val="center"/>
          </w:tcPr>
          <w:p w14:paraId="052FC72E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7.7 ± 0.9</w:t>
            </w:r>
          </w:p>
        </w:tc>
      </w:tr>
      <w:tr w:rsidR="00621B59" w:rsidRPr="00621B59" w14:paraId="1BBAEA32" w14:textId="77777777" w:rsidTr="003C740F">
        <w:trPr>
          <w:trHeight w:val="626"/>
        </w:trPr>
        <w:tc>
          <w:tcPr>
            <w:tcW w:w="1217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6251" w14:textId="77777777" w:rsidR="00F8160A" w:rsidRPr="00621B59" w:rsidRDefault="00F8160A" w:rsidP="003C740F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7972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H</w:t>
            </w:r>
            <w:r w:rsidRPr="00621B59">
              <w:rPr>
                <w:b/>
                <w:color w:val="000000" w:themeColor="text1"/>
                <w:vertAlign w:val="subscript"/>
              </w:rPr>
              <w:t>2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0FF0D0DA" w14:textId="77777777" w:rsidR="00F8160A" w:rsidRPr="00621B59" w:rsidRDefault="00F8160A" w:rsidP="003C740F">
            <w:pPr>
              <w:spacing w:line="360" w:lineRule="auto"/>
              <w:ind w:right="113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55.4 ± 0.5</w:t>
            </w:r>
          </w:p>
        </w:tc>
        <w:tc>
          <w:tcPr>
            <w:tcW w:w="1701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88E4C8" w14:textId="77777777" w:rsidR="00F8160A" w:rsidRPr="00621B59" w:rsidRDefault="00F8160A" w:rsidP="003C740F">
            <w:pPr>
              <w:spacing w:line="360" w:lineRule="auto"/>
              <w:ind w:left="113"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3.8 ± 0.2</w:t>
            </w:r>
          </w:p>
        </w:tc>
        <w:tc>
          <w:tcPr>
            <w:tcW w:w="1985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BD9F3A" w14:textId="77777777" w:rsidR="00F8160A" w:rsidRPr="00621B59" w:rsidRDefault="00F8160A" w:rsidP="003C740F">
            <w:pPr>
              <w:spacing w:line="360" w:lineRule="auto"/>
              <w:ind w:left="113"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1.4 ± 0.4</w:t>
            </w:r>
          </w:p>
        </w:tc>
        <w:tc>
          <w:tcPr>
            <w:tcW w:w="1788" w:type="dxa"/>
            <w:tcBorders>
              <w:right w:val="single" w:sz="8" w:space="0" w:color="000000" w:themeColor="text1"/>
            </w:tcBorders>
            <w:vAlign w:val="center"/>
          </w:tcPr>
          <w:p w14:paraId="2F92545B" w14:textId="77777777" w:rsidR="00F8160A" w:rsidRPr="00621B59" w:rsidRDefault="00F8160A" w:rsidP="003C740F">
            <w:pPr>
              <w:spacing w:line="360" w:lineRule="auto"/>
              <w:ind w:left="113"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2.6 ± 0.6</w:t>
            </w:r>
          </w:p>
        </w:tc>
      </w:tr>
      <w:tr w:rsidR="00621B59" w:rsidRPr="00621B59" w14:paraId="54423D4F" w14:textId="77777777" w:rsidTr="003C740F">
        <w:trPr>
          <w:trHeight w:val="626"/>
        </w:trPr>
        <w:tc>
          <w:tcPr>
            <w:tcW w:w="1217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5069" w14:textId="77777777" w:rsidR="00F8160A" w:rsidRPr="00621B59" w:rsidRDefault="00F8160A" w:rsidP="003C740F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BA97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N</w:t>
            </w:r>
            <w:r w:rsidRPr="00621B59">
              <w:rPr>
                <w:b/>
                <w:color w:val="000000" w:themeColor="text1"/>
                <w:vertAlign w:val="subscript"/>
              </w:rPr>
              <w:t>2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17C702CF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8.6 ± 0.6</w:t>
            </w:r>
          </w:p>
        </w:tc>
        <w:tc>
          <w:tcPr>
            <w:tcW w:w="1701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C36B68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46.7 ± 0.1</w:t>
            </w:r>
          </w:p>
        </w:tc>
        <w:tc>
          <w:tcPr>
            <w:tcW w:w="1985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FC5511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29.2 ± 1.9</w:t>
            </w:r>
          </w:p>
        </w:tc>
        <w:tc>
          <w:tcPr>
            <w:tcW w:w="1788" w:type="dxa"/>
            <w:tcBorders>
              <w:right w:val="single" w:sz="8" w:space="0" w:color="000000" w:themeColor="text1"/>
            </w:tcBorders>
            <w:vAlign w:val="center"/>
          </w:tcPr>
          <w:p w14:paraId="6A58304F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38.5 ± 7.4</w:t>
            </w:r>
          </w:p>
        </w:tc>
      </w:tr>
      <w:tr w:rsidR="00621B59" w:rsidRPr="00621B59" w14:paraId="21EAD133" w14:textId="77777777" w:rsidTr="003C740F">
        <w:trPr>
          <w:trHeight w:val="626"/>
        </w:trPr>
        <w:tc>
          <w:tcPr>
            <w:tcW w:w="1217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EE26" w14:textId="77777777" w:rsidR="00F8160A" w:rsidRPr="00621B59" w:rsidRDefault="00F8160A" w:rsidP="003C740F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D13E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CO</w:t>
            </w:r>
            <w:r w:rsidRPr="00621B59">
              <w:rPr>
                <w:b/>
                <w:color w:val="000000" w:themeColor="text1"/>
                <w:vertAlign w:val="subscript"/>
              </w:rPr>
              <w:t>2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6119FC28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2.4 ± 0.1</w:t>
            </w:r>
          </w:p>
        </w:tc>
        <w:tc>
          <w:tcPr>
            <w:tcW w:w="1701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CEB730F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23.6 ± 0.2</w:t>
            </w:r>
          </w:p>
        </w:tc>
        <w:tc>
          <w:tcPr>
            <w:tcW w:w="1985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A9C8D6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19.3 ± 0.6</w:t>
            </w:r>
          </w:p>
        </w:tc>
        <w:tc>
          <w:tcPr>
            <w:tcW w:w="1788" w:type="dxa"/>
            <w:tcBorders>
              <w:right w:val="single" w:sz="8" w:space="0" w:color="000000" w:themeColor="text1"/>
            </w:tcBorders>
            <w:vAlign w:val="center"/>
          </w:tcPr>
          <w:p w14:paraId="1F8A9109" w14:textId="77777777" w:rsidR="00F8160A" w:rsidRPr="00621B59" w:rsidRDefault="00F8160A" w:rsidP="003C740F">
            <w:pPr>
              <w:spacing w:line="360" w:lineRule="auto"/>
              <w:ind w:right="170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42.8 ± 3.1</w:t>
            </w:r>
          </w:p>
        </w:tc>
      </w:tr>
      <w:tr w:rsidR="00621B59" w:rsidRPr="00621B59" w14:paraId="4E2DC801" w14:textId="77777777" w:rsidTr="003C740F">
        <w:trPr>
          <w:trHeight w:val="626"/>
        </w:trPr>
        <w:tc>
          <w:tcPr>
            <w:tcW w:w="1217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5D94" w14:textId="77777777" w:rsidR="00F8160A" w:rsidRPr="00621B59" w:rsidRDefault="00F8160A" w:rsidP="003C740F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DE9D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CH</w:t>
            </w:r>
            <w:r w:rsidRPr="00621B59">
              <w:rPr>
                <w:b/>
                <w:color w:val="000000" w:themeColor="text1"/>
                <w:vertAlign w:val="subscript"/>
              </w:rPr>
              <w:t>4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759B23CB" w14:textId="77777777" w:rsidR="00F8160A" w:rsidRPr="00621B59" w:rsidRDefault="00F8160A" w:rsidP="003C740F">
            <w:pPr>
              <w:spacing w:line="360" w:lineRule="auto"/>
              <w:ind w:right="113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24.2 ± 0.4</w:t>
            </w:r>
          </w:p>
        </w:tc>
        <w:tc>
          <w:tcPr>
            <w:tcW w:w="1701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B91F20" w14:textId="77777777" w:rsidR="00F8160A" w:rsidRPr="00621B59" w:rsidRDefault="00F8160A" w:rsidP="003C740F">
            <w:pPr>
              <w:spacing w:line="360" w:lineRule="auto"/>
              <w:ind w:right="57"/>
              <w:jc w:val="center"/>
              <w:rPr>
                <w:color w:val="000000" w:themeColor="text1"/>
              </w:rPr>
            </w:pPr>
            <w:r w:rsidRPr="00621B59">
              <w:rPr>
                <w:rFonts w:eastAsia="한컴바탕"/>
                <w:color w:val="000000" w:themeColor="text1"/>
              </w:rPr>
              <w:t>–</w:t>
            </w:r>
          </w:p>
        </w:tc>
        <w:tc>
          <w:tcPr>
            <w:tcW w:w="1985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EBFC8B" w14:textId="77777777" w:rsidR="00F8160A" w:rsidRPr="00621B59" w:rsidRDefault="00F8160A" w:rsidP="003C740F">
            <w:pPr>
              <w:spacing w:line="360" w:lineRule="auto"/>
              <w:ind w:right="57"/>
              <w:jc w:val="center"/>
              <w:rPr>
                <w:color w:val="000000" w:themeColor="text1"/>
              </w:rPr>
            </w:pPr>
            <w:r w:rsidRPr="00621B59">
              <w:rPr>
                <w:rFonts w:eastAsia="한컴바탕"/>
                <w:color w:val="000000" w:themeColor="text1"/>
              </w:rPr>
              <w:t>–</w:t>
            </w:r>
          </w:p>
        </w:tc>
        <w:tc>
          <w:tcPr>
            <w:tcW w:w="1788" w:type="dxa"/>
            <w:tcBorders>
              <w:right w:val="single" w:sz="8" w:space="0" w:color="000000" w:themeColor="text1"/>
            </w:tcBorders>
            <w:vAlign w:val="center"/>
          </w:tcPr>
          <w:p w14:paraId="63444C3E" w14:textId="77777777" w:rsidR="00F8160A" w:rsidRPr="00621B59" w:rsidRDefault="00F8160A" w:rsidP="003C740F">
            <w:pPr>
              <w:spacing w:line="360" w:lineRule="auto"/>
              <w:ind w:right="57"/>
              <w:jc w:val="center"/>
              <w:rPr>
                <w:rFonts w:eastAsia="한컴바탕"/>
                <w:color w:val="000000" w:themeColor="text1"/>
              </w:rPr>
            </w:pPr>
            <w:r w:rsidRPr="00621B59">
              <w:rPr>
                <w:color w:val="000000" w:themeColor="text1"/>
              </w:rPr>
              <w:t>4.5 ± 1.4</w:t>
            </w:r>
          </w:p>
        </w:tc>
      </w:tr>
      <w:tr w:rsidR="00621B59" w:rsidRPr="00621B59" w14:paraId="5DCC8E31" w14:textId="77777777" w:rsidTr="003C740F">
        <w:trPr>
          <w:trHeight w:val="626"/>
        </w:trPr>
        <w:tc>
          <w:tcPr>
            <w:tcW w:w="1217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B444" w14:textId="77777777" w:rsidR="00F8160A" w:rsidRPr="00621B59" w:rsidRDefault="00F8160A" w:rsidP="003C740F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6FBE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621B59">
              <w:rPr>
                <w:b/>
                <w:color w:val="000000" w:themeColor="text1"/>
              </w:rPr>
              <w:t>C</w:t>
            </w:r>
            <w:r w:rsidRPr="00621B59">
              <w:rPr>
                <w:b/>
                <w:color w:val="000000" w:themeColor="text1"/>
                <w:vertAlign w:val="subscript"/>
              </w:rPr>
              <w:t>m</w:t>
            </w:r>
            <w:r w:rsidRPr="00621B59">
              <w:rPr>
                <w:b/>
                <w:color w:val="000000" w:themeColor="text1"/>
              </w:rPr>
              <w:t>H</w:t>
            </w:r>
            <w:r w:rsidRPr="00621B59">
              <w:rPr>
                <w:b/>
                <w:color w:val="000000" w:themeColor="text1"/>
                <w:vertAlign w:val="subscript"/>
              </w:rPr>
              <w:t>n</w:t>
            </w:r>
            <w:proofErr w:type="spellEnd"/>
          </w:p>
        </w:tc>
        <w:tc>
          <w:tcPr>
            <w:tcW w:w="1555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54699A19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3.1 ± 0.1</w:t>
            </w:r>
          </w:p>
        </w:tc>
        <w:tc>
          <w:tcPr>
            <w:tcW w:w="1701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499542" w14:textId="77777777" w:rsidR="00F8160A" w:rsidRPr="00621B59" w:rsidRDefault="00F8160A" w:rsidP="003C740F">
            <w:pPr>
              <w:spacing w:line="360" w:lineRule="auto"/>
              <w:ind w:right="57"/>
              <w:jc w:val="center"/>
              <w:rPr>
                <w:color w:val="000000" w:themeColor="text1"/>
              </w:rPr>
            </w:pPr>
            <w:r w:rsidRPr="00621B59">
              <w:rPr>
                <w:rFonts w:eastAsia="한컴바탕"/>
                <w:color w:val="000000" w:themeColor="text1"/>
              </w:rPr>
              <w:t>–</w:t>
            </w:r>
          </w:p>
        </w:tc>
        <w:tc>
          <w:tcPr>
            <w:tcW w:w="1985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EFFF90" w14:textId="77777777" w:rsidR="00F8160A" w:rsidRPr="00621B59" w:rsidRDefault="00F8160A" w:rsidP="003C740F">
            <w:pPr>
              <w:spacing w:line="360" w:lineRule="auto"/>
              <w:ind w:right="57"/>
              <w:jc w:val="center"/>
              <w:rPr>
                <w:color w:val="000000" w:themeColor="text1"/>
              </w:rPr>
            </w:pPr>
            <w:r w:rsidRPr="00621B59">
              <w:rPr>
                <w:rFonts w:eastAsia="한컴바탕"/>
                <w:color w:val="000000" w:themeColor="text1"/>
              </w:rPr>
              <w:t>–</w:t>
            </w:r>
          </w:p>
        </w:tc>
        <w:tc>
          <w:tcPr>
            <w:tcW w:w="1788" w:type="dxa"/>
            <w:tcBorders>
              <w:right w:val="single" w:sz="8" w:space="0" w:color="000000" w:themeColor="text1"/>
            </w:tcBorders>
            <w:vAlign w:val="center"/>
          </w:tcPr>
          <w:p w14:paraId="112BF116" w14:textId="77777777" w:rsidR="00F8160A" w:rsidRPr="00621B59" w:rsidRDefault="00F8160A" w:rsidP="003C740F">
            <w:pPr>
              <w:spacing w:line="360" w:lineRule="auto"/>
              <w:ind w:right="57"/>
              <w:jc w:val="center"/>
              <w:rPr>
                <w:rFonts w:eastAsia="한컴바탕"/>
                <w:color w:val="000000" w:themeColor="text1"/>
              </w:rPr>
            </w:pPr>
            <w:r w:rsidRPr="00621B59">
              <w:rPr>
                <w:color w:val="000000" w:themeColor="text1"/>
              </w:rPr>
              <w:t>4.0 ± 1.3</w:t>
            </w:r>
          </w:p>
        </w:tc>
      </w:tr>
      <w:tr w:rsidR="00621B59" w:rsidRPr="00621B59" w14:paraId="5D79447B" w14:textId="77777777" w:rsidTr="003C740F">
        <w:trPr>
          <w:trHeight w:val="626"/>
        </w:trPr>
        <w:tc>
          <w:tcPr>
            <w:tcW w:w="1217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C64B" w14:textId="77777777" w:rsidR="00F8160A" w:rsidRPr="00621B59" w:rsidRDefault="00F8160A" w:rsidP="003C740F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F295" w14:textId="77777777" w:rsidR="00F8160A" w:rsidRPr="00621B59" w:rsidRDefault="00F8160A" w:rsidP="003C740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21B59">
              <w:rPr>
                <w:b/>
                <w:color w:val="000000" w:themeColor="text1"/>
              </w:rPr>
              <w:t>O</w:t>
            </w:r>
            <w:r w:rsidRPr="00621B59">
              <w:rPr>
                <w:b/>
                <w:color w:val="000000" w:themeColor="text1"/>
                <w:vertAlign w:val="subscript"/>
              </w:rPr>
              <w:t>2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BACEE9C" w14:textId="77777777" w:rsidR="00F8160A" w:rsidRPr="00621B59" w:rsidRDefault="00F8160A" w:rsidP="003C740F">
            <w:pPr>
              <w:spacing w:line="360" w:lineRule="auto"/>
              <w:ind w:left="57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0.1 ± 0.02</w:t>
            </w:r>
          </w:p>
        </w:tc>
        <w:tc>
          <w:tcPr>
            <w:tcW w:w="1701" w:type="dxa"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44A9E28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0.01 ± 0.00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DA222F2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  <w:r w:rsidRPr="00621B59">
              <w:rPr>
                <w:color w:val="000000" w:themeColor="text1"/>
              </w:rPr>
              <w:t>0.01 ± 0.02</w:t>
            </w:r>
          </w:p>
        </w:tc>
        <w:tc>
          <w:tcPr>
            <w:tcW w:w="1788" w:type="dxa"/>
            <w:tcBorders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30238385" w14:textId="77777777" w:rsidR="00F8160A" w:rsidRPr="00621B59" w:rsidRDefault="00F8160A" w:rsidP="003C740F">
            <w:pPr>
              <w:spacing w:line="360" w:lineRule="auto"/>
              <w:jc w:val="center"/>
              <w:rPr>
                <w:color w:val="000000" w:themeColor="text1"/>
              </w:rPr>
            </w:pPr>
            <w:r w:rsidRPr="00621B59">
              <w:rPr>
                <w:rFonts w:eastAsia="한컴바탕"/>
                <w:color w:val="000000" w:themeColor="text1"/>
              </w:rPr>
              <w:t>–</w:t>
            </w:r>
          </w:p>
        </w:tc>
      </w:tr>
    </w:tbl>
    <w:p w14:paraId="1045013F" w14:textId="440A3BD0" w:rsidR="00F8160A" w:rsidRPr="00621B59" w:rsidRDefault="00F8160A" w:rsidP="00F8160A">
      <w:pPr>
        <w:spacing w:line="360" w:lineRule="auto"/>
        <w:rPr>
          <w:color w:val="000000" w:themeColor="text1"/>
        </w:rPr>
      </w:pPr>
      <w:r w:rsidRPr="00621B59">
        <w:rPr>
          <w:color w:val="000000" w:themeColor="text1"/>
          <w:vertAlign w:val="superscript"/>
        </w:rPr>
        <w:t>*</w:t>
      </w:r>
      <w:r w:rsidRPr="00621B59">
        <w:rPr>
          <w:color w:val="000000" w:themeColor="text1"/>
        </w:rPr>
        <w:t xml:space="preserve"> Compositions of industrial off-gases are from the previous study</w:t>
      </w:r>
      <w:r w:rsidRPr="00621B59">
        <w:rPr>
          <w:color w:val="000000" w:themeColor="text1"/>
        </w:rPr>
        <w:fldChar w:fldCharType="begin">
          <w:fldData xml:space="preserve">PEVuZE5vdGU+PENpdGU+PEF1dGhvcj5LaW08L0F1dGhvcj48WWVhcj4yMDIyPC9ZZWFyPjxSZWNO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==
</w:fldData>
        </w:fldChar>
      </w:r>
      <w:r w:rsidR="006A0674">
        <w:rPr>
          <w:color w:val="000000" w:themeColor="text1"/>
        </w:rPr>
        <w:instrText xml:space="preserve"> ADDIN EN.CITE </w:instrText>
      </w:r>
      <w:r w:rsidR="006A0674">
        <w:rPr>
          <w:color w:val="000000" w:themeColor="text1"/>
        </w:rPr>
        <w:fldChar w:fldCharType="begin">
          <w:fldData xml:space="preserve">PEVuZE5vdGU+PENpdGU+PEF1dGhvcj5LaW08L0F1dGhvcj48WWVhcj4yMDIyPC9ZZWFyPjxSZWNO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==
</w:fldData>
        </w:fldChar>
      </w:r>
      <w:r w:rsidR="006A0674">
        <w:rPr>
          <w:color w:val="000000" w:themeColor="text1"/>
        </w:rPr>
        <w:instrText xml:space="preserve"> ADDIN EN.CITE.DATA </w:instrText>
      </w:r>
      <w:r w:rsidR="006A0674">
        <w:rPr>
          <w:color w:val="000000" w:themeColor="text1"/>
        </w:rPr>
      </w:r>
      <w:r w:rsidR="006A0674">
        <w:rPr>
          <w:color w:val="000000" w:themeColor="text1"/>
        </w:rPr>
        <w:fldChar w:fldCharType="end"/>
      </w:r>
      <w:r w:rsidRPr="00621B59">
        <w:rPr>
          <w:color w:val="000000" w:themeColor="text1"/>
        </w:rPr>
      </w:r>
      <w:r w:rsidRPr="00621B59">
        <w:rPr>
          <w:color w:val="000000" w:themeColor="text1"/>
        </w:rPr>
        <w:fldChar w:fldCharType="separate"/>
      </w:r>
      <w:r w:rsidR="006A0674" w:rsidRPr="006A0674">
        <w:rPr>
          <w:noProof/>
          <w:color w:val="000000" w:themeColor="text1"/>
          <w:vertAlign w:val="superscript"/>
        </w:rPr>
        <w:t>20</w:t>
      </w:r>
      <w:r w:rsidRPr="00621B59">
        <w:rPr>
          <w:color w:val="000000" w:themeColor="text1"/>
        </w:rPr>
        <w:fldChar w:fldCharType="end"/>
      </w:r>
      <w:r w:rsidRPr="00621B59">
        <w:rPr>
          <w:color w:val="000000" w:themeColor="text1"/>
        </w:rPr>
        <w:t>.</w:t>
      </w:r>
    </w:p>
    <w:p w14:paraId="424D8A34" w14:textId="33CADF7A" w:rsidR="00F8160A" w:rsidRPr="00621B59" w:rsidRDefault="00F8160A" w:rsidP="00F8160A">
      <w:pPr>
        <w:spacing w:line="360" w:lineRule="auto"/>
        <w:rPr>
          <w:b/>
          <w:color w:val="000000" w:themeColor="text1"/>
        </w:rPr>
      </w:pPr>
      <w:r w:rsidRPr="006B764C">
        <w:rPr>
          <w:color w:val="000000" w:themeColor="text1"/>
          <w:vertAlign w:val="superscript"/>
        </w:rPr>
        <w:t>†</w:t>
      </w:r>
      <w:r w:rsidRPr="006B764C">
        <w:rPr>
          <w:color w:val="000000" w:themeColor="text1"/>
        </w:rPr>
        <w:t xml:space="preserve"> Solid refuse fuel (SRF) derived from </w:t>
      </w:r>
      <w:r w:rsidR="00EA1D47" w:rsidRPr="006B764C">
        <w:rPr>
          <w:color w:val="000000" w:themeColor="text1"/>
        </w:rPr>
        <w:t xml:space="preserve">the </w:t>
      </w:r>
      <w:r w:rsidRPr="006B764C">
        <w:rPr>
          <w:color w:val="000000" w:themeColor="text1"/>
        </w:rPr>
        <w:t xml:space="preserve">gasification of mixed plastic waste was provided by </w:t>
      </w:r>
      <w:r w:rsidR="00EA1D47" w:rsidRPr="006B764C">
        <w:rPr>
          <w:color w:val="000000" w:themeColor="text1"/>
        </w:rPr>
        <w:t xml:space="preserve">the </w:t>
      </w:r>
      <w:r w:rsidRPr="006B764C">
        <w:rPr>
          <w:bCs/>
          <w:color w:val="000000" w:themeColor="text1"/>
        </w:rPr>
        <w:t>Korea</w:t>
      </w:r>
      <w:r w:rsidRPr="00621B59">
        <w:rPr>
          <w:bCs/>
          <w:color w:val="000000" w:themeColor="text1"/>
        </w:rPr>
        <w:t xml:space="preserve"> Institute of Energy Research</w:t>
      </w:r>
      <w:r w:rsidRPr="00621B59">
        <w:rPr>
          <w:bCs/>
          <w:color w:val="000000" w:themeColor="text1"/>
        </w:rPr>
        <w:fldChar w:fldCharType="begin">
          <w:fldData xml:space="preserve">PEVuZE5vdGU+PENpdGU+PEF1dGhvcj5Ub2ttdXJ6aW48L0F1dGhvcj48WWVhcj4yMDIyPC9ZZWFy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</w:fldData>
        </w:fldChar>
      </w:r>
      <w:r w:rsidR="006A0674">
        <w:rPr>
          <w:bCs/>
          <w:color w:val="000000" w:themeColor="text1"/>
        </w:rPr>
        <w:instrText xml:space="preserve"> ADDIN EN.CITE </w:instrText>
      </w:r>
      <w:r w:rsidR="006A0674">
        <w:rPr>
          <w:bCs/>
          <w:color w:val="000000" w:themeColor="text1"/>
        </w:rPr>
        <w:fldChar w:fldCharType="begin">
          <w:fldData xml:space="preserve">PEVuZE5vdGU+PENpdGU+PEF1dGhvcj5Ub2ttdXJ6aW48L0F1dGhvcj48WWVhcj4yMDIyPC9ZZWFy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</w:fldData>
        </w:fldChar>
      </w:r>
      <w:r w:rsidR="006A0674">
        <w:rPr>
          <w:bCs/>
          <w:color w:val="000000" w:themeColor="text1"/>
        </w:rPr>
        <w:instrText xml:space="preserve"> ADDIN EN.CITE.DATA </w:instrText>
      </w:r>
      <w:r w:rsidR="006A0674">
        <w:rPr>
          <w:bCs/>
          <w:color w:val="000000" w:themeColor="text1"/>
        </w:rPr>
      </w:r>
      <w:r w:rsidR="006A0674">
        <w:rPr>
          <w:bCs/>
          <w:color w:val="000000" w:themeColor="text1"/>
        </w:rPr>
        <w:fldChar w:fldCharType="end"/>
      </w:r>
      <w:r w:rsidRPr="00621B59">
        <w:rPr>
          <w:bCs/>
          <w:color w:val="000000" w:themeColor="text1"/>
        </w:rPr>
      </w:r>
      <w:r w:rsidRPr="00621B59">
        <w:rPr>
          <w:bCs/>
          <w:color w:val="000000" w:themeColor="text1"/>
        </w:rPr>
        <w:fldChar w:fldCharType="separate"/>
      </w:r>
      <w:r w:rsidR="006A0674" w:rsidRPr="006A0674">
        <w:rPr>
          <w:bCs/>
          <w:noProof/>
          <w:color w:val="000000" w:themeColor="text1"/>
          <w:vertAlign w:val="superscript"/>
        </w:rPr>
        <w:t>26,27</w:t>
      </w:r>
      <w:r w:rsidRPr="00621B59">
        <w:rPr>
          <w:bCs/>
          <w:color w:val="000000" w:themeColor="text1"/>
        </w:rPr>
        <w:fldChar w:fldCharType="end"/>
      </w:r>
      <w:r w:rsidRPr="00621B59">
        <w:rPr>
          <w:bCs/>
          <w:color w:val="000000" w:themeColor="text1"/>
        </w:rPr>
        <w:t>.</w:t>
      </w:r>
      <w:r w:rsidRPr="00621B59">
        <w:rPr>
          <w:b/>
          <w:color w:val="000000" w:themeColor="text1"/>
        </w:rPr>
        <w:br w:type="page"/>
      </w:r>
    </w:p>
    <w:p w14:paraId="39AC638D" w14:textId="7365EA4C" w:rsidR="00225A75" w:rsidRPr="00621B59" w:rsidRDefault="00225A75" w:rsidP="00225A75">
      <w:pPr>
        <w:spacing w:line="360" w:lineRule="auto"/>
        <w:rPr>
          <w:rFonts w:eastAsia="Malgun Gothic"/>
          <w:b/>
          <w:bCs/>
          <w:color w:val="000000" w:themeColor="text1"/>
          <w:kern w:val="0"/>
          <w:lang w:val="pl-PL"/>
        </w:rPr>
      </w:pPr>
      <w:r w:rsidRPr="00621B59">
        <w:rPr>
          <w:rFonts w:eastAsia="Malgun Gothic"/>
          <w:b/>
          <w:color w:val="000000" w:themeColor="text1"/>
          <w:kern w:val="0"/>
          <w:lang w:val="en-US"/>
        </w:rPr>
        <w:lastRenderedPageBreak/>
        <w:t xml:space="preserve">Supplementary Table </w:t>
      </w:r>
      <w:r w:rsidR="00A45AB4" w:rsidRPr="00621B59">
        <w:rPr>
          <w:rFonts w:eastAsia="Malgun Gothic"/>
          <w:b/>
          <w:color w:val="000000" w:themeColor="text1"/>
          <w:kern w:val="0"/>
          <w:lang w:val="en-US"/>
        </w:rPr>
        <w:t>8</w:t>
      </w:r>
      <w:r w:rsidRPr="00621B59">
        <w:rPr>
          <w:rFonts w:eastAsia="Malgun Gothic"/>
          <w:b/>
          <w:color w:val="000000" w:themeColor="text1"/>
          <w:kern w:val="0"/>
          <w:lang w:val="en-US"/>
        </w:rPr>
        <w:t xml:space="preserve"> | </w:t>
      </w:r>
      <w:r w:rsidRPr="00621B59">
        <w:rPr>
          <w:rFonts w:eastAsia="Malgun Gothic"/>
          <w:b/>
          <w:bCs/>
          <w:color w:val="000000" w:themeColor="text1"/>
          <w:kern w:val="0"/>
          <w:lang w:val="en-US"/>
        </w:rPr>
        <w:t>S</w:t>
      </w:r>
      <w:r w:rsidRPr="00621B59">
        <w:rPr>
          <w:rFonts w:eastAsia="Malgun Gothic"/>
          <w:b/>
          <w:bCs/>
          <w:color w:val="000000" w:themeColor="text1"/>
          <w:kern w:val="0"/>
          <w:lang w:val="pl-PL"/>
        </w:rPr>
        <w:t>tatistics for data collection and refinement</w:t>
      </w:r>
    </w:p>
    <w:tbl>
      <w:tblPr>
        <w:tblStyle w:val="11"/>
        <w:tblW w:w="90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2126"/>
        <w:gridCol w:w="2126"/>
      </w:tblGrid>
      <w:tr w:rsidR="00225A75" w:rsidRPr="00225A75" w14:paraId="6D66F7A6" w14:textId="77777777" w:rsidTr="003C740F">
        <w:trPr>
          <w:trHeight w:val="901"/>
        </w:trPr>
        <w:tc>
          <w:tcPr>
            <w:tcW w:w="2694" w:type="dxa"/>
            <w:shd w:val="clear" w:color="auto" w:fill="EAF1DD" w:themeFill="accent3" w:themeFillTint="33"/>
            <w:vAlign w:val="center"/>
          </w:tcPr>
          <w:p w14:paraId="2573F3B6" w14:textId="77777777" w:rsidR="00225A75" w:rsidRPr="00225A75" w:rsidRDefault="00225A75" w:rsidP="003C740F">
            <w:pPr>
              <w:spacing w:line="360" w:lineRule="auto"/>
              <w:jc w:val="center"/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</w:pPr>
            <w:r w:rsidRPr="00225A75"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  <w:t>Data set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6C595EA3" w14:textId="77777777" w:rsidR="00225A75" w:rsidRPr="00225A75" w:rsidRDefault="00225A75" w:rsidP="003C740F">
            <w:pPr>
              <w:spacing w:line="360" w:lineRule="auto"/>
              <w:jc w:val="center"/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</w:pPr>
            <w:r w:rsidRPr="00225A75"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  <w:t>R57G/N59L apo</w:t>
            </w:r>
          </w:p>
          <w:p w14:paraId="3B908508" w14:textId="77777777" w:rsidR="00225A75" w:rsidRPr="00225A75" w:rsidRDefault="00225A75" w:rsidP="003C740F">
            <w:pPr>
              <w:spacing w:line="360" w:lineRule="auto"/>
              <w:jc w:val="center"/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</w:pPr>
            <w:r w:rsidRPr="00225A75"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  <w:t>(PDB ID: 8ISF)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324C5A73" w14:textId="77777777" w:rsidR="00225A75" w:rsidRPr="00225A75" w:rsidRDefault="00225A75" w:rsidP="003C740F">
            <w:pPr>
              <w:spacing w:line="360" w:lineRule="auto"/>
              <w:jc w:val="center"/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</w:pPr>
            <w:r w:rsidRPr="00225A75"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  <w:t>R57G/N59L with EV (PDB ID: 8ISG)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3636BFC0" w14:textId="77777777" w:rsidR="00225A75" w:rsidRPr="00225A75" w:rsidRDefault="00225A75" w:rsidP="003C740F">
            <w:pPr>
              <w:spacing w:line="360" w:lineRule="auto"/>
              <w:jc w:val="center"/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</w:pPr>
            <w:r w:rsidRPr="00225A75">
              <w:rPr>
                <w:rFonts w:eastAsia="Malgun Gothic"/>
                <w:b/>
                <w:color w:val="000000" w:themeColor="text1"/>
                <w:kern w:val="0"/>
                <w:sz w:val="20"/>
                <w:lang w:val="en-US"/>
              </w:rPr>
              <w:t>R57G/N59L with BV (PDB ID: 8ISH)</w:t>
            </w:r>
          </w:p>
        </w:tc>
      </w:tr>
      <w:tr w:rsidR="00225A75" w:rsidRPr="00225A75" w14:paraId="1AF01676" w14:textId="77777777" w:rsidTr="003C740F">
        <w:trPr>
          <w:trHeight w:val="500"/>
        </w:trPr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22377F69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b/>
                <w:i/>
                <w:color w:val="000000" w:themeColor="text1"/>
                <w:kern w:val="0"/>
                <w:sz w:val="20"/>
                <w:szCs w:val="18"/>
                <w:lang w:val="en-US"/>
              </w:rPr>
              <w:t>A. Data collection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61FAC65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82582F2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21D591A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</w:tr>
      <w:tr w:rsidR="00225A75" w:rsidRPr="00225A75" w14:paraId="22B7ECE0" w14:textId="77777777" w:rsidTr="003C740F">
        <w:trPr>
          <w:trHeight w:val="231"/>
        </w:trPr>
        <w:tc>
          <w:tcPr>
            <w:tcW w:w="2694" w:type="dxa"/>
            <w:vAlign w:val="center"/>
          </w:tcPr>
          <w:p w14:paraId="079A6272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Space group</w:t>
            </w:r>
          </w:p>
        </w:tc>
        <w:tc>
          <w:tcPr>
            <w:tcW w:w="2126" w:type="dxa"/>
            <w:vAlign w:val="center"/>
          </w:tcPr>
          <w:p w14:paraId="48BF5E05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i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i/>
                <w:color w:val="000000" w:themeColor="text1"/>
                <w:kern w:val="0"/>
                <w:sz w:val="18"/>
                <w:szCs w:val="18"/>
                <w:lang w:val="en-US"/>
              </w:rPr>
              <w:t>C2</w:t>
            </w:r>
          </w:p>
        </w:tc>
        <w:tc>
          <w:tcPr>
            <w:tcW w:w="2126" w:type="dxa"/>
            <w:vAlign w:val="center"/>
          </w:tcPr>
          <w:p w14:paraId="7086BEE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i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i/>
                <w:color w:val="000000" w:themeColor="text1"/>
                <w:kern w:val="0"/>
                <w:sz w:val="18"/>
                <w:szCs w:val="18"/>
                <w:lang w:val="en-US"/>
              </w:rPr>
              <w:t>C2</w:t>
            </w:r>
          </w:p>
        </w:tc>
        <w:tc>
          <w:tcPr>
            <w:tcW w:w="2126" w:type="dxa"/>
            <w:vAlign w:val="center"/>
          </w:tcPr>
          <w:p w14:paraId="7C56A2F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i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i/>
                <w:color w:val="000000" w:themeColor="text1"/>
                <w:kern w:val="0"/>
                <w:sz w:val="18"/>
                <w:szCs w:val="18"/>
                <w:lang w:val="en-US"/>
              </w:rPr>
              <w:t>C2</w:t>
            </w:r>
          </w:p>
        </w:tc>
      </w:tr>
      <w:tr w:rsidR="00225A75" w:rsidRPr="00225A75" w14:paraId="7E29B431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050717EF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Unit-cell length (</w:t>
            </w:r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a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 xml:space="preserve">, </w:t>
            </w:r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b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 xml:space="preserve">, </w:t>
            </w:r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c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, Å)</w:t>
            </w:r>
          </w:p>
        </w:tc>
        <w:tc>
          <w:tcPr>
            <w:tcW w:w="2126" w:type="dxa"/>
            <w:vAlign w:val="center"/>
          </w:tcPr>
          <w:p w14:paraId="7C2DD508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112.0, 74.5, 71.3</w:t>
            </w:r>
          </w:p>
        </w:tc>
        <w:tc>
          <w:tcPr>
            <w:tcW w:w="2126" w:type="dxa"/>
            <w:vAlign w:val="center"/>
          </w:tcPr>
          <w:p w14:paraId="0552905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112.2, 74.9, 71.3</w:t>
            </w:r>
          </w:p>
        </w:tc>
        <w:tc>
          <w:tcPr>
            <w:tcW w:w="2126" w:type="dxa"/>
            <w:vAlign w:val="center"/>
          </w:tcPr>
          <w:p w14:paraId="4B790E62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112.6, 75.4, 72.2</w:t>
            </w:r>
          </w:p>
        </w:tc>
      </w:tr>
      <w:tr w:rsidR="00225A75" w:rsidRPr="00225A75" w14:paraId="24BC41E8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20F2BFE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Unit-cell angle (α, β, γ, °)</w:t>
            </w:r>
          </w:p>
        </w:tc>
        <w:tc>
          <w:tcPr>
            <w:tcW w:w="2126" w:type="dxa"/>
            <w:vAlign w:val="center"/>
          </w:tcPr>
          <w:p w14:paraId="1BB8BD63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90.0 111.5, 90.0</w:t>
            </w:r>
          </w:p>
        </w:tc>
        <w:tc>
          <w:tcPr>
            <w:tcW w:w="2126" w:type="dxa"/>
            <w:vAlign w:val="center"/>
          </w:tcPr>
          <w:p w14:paraId="194648D9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90.0, 111.2, 90.0</w:t>
            </w:r>
          </w:p>
        </w:tc>
        <w:tc>
          <w:tcPr>
            <w:tcW w:w="2126" w:type="dxa"/>
            <w:vAlign w:val="center"/>
          </w:tcPr>
          <w:p w14:paraId="3865640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90.0, 111.8, 90.0</w:t>
            </w:r>
          </w:p>
        </w:tc>
      </w:tr>
      <w:tr w:rsidR="00225A75" w:rsidRPr="00225A75" w14:paraId="131227B0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65392C6F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Resolution range (Å)</w:t>
            </w:r>
          </w:p>
        </w:tc>
        <w:tc>
          <w:tcPr>
            <w:tcW w:w="2126" w:type="dxa"/>
            <w:vAlign w:val="center"/>
          </w:tcPr>
          <w:p w14:paraId="5D6A7F48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50.0-2.10 (2.14-2.10)*</w:t>
            </w:r>
          </w:p>
        </w:tc>
        <w:tc>
          <w:tcPr>
            <w:tcW w:w="2126" w:type="dxa"/>
            <w:vAlign w:val="center"/>
          </w:tcPr>
          <w:p w14:paraId="59A1C8A4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50.0-2.60 (2.64 –2.60)*</w:t>
            </w:r>
          </w:p>
        </w:tc>
        <w:tc>
          <w:tcPr>
            <w:tcW w:w="2126" w:type="dxa"/>
            <w:vAlign w:val="center"/>
          </w:tcPr>
          <w:p w14:paraId="2E9B337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50.0-3.10 (3.15 –3.10)*</w:t>
            </w:r>
          </w:p>
        </w:tc>
      </w:tr>
      <w:tr w:rsidR="00225A75" w:rsidRPr="00225A75" w14:paraId="6A770DA1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3A893B0B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Total / unique reflections</w:t>
            </w:r>
          </w:p>
        </w:tc>
        <w:tc>
          <w:tcPr>
            <w:tcW w:w="2126" w:type="dxa"/>
            <w:vAlign w:val="center"/>
          </w:tcPr>
          <w:p w14:paraId="3DAAE000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761,977 / 31,652</w:t>
            </w:r>
          </w:p>
        </w:tc>
        <w:tc>
          <w:tcPr>
            <w:tcW w:w="2126" w:type="dxa"/>
            <w:vAlign w:val="center"/>
          </w:tcPr>
          <w:p w14:paraId="5F603305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1,411,162 / 16,995</w:t>
            </w:r>
          </w:p>
        </w:tc>
        <w:tc>
          <w:tcPr>
            <w:tcW w:w="2126" w:type="dxa"/>
            <w:vAlign w:val="center"/>
          </w:tcPr>
          <w:p w14:paraId="08922A8D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539,895 / 10,065</w:t>
            </w:r>
          </w:p>
        </w:tc>
      </w:tr>
      <w:tr w:rsidR="00225A75" w:rsidRPr="00225A75" w14:paraId="0A9BCD32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7452D258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Completeness (%)</w:t>
            </w:r>
          </w:p>
        </w:tc>
        <w:tc>
          <w:tcPr>
            <w:tcW w:w="2126" w:type="dxa"/>
            <w:vAlign w:val="center"/>
          </w:tcPr>
          <w:p w14:paraId="285C79A6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99.7 (99.4)</w:t>
            </w:r>
            <w:r w:rsidRPr="00621B59"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  <w:t>*</w:t>
            </w:r>
          </w:p>
        </w:tc>
        <w:tc>
          <w:tcPr>
            <w:tcW w:w="2126" w:type="dxa"/>
            <w:vAlign w:val="center"/>
          </w:tcPr>
          <w:p w14:paraId="7EB39C8F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99.4 (99.1)*</w:t>
            </w:r>
          </w:p>
        </w:tc>
        <w:tc>
          <w:tcPr>
            <w:tcW w:w="2126" w:type="dxa"/>
            <w:vAlign w:val="center"/>
          </w:tcPr>
          <w:p w14:paraId="4B8A1030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98.8 (98.8)*</w:t>
            </w:r>
          </w:p>
        </w:tc>
      </w:tr>
      <w:tr w:rsidR="00225A75" w:rsidRPr="00225A75" w14:paraId="0AD6F767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161B9CC8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 xml:space="preserve">Average </w:t>
            </w:r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I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/</w:t>
            </w:r>
            <w:r w:rsidRPr="00621B59"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  <w:t>σ</w:t>
            </w:r>
            <w:r w:rsidRPr="00621B59">
              <w:rPr>
                <w:rFonts w:eastAsia="Malgun Gothic"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 xml:space="preserve"> (</w:t>
            </w:r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I</w:t>
            </w:r>
            <w:r w:rsidRPr="00621B59">
              <w:rPr>
                <w:rFonts w:eastAsia="Malgun Gothic"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3C5A5F2D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15.4 (2.2)</w:t>
            </w:r>
            <w:r w:rsidRPr="00621B59"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  <w:t>*</w:t>
            </w:r>
          </w:p>
        </w:tc>
        <w:tc>
          <w:tcPr>
            <w:tcW w:w="2126" w:type="dxa"/>
            <w:vAlign w:val="center"/>
          </w:tcPr>
          <w:p w14:paraId="720215DD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15.4 (3.9)</w:t>
            </w:r>
            <w:r w:rsidRPr="00621B59"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  <w:t>*</w:t>
            </w:r>
          </w:p>
        </w:tc>
        <w:tc>
          <w:tcPr>
            <w:tcW w:w="2126" w:type="dxa"/>
            <w:vAlign w:val="center"/>
          </w:tcPr>
          <w:p w14:paraId="550DBB4A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9.6 (2.6)</w:t>
            </w:r>
            <w:r w:rsidRPr="00621B59"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  <w:t>*</w:t>
            </w:r>
          </w:p>
        </w:tc>
      </w:tr>
      <w:tr w:rsidR="00225A75" w:rsidRPr="00225A75" w14:paraId="07D3EF9B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73DDE502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iCs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CC</w:t>
            </w:r>
            <w:r w:rsidRPr="00621B59">
              <w:rPr>
                <w:rFonts w:eastAsia="Malgun Gothic"/>
                <w:iCs/>
                <w:color w:val="000000" w:themeColor="text1"/>
                <w:kern w:val="0"/>
                <w:sz w:val="18"/>
                <w:szCs w:val="18"/>
                <w:vertAlign w:val="subscript"/>
                <w:lang w:val="en-US"/>
              </w:rPr>
              <w:t>1/2</w:t>
            </w:r>
          </w:p>
        </w:tc>
        <w:tc>
          <w:tcPr>
            <w:tcW w:w="2126" w:type="dxa"/>
            <w:vAlign w:val="center"/>
          </w:tcPr>
          <w:p w14:paraId="22A77F94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99.3 (84.0)</w:t>
            </w:r>
            <w:r w:rsidRPr="00621B59"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  <w:t>*</w:t>
            </w:r>
          </w:p>
        </w:tc>
        <w:tc>
          <w:tcPr>
            <w:tcW w:w="2126" w:type="dxa"/>
            <w:vAlign w:val="center"/>
          </w:tcPr>
          <w:p w14:paraId="0ED6225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98.7 (88.9)*</w:t>
            </w:r>
          </w:p>
        </w:tc>
        <w:tc>
          <w:tcPr>
            <w:tcW w:w="2126" w:type="dxa"/>
            <w:vAlign w:val="center"/>
          </w:tcPr>
          <w:p w14:paraId="47F11C35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97.4 (87.3)*</w:t>
            </w:r>
          </w:p>
        </w:tc>
      </w:tr>
      <w:tr w:rsidR="00225A75" w:rsidRPr="00225A75" w14:paraId="086B3395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689BB252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iCs/>
                <w:color w:val="000000" w:themeColor="text1"/>
                <w:kern w:val="0"/>
                <w:sz w:val="18"/>
                <w:szCs w:val="18"/>
                <w:lang w:val="en-US"/>
              </w:rPr>
            </w:pPr>
            <w:proofErr w:type="spellStart"/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R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vertAlign w:val="subscript"/>
                <w:lang w:val="en-US"/>
              </w:rPr>
              <w:t>merge</w:t>
            </w:r>
            <w:proofErr w:type="spellEnd"/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vertAlign w:val="superscript"/>
                <w:lang w:val="en-US"/>
              </w:rPr>
              <w:t>†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(%)</w:t>
            </w:r>
          </w:p>
        </w:tc>
        <w:tc>
          <w:tcPr>
            <w:tcW w:w="2126" w:type="dxa"/>
            <w:vAlign w:val="center"/>
          </w:tcPr>
          <w:p w14:paraId="3814E9A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10.4 (66.2)</w:t>
            </w:r>
            <w:r w:rsidRPr="00621B59"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  <w:t>*</w:t>
            </w:r>
          </w:p>
        </w:tc>
        <w:tc>
          <w:tcPr>
            <w:tcW w:w="2126" w:type="dxa"/>
            <w:vAlign w:val="center"/>
          </w:tcPr>
          <w:p w14:paraId="15547ACC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10.8 (36.7)*</w:t>
            </w:r>
          </w:p>
        </w:tc>
        <w:tc>
          <w:tcPr>
            <w:tcW w:w="2126" w:type="dxa"/>
            <w:vAlign w:val="center"/>
          </w:tcPr>
          <w:p w14:paraId="64F79064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14.8 (44.3)*</w:t>
            </w:r>
          </w:p>
        </w:tc>
      </w:tr>
      <w:tr w:rsidR="00225A75" w:rsidRPr="00225A75" w14:paraId="54538703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13A69A26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9744E10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DE3A6BB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1805BE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</w:tr>
      <w:tr w:rsidR="00225A75" w:rsidRPr="00225A75" w14:paraId="18BB0E23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236F57DB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b/>
                <w:i/>
                <w:iCs/>
                <w:color w:val="000000" w:themeColor="text1"/>
                <w:kern w:val="0"/>
                <w:sz w:val="20"/>
                <w:szCs w:val="18"/>
                <w:lang w:val="en-US"/>
              </w:rPr>
              <w:t xml:space="preserve">B. Model refinement </w:t>
            </w:r>
            <w:r w:rsidRPr="00621B59">
              <w:rPr>
                <w:rFonts w:eastAsia="Malgun Gothic"/>
                <w:b/>
                <w:i/>
                <w:color w:val="000000" w:themeColor="text1"/>
                <w:kern w:val="0"/>
                <w:sz w:val="20"/>
                <w:szCs w:val="18"/>
                <w:lang w:val="en-US"/>
              </w:rPr>
              <w:t>statistics</w:t>
            </w:r>
          </w:p>
        </w:tc>
        <w:tc>
          <w:tcPr>
            <w:tcW w:w="2126" w:type="dxa"/>
            <w:vAlign w:val="center"/>
          </w:tcPr>
          <w:p w14:paraId="018A3744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E76E2DA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1E9930D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</w:tr>
      <w:tr w:rsidR="00225A75" w:rsidRPr="00225A75" w14:paraId="5DBDB09A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5B1A1D95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/>
                <w:i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Resolution range (Å)</w:t>
            </w:r>
          </w:p>
        </w:tc>
        <w:tc>
          <w:tcPr>
            <w:tcW w:w="2126" w:type="dxa"/>
            <w:vAlign w:val="center"/>
          </w:tcPr>
          <w:p w14:paraId="13EDBC8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37.27-2.10</w:t>
            </w:r>
          </w:p>
        </w:tc>
        <w:tc>
          <w:tcPr>
            <w:tcW w:w="2126" w:type="dxa"/>
            <w:vAlign w:val="center"/>
          </w:tcPr>
          <w:p w14:paraId="22674018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40.86-2.60</w:t>
            </w:r>
          </w:p>
        </w:tc>
        <w:tc>
          <w:tcPr>
            <w:tcW w:w="2126" w:type="dxa"/>
            <w:vAlign w:val="center"/>
          </w:tcPr>
          <w:p w14:paraId="6E12AE82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35.32-3.11</w:t>
            </w:r>
          </w:p>
        </w:tc>
      </w:tr>
      <w:tr w:rsidR="00225A75" w:rsidRPr="00225A75" w14:paraId="5EA51FDE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512CFC0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  <w:proofErr w:type="spellStart"/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R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vertAlign w:val="subscript"/>
                <w:lang w:val="en-US"/>
              </w:rPr>
              <w:t>work</w:t>
            </w:r>
            <w:proofErr w:type="spellEnd"/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R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vertAlign w:val="subscript"/>
                <w:lang w:val="en-US"/>
              </w:rPr>
              <w:t>free</w:t>
            </w:r>
            <w:proofErr w:type="spellEnd"/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vertAlign w:val="superscript"/>
                <w:lang w:val="en-US"/>
              </w:rPr>
              <w:t>‡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(%)</w:t>
            </w:r>
          </w:p>
        </w:tc>
        <w:tc>
          <w:tcPr>
            <w:tcW w:w="2126" w:type="dxa"/>
            <w:vAlign w:val="center"/>
          </w:tcPr>
          <w:p w14:paraId="45CE8572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15.7 / 20.6</w:t>
            </w:r>
          </w:p>
        </w:tc>
        <w:tc>
          <w:tcPr>
            <w:tcW w:w="2126" w:type="dxa"/>
            <w:vAlign w:val="center"/>
          </w:tcPr>
          <w:p w14:paraId="1EE23085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19.5/ 25.2</w:t>
            </w:r>
          </w:p>
        </w:tc>
        <w:tc>
          <w:tcPr>
            <w:tcW w:w="2126" w:type="dxa"/>
            <w:vAlign w:val="center"/>
          </w:tcPr>
          <w:p w14:paraId="666C2A71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20.1/ 29.1</w:t>
            </w:r>
          </w:p>
        </w:tc>
      </w:tr>
      <w:tr w:rsidR="00225A75" w:rsidRPr="00225A75" w14:paraId="193E11C8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7FC47A49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 xml:space="preserve">Number / average </w:t>
            </w:r>
            <w:r w:rsidRPr="00621B59">
              <w:rPr>
                <w:rFonts w:eastAsia="Malgun Gothic"/>
                <w:i/>
                <w:iCs/>
                <w:color w:val="000000" w:themeColor="text1"/>
                <w:kern w:val="0"/>
                <w:sz w:val="18"/>
                <w:szCs w:val="18"/>
                <w:lang w:val="en-US"/>
              </w:rPr>
              <w:t>B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-factor (Å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vertAlign w:val="superscript"/>
                <w:lang w:val="en-US"/>
              </w:rPr>
              <w:t>2</w:t>
            </w: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2F943F4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54C4AE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AE25E0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</w:tr>
      <w:tr w:rsidR="00225A75" w:rsidRPr="00225A75" w14:paraId="648A9EE2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7D3CD3F5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Protein nonhydrogen atoms</w:t>
            </w:r>
          </w:p>
        </w:tc>
        <w:tc>
          <w:tcPr>
            <w:tcW w:w="2126" w:type="dxa"/>
            <w:vAlign w:val="center"/>
          </w:tcPr>
          <w:p w14:paraId="219C67F3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4,671 / 30.0</w:t>
            </w:r>
          </w:p>
        </w:tc>
        <w:tc>
          <w:tcPr>
            <w:tcW w:w="2126" w:type="dxa"/>
            <w:vAlign w:val="center"/>
          </w:tcPr>
          <w:p w14:paraId="084C9831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4,671 / 35.3</w:t>
            </w:r>
          </w:p>
        </w:tc>
        <w:tc>
          <w:tcPr>
            <w:tcW w:w="2126" w:type="dxa"/>
            <w:vAlign w:val="center"/>
          </w:tcPr>
          <w:p w14:paraId="7D774B24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4,671 / 53.0</w:t>
            </w:r>
          </w:p>
        </w:tc>
      </w:tr>
      <w:tr w:rsidR="00225A75" w:rsidRPr="00225A75" w14:paraId="5D28F1C4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34FE3937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Non-protein atoms</w:t>
            </w:r>
          </w:p>
        </w:tc>
        <w:tc>
          <w:tcPr>
            <w:tcW w:w="2126" w:type="dxa"/>
            <w:vAlign w:val="center"/>
          </w:tcPr>
          <w:p w14:paraId="17E5C92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44 / 42.6</w:t>
            </w:r>
          </w:p>
        </w:tc>
        <w:tc>
          <w:tcPr>
            <w:tcW w:w="2126" w:type="dxa"/>
            <w:vAlign w:val="center"/>
          </w:tcPr>
          <w:p w14:paraId="65628C4C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26 / 54.5</w:t>
            </w:r>
          </w:p>
        </w:tc>
        <w:tc>
          <w:tcPr>
            <w:tcW w:w="2126" w:type="dxa"/>
            <w:vAlign w:val="center"/>
          </w:tcPr>
          <w:p w14:paraId="10AD231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32 / 63.9</w:t>
            </w:r>
          </w:p>
        </w:tc>
      </w:tr>
      <w:tr w:rsidR="00225A75" w:rsidRPr="00225A75" w14:paraId="539BC866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06CFCB11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Viologen (EV/BV) atoms</w:t>
            </w:r>
          </w:p>
        </w:tc>
        <w:tc>
          <w:tcPr>
            <w:tcW w:w="2126" w:type="dxa"/>
            <w:vAlign w:val="center"/>
          </w:tcPr>
          <w:p w14:paraId="6CADFD00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9CFE12F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16 / 59.2</w:t>
            </w:r>
          </w:p>
        </w:tc>
        <w:tc>
          <w:tcPr>
            <w:tcW w:w="2126" w:type="dxa"/>
            <w:vAlign w:val="center"/>
          </w:tcPr>
          <w:p w14:paraId="66FEAF66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26 / 73.3</w:t>
            </w:r>
          </w:p>
        </w:tc>
      </w:tr>
      <w:tr w:rsidR="00225A75" w:rsidRPr="00225A75" w14:paraId="3F68140D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1A63E3EC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Water oxygen atoms</w:t>
            </w:r>
          </w:p>
        </w:tc>
        <w:tc>
          <w:tcPr>
            <w:tcW w:w="2126" w:type="dxa"/>
            <w:vAlign w:val="center"/>
          </w:tcPr>
          <w:p w14:paraId="052B99AC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299 / 34.7</w:t>
            </w:r>
          </w:p>
        </w:tc>
        <w:tc>
          <w:tcPr>
            <w:tcW w:w="2126" w:type="dxa"/>
            <w:vAlign w:val="center"/>
          </w:tcPr>
          <w:p w14:paraId="74B3132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119 / 33.3</w:t>
            </w:r>
          </w:p>
        </w:tc>
        <w:tc>
          <w:tcPr>
            <w:tcW w:w="2126" w:type="dxa"/>
            <w:vAlign w:val="center"/>
          </w:tcPr>
          <w:p w14:paraId="14F2BDCD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</w:tr>
      <w:tr w:rsidR="00225A75" w:rsidRPr="00225A75" w14:paraId="0B78AB19" w14:textId="77777777" w:rsidTr="003C740F">
        <w:trPr>
          <w:trHeight w:val="726"/>
        </w:trPr>
        <w:tc>
          <w:tcPr>
            <w:tcW w:w="2694" w:type="dxa"/>
            <w:vAlign w:val="center"/>
          </w:tcPr>
          <w:p w14:paraId="16D60181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  <w:proofErr w:type="spellStart"/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R.m.s.</w:t>
            </w:r>
            <w:proofErr w:type="spellEnd"/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 xml:space="preserve"> deviations from ideal geometry</w:t>
            </w:r>
          </w:p>
        </w:tc>
        <w:tc>
          <w:tcPr>
            <w:tcW w:w="2126" w:type="dxa"/>
            <w:vAlign w:val="center"/>
          </w:tcPr>
          <w:p w14:paraId="2B046FFB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448B9E9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51115A8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</w:tr>
      <w:tr w:rsidR="00225A75" w:rsidRPr="00225A75" w14:paraId="79165F6D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2F488220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Bond lengths (Å)</w:t>
            </w:r>
          </w:p>
        </w:tc>
        <w:tc>
          <w:tcPr>
            <w:tcW w:w="2126" w:type="dxa"/>
            <w:vAlign w:val="center"/>
          </w:tcPr>
          <w:p w14:paraId="0BB4C744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2126" w:type="dxa"/>
            <w:vAlign w:val="center"/>
          </w:tcPr>
          <w:p w14:paraId="314D33AD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0.012</w:t>
            </w:r>
          </w:p>
        </w:tc>
        <w:tc>
          <w:tcPr>
            <w:tcW w:w="2126" w:type="dxa"/>
            <w:vAlign w:val="center"/>
          </w:tcPr>
          <w:p w14:paraId="79C4419F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0.011</w:t>
            </w:r>
          </w:p>
        </w:tc>
      </w:tr>
      <w:tr w:rsidR="00225A75" w:rsidRPr="00225A75" w14:paraId="4D6DED23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6A57E3BD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Bond angles (°)</w:t>
            </w:r>
          </w:p>
        </w:tc>
        <w:tc>
          <w:tcPr>
            <w:tcW w:w="2126" w:type="dxa"/>
            <w:vAlign w:val="center"/>
          </w:tcPr>
          <w:p w14:paraId="48C8AF56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0.962</w:t>
            </w:r>
          </w:p>
        </w:tc>
        <w:tc>
          <w:tcPr>
            <w:tcW w:w="2126" w:type="dxa"/>
            <w:vAlign w:val="center"/>
          </w:tcPr>
          <w:p w14:paraId="55FB62BD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1.303</w:t>
            </w:r>
          </w:p>
        </w:tc>
        <w:tc>
          <w:tcPr>
            <w:tcW w:w="2126" w:type="dxa"/>
            <w:vAlign w:val="center"/>
          </w:tcPr>
          <w:p w14:paraId="2807C71A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1.369</w:t>
            </w:r>
          </w:p>
        </w:tc>
      </w:tr>
      <w:tr w:rsidR="00225A75" w:rsidRPr="00225A75" w14:paraId="5F036BFB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0D2F3681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Protein-geometry analysis</w:t>
            </w:r>
          </w:p>
        </w:tc>
        <w:tc>
          <w:tcPr>
            <w:tcW w:w="2126" w:type="dxa"/>
            <w:vAlign w:val="center"/>
          </w:tcPr>
          <w:p w14:paraId="674A9DB8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491982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086D0C1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bCs/>
                <w:color w:val="000000" w:themeColor="text1"/>
                <w:kern w:val="0"/>
                <w:sz w:val="18"/>
                <w:szCs w:val="18"/>
                <w:lang w:val="en-US"/>
              </w:rPr>
            </w:pPr>
          </w:p>
        </w:tc>
      </w:tr>
      <w:tr w:rsidR="00225A75" w:rsidRPr="00225A75" w14:paraId="4BE04E21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21525D4B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Ramachandran preferred (%)</w:t>
            </w:r>
          </w:p>
        </w:tc>
        <w:tc>
          <w:tcPr>
            <w:tcW w:w="2126" w:type="dxa"/>
            <w:vAlign w:val="center"/>
          </w:tcPr>
          <w:p w14:paraId="6FD1C94E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96.5</w:t>
            </w:r>
          </w:p>
        </w:tc>
        <w:tc>
          <w:tcPr>
            <w:tcW w:w="2126" w:type="dxa"/>
            <w:vAlign w:val="center"/>
          </w:tcPr>
          <w:p w14:paraId="5E24A4FA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94.5</w:t>
            </w:r>
          </w:p>
        </w:tc>
        <w:tc>
          <w:tcPr>
            <w:tcW w:w="2126" w:type="dxa"/>
            <w:vAlign w:val="center"/>
          </w:tcPr>
          <w:p w14:paraId="3ED9FD89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92.1</w:t>
            </w:r>
          </w:p>
        </w:tc>
      </w:tr>
      <w:tr w:rsidR="00225A75" w:rsidRPr="00225A75" w14:paraId="6F9CBFF9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77222E43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Ramachandran allowed (%)</w:t>
            </w:r>
          </w:p>
        </w:tc>
        <w:tc>
          <w:tcPr>
            <w:tcW w:w="2126" w:type="dxa"/>
            <w:vAlign w:val="center"/>
          </w:tcPr>
          <w:p w14:paraId="7555BE37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3.3</w:t>
            </w:r>
          </w:p>
        </w:tc>
        <w:tc>
          <w:tcPr>
            <w:tcW w:w="2126" w:type="dxa"/>
            <w:vAlign w:val="center"/>
          </w:tcPr>
          <w:p w14:paraId="756F4A2D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5.5</w:t>
            </w:r>
          </w:p>
        </w:tc>
        <w:tc>
          <w:tcPr>
            <w:tcW w:w="2126" w:type="dxa"/>
            <w:vAlign w:val="center"/>
          </w:tcPr>
          <w:p w14:paraId="497D867A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7.8</w:t>
            </w:r>
          </w:p>
        </w:tc>
      </w:tr>
      <w:tr w:rsidR="00225A75" w:rsidRPr="00225A75" w14:paraId="1DDB5D78" w14:textId="77777777" w:rsidTr="003C740F">
        <w:trPr>
          <w:trHeight w:val="397"/>
        </w:trPr>
        <w:tc>
          <w:tcPr>
            <w:tcW w:w="2694" w:type="dxa"/>
            <w:vAlign w:val="center"/>
          </w:tcPr>
          <w:p w14:paraId="6B7DA280" w14:textId="77777777" w:rsidR="00225A75" w:rsidRPr="00621B59" w:rsidRDefault="00225A75" w:rsidP="003C740F">
            <w:pPr>
              <w:spacing w:line="360" w:lineRule="auto"/>
              <w:ind w:firstLineChars="50" w:firstLine="90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Ramachandran outliers (%)</w:t>
            </w:r>
          </w:p>
        </w:tc>
        <w:tc>
          <w:tcPr>
            <w:tcW w:w="2126" w:type="dxa"/>
            <w:vAlign w:val="center"/>
          </w:tcPr>
          <w:p w14:paraId="4DCFE9D5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0.2</w:t>
            </w:r>
          </w:p>
        </w:tc>
        <w:tc>
          <w:tcPr>
            <w:tcW w:w="2126" w:type="dxa"/>
            <w:vAlign w:val="center"/>
          </w:tcPr>
          <w:p w14:paraId="3C4A686C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0.0</w:t>
            </w:r>
          </w:p>
        </w:tc>
        <w:tc>
          <w:tcPr>
            <w:tcW w:w="2126" w:type="dxa"/>
            <w:vAlign w:val="center"/>
          </w:tcPr>
          <w:p w14:paraId="0D94BB1F" w14:textId="77777777" w:rsidR="00225A75" w:rsidRPr="00621B59" w:rsidRDefault="00225A75" w:rsidP="003C740F">
            <w:pPr>
              <w:spacing w:line="360" w:lineRule="auto"/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</w:pPr>
            <w:r w:rsidRPr="00621B59">
              <w:rPr>
                <w:rFonts w:eastAsia="Malgun Gothic"/>
                <w:color w:val="000000" w:themeColor="text1"/>
                <w:kern w:val="0"/>
                <w:sz w:val="18"/>
                <w:szCs w:val="18"/>
                <w:lang w:val="en-US"/>
              </w:rPr>
              <w:t>0.1</w:t>
            </w:r>
          </w:p>
        </w:tc>
      </w:tr>
    </w:tbl>
    <w:p w14:paraId="039D89D5" w14:textId="77777777" w:rsidR="00225A75" w:rsidRPr="00225A75" w:rsidRDefault="00225A75" w:rsidP="00225A75">
      <w:pPr>
        <w:spacing w:line="360" w:lineRule="auto"/>
        <w:rPr>
          <w:rFonts w:eastAsia="Malgun Gothic"/>
          <w:bCs/>
          <w:color w:val="000000" w:themeColor="text1"/>
          <w:kern w:val="0"/>
          <w:lang w:val="en-US"/>
        </w:rPr>
      </w:pPr>
      <w:r w:rsidRPr="00225A75">
        <w:rPr>
          <w:rFonts w:eastAsia="Malgun Gothic"/>
          <w:color w:val="000000" w:themeColor="text1"/>
          <w:kern w:val="0"/>
          <w:vertAlign w:val="superscript"/>
          <w:lang w:val="en-US"/>
        </w:rPr>
        <w:t>*</w:t>
      </w:r>
      <w:r w:rsidRPr="00225A75">
        <w:rPr>
          <w:rFonts w:eastAsia="Malgun Gothic"/>
          <w:color w:val="000000" w:themeColor="text1"/>
          <w:kern w:val="0"/>
          <w:lang w:val="en-US"/>
        </w:rPr>
        <w:t xml:space="preserve"> </w:t>
      </w:r>
      <w:r w:rsidRPr="00225A75">
        <w:rPr>
          <w:rFonts w:eastAsia="Malgun Gothic"/>
          <w:bCs/>
          <w:color w:val="000000" w:themeColor="text1"/>
          <w:kern w:val="0"/>
          <w:lang w:val="en-US"/>
        </w:rPr>
        <w:t>Values in parentheses refer to the highest-resolution shell (</w:t>
      </w:r>
      <w:r w:rsidRPr="00225A75">
        <w:rPr>
          <w:rFonts w:eastAsia="Malgun Gothic"/>
          <w:color w:val="000000" w:themeColor="text1"/>
          <w:kern w:val="0"/>
          <w:lang w:val="en-US"/>
        </w:rPr>
        <w:t xml:space="preserve">2.14-2.10 </w:t>
      </w:r>
      <w:r w:rsidRPr="00225A75">
        <w:rPr>
          <w:rFonts w:eastAsia="Malgun Gothic"/>
          <w:bCs/>
          <w:color w:val="000000" w:themeColor="text1"/>
          <w:kern w:val="0"/>
          <w:lang w:val="en-US"/>
        </w:rPr>
        <w:t xml:space="preserve">Å, 2.64-2.60, and </w:t>
      </w:r>
      <w:r w:rsidRPr="00225A75">
        <w:rPr>
          <w:rFonts w:eastAsia="Malgun Gothic"/>
          <w:color w:val="000000" w:themeColor="text1"/>
          <w:kern w:val="0"/>
          <w:lang w:val="en-US"/>
        </w:rPr>
        <w:t xml:space="preserve">3.15 – 3.10 </w:t>
      </w:r>
      <w:r w:rsidRPr="00225A75">
        <w:rPr>
          <w:rFonts w:eastAsia="Malgun Gothic"/>
          <w:bCs/>
          <w:color w:val="000000" w:themeColor="text1"/>
          <w:kern w:val="0"/>
          <w:lang w:val="en-US"/>
        </w:rPr>
        <w:t>Å).</w:t>
      </w:r>
    </w:p>
    <w:p w14:paraId="4DBD5D8F" w14:textId="77777777" w:rsidR="00225A75" w:rsidRPr="00225A75" w:rsidRDefault="00225A75" w:rsidP="00225A75">
      <w:pPr>
        <w:spacing w:line="360" w:lineRule="auto"/>
        <w:rPr>
          <w:rFonts w:eastAsia="Malgun Gothic"/>
          <w:color w:val="000000" w:themeColor="text1"/>
          <w:kern w:val="0"/>
          <w:lang w:val="en-US"/>
        </w:rPr>
      </w:pPr>
      <w:r w:rsidRPr="00225A75">
        <w:rPr>
          <w:rFonts w:eastAsia="Malgun Gothic"/>
          <w:color w:val="000000" w:themeColor="text1"/>
          <w:kern w:val="0"/>
          <w:vertAlign w:val="superscript"/>
          <w:lang w:val="en-US"/>
        </w:rPr>
        <w:t>†</w:t>
      </w:r>
      <w:r w:rsidRPr="00225A75">
        <w:rPr>
          <w:rFonts w:eastAsia="Malgun Gothic"/>
          <w:color w:val="000000" w:themeColor="text1"/>
          <w:kern w:val="0"/>
          <w:lang w:val="en-US"/>
        </w:rPr>
        <w:t xml:space="preserve"> 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R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merge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= </w:t>
      </w:r>
      <w:proofErr w:type="spellStart"/>
      <w:r w:rsidRPr="00225A75">
        <w:rPr>
          <w:rFonts w:eastAsia="Malgun Gothic"/>
          <w:color w:val="000000" w:themeColor="text1"/>
          <w:kern w:val="0"/>
          <w:lang w:val="en-US"/>
        </w:rPr>
        <w:t>Σ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hkl</w:t>
      </w:r>
      <w:r w:rsidRPr="00225A75">
        <w:rPr>
          <w:rFonts w:eastAsia="Malgun Gothic"/>
          <w:color w:val="000000" w:themeColor="text1"/>
          <w:kern w:val="0"/>
          <w:lang w:val="en-US"/>
        </w:rPr>
        <w:t>Σ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i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| 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I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i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>(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>) – &lt;</w:t>
      </w:r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I</w:t>
      </w:r>
      <w:r w:rsidRPr="00225A75">
        <w:rPr>
          <w:rFonts w:eastAsia="Malgun Gothic"/>
          <w:color w:val="000000" w:themeColor="text1"/>
          <w:kern w:val="0"/>
          <w:lang w:val="en-US"/>
        </w:rPr>
        <w:t>(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)&gt; | / </w:t>
      </w:r>
      <w:proofErr w:type="spellStart"/>
      <w:r w:rsidRPr="00225A75">
        <w:rPr>
          <w:rFonts w:eastAsia="Malgun Gothic"/>
          <w:color w:val="000000" w:themeColor="text1"/>
          <w:kern w:val="0"/>
          <w:lang w:val="en-US"/>
        </w:rPr>
        <w:t>Σ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hkl</w:t>
      </w:r>
      <w:r w:rsidRPr="00225A75">
        <w:rPr>
          <w:rFonts w:eastAsia="Malgun Gothic"/>
          <w:color w:val="000000" w:themeColor="text1"/>
          <w:kern w:val="0"/>
          <w:lang w:val="en-US"/>
        </w:rPr>
        <w:t>Σ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i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I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i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>(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>)</w:t>
      </w:r>
      <w:proofErr w:type="spellStart"/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i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, where </w:t>
      </w:r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I</w:t>
      </w:r>
      <w:r w:rsidRPr="00225A75">
        <w:rPr>
          <w:rFonts w:eastAsia="Malgun Gothic"/>
          <w:color w:val="000000" w:themeColor="text1"/>
          <w:kern w:val="0"/>
          <w:lang w:val="en-US"/>
        </w:rPr>
        <w:t>(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) is the intensity of reflection 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, </w:t>
      </w:r>
      <w:proofErr w:type="spellStart"/>
      <w:r w:rsidRPr="00225A75">
        <w:rPr>
          <w:rFonts w:eastAsia="Malgun Gothic"/>
          <w:color w:val="000000" w:themeColor="text1"/>
          <w:kern w:val="0"/>
          <w:lang w:val="en-US"/>
        </w:rPr>
        <w:t>Σ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is the sum over all reflections, and </w:t>
      </w:r>
      <w:proofErr w:type="spellStart"/>
      <w:r w:rsidRPr="00225A75">
        <w:rPr>
          <w:rFonts w:eastAsia="Malgun Gothic"/>
          <w:color w:val="000000" w:themeColor="text1"/>
          <w:kern w:val="0"/>
          <w:lang w:val="en-US"/>
        </w:rPr>
        <w:t>Σ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i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is the sum over </w:t>
      </w:r>
      <w:proofErr w:type="spellStart"/>
      <w:r w:rsidRPr="00225A75">
        <w:rPr>
          <w:rFonts w:eastAsia="Malgun Gothic"/>
          <w:color w:val="000000" w:themeColor="text1"/>
          <w:kern w:val="0"/>
          <w:lang w:val="en-US"/>
        </w:rPr>
        <w:t>i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measurements of reflection 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>.</w:t>
      </w:r>
    </w:p>
    <w:p w14:paraId="00A25579" w14:textId="332B1943" w:rsidR="00F8160A" w:rsidRDefault="00225A75" w:rsidP="00A45AB4">
      <w:pPr>
        <w:spacing w:line="360" w:lineRule="auto"/>
        <w:rPr>
          <w:rFonts w:eastAsia="Times New Roman"/>
          <w:color w:val="212121"/>
          <w:sz w:val="18"/>
          <w:szCs w:val="18"/>
        </w:rPr>
      </w:pPr>
      <w:r w:rsidRPr="00225A75">
        <w:rPr>
          <w:rFonts w:eastAsia="Malgun Gothic"/>
          <w:color w:val="000000" w:themeColor="text1"/>
          <w:kern w:val="0"/>
          <w:vertAlign w:val="superscript"/>
          <w:lang w:val="en-US"/>
        </w:rPr>
        <w:t>‡</w:t>
      </w:r>
      <w:r w:rsidRPr="00225A75">
        <w:rPr>
          <w:rFonts w:eastAsia="Malgun Gothic"/>
          <w:color w:val="000000" w:themeColor="text1"/>
          <w:kern w:val="0"/>
          <w:lang w:val="en-US"/>
        </w:rPr>
        <w:t xml:space="preserve"> </w:t>
      </w:r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R</w:t>
      </w:r>
      <w:r w:rsidRPr="00225A75">
        <w:rPr>
          <w:rFonts w:eastAsia="Malgun Gothic"/>
          <w:color w:val="000000" w:themeColor="text1"/>
          <w:kern w:val="0"/>
          <w:lang w:val="en-US"/>
        </w:rPr>
        <w:t xml:space="preserve"> = </w:t>
      </w:r>
      <w:proofErr w:type="spellStart"/>
      <w:r w:rsidRPr="00225A75">
        <w:rPr>
          <w:rFonts w:eastAsia="Malgun Gothic"/>
          <w:color w:val="000000" w:themeColor="text1"/>
          <w:kern w:val="0"/>
          <w:lang w:val="en-US"/>
        </w:rPr>
        <w:t>Σ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| |</w:t>
      </w:r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F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obs</w:t>
      </w:r>
      <w:r w:rsidRPr="00225A75">
        <w:rPr>
          <w:rFonts w:eastAsia="Malgun Gothic"/>
          <w:color w:val="000000" w:themeColor="text1"/>
          <w:kern w:val="0"/>
          <w:lang w:val="en-US"/>
        </w:rPr>
        <w:t>| – |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F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calc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| | / </w:t>
      </w:r>
      <w:proofErr w:type="spellStart"/>
      <w:r w:rsidRPr="00225A75">
        <w:rPr>
          <w:rFonts w:eastAsia="Malgun Gothic"/>
          <w:color w:val="000000" w:themeColor="text1"/>
          <w:kern w:val="0"/>
          <w:lang w:val="en-US"/>
        </w:rPr>
        <w:t>Σ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hkl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|</w:t>
      </w:r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F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obs</w:t>
      </w:r>
      <w:r w:rsidRPr="00225A75">
        <w:rPr>
          <w:rFonts w:eastAsia="Malgun Gothic"/>
          <w:color w:val="000000" w:themeColor="text1"/>
          <w:kern w:val="0"/>
          <w:lang w:val="en-US"/>
        </w:rPr>
        <w:t xml:space="preserve">|, where 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R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free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was calculated for a randomly chosen 10% of reflections, which were not used for structural refinement, and </w:t>
      </w:r>
      <w:proofErr w:type="spellStart"/>
      <w:r w:rsidRPr="00225A75">
        <w:rPr>
          <w:rFonts w:eastAsia="Malgun Gothic"/>
          <w:i/>
          <w:iCs/>
          <w:color w:val="000000" w:themeColor="text1"/>
          <w:kern w:val="0"/>
          <w:lang w:val="en-US"/>
        </w:rPr>
        <w:t>R</w:t>
      </w:r>
      <w:r w:rsidRPr="00225A75">
        <w:rPr>
          <w:rFonts w:eastAsia="Malgun Gothic"/>
          <w:color w:val="000000" w:themeColor="text1"/>
          <w:kern w:val="0"/>
          <w:vertAlign w:val="subscript"/>
          <w:lang w:val="en-US"/>
        </w:rPr>
        <w:t>work</w:t>
      </w:r>
      <w:proofErr w:type="spellEnd"/>
      <w:r w:rsidRPr="00225A75">
        <w:rPr>
          <w:rFonts w:eastAsia="Malgun Gothic"/>
          <w:color w:val="000000" w:themeColor="text1"/>
          <w:kern w:val="0"/>
          <w:lang w:val="en-US"/>
        </w:rPr>
        <w:t xml:space="preserve"> was calculated for the remaining ones.</w:t>
      </w:r>
      <w:r w:rsidR="00F8160A">
        <w:rPr>
          <w:rFonts w:eastAsia="Times New Roman"/>
          <w:color w:val="212121"/>
          <w:sz w:val="18"/>
          <w:szCs w:val="18"/>
        </w:rPr>
        <w:br w:type="page"/>
      </w:r>
    </w:p>
    <w:p w14:paraId="381BFB5E" w14:textId="6E7086C4" w:rsidR="00367D31" w:rsidRDefault="00367D31" w:rsidP="00367D31">
      <w:pPr>
        <w:ind w:left="720" w:hanging="720"/>
        <w:jc w:val="both"/>
        <w:rPr>
          <w:b/>
          <w:sz w:val="28"/>
          <w:szCs w:val="28"/>
        </w:rPr>
      </w:pPr>
      <w:r w:rsidRPr="006B764C">
        <w:rPr>
          <w:b/>
          <w:sz w:val="28"/>
          <w:szCs w:val="28"/>
        </w:rPr>
        <w:lastRenderedPageBreak/>
        <w:t>Supplementary Figures 1‒10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 w:type="page"/>
      </w:r>
    </w:p>
    <w:p w14:paraId="6EB5BE99" w14:textId="77777777" w:rsidR="00F8160A" w:rsidRPr="00F34494" w:rsidRDefault="00F8160A" w:rsidP="00F8160A">
      <w:pPr>
        <w:spacing w:line="360" w:lineRule="auto"/>
        <w:rPr>
          <w:b/>
          <w:color w:val="000000" w:themeColor="text1"/>
          <w:sz w:val="24"/>
          <w:szCs w:val="24"/>
        </w:rPr>
      </w:pPr>
    </w:p>
    <w:p w14:paraId="4D5DE3E6" w14:textId="77777777" w:rsidR="00F8160A" w:rsidRPr="00F34494" w:rsidRDefault="00F8160A" w:rsidP="00F8160A">
      <w:pPr>
        <w:spacing w:line="360" w:lineRule="auto"/>
        <w:jc w:val="center"/>
        <w:rPr>
          <w:bCs/>
          <w:sz w:val="22"/>
          <w:szCs w:val="22"/>
        </w:rPr>
      </w:pPr>
      <w:r w:rsidRPr="00F34494">
        <w:rPr>
          <w:bCs/>
          <w:noProof/>
          <w:sz w:val="22"/>
          <w:szCs w:val="22"/>
        </w:rPr>
        <w:drawing>
          <wp:inline distT="0" distB="0" distL="0" distR="0" wp14:anchorId="5831E297" wp14:editId="0CCE92D3">
            <wp:extent cx="4536000" cy="6836400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68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CDEB9" w14:textId="20C9FB69" w:rsidR="00F8160A" w:rsidRPr="00A5148C" w:rsidRDefault="00F8160A" w:rsidP="00F8160A">
      <w:pPr>
        <w:spacing w:line="360" w:lineRule="auto"/>
        <w:jc w:val="both"/>
        <w:rPr>
          <w:bCs/>
        </w:rPr>
      </w:pPr>
      <w:r w:rsidRPr="00A5148C">
        <w:rPr>
          <w:b/>
        </w:rPr>
        <w:t>Supplementary Figure 1 | Viologens' inability to traverse substrate tunnels due to size constraints</w:t>
      </w:r>
      <w:r w:rsidRPr="00A5148C">
        <w:rPr>
          <w:b/>
          <w:kern w:val="0"/>
        </w:rPr>
        <w:t xml:space="preserve">. </w:t>
      </w:r>
      <w:r w:rsidRPr="00A5148C">
        <w:rPr>
          <w:b/>
        </w:rPr>
        <w:t xml:space="preserve">a, </w:t>
      </w:r>
      <w:r w:rsidRPr="00A5148C">
        <w:rPr>
          <w:bCs/>
        </w:rPr>
        <w:t>The van der Waals diameter of viologens (MV, methyl viologen; EV, ethyl viologen; BV, benzyl viologen).</w:t>
      </w:r>
      <w:r w:rsidRPr="00A5148C">
        <w:rPr>
          <w:b/>
        </w:rPr>
        <w:t xml:space="preserve"> b, </w:t>
      </w:r>
      <w:r w:rsidRPr="00A5148C">
        <w:rPr>
          <w:bCs/>
        </w:rPr>
        <w:t xml:space="preserve">Bottleneck diameter of substrate tunnels derived from B-cluster in </w:t>
      </w:r>
      <w:r w:rsidRPr="00A5148C">
        <w:rPr>
          <w:bCs/>
          <w:i/>
          <w:iCs/>
        </w:rPr>
        <w:t>Ch</w:t>
      </w:r>
      <w:r w:rsidRPr="00A5148C">
        <w:rPr>
          <w:bCs/>
        </w:rPr>
        <w:t>CODH2.</w:t>
      </w:r>
      <w:r w:rsidRPr="00A5148C">
        <w:rPr>
          <w:b/>
        </w:rPr>
        <w:t xml:space="preserve"> c, </w:t>
      </w:r>
      <w:r w:rsidRPr="00A5148C">
        <w:rPr>
          <w:bCs/>
        </w:rPr>
        <w:t xml:space="preserve">The bottleneck diameter of </w:t>
      </w:r>
      <w:r w:rsidRPr="006B764C">
        <w:rPr>
          <w:bCs/>
        </w:rPr>
        <w:t xml:space="preserve">substrate tunnels from catalytic C-cluster in </w:t>
      </w:r>
      <w:r w:rsidRPr="006B764C">
        <w:rPr>
          <w:bCs/>
          <w:i/>
          <w:iCs/>
        </w:rPr>
        <w:t>Ch</w:t>
      </w:r>
      <w:r w:rsidRPr="006B764C">
        <w:rPr>
          <w:bCs/>
        </w:rPr>
        <w:t xml:space="preserve">CODH2. The substrate </w:t>
      </w:r>
      <w:r w:rsidR="00EA1D47" w:rsidRPr="006B764C">
        <w:rPr>
          <w:bCs/>
        </w:rPr>
        <w:t xml:space="preserve">were </w:t>
      </w:r>
      <w:r w:rsidRPr="006B764C">
        <w:rPr>
          <w:bCs/>
        </w:rPr>
        <w:t>tunnels predicted as light blue through</w:t>
      </w:r>
      <w:r w:rsidRPr="00A5148C">
        <w:rPr>
          <w:bCs/>
        </w:rPr>
        <w:t xml:space="preserve"> CAVER analysis.</w:t>
      </w:r>
      <w:r w:rsidRPr="00A5148C">
        <w:rPr>
          <w:bCs/>
        </w:rPr>
        <w:br w:type="page"/>
      </w:r>
    </w:p>
    <w:p w14:paraId="70F935D2" w14:textId="77777777" w:rsidR="00F8160A" w:rsidRPr="00F34494" w:rsidRDefault="00F8160A" w:rsidP="00F8160A">
      <w:pPr>
        <w:spacing w:line="360" w:lineRule="auto"/>
        <w:rPr>
          <w:bCs/>
          <w:noProof/>
          <w:sz w:val="22"/>
          <w:szCs w:val="22"/>
        </w:rPr>
      </w:pPr>
    </w:p>
    <w:p w14:paraId="2392B898" w14:textId="77777777" w:rsidR="00F8160A" w:rsidRPr="00F34494" w:rsidRDefault="00F8160A" w:rsidP="00F8160A">
      <w:pPr>
        <w:spacing w:line="360" w:lineRule="auto"/>
        <w:jc w:val="center"/>
        <w:rPr>
          <w:bCs/>
          <w:sz w:val="22"/>
          <w:szCs w:val="22"/>
        </w:rPr>
      </w:pPr>
      <w:r w:rsidRPr="00F34494">
        <w:rPr>
          <w:bCs/>
          <w:noProof/>
          <w:sz w:val="22"/>
          <w:szCs w:val="22"/>
        </w:rPr>
        <w:drawing>
          <wp:inline distT="0" distB="0" distL="0" distR="0" wp14:anchorId="6BE36591" wp14:editId="0DBC5F5E">
            <wp:extent cx="5814000" cy="2952000"/>
            <wp:effectExtent l="0" t="0" r="0" b="127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00" cy="29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06A12" w14:textId="73B0B6A8" w:rsidR="00F8160A" w:rsidRPr="00A5148C" w:rsidRDefault="00F8160A" w:rsidP="00F8160A">
      <w:pPr>
        <w:spacing w:line="360" w:lineRule="auto"/>
        <w:jc w:val="both"/>
        <w:rPr>
          <w:b/>
          <w:bCs/>
          <w:shd w:val="clear" w:color="auto" w:fill="FFFFFF"/>
        </w:rPr>
      </w:pPr>
      <w:r w:rsidRPr="00A5148C">
        <w:rPr>
          <w:b/>
        </w:rPr>
        <w:t xml:space="preserve">Supplementary Figure 2 | Surface-exposed aromatic and </w:t>
      </w:r>
      <w:proofErr w:type="spellStart"/>
      <w:r w:rsidRPr="00A5148C">
        <w:rPr>
          <w:b/>
        </w:rPr>
        <w:t>sulfur</w:t>
      </w:r>
      <w:proofErr w:type="spellEnd"/>
      <w:r w:rsidRPr="00A5148C">
        <w:rPr>
          <w:b/>
        </w:rPr>
        <w:t xml:space="preserve">-containing residues in </w:t>
      </w:r>
      <w:r w:rsidRPr="00A5148C">
        <w:rPr>
          <w:b/>
          <w:i/>
          <w:iCs/>
        </w:rPr>
        <w:t>Ch</w:t>
      </w:r>
      <w:r w:rsidRPr="00A5148C">
        <w:rPr>
          <w:b/>
        </w:rPr>
        <w:t>CODH2</w:t>
      </w:r>
      <w:r w:rsidRPr="00A5148C">
        <w:rPr>
          <w:b/>
          <w:kern w:val="0"/>
        </w:rPr>
        <w:t xml:space="preserve">. </w:t>
      </w:r>
      <w:proofErr w:type="gramStart"/>
      <w:r w:rsidRPr="00A5148C">
        <w:rPr>
          <w:b/>
        </w:rPr>
        <w:t>a,</w:t>
      </w:r>
      <w:proofErr w:type="gramEnd"/>
      <w:r w:rsidRPr="00FC2AAF">
        <w:rPr>
          <w:bCs/>
        </w:rPr>
        <w:t xml:space="preserve"> </w:t>
      </w:r>
      <w:r w:rsidR="00FC2AAF" w:rsidRPr="00FC2AAF">
        <w:rPr>
          <w:bCs/>
        </w:rPr>
        <w:t>D</w:t>
      </w:r>
      <w:r w:rsidRPr="00A5148C">
        <w:rPr>
          <w:bCs/>
        </w:rPr>
        <w:t xml:space="preserve">istance between surface aromatic residues (F/Y/W) and Fe‒S cluster. </w:t>
      </w:r>
      <w:r w:rsidRPr="00A5148C">
        <w:rPr>
          <w:b/>
        </w:rPr>
        <w:t>b,</w:t>
      </w:r>
      <w:r w:rsidRPr="00FC2AAF">
        <w:rPr>
          <w:bCs/>
        </w:rPr>
        <w:t xml:space="preserve"> </w:t>
      </w:r>
      <w:r w:rsidR="00FC2AAF" w:rsidRPr="00FC2AAF">
        <w:rPr>
          <w:bCs/>
        </w:rPr>
        <w:t>D</w:t>
      </w:r>
      <w:r w:rsidRPr="00A5148C">
        <w:rPr>
          <w:bCs/>
        </w:rPr>
        <w:t xml:space="preserve">istance between surface </w:t>
      </w:r>
      <w:proofErr w:type="spellStart"/>
      <w:r w:rsidRPr="00A5148C">
        <w:rPr>
          <w:bCs/>
        </w:rPr>
        <w:t>sulfur</w:t>
      </w:r>
      <w:proofErr w:type="spellEnd"/>
      <w:r w:rsidRPr="00A5148C">
        <w:rPr>
          <w:bCs/>
        </w:rPr>
        <w:t>-</w:t>
      </w:r>
      <w:r w:rsidRPr="006B764C">
        <w:rPr>
          <w:bCs/>
        </w:rPr>
        <w:t xml:space="preserve">containing residues (C/M) and Fe-S cluster. The cysteine residues </w:t>
      </w:r>
      <w:r w:rsidR="00EA1D47" w:rsidRPr="006B764C">
        <w:rPr>
          <w:bCs/>
        </w:rPr>
        <w:t xml:space="preserve">interacting </w:t>
      </w:r>
      <w:r w:rsidRPr="006B764C">
        <w:rPr>
          <w:bCs/>
        </w:rPr>
        <w:t>with Fe-S were depicted in grey</w:t>
      </w:r>
      <w:r w:rsidRPr="00A5148C">
        <w:rPr>
          <w:bCs/>
        </w:rPr>
        <w:t xml:space="preserve"> sticks, including C48, C51, C56, and C70 in the B-cluster; C295, C295, C333, C446, C476, and C526 in the C-cluster; and C39 and C47 in the D-cluster.</w:t>
      </w:r>
      <w:r w:rsidRPr="00A5148C">
        <w:rPr>
          <w:b/>
          <w:bCs/>
          <w:shd w:val="clear" w:color="auto" w:fill="FFFFFF"/>
        </w:rPr>
        <w:br w:type="page"/>
      </w:r>
    </w:p>
    <w:p w14:paraId="46B21FFC" w14:textId="77777777" w:rsidR="00F8160A" w:rsidRPr="00F34494" w:rsidRDefault="00F8160A" w:rsidP="00F8160A">
      <w:pPr>
        <w:spacing w:line="360" w:lineRule="auto"/>
        <w:jc w:val="center"/>
        <w:rPr>
          <w:b/>
          <w:sz w:val="22"/>
          <w:szCs w:val="22"/>
        </w:rPr>
      </w:pPr>
      <w:r w:rsidRPr="00F34494">
        <w:rPr>
          <w:noProof/>
        </w:rPr>
        <w:lastRenderedPageBreak/>
        <w:drawing>
          <wp:inline distT="0" distB="0" distL="0" distR="0" wp14:anchorId="0EA35E03" wp14:editId="2C5A49CB">
            <wp:extent cx="3970800" cy="3178800"/>
            <wp:effectExtent l="0" t="0" r="0" b="0"/>
            <wp:docPr id="85" name="그림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800" cy="3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3C16" w14:textId="1A406D3F" w:rsidR="002C012E" w:rsidRDefault="00F8160A" w:rsidP="00F8160A">
      <w:pPr>
        <w:spacing w:line="360" w:lineRule="auto"/>
        <w:jc w:val="both"/>
        <w:rPr>
          <w:rFonts w:eastAsia="한컴바탕"/>
          <w:b/>
          <w:color w:val="000000" w:themeColor="text1"/>
          <w:sz w:val="24"/>
          <w:szCs w:val="24"/>
        </w:rPr>
      </w:pPr>
      <w:r w:rsidRPr="00A5148C">
        <w:rPr>
          <w:b/>
        </w:rPr>
        <w:t>Supplementary Figure 3 | Relative activities of C496A, M116A and M355A variants</w:t>
      </w:r>
      <w:r w:rsidRPr="00A5148C">
        <w:rPr>
          <w:b/>
          <w:bCs/>
        </w:rPr>
        <w:t>.</w:t>
      </w:r>
      <w:r w:rsidRPr="00A5148C">
        <w:t xml:space="preserve"> Enzymatic</w:t>
      </w:r>
      <w:r w:rsidRPr="00A5148C">
        <w:rPr>
          <w:rFonts w:eastAsia="한컴바탕"/>
          <w:bCs/>
          <w:color w:val="000000" w:themeColor="text1"/>
        </w:rPr>
        <w:t xml:space="preserve"> activity is </w:t>
      </w:r>
      <w:r w:rsidRPr="006B764C">
        <w:rPr>
          <w:rFonts w:eastAsia="한컴바탕"/>
          <w:bCs/>
          <w:color w:val="000000" w:themeColor="text1"/>
        </w:rPr>
        <w:t xml:space="preserve">anaerobically measured through CO oxidation at </w:t>
      </w:r>
      <w:r w:rsidRPr="006B764C">
        <w:rPr>
          <w:rFonts w:eastAsia="Malgun Gothic"/>
          <w:color w:val="000000"/>
          <w:kern w:val="0"/>
        </w:rPr>
        <w:t>30</w:t>
      </w:r>
      <w:r w:rsidRPr="006B764C">
        <w:rPr>
          <w:rFonts w:eastAsia="Malgun Gothic"/>
          <w:kern w:val="0"/>
        </w:rPr>
        <w:t>°C in</w:t>
      </w:r>
      <w:r w:rsidRPr="006B764C">
        <w:rPr>
          <w:rFonts w:eastAsia="Malgun Gothic"/>
          <w:color w:val="000000"/>
          <w:kern w:val="0"/>
        </w:rPr>
        <w:t xml:space="preserve"> CO-saturated HEPES buffer pH 8 containing 20 mM EV</w:t>
      </w:r>
      <w:r w:rsidRPr="006B764C">
        <w:rPr>
          <w:rFonts w:eastAsia="Malgun Gothic"/>
          <w:color w:val="000000"/>
          <w:kern w:val="0"/>
          <w:vertAlign w:val="subscript"/>
        </w:rPr>
        <w:t>ox</w:t>
      </w:r>
      <w:r w:rsidRPr="006B764C">
        <w:rPr>
          <w:rFonts w:eastAsia="한컴바탕"/>
          <w:bCs/>
          <w:color w:val="000000" w:themeColor="text1"/>
        </w:rPr>
        <w:t xml:space="preserve">. The relative activities of variants </w:t>
      </w:r>
      <w:r w:rsidRPr="006B764C">
        <w:rPr>
          <w:rFonts w:eastAsia="한컴바탕"/>
          <w:bCs/>
          <w:color w:val="000000"/>
        </w:rPr>
        <w:t>were</w:t>
      </w:r>
      <w:r w:rsidRPr="006B764C">
        <w:rPr>
          <w:rFonts w:eastAsia="한컴바탕"/>
          <w:bCs/>
          <w:color w:val="000000" w:themeColor="text1"/>
        </w:rPr>
        <w:t xml:space="preserve"> calculated by comparison of the WT’s specific activity.</w:t>
      </w:r>
      <w:r w:rsidRPr="006B764C">
        <w:rPr>
          <w:rFonts w:eastAsia="한컴바탕"/>
          <w:b/>
          <w:color w:val="000000" w:themeColor="text1"/>
        </w:rPr>
        <w:t xml:space="preserve"> </w:t>
      </w:r>
      <w:r w:rsidRPr="006B764C">
        <w:rPr>
          <w:rFonts w:eastAsia="한컴바탕"/>
          <w:bCs/>
          <w:color w:val="000000" w:themeColor="text1"/>
        </w:rPr>
        <w:t xml:space="preserve">The data represent the mean ± S.D., determined from </w:t>
      </w:r>
      <w:r w:rsidRPr="006B764C">
        <w:rPr>
          <w:rFonts w:eastAsia="한컴바탕"/>
          <w:bCs/>
          <w:i/>
          <w:iCs/>
          <w:color w:val="000000" w:themeColor="text1"/>
        </w:rPr>
        <w:t>n</w:t>
      </w:r>
      <w:r w:rsidRPr="006B764C">
        <w:rPr>
          <w:rFonts w:eastAsia="한컴바탕"/>
          <w:bCs/>
          <w:color w:val="000000" w:themeColor="text1"/>
        </w:rPr>
        <w:t xml:space="preserve">= 3 independent experiments. C344 was not expressed in </w:t>
      </w:r>
      <w:r w:rsidRPr="006B764C">
        <w:rPr>
          <w:rFonts w:eastAsia="한컴바탕"/>
          <w:bCs/>
          <w:i/>
          <w:iCs/>
          <w:color w:val="000000" w:themeColor="text1"/>
        </w:rPr>
        <w:t>E. coli</w:t>
      </w:r>
      <w:r w:rsidRPr="006B764C">
        <w:rPr>
          <w:rFonts w:eastAsia="한컴바탕"/>
          <w:bCs/>
          <w:color w:val="000000" w:themeColor="text1"/>
        </w:rPr>
        <w:t>.</w:t>
      </w:r>
      <w:r w:rsidRPr="00A5148C">
        <w:rPr>
          <w:rFonts w:eastAsia="한컴바탕"/>
          <w:b/>
          <w:color w:val="000000" w:themeColor="text1"/>
          <w:sz w:val="24"/>
          <w:szCs w:val="24"/>
        </w:rPr>
        <w:t xml:space="preserve"> </w:t>
      </w:r>
      <w:r w:rsidR="002C012E">
        <w:rPr>
          <w:rFonts w:eastAsia="한컴바탕"/>
          <w:b/>
          <w:color w:val="000000" w:themeColor="text1"/>
          <w:sz w:val="24"/>
          <w:szCs w:val="24"/>
        </w:rPr>
        <w:br w:type="page"/>
      </w:r>
    </w:p>
    <w:p w14:paraId="6D01BB90" w14:textId="77777777" w:rsidR="002C012E" w:rsidRDefault="002C012E" w:rsidP="002C012E">
      <w:pPr>
        <w:spacing w:line="360" w:lineRule="auto"/>
        <w:jc w:val="both"/>
        <w:rPr>
          <w:b/>
          <w:bCs/>
          <w:sz w:val="22"/>
          <w:szCs w:val="22"/>
        </w:rPr>
      </w:pPr>
    </w:p>
    <w:p w14:paraId="76858756" w14:textId="77777777" w:rsidR="002C012E" w:rsidRDefault="002C012E" w:rsidP="002C012E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25B9B42F" wp14:editId="60422DCA">
            <wp:extent cx="5738400" cy="4201200"/>
            <wp:effectExtent l="0" t="0" r="0" b="889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00" cy="42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81F285" w14:textId="381BB982" w:rsidR="00F8160A" w:rsidRPr="00A5148C" w:rsidRDefault="002C012E" w:rsidP="00F8160A">
      <w:pPr>
        <w:spacing w:line="360" w:lineRule="auto"/>
        <w:jc w:val="both"/>
        <w:rPr>
          <w:b/>
        </w:rPr>
      </w:pPr>
      <w:r w:rsidRPr="001F2F12">
        <w:rPr>
          <w:b/>
        </w:rPr>
        <w:t xml:space="preserve">Supplementary Figure 4 | Multiple alignments of </w:t>
      </w:r>
      <w:r w:rsidRPr="001F2F12">
        <w:rPr>
          <w:b/>
          <w:i/>
          <w:iCs/>
        </w:rPr>
        <w:t>Ch</w:t>
      </w:r>
      <w:r w:rsidRPr="001F2F12">
        <w:rPr>
          <w:b/>
        </w:rPr>
        <w:t xml:space="preserve">CODH-related sequences. </w:t>
      </w:r>
      <w:r w:rsidRPr="001F2F12">
        <w:rPr>
          <w:rFonts w:eastAsia="Malgun Gothic"/>
          <w:color w:val="000000"/>
          <w:kern w:val="24"/>
        </w:rPr>
        <w:t>In the amino acid alignments</w:t>
      </w:r>
      <w:r w:rsidRPr="002C0A03">
        <w:rPr>
          <w:rFonts w:eastAsia="Malgun Gothic"/>
          <w:color w:val="000000"/>
          <w:kern w:val="24"/>
        </w:rPr>
        <w:t xml:space="preserve"> </w:t>
      </w:r>
      <w:r w:rsidRPr="006B764C">
        <w:rPr>
          <w:rFonts w:eastAsia="Malgun Gothic"/>
          <w:color w:val="000000"/>
          <w:kern w:val="24"/>
        </w:rPr>
        <w:t xml:space="preserve">of </w:t>
      </w:r>
      <w:r w:rsidRPr="006B764C">
        <w:rPr>
          <w:rFonts w:eastAsia="Malgun Gothic"/>
          <w:i/>
          <w:iCs/>
          <w:color w:val="000000"/>
          <w:kern w:val="24"/>
        </w:rPr>
        <w:t>Ch</w:t>
      </w:r>
      <w:r w:rsidRPr="006B764C">
        <w:rPr>
          <w:rFonts w:eastAsia="Malgun Gothic"/>
          <w:color w:val="000000"/>
          <w:kern w:val="24"/>
        </w:rPr>
        <w:t>CODHs, the amino acid residues are displayed in </w:t>
      </w:r>
      <w:r w:rsidRPr="006B764C">
        <w:rPr>
          <w:rFonts w:eastAsia="Malgun Gothic"/>
          <w:i/>
          <w:iCs/>
          <w:color w:val="000000"/>
          <w:kern w:val="24"/>
        </w:rPr>
        <w:t>black shading</w:t>
      </w:r>
      <w:r w:rsidRPr="006B764C">
        <w:rPr>
          <w:rFonts w:eastAsia="Malgun Gothic"/>
          <w:color w:val="000000"/>
          <w:kern w:val="24"/>
        </w:rPr>
        <w:t> with </w:t>
      </w:r>
      <w:r w:rsidRPr="006B764C">
        <w:rPr>
          <w:rFonts w:eastAsia="Malgun Gothic"/>
          <w:i/>
          <w:iCs/>
          <w:color w:val="000000"/>
          <w:kern w:val="24"/>
        </w:rPr>
        <w:t>white letters</w:t>
      </w:r>
      <w:r w:rsidRPr="006B764C">
        <w:rPr>
          <w:rFonts w:eastAsia="Malgun Gothic"/>
          <w:color w:val="000000"/>
          <w:kern w:val="24"/>
        </w:rPr>
        <w:t xml:space="preserve"> (identical residue, &gt;90% threshold for shading). The characterized CODHs are marked with asterisks (*). The boxes indicate cysteine residues </w:t>
      </w:r>
      <w:r w:rsidR="00EA1D47" w:rsidRPr="006B764C">
        <w:rPr>
          <w:rFonts w:eastAsia="Malgun Gothic"/>
          <w:color w:val="000000"/>
          <w:kern w:val="24"/>
        </w:rPr>
        <w:t xml:space="preserve">coordinating </w:t>
      </w:r>
      <w:r w:rsidRPr="006B764C">
        <w:rPr>
          <w:rFonts w:eastAsia="Malgun Gothic"/>
          <w:color w:val="000000"/>
          <w:kern w:val="24"/>
        </w:rPr>
        <w:t>each Fe‒S cluster (</w:t>
      </w:r>
      <w:r w:rsidRPr="006B764C">
        <w:rPr>
          <w:rFonts w:eastAsia="Malgun Gothic"/>
          <w:color w:val="2C8C06"/>
          <w:kern w:val="24"/>
        </w:rPr>
        <w:t>B</w:t>
      </w:r>
      <w:r w:rsidRPr="006B764C">
        <w:rPr>
          <w:rFonts w:eastAsia="Malgun Gothic"/>
          <w:color w:val="000000"/>
          <w:kern w:val="24"/>
        </w:rPr>
        <w:t xml:space="preserve">, </w:t>
      </w:r>
      <w:r w:rsidRPr="006B764C">
        <w:rPr>
          <w:rFonts w:eastAsia="Malgun Gothic"/>
          <w:color w:val="0070C0"/>
          <w:kern w:val="24"/>
        </w:rPr>
        <w:t>C</w:t>
      </w:r>
      <w:r w:rsidRPr="006B764C">
        <w:rPr>
          <w:rFonts w:eastAsia="Malgun Gothic"/>
          <w:color w:val="000000"/>
          <w:kern w:val="24"/>
        </w:rPr>
        <w:t xml:space="preserve">, </w:t>
      </w:r>
      <w:r w:rsidRPr="006B764C">
        <w:rPr>
          <w:rFonts w:eastAsia="Malgun Gothic"/>
          <w:color w:val="E36C0A" w:themeColor="accent6" w:themeShade="BF"/>
          <w:kern w:val="24"/>
        </w:rPr>
        <w:t>D</w:t>
      </w:r>
      <w:r w:rsidRPr="006B764C">
        <w:rPr>
          <w:rFonts w:eastAsia="Malgun Gothic"/>
          <w:color w:val="000000"/>
          <w:kern w:val="24"/>
        </w:rPr>
        <w:t>)</w:t>
      </w:r>
      <w:r w:rsidR="009566EE" w:rsidRPr="006B764C">
        <w:rPr>
          <w:rFonts w:eastAsia="Malgun Gothic"/>
          <w:color w:val="000000"/>
          <w:kern w:val="24"/>
        </w:rPr>
        <w:t>: C48, C51, C56, and C70 for B-cluster; C294‒295, C333, C446,</w:t>
      </w:r>
      <w:r w:rsidR="009566EE" w:rsidRPr="009566EE">
        <w:rPr>
          <w:rFonts w:eastAsia="Malgun Gothic"/>
          <w:color w:val="000000"/>
          <w:kern w:val="24"/>
        </w:rPr>
        <w:t xml:space="preserve"> </w:t>
      </w:r>
      <w:r w:rsidR="009566EE">
        <w:rPr>
          <w:rFonts w:eastAsia="Malgun Gothic"/>
          <w:color w:val="000000"/>
          <w:kern w:val="24"/>
        </w:rPr>
        <w:t xml:space="preserve">and </w:t>
      </w:r>
      <w:r w:rsidR="009566EE" w:rsidRPr="009566EE">
        <w:rPr>
          <w:rFonts w:eastAsia="Malgun Gothic"/>
          <w:color w:val="000000"/>
          <w:kern w:val="24"/>
        </w:rPr>
        <w:t xml:space="preserve">C476 </w:t>
      </w:r>
      <w:r w:rsidR="009566EE">
        <w:rPr>
          <w:rFonts w:eastAsia="Malgun Gothic"/>
          <w:color w:val="000000"/>
          <w:kern w:val="24"/>
        </w:rPr>
        <w:t xml:space="preserve">for C-cluster; </w:t>
      </w:r>
      <w:r w:rsidR="009566EE" w:rsidRPr="009566EE">
        <w:rPr>
          <w:rFonts w:eastAsia="Malgun Gothic"/>
          <w:color w:val="000000"/>
          <w:kern w:val="24"/>
        </w:rPr>
        <w:t>C39, C47, C</w:t>
      </w:r>
      <w:r w:rsidR="009566EE">
        <w:rPr>
          <w:rFonts w:eastAsia="Malgun Gothic"/>
          <w:color w:val="000000"/>
          <w:kern w:val="24"/>
        </w:rPr>
        <w:t>'</w:t>
      </w:r>
      <w:r w:rsidR="009566EE" w:rsidRPr="009566EE">
        <w:rPr>
          <w:rFonts w:eastAsia="Malgun Gothic"/>
          <w:color w:val="000000"/>
          <w:kern w:val="24"/>
        </w:rPr>
        <w:t>39,</w:t>
      </w:r>
      <w:r w:rsidR="009566EE">
        <w:rPr>
          <w:rFonts w:eastAsia="Malgun Gothic"/>
          <w:color w:val="000000"/>
          <w:kern w:val="24"/>
        </w:rPr>
        <w:t xml:space="preserve"> and</w:t>
      </w:r>
      <w:r w:rsidR="009566EE" w:rsidRPr="009566EE">
        <w:rPr>
          <w:rFonts w:eastAsia="Malgun Gothic"/>
          <w:color w:val="000000"/>
          <w:kern w:val="24"/>
        </w:rPr>
        <w:t xml:space="preserve"> C</w:t>
      </w:r>
      <w:r w:rsidR="009566EE">
        <w:rPr>
          <w:rFonts w:eastAsia="Malgun Gothic"/>
          <w:color w:val="000000"/>
          <w:kern w:val="24"/>
        </w:rPr>
        <w:t>'</w:t>
      </w:r>
      <w:r w:rsidR="009566EE" w:rsidRPr="009566EE">
        <w:rPr>
          <w:rFonts w:eastAsia="Malgun Gothic"/>
          <w:color w:val="000000"/>
          <w:kern w:val="24"/>
        </w:rPr>
        <w:t>47</w:t>
      </w:r>
      <w:r w:rsidR="009566EE">
        <w:rPr>
          <w:rFonts w:eastAsia="Malgun Gothic"/>
          <w:color w:val="000000"/>
          <w:kern w:val="24"/>
        </w:rPr>
        <w:t xml:space="preserve"> for D-cluster.</w:t>
      </w:r>
      <w:r w:rsidRPr="002C0A03">
        <w:rPr>
          <w:rFonts w:eastAsia="Malgun Gothic"/>
          <w:color w:val="000000"/>
          <w:kern w:val="24"/>
        </w:rPr>
        <w:t xml:space="preserve"> The CODHs are as follows: </w:t>
      </w:r>
      <w:r w:rsidRPr="002C0A03">
        <w:rPr>
          <w:rFonts w:eastAsia="Malgun Gothic"/>
          <w:i/>
          <w:iCs/>
          <w:color w:val="000000"/>
          <w:kern w:val="24"/>
        </w:rPr>
        <w:t>Ch</w:t>
      </w:r>
      <w:r w:rsidRPr="002C0A03">
        <w:rPr>
          <w:rFonts w:eastAsia="Malgun Gothic"/>
          <w:color w:val="000000"/>
          <w:kern w:val="24"/>
        </w:rPr>
        <w:t>CODH</w:t>
      </w:r>
      <w:r>
        <w:rPr>
          <w:rFonts w:eastAsia="Malgun Gothic"/>
          <w:color w:val="000000"/>
          <w:kern w:val="24"/>
        </w:rPr>
        <w:t>1</w:t>
      </w:r>
      <w:r w:rsidRPr="002C0A03">
        <w:rPr>
          <w:rFonts w:eastAsia="Malgun Gothic"/>
          <w:color w:val="000000"/>
          <w:kern w:val="24"/>
        </w:rPr>
        <w:t xml:space="preserve"> (WP_011344718), </w:t>
      </w:r>
      <w:r w:rsidRPr="002C0A03">
        <w:rPr>
          <w:rFonts w:eastAsia="Malgun Gothic"/>
          <w:i/>
          <w:iCs/>
          <w:color w:val="000000"/>
          <w:kern w:val="24"/>
        </w:rPr>
        <w:t>Ch</w:t>
      </w:r>
      <w:r w:rsidRPr="002C0A03">
        <w:rPr>
          <w:rFonts w:eastAsia="Malgun Gothic"/>
          <w:color w:val="000000"/>
          <w:kern w:val="24"/>
        </w:rPr>
        <w:t>CODH</w:t>
      </w:r>
      <w:r>
        <w:rPr>
          <w:rFonts w:eastAsia="Malgun Gothic"/>
          <w:color w:val="000000"/>
          <w:kern w:val="24"/>
        </w:rPr>
        <w:t>2</w:t>
      </w:r>
      <w:r w:rsidRPr="002C0A03">
        <w:rPr>
          <w:rFonts w:eastAsia="Malgun Gothic"/>
          <w:color w:val="000000"/>
          <w:kern w:val="24"/>
        </w:rPr>
        <w:t xml:space="preserve"> (WP_011343033),</w:t>
      </w:r>
      <w:r w:rsidRPr="002C0A03">
        <w:rPr>
          <w:rFonts w:eastAsia="Malgun Gothic"/>
          <w:i/>
          <w:iCs/>
          <w:color w:val="000000"/>
          <w:kern w:val="24"/>
        </w:rPr>
        <w:t xml:space="preserve"> Ch</w:t>
      </w:r>
      <w:r w:rsidRPr="002C0A03">
        <w:rPr>
          <w:rFonts w:eastAsia="Malgun Gothic"/>
          <w:color w:val="000000"/>
          <w:kern w:val="24"/>
        </w:rPr>
        <w:t>CODH</w:t>
      </w:r>
      <w:r>
        <w:rPr>
          <w:rFonts w:eastAsia="Malgun Gothic"/>
          <w:color w:val="000000"/>
          <w:kern w:val="24"/>
        </w:rPr>
        <w:t>4</w:t>
      </w:r>
      <w:r w:rsidRPr="002C0A03">
        <w:rPr>
          <w:rFonts w:eastAsia="Malgun Gothic"/>
          <w:color w:val="000000"/>
          <w:kern w:val="24"/>
        </w:rPr>
        <w:t xml:space="preserve"> (WP_011343666)</w:t>
      </w:r>
      <w:r>
        <w:rPr>
          <w:rFonts w:eastAsia="Malgun Gothic"/>
          <w:color w:val="000000"/>
          <w:kern w:val="24"/>
        </w:rPr>
        <w:t xml:space="preserve">, </w:t>
      </w:r>
      <w:r w:rsidRPr="002C0A03">
        <w:rPr>
          <w:rFonts w:eastAsia="Malgun Gothic"/>
          <w:i/>
          <w:iCs/>
          <w:color w:val="000000"/>
          <w:kern w:val="24"/>
        </w:rPr>
        <w:t>Ch</w:t>
      </w:r>
      <w:r w:rsidRPr="002C0A03">
        <w:rPr>
          <w:rFonts w:eastAsia="Malgun Gothic"/>
          <w:color w:val="000000"/>
          <w:kern w:val="24"/>
        </w:rPr>
        <w:t>CODH</w:t>
      </w:r>
      <w:r>
        <w:rPr>
          <w:rFonts w:eastAsia="Malgun Gothic"/>
          <w:color w:val="000000"/>
          <w:kern w:val="24"/>
        </w:rPr>
        <w:t>5</w:t>
      </w:r>
      <w:r w:rsidRPr="002C0A03">
        <w:rPr>
          <w:rFonts w:eastAsia="Malgun Gothic"/>
          <w:color w:val="000000"/>
          <w:kern w:val="24"/>
        </w:rPr>
        <w:t xml:space="preserve"> (</w:t>
      </w:r>
      <w:r w:rsidRPr="00F234D6">
        <w:rPr>
          <w:rFonts w:eastAsia="Malgun Gothic"/>
          <w:color w:val="000000" w:themeColor="text1"/>
          <w:kern w:val="24"/>
        </w:rPr>
        <w:t>WP_011342982</w:t>
      </w:r>
      <w:r w:rsidRPr="002C0A03">
        <w:rPr>
          <w:rFonts w:eastAsia="Malgun Gothic"/>
          <w:color w:val="000000"/>
          <w:kern w:val="24"/>
        </w:rPr>
        <w:t>)</w:t>
      </w:r>
      <w:r>
        <w:rPr>
          <w:rFonts w:eastAsia="Malgun Gothic"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>from</w:t>
      </w:r>
      <w:r w:rsidRPr="002C0A03">
        <w:rPr>
          <w:rFonts w:eastAsia="Malgun Gothic"/>
          <w:i/>
          <w:iCs/>
          <w:color w:val="000000"/>
          <w:kern w:val="24"/>
        </w:rPr>
        <w:t xml:space="preserve"> Carboxydothermus hydrogenoformans</w:t>
      </w:r>
      <w:r w:rsidRPr="002C0A03">
        <w:rPr>
          <w:rFonts w:eastAsia="Malgun Gothic"/>
          <w:color w:val="000000"/>
          <w:kern w:val="24"/>
        </w:rPr>
        <w:t xml:space="preserve">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Ds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Desulfofundulus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salinum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 xml:space="preserve">(WP_121452276);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Rr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r w:rsidRPr="002C0A03">
        <w:rPr>
          <w:rFonts w:eastAsia="Malgun Gothic"/>
          <w:i/>
          <w:iCs/>
          <w:color w:val="000000"/>
          <w:kern w:val="24"/>
        </w:rPr>
        <w:t xml:space="preserve">Rhodospirillum rubrum </w:t>
      </w:r>
      <w:r w:rsidRPr="002C0A03">
        <w:rPr>
          <w:rFonts w:eastAsia="Malgun Gothic"/>
          <w:color w:val="000000"/>
          <w:kern w:val="24"/>
        </w:rPr>
        <w:t>(WP_011389181);</w:t>
      </w:r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Dv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Desulfovibrio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vulgaris</w:t>
      </w:r>
      <w:r w:rsidRPr="002C0A03">
        <w:rPr>
          <w:rFonts w:eastAsia="Malgun Gothic"/>
          <w:color w:val="000000"/>
          <w:kern w:val="24"/>
        </w:rPr>
        <w:t xml:space="preserve"> (WP_010939375);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Dt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r w:rsidRPr="002C0A03">
        <w:rPr>
          <w:rFonts w:eastAsia="Malgun Gothic"/>
          <w:i/>
          <w:iCs/>
          <w:color w:val="000000"/>
          <w:kern w:val="24"/>
        </w:rPr>
        <w:t xml:space="preserve">D.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termitidis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 xml:space="preserve">(WP_035067836);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Dve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Desulfocurvus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vexinensis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 xml:space="preserve">(WP_028588641);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Dh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</w:t>
      </w:r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Desulfofaba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hansenii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>(WP_100393885).</w:t>
      </w:r>
      <w:r w:rsidR="00F8160A" w:rsidRPr="00A5148C">
        <w:rPr>
          <w:b/>
        </w:rPr>
        <w:br w:type="page"/>
      </w:r>
    </w:p>
    <w:p w14:paraId="2641A857" w14:textId="77777777" w:rsidR="00F8160A" w:rsidRDefault="00F8160A" w:rsidP="00F8160A">
      <w:pPr>
        <w:spacing w:line="360" w:lineRule="auto"/>
        <w:jc w:val="both"/>
        <w:rPr>
          <w:b/>
          <w:bCs/>
          <w:sz w:val="22"/>
          <w:szCs w:val="22"/>
        </w:rPr>
      </w:pPr>
    </w:p>
    <w:p w14:paraId="2A7B03CC" w14:textId="75A480AA" w:rsidR="00975D39" w:rsidRDefault="008C0501" w:rsidP="00F8160A">
      <w:pPr>
        <w:spacing w:line="360" w:lineRule="auto"/>
        <w:jc w:val="both"/>
        <w:rPr>
          <w:bCs/>
          <w:color w:val="000000" w:themeColor="text1"/>
          <w:sz w:val="22"/>
          <w:szCs w:val="22"/>
        </w:rPr>
      </w:pPr>
      <w:r>
        <w:rPr>
          <w:bCs/>
          <w:noProof/>
          <w:color w:val="000000" w:themeColor="text1"/>
          <w:sz w:val="22"/>
          <w:szCs w:val="22"/>
        </w:rPr>
        <w:drawing>
          <wp:inline distT="0" distB="0" distL="0" distR="0" wp14:anchorId="4F8CE1A1" wp14:editId="0735A262">
            <wp:extent cx="5936400" cy="284760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00" cy="284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0C69B" w14:textId="46B4C041" w:rsidR="00F8160A" w:rsidRPr="00074A64" w:rsidRDefault="00F8160A" w:rsidP="00AA3A19">
      <w:pPr>
        <w:spacing w:line="360" w:lineRule="auto"/>
        <w:jc w:val="both"/>
        <w:rPr>
          <w:sz w:val="22"/>
          <w:szCs w:val="22"/>
        </w:rPr>
      </w:pPr>
      <w:r w:rsidRPr="006B764C">
        <w:rPr>
          <w:b/>
          <w:color w:val="000000" w:themeColor="text1"/>
        </w:rPr>
        <w:t xml:space="preserve">Supplementary Figure </w:t>
      </w:r>
      <w:r w:rsidR="008C0501" w:rsidRPr="006B764C">
        <w:rPr>
          <w:b/>
          <w:color w:val="000000" w:themeColor="text1"/>
        </w:rPr>
        <w:t>5</w:t>
      </w:r>
      <w:r w:rsidRPr="006B764C">
        <w:rPr>
          <w:b/>
          <w:color w:val="000000" w:themeColor="text1"/>
        </w:rPr>
        <w:t xml:space="preserve"> | </w:t>
      </w:r>
      <w:r w:rsidR="00ED718C" w:rsidRPr="006B764C">
        <w:rPr>
          <w:b/>
          <w:color w:val="000000" w:themeColor="text1"/>
        </w:rPr>
        <w:t>C</w:t>
      </w:r>
      <w:r w:rsidR="008C0501" w:rsidRPr="006B764C">
        <w:rPr>
          <w:b/>
          <w:color w:val="000000" w:themeColor="text1"/>
        </w:rPr>
        <w:t>oordinating amino acid sequences in proximity to the D-cluster</w:t>
      </w:r>
      <w:r w:rsidRPr="006B764C">
        <w:rPr>
          <w:b/>
          <w:color w:val="000000" w:themeColor="text1"/>
        </w:rPr>
        <w:t xml:space="preserve">. </w:t>
      </w:r>
      <w:proofErr w:type="gramStart"/>
      <w:r w:rsidR="00E837EA" w:rsidRPr="006B764C">
        <w:rPr>
          <w:b/>
          <w:color w:val="000000" w:themeColor="text1"/>
        </w:rPr>
        <w:t>a,</w:t>
      </w:r>
      <w:proofErr w:type="gramEnd"/>
      <w:r w:rsidR="00E837EA" w:rsidRPr="006B764C">
        <w:t xml:space="preserve"> </w:t>
      </w:r>
      <w:r w:rsidR="00FC2AAF" w:rsidRPr="006B764C">
        <w:t>S</w:t>
      </w:r>
      <w:r w:rsidR="00E837EA" w:rsidRPr="006B764C">
        <w:rPr>
          <w:bCs/>
          <w:color w:val="000000" w:themeColor="text1"/>
        </w:rPr>
        <w:t xml:space="preserve">equence logo representing the frequency in the region 36‒63 of </w:t>
      </w:r>
      <w:r w:rsidR="00E837EA" w:rsidRPr="006B764C">
        <w:rPr>
          <w:bCs/>
          <w:i/>
          <w:iCs/>
          <w:color w:val="000000" w:themeColor="text1"/>
        </w:rPr>
        <w:t>Ch</w:t>
      </w:r>
      <w:r w:rsidR="00E837EA" w:rsidRPr="006B764C">
        <w:rPr>
          <w:bCs/>
          <w:color w:val="000000" w:themeColor="text1"/>
        </w:rPr>
        <w:t xml:space="preserve">CODH2 sequences. </w:t>
      </w:r>
      <w:r w:rsidR="00A83A27" w:rsidRPr="006B764C">
        <w:rPr>
          <w:bCs/>
          <w:color w:val="000000" w:themeColor="text1"/>
        </w:rPr>
        <w:t>T</w:t>
      </w:r>
      <w:r w:rsidR="00E837EA" w:rsidRPr="006B764C">
        <w:rPr>
          <w:bCs/>
          <w:color w:val="000000" w:themeColor="text1"/>
        </w:rPr>
        <w:t>he sequence logo was generated</w:t>
      </w:r>
      <w:r w:rsidR="00E837EA" w:rsidRPr="00E837EA">
        <w:rPr>
          <w:bCs/>
          <w:color w:val="000000" w:themeColor="text1"/>
        </w:rPr>
        <w:t xml:space="preserve"> </w:t>
      </w:r>
      <w:r w:rsidR="00ED718C">
        <w:rPr>
          <w:bCs/>
          <w:color w:val="000000" w:themeColor="text1"/>
        </w:rPr>
        <w:t>using</w:t>
      </w:r>
      <w:r w:rsidR="00E837EA" w:rsidRPr="00E837EA">
        <w:rPr>
          <w:bCs/>
        </w:rPr>
        <w:t xml:space="preserve"> </w:t>
      </w:r>
      <w:r w:rsidR="00E837EA" w:rsidRPr="00E837EA">
        <w:rPr>
          <w:bCs/>
          <w:color w:val="000000" w:themeColor="text1"/>
        </w:rPr>
        <w:t>WebLogo</w:t>
      </w:r>
      <w:r w:rsidR="00ED718C">
        <w:rPr>
          <w:bCs/>
          <w:color w:val="000000" w:themeColor="text1"/>
        </w:rPr>
        <w:fldChar w:fldCharType="begin"/>
      </w:r>
      <w:r w:rsidR="006A0674">
        <w:rPr>
          <w:bCs/>
          <w:color w:val="000000" w:themeColor="text1"/>
        </w:rPr>
        <w:instrText xml:space="preserve"> ADDIN EN.CITE &lt;EndNote&gt;&lt;Cite&gt;&lt;Author&gt;Crooks&lt;/Author&gt;&lt;Year&gt;2004&lt;/Year&gt;&lt;RecNum&gt;3807&lt;/RecNum&gt;&lt;DisplayText&gt;&lt;style face="superscript"&gt;28&lt;/style&gt;&lt;/DisplayText&gt;&lt;record&gt;&lt;rec-number&gt;3807&lt;/rec-number&gt;&lt;foreign-keys&gt;&lt;key app="EN" db-id="paesd295upafewesswwv55vs2tx5905s2x9f" timestamp="1680513350"&gt;3807&lt;/key&gt;&lt;/foreign-keys&gt;&lt;ref-type name="Journal Article"&gt;17&lt;/ref-type&gt;&lt;contributors&gt;&lt;authors&gt;&lt;author&gt;Crooks, G. E.&lt;/author&gt;&lt;author&gt;Hon, G.&lt;/author&gt;&lt;author&gt;Chandonia, J. M.&lt;/author&gt;&lt;author&gt;Brenner, S. E.&lt;/author&gt;&lt;/authors&gt;&lt;/contributors&gt;&lt;auth-address&gt;Department of Plant and Microbial Biology, University of California, Berkeley, California 94720, USA.&lt;/auth-address&gt;&lt;titles&gt;&lt;title&gt;WebLogo: a sequence logo generator&lt;/title&gt;&lt;secondary-title&gt;&lt;style face="italic" font="default" size="100%"&gt;Genome Res.&lt;/style&gt;&lt;/secondary-title&gt;&lt;/titles&gt;&lt;periodical&gt;&lt;full-title&gt;Genome Res.&lt;/full-title&gt;&lt;/periodical&gt;&lt;pages&gt;1188–1190&lt;/pages&gt;&lt;volume&gt;14&lt;/volume&gt;&lt;number&gt;6&lt;/number&gt;&lt;edition&gt;2004/06/03&lt;/edition&gt;&lt;keywords&gt;&lt;keyword&gt;*Amino Acid Sequence&lt;/keyword&gt;&lt;keyword&gt;*Base Sequence&lt;/keyword&gt;&lt;keyword&gt;*Computer Graphics&lt;/keyword&gt;&lt;keyword&gt;Cyclic AMP Receptor Protein/chemistry&lt;/keyword&gt;&lt;keyword&gt;DNA, Bacterial/chemistry&lt;/keyword&gt;&lt;keyword&gt;Escherichia coli Proteins/chemistry&lt;/keyword&gt;&lt;keyword&gt;*Internet&lt;/keyword&gt;&lt;keyword&gt;Nucleic Acid Conformation&lt;/keyword&gt;&lt;keyword&gt;Protein Structure, Quaternary&lt;/keyword&gt;&lt;keyword&gt;*Software&lt;/keyword&gt;&lt;/keywords&gt;&lt;dates&gt;&lt;year&gt;2004&lt;/year&gt;&lt;pub-dates&gt;&lt;date&gt;Jun&lt;/date&gt;&lt;/pub-dates&gt;&lt;/dates&gt;&lt;isbn&gt;1088-9051 (Print)&amp;#xD;1088-9051 (Linking)&lt;/isbn&gt;&lt;accession-num&gt;15173120&lt;/accession-num&gt;&lt;urls&gt;&lt;related-urls&gt;&lt;url&gt;https://www.ncbi.nlm.nih.gov/pubmed/15173120&lt;/url&gt;&lt;/related-urls&gt;&lt;/urls&gt;&lt;custom2&gt;PMC419797&lt;/custom2&gt;&lt;/record&gt;&lt;/Cite&gt;&lt;/EndNote&gt;</w:instrText>
      </w:r>
      <w:r w:rsidR="00ED718C">
        <w:rPr>
          <w:bCs/>
          <w:color w:val="000000" w:themeColor="text1"/>
        </w:rPr>
        <w:fldChar w:fldCharType="separate"/>
      </w:r>
      <w:r w:rsidR="006A0674" w:rsidRPr="006A0674">
        <w:rPr>
          <w:bCs/>
          <w:noProof/>
          <w:color w:val="000000" w:themeColor="text1"/>
          <w:vertAlign w:val="superscript"/>
        </w:rPr>
        <w:t>28</w:t>
      </w:r>
      <w:r w:rsidR="00ED718C">
        <w:rPr>
          <w:bCs/>
          <w:color w:val="000000" w:themeColor="text1"/>
        </w:rPr>
        <w:fldChar w:fldCharType="end"/>
      </w:r>
      <w:r w:rsidR="00E837EA" w:rsidRPr="00E837EA">
        <w:rPr>
          <w:bCs/>
          <w:color w:val="000000" w:themeColor="text1"/>
        </w:rPr>
        <w:t>.</w:t>
      </w:r>
      <w:r w:rsidR="00E837EA" w:rsidRPr="00ED718C">
        <w:rPr>
          <w:rFonts w:eastAsia="Malgun Gothic"/>
          <w:color w:val="000000"/>
          <w:kern w:val="24"/>
        </w:rPr>
        <w:t xml:space="preserve"> </w:t>
      </w:r>
      <w:r w:rsidR="00ED718C" w:rsidRPr="00ED718C">
        <w:rPr>
          <w:rFonts w:eastAsia="Malgun Gothic"/>
          <w:b/>
          <w:bCs/>
          <w:color w:val="000000"/>
          <w:kern w:val="24"/>
        </w:rPr>
        <w:t>b,</w:t>
      </w:r>
      <w:r w:rsidR="00ED718C">
        <w:rPr>
          <w:rFonts w:eastAsia="Malgun Gothic"/>
          <w:color w:val="000000"/>
          <w:kern w:val="24"/>
        </w:rPr>
        <w:t xml:space="preserve"> </w:t>
      </w:r>
      <w:r w:rsidR="00FC2AAF">
        <w:rPr>
          <w:rFonts w:eastAsia="Malgun Gothic"/>
          <w:color w:val="000000"/>
          <w:kern w:val="24"/>
        </w:rPr>
        <w:t>P</w:t>
      </w:r>
      <w:r w:rsidR="00ED718C">
        <w:rPr>
          <w:rFonts w:eastAsia="Malgun Gothic"/>
          <w:color w:val="000000"/>
          <w:kern w:val="24"/>
        </w:rPr>
        <w:t xml:space="preserve">artial alignments of </w:t>
      </w:r>
      <w:r w:rsidR="00850FF0">
        <w:rPr>
          <w:rFonts w:eastAsia="Malgun Gothic"/>
          <w:color w:val="000000"/>
          <w:kern w:val="24"/>
        </w:rPr>
        <w:t>CODHs and HCPs (hybrid cluster proteins)</w:t>
      </w:r>
      <w:r w:rsidR="00ED718C">
        <w:rPr>
          <w:rFonts w:eastAsia="Malgun Gothic"/>
          <w:color w:val="000000"/>
          <w:kern w:val="24"/>
        </w:rPr>
        <w:t xml:space="preserve">. </w:t>
      </w:r>
      <w:r w:rsidR="00850FF0" w:rsidRPr="002C0A03">
        <w:rPr>
          <w:rFonts w:eastAsia="Malgun Gothic"/>
          <w:color w:val="000000"/>
          <w:kern w:val="24"/>
        </w:rPr>
        <w:t xml:space="preserve">The boxes indicate </w:t>
      </w:r>
      <w:r w:rsidR="00850FF0">
        <w:rPr>
          <w:rFonts w:eastAsia="Malgun Gothic"/>
          <w:color w:val="000000"/>
          <w:kern w:val="24"/>
        </w:rPr>
        <w:t>cysteine</w:t>
      </w:r>
      <w:r w:rsidR="0032228A">
        <w:rPr>
          <w:rFonts w:eastAsia="Malgun Gothic"/>
          <w:color w:val="000000"/>
          <w:kern w:val="24"/>
        </w:rPr>
        <w:t xml:space="preserve"> (</w:t>
      </w:r>
      <w:r w:rsidR="0032228A" w:rsidRPr="0032228A">
        <w:rPr>
          <w:rFonts w:eastAsia="Malgun Gothic"/>
          <w:color w:val="E36C0A" w:themeColor="accent6" w:themeShade="BF"/>
          <w:kern w:val="24"/>
        </w:rPr>
        <w:t>orange</w:t>
      </w:r>
      <w:r w:rsidR="0032228A">
        <w:rPr>
          <w:rFonts w:eastAsia="Malgun Gothic"/>
          <w:color w:val="000000"/>
          <w:kern w:val="24"/>
        </w:rPr>
        <w:t>) and phenylalanine (</w:t>
      </w:r>
      <w:r w:rsidR="0032228A" w:rsidRPr="0032228A">
        <w:rPr>
          <w:rFonts w:eastAsia="Malgun Gothic" w:hint="eastAsia"/>
          <w:color w:val="FF00FF"/>
          <w:kern w:val="24"/>
        </w:rPr>
        <w:t>m</w:t>
      </w:r>
      <w:r w:rsidR="0032228A" w:rsidRPr="0032228A">
        <w:rPr>
          <w:rFonts w:eastAsia="Malgun Gothic"/>
          <w:color w:val="FF00FF"/>
          <w:kern w:val="24"/>
        </w:rPr>
        <w:t>agenta</w:t>
      </w:r>
      <w:r w:rsidR="0032228A">
        <w:rPr>
          <w:rFonts w:eastAsia="Malgun Gothic"/>
          <w:color w:val="000000"/>
          <w:kern w:val="24"/>
        </w:rPr>
        <w:t>) residues</w:t>
      </w:r>
      <w:r w:rsidR="00850FF0" w:rsidRPr="002C0A03">
        <w:rPr>
          <w:rFonts w:eastAsia="Malgun Gothic"/>
          <w:color w:val="000000"/>
          <w:kern w:val="24"/>
        </w:rPr>
        <w:t xml:space="preserve"> that </w:t>
      </w:r>
      <w:r w:rsidR="00850FF0">
        <w:rPr>
          <w:rFonts w:eastAsia="Malgun Gothic"/>
          <w:color w:val="000000"/>
          <w:kern w:val="24"/>
        </w:rPr>
        <w:t>coordinate D-cluster</w:t>
      </w:r>
      <w:r w:rsidR="00850FF0" w:rsidRPr="002C0A03">
        <w:rPr>
          <w:rFonts w:eastAsia="Malgun Gothic"/>
          <w:color w:val="000000"/>
          <w:kern w:val="24"/>
        </w:rPr>
        <w:t xml:space="preserve">. </w:t>
      </w:r>
      <w:r w:rsidR="00ED718C" w:rsidRPr="00ED718C">
        <w:rPr>
          <w:rFonts w:eastAsia="Malgun Gothic"/>
          <w:b/>
          <w:bCs/>
          <w:color w:val="000000"/>
          <w:kern w:val="24"/>
        </w:rPr>
        <w:t>c,</w:t>
      </w:r>
      <w:r w:rsidR="00ED718C">
        <w:rPr>
          <w:rFonts w:eastAsia="Malgun Gothic"/>
          <w:color w:val="000000"/>
          <w:kern w:val="24"/>
        </w:rPr>
        <w:t xml:space="preserve"> </w:t>
      </w:r>
      <w:r w:rsidR="00FC2AAF">
        <w:rPr>
          <w:rFonts w:eastAsia="Malgun Gothic"/>
          <w:color w:val="000000"/>
          <w:kern w:val="24"/>
        </w:rPr>
        <w:t>P</w:t>
      </w:r>
      <w:r w:rsidR="00ED718C">
        <w:rPr>
          <w:rFonts w:eastAsia="Malgun Gothic"/>
          <w:color w:val="000000"/>
          <w:kern w:val="24"/>
        </w:rPr>
        <w:t>hylogenetic tree</w:t>
      </w:r>
      <w:r w:rsidR="00850FF0">
        <w:rPr>
          <w:rFonts w:eastAsia="Malgun Gothic"/>
          <w:color w:val="000000"/>
          <w:kern w:val="24"/>
        </w:rPr>
        <w:t xml:space="preserve"> of CODHs. </w:t>
      </w:r>
      <w:r w:rsidR="0032228A" w:rsidRPr="0032228A">
        <w:rPr>
          <w:rFonts w:eastAsia="Malgun Gothic"/>
          <w:color w:val="000000"/>
          <w:kern w:val="24"/>
        </w:rPr>
        <w:t>The phylogenetic trees showed</w:t>
      </w:r>
      <w:r w:rsidR="0032228A">
        <w:rPr>
          <w:rFonts w:eastAsia="Malgun Gothic"/>
          <w:color w:val="000000"/>
          <w:kern w:val="24"/>
        </w:rPr>
        <w:t xml:space="preserve"> </w:t>
      </w:r>
      <w:r w:rsidR="0032228A" w:rsidRPr="0032228A">
        <w:rPr>
          <w:rFonts w:eastAsia="Malgun Gothic"/>
          <w:color w:val="000000"/>
          <w:kern w:val="24"/>
        </w:rPr>
        <w:t xml:space="preserve">orthologous relationships based on the amino acid sequences of the CODH proteins (see Methods for details). </w:t>
      </w:r>
      <w:r w:rsidRPr="002C0A03">
        <w:rPr>
          <w:rFonts w:eastAsia="Malgun Gothic"/>
          <w:color w:val="000000"/>
          <w:kern w:val="24"/>
        </w:rPr>
        <w:t xml:space="preserve">The CODHs are as follows: </w:t>
      </w:r>
      <w:r w:rsidRPr="002C0A03">
        <w:rPr>
          <w:rFonts w:eastAsia="Malgun Gothic"/>
          <w:i/>
          <w:iCs/>
          <w:color w:val="000000"/>
          <w:kern w:val="24"/>
        </w:rPr>
        <w:t>Ch</w:t>
      </w:r>
      <w:r w:rsidRPr="002C0A03">
        <w:rPr>
          <w:rFonts w:eastAsia="Malgun Gothic"/>
          <w:color w:val="000000"/>
          <w:kern w:val="24"/>
        </w:rPr>
        <w:t>CODH</w:t>
      </w:r>
      <w:r w:rsidR="00686D18">
        <w:rPr>
          <w:rFonts w:eastAsia="Malgun Gothic"/>
          <w:color w:val="000000"/>
          <w:kern w:val="24"/>
        </w:rPr>
        <w:t>1</w:t>
      </w:r>
      <w:r w:rsidRPr="002C0A03">
        <w:rPr>
          <w:rFonts w:eastAsia="Malgun Gothic"/>
          <w:color w:val="000000"/>
          <w:kern w:val="24"/>
        </w:rPr>
        <w:t xml:space="preserve"> (WP_011344718), </w:t>
      </w:r>
      <w:r w:rsidRPr="002C0A03">
        <w:rPr>
          <w:rFonts w:eastAsia="Malgun Gothic"/>
          <w:i/>
          <w:iCs/>
          <w:color w:val="000000"/>
          <w:kern w:val="24"/>
        </w:rPr>
        <w:t>Ch</w:t>
      </w:r>
      <w:r w:rsidRPr="002C0A03">
        <w:rPr>
          <w:rFonts w:eastAsia="Malgun Gothic"/>
          <w:color w:val="000000"/>
          <w:kern w:val="24"/>
        </w:rPr>
        <w:t>CODH</w:t>
      </w:r>
      <w:r w:rsidR="00686D18">
        <w:rPr>
          <w:rFonts w:eastAsia="Malgun Gothic"/>
          <w:color w:val="000000"/>
          <w:kern w:val="24"/>
        </w:rPr>
        <w:t>2</w:t>
      </w:r>
      <w:r w:rsidRPr="002C0A03">
        <w:rPr>
          <w:rFonts w:eastAsia="Malgun Gothic"/>
          <w:color w:val="000000"/>
          <w:kern w:val="24"/>
        </w:rPr>
        <w:t xml:space="preserve"> (WP_011343033),</w:t>
      </w:r>
      <w:r w:rsidRPr="002C0A03">
        <w:rPr>
          <w:rFonts w:eastAsia="Malgun Gothic"/>
          <w:i/>
          <w:iCs/>
          <w:color w:val="000000"/>
          <w:kern w:val="24"/>
        </w:rPr>
        <w:t xml:space="preserve"> Ch</w:t>
      </w:r>
      <w:r w:rsidRPr="002C0A03">
        <w:rPr>
          <w:rFonts w:eastAsia="Malgun Gothic"/>
          <w:color w:val="000000"/>
          <w:kern w:val="24"/>
        </w:rPr>
        <w:t>CODH</w:t>
      </w:r>
      <w:r w:rsidR="00686D18">
        <w:rPr>
          <w:rFonts w:eastAsia="Malgun Gothic"/>
          <w:color w:val="000000"/>
          <w:kern w:val="24"/>
        </w:rPr>
        <w:t>4</w:t>
      </w:r>
      <w:r w:rsidRPr="002C0A03">
        <w:rPr>
          <w:rFonts w:eastAsia="Malgun Gothic"/>
          <w:color w:val="000000"/>
          <w:kern w:val="24"/>
        </w:rPr>
        <w:t xml:space="preserve"> (WP_011343666) from</w:t>
      </w:r>
      <w:r w:rsidRPr="002C0A03">
        <w:rPr>
          <w:rFonts w:eastAsia="Malgun Gothic"/>
          <w:i/>
          <w:iCs/>
          <w:color w:val="000000"/>
          <w:kern w:val="24"/>
        </w:rPr>
        <w:t xml:space="preserve"> Carboxydothermus hydrogenoformans</w:t>
      </w:r>
      <w:r w:rsidRPr="002C0A03">
        <w:rPr>
          <w:rFonts w:eastAsia="Malgun Gothic"/>
          <w:color w:val="000000"/>
          <w:kern w:val="24"/>
        </w:rPr>
        <w:t xml:space="preserve">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Cfe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r w:rsidRPr="002C0A03">
        <w:rPr>
          <w:rFonts w:eastAsia="Malgun Gothic"/>
          <w:i/>
          <w:iCs/>
          <w:color w:val="000000"/>
          <w:kern w:val="24"/>
        </w:rPr>
        <w:t xml:space="preserve">C.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ferrireducens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>(WP_028051453);</w:t>
      </w:r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Dsa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Desulfofundulus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salinum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 xml:space="preserve">(WP_121452276);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Dth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r w:rsidRPr="002C0A03">
        <w:rPr>
          <w:rFonts w:eastAsia="Malgun Gothic"/>
          <w:i/>
          <w:iCs/>
          <w:color w:val="000000"/>
          <w:kern w:val="24"/>
        </w:rPr>
        <w:t xml:space="preserve">D.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thermocisternus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 xml:space="preserve">(WP_084327079);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Rru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r w:rsidRPr="002C0A03">
        <w:rPr>
          <w:rFonts w:eastAsia="Malgun Gothic"/>
          <w:i/>
          <w:iCs/>
          <w:color w:val="000000"/>
          <w:kern w:val="24"/>
        </w:rPr>
        <w:t xml:space="preserve">Rhodospirillum rubrum </w:t>
      </w:r>
      <w:r w:rsidRPr="002C0A03">
        <w:rPr>
          <w:rFonts w:eastAsia="Malgun Gothic"/>
          <w:color w:val="000000"/>
          <w:kern w:val="24"/>
        </w:rPr>
        <w:t>(WP_011389181);</w:t>
      </w:r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Dv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Desulfovibrio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vulgaris</w:t>
      </w:r>
      <w:r w:rsidRPr="002C0A03">
        <w:rPr>
          <w:rFonts w:eastAsia="Malgun Gothic"/>
          <w:color w:val="000000"/>
          <w:kern w:val="24"/>
        </w:rPr>
        <w:t xml:space="preserve"> (WP_010939375);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Dte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r w:rsidRPr="002C0A03">
        <w:rPr>
          <w:rFonts w:eastAsia="Malgun Gothic"/>
          <w:i/>
          <w:iCs/>
          <w:color w:val="000000"/>
          <w:kern w:val="24"/>
        </w:rPr>
        <w:t xml:space="preserve">D.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termitidis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 xml:space="preserve">(WP_035067836);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Dve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Desulfocurvus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vexinensis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 xml:space="preserve">(WP_028588641);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Dha</w:t>
      </w:r>
      <w:r w:rsidRPr="002C0A03">
        <w:rPr>
          <w:rFonts w:eastAsia="Malgun Gothic"/>
          <w:color w:val="000000"/>
          <w:kern w:val="24"/>
        </w:rPr>
        <w:t>CODH</w:t>
      </w:r>
      <w:proofErr w:type="spellEnd"/>
      <w:r w:rsidRPr="002C0A03">
        <w:rPr>
          <w:rFonts w:eastAsia="Malgun Gothic"/>
          <w:color w:val="000000"/>
          <w:kern w:val="24"/>
        </w:rPr>
        <w:t xml:space="preserve"> from</w:t>
      </w:r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Desulfofaba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Pr="002C0A03">
        <w:rPr>
          <w:rFonts w:eastAsia="Malgun Gothic"/>
          <w:i/>
          <w:iCs/>
          <w:color w:val="000000"/>
          <w:kern w:val="24"/>
        </w:rPr>
        <w:t>hansenii</w:t>
      </w:r>
      <w:proofErr w:type="spellEnd"/>
      <w:r w:rsidRPr="002C0A03">
        <w:rPr>
          <w:rFonts w:eastAsia="Malgun Gothic"/>
          <w:i/>
          <w:iCs/>
          <w:color w:val="000000"/>
          <w:kern w:val="24"/>
        </w:rPr>
        <w:t xml:space="preserve"> </w:t>
      </w:r>
      <w:r w:rsidRPr="002C0A03">
        <w:rPr>
          <w:rFonts w:eastAsia="Malgun Gothic"/>
          <w:color w:val="000000"/>
          <w:kern w:val="24"/>
        </w:rPr>
        <w:t>(WP_100393885)</w:t>
      </w:r>
      <w:r w:rsidR="00AA3A19">
        <w:rPr>
          <w:rFonts w:eastAsia="Malgun Gothic"/>
          <w:color w:val="000000"/>
          <w:kern w:val="24"/>
        </w:rPr>
        <w:t>;</w:t>
      </w:r>
      <w:r w:rsidR="00FB3B86">
        <w:rPr>
          <w:rFonts w:eastAsia="Malgun Gothic"/>
          <w:color w:val="000000"/>
          <w:kern w:val="24"/>
        </w:rPr>
        <w:t xml:space="preserve"> </w:t>
      </w:r>
      <w:proofErr w:type="spellStart"/>
      <w:r w:rsidR="00074A64">
        <w:rPr>
          <w:rFonts w:eastAsia="Malgun Gothic"/>
          <w:i/>
          <w:iCs/>
          <w:color w:val="000000"/>
          <w:kern w:val="24"/>
        </w:rPr>
        <w:t>Dm</w:t>
      </w:r>
      <w:r w:rsidR="00074A64" w:rsidRPr="00074A64">
        <w:rPr>
          <w:rFonts w:eastAsia="Malgun Gothic"/>
          <w:color w:val="000000"/>
          <w:kern w:val="24"/>
        </w:rPr>
        <w:t>CODH</w:t>
      </w:r>
      <w:proofErr w:type="spellEnd"/>
      <w:r w:rsidR="00074A64" w:rsidRP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Desulfobulbus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mediterraneus</w:t>
      </w:r>
      <w:proofErr w:type="spellEnd"/>
      <w:r w:rsidR="00AA3A19" w:rsidRPr="00074A64">
        <w:rPr>
          <w:rFonts w:eastAsia="Malgun Gothic"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WP_028583186</w:t>
      </w:r>
      <w:r w:rsidR="00074A64">
        <w:rPr>
          <w:rFonts w:eastAsia="Malgun Gothic"/>
          <w:color w:val="000000"/>
          <w:kern w:val="24"/>
        </w:rPr>
        <w:t>)</w:t>
      </w:r>
      <w:r w:rsidR="00AA3A19" w:rsidRPr="00074A64">
        <w:rPr>
          <w:rFonts w:eastAsia="Malgun Gothic"/>
          <w:color w:val="000000"/>
          <w:kern w:val="24"/>
        </w:rPr>
        <w:t>;</w:t>
      </w:r>
      <w:r w:rsidR="00074A64">
        <w:rPr>
          <w:rFonts w:eastAsia="Malgun Gothic"/>
          <w:color w:val="000000"/>
          <w:kern w:val="24"/>
        </w:rPr>
        <w:t xml:space="preserve"> </w:t>
      </w:r>
      <w:proofErr w:type="spellStart"/>
      <w:r w:rsidR="00074A64" w:rsidRPr="00074A64">
        <w:rPr>
          <w:rFonts w:eastAsia="Malgun Gothic"/>
          <w:i/>
          <w:iCs/>
          <w:color w:val="000000"/>
          <w:kern w:val="24"/>
        </w:rPr>
        <w:t>Df</w:t>
      </w:r>
      <w:r w:rsidR="00074A64">
        <w:rPr>
          <w:rFonts w:eastAsia="Malgun Gothic"/>
          <w:color w:val="000000"/>
          <w:kern w:val="24"/>
        </w:rPr>
        <w:t>CODH</w:t>
      </w:r>
      <w:proofErr w:type="spellEnd"/>
      <w:r w:rsidR="00074A64">
        <w:rPr>
          <w:rFonts w:eastAsia="Malgun Gothic"/>
          <w:color w:val="000000"/>
          <w:kern w:val="24"/>
        </w:rPr>
        <w:t xml:space="preserve"> from</w:t>
      </w:r>
      <w:r w:rsidR="00AA3A19" w:rsidRPr="00074A64">
        <w:rPr>
          <w:rFonts w:eastAsia="Malgun Gothic"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Desulfoplanes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formicivorans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WP_069856808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074A64">
        <w:rPr>
          <w:rFonts w:eastAsia="Malgun Gothic"/>
          <w:i/>
          <w:iCs/>
          <w:color w:val="000000"/>
          <w:kern w:val="24"/>
        </w:rPr>
        <w:t>Ds</w:t>
      </w:r>
      <w:r w:rsidR="00074A64" w:rsidRPr="00074A64">
        <w:rPr>
          <w:rFonts w:eastAsia="Malgun Gothic"/>
          <w:color w:val="000000"/>
          <w:kern w:val="24"/>
        </w:rPr>
        <w:t>CODH</w:t>
      </w:r>
      <w:proofErr w:type="spellEnd"/>
      <w:r w:rsidR="00074A64" w:rsidRP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Dethiosulfatarculus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sandiegensis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WP_044349155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074A64">
        <w:rPr>
          <w:rFonts w:eastAsia="Malgun Gothic"/>
          <w:color w:val="000000"/>
          <w:kern w:val="24"/>
        </w:rPr>
        <w:t xml:space="preserve"> </w:t>
      </w:r>
      <w:proofErr w:type="spellStart"/>
      <w:r w:rsidR="00074A64" w:rsidRPr="00074A64">
        <w:rPr>
          <w:rFonts w:eastAsia="Malgun Gothic"/>
          <w:i/>
          <w:iCs/>
          <w:color w:val="000000"/>
          <w:kern w:val="24"/>
        </w:rPr>
        <w:t>Fp</w:t>
      </w:r>
      <w:r w:rsidR="00074A64">
        <w:rPr>
          <w:rFonts w:eastAsia="Malgun Gothic"/>
          <w:color w:val="000000"/>
          <w:kern w:val="24"/>
        </w:rPr>
        <w:t>CODH</w:t>
      </w:r>
      <w:proofErr w:type="spellEnd"/>
      <w:r w:rsidR="00074A64">
        <w:rPr>
          <w:rFonts w:eastAsia="Malgun Gothic"/>
          <w:color w:val="000000"/>
          <w:kern w:val="24"/>
        </w:rPr>
        <w:t xml:space="preserve"> from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Ferroglobus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placidus</w:t>
      </w:r>
      <w:proofErr w:type="spellEnd"/>
      <w:r w:rsid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WP_083777753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 xml:space="preserve">; </w:t>
      </w:r>
      <w:proofErr w:type="spellStart"/>
      <w:r w:rsidR="00074A64" w:rsidRPr="00074A64">
        <w:rPr>
          <w:rFonts w:eastAsia="Malgun Gothic"/>
          <w:i/>
          <w:iCs/>
          <w:color w:val="000000"/>
          <w:kern w:val="24"/>
        </w:rPr>
        <w:t>Ha</w:t>
      </w:r>
      <w:r w:rsidR="00074A64">
        <w:rPr>
          <w:rFonts w:eastAsia="Malgun Gothic"/>
          <w:color w:val="000000"/>
          <w:kern w:val="24"/>
        </w:rPr>
        <w:t>CODH</w:t>
      </w:r>
      <w:proofErr w:type="spellEnd"/>
      <w:r w:rsid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Halodesulfovibrio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aestuarii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WP_027361784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074A64">
        <w:rPr>
          <w:rFonts w:eastAsia="Malgun Gothic"/>
          <w:i/>
          <w:iCs/>
          <w:color w:val="000000"/>
          <w:kern w:val="24"/>
        </w:rPr>
        <w:t>Sf</w:t>
      </w:r>
      <w:r w:rsidR="00074A64" w:rsidRPr="00074A64">
        <w:rPr>
          <w:rFonts w:eastAsia="Malgun Gothic"/>
          <w:color w:val="000000"/>
          <w:kern w:val="24"/>
        </w:rPr>
        <w:t>CODH</w:t>
      </w:r>
      <w:proofErr w:type="spellEnd"/>
      <w:r w:rsidR="00074A64" w:rsidRP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Syntrophobacter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fumaroxidans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WP_011699717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074A64">
        <w:rPr>
          <w:rFonts w:eastAsia="Malgun Gothic"/>
          <w:i/>
          <w:iCs/>
          <w:color w:val="000000"/>
          <w:kern w:val="24"/>
        </w:rPr>
        <w:t>Ta</w:t>
      </w:r>
      <w:r w:rsidR="00074A64" w:rsidRPr="00074A64">
        <w:rPr>
          <w:rFonts w:eastAsia="Malgun Gothic"/>
          <w:color w:val="000000"/>
          <w:kern w:val="24"/>
        </w:rPr>
        <w:t>CODH</w:t>
      </w:r>
      <w:proofErr w:type="spellEnd"/>
      <w:r w:rsidR="00074A64" w:rsidRP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Thermodesulfobium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acidiphilum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WP_108307686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074A64">
        <w:rPr>
          <w:rFonts w:eastAsia="Malgun Gothic"/>
          <w:i/>
          <w:iCs/>
          <w:color w:val="000000"/>
          <w:kern w:val="24"/>
        </w:rPr>
        <w:t>Dh</w:t>
      </w:r>
      <w:r w:rsidR="00074A64" w:rsidRPr="00074A64">
        <w:rPr>
          <w:rFonts w:eastAsia="Malgun Gothic"/>
          <w:color w:val="000000"/>
          <w:kern w:val="24"/>
        </w:rPr>
        <w:t>CODH</w:t>
      </w:r>
      <w:proofErr w:type="spellEnd"/>
      <w:r w:rsidR="00074A64" w:rsidRP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Desulfacinum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hydrothermale</w:t>
      </w:r>
      <w:proofErr w:type="spellEnd"/>
      <w:r w:rsid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WP_084057374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 xml:space="preserve">; 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074A64">
        <w:rPr>
          <w:rFonts w:eastAsia="Malgun Gothic"/>
          <w:i/>
          <w:iCs/>
          <w:color w:val="000000"/>
          <w:kern w:val="24"/>
        </w:rPr>
        <w:t>Di</w:t>
      </w:r>
      <w:r w:rsidR="00074A64" w:rsidRPr="00074A64">
        <w:rPr>
          <w:rFonts w:eastAsia="Malgun Gothic"/>
          <w:color w:val="000000"/>
          <w:kern w:val="24"/>
        </w:rPr>
        <w:t>CODH</w:t>
      </w:r>
      <w:proofErr w:type="spellEnd"/>
      <w:r w:rsidR="00074A64" w:rsidRP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Desulfacinum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infernum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WP_073036188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074A64">
        <w:rPr>
          <w:rFonts w:eastAsia="Malgun Gothic"/>
          <w:i/>
          <w:iCs/>
          <w:color w:val="000000"/>
          <w:kern w:val="24"/>
        </w:rPr>
        <w:t>Dc</w:t>
      </w:r>
      <w:r w:rsidR="00074A64" w:rsidRPr="00074A64">
        <w:rPr>
          <w:rFonts w:eastAsia="Malgun Gothic"/>
          <w:color w:val="000000"/>
          <w:kern w:val="24"/>
        </w:rPr>
        <w:t>CODH</w:t>
      </w:r>
      <w:proofErr w:type="spellEnd"/>
      <w:r w:rsidR="00074A64" w:rsidRP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Desulfosoma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caldarium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WP_123291211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074A64">
        <w:rPr>
          <w:rFonts w:eastAsia="Malgun Gothic"/>
          <w:color w:val="000000"/>
          <w:kern w:val="24"/>
        </w:rPr>
        <w:t xml:space="preserve"> </w:t>
      </w:r>
      <w:proofErr w:type="spellStart"/>
      <w:r w:rsidR="00074A64" w:rsidRPr="00074A64">
        <w:rPr>
          <w:rFonts w:eastAsia="Malgun Gothic"/>
          <w:i/>
          <w:iCs/>
          <w:color w:val="000000"/>
          <w:kern w:val="24"/>
        </w:rPr>
        <w:t>Me</w:t>
      </w:r>
      <w:r w:rsidR="00074A64">
        <w:rPr>
          <w:rFonts w:eastAsia="Malgun Gothic"/>
          <w:color w:val="000000"/>
          <w:kern w:val="24"/>
        </w:rPr>
        <w:t>CODH</w:t>
      </w:r>
      <w:proofErr w:type="spellEnd"/>
      <w:r w:rsidR="00074A64">
        <w:rPr>
          <w:rFonts w:eastAsia="Malgun Gothic"/>
          <w:color w:val="000000"/>
          <w:kern w:val="24"/>
        </w:rPr>
        <w:t xml:space="preserve"> from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Methanofollis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ethanolicus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WP_067052819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074A64">
        <w:rPr>
          <w:rFonts w:eastAsia="Malgun Gothic"/>
          <w:i/>
          <w:iCs/>
          <w:color w:val="000000"/>
          <w:kern w:val="24"/>
        </w:rPr>
        <w:t>Mh</w:t>
      </w:r>
      <w:r w:rsidR="00074A64" w:rsidRPr="00074A64">
        <w:rPr>
          <w:rFonts w:eastAsia="Malgun Gothic"/>
          <w:color w:val="000000"/>
          <w:kern w:val="24"/>
        </w:rPr>
        <w:t>CODH</w:t>
      </w:r>
      <w:proofErr w:type="spellEnd"/>
      <w:r w:rsidR="00074A64" w:rsidRP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Methanomethylovorans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hollandica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WP_015324787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074A64">
        <w:rPr>
          <w:rFonts w:eastAsia="Malgun Gothic"/>
          <w:color w:val="000000"/>
          <w:kern w:val="24"/>
        </w:rPr>
        <w:t xml:space="preserve"> </w:t>
      </w:r>
      <w:proofErr w:type="spellStart"/>
      <w:r w:rsidR="00074A64" w:rsidRPr="00074A64">
        <w:rPr>
          <w:rFonts w:eastAsia="Malgun Gothic"/>
          <w:i/>
          <w:iCs/>
          <w:color w:val="000000"/>
          <w:kern w:val="24"/>
        </w:rPr>
        <w:t>Sa</w:t>
      </w:r>
      <w:r w:rsidR="00074A64">
        <w:rPr>
          <w:rFonts w:eastAsia="Malgun Gothic"/>
          <w:color w:val="000000"/>
          <w:kern w:val="24"/>
        </w:rPr>
        <w:t>CODH</w:t>
      </w:r>
      <w:proofErr w:type="spellEnd"/>
      <w:r w:rsidR="00074A64">
        <w:rPr>
          <w:rFonts w:eastAsia="Malgun Gothic"/>
          <w:color w:val="000000"/>
          <w:kern w:val="24"/>
        </w:rPr>
        <w:t xml:space="preserve"> from</w:t>
      </w:r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Syntrophorhabdus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aromaticivorans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</w:t>
      </w:r>
      <w:r w:rsidR="00FB3B86" w:rsidRPr="00FB3B86">
        <w:rPr>
          <w:rFonts w:eastAsia="Malgun Gothic"/>
          <w:color w:val="000000"/>
          <w:kern w:val="24"/>
        </w:rPr>
        <w:t>WP_028894724</w:t>
      </w:r>
      <w:r w:rsidR="00074A64">
        <w:rPr>
          <w:rFonts w:eastAsia="Malgun Gothic"/>
          <w:color w:val="000000"/>
          <w:kern w:val="24"/>
        </w:rPr>
        <w:t>)</w:t>
      </w:r>
      <w:r w:rsidR="00074A64" w:rsidRPr="00074A64">
        <w:rPr>
          <w:rFonts w:eastAsia="Malgun Gothic"/>
          <w:color w:val="000000"/>
          <w:kern w:val="24"/>
        </w:rPr>
        <w:t>;</w:t>
      </w:r>
      <w:r w:rsidR="00074A64">
        <w:rPr>
          <w:rFonts w:eastAsia="Malgun Gothic"/>
          <w:color w:val="000000"/>
          <w:kern w:val="24"/>
        </w:rPr>
        <w:t xml:space="preserve"> </w:t>
      </w:r>
      <w:proofErr w:type="spellStart"/>
      <w:r w:rsidR="00074A64" w:rsidRPr="00074A64">
        <w:rPr>
          <w:rFonts w:eastAsia="Malgun Gothic"/>
          <w:i/>
          <w:iCs/>
          <w:color w:val="000000"/>
          <w:kern w:val="24"/>
        </w:rPr>
        <w:t>Tn</w:t>
      </w:r>
      <w:r w:rsidR="00074A64">
        <w:rPr>
          <w:rFonts w:eastAsia="Malgun Gothic"/>
          <w:color w:val="000000"/>
          <w:kern w:val="24"/>
        </w:rPr>
        <w:t>CODH</w:t>
      </w:r>
      <w:proofErr w:type="spellEnd"/>
      <w:r w:rsidR="00074A64">
        <w:rPr>
          <w:rFonts w:eastAsia="Malgun Gothic"/>
          <w:color w:val="000000"/>
          <w:kern w:val="24"/>
        </w:rPr>
        <w:t xml:space="preserve"> from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Thermodesulforhabdus</w:t>
      </w:r>
      <w:proofErr w:type="spellEnd"/>
      <w:r w:rsidR="00AA3A19" w:rsidRPr="00074A64">
        <w:rPr>
          <w:rFonts w:eastAsia="Malgun Gothic"/>
          <w:i/>
          <w:iCs/>
          <w:color w:val="000000"/>
          <w:kern w:val="24"/>
        </w:rPr>
        <w:t xml:space="preserve"> </w:t>
      </w:r>
      <w:proofErr w:type="spellStart"/>
      <w:r w:rsidR="00AA3A19" w:rsidRPr="00074A64">
        <w:rPr>
          <w:rFonts w:eastAsia="Malgun Gothic"/>
          <w:i/>
          <w:iCs/>
          <w:color w:val="000000"/>
          <w:kern w:val="24"/>
        </w:rPr>
        <w:t>norvegica</w:t>
      </w:r>
      <w:proofErr w:type="spellEnd"/>
      <w:r w:rsidR="00074A64">
        <w:rPr>
          <w:rFonts w:eastAsia="Malgun Gothic"/>
          <w:i/>
          <w:iCs/>
          <w:color w:val="000000"/>
          <w:kern w:val="24"/>
        </w:rPr>
        <w:t xml:space="preserve"> </w:t>
      </w:r>
      <w:r w:rsidR="00074A64" w:rsidRPr="00074A64">
        <w:rPr>
          <w:rFonts w:eastAsia="Malgun Gothic"/>
          <w:color w:val="000000"/>
          <w:kern w:val="24"/>
        </w:rPr>
        <w:t>(WP_093393560</w:t>
      </w:r>
      <w:r w:rsidR="00074A64">
        <w:rPr>
          <w:rFonts w:eastAsia="Malgun Gothic"/>
          <w:color w:val="000000"/>
          <w:kern w:val="24"/>
        </w:rPr>
        <w:t>).</w:t>
      </w:r>
      <w:r w:rsidRPr="00074A64">
        <w:rPr>
          <w:b/>
          <w:bCs/>
          <w:i/>
          <w:iCs/>
          <w:sz w:val="22"/>
          <w:szCs w:val="22"/>
        </w:rPr>
        <w:br w:type="page"/>
      </w:r>
    </w:p>
    <w:p w14:paraId="39DF074B" w14:textId="46D6F428" w:rsidR="00F8160A" w:rsidRPr="00035500" w:rsidRDefault="00806C3D" w:rsidP="00F8160A">
      <w:pPr>
        <w:spacing w:line="360" w:lineRule="auto"/>
        <w:jc w:val="center"/>
        <w:rPr>
          <w:bCs/>
          <w:color w:val="000000" w:themeColor="text1"/>
          <w:sz w:val="22"/>
          <w:szCs w:val="22"/>
        </w:rPr>
      </w:pPr>
      <w:r>
        <w:rPr>
          <w:bCs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A4F9E8A" wp14:editId="610D76B1">
            <wp:extent cx="5122800" cy="7624800"/>
            <wp:effectExtent l="0" t="0" r="1905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76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799FE" w14:textId="4032B040" w:rsidR="00F8160A" w:rsidRPr="002B7072" w:rsidRDefault="00F8160A" w:rsidP="00F8160A">
      <w:pPr>
        <w:spacing w:line="360" w:lineRule="auto"/>
        <w:jc w:val="both"/>
      </w:pPr>
      <w:r w:rsidRPr="006B764C">
        <w:rPr>
          <w:b/>
        </w:rPr>
        <w:t xml:space="preserve">Supplementary Figure </w:t>
      </w:r>
      <w:r w:rsidR="001F2F12" w:rsidRPr="006B764C">
        <w:rPr>
          <w:b/>
        </w:rPr>
        <w:t>6</w:t>
      </w:r>
      <w:r w:rsidRPr="006B764C">
        <w:rPr>
          <w:b/>
        </w:rPr>
        <w:t xml:space="preserve"> | Hanes–Woolf plots. </w:t>
      </w:r>
      <w:r w:rsidRPr="006B764C">
        <w:rPr>
          <w:bCs/>
        </w:rPr>
        <w:t xml:space="preserve">Catalytic properties of </w:t>
      </w:r>
      <w:r w:rsidRPr="006B764C">
        <w:rPr>
          <w:bCs/>
          <w:i/>
          <w:iCs/>
        </w:rPr>
        <w:t>Ch</w:t>
      </w:r>
      <w:r w:rsidRPr="006B764C">
        <w:rPr>
          <w:bCs/>
        </w:rPr>
        <w:t>CODH2 mutants for EV were estimated from Hanes</w:t>
      </w:r>
      <w:r w:rsidRPr="006B764C">
        <w:rPr>
          <w:bCs/>
          <w:color w:val="4D5156"/>
          <w:shd w:val="clear" w:color="auto" w:fill="FFFFFF"/>
        </w:rPr>
        <w:t>–</w:t>
      </w:r>
      <w:r w:rsidRPr="006B764C">
        <w:rPr>
          <w:bCs/>
        </w:rPr>
        <w:t xml:space="preserve">Woolf plots. </w:t>
      </w:r>
      <w:r w:rsidRPr="006B764C">
        <w:rPr>
          <w:b/>
        </w:rPr>
        <w:t>a,</w:t>
      </w:r>
      <w:r w:rsidRPr="006B764C">
        <w:rPr>
          <w:bCs/>
        </w:rPr>
        <w:t xml:space="preserve"> CODH WTs. </w:t>
      </w:r>
      <w:r w:rsidRPr="006B764C">
        <w:rPr>
          <w:b/>
        </w:rPr>
        <w:t>b,</w:t>
      </w:r>
      <w:r w:rsidRPr="006B764C">
        <w:rPr>
          <w:bCs/>
        </w:rPr>
        <w:t xml:space="preserve"> </w:t>
      </w:r>
      <w:r w:rsidRPr="006B764C">
        <w:rPr>
          <w:bCs/>
          <w:i/>
          <w:iCs/>
        </w:rPr>
        <w:t>Ch</w:t>
      </w:r>
      <w:r w:rsidRPr="006B764C">
        <w:rPr>
          <w:bCs/>
        </w:rPr>
        <w:t xml:space="preserve">CODH2 F41A and </w:t>
      </w:r>
      <w:proofErr w:type="spellStart"/>
      <w:r w:rsidRPr="006B764C">
        <w:rPr>
          <w:bCs/>
          <w:i/>
          <w:iCs/>
        </w:rPr>
        <w:t>Rr</w:t>
      </w:r>
      <w:r w:rsidRPr="006B764C">
        <w:rPr>
          <w:bCs/>
        </w:rPr>
        <w:t>CODH</w:t>
      </w:r>
      <w:proofErr w:type="spellEnd"/>
      <w:r w:rsidRPr="006B764C">
        <w:rPr>
          <w:bCs/>
        </w:rPr>
        <w:t xml:space="preserve"> F43A. </w:t>
      </w:r>
      <w:r w:rsidRPr="006B764C">
        <w:rPr>
          <w:b/>
        </w:rPr>
        <w:t>c,</w:t>
      </w:r>
      <w:r w:rsidRPr="006B764C">
        <w:rPr>
          <w:bCs/>
        </w:rPr>
        <w:t xml:space="preserve"> </w:t>
      </w:r>
      <w:r w:rsidRPr="006B764C">
        <w:rPr>
          <w:bCs/>
          <w:i/>
          <w:iCs/>
        </w:rPr>
        <w:t>Ch</w:t>
      </w:r>
      <w:r w:rsidRPr="006B764C">
        <w:rPr>
          <w:bCs/>
        </w:rPr>
        <w:t xml:space="preserve">CODH2 R57 mutants. </w:t>
      </w:r>
      <w:r w:rsidRPr="006B764C">
        <w:rPr>
          <w:b/>
        </w:rPr>
        <w:t>d,</w:t>
      </w:r>
      <w:r w:rsidRPr="006B764C">
        <w:rPr>
          <w:bCs/>
        </w:rPr>
        <w:t xml:space="preserve"> </w:t>
      </w:r>
      <w:r w:rsidRPr="006B764C">
        <w:rPr>
          <w:bCs/>
          <w:i/>
          <w:iCs/>
        </w:rPr>
        <w:t>Ch</w:t>
      </w:r>
      <w:r w:rsidRPr="006B764C">
        <w:rPr>
          <w:bCs/>
        </w:rPr>
        <w:t xml:space="preserve">CODH2 N59 mutants. </w:t>
      </w:r>
      <w:r w:rsidRPr="006B764C">
        <w:rPr>
          <w:b/>
        </w:rPr>
        <w:t>e,</w:t>
      </w:r>
      <w:r w:rsidRPr="006B764C">
        <w:rPr>
          <w:bCs/>
        </w:rPr>
        <w:t xml:space="preserve"> </w:t>
      </w:r>
      <w:r w:rsidRPr="006B764C">
        <w:rPr>
          <w:bCs/>
          <w:i/>
          <w:iCs/>
        </w:rPr>
        <w:t>Ch</w:t>
      </w:r>
      <w:r w:rsidRPr="006B764C">
        <w:rPr>
          <w:bCs/>
        </w:rPr>
        <w:t xml:space="preserve">CODH2 double and triple mutants. </w:t>
      </w:r>
      <w:r w:rsidRPr="006B764C">
        <w:rPr>
          <w:rFonts w:eastAsia="Times New Roman"/>
          <w:color w:val="212121"/>
        </w:rPr>
        <w:t xml:space="preserve">The values of </w:t>
      </w:r>
      <w:proofErr w:type="spellStart"/>
      <w:r w:rsidRPr="006B764C">
        <w:rPr>
          <w:rFonts w:eastAsia="Times New Roman"/>
          <w:i/>
          <w:iCs/>
          <w:color w:val="212121"/>
          <w:vertAlign w:val="superscript"/>
        </w:rPr>
        <w:t>app</w:t>
      </w:r>
      <w:r w:rsidRPr="006B764C">
        <w:rPr>
          <w:rFonts w:eastAsia="Times New Roman"/>
          <w:i/>
          <w:iCs/>
          <w:color w:val="212121"/>
        </w:rPr>
        <w:t>k</w:t>
      </w:r>
      <w:r w:rsidRPr="006B764C">
        <w:rPr>
          <w:rFonts w:eastAsia="Times New Roman"/>
          <w:color w:val="212121"/>
          <w:vertAlign w:val="subscript"/>
        </w:rPr>
        <w:t>cat</w:t>
      </w:r>
      <w:proofErr w:type="spellEnd"/>
      <w:r w:rsidRPr="006B764C">
        <w:rPr>
          <w:rFonts w:eastAsia="Times New Roman"/>
          <w:color w:val="212121"/>
        </w:rPr>
        <w:t xml:space="preserve"> were calculated from </w:t>
      </w:r>
      <w:r w:rsidRPr="006B764C">
        <w:rPr>
          <w:rFonts w:eastAsia="Times New Roman"/>
          <w:i/>
          <w:iCs/>
          <w:color w:val="212121"/>
        </w:rPr>
        <w:t>V</w:t>
      </w:r>
      <w:r w:rsidRPr="006B764C">
        <w:rPr>
          <w:rFonts w:eastAsia="Times New Roman"/>
          <w:color w:val="212121"/>
          <w:vertAlign w:val="subscript"/>
        </w:rPr>
        <w:t>max</w:t>
      </w:r>
      <w:r w:rsidRPr="006B764C">
        <w:rPr>
          <w:rFonts w:eastAsia="Times New Roman"/>
          <w:color w:val="212121"/>
        </w:rPr>
        <w:t xml:space="preserve"> for EV.</w:t>
      </w:r>
      <w:r w:rsidRPr="006B764C">
        <w:rPr>
          <w:rFonts w:eastAsia="한컴바탕"/>
          <w:bCs/>
          <w:color w:val="000000" w:themeColor="text1"/>
        </w:rPr>
        <w:t xml:space="preserve"> The data represent the mean ± S.D.</w:t>
      </w:r>
      <w:r w:rsidR="0066171B" w:rsidRPr="006B764C">
        <w:rPr>
          <w:rFonts w:eastAsia="한컴바탕"/>
          <w:bCs/>
          <w:color w:val="000000" w:themeColor="text1"/>
        </w:rPr>
        <w:t xml:space="preserve"> </w:t>
      </w:r>
      <w:r w:rsidRPr="006B764C">
        <w:rPr>
          <w:rFonts w:eastAsia="한컴바탕"/>
          <w:bCs/>
          <w:color w:val="000000" w:themeColor="text1"/>
        </w:rPr>
        <w:t xml:space="preserve">determined from </w:t>
      </w:r>
      <w:r w:rsidRPr="006B764C">
        <w:rPr>
          <w:rFonts w:eastAsia="한컴바탕"/>
          <w:bCs/>
          <w:i/>
          <w:iCs/>
          <w:color w:val="000000" w:themeColor="text1"/>
        </w:rPr>
        <w:t>n</w:t>
      </w:r>
      <w:r w:rsidRPr="006B764C">
        <w:rPr>
          <w:rFonts w:eastAsia="한컴바탕"/>
          <w:bCs/>
          <w:color w:val="000000" w:themeColor="text1"/>
        </w:rPr>
        <w:t>= 3 independent experiments.</w:t>
      </w:r>
      <w:r w:rsidRPr="002B7072">
        <w:br w:type="page"/>
      </w:r>
    </w:p>
    <w:p w14:paraId="564B85A1" w14:textId="77777777" w:rsidR="00F8160A" w:rsidRDefault="00F8160A" w:rsidP="00F8160A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2A5261F5" w14:textId="77777777" w:rsidR="00F8160A" w:rsidRDefault="00F8160A" w:rsidP="00F8160A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>
        <w:rPr>
          <w:b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21F5A7B5" wp14:editId="682F8CB0">
            <wp:extent cx="5669069" cy="3499374"/>
            <wp:effectExtent l="0" t="0" r="8255" b="635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6"/>
                    <a:stretch/>
                  </pic:blipFill>
                  <pic:spPr bwMode="auto">
                    <a:xfrm>
                      <a:off x="0" y="0"/>
                      <a:ext cx="5693984" cy="351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9E347" w14:textId="2573079F" w:rsidR="0026783B" w:rsidRDefault="00F8160A" w:rsidP="00F8160A">
      <w:pPr>
        <w:spacing w:line="360" w:lineRule="auto"/>
        <w:jc w:val="both"/>
      </w:pPr>
      <w:r w:rsidRPr="006B764C">
        <w:rPr>
          <w:b/>
        </w:rPr>
        <w:t xml:space="preserve">Supplementary Figure </w:t>
      </w:r>
      <w:r w:rsidR="001F2F12" w:rsidRPr="006B764C">
        <w:rPr>
          <w:b/>
        </w:rPr>
        <w:t>7</w:t>
      </w:r>
      <w:r w:rsidRPr="006B764C">
        <w:rPr>
          <w:b/>
        </w:rPr>
        <w:t xml:space="preserve"> | </w:t>
      </w:r>
      <w:r w:rsidRPr="006B764C">
        <w:rPr>
          <w:rFonts w:hint="eastAsia"/>
          <w:b/>
        </w:rPr>
        <w:t>E</w:t>
      </w:r>
      <w:r w:rsidRPr="006B764C">
        <w:rPr>
          <w:b/>
        </w:rPr>
        <w:t xml:space="preserve">V-interacting and tunnel-forming residues in </w:t>
      </w:r>
      <w:r w:rsidRPr="006B764C">
        <w:rPr>
          <w:b/>
          <w:i/>
          <w:iCs/>
        </w:rPr>
        <w:t>Ch</w:t>
      </w:r>
      <w:r w:rsidRPr="006B764C">
        <w:rPr>
          <w:b/>
        </w:rPr>
        <w:t>CODH2 W559.</w:t>
      </w:r>
      <w:r w:rsidRPr="006B764C">
        <w:t xml:space="preserve"> The locations of residues, including R57, N59, and W559, were displayed with tunnels of the </w:t>
      </w:r>
      <w:r w:rsidRPr="006B764C">
        <w:rPr>
          <w:i/>
        </w:rPr>
        <w:t>Ch</w:t>
      </w:r>
      <w:r w:rsidRPr="006B764C">
        <w:t>CODH2 variant (PDB ID: 7XDM). F41, R57, and N59 (cyan stick) were found to be distantly located from W559 (red stick) and were also</w:t>
      </w:r>
      <w:r w:rsidRPr="00A5148C">
        <w:t xml:space="preserve"> observed to be separated from the protein substrate tunnel exits.</w:t>
      </w:r>
      <w:r w:rsidR="0026783B">
        <w:br w:type="page"/>
      </w:r>
    </w:p>
    <w:p w14:paraId="528A3C9D" w14:textId="77777777" w:rsidR="00225A75" w:rsidRDefault="00225A75" w:rsidP="00225A75">
      <w:pPr>
        <w:spacing w:line="360" w:lineRule="auto"/>
        <w:jc w:val="both"/>
        <w:rPr>
          <w:bCs/>
          <w:color w:val="000000" w:themeColor="text1"/>
          <w:sz w:val="22"/>
          <w:szCs w:val="22"/>
        </w:rPr>
      </w:pPr>
    </w:p>
    <w:p w14:paraId="1C44417B" w14:textId="77777777" w:rsidR="00225A75" w:rsidRPr="00225A75" w:rsidRDefault="00225A75" w:rsidP="00225A75">
      <w:pPr>
        <w:spacing w:line="360" w:lineRule="auto"/>
        <w:jc w:val="center"/>
        <w:rPr>
          <w:bCs/>
          <w:color w:val="000000" w:themeColor="text1"/>
        </w:rPr>
      </w:pPr>
      <w:r w:rsidRPr="00225A75">
        <w:rPr>
          <w:bCs/>
          <w:noProof/>
          <w:color w:val="000000" w:themeColor="text1"/>
        </w:rPr>
        <w:drawing>
          <wp:inline distT="0" distB="0" distL="0" distR="0" wp14:anchorId="2E2B43BD" wp14:editId="4CD2778C">
            <wp:extent cx="5179779" cy="4953000"/>
            <wp:effectExtent l="0" t="0" r="190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98" cy="4968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84F83" w14:textId="443E8607" w:rsidR="00F8160A" w:rsidRPr="00136AE9" w:rsidRDefault="00225A75" w:rsidP="00F8160A">
      <w:pPr>
        <w:spacing w:line="360" w:lineRule="auto"/>
        <w:jc w:val="both"/>
        <w:rPr>
          <w:bCs/>
          <w:color w:val="000000" w:themeColor="text1"/>
          <w:sz w:val="22"/>
          <w:szCs w:val="22"/>
        </w:rPr>
      </w:pPr>
      <w:r w:rsidRPr="006B764C">
        <w:rPr>
          <w:b/>
          <w:color w:val="000000" w:themeColor="text1"/>
        </w:rPr>
        <w:t xml:space="preserve">Supplementary Figure </w:t>
      </w:r>
      <w:r w:rsidR="001F2F12" w:rsidRPr="006B764C">
        <w:rPr>
          <w:b/>
          <w:color w:val="000000" w:themeColor="text1"/>
        </w:rPr>
        <w:t>8</w:t>
      </w:r>
      <w:r w:rsidRPr="006B764C">
        <w:rPr>
          <w:b/>
          <w:color w:val="000000" w:themeColor="text1"/>
        </w:rPr>
        <w:t xml:space="preserve"> | </w:t>
      </w:r>
      <w:proofErr w:type="spellStart"/>
      <w:r w:rsidRPr="006B764C">
        <w:rPr>
          <w:rFonts w:eastAsia="한컴바탕"/>
          <w:b/>
          <w:i/>
          <w:color w:val="000000" w:themeColor="text1"/>
        </w:rPr>
        <w:t>Fo</w:t>
      </w:r>
      <w:proofErr w:type="spellEnd"/>
      <w:r w:rsidRPr="006B764C">
        <w:rPr>
          <w:rFonts w:eastAsia="한컴바탕"/>
          <w:b/>
          <w:i/>
          <w:color w:val="000000" w:themeColor="text1"/>
        </w:rPr>
        <w:t xml:space="preserve"> </w:t>
      </w:r>
      <w:r w:rsidRPr="006B764C">
        <w:rPr>
          <w:rFonts w:eastAsia="한컴바탕"/>
          <w:b/>
          <w:color w:val="000000" w:themeColor="text1"/>
        </w:rPr>
        <w:t>–</w:t>
      </w:r>
      <w:r w:rsidRPr="006B764C">
        <w:rPr>
          <w:rFonts w:eastAsia="한컴바탕"/>
          <w:b/>
          <w:i/>
          <w:color w:val="000000" w:themeColor="text1"/>
        </w:rPr>
        <w:t xml:space="preserve"> Fc </w:t>
      </w:r>
      <w:r w:rsidRPr="006B764C">
        <w:rPr>
          <w:rFonts w:eastAsia="한컴바탕"/>
          <w:b/>
          <w:color w:val="000000" w:themeColor="text1"/>
        </w:rPr>
        <w:t>difference e</w:t>
      </w:r>
      <w:r w:rsidRPr="006B764C">
        <w:rPr>
          <w:b/>
          <w:bCs/>
          <w:color w:val="000000" w:themeColor="text1"/>
        </w:rPr>
        <w:t xml:space="preserve">lectron density maps of </w:t>
      </w:r>
      <w:r w:rsidRPr="006B764C">
        <w:rPr>
          <w:rFonts w:eastAsia="한컴바탕"/>
          <w:b/>
          <w:color w:val="000000" w:themeColor="text1"/>
        </w:rPr>
        <w:t>clusters and viologens in</w:t>
      </w:r>
      <w:r w:rsidR="00310056" w:rsidRPr="006B764C">
        <w:rPr>
          <w:rFonts w:eastAsia="한컴바탕"/>
          <w:b/>
          <w:color w:val="000000" w:themeColor="text1"/>
        </w:rPr>
        <w:t xml:space="preserve"> the</w:t>
      </w:r>
      <w:r w:rsidRPr="006B764C">
        <w:rPr>
          <w:rFonts w:eastAsia="한컴바탕"/>
          <w:b/>
          <w:color w:val="000000" w:themeColor="text1"/>
        </w:rPr>
        <w:t xml:space="preserve"> G57/L59 variant</w:t>
      </w:r>
      <w:r w:rsidRPr="006B764C">
        <w:rPr>
          <w:b/>
          <w:bCs/>
          <w:color w:val="000000" w:themeColor="text1"/>
        </w:rPr>
        <w:t xml:space="preserve">. </w:t>
      </w:r>
      <w:bookmarkStart w:id="0" w:name="_Hlk100553463"/>
      <w:r w:rsidRPr="006B764C">
        <w:rPr>
          <w:b/>
          <w:bCs/>
          <w:color w:val="000000" w:themeColor="text1"/>
        </w:rPr>
        <w:t>a</w:t>
      </w:r>
      <w:r w:rsidR="00136AE9" w:rsidRPr="006B764C">
        <w:rPr>
          <w:b/>
          <w:bCs/>
          <w:color w:val="000000" w:themeColor="text1"/>
        </w:rPr>
        <w:t>,</w:t>
      </w:r>
      <w:r w:rsidRPr="006B764C">
        <w:rPr>
          <w:b/>
          <w:bCs/>
          <w:color w:val="000000" w:themeColor="text1"/>
        </w:rPr>
        <w:t xml:space="preserve"> </w:t>
      </w:r>
      <w:r w:rsidRPr="006B764C">
        <w:rPr>
          <w:rFonts w:eastAsia="한컴바탕"/>
          <w:iCs/>
          <w:color w:val="000000" w:themeColor="text1"/>
        </w:rPr>
        <w:t xml:space="preserve">The </w:t>
      </w:r>
      <w:proofErr w:type="spellStart"/>
      <w:r w:rsidRPr="006B764C">
        <w:rPr>
          <w:rFonts w:eastAsia="한컴바탕"/>
          <w:i/>
          <w:iCs/>
          <w:color w:val="000000" w:themeColor="text1"/>
        </w:rPr>
        <w:t>Fo</w:t>
      </w:r>
      <w:proofErr w:type="spellEnd"/>
      <w:r w:rsidRPr="006B764C">
        <w:rPr>
          <w:rFonts w:eastAsia="한컴바탕"/>
          <w:i/>
          <w:iCs/>
          <w:color w:val="000000" w:themeColor="text1"/>
        </w:rPr>
        <w:t xml:space="preserve"> – Fc </w:t>
      </w:r>
      <w:r w:rsidRPr="006B764C">
        <w:rPr>
          <w:rFonts w:eastAsia="한컴바탕"/>
          <w:iCs/>
          <w:color w:val="000000" w:themeColor="text1"/>
        </w:rPr>
        <w:t>difference electron-density maps of B, C, and D clusters in</w:t>
      </w:r>
      <w:r w:rsidR="00310056" w:rsidRPr="006B764C">
        <w:rPr>
          <w:rFonts w:eastAsia="한컴바탕"/>
          <w:iCs/>
          <w:color w:val="000000" w:themeColor="text1"/>
        </w:rPr>
        <w:t xml:space="preserve"> the</w:t>
      </w:r>
      <w:r w:rsidRPr="006B764C">
        <w:rPr>
          <w:rFonts w:eastAsia="한컴바탕"/>
          <w:iCs/>
          <w:color w:val="000000" w:themeColor="text1"/>
        </w:rPr>
        <w:t xml:space="preserve"> G57/L59 variant are contoured at </w:t>
      </w:r>
      <w:r w:rsidRPr="006B764C">
        <w:rPr>
          <w:rFonts w:eastAsia="Malgun Gothic"/>
          <w:iCs/>
          <w:color w:val="000000" w:themeColor="text1"/>
        </w:rPr>
        <w:t xml:space="preserve">3σ. </w:t>
      </w:r>
      <w:r w:rsidRPr="006B764C">
        <w:rPr>
          <w:rFonts w:eastAsia="한컴바탕"/>
          <w:iCs/>
          <w:color w:val="000000" w:themeColor="text1"/>
        </w:rPr>
        <w:t xml:space="preserve">Fe, S, and Ni atoms are </w:t>
      </w:r>
      <w:proofErr w:type="spellStart"/>
      <w:r w:rsidRPr="006B764C">
        <w:rPr>
          <w:rFonts w:eastAsia="한컴바탕"/>
          <w:iCs/>
          <w:color w:val="000000" w:themeColor="text1"/>
        </w:rPr>
        <w:t>colored</w:t>
      </w:r>
      <w:proofErr w:type="spellEnd"/>
      <w:r w:rsidRPr="006B764C">
        <w:rPr>
          <w:rFonts w:eastAsia="한컴바탕"/>
          <w:iCs/>
          <w:color w:val="000000" w:themeColor="text1"/>
        </w:rPr>
        <w:t xml:space="preserve"> orange, yellow and green, respectively. In the C cluster, WT (1SU7) contains two alternative positions at the Fe2 atom, while the G57/L59 variant show</w:t>
      </w:r>
      <w:r w:rsidR="00310056" w:rsidRPr="006B764C">
        <w:rPr>
          <w:rFonts w:eastAsia="한컴바탕"/>
          <w:iCs/>
          <w:color w:val="000000" w:themeColor="text1"/>
        </w:rPr>
        <w:t>s</w:t>
      </w:r>
      <w:r w:rsidRPr="006B764C">
        <w:rPr>
          <w:rFonts w:eastAsia="한컴바탕"/>
          <w:iCs/>
          <w:color w:val="000000" w:themeColor="text1"/>
        </w:rPr>
        <w:t xml:space="preserve"> a partial second occupation for the Fe2 atom</w:t>
      </w:r>
      <w:r w:rsidR="00310056" w:rsidRPr="006B764C">
        <w:rPr>
          <w:rFonts w:eastAsia="한컴바탕"/>
          <w:iCs/>
          <w:color w:val="000000" w:themeColor="text1"/>
        </w:rPr>
        <w:t>.</w:t>
      </w:r>
      <w:r w:rsidRPr="006B764C">
        <w:rPr>
          <w:rFonts w:eastAsia="한컴바탕"/>
          <w:iCs/>
          <w:color w:val="000000" w:themeColor="text1"/>
        </w:rPr>
        <w:t xml:space="preserve"> </w:t>
      </w:r>
      <w:r w:rsidR="00310056" w:rsidRPr="006B764C">
        <w:rPr>
          <w:rFonts w:eastAsia="한컴바탕"/>
          <w:iCs/>
          <w:color w:val="000000" w:themeColor="text1"/>
        </w:rPr>
        <w:t>O</w:t>
      </w:r>
      <w:r w:rsidRPr="006B764C">
        <w:rPr>
          <w:rFonts w:eastAsia="한컴바탕"/>
          <w:iCs/>
          <w:color w:val="000000" w:themeColor="text1"/>
        </w:rPr>
        <w:t xml:space="preserve">nly the major conformation was </w:t>
      </w:r>
      <w:proofErr w:type="spellStart"/>
      <w:r w:rsidR="00310056" w:rsidRPr="006B764C">
        <w:rPr>
          <w:rFonts w:eastAsia="한컴바탕"/>
          <w:iCs/>
          <w:color w:val="000000" w:themeColor="text1"/>
        </w:rPr>
        <w:t>modeled</w:t>
      </w:r>
      <w:proofErr w:type="spellEnd"/>
      <w:r w:rsidRPr="006B764C">
        <w:rPr>
          <w:rFonts w:eastAsia="한컴바탕"/>
          <w:iCs/>
          <w:color w:val="000000" w:themeColor="text1"/>
        </w:rPr>
        <w:t xml:space="preserve"> based on the Fe anomalous difference map. The B and C clusters adopt the same conformation in all structures.</w:t>
      </w:r>
      <w:r w:rsidRPr="006B764C">
        <w:rPr>
          <w:rFonts w:eastAsia="한컴바탕"/>
          <w:i/>
          <w:iCs/>
          <w:color w:val="000000" w:themeColor="text1"/>
        </w:rPr>
        <w:t xml:space="preserve"> </w:t>
      </w:r>
      <w:r w:rsidRPr="006B764C">
        <w:rPr>
          <w:rFonts w:eastAsia="한컴바탕"/>
          <w:b/>
          <w:iCs/>
          <w:color w:val="000000" w:themeColor="text1"/>
        </w:rPr>
        <w:t>b</w:t>
      </w:r>
      <w:bookmarkEnd w:id="0"/>
      <w:r w:rsidR="00136AE9" w:rsidRPr="006B764C">
        <w:rPr>
          <w:rFonts w:eastAsia="한컴바탕"/>
          <w:b/>
          <w:iCs/>
          <w:color w:val="000000" w:themeColor="text1"/>
        </w:rPr>
        <w:t>,</w:t>
      </w:r>
      <w:r w:rsidRPr="006B764C">
        <w:rPr>
          <w:rFonts w:eastAsia="Malgun Gothic"/>
          <w:b/>
          <w:iCs/>
          <w:color w:val="000000" w:themeColor="text1"/>
        </w:rPr>
        <w:t xml:space="preserve"> </w:t>
      </w:r>
      <w:r w:rsidRPr="006B764C">
        <w:rPr>
          <w:rFonts w:eastAsia="한컴바탕"/>
          <w:iCs/>
          <w:color w:val="000000" w:themeColor="text1"/>
        </w:rPr>
        <w:t xml:space="preserve">The </w:t>
      </w:r>
      <w:proofErr w:type="spellStart"/>
      <w:r w:rsidRPr="006B764C">
        <w:rPr>
          <w:rFonts w:eastAsia="한컴바탕"/>
          <w:i/>
          <w:iCs/>
          <w:color w:val="000000" w:themeColor="text1"/>
        </w:rPr>
        <w:t>Fo</w:t>
      </w:r>
      <w:proofErr w:type="spellEnd"/>
      <w:r w:rsidRPr="006B764C">
        <w:rPr>
          <w:rFonts w:eastAsia="한컴바탕"/>
          <w:i/>
          <w:iCs/>
          <w:color w:val="000000" w:themeColor="text1"/>
        </w:rPr>
        <w:t xml:space="preserve"> – Fc </w:t>
      </w:r>
      <w:r w:rsidRPr="006B764C">
        <w:rPr>
          <w:rFonts w:eastAsia="한컴바탕"/>
          <w:iCs/>
          <w:color w:val="000000" w:themeColor="text1"/>
        </w:rPr>
        <w:t xml:space="preserve">difference electron-density maps of ethyl and benzyl viologens in </w:t>
      </w:r>
      <w:r w:rsidR="00310056" w:rsidRPr="006B764C">
        <w:rPr>
          <w:rFonts w:eastAsia="한컴바탕"/>
          <w:iCs/>
          <w:color w:val="000000" w:themeColor="text1"/>
        </w:rPr>
        <w:t xml:space="preserve">the </w:t>
      </w:r>
      <w:r w:rsidRPr="006B764C">
        <w:rPr>
          <w:rFonts w:eastAsia="한컴바탕"/>
          <w:iCs/>
          <w:color w:val="000000" w:themeColor="text1"/>
        </w:rPr>
        <w:t xml:space="preserve">G57/L59 variant under anaerobic conditions are contoured at </w:t>
      </w:r>
      <w:r w:rsidRPr="006B764C">
        <w:rPr>
          <w:rFonts w:eastAsia="Malgun Gothic"/>
          <w:iCs/>
          <w:color w:val="000000" w:themeColor="text1"/>
        </w:rPr>
        <w:t xml:space="preserve">2σ. Electron density maps are </w:t>
      </w:r>
      <w:proofErr w:type="spellStart"/>
      <w:r w:rsidR="00310056" w:rsidRPr="006B764C">
        <w:rPr>
          <w:rFonts w:eastAsia="Malgun Gothic"/>
          <w:iCs/>
          <w:color w:val="000000" w:themeColor="text1"/>
        </w:rPr>
        <w:t>colored</w:t>
      </w:r>
      <w:proofErr w:type="spellEnd"/>
      <w:r w:rsidRPr="006B764C">
        <w:rPr>
          <w:rFonts w:eastAsia="Malgun Gothic"/>
          <w:iCs/>
          <w:color w:val="000000" w:themeColor="text1"/>
        </w:rPr>
        <w:t xml:space="preserve"> grey.</w:t>
      </w:r>
    </w:p>
    <w:p w14:paraId="025B6589" w14:textId="0D525577" w:rsidR="00F8160A" w:rsidRDefault="00115184" w:rsidP="00115184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drawing>
          <wp:inline distT="0" distB="0" distL="0" distR="0" wp14:anchorId="0E40C905" wp14:editId="36C56BCA">
            <wp:extent cx="5518800" cy="5194800"/>
            <wp:effectExtent l="0" t="0" r="571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00" cy="519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D68E6" w14:textId="0A90C9B8" w:rsidR="004B69EC" w:rsidRPr="006B764C" w:rsidRDefault="00F8160A" w:rsidP="00F8160A">
      <w:pPr>
        <w:spacing w:line="360" w:lineRule="auto"/>
        <w:jc w:val="both"/>
      </w:pPr>
      <w:r w:rsidRPr="006B764C">
        <w:rPr>
          <w:b/>
          <w:bCs/>
        </w:rPr>
        <w:t xml:space="preserve">Supplementary Figure </w:t>
      </w:r>
      <w:r w:rsidR="001F2F12" w:rsidRPr="006B764C">
        <w:rPr>
          <w:b/>
          <w:bCs/>
        </w:rPr>
        <w:t>9</w:t>
      </w:r>
      <w:r w:rsidRPr="006B764C">
        <w:rPr>
          <w:b/>
          <w:bCs/>
        </w:rPr>
        <w:t xml:space="preserve"> | Distance of the putative interacting site for mediators from metal clusters.</w:t>
      </w:r>
      <w:r w:rsidR="00C16EDC" w:rsidRPr="006B764C">
        <w:rPr>
          <w:b/>
          <w:bCs/>
        </w:rPr>
        <w:t xml:space="preserve"> </w:t>
      </w:r>
      <w:r w:rsidR="00C16EDC" w:rsidRPr="006B764C">
        <w:t>The distances between each Fe‒S cluster (B, C, D) were determined for the four structurally characterized CODHs (</w:t>
      </w:r>
      <w:r w:rsidR="00C16EDC" w:rsidRPr="006B764C">
        <w:rPr>
          <w:i/>
          <w:iCs/>
        </w:rPr>
        <w:t>Ch</w:t>
      </w:r>
      <w:r w:rsidR="00C16EDC" w:rsidRPr="006B764C">
        <w:t xml:space="preserve">CODH2, </w:t>
      </w:r>
      <w:r w:rsidR="00C16EDC" w:rsidRPr="006B764C">
        <w:rPr>
          <w:i/>
          <w:iCs/>
        </w:rPr>
        <w:t>Ch</w:t>
      </w:r>
      <w:r w:rsidR="00C16EDC" w:rsidRPr="006B764C">
        <w:t xml:space="preserve">CODH4, </w:t>
      </w:r>
      <w:proofErr w:type="spellStart"/>
      <w:r w:rsidR="00C16EDC" w:rsidRPr="006B764C">
        <w:rPr>
          <w:i/>
          <w:iCs/>
        </w:rPr>
        <w:t>Dv</w:t>
      </w:r>
      <w:r w:rsidR="00C16EDC" w:rsidRPr="006B764C">
        <w:t>CODH</w:t>
      </w:r>
      <w:proofErr w:type="spellEnd"/>
      <w:r w:rsidR="00C16EDC" w:rsidRPr="006B764C">
        <w:t>,</w:t>
      </w:r>
      <w:r w:rsidR="006F530E" w:rsidRPr="006B764C">
        <w:t xml:space="preserve"> and</w:t>
      </w:r>
      <w:r w:rsidR="00C16EDC" w:rsidRPr="006B764C">
        <w:t xml:space="preserve"> </w:t>
      </w:r>
      <w:proofErr w:type="spellStart"/>
      <w:r w:rsidR="00C16EDC" w:rsidRPr="006B764C">
        <w:rPr>
          <w:i/>
          <w:iCs/>
        </w:rPr>
        <w:t>Rr</w:t>
      </w:r>
      <w:r w:rsidR="00C16EDC" w:rsidRPr="006B764C">
        <w:t>CODH</w:t>
      </w:r>
      <w:proofErr w:type="spellEnd"/>
      <w:r w:rsidR="00C16EDC" w:rsidRPr="006B764C">
        <w:t>).</w:t>
      </w:r>
      <w:r w:rsidR="004B69EC" w:rsidRPr="006B764C">
        <w:br w:type="page"/>
      </w:r>
    </w:p>
    <w:p w14:paraId="66798360" w14:textId="234C488C" w:rsidR="004B69EC" w:rsidRDefault="006140D4" w:rsidP="00F8160A">
      <w:pPr>
        <w:spacing w:line="360" w:lineRule="auto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lastRenderedPageBreak/>
        <w:drawing>
          <wp:inline distT="0" distB="0" distL="0" distR="0" wp14:anchorId="7F130B56" wp14:editId="76181BB2">
            <wp:extent cx="5695200" cy="6922800"/>
            <wp:effectExtent l="0" t="0" r="127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00" cy="692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FC9C7" w14:textId="67294E6A" w:rsidR="00367D31" w:rsidRDefault="004B69EC" w:rsidP="00355CC1">
      <w:pPr>
        <w:spacing w:line="360" w:lineRule="auto"/>
        <w:jc w:val="both"/>
      </w:pPr>
      <w:r w:rsidRPr="001F2F12">
        <w:rPr>
          <w:b/>
          <w:bCs/>
        </w:rPr>
        <w:t>Supplementary Figure 1</w:t>
      </w:r>
      <w:r w:rsidR="001F2F12" w:rsidRPr="001F2F12">
        <w:rPr>
          <w:b/>
          <w:bCs/>
        </w:rPr>
        <w:t>0</w:t>
      </w:r>
      <w:r w:rsidRPr="001F2F12">
        <w:rPr>
          <w:b/>
          <w:bCs/>
        </w:rPr>
        <w:t xml:space="preserve"> | </w:t>
      </w:r>
      <w:r w:rsidR="00FF1C5C" w:rsidRPr="001F2F12">
        <w:rPr>
          <w:b/>
          <w:bCs/>
        </w:rPr>
        <w:t>Supplementary Figure 13 | Predicting putative mediator-interaction sites in gas-utilizing enzymes. a,</w:t>
      </w:r>
      <w:r w:rsidR="00FF1C5C" w:rsidRPr="001F2F12">
        <w:t xml:space="preserve"> Schematic representation of the workflow for predicting putative mediator-interaction sites. Through a simple method based on specific criteria (surface-exposed F, Y, W residues; 8 Å distance from the cluster; outward-facing side chains), we can specify candidate mediator-interaction sites and their corresponding residues in industrially important metalloenzymes (FDH, H2ase (hydrogenase), N2ase (nitrogenase)). </w:t>
      </w:r>
      <w:r w:rsidR="00FF1C5C" w:rsidRPr="001F2F12">
        <w:rPr>
          <w:b/>
          <w:bCs/>
        </w:rPr>
        <w:t>b,</w:t>
      </w:r>
      <w:r w:rsidR="00FF1C5C" w:rsidRPr="001F2F12">
        <w:t xml:space="preserve"> </w:t>
      </w:r>
      <w:r w:rsidR="00355CC1" w:rsidRPr="001F2F12">
        <w:rPr>
          <w:rFonts w:hint="eastAsia"/>
        </w:rPr>
        <w:t>P</w:t>
      </w:r>
      <w:r w:rsidR="00355CC1" w:rsidRPr="001F2F12">
        <w:t>redicted</w:t>
      </w:r>
      <w:r w:rsidR="00FF1C5C" w:rsidRPr="001F2F12">
        <w:t xml:space="preserve"> </w:t>
      </w:r>
      <w:r w:rsidR="00FF1C5C" w:rsidRPr="006B764C">
        <w:t>residues potentially involved in mediator</w:t>
      </w:r>
      <w:r w:rsidR="00310056" w:rsidRPr="006B764C">
        <w:t xml:space="preserve"> </w:t>
      </w:r>
      <w:r w:rsidR="00FF1C5C" w:rsidRPr="006B764C">
        <w:t xml:space="preserve">interactions for </w:t>
      </w:r>
      <w:r w:rsidR="00355CC1" w:rsidRPr="006B764C">
        <w:t>gas</w:t>
      </w:r>
      <w:r w:rsidR="00FF1C5C" w:rsidRPr="006B764C">
        <w:t>-utilizing enzymes.</w:t>
      </w:r>
      <w:r w:rsidR="00367D31">
        <w:br w:type="page"/>
      </w:r>
    </w:p>
    <w:p w14:paraId="1D610799" w14:textId="735B9D51" w:rsidR="00367D31" w:rsidRPr="009F4857" w:rsidRDefault="006A0674" w:rsidP="00680F3C">
      <w:pPr>
        <w:spacing w:line="360" w:lineRule="auto"/>
        <w:jc w:val="both"/>
        <w:rPr>
          <w:rFonts w:eastAsia="Malgun Gothic"/>
          <w:b/>
          <w:bCs/>
          <w:color w:val="000000" w:themeColor="text1"/>
          <w:kern w:val="0"/>
          <w:sz w:val="28"/>
          <w:szCs w:val="28"/>
          <w:lang w:val="en-US"/>
        </w:rPr>
      </w:pPr>
      <w:r>
        <w:rPr>
          <w:rFonts w:eastAsia="Malgun Gothic"/>
          <w:b/>
          <w:bCs/>
          <w:color w:val="000000" w:themeColor="text1"/>
          <w:kern w:val="0"/>
          <w:sz w:val="28"/>
          <w:szCs w:val="28"/>
          <w:lang w:val="en-US"/>
        </w:rPr>
        <w:lastRenderedPageBreak/>
        <w:t xml:space="preserve">Supplementary </w:t>
      </w:r>
      <w:r w:rsidR="00367D31" w:rsidRPr="009F4857">
        <w:rPr>
          <w:rFonts w:eastAsia="Malgun Gothic"/>
          <w:b/>
          <w:bCs/>
          <w:color w:val="000000" w:themeColor="text1"/>
          <w:kern w:val="0"/>
          <w:sz w:val="28"/>
          <w:szCs w:val="28"/>
          <w:lang w:val="en-US"/>
        </w:rPr>
        <w:t>References</w:t>
      </w:r>
    </w:p>
    <w:p w14:paraId="597B5B5C" w14:textId="227137DD" w:rsidR="006A0674" w:rsidRPr="006A0674" w:rsidRDefault="00775B05" w:rsidP="00680F3C">
      <w:pPr>
        <w:pStyle w:val="EndNoteBibliography"/>
        <w:spacing w:line="360" w:lineRule="auto"/>
        <w:ind w:left="440" w:hanging="440"/>
        <w:jc w:val="both"/>
      </w:pPr>
      <w:r>
        <w:rPr>
          <w:b/>
          <w:color w:val="000000" w:themeColor="text1"/>
          <w:szCs w:val="24"/>
        </w:rPr>
        <w:fldChar w:fldCharType="begin"/>
      </w:r>
      <w:r>
        <w:rPr>
          <w:b/>
          <w:color w:val="000000" w:themeColor="text1"/>
          <w:szCs w:val="24"/>
        </w:rPr>
        <w:instrText xml:space="preserve"> ADDIN EN.REFLIST </w:instrText>
      </w:r>
      <w:r>
        <w:rPr>
          <w:b/>
          <w:color w:val="000000" w:themeColor="text1"/>
          <w:szCs w:val="24"/>
        </w:rPr>
        <w:fldChar w:fldCharType="separate"/>
      </w:r>
      <w:r w:rsidR="006A0674" w:rsidRPr="006A0674">
        <w:t>1</w:t>
      </w:r>
      <w:r w:rsidR="006A0674" w:rsidRPr="006A0674">
        <w:tab/>
        <w:t>Wittenborn, E. C.</w:t>
      </w:r>
      <w:r w:rsidR="006A0674" w:rsidRPr="006A0674">
        <w:rPr>
          <w:i/>
        </w:rPr>
        <w:t xml:space="preserve"> et al.</w:t>
      </w:r>
      <w:r w:rsidR="006A0674" w:rsidRPr="006A0674">
        <w:t xml:space="preserve"> Redox-dependent rearrangements of the NiFeS cluster of carbon monoxide dehydrogenase. </w:t>
      </w:r>
      <w:r w:rsidR="006A0674">
        <w:rPr>
          <w:i/>
        </w:rPr>
        <w:t>eL</w:t>
      </w:r>
      <w:r w:rsidR="006A0674" w:rsidRPr="006A0674">
        <w:rPr>
          <w:i/>
        </w:rPr>
        <w:t>life</w:t>
      </w:r>
      <w:r w:rsidR="006A0674" w:rsidRPr="006A0674">
        <w:t xml:space="preserve"> </w:t>
      </w:r>
      <w:r w:rsidR="006A0674" w:rsidRPr="006A0674">
        <w:rPr>
          <w:b/>
        </w:rPr>
        <w:t>7</w:t>
      </w:r>
      <w:r w:rsidR="006A0674" w:rsidRPr="006A0674">
        <w:t>, e39451 (2018).</w:t>
      </w:r>
    </w:p>
    <w:p w14:paraId="23262343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2</w:t>
      </w:r>
      <w:r w:rsidRPr="006A0674">
        <w:tab/>
        <w:t xml:space="preserve">Heo, J., Halbleib, C. M. &amp; Ludden, P. W. Redox-dependent activation of CO dehydrogenase from </w:t>
      </w:r>
      <w:r w:rsidRPr="006A0674">
        <w:rPr>
          <w:i/>
        </w:rPr>
        <w:t>Rhodospirillum rubrum</w:t>
      </w:r>
      <w:r w:rsidRPr="006A0674">
        <w:t xml:space="preserve">. </w:t>
      </w:r>
      <w:r w:rsidRPr="006A0674">
        <w:rPr>
          <w:i/>
        </w:rPr>
        <w:t>Proc. Natl. Acad. Sci. USA</w:t>
      </w:r>
      <w:r w:rsidRPr="006A0674">
        <w:t xml:space="preserve"> </w:t>
      </w:r>
      <w:r w:rsidRPr="006A0674">
        <w:rPr>
          <w:b/>
        </w:rPr>
        <w:t>98</w:t>
      </w:r>
      <w:r w:rsidRPr="006A0674">
        <w:t>, 7690–7693 (2001).</w:t>
      </w:r>
    </w:p>
    <w:p w14:paraId="3458B8A7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3</w:t>
      </w:r>
      <w:r w:rsidRPr="006A0674">
        <w:tab/>
        <w:t>Benvenuti, M.</w:t>
      </w:r>
      <w:r w:rsidRPr="006A0674">
        <w:rPr>
          <w:i/>
        </w:rPr>
        <w:t xml:space="preserve"> et al.</w:t>
      </w:r>
      <w:r w:rsidRPr="006A0674">
        <w:t xml:space="preserve"> The two CO-dehydrogenases of </w:t>
      </w:r>
      <w:r w:rsidRPr="006A0674">
        <w:rPr>
          <w:i/>
        </w:rPr>
        <w:t>Thermococcus</w:t>
      </w:r>
      <w:r w:rsidRPr="006A0674">
        <w:t xml:space="preserve"> sp. AM4. </w:t>
      </w:r>
      <w:r w:rsidRPr="006A0674">
        <w:rPr>
          <w:i/>
        </w:rPr>
        <w:t>BBA Bioenerg.</w:t>
      </w:r>
      <w:r w:rsidRPr="006A0674">
        <w:t xml:space="preserve"> </w:t>
      </w:r>
      <w:r w:rsidRPr="006A0674">
        <w:rPr>
          <w:b/>
        </w:rPr>
        <w:t>1861</w:t>
      </w:r>
      <w:r w:rsidRPr="006A0674">
        <w:t>, 148188 (2020).</w:t>
      </w:r>
    </w:p>
    <w:p w14:paraId="5AF82745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4</w:t>
      </w:r>
      <w:r w:rsidRPr="006A0674">
        <w:tab/>
        <w:t xml:space="preserve">Lemaire, O. N. &amp; Wagner, T. Gas channel rerouting in a primordial enzyme: structural insights of the carbon-monoxide dehydrogenase/acetyl-CoA synthase complex from the acetogen </w:t>
      </w:r>
      <w:r w:rsidRPr="006A0674">
        <w:rPr>
          <w:i/>
        </w:rPr>
        <w:t>Clostridium autoethanogenum</w:t>
      </w:r>
      <w:r w:rsidRPr="006A0674">
        <w:t xml:space="preserve">. </w:t>
      </w:r>
      <w:r w:rsidRPr="006A0674">
        <w:rPr>
          <w:i/>
        </w:rPr>
        <w:t>BBA Bioenerg.</w:t>
      </w:r>
      <w:r w:rsidRPr="006A0674">
        <w:t xml:space="preserve"> </w:t>
      </w:r>
      <w:r w:rsidRPr="006A0674">
        <w:rPr>
          <w:b/>
        </w:rPr>
        <w:t>1862</w:t>
      </w:r>
      <w:r w:rsidRPr="006A0674">
        <w:t>, 148330 (2021).</w:t>
      </w:r>
    </w:p>
    <w:p w14:paraId="382C4892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5</w:t>
      </w:r>
      <w:r w:rsidRPr="006A0674">
        <w:tab/>
        <w:t xml:space="preserve">Grahame, D. A. &amp; Stadtman, T. C. Carbon monoxide dehydrogenase from </w:t>
      </w:r>
      <w:r w:rsidRPr="006A0674">
        <w:rPr>
          <w:i/>
        </w:rPr>
        <w:t>Methanosarcina barker</w:t>
      </w:r>
      <w:r w:rsidRPr="006A0674">
        <w:t xml:space="preserve">i: disaggregation, purification, and physicochemical properties of the enzyme. </w:t>
      </w:r>
      <w:r w:rsidRPr="006A0674">
        <w:rPr>
          <w:i/>
        </w:rPr>
        <w:t>J. Biol. Chem.</w:t>
      </w:r>
      <w:r w:rsidRPr="006A0674">
        <w:t xml:space="preserve"> </w:t>
      </w:r>
      <w:r w:rsidRPr="006A0674">
        <w:rPr>
          <w:b/>
        </w:rPr>
        <w:t>262</w:t>
      </w:r>
      <w:r w:rsidRPr="006A0674">
        <w:t>, 3706–3712 (1987).</w:t>
      </w:r>
    </w:p>
    <w:p w14:paraId="345CF302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6</w:t>
      </w:r>
      <w:r w:rsidRPr="006A0674">
        <w:tab/>
        <w:t>Shin, W., Lee, S., Shin, J., Lee, S. &amp; Kim, Y. Highly selective electrocatalytic conversion of CO</w:t>
      </w:r>
      <w:r w:rsidRPr="006A0674">
        <w:rPr>
          <w:vertAlign w:val="subscript"/>
        </w:rPr>
        <w:t>2</w:t>
      </w:r>
      <w:r w:rsidRPr="006A0674">
        <w:t xml:space="preserve"> to CO at -0.57V (NHE) by carbon monoxide dehydrogenase from </w:t>
      </w:r>
      <w:r w:rsidRPr="006A0674">
        <w:rPr>
          <w:i/>
        </w:rPr>
        <w:t>Moorella thermoacetica</w:t>
      </w:r>
      <w:r w:rsidRPr="006A0674">
        <w:t xml:space="preserve">. </w:t>
      </w:r>
      <w:r w:rsidRPr="006A0674">
        <w:rPr>
          <w:i/>
        </w:rPr>
        <w:t>J. Am. Chem. Soc.</w:t>
      </w:r>
      <w:r w:rsidRPr="006A0674">
        <w:t xml:space="preserve"> </w:t>
      </w:r>
      <w:r w:rsidRPr="006A0674">
        <w:rPr>
          <w:b/>
        </w:rPr>
        <w:t>125</w:t>
      </w:r>
      <w:r w:rsidRPr="006A0674">
        <w:t>, 14688–14689 (2003).</w:t>
      </w:r>
    </w:p>
    <w:p w14:paraId="03DD9C3F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7</w:t>
      </w:r>
      <w:r w:rsidRPr="006A0674">
        <w:tab/>
        <w:t xml:space="preserve">Olson, B. J. S. C., Skavdahl, M., Ramberg, H., Osterman, J. C. &amp; Markwell, J. Formate dehydrogenase in </w:t>
      </w:r>
      <w:r w:rsidRPr="006A0674">
        <w:rPr>
          <w:i/>
        </w:rPr>
        <w:t>Arabidopsis thaliana</w:t>
      </w:r>
      <w:r w:rsidRPr="006A0674">
        <w:t xml:space="preserve">: characterization and possible targeting to the chloroplast. </w:t>
      </w:r>
      <w:r w:rsidRPr="006A0674">
        <w:rPr>
          <w:i/>
        </w:rPr>
        <w:t>Plant Sci.</w:t>
      </w:r>
      <w:r w:rsidRPr="006A0674">
        <w:t xml:space="preserve"> </w:t>
      </w:r>
      <w:r w:rsidRPr="006A0674">
        <w:rPr>
          <w:b/>
        </w:rPr>
        <w:t>159</w:t>
      </w:r>
      <w:r w:rsidRPr="006A0674">
        <w:t>, 205–212 (2000).</w:t>
      </w:r>
    </w:p>
    <w:p w14:paraId="44EE4E5A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8</w:t>
      </w:r>
      <w:r w:rsidRPr="006A0674">
        <w:tab/>
        <w:t xml:space="preserve">Slusarczyk, H., Felber, S., Kula, M. R. &amp; Pohl, M. Stabilization of NAD-dependent formate dehydrogenase from </w:t>
      </w:r>
      <w:r w:rsidRPr="006A0674">
        <w:rPr>
          <w:i/>
        </w:rPr>
        <w:t>Candida boidinii</w:t>
      </w:r>
      <w:r w:rsidRPr="006A0674">
        <w:t xml:space="preserve"> by site-directed mutagenesis of cysteine residues. </w:t>
      </w:r>
      <w:r w:rsidRPr="006A0674">
        <w:rPr>
          <w:i/>
        </w:rPr>
        <w:t>Eur. J. Biochem.</w:t>
      </w:r>
      <w:r w:rsidRPr="006A0674">
        <w:t xml:space="preserve"> </w:t>
      </w:r>
      <w:r w:rsidRPr="006A0674">
        <w:rPr>
          <w:b/>
        </w:rPr>
        <w:t>267</w:t>
      </w:r>
      <w:r w:rsidRPr="006A0674">
        <w:t>, 1280–1289 (2000).</w:t>
      </w:r>
    </w:p>
    <w:p w14:paraId="1F837A49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9</w:t>
      </w:r>
      <w:r w:rsidRPr="006A0674">
        <w:tab/>
        <w:t>Cakar, M. M.</w:t>
      </w:r>
      <w:r w:rsidRPr="006A0674">
        <w:rPr>
          <w:i/>
        </w:rPr>
        <w:t xml:space="preserve"> et al.</w:t>
      </w:r>
      <w:r w:rsidRPr="006A0674">
        <w:t xml:space="preserve"> Engineered formate dehydrogenase from </w:t>
      </w:r>
      <w:r w:rsidRPr="006A0674">
        <w:rPr>
          <w:i/>
        </w:rPr>
        <w:t>Chaetomium thermophilum</w:t>
      </w:r>
      <w:r w:rsidRPr="006A0674">
        <w:t>, a promising enzymatic solution for biotechnical CO</w:t>
      </w:r>
      <w:r w:rsidRPr="006A0674">
        <w:rPr>
          <w:vertAlign w:val="subscript"/>
        </w:rPr>
        <w:t>2</w:t>
      </w:r>
      <w:r w:rsidRPr="006A0674">
        <w:t xml:space="preserve"> fixation. </w:t>
      </w:r>
      <w:r w:rsidRPr="006A0674">
        <w:rPr>
          <w:i/>
        </w:rPr>
        <w:t>Biotechnol. Lett.</w:t>
      </w:r>
      <w:r w:rsidRPr="006A0674">
        <w:t xml:space="preserve"> </w:t>
      </w:r>
      <w:r w:rsidRPr="006A0674">
        <w:rPr>
          <w:b/>
        </w:rPr>
        <w:t>42</w:t>
      </w:r>
      <w:r w:rsidRPr="006A0674">
        <w:t>, 2251–2262 (2020).</w:t>
      </w:r>
    </w:p>
    <w:p w14:paraId="0D1CF50A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10</w:t>
      </w:r>
      <w:r w:rsidRPr="006A0674">
        <w:tab/>
        <w:t xml:space="preserve">Fogal, S., Beneventi, E., Cendron, L. &amp; Bergantino, E. Structural basis for double cofactor specificity in a new formate dehydrogenase from the acidobacterium </w:t>
      </w:r>
      <w:r w:rsidRPr="006A0674">
        <w:rPr>
          <w:i/>
        </w:rPr>
        <w:t>Granulicella mallensis</w:t>
      </w:r>
      <w:r w:rsidRPr="006A0674">
        <w:t xml:space="preserve"> MP5ACTX8. </w:t>
      </w:r>
      <w:r w:rsidRPr="006A0674">
        <w:rPr>
          <w:i/>
        </w:rPr>
        <w:t>Appl. Microbiol. Biotechnol.</w:t>
      </w:r>
      <w:r w:rsidRPr="006A0674">
        <w:t xml:space="preserve"> </w:t>
      </w:r>
      <w:r w:rsidRPr="006A0674">
        <w:rPr>
          <w:b/>
        </w:rPr>
        <w:t>99</w:t>
      </w:r>
      <w:r w:rsidRPr="006A0674">
        <w:t>, 9541–9554 (2015).</w:t>
      </w:r>
    </w:p>
    <w:p w14:paraId="05D87580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11</w:t>
      </w:r>
      <w:r w:rsidRPr="006A0674">
        <w:tab/>
        <w:t>Shabalin, I. G.</w:t>
      </w:r>
      <w:r w:rsidRPr="006A0674">
        <w:rPr>
          <w:i/>
        </w:rPr>
        <w:t xml:space="preserve"> et al.</w:t>
      </w:r>
      <w:r w:rsidRPr="006A0674">
        <w:t xml:space="preserve"> Structures of the apo and holo forms of formate dehydrogenase from the bacterium </w:t>
      </w:r>
      <w:r w:rsidRPr="006A0674">
        <w:rPr>
          <w:i/>
        </w:rPr>
        <w:t>Moraxella</w:t>
      </w:r>
      <w:r w:rsidRPr="006A0674">
        <w:t xml:space="preserve"> sp. C-1: towards understanding the mechanism of the closure of the interdomain cleft. </w:t>
      </w:r>
      <w:r w:rsidRPr="006A0674">
        <w:rPr>
          <w:i/>
        </w:rPr>
        <w:t>Acta. Crystallogr. D Biol. Crystallogr.</w:t>
      </w:r>
      <w:r w:rsidRPr="006A0674">
        <w:t xml:space="preserve"> </w:t>
      </w:r>
      <w:r w:rsidRPr="006A0674">
        <w:rPr>
          <w:b/>
        </w:rPr>
        <w:t>65</w:t>
      </w:r>
      <w:r w:rsidRPr="006A0674">
        <w:t>, 1315–1325 (2009).</w:t>
      </w:r>
    </w:p>
    <w:p w14:paraId="72202B7F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lastRenderedPageBreak/>
        <w:t>12</w:t>
      </w:r>
      <w:r w:rsidRPr="006A0674">
        <w:tab/>
        <w:t>Guo, X.</w:t>
      </w:r>
      <w:r w:rsidRPr="006A0674">
        <w:rPr>
          <w:i/>
        </w:rPr>
        <w:t xml:space="preserve"> et al.</w:t>
      </w:r>
      <w:r w:rsidRPr="006A0674">
        <w:t xml:space="preserve"> Non-natural cofactor and formate-driven reductive carboxylation of pyruvate. </w:t>
      </w:r>
      <w:r w:rsidRPr="006A0674">
        <w:rPr>
          <w:i/>
        </w:rPr>
        <w:t>Angew. Chem. Int. Ed.</w:t>
      </w:r>
      <w:r w:rsidRPr="006A0674">
        <w:t xml:space="preserve"> </w:t>
      </w:r>
      <w:r w:rsidRPr="006A0674">
        <w:rPr>
          <w:b/>
        </w:rPr>
        <w:t>59</w:t>
      </w:r>
      <w:r w:rsidRPr="006A0674">
        <w:t>, 3143–3146 (2020).</w:t>
      </w:r>
    </w:p>
    <w:p w14:paraId="42D42EC0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13</w:t>
      </w:r>
      <w:r w:rsidRPr="006A0674">
        <w:tab/>
        <w:t xml:space="preserve">Walker, L. M., Li, B., Niks, D., Hille, R. &amp; Elliott, S. J. Deconvolution of reduction potentials of formate dehydrogenase from </w:t>
      </w:r>
      <w:r w:rsidRPr="006A0674">
        <w:rPr>
          <w:i/>
        </w:rPr>
        <w:t>Cupriavidus necator</w:t>
      </w:r>
      <w:r w:rsidRPr="006A0674">
        <w:t xml:space="preserve">. </w:t>
      </w:r>
      <w:r w:rsidRPr="006A0674">
        <w:rPr>
          <w:i/>
        </w:rPr>
        <w:t>J. Biol. Inorg. Chem.</w:t>
      </w:r>
      <w:r w:rsidRPr="006A0674">
        <w:t xml:space="preserve"> </w:t>
      </w:r>
      <w:r w:rsidRPr="006A0674">
        <w:rPr>
          <w:b/>
        </w:rPr>
        <w:t>24</w:t>
      </w:r>
      <w:r w:rsidRPr="006A0674">
        <w:t>, 889–898 (2019).</w:t>
      </w:r>
    </w:p>
    <w:p w14:paraId="15AFA772" w14:textId="3D7A089C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14</w:t>
      </w:r>
      <w:r w:rsidRPr="006A0674">
        <w:tab/>
        <w:t>Hartmann, T.</w:t>
      </w:r>
      <w:r w:rsidRPr="006A0674">
        <w:rPr>
          <w:i/>
        </w:rPr>
        <w:t xml:space="preserve"> et al.</w:t>
      </w:r>
      <w:r w:rsidRPr="006A0674">
        <w:t xml:space="preserve"> The molybdenum active site of formate dehydrogenase is capable of catalyzing C–H bond cleavage and oxygen atom transfer reactions. </w:t>
      </w:r>
      <w:r w:rsidRPr="006A0674">
        <w:rPr>
          <w:i/>
        </w:rPr>
        <w:t>Biochemistry</w:t>
      </w:r>
      <w:r w:rsidRPr="006A0674">
        <w:t xml:space="preserve"> </w:t>
      </w:r>
      <w:r w:rsidRPr="006A0674">
        <w:rPr>
          <w:b/>
        </w:rPr>
        <w:t>55</w:t>
      </w:r>
      <w:r w:rsidRPr="006A0674">
        <w:t>, 2381–2389 (2016).</w:t>
      </w:r>
    </w:p>
    <w:p w14:paraId="6A5A6126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15</w:t>
      </w:r>
      <w:r w:rsidRPr="006A0674">
        <w:tab/>
        <w:t xml:space="preserve">Axley, M. J. &amp; Grahame, D. A. Kinetics for formate dehydrogenase of </w:t>
      </w:r>
      <w:r w:rsidRPr="006A0674">
        <w:rPr>
          <w:i/>
        </w:rPr>
        <w:t>Escherichia coli</w:t>
      </w:r>
      <w:r w:rsidRPr="006A0674">
        <w:t xml:space="preserve"> formate-hydrogenlyase. </w:t>
      </w:r>
      <w:r w:rsidRPr="006A0674">
        <w:rPr>
          <w:i/>
        </w:rPr>
        <w:t>J. Biol. Chem.</w:t>
      </w:r>
      <w:r w:rsidRPr="006A0674">
        <w:t xml:space="preserve"> </w:t>
      </w:r>
      <w:r w:rsidRPr="006A0674">
        <w:rPr>
          <w:b/>
        </w:rPr>
        <w:t>266</w:t>
      </w:r>
      <w:r w:rsidRPr="006A0674">
        <w:t>, 13731–13736 (1991).</w:t>
      </w:r>
    </w:p>
    <w:p w14:paraId="4BECC5A2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16</w:t>
      </w:r>
      <w:r w:rsidRPr="006A0674">
        <w:tab/>
        <w:t xml:space="preserve">de Bok, F. A., Luijten, M. L. &amp; Stams, A. J. Biochemical evidence for formate transfer in syntrophic propionate-oxidizing cocultures of </w:t>
      </w:r>
      <w:r w:rsidRPr="006A0674">
        <w:rPr>
          <w:i/>
        </w:rPr>
        <w:t>Syntrophobacter fumaroxidans</w:t>
      </w:r>
      <w:r w:rsidRPr="006A0674">
        <w:t xml:space="preserve"> and </w:t>
      </w:r>
      <w:r w:rsidRPr="006A0674">
        <w:rPr>
          <w:i/>
        </w:rPr>
        <w:t>Methanospirillum hungatei</w:t>
      </w:r>
      <w:r w:rsidRPr="006A0674">
        <w:t xml:space="preserve">. </w:t>
      </w:r>
      <w:r w:rsidRPr="006A0674">
        <w:rPr>
          <w:i/>
        </w:rPr>
        <w:t>Appl. Environ. Microbiol.</w:t>
      </w:r>
      <w:r w:rsidRPr="006A0674">
        <w:t xml:space="preserve"> </w:t>
      </w:r>
      <w:r w:rsidRPr="006A0674">
        <w:rPr>
          <w:b/>
        </w:rPr>
        <w:t>68</w:t>
      </w:r>
      <w:r w:rsidRPr="006A0674">
        <w:t>, 4247–4752 (2002).</w:t>
      </w:r>
    </w:p>
    <w:p w14:paraId="6267C631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17</w:t>
      </w:r>
      <w:r w:rsidRPr="006A0674">
        <w:tab/>
        <w:t xml:space="preserve">Riedererhenderson, M. A. &amp; Peck, H. D. Properties of formate dehydrogenase from </w:t>
      </w:r>
      <w:r w:rsidRPr="006A0674">
        <w:rPr>
          <w:i/>
        </w:rPr>
        <w:t>Desulfovibrio gigas</w:t>
      </w:r>
      <w:r w:rsidRPr="006A0674">
        <w:t xml:space="preserve">. </w:t>
      </w:r>
      <w:r w:rsidRPr="006A0674">
        <w:rPr>
          <w:i/>
        </w:rPr>
        <w:t>Can. J. Microbiol.</w:t>
      </w:r>
      <w:r w:rsidRPr="006A0674">
        <w:t xml:space="preserve"> </w:t>
      </w:r>
      <w:r w:rsidRPr="006A0674">
        <w:rPr>
          <w:b/>
        </w:rPr>
        <w:t>32</w:t>
      </w:r>
      <w:r w:rsidRPr="006A0674">
        <w:t>, 430–435 (1986).</w:t>
      </w:r>
    </w:p>
    <w:p w14:paraId="7AD1D105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18</w:t>
      </w:r>
      <w:r w:rsidRPr="006A0674">
        <w:tab/>
        <w:t xml:space="preserve">da Silva, S. M., Pimentel, C., Valente, F. M., Rodrigues-Pousada, C. &amp; Pereira, I. A. Tungsten and molybdenum regulation of formate dehydrogenase expression in </w:t>
      </w:r>
      <w:r w:rsidRPr="006A0674">
        <w:rPr>
          <w:i/>
        </w:rPr>
        <w:t>Desulfovibrio vulgaris</w:t>
      </w:r>
      <w:r w:rsidRPr="006A0674">
        <w:t xml:space="preserve"> Hildenborough. </w:t>
      </w:r>
      <w:r w:rsidRPr="006A0674">
        <w:rPr>
          <w:i/>
        </w:rPr>
        <w:t>J. Bacteriol.</w:t>
      </w:r>
      <w:r w:rsidRPr="006A0674">
        <w:t xml:space="preserve"> </w:t>
      </w:r>
      <w:r w:rsidRPr="006A0674">
        <w:rPr>
          <w:b/>
        </w:rPr>
        <w:t>193</w:t>
      </w:r>
      <w:r w:rsidRPr="006A0674">
        <w:t>, 2909–2916 (2011).</w:t>
      </w:r>
    </w:p>
    <w:p w14:paraId="064523A1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19</w:t>
      </w:r>
      <w:r w:rsidRPr="006A0674">
        <w:tab/>
        <w:t xml:space="preserve">Sebban, C., Blanchard, L., Bruschi, M. &amp; Guerlesquin, F. Purification and characterization of the formate dehydrogenase from </w:t>
      </w:r>
      <w:r w:rsidRPr="006A0674">
        <w:rPr>
          <w:i/>
        </w:rPr>
        <w:t>Desulfovibrio vulgaris</w:t>
      </w:r>
      <w:r w:rsidRPr="006A0674">
        <w:t xml:space="preserve"> Hildenborough. </w:t>
      </w:r>
      <w:r w:rsidRPr="006A0674">
        <w:rPr>
          <w:i/>
        </w:rPr>
        <w:t>FEMS Microbiol. Lett.</w:t>
      </w:r>
      <w:r w:rsidRPr="006A0674">
        <w:t xml:space="preserve"> </w:t>
      </w:r>
      <w:r w:rsidRPr="006A0674">
        <w:rPr>
          <w:b/>
        </w:rPr>
        <w:t>133</w:t>
      </w:r>
      <w:r w:rsidRPr="006A0674">
        <w:t>, 143–149 (1995).</w:t>
      </w:r>
    </w:p>
    <w:p w14:paraId="5841EEE5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20</w:t>
      </w:r>
      <w:r w:rsidRPr="006A0674">
        <w:tab/>
        <w:t>Kim, S. M.</w:t>
      </w:r>
      <w:r w:rsidRPr="006A0674">
        <w:rPr>
          <w:i/>
        </w:rPr>
        <w:t xml:space="preserve"> et al.</w:t>
      </w:r>
      <w:r w:rsidRPr="006A0674">
        <w:t xml:space="preserve"> O</w:t>
      </w:r>
      <w:r w:rsidRPr="006A0674">
        <w:rPr>
          <w:vertAlign w:val="subscript"/>
        </w:rPr>
        <w:t>2</w:t>
      </w:r>
      <w:r w:rsidRPr="006A0674">
        <w:t xml:space="preserve">-tolerant CO dehydrogenase via tunnel redesign for the removal of CO from industrial flue gas. </w:t>
      </w:r>
      <w:r w:rsidRPr="006A0674">
        <w:rPr>
          <w:i/>
        </w:rPr>
        <w:t>Nat. Catal.</w:t>
      </w:r>
      <w:r w:rsidRPr="006A0674">
        <w:t xml:space="preserve"> </w:t>
      </w:r>
      <w:r w:rsidRPr="006A0674">
        <w:rPr>
          <w:b/>
        </w:rPr>
        <w:t>5</w:t>
      </w:r>
      <w:r w:rsidRPr="006A0674">
        <w:t>, 807–817 (2022).</w:t>
      </w:r>
    </w:p>
    <w:p w14:paraId="080F15E6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21</w:t>
      </w:r>
      <w:r w:rsidRPr="006A0674">
        <w:tab/>
        <w:t>Kim, M. S.</w:t>
      </w:r>
      <w:r w:rsidRPr="006A0674">
        <w:rPr>
          <w:i/>
        </w:rPr>
        <w:t xml:space="preserve"> et al.</w:t>
      </w:r>
      <w:r w:rsidRPr="006A0674">
        <w:t xml:space="preserve"> CO-dependent H</w:t>
      </w:r>
      <w:r w:rsidRPr="006A0674">
        <w:rPr>
          <w:vertAlign w:val="subscript"/>
        </w:rPr>
        <w:t>2</w:t>
      </w:r>
      <w:r w:rsidRPr="006A0674">
        <w:t xml:space="preserve"> production by genetically engineered </w:t>
      </w:r>
      <w:r w:rsidRPr="006A0674">
        <w:rPr>
          <w:i/>
        </w:rPr>
        <w:t>Thermococcus onnurineus</w:t>
      </w:r>
      <w:r w:rsidRPr="006A0674">
        <w:t xml:space="preserve"> NA1. </w:t>
      </w:r>
      <w:r w:rsidRPr="006A0674">
        <w:rPr>
          <w:i/>
        </w:rPr>
        <w:t>Appl. Environ. Microbiol.</w:t>
      </w:r>
      <w:r w:rsidRPr="006A0674">
        <w:t xml:space="preserve"> </w:t>
      </w:r>
      <w:r w:rsidRPr="006A0674">
        <w:rPr>
          <w:b/>
        </w:rPr>
        <w:t>79</w:t>
      </w:r>
      <w:r w:rsidRPr="006A0674">
        <w:t>, 2048–2053 (2013).</w:t>
      </w:r>
    </w:p>
    <w:p w14:paraId="4C975815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22</w:t>
      </w:r>
      <w:r w:rsidRPr="006A0674">
        <w:tab/>
        <w:t>Jang, J., Jeon, B. W. &amp; Kim, Y. H. Bioelectrochemical conversion of CO</w:t>
      </w:r>
      <w:r w:rsidRPr="006A0674">
        <w:rPr>
          <w:vertAlign w:val="subscript"/>
        </w:rPr>
        <w:t>2</w:t>
      </w:r>
      <w:r w:rsidRPr="006A0674">
        <w:t xml:space="preserve"> to value added product formate using engineered </w:t>
      </w:r>
      <w:r w:rsidRPr="006A0674">
        <w:rPr>
          <w:i/>
        </w:rPr>
        <w:t>Methylobacterium extorquens</w:t>
      </w:r>
      <w:r w:rsidRPr="006A0674">
        <w:t xml:space="preserve">. </w:t>
      </w:r>
      <w:r w:rsidRPr="006A0674">
        <w:rPr>
          <w:i/>
        </w:rPr>
        <w:t>Sci. Rep.</w:t>
      </w:r>
      <w:r w:rsidRPr="006A0674">
        <w:t xml:space="preserve"> </w:t>
      </w:r>
      <w:r w:rsidRPr="006A0674">
        <w:rPr>
          <w:b/>
        </w:rPr>
        <w:t>8</w:t>
      </w:r>
      <w:r w:rsidRPr="006A0674">
        <w:t>, 7211 (2018).</w:t>
      </w:r>
    </w:p>
    <w:p w14:paraId="6B8621BD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23</w:t>
      </w:r>
      <w:r w:rsidRPr="006A0674">
        <w:tab/>
        <w:t>Choi, E. G., Yeon, Y. J., Min, K. &amp; Kim, Y. H. Communication-CO</w:t>
      </w:r>
      <w:r w:rsidRPr="006A0674">
        <w:rPr>
          <w:vertAlign w:val="subscript"/>
        </w:rPr>
        <w:t>2</w:t>
      </w:r>
      <w:r w:rsidRPr="006A0674">
        <w:t xml:space="preserve"> reduction to formate: an electro-enzymatic approach using a formate dehydrogenase from </w:t>
      </w:r>
      <w:r w:rsidRPr="006A0674">
        <w:rPr>
          <w:i/>
        </w:rPr>
        <w:t>Rhodobacter capsulatus</w:t>
      </w:r>
      <w:r w:rsidRPr="006A0674">
        <w:t xml:space="preserve">. </w:t>
      </w:r>
      <w:r w:rsidRPr="006A0674">
        <w:rPr>
          <w:i/>
        </w:rPr>
        <w:t>J. Electrochem. Soc.</w:t>
      </w:r>
      <w:r w:rsidRPr="006A0674">
        <w:t xml:space="preserve"> </w:t>
      </w:r>
      <w:r w:rsidRPr="006A0674">
        <w:rPr>
          <w:b/>
        </w:rPr>
        <w:t>165</w:t>
      </w:r>
      <w:r w:rsidRPr="006A0674">
        <w:t>, H446–H448 (2018).</w:t>
      </w:r>
    </w:p>
    <w:p w14:paraId="18E70B6D" w14:textId="48FCF555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24</w:t>
      </w:r>
      <w:r w:rsidRPr="006A0674">
        <w:tab/>
        <w:t xml:space="preserve">Seravalli, J. &amp; Ragsdale, S. W. </w:t>
      </w:r>
      <w:r w:rsidRPr="006A0674">
        <w:rPr>
          <w:vertAlign w:val="superscript"/>
        </w:rPr>
        <w:t>13</w:t>
      </w:r>
      <w:r w:rsidRPr="006A0674">
        <w:t>C NMR characterization of an exchange reaction between CO and CO</w:t>
      </w:r>
      <w:r w:rsidRPr="006A0674">
        <w:rPr>
          <w:vertAlign w:val="subscript"/>
        </w:rPr>
        <w:t>2</w:t>
      </w:r>
      <w:r w:rsidRPr="006A0674">
        <w:t xml:space="preserve"> catalyzed by carbon monoxide dehydrogenase. </w:t>
      </w:r>
      <w:r w:rsidRPr="006A0674">
        <w:rPr>
          <w:i/>
        </w:rPr>
        <w:t>Biochemistry</w:t>
      </w:r>
      <w:r w:rsidRPr="006A0674">
        <w:t xml:space="preserve"> </w:t>
      </w:r>
      <w:r w:rsidRPr="006A0674">
        <w:rPr>
          <w:b/>
        </w:rPr>
        <w:t>47</w:t>
      </w:r>
      <w:r w:rsidRPr="006A0674">
        <w:t>, 6770–6781 (2008).</w:t>
      </w:r>
    </w:p>
    <w:p w14:paraId="4B9AD3B0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lastRenderedPageBreak/>
        <w:t>25</w:t>
      </w:r>
      <w:r w:rsidRPr="006A0674">
        <w:tab/>
        <w:t xml:space="preserve">Ragsdale, S. W., Clark, J. E., Ljungdahl, L. G., Lundie, L. L. &amp; Drake, H. L. Properties of purified carbon monoxide dehydrogenase from </w:t>
      </w:r>
      <w:r w:rsidRPr="006A0674">
        <w:rPr>
          <w:i/>
        </w:rPr>
        <w:t>Clostridium thermoaceticum</w:t>
      </w:r>
      <w:r w:rsidRPr="006A0674">
        <w:t xml:space="preserve">, a nickel, iron-sulfur protein. </w:t>
      </w:r>
      <w:r w:rsidRPr="006A0674">
        <w:rPr>
          <w:i/>
        </w:rPr>
        <w:t>J. Biol. Chem.</w:t>
      </w:r>
      <w:r w:rsidRPr="006A0674">
        <w:t xml:space="preserve"> </w:t>
      </w:r>
      <w:r w:rsidRPr="006A0674">
        <w:rPr>
          <w:b/>
        </w:rPr>
        <w:t>258</w:t>
      </w:r>
      <w:r w:rsidRPr="006A0674">
        <w:t>, 2364–2369 (1983).</w:t>
      </w:r>
    </w:p>
    <w:p w14:paraId="63D21178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26</w:t>
      </w:r>
      <w:r w:rsidRPr="006A0674">
        <w:tab/>
        <w:t>Tokmurzin, D.</w:t>
      </w:r>
      <w:r w:rsidRPr="006A0674">
        <w:rPr>
          <w:i/>
        </w:rPr>
        <w:t xml:space="preserve"> et al.</w:t>
      </w:r>
      <w:r w:rsidRPr="006A0674">
        <w:t xml:space="preserve"> High temperature flash pyrolysis characteristics of waste plastics (SRF) in a bubbling fluidized bed: effect of temperature and pelletizing. </w:t>
      </w:r>
      <w:r w:rsidRPr="006A0674">
        <w:rPr>
          <w:i/>
        </w:rPr>
        <w:t>Fuel</w:t>
      </w:r>
      <w:r w:rsidRPr="006A0674">
        <w:t xml:space="preserve"> </w:t>
      </w:r>
      <w:r w:rsidRPr="006A0674">
        <w:rPr>
          <w:b/>
        </w:rPr>
        <w:t>326</w:t>
      </w:r>
      <w:r w:rsidRPr="006A0674">
        <w:t>, 125022 (2022).</w:t>
      </w:r>
    </w:p>
    <w:p w14:paraId="271B2FEE" w14:textId="77777777" w:rsidR="006A0674" w:rsidRPr="006A0674" w:rsidRDefault="006A0674" w:rsidP="00680F3C">
      <w:pPr>
        <w:pStyle w:val="EndNoteBibliography"/>
        <w:spacing w:line="360" w:lineRule="auto"/>
        <w:ind w:left="440" w:hanging="440"/>
        <w:jc w:val="both"/>
      </w:pPr>
      <w:r w:rsidRPr="006A0674">
        <w:t>27</w:t>
      </w:r>
      <w:r w:rsidRPr="006A0674">
        <w:tab/>
        <w:t>Tokmurzin, D.</w:t>
      </w:r>
      <w:r w:rsidRPr="006A0674">
        <w:rPr>
          <w:i/>
        </w:rPr>
        <w:t xml:space="preserve"> et al.</w:t>
      </w:r>
      <w:r w:rsidRPr="006A0674">
        <w:t xml:space="preserve"> Three-dimensional CFD simulation of waste plastic (SRF) gasification in a bubbling fluidized bed with detailed kinetic chemical model. </w:t>
      </w:r>
      <w:r w:rsidRPr="006A0674">
        <w:rPr>
          <w:i/>
        </w:rPr>
        <w:t>Energ. Convers. Manage.</w:t>
      </w:r>
      <w:r w:rsidRPr="006A0674">
        <w:t xml:space="preserve"> </w:t>
      </w:r>
      <w:r w:rsidRPr="006A0674">
        <w:rPr>
          <w:b/>
        </w:rPr>
        <w:t>267</w:t>
      </w:r>
      <w:r w:rsidRPr="006A0674">
        <w:t>, 115925 (2022).</w:t>
      </w:r>
    </w:p>
    <w:p w14:paraId="36B22801" w14:textId="131E30F6" w:rsidR="00482CD6" w:rsidRPr="00367D31" w:rsidRDefault="006A0674" w:rsidP="00680F3C">
      <w:pPr>
        <w:pStyle w:val="EndNoteBibliography"/>
        <w:spacing w:line="360" w:lineRule="auto"/>
        <w:ind w:left="440" w:hanging="440"/>
        <w:jc w:val="both"/>
        <w:rPr>
          <w:b/>
          <w:color w:val="000000" w:themeColor="text1"/>
          <w:szCs w:val="24"/>
        </w:rPr>
      </w:pPr>
      <w:r w:rsidRPr="006A0674">
        <w:t>28</w:t>
      </w:r>
      <w:r w:rsidRPr="006A0674">
        <w:tab/>
        <w:t xml:space="preserve">Crooks, G. E., Hon, G., Chandonia, J. M. &amp; Brenner, S. E. WebLogo: a sequence logo generator. </w:t>
      </w:r>
      <w:r w:rsidRPr="006A0674">
        <w:rPr>
          <w:i/>
        </w:rPr>
        <w:t>Genome Res.</w:t>
      </w:r>
      <w:r w:rsidRPr="006A0674">
        <w:t xml:space="preserve"> </w:t>
      </w:r>
      <w:r w:rsidRPr="006A0674">
        <w:rPr>
          <w:b/>
        </w:rPr>
        <w:t>14</w:t>
      </w:r>
      <w:r w:rsidRPr="006A0674">
        <w:t>, 1188–1190 (2004).</w:t>
      </w:r>
      <w:r w:rsidR="00775B05">
        <w:rPr>
          <w:b/>
          <w:color w:val="000000" w:themeColor="text1"/>
          <w:szCs w:val="24"/>
        </w:rPr>
        <w:fldChar w:fldCharType="end"/>
      </w:r>
    </w:p>
    <w:sectPr w:rsidR="00482CD6" w:rsidRPr="00367D31" w:rsidSect="000C79DF">
      <w:footerReference w:type="even" r:id="rId22"/>
      <w:footerReference w:type="default" r:id="rId23"/>
      <w:pgSz w:w="11907" w:h="16840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D9DC" w14:textId="77777777" w:rsidR="00767ECF" w:rsidRPr="00375954" w:rsidRDefault="00767ECF">
      <w:pPr>
        <w:spacing w:line="240" w:lineRule="auto"/>
      </w:pPr>
      <w:r w:rsidRPr="00375954">
        <w:separator/>
      </w:r>
    </w:p>
  </w:endnote>
  <w:endnote w:type="continuationSeparator" w:id="0">
    <w:p w14:paraId="12541E5A" w14:textId="77777777" w:rsidR="00767ECF" w:rsidRPr="00375954" w:rsidRDefault="00767ECF">
      <w:pPr>
        <w:spacing w:line="240" w:lineRule="auto"/>
      </w:pPr>
      <w:r w:rsidRPr="003759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altName w:val="바탕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한컴바탕">
    <w:altName w:val="Batang"/>
    <w:charset w:val="81"/>
    <w:family w:val="roman"/>
    <w:pitch w:val="variable"/>
    <w:sig w:usb0="F7FFAFFF" w:usb1="FBDFFFFF" w:usb2="00FFFFFF" w:usb3="00000000" w:csb0="8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SinMyeongJo-Medium">
    <w:altName w:val="HY신명조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4675" w14:textId="77777777" w:rsidR="003C740F" w:rsidRPr="00375954" w:rsidRDefault="003C740F" w:rsidP="00FB390B">
    <w:pPr>
      <w:pStyle w:val="Footer"/>
      <w:framePr w:wrap="around" w:vAnchor="text" w:hAnchor="margin" w:xAlign="center" w:y="1"/>
      <w:rPr>
        <w:rStyle w:val="PageNumber"/>
      </w:rPr>
    </w:pPr>
    <w:r w:rsidRPr="00375954">
      <w:rPr>
        <w:rStyle w:val="PageNumber"/>
      </w:rPr>
      <w:fldChar w:fldCharType="begin"/>
    </w:r>
    <w:r w:rsidRPr="00375954">
      <w:rPr>
        <w:rStyle w:val="PageNumber"/>
      </w:rPr>
      <w:instrText>PAGE</w:instrText>
    </w:r>
    <w:r w:rsidRPr="00375954">
      <w:rPr>
        <w:rStyle w:val="PageNumber"/>
      </w:rPr>
      <w:fldChar w:fldCharType="end"/>
    </w:r>
  </w:p>
  <w:p w14:paraId="684AE0E6" w14:textId="77777777" w:rsidR="003C740F" w:rsidRPr="00375954" w:rsidRDefault="003C740F" w:rsidP="00BE04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483CE" w14:textId="197AC639" w:rsidR="003C740F" w:rsidRPr="00375954" w:rsidRDefault="003C740F" w:rsidP="00FB390B">
    <w:pPr>
      <w:pStyle w:val="Footer"/>
      <w:framePr w:wrap="around" w:vAnchor="text" w:hAnchor="margin" w:xAlign="center" w:y="1"/>
      <w:rPr>
        <w:rStyle w:val="PageNumber"/>
        <w:sz w:val="22"/>
        <w:szCs w:val="24"/>
      </w:rPr>
    </w:pPr>
    <w:r w:rsidRPr="00375954">
      <w:rPr>
        <w:rStyle w:val="PageNumber"/>
        <w:sz w:val="22"/>
        <w:szCs w:val="24"/>
      </w:rPr>
      <w:fldChar w:fldCharType="begin"/>
    </w:r>
    <w:r w:rsidRPr="00375954">
      <w:rPr>
        <w:rStyle w:val="PageNumber"/>
        <w:sz w:val="22"/>
        <w:szCs w:val="24"/>
      </w:rPr>
      <w:instrText xml:space="preserve">PAGE  </w:instrText>
    </w:r>
    <w:r w:rsidRPr="00375954">
      <w:rPr>
        <w:rStyle w:val="PageNumber"/>
        <w:sz w:val="22"/>
        <w:szCs w:val="24"/>
      </w:rPr>
      <w:fldChar w:fldCharType="separate"/>
    </w:r>
    <w:r>
      <w:rPr>
        <w:rStyle w:val="PageNumber"/>
        <w:noProof/>
        <w:sz w:val="22"/>
        <w:szCs w:val="24"/>
      </w:rPr>
      <w:t>30</w:t>
    </w:r>
    <w:r w:rsidRPr="00375954">
      <w:rPr>
        <w:rStyle w:val="PageNumber"/>
        <w:sz w:val="22"/>
        <w:szCs w:val="24"/>
      </w:rPr>
      <w:fldChar w:fldCharType="end"/>
    </w:r>
  </w:p>
  <w:p w14:paraId="03D14A22" w14:textId="77777777" w:rsidR="003C740F" w:rsidRPr="00375954" w:rsidRDefault="003C740F" w:rsidP="00BE040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38CC" w14:textId="77777777" w:rsidR="003C740F" w:rsidRDefault="003C740F" w:rsidP="00FB39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end"/>
    </w:r>
  </w:p>
  <w:p w14:paraId="430AC2F9" w14:textId="77777777" w:rsidR="003C740F" w:rsidRDefault="003C740F" w:rsidP="00BE040B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6D17" w14:textId="4FB42701" w:rsidR="003C740F" w:rsidRPr="00557247" w:rsidRDefault="003C740F" w:rsidP="00FB390B">
    <w:pPr>
      <w:pStyle w:val="Footer"/>
      <w:framePr w:wrap="around" w:vAnchor="text" w:hAnchor="margin" w:xAlign="center" w:y="1"/>
      <w:rPr>
        <w:rStyle w:val="PageNumber"/>
        <w:sz w:val="22"/>
        <w:szCs w:val="24"/>
      </w:rPr>
    </w:pPr>
    <w:r w:rsidRPr="00557247">
      <w:rPr>
        <w:rStyle w:val="PageNumber"/>
        <w:sz w:val="22"/>
        <w:szCs w:val="24"/>
      </w:rPr>
      <w:fldChar w:fldCharType="begin"/>
    </w:r>
    <w:r w:rsidRPr="00557247">
      <w:rPr>
        <w:rStyle w:val="PageNumber"/>
        <w:sz w:val="22"/>
        <w:szCs w:val="24"/>
      </w:rPr>
      <w:instrText xml:space="preserve">PAGE  </w:instrText>
    </w:r>
    <w:r w:rsidRPr="00557247">
      <w:rPr>
        <w:rStyle w:val="PageNumber"/>
        <w:sz w:val="22"/>
        <w:szCs w:val="24"/>
      </w:rPr>
      <w:fldChar w:fldCharType="separate"/>
    </w:r>
    <w:r>
      <w:rPr>
        <w:rStyle w:val="PageNumber"/>
        <w:noProof/>
        <w:sz w:val="22"/>
        <w:szCs w:val="24"/>
      </w:rPr>
      <w:t>43</w:t>
    </w:r>
    <w:r w:rsidRPr="00557247">
      <w:rPr>
        <w:rStyle w:val="PageNumber"/>
        <w:sz w:val="22"/>
        <w:szCs w:val="24"/>
      </w:rPr>
      <w:fldChar w:fldCharType="end"/>
    </w:r>
  </w:p>
  <w:p w14:paraId="48E1D4B6" w14:textId="77777777" w:rsidR="003C740F" w:rsidRDefault="003C740F" w:rsidP="00BE04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CF0E" w14:textId="77777777" w:rsidR="00767ECF" w:rsidRPr="00375954" w:rsidRDefault="00767ECF">
      <w:pPr>
        <w:spacing w:line="240" w:lineRule="auto"/>
      </w:pPr>
      <w:r w:rsidRPr="00375954">
        <w:separator/>
      </w:r>
    </w:p>
  </w:footnote>
  <w:footnote w:type="continuationSeparator" w:id="0">
    <w:p w14:paraId="6778F44A" w14:textId="77777777" w:rsidR="00767ECF" w:rsidRPr="00375954" w:rsidRDefault="00767ECF">
      <w:pPr>
        <w:spacing w:line="240" w:lineRule="auto"/>
      </w:pPr>
      <w:r w:rsidRPr="003759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779E" w14:textId="7F839715" w:rsidR="003C740F" w:rsidRPr="00375954" w:rsidRDefault="003C740F">
    <w:pPr>
      <w:pStyle w:val="Header"/>
      <w:rPr>
        <w:i/>
        <w:iCs/>
        <w:sz w:val="16"/>
        <w:szCs w:val="16"/>
      </w:rPr>
    </w:pPr>
    <w:r w:rsidRPr="00375954">
      <w:rPr>
        <w:b/>
        <w:i/>
        <w:iCs/>
        <w:color w:val="000000" w:themeColor="text1"/>
        <w:sz w:val="22"/>
        <w:szCs w:val="22"/>
        <w:lang w:eastAsia="ko-KR"/>
      </w:rPr>
      <w:t xml:space="preserve">Nature </w:t>
    </w:r>
    <w:r w:rsidR="00F710E5">
      <w:rPr>
        <w:rFonts w:hint="eastAsia"/>
        <w:b/>
        <w:i/>
        <w:iCs/>
        <w:color w:val="000000" w:themeColor="text1"/>
        <w:sz w:val="22"/>
        <w:szCs w:val="22"/>
        <w:lang w:eastAsia="ko-KR"/>
      </w:rPr>
      <w:t>C</w:t>
    </w:r>
    <w:r w:rsidR="00CA7FB3">
      <w:rPr>
        <w:b/>
        <w:i/>
        <w:iCs/>
        <w:color w:val="000000" w:themeColor="text1"/>
        <w:sz w:val="22"/>
        <w:szCs w:val="22"/>
        <w:lang w:eastAsia="ko-KR"/>
      </w:rPr>
      <w:t>ommunications</w:t>
    </w:r>
  </w:p>
  <w:p w14:paraId="5AE76719" w14:textId="77777777" w:rsidR="003C740F" w:rsidRPr="00375954" w:rsidRDefault="003C74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28F110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AD8A1F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F272BDC2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25D48A24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9E40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D4E840E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4F4360C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7EA4970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3F60862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7AAC44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FE"/>
    <w:multiLevelType w:val="singleLevel"/>
    <w:tmpl w:val="1B78315C"/>
    <w:lvl w:ilvl="0">
      <w:numFmt w:val="bullet"/>
      <w:lvlText w:val="*"/>
      <w:lvlJc w:val="left"/>
    </w:lvl>
  </w:abstractNum>
  <w:abstractNum w:abstractNumId="11" w15:restartNumberingAfterBreak="0">
    <w:nsid w:val="04D2097A"/>
    <w:multiLevelType w:val="hybridMultilevel"/>
    <w:tmpl w:val="E0361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41ABB"/>
    <w:multiLevelType w:val="hybridMultilevel"/>
    <w:tmpl w:val="5576E980"/>
    <w:lvl w:ilvl="0" w:tplc="8BC0D34E">
      <w:start w:val="5"/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CD0A8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C46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01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CE8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E8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E3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EA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A3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003087"/>
    <w:multiLevelType w:val="hybridMultilevel"/>
    <w:tmpl w:val="3AB0E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7181F"/>
    <w:multiLevelType w:val="hybridMultilevel"/>
    <w:tmpl w:val="653C2510"/>
    <w:lvl w:ilvl="0" w:tplc="18B423EC">
      <w:start w:val="4"/>
      <w:numFmt w:val="bullet"/>
      <w:lvlText w:val="-"/>
      <w:lvlJc w:val="left"/>
      <w:pPr>
        <w:ind w:left="760" w:hanging="360"/>
      </w:pPr>
      <w:rPr>
        <w:rFonts w:ascii="Times New Roman" w:eastAsia="BatangChe" w:hAnsi="Times New Roman" w:cs="Times New Roman" w:hint="default"/>
      </w:rPr>
    </w:lvl>
    <w:lvl w:ilvl="1" w:tplc="687E35F0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850500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4FF4A97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A4B0980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4BA151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E3142D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B8F6C6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6E6222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16C944CD"/>
    <w:multiLevelType w:val="multilevel"/>
    <w:tmpl w:val="4DA2A1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6" w15:restartNumberingAfterBreak="0">
    <w:nsid w:val="177D49CE"/>
    <w:multiLevelType w:val="hybridMultilevel"/>
    <w:tmpl w:val="5D286064"/>
    <w:lvl w:ilvl="0" w:tplc="75721ED4">
      <w:start w:val="3"/>
      <w:numFmt w:val="bullet"/>
      <w:lvlText w:val=""/>
      <w:lvlJc w:val="left"/>
      <w:pPr>
        <w:ind w:left="720" w:hanging="360"/>
      </w:pPr>
      <w:rPr>
        <w:rFonts w:ascii="Symbol" w:eastAsia="BatangChe" w:hAnsi="Symbol" w:cs="Times New Roman" w:hint="default"/>
        <w:sz w:val="20"/>
      </w:rPr>
    </w:lvl>
    <w:lvl w:ilvl="1" w:tplc="FE7CA9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DAB6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07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8DC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C21F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85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E7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C72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D277BF"/>
    <w:multiLevelType w:val="hybridMultilevel"/>
    <w:tmpl w:val="BB6A746C"/>
    <w:lvl w:ilvl="0" w:tplc="AA06471C">
      <w:start w:val="5"/>
      <w:numFmt w:val="bullet"/>
      <w:lvlText w:val=""/>
      <w:lvlJc w:val="left"/>
      <w:pPr>
        <w:ind w:left="720" w:hanging="360"/>
      </w:pPr>
      <w:rPr>
        <w:rFonts w:ascii="Wingdings" w:eastAsia="BatangChe" w:hAnsi="Wingdings" w:cs="Times New Roman" w:hint="default"/>
      </w:rPr>
    </w:lvl>
    <w:lvl w:ilvl="1" w:tplc="81948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105D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ABD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8D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384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46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09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FA1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0A7988"/>
    <w:multiLevelType w:val="hybridMultilevel"/>
    <w:tmpl w:val="2322578E"/>
    <w:lvl w:ilvl="0" w:tplc="794E4596">
      <w:start w:val="3"/>
      <w:numFmt w:val="bullet"/>
      <w:lvlText w:val=""/>
      <w:lvlJc w:val="left"/>
      <w:pPr>
        <w:ind w:left="720" w:hanging="360"/>
      </w:pPr>
      <w:rPr>
        <w:rFonts w:ascii="Wingdings" w:eastAsia="BatangChe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D71C16"/>
    <w:multiLevelType w:val="hybridMultilevel"/>
    <w:tmpl w:val="61429E40"/>
    <w:lvl w:ilvl="0" w:tplc="85AEFF74">
      <w:start w:val="1"/>
      <w:numFmt w:val="decimal"/>
      <w:lvlText w:val="%1."/>
      <w:lvlJc w:val="left"/>
      <w:pPr>
        <w:ind w:left="1440" w:hanging="360"/>
      </w:pPr>
    </w:lvl>
    <w:lvl w:ilvl="1" w:tplc="9EE4014C">
      <w:start w:val="1"/>
      <w:numFmt w:val="decimal"/>
      <w:lvlText w:val="%2."/>
      <w:lvlJc w:val="left"/>
      <w:pPr>
        <w:ind w:left="1440" w:hanging="360"/>
      </w:pPr>
    </w:lvl>
    <w:lvl w:ilvl="2" w:tplc="1B8649A0">
      <w:start w:val="1"/>
      <w:numFmt w:val="decimal"/>
      <w:lvlText w:val="%3."/>
      <w:lvlJc w:val="left"/>
      <w:pPr>
        <w:ind w:left="1440" w:hanging="360"/>
      </w:pPr>
    </w:lvl>
    <w:lvl w:ilvl="3" w:tplc="039A7FAE">
      <w:start w:val="1"/>
      <w:numFmt w:val="decimal"/>
      <w:lvlText w:val="%4."/>
      <w:lvlJc w:val="left"/>
      <w:pPr>
        <w:ind w:left="1440" w:hanging="360"/>
      </w:pPr>
    </w:lvl>
    <w:lvl w:ilvl="4" w:tplc="C68A3382">
      <w:start w:val="1"/>
      <w:numFmt w:val="decimal"/>
      <w:lvlText w:val="%5."/>
      <w:lvlJc w:val="left"/>
      <w:pPr>
        <w:ind w:left="1440" w:hanging="360"/>
      </w:pPr>
    </w:lvl>
    <w:lvl w:ilvl="5" w:tplc="6CA44476">
      <w:start w:val="1"/>
      <w:numFmt w:val="decimal"/>
      <w:lvlText w:val="%6."/>
      <w:lvlJc w:val="left"/>
      <w:pPr>
        <w:ind w:left="1440" w:hanging="360"/>
      </w:pPr>
    </w:lvl>
    <w:lvl w:ilvl="6" w:tplc="B0D0C30C">
      <w:start w:val="1"/>
      <w:numFmt w:val="decimal"/>
      <w:lvlText w:val="%7."/>
      <w:lvlJc w:val="left"/>
      <w:pPr>
        <w:ind w:left="1440" w:hanging="360"/>
      </w:pPr>
    </w:lvl>
    <w:lvl w:ilvl="7" w:tplc="48A8D72E">
      <w:start w:val="1"/>
      <w:numFmt w:val="decimal"/>
      <w:lvlText w:val="%8."/>
      <w:lvlJc w:val="left"/>
      <w:pPr>
        <w:ind w:left="1440" w:hanging="360"/>
      </w:pPr>
    </w:lvl>
    <w:lvl w:ilvl="8" w:tplc="B7220BD6">
      <w:start w:val="1"/>
      <w:numFmt w:val="decimal"/>
      <w:lvlText w:val="%9."/>
      <w:lvlJc w:val="left"/>
      <w:pPr>
        <w:ind w:left="1440" w:hanging="360"/>
      </w:pPr>
    </w:lvl>
  </w:abstractNum>
  <w:abstractNum w:abstractNumId="20" w15:restartNumberingAfterBreak="0">
    <w:nsid w:val="2368760B"/>
    <w:multiLevelType w:val="hybridMultilevel"/>
    <w:tmpl w:val="211A3DA8"/>
    <w:lvl w:ilvl="0" w:tplc="F7A61D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FC4402" w:tentative="1">
      <w:start w:val="1"/>
      <w:numFmt w:val="lowerLetter"/>
      <w:lvlText w:val="%2."/>
      <w:lvlJc w:val="left"/>
      <w:pPr>
        <w:ind w:left="1440" w:hanging="360"/>
      </w:pPr>
    </w:lvl>
    <w:lvl w:ilvl="2" w:tplc="8E9809E6" w:tentative="1">
      <w:start w:val="1"/>
      <w:numFmt w:val="lowerRoman"/>
      <w:lvlText w:val="%3."/>
      <w:lvlJc w:val="right"/>
      <w:pPr>
        <w:ind w:left="2160" w:hanging="180"/>
      </w:pPr>
    </w:lvl>
    <w:lvl w:ilvl="3" w:tplc="0E94AFC8" w:tentative="1">
      <w:start w:val="1"/>
      <w:numFmt w:val="decimal"/>
      <w:lvlText w:val="%4."/>
      <w:lvlJc w:val="left"/>
      <w:pPr>
        <w:ind w:left="2880" w:hanging="360"/>
      </w:pPr>
    </w:lvl>
    <w:lvl w:ilvl="4" w:tplc="F6E45470" w:tentative="1">
      <w:start w:val="1"/>
      <w:numFmt w:val="lowerLetter"/>
      <w:lvlText w:val="%5."/>
      <w:lvlJc w:val="left"/>
      <w:pPr>
        <w:ind w:left="3600" w:hanging="360"/>
      </w:pPr>
    </w:lvl>
    <w:lvl w:ilvl="5" w:tplc="A990686E" w:tentative="1">
      <w:start w:val="1"/>
      <w:numFmt w:val="lowerRoman"/>
      <w:lvlText w:val="%6."/>
      <w:lvlJc w:val="right"/>
      <w:pPr>
        <w:ind w:left="4320" w:hanging="180"/>
      </w:pPr>
    </w:lvl>
    <w:lvl w:ilvl="6" w:tplc="B0F2C540" w:tentative="1">
      <w:start w:val="1"/>
      <w:numFmt w:val="decimal"/>
      <w:lvlText w:val="%7."/>
      <w:lvlJc w:val="left"/>
      <w:pPr>
        <w:ind w:left="5040" w:hanging="360"/>
      </w:pPr>
    </w:lvl>
    <w:lvl w:ilvl="7" w:tplc="E040982A" w:tentative="1">
      <w:start w:val="1"/>
      <w:numFmt w:val="lowerLetter"/>
      <w:lvlText w:val="%8."/>
      <w:lvlJc w:val="left"/>
      <w:pPr>
        <w:ind w:left="5760" w:hanging="360"/>
      </w:pPr>
    </w:lvl>
    <w:lvl w:ilvl="8" w:tplc="0CAA3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B62419"/>
    <w:multiLevelType w:val="hybridMultilevel"/>
    <w:tmpl w:val="1FFC4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DC358A"/>
    <w:multiLevelType w:val="hybridMultilevel"/>
    <w:tmpl w:val="37960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FD3359"/>
    <w:multiLevelType w:val="hybridMultilevel"/>
    <w:tmpl w:val="426A4F9C"/>
    <w:lvl w:ilvl="0" w:tplc="90162A0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89AE4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9E20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A7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B6D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038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0F2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0D4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A75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763C2"/>
    <w:multiLevelType w:val="hybridMultilevel"/>
    <w:tmpl w:val="D2CA2212"/>
    <w:lvl w:ilvl="0" w:tplc="3CBA0EA4">
      <w:start w:val="5"/>
      <w:numFmt w:val="bullet"/>
      <w:lvlText w:val=""/>
      <w:lvlJc w:val="left"/>
      <w:pPr>
        <w:ind w:left="720" w:hanging="360"/>
      </w:pPr>
      <w:rPr>
        <w:rFonts w:ascii="Wingdings" w:eastAsia="BatangChe" w:hAnsi="Wingdings" w:cs="Times New Roman" w:hint="default"/>
      </w:rPr>
    </w:lvl>
    <w:lvl w:ilvl="1" w:tplc="EF9E07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86DE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66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245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B62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4A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8B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98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284650"/>
    <w:multiLevelType w:val="hybridMultilevel"/>
    <w:tmpl w:val="2150581A"/>
    <w:lvl w:ilvl="0" w:tplc="B61009DA">
      <w:start w:val="550"/>
      <w:numFmt w:val="bullet"/>
      <w:lvlText w:val=""/>
      <w:lvlJc w:val="left"/>
      <w:pPr>
        <w:ind w:left="360" w:hanging="360"/>
      </w:pPr>
      <w:rPr>
        <w:rFonts w:ascii="Wingdings" w:eastAsia="한컴바탕" w:hAnsi="Wingdings" w:cs="Times New Roman" w:hint="default"/>
      </w:rPr>
    </w:lvl>
    <w:lvl w:ilvl="1" w:tplc="3F703B06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AFEA115C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7D4C2D70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67FC8D50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BF606A16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38A0AED2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33300F06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985A5B9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3A1D263C"/>
    <w:multiLevelType w:val="hybridMultilevel"/>
    <w:tmpl w:val="171A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F2A5F"/>
    <w:multiLevelType w:val="hybridMultilevel"/>
    <w:tmpl w:val="64C8AFAC"/>
    <w:lvl w:ilvl="0" w:tplc="A1FA65AA">
      <w:start w:val="1"/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BD76CEA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4A3EADA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C04FB4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60A060F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1EE467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3762D3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3A02D4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BA6DCE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F173447"/>
    <w:multiLevelType w:val="hybridMultilevel"/>
    <w:tmpl w:val="83A287FA"/>
    <w:lvl w:ilvl="0" w:tplc="BA98DD48">
      <w:numFmt w:val="bullet"/>
      <w:lvlText w:val="-"/>
      <w:lvlJc w:val="left"/>
      <w:pPr>
        <w:ind w:left="760" w:hanging="360"/>
      </w:pPr>
      <w:rPr>
        <w:rFonts w:ascii="Times New Roman" w:eastAsia="BatangChe" w:hAnsi="Times New Roman" w:cs="Times New Roman" w:hint="default"/>
      </w:rPr>
    </w:lvl>
    <w:lvl w:ilvl="1" w:tplc="A8C65DA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23AC80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7EAE513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2D470D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247C11A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424B1F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A58C718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A35ECF60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4AC6C50"/>
    <w:multiLevelType w:val="hybridMultilevel"/>
    <w:tmpl w:val="6A10740E"/>
    <w:lvl w:ilvl="0" w:tplc="6E460D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FEB8E0" w:tentative="1">
      <w:start w:val="1"/>
      <w:numFmt w:val="lowerLetter"/>
      <w:lvlText w:val="%2."/>
      <w:lvlJc w:val="left"/>
      <w:pPr>
        <w:ind w:left="1440" w:hanging="360"/>
      </w:pPr>
    </w:lvl>
    <w:lvl w:ilvl="2" w:tplc="1E4EEC88" w:tentative="1">
      <w:start w:val="1"/>
      <w:numFmt w:val="lowerRoman"/>
      <w:lvlText w:val="%3."/>
      <w:lvlJc w:val="right"/>
      <w:pPr>
        <w:ind w:left="2160" w:hanging="180"/>
      </w:pPr>
    </w:lvl>
    <w:lvl w:ilvl="3" w:tplc="C35899C2" w:tentative="1">
      <w:start w:val="1"/>
      <w:numFmt w:val="decimal"/>
      <w:lvlText w:val="%4."/>
      <w:lvlJc w:val="left"/>
      <w:pPr>
        <w:ind w:left="2880" w:hanging="360"/>
      </w:pPr>
    </w:lvl>
    <w:lvl w:ilvl="4" w:tplc="2CA05C44" w:tentative="1">
      <w:start w:val="1"/>
      <w:numFmt w:val="lowerLetter"/>
      <w:lvlText w:val="%5."/>
      <w:lvlJc w:val="left"/>
      <w:pPr>
        <w:ind w:left="3600" w:hanging="360"/>
      </w:pPr>
    </w:lvl>
    <w:lvl w:ilvl="5" w:tplc="FBF6A590" w:tentative="1">
      <w:start w:val="1"/>
      <w:numFmt w:val="lowerRoman"/>
      <w:lvlText w:val="%6."/>
      <w:lvlJc w:val="right"/>
      <w:pPr>
        <w:ind w:left="4320" w:hanging="180"/>
      </w:pPr>
    </w:lvl>
    <w:lvl w:ilvl="6" w:tplc="18A6F414" w:tentative="1">
      <w:start w:val="1"/>
      <w:numFmt w:val="decimal"/>
      <w:lvlText w:val="%7."/>
      <w:lvlJc w:val="left"/>
      <w:pPr>
        <w:ind w:left="5040" w:hanging="360"/>
      </w:pPr>
    </w:lvl>
    <w:lvl w:ilvl="7" w:tplc="5EA4154C" w:tentative="1">
      <w:start w:val="1"/>
      <w:numFmt w:val="lowerLetter"/>
      <w:lvlText w:val="%8."/>
      <w:lvlJc w:val="left"/>
      <w:pPr>
        <w:ind w:left="5760" w:hanging="360"/>
      </w:pPr>
    </w:lvl>
    <w:lvl w:ilvl="8" w:tplc="753AA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2010F"/>
    <w:multiLevelType w:val="hybridMultilevel"/>
    <w:tmpl w:val="BF0844E0"/>
    <w:lvl w:ilvl="0" w:tplc="BC664B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526EE0"/>
    <w:multiLevelType w:val="hybridMultilevel"/>
    <w:tmpl w:val="C87E4336"/>
    <w:lvl w:ilvl="0" w:tplc="8048B9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D6B8AA" w:tentative="1">
      <w:start w:val="1"/>
      <w:numFmt w:val="lowerLetter"/>
      <w:lvlText w:val="%2."/>
      <w:lvlJc w:val="left"/>
      <w:pPr>
        <w:ind w:left="1440" w:hanging="360"/>
      </w:pPr>
    </w:lvl>
    <w:lvl w:ilvl="2" w:tplc="F336F90E" w:tentative="1">
      <w:start w:val="1"/>
      <w:numFmt w:val="lowerRoman"/>
      <w:lvlText w:val="%3."/>
      <w:lvlJc w:val="right"/>
      <w:pPr>
        <w:ind w:left="2160" w:hanging="180"/>
      </w:pPr>
    </w:lvl>
    <w:lvl w:ilvl="3" w:tplc="16F887DA" w:tentative="1">
      <w:start w:val="1"/>
      <w:numFmt w:val="decimal"/>
      <w:lvlText w:val="%4."/>
      <w:lvlJc w:val="left"/>
      <w:pPr>
        <w:ind w:left="2880" w:hanging="360"/>
      </w:pPr>
    </w:lvl>
    <w:lvl w:ilvl="4" w:tplc="4E769300" w:tentative="1">
      <w:start w:val="1"/>
      <w:numFmt w:val="lowerLetter"/>
      <w:lvlText w:val="%5."/>
      <w:lvlJc w:val="left"/>
      <w:pPr>
        <w:ind w:left="3600" w:hanging="360"/>
      </w:pPr>
    </w:lvl>
    <w:lvl w:ilvl="5" w:tplc="E0547FE0" w:tentative="1">
      <w:start w:val="1"/>
      <w:numFmt w:val="lowerRoman"/>
      <w:lvlText w:val="%6."/>
      <w:lvlJc w:val="right"/>
      <w:pPr>
        <w:ind w:left="4320" w:hanging="180"/>
      </w:pPr>
    </w:lvl>
    <w:lvl w:ilvl="6" w:tplc="1E46D446" w:tentative="1">
      <w:start w:val="1"/>
      <w:numFmt w:val="decimal"/>
      <w:lvlText w:val="%7."/>
      <w:lvlJc w:val="left"/>
      <w:pPr>
        <w:ind w:left="5040" w:hanging="360"/>
      </w:pPr>
    </w:lvl>
    <w:lvl w:ilvl="7" w:tplc="395E18E8" w:tentative="1">
      <w:start w:val="1"/>
      <w:numFmt w:val="lowerLetter"/>
      <w:lvlText w:val="%8."/>
      <w:lvlJc w:val="left"/>
      <w:pPr>
        <w:ind w:left="5760" w:hanging="360"/>
      </w:pPr>
    </w:lvl>
    <w:lvl w:ilvl="8" w:tplc="C6AC3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96612"/>
    <w:multiLevelType w:val="hybridMultilevel"/>
    <w:tmpl w:val="0FD257D6"/>
    <w:lvl w:ilvl="0" w:tplc="CE227452">
      <w:start w:val="1"/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71954D5"/>
    <w:multiLevelType w:val="hybridMultilevel"/>
    <w:tmpl w:val="C4D46B9C"/>
    <w:lvl w:ilvl="0" w:tplc="4CF01F6C">
      <w:numFmt w:val="bullet"/>
      <w:lvlText w:val="-"/>
      <w:lvlJc w:val="left"/>
      <w:pPr>
        <w:ind w:left="760" w:hanging="360"/>
      </w:pPr>
      <w:rPr>
        <w:rFonts w:ascii="Times New Roman" w:eastAsia="BatangChe" w:hAnsi="Times New Roman" w:cs="Times New Roman" w:hint="default"/>
      </w:rPr>
    </w:lvl>
    <w:lvl w:ilvl="1" w:tplc="C96025D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AF2C97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EDC58F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7660BFC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D689BC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DA6418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75A4BC6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3EAE22D0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7F9E312C"/>
    <w:multiLevelType w:val="hybridMultilevel"/>
    <w:tmpl w:val="921CC47A"/>
    <w:lvl w:ilvl="0" w:tplc="E126F5B6">
      <w:start w:val="2"/>
      <w:numFmt w:val="bullet"/>
      <w:lvlText w:val=""/>
      <w:lvlJc w:val="left"/>
      <w:pPr>
        <w:ind w:left="720" w:hanging="360"/>
      </w:pPr>
      <w:rPr>
        <w:rFonts w:ascii="Wingdings" w:eastAsia="BatangChe" w:hAnsi="Wingdings" w:cs="Times New Roman" w:hint="default"/>
      </w:rPr>
    </w:lvl>
    <w:lvl w:ilvl="1" w:tplc="C7802A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3ED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3094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C47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4CA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1CAF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2F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EB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73ACE"/>
    <w:multiLevelType w:val="hybridMultilevel"/>
    <w:tmpl w:val="6E6CB4E8"/>
    <w:lvl w:ilvl="0" w:tplc="712661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7C6DAE" w:tentative="1">
      <w:start w:val="1"/>
      <w:numFmt w:val="lowerLetter"/>
      <w:lvlText w:val="%2."/>
      <w:lvlJc w:val="left"/>
      <w:pPr>
        <w:ind w:left="1440" w:hanging="360"/>
      </w:pPr>
    </w:lvl>
    <w:lvl w:ilvl="2" w:tplc="35705DEC" w:tentative="1">
      <w:start w:val="1"/>
      <w:numFmt w:val="lowerRoman"/>
      <w:lvlText w:val="%3."/>
      <w:lvlJc w:val="right"/>
      <w:pPr>
        <w:ind w:left="2160" w:hanging="180"/>
      </w:pPr>
    </w:lvl>
    <w:lvl w:ilvl="3" w:tplc="80E08B9C" w:tentative="1">
      <w:start w:val="1"/>
      <w:numFmt w:val="decimal"/>
      <w:lvlText w:val="%4."/>
      <w:lvlJc w:val="left"/>
      <w:pPr>
        <w:ind w:left="2880" w:hanging="360"/>
      </w:pPr>
    </w:lvl>
    <w:lvl w:ilvl="4" w:tplc="5DCA7190" w:tentative="1">
      <w:start w:val="1"/>
      <w:numFmt w:val="lowerLetter"/>
      <w:lvlText w:val="%5."/>
      <w:lvlJc w:val="left"/>
      <w:pPr>
        <w:ind w:left="3600" w:hanging="360"/>
      </w:pPr>
    </w:lvl>
    <w:lvl w:ilvl="5" w:tplc="240C4804" w:tentative="1">
      <w:start w:val="1"/>
      <w:numFmt w:val="lowerRoman"/>
      <w:lvlText w:val="%6."/>
      <w:lvlJc w:val="right"/>
      <w:pPr>
        <w:ind w:left="4320" w:hanging="180"/>
      </w:pPr>
    </w:lvl>
    <w:lvl w:ilvl="6" w:tplc="246E1B9A" w:tentative="1">
      <w:start w:val="1"/>
      <w:numFmt w:val="decimal"/>
      <w:lvlText w:val="%7."/>
      <w:lvlJc w:val="left"/>
      <w:pPr>
        <w:ind w:left="5040" w:hanging="360"/>
      </w:pPr>
    </w:lvl>
    <w:lvl w:ilvl="7" w:tplc="4E7A0D0E" w:tentative="1">
      <w:start w:val="1"/>
      <w:numFmt w:val="lowerLetter"/>
      <w:lvlText w:val="%8."/>
      <w:lvlJc w:val="left"/>
      <w:pPr>
        <w:ind w:left="5760" w:hanging="360"/>
      </w:pPr>
    </w:lvl>
    <w:lvl w:ilvl="8" w:tplc="124EA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F6EBF"/>
    <w:multiLevelType w:val="hybridMultilevel"/>
    <w:tmpl w:val="849CC99A"/>
    <w:lvl w:ilvl="0" w:tplc="8AF6A0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8EECB6" w:tentative="1">
      <w:start w:val="1"/>
      <w:numFmt w:val="upperLetter"/>
      <w:lvlText w:val="%2."/>
      <w:lvlJc w:val="left"/>
      <w:pPr>
        <w:ind w:left="800" w:hanging="400"/>
      </w:pPr>
    </w:lvl>
    <w:lvl w:ilvl="2" w:tplc="C00069EC" w:tentative="1">
      <w:start w:val="1"/>
      <w:numFmt w:val="lowerRoman"/>
      <w:lvlText w:val="%3."/>
      <w:lvlJc w:val="right"/>
      <w:pPr>
        <w:ind w:left="1200" w:hanging="400"/>
      </w:pPr>
    </w:lvl>
    <w:lvl w:ilvl="3" w:tplc="E59E7276" w:tentative="1">
      <w:start w:val="1"/>
      <w:numFmt w:val="decimal"/>
      <w:lvlText w:val="%4."/>
      <w:lvlJc w:val="left"/>
      <w:pPr>
        <w:ind w:left="1600" w:hanging="400"/>
      </w:pPr>
    </w:lvl>
    <w:lvl w:ilvl="4" w:tplc="AC7A578C" w:tentative="1">
      <w:start w:val="1"/>
      <w:numFmt w:val="upperLetter"/>
      <w:lvlText w:val="%5."/>
      <w:lvlJc w:val="left"/>
      <w:pPr>
        <w:ind w:left="2000" w:hanging="400"/>
      </w:pPr>
    </w:lvl>
    <w:lvl w:ilvl="5" w:tplc="0BA2B0FC" w:tentative="1">
      <w:start w:val="1"/>
      <w:numFmt w:val="lowerRoman"/>
      <w:lvlText w:val="%6."/>
      <w:lvlJc w:val="right"/>
      <w:pPr>
        <w:ind w:left="2400" w:hanging="400"/>
      </w:pPr>
    </w:lvl>
    <w:lvl w:ilvl="6" w:tplc="3AD0B550" w:tentative="1">
      <w:start w:val="1"/>
      <w:numFmt w:val="decimal"/>
      <w:lvlText w:val="%7."/>
      <w:lvlJc w:val="left"/>
      <w:pPr>
        <w:ind w:left="2800" w:hanging="400"/>
      </w:pPr>
    </w:lvl>
    <w:lvl w:ilvl="7" w:tplc="42763A18" w:tentative="1">
      <w:start w:val="1"/>
      <w:numFmt w:val="upperLetter"/>
      <w:lvlText w:val="%8."/>
      <w:lvlJc w:val="left"/>
      <w:pPr>
        <w:ind w:left="3200" w:hanging="400"/>
      </w:pPr>
    </w:lvl>
    <w:lvl w:ilvl="8" w:tplc="11C27F5E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1129978253">
    <w:abstractNumId w:val="36"/>
  </w:num>
  <w:num w:numId="2" w16cid:durableId="1190991094">
    <w:abstractNumId w:val="25"/>
  </w:num>
  <w:num w:numId="3" w16cid:durableId="1295720178">
    <w:abstractNumId w:val="9"/>
  </w:num>
  <w:num w:numId="4" w16cid:durableId="34619387">
    <w:abstractNumId w:val="7"/>
  </w:num>
  <w:num w:numId="5" w16cid:durableId="69541952">
    <w:abstractNumId w:val="6"/>
  </w:num>
  <w:num w:numId="6" w16cid:durableId="1173833699">
    <w:abstractNumId w:val="5"/>
  </w:num>
  <w:num w:numId="7" w16cid:durableId="1595239687">
    <w:abstractNumId w:val="4"/>
  </w:num>
  <w:num w:numId="8" w16cid:durableId="391925119">
    <w:abstractNumId w:val="8"/>
  </w:num>
  <w:num w:numId="9" w16cid:durableId="1125076465">
    <w:abstractNumId w:val="3"/>
  </w:num>
  <w:num w:numId="10" w16cid:durableId="326173598">
    <w:abstractNumId w:val="2"/>
  </w:num>
  <w:num w:numId="11" w16cid:durableId="884221346">
    <w:abstractNumId w:val="1"/>
  </w:num>
  <w:num w:numId="12" w16cid:durableId="1517571800">
    <w:abstractNumId w:val="0"/>
  </w:num>
  <w:num w:numId="13" w16cid:durableId="1493566730">
    <w:abstractNumId w:val="10"/>
    <w:lvlOverride w:ilvl="0">
      <w:lvl w:ilvl="0">
        <w:numFmt w:val="bullet"/>
        <w:lvlText w:val="-"/>
        <w:legacy w:legacy="1" w:legacySpace="0" w:legacyIndent="0"/>
        <w:lvlJc w:val="left"/>
        <w:rPr>
          <w:rFonts w:ascii="Arial" w:hAnsi="Arial" w:cs="Arial" w:hint="default"/>
          <w:sz w:val="24"/>
        </w:rPr>
      </w:lvl>
    </w:lvlOverride>
  </w:num>
  <w:num w:numId="14" w16cid:durableId="258485391">
    <w:abstractNumId w:val="14"/>
  </w:num>
  <w:num w:numId="15" w16cid:durableId="221912140">
    <w:abstractNumId w:val="12"/>
  </w:num>
  <w:num w:numId="16" w16cid:durableId="63573248">
    <w:abstractNumId w:val="17"/>
  </w:num>
  <w:num w:numId="17" w16cid:durableId="1969503467">
    <w:abstractNumId w:val="28"/>
  </w:num>
  <w:num w:numId="18" w16cid:durableId="9455458">
    <w:abstractNumId w:val="24"/>
  </w:num>
  <w:num w:numId="19" w16cid:durableId="1096366002">
    <w:abstractNumId w:val="34"/>
  </w:num>
  <w:num w:numId="20" w16cid:durableId="796407945">
    <w:abstractNumId w:val="33"/>
  </w:num>
  <w:num w:numId="21" w16cid:durableId="2135829635">
    <w:abstractNumId w:val="35"/>
  </w:num>
  <w:num w:numId="22" w16cid:durableId="1192375818">
    <w:abstractNumId w:val="20"/>
  </w:num>
  <w:num w:numId="23" w16cid:durableId="1806042754">
    <w:abstractNumId w:val="29"/>
  </w:num>
  <w:num w:numId="24" w16cid:durableId="2028824907">
    <w:abstractNumId w:val="31"/>
  </w:num>
  <w:num w:numId="25" w16cid:durableId="1093555559">
    <w:abstractNumId w:val="27"/>
  </w:num>
  <w:num w:numId="26" w16cid:durableId="1193107657">
    <w:abstractNumId w:val="16"/>
  </w:num>
  <w:num w:numId="27" w16cid:durableId="1959333559">
    <w:abstractNumId w:val="23"/>
  </w:num>
  <w:num w:numId="28" w16cid:durableId="1856579500">
    <w:abstractNumId w:val="18"/>
  </w:num>
  <w:num w:numId="29" w16cid:durableId="1585914749">
    <w:abstractNumId w:val="30"/>
  </w:num>
  <w:num w:numId="30" w16cid:durableId="800610261">
    <w:abstractNumId w:val="21"/>
  </w:num>
  <w:num w:numId="31" w16cid:durableId="1447891327">
    <w:abstractNumId w:val="15"/>
  </w:num>
  <w:num w:numId="32" w16cid:durableId="1892572985">
    <w:abstractNumId w:val="11"/>
  </w:num>
  <w:num w:numId="33" w16cid:durableId="684286412">
    <w:abstractNumId w:val="32"/>
  </w:num>
  <w:num w:numId="34" w16cid:durableId="8721400">
    <w:abstractNumId w:val="13"/>
  </w:num>
  <w:num w:numId="35" w16cid:durableId="1135175675">
    <w:abstractNumId w:val="26"/>
  </w:num>
  <w:num w:numId="36" w16cid:durableId="1168713319">
    <w:abstractNumId w:val="22"/>
  </w:num>
  <w:num w:numId="37" w16cid:durableId="4944894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99"/>
  <w:hyphenationZone w:val="425"/>
  <w:drawingGridHorizontalSpacing w:val="201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51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esd295upafewesswwv55vs2tx5905s2x9f&quot;&gt;EV_nature catalysis&lt;record-ids&gt;&lt;item&gt;3206&lt;/item&gt;&lt;item&gt;3371&lt;/item&gt;&lt;item&gt;3372&lt;/item&gt;&lt;item&gt;3376&lt;/item&gt;&lt;item&gt;3383&lt;/item&gt;&lt;item&gt;3484&lt;/item&gt;&lt;item&gt;3486&lt;/item&gt;&lt;item&gt;3494&lt;/item&gt;&lt;item&gt;3768&lt;/item&gt;&lt;item&gt;3771&lt;/item&gt;&lt;item&gt;3772&lt;/item&gt;&lt;item&gt;3773&lt;/item&gt;&lt;item&gt;3774&lt;/item&gt;&lt;item&gt;3775&lt;/item&gt;&lt;item&gt;3781&lt;/item&gt;&lt;item&gt;3782&lt;/item&gt;&lt;item&gt;3784&lt;/item&gt;&lt;item&gt;3785&lt;/item&gt;&lt;item&gt;3786&lt;/item&gt;&lt;item&gt;3787&lt;/item&gt;&lt;item&gt;3788&lt;/item&gt;&lt;item&gt;3789&lt;/item&gt;&lt;item&gt;3790&lt;/item&gt;&lt;item&gt;3791&lt;/item&gt;&lt;item&gt;3792&lt;/item&gt;&lt;item&gt;3793&lt;/item&gt;&lt;item&gt;3794&lt;/item&gt;&lt;item&gt;3807&lt;/item&gt;&lt;/record-ids&gt;&lt;/item&gt;&lt;/Libraries&gt;"/>
  </w:docVars>
  <w:rsids>
    <w:rsidRoot w:val="002C38E2"/>
    <w:rsid w:val="0000015D"/>
    <w:rsid w:val="00000364"/>
    <w:rsid w:val="000004F2"/>
    <w:rsid w:val="00000FA5"/>
    <w:rsid w:val="00001911"/>
    <w:rsid w:val="000019D8"/>
    <w:rsid w:val="00001B1B"/>
    <w:rsid w:val="00001B6D"/>
    <w:rsid w:val="00001D6F"/>
    <w:rsid w:val="00001FC7"/>
    <w:rsid w:val="00002312"/>
    <w:rsid w:val="000047CA"/>
    <w:rsid w:val="00004E61"/>
    <w:rsid w:val="000059BF"/>
    <w:rsid w:val="00005A29"/>
    <w:rsid w:val="0000689A"/>
    <w:rsid w:val="00006E4E"/>
    <w:rsid w:val="00007B17"/>
    <w:rsid w:val="00007BAB"/>
    <w:rsid w:val="00007EDB"/>
    <w:rsid w:val="00007F7A"/>
    <w:rsid w:val="00010087"/>
    <w:rsid w:val="00011401"/>
    <w:rsid w:val="0001161B"/>
    <w:rsid w:val="00012999"/>
    <w:rsid w:val="00013013"/>
    <w:rsid w:val="00013E32"/>
    <w:rsid w:val="00013E47"/>
    <w:rsid w:val="000140C2"/>
    <w:rsid w:val="00014299"/>
    <w:rsid w:val="0001441C"/>
    <w:rsid w:val="000146CF"/>
    <w:rsid w:val="00014940"/>
    <w:rsid w:val="00014FA9"/>
    <w:rsid w:val="0001502E"/>
    <w:rsid w:val="0001614B"/>
    <w:rsid w:val="00016255"/>
    <w:rsid w:val="00016AF0"/>
    <w:rsid w:val="0001701F"/>
    <w:rsid w:val="000170C0"/>
    <w:rsid w:val="0001713E"/>
    <w:rsid w:val="00017440"/>
    <w:rsid w:val="0002046F"/>
    <w:rsid w:val="00020E2B"/>
    <w:rsid w:val="00021BC0"/>
    <w:rsid w:val="00022B4A"/>
    <w:rsid w:val="00022D12"/>
    <w:rsid w:val="00023122"/>
    <w:rsid w:val="00023704"/>
    <w:rsid w:val="000239D5"/>
    <w:rsid w:val="00023BD4"/>
    <w:rsid w:val="00023FCB"/>
    <w:rsid w:val="00024490"/>
    <w:rsid w:val="00024B9A"/>
    <w:rsid w:val="000250CB"/>
    <w:rsid w:val="000251D5"/>
    <w:rsid w:val="000256BC"/>
    <w:rsid w:val="00025732"/>
    <w:rsid w:val="000269DE"/>
    <w:rsid w:val="00026D6A"/>
    <w:rsid w:val="00026D7F"/>
    <w:rsid w:val="00027490"/>
    <w:rsid w:val="00027542"/>
    <w:rsid w:val="00027F42"/>
    <w:rsid w:val="00030990"/>
    <w:rsid w:val="00030AC5"/>
    <w:rsid w:val="00030EBB"/>
    <w:rsid w:val="0003167E"/>
    <w:rsid w:val="00031C6D"/>
    <w:rsid w:val="000326B7"/>
    <w:rsid w:val="00033133"/>
    <w:rsid w:val="0003359D"/>
    <w:rsid w:val="0003391D"/>
    <w:rsid w:val="0003391E"/>
    <w:rsid w:val="00034060"/>
    <w:rsid w:val="00034201"/>
    <w:rsid w:val="00034DE3"/>
    <w:rsid w:val="00035500"/>
    <w:rsid w:val="000355E6"/>
    <w:rsid w:val="00035648"/>
    <w:rsid w:val="00035979"/>
    <w:rsid w:val="00036108"/>
    <w:rsid w:val="00036528"/>
    <w:rsid w:val="00036583"/>
    <w:rsid w:val="00036B5B"/>
    <w:rsid w:val="00036FE6"/>
    <w:rsid w:val="00036FEF"/>
    <w:rsid w:val="00037210"/>
    <w:rsid w:val="000374BD"/>
    <w:rsid w:val="0003767E"/>
    <w:rsid w:val="00037EEC"/>
    <w:rsid w:val="00040396"/>
    <w:rsid w:val="000405D4"/>
    <w:rsid w:val="00040ECC"/>
    <w:rsid w:val="00041F74"/>
    <w:rsid w:val="00042E8A"/>
    <w:rsid w:val="00043BCE"/>
    <w:rsid w:val="00043D8D"/>
    <w:rsid w:val="00044114"/>
    <w:rsid w:val="00044301"/>
    <w:rsid w:val="000444B4"/>
    <w:rsid w:val="00044A11"/>
    <w:rsid w:val="00044A98"/>
    <w:rsid w:val="00044CB5"/>
    <w:rsid w:val="00045958"/>
    <w:rsid w:val="00045B3B"/>
    <w:rsid w:val="00046F3D"/>
    <w:rsid w:val="00047905"/>
    <w:rsid w:val="000511EC"/>
    <w:rsid w:val="00051273"/>
    <w:rsid w:val="000517BC"/>
    <w:rsid w:val="00053441"/>
    <w:rsid w:val="00053F1D"/>
    <w:rsid w:val="00053FC7"/>
    <w:rsid w:val="0005460A"/>
    <w:rsid w:val="0005496E"/>
    <w:rsid w:val="00055BDF"/>
    <w:rsid w:val="00056443"/>
    <w:rsid w:val="00056EAF"/>
    <w:rsid w:val="00057393"/>
    <w:rsid w:val="00060038"/>
    <w:rsid w:val="0006025B"/>
    <w:rsid w:val="00060492"/>
    <w:rsid w:val="000606FE"/>
    <w:rsid w:val="00060AC5"/>
    <w:rsid w:val="0006119F"/>
    <w:rsid w:val="000612B3"/>
    <w:rsid w:val="000613F0"/>
    <w:rsid w:val="00061B57"/>
    <w:rsid w:val="00061EC0"/>
    <w:rsid w:val="000620EF"/>
    <w:rsid w:val="00062367"/>
    <w:rsid w:val="0006282B"/>
    <w:rsid w:val="000628A5"/>
    <w:rsid w:val="00062E17"/>
    <w:rsid w:val="00062FED"/>
    <w:rsid w:val="00063383"/>
    <w:rsid w:val="00063390"/>
    <w:rsid w:val="00063D10"/>
    <w:rsid w:val="0006408A"/>
    <w:rsid w:val="000641A7"/>
    <w:rsid w:val="00064692"/>
    <w:rsid w:val="00065063"/>
    <w:rsid w:val="000655FF"/>
    <w:rsid w:val="00066B09"/>
    <w:rsid w:val="00066BAF"/>
    <w:rsid w:val="00066F38"/>
    <w:rsid w:val="0006787D"/>
    <w:rsid w:val="00067A65"/>
    <w:rsid w:val="00067C08"/>
    <w:rsid w:val="00067D43"/>
    <w:rsid w:val="000702A7"/>
    <w:rsid w:val="00070AB4"/>
    <w:rsid w:val="00070F3F"/>
    <w:rsid w:val="0007144B"/>
    <w:rsid w:val="0007183C"/>
    <w:rsid w:val="00071910"/>
    <w:rsid w:val="000719E8"/>
    <w:rsid w:val="00071B74"/>
    <w:rsid w:val="00073055"/>
    <w:rsid w:val="00073B14"/>
    <w:rsid w:val="00074004"/>
    <w:rsid w:val="00074302"/>
    <w:rsid w:val="00074A64"/>
    <w:rsid w:val="00074A69"/>
    <w:rsid w:val="00074EEE"/>
    <w:rsid w:val="00075303"/>
    <w:rsid w:val="000755F8"/>
    <w:rsid w:val="00075CE9"/>
    <w:rsid w:val="0007605B"/>
    <w:rsid w:val="000765A9"/>
    <w:rsid w:val="00076C63"/>
    <w:rsid w:val="000770A6"/>
    <w:rsid w:val="00077346"/>
    <w:rsid w:val="000774E7"/>
    <w:rsid w:val="000779AC"/>
    <w:rsid w:val="00080BF5"/>
    <w:rsid w:val="00080D2C"/>
    <w:rsid w:val="00080D2F"/>
    <w:rsid w:val="00081212"/>
    <w:rsid w:val="000814C8"/>
    <w:rsid w:val="0008169E"/>
    <w:rsid w:val="0008183C"/>
    <w:rsid w:val="00081925"/>
    <w:rsid w:val="00081D73"/>
    <w:rsid w:val="00081DB8"/>
    <w:rsid w:val="000823F3"/>
    <w:rsid w:val="00082F26"/>
    <w:rsid w:val="00082F2C"/>
    <w:rsid w:val="00083822"/>
    <w:rsid w:val="000838AA"/>
    <w:rsid w:val="00083B05"/>
    <w:rsid w:val="00084483"/>
    <w:rsid w:val="000847AB"/>
    <w:rsid w:val="00084875"/>
    <w:rsid w:val="000848D8"/>
    <w:rsid w:val="00084A42"/>
    <w:rsid w:val="00084A51"/>
    <w:rsid w:val="00084C04"/>
    <w:rsid w:val="000853D4"/>
    <w:rsid w:val="000858FC"/>
    <w:rsid w:val="00085A70"/>
    <w:rsid w:val="0008601D"/>
    <w:rsid w:val="00086448"/>
    <w:rsid w:val="00086CD9"/>
    <w:rsid w:val="000871C8"/>
    <w:rsid w:val="00087461"/>
    <w:rsid w:val="000879E5"/>
    <w:rsid w:val="00090606"/>
    <w:rsid w:val="000909C5"/>
    <w:rsid w:val="000914C9"/>
    <w:rsid w:val="00091B1C"/>
    <w:rsid w:val="00091DA5"/>
    <w:rsid w:val="000924C6"/>
    <w:rsid w:val="00092746"/>
    <w:rsid w:val="00092CC2"/>
    <w:rsid w:val="00092CF2"/>
    <w:rsid w:val="00093689"/>
    <w:rsid w:val="00093BA3"/>
    <w:rsid w:val="0009448E"/>
    <w:rsid w:val="0009473E"/>
    <w:rsid w:val="00094AD0"/>
    <w:rsid w:val="00094DCA"/>
    <w:rsid w:val="00095580"/>
    <w:rsid w:val="00095788"/>
    <w:rsid w:val="00095CC7"/>
    <w:rsid w:val="000961B6"/>
    <w:rsid w:val="0009624B"/>
    <w:rsid w:val="000966AE"/>
    <w:rsid w:val="00096989"/>
    <w:rsid w:val="00097675"/>
    <w:rsid w:val="000A0028"/>
    <w:rsid w:val="000A039A"/>
    <w:rsid w:val="000A05EF"/>
    <w:rsid w:val="000A06E8"/>
    <w:rsid w:val="000A0A74"/>
    <w:rsid w:val="000A0B1C"/>
    <w:rsid w:val="000A0B9F"/>
    <w:rsid w:val="000A0BA7"/>
    <w:rsid w:val="000A0CC8"/>
    <w:rsid w:val="000A0F64"/>
    <w:rsid w:val="000A1088"/>
    <w:rsid w:val="000A1134"/>
    <w:rsid w:val="000A2385"/>
    <w:rsid w:val="000A2FD0"/>
    <w:rsid w:val="000A3240"/>
    <w:rsid w:val="000A34D1"/>
    <w:rsid w:val="000A3A21"/>
    <w:rsid w:val="000A4148"/>
    <w:rsid w:val="000A4817"/>
    <w:rsid w:val="000A4DD2"/>
    <w:rsid w:val="000A5124"/>
    <w:rsid w:val="000A52B1"/>
    <w:rsid w:val="000A52CF"/>
    <w:rsid w:val="000A5396"/>
    <w:rsid w:val="000A56CC"/>
    <w:rsid w:val="000A5970"/>
    <w:rsid w:val="000A5AC9"/>
    <w:rsid w:val="000A66FF"/>
    <w:rsid w:val="000A6F33"/>
    <w:rsid w:val="000A719D"/>
    <w:rsid w:val="000A7BB5"/>
    <w:rsid w:val="000A7F25"/>
    <w:rsid w:val="000B112C"/>
    <w:rsid w:val="000B1B09"/>
    <w:rsid w:val="000B1BFC"/>
    <w:rsid w:val="000B24CA"/>
    <w:rsid w:val="000B40C8"/>
    <w:rsid w:val="000B4289"/>
    <w:rsid w:val="000B42F8"/>
    <w:rsid w:val="000B46A3"/>
    <w:rsid w:val="000B489D"/>
    <w:rsid w:val="000B4B28"/>
    <w:rsid w:val="000B504B"/>
    <w:rsid w:val="000B5739"/>
    <w:rsid w:val="000B5A82"/>
    <w:rsid w:val="000B5C58"/>
    <w:rsid w:val="000B620E"/>
    <w:rsid w:val="000B7313"/>
    <w:rsid w:val="000B73D8"/>
    <w:rsid w:val="000B7596"/>
    <w:rsid w:val="000B7DCF"/>
    <w:rsid w:val="000B7EA0"/>
    <w:rsid w:val="000C018F"/>
    <w:rsid w:val="000C095F"/>
    <w:rsid w:val="000C0A63"/>
    <w:rsid w:val="000C10F2"/>
    <w:rsid w:val="000C13F1"/>
    <w:rsid w:val="000C1622"/>
    <w:rsid w:val="000C1A4D"/>
    <w:rsid w:val="000C1B19"/>
    <w:rsid w:val="000C1E1F"/>
    <w:rsid w:val="000C2C33"/>
    <w:rsid w:val="000C2CC3"/>
    <w:rsid w:val="000C3B4E"/>
    <w:rsid w:val="000C3C3A"/>
    <w:rsid w:val="000C3F00"/>
    <w:rsid w:val="000C3F96"/>
    <w:rsid w:val="000C47C8"/>
    <w:rsid w:val="000C5B7B"/>
    <w:rsid w:val="000C5E03"/>
    <w:rsid w:val="000C5E10"/>
    <w:rsid w:val="000C66E4"/>
    <w:rsid w:val="000C6BBE"/>
    <w:rsid w:val="000C6ECE"/>
    <w:rsid w:val="000C767F"/>
    <w:rsid w:val="000C79DF"/>
    <w:rsid w:val="000D08A1"/>
    <w:rsid w:val="000D0B63"/>
    <w:rsid w:val="000D0FC1"/>
    <w:rsid w:val="000D1442"/>
    <w:rsid w:val="000D16B9"/>
    <w:rsid w:val="000D1D36"/>
    <w:rsid w:val="000D1F83"/>
    <w:rsid w:val="000D2352"/>
    <w:rsid w:val="000D2A72"/>
    <w:rsid w:val="000D2AD0"/>
    <w:rsid w:val="000D30C0"/>
    <w:rsid w:val="000D3508"/>
    <w:rsid w:val="000D35AF"/>
    <w:rsid w:val="000D429B"/>
    <w:rsid w:val="000D4B30"/>
    <w:rsid w:val="000D4C70"/>
    <w:rsid w:val="000D4E51"/>
    <w:rsid w:val="000D57F3"/>
    <w:rsid w:val="000D5895"/>
    <w:rsid w:val="000D5901"/>
    <w:rsid w:val="000D5BAA"/>
    <w:rsid w:val="000D607F"/>
    <w:rsid w:val="000D6D30"/>
    <w:rsid w:val="000D7037"/>
    <w:rsid w:val="000D70F1"/>
    <w:rsid w:val="000D7503"/>
    <w:rsid w:val="000D795B"/>
    <w:rsid w:val="000E001E"/>
    <w:rsid w:val="000E0415"/>
    <w:rsid w:val="000E0CB7"/>
    <w:rsid w:val="000E1443"/>
    <w:rsid w:val="000E1A03"/>
    <w:rsid w:val="000E1B72"/>
    <w:rsid w:val="000E1C91"/>
    <w:rsid w:val="000E1FFD"/>
    <w:rsid w:val="000E21D1"/>
    <w:rsid w:val="000E2274"/>
    <w:rsid w:val="000E231B"/>
    <w:rsid w:val="000E240E"/>
    <w:rsid w:val="000E2A09"/>
    <w:rsid w:val="000E2A3A"/>
    <w:rsid w:val="000E35DA"/>
    <w:rsid w:val="000E3946"/>
    <w:rsid w:val="000E3E9A"/>
    <w:rsid w:val="000E3FFF"/>
    <w:rsid w:val="000E423E"/>
    <w:rsid w:val="000E42A1"/>
    <w:rsid w:val="000E472E"/>
    <w:rsid w:val="000E4903"/>
    <w:rsid w:val="000E4EEF"/>
    <w:rsid w:val="000E5031"/>
    <w:rsid w:val="000E504B"/>
    <w:rsid w:val="000E5068"/>
    <w:rsid w:val="000E5915"/>
    <w:rsid w:val="000E5BA8"/>
    <w:rsid w:val="000E5E4A"/>
    <w:rsid w:val="000E6258"/>
    <w:rsid w:val="000E6702"/>
    <w:rsid w:val="000E6A9F"/>
    <w:rsid w:val="000E721D"/>
    <w:rsid w:val="000E7FA6"/>
    <w:rsid w:val="000F1399"/>
    <w:rsid w:val="000F1701"/>
    <w:rsid w:val="000F1766"/>
    <w:rsid w:val="000F1CEC"/>
    <w:rsid w:val="000F1EE4"/>
    <w:rsid w:val="000F2019"/>
    <w:rsid w:val="000F3675"/>
    <w:rsid w:val="000F4768"/>
    <w:rsid w:val="000F4EFD"/>
    <w:rsid w:val="000F5EC8"/>
    <w:rsid w:val="000F5EE9"/>
    <w:rsid w:val="000F6501"/>
    <w:rsid w:val="000F6BF2"/>
    <w:rsid w:val="000F759E"/>
    <w:rsid w:val="000F7F29"/>
    <w:rsid w:val="001005A2"/>
    <w:rsid w:val="001008D0"/>
    <w:rsid w:val="00100965"/>
    <w:rsid w:val="00100D9F"/>
    <w:rsid w:val="001010F4"/>
    <w:rsid w:val="00101315"/>
    <w:rsid w:val="00101380"/>
    <w:rsid w:val="00101476"/>
    <w:rsid w:val="00102174"/>
    <w:rsid w:val="001023B9"/>
    <w:rsid w:val="00102928"/>
    <w:rsid w:val="00102DEC"/>
    <w:rsid w:val="0010391A"/>
    <w:rsid w:val="001039B3"/>
    <w:rsid w:val="00104022"/>
    <w:rsid w:val="0010408F"/>
    <w:rsid w:val="001042C2"/>
    <w:rsid w:val="00104F00"/>
    <w:rsid w:val="00105164"/>
    <w:rsid w:val="001052FE"/>
    <w:rsid w:val="001055DB"/>
    <w:rsid w:val="001059F0"/>
    <w:rsid w:val="0010618F"/>
    <w:rsid w:val="00106692"/>
    <w:rsid w:val="00106D42"/>
    <w:rsid w:val="00106F47"/>
    <w:rsid w:val="001071CF"/>
    <w:rsid w:val="00107470"/>
    <w:rsid w:val="001103A0"/>
    <w:rsid w:val="0011080C"/>
    <w:rsid w:val="001108B5"/>
    <w:rsid w:val="00110923"/>
    <w:rsid w:val="00111036"/>
    <w:rsid w:val="00111924"/>
    <w:rsid w:val="00111A0A"/>
    <w:rsid w:val="00111B4C"/>
    <w:rsid w:val="00111D81"/>
    <w:rsid w:val="00111DE3"/>
    <w:rsid w:val="00112319"/>
    <w:rsid w:val="00112A03"/>
    <w:rsid w:val="00112F0E"/>
    <w:rsid w:val="00114251"/>
    <w:rsid w:val="00114CC5"/>
    <w:rsid w:val="00114CDD"/>
    <w:rsid w:val="00114CE5"/>
    <w:rsid w:val="00115184"/>
    <w:rsid w:val="0011584E"/>
    <w:rsid w:val="00115C50"/>
    <w:rsid w:val="00115EF5"/>
    <w:rsid w:val="00115F79"/>
    <w:rsid w:val="00116033"/>
    <w:rsid w:val="001164F5"/>
    <w:rsid w:val="00116A4F"/>
    <w:rsid w:val="00116ECA"/>
    <w:rsid w:val="00117118"/>
    <w:rsid w:val="001177F1"/>
    <w:rsid w:val="00117A28"/>
    <w:rsid w:val="00117A4F"/>
    <w:rsid w:val="00117ACE"/>
    <w:rsid w:val="00117F30"/>
    <w:rsid w:val="001209B4"/>
    <w:rsid w:val="00120ACA"/>
    <w:rsid w:val="001213DA"/>
    <w:rsid w:val="0012151E"/>
    <w:rsid w:val="00121B22"/>
    <w:rsid w:val="00121CB5"/>
    <w:rsid w:val="00121D4D"/>
    <w:rsid w:val="001220E7"/>
    <w:rsid w:val="00122814"/>
    <w:rsid w:val="00122879"/>
    <w:rsid w:val="00122D5D"/>
    <w:rsid w:val="00123C2E"/>
    <w:rsid w:val="00124799"/>
    <w:rsid w:val="001247BD"/>
    <w:rsid w:val="0012482B"/>
    <w:rsid w:val="00124CDE"/>
    <w:rsid w:val="00124FCD"/>
    <w:rsid w:val="00125211"/>
    <w:rsid w:val="00125335"/>
    <w:rsid w:val="00125B92"/>
    <w:rsid w:val="0012656C"/>
    <w:rsid w:val="00126D9F"/>
    <w:rsid w:val="001278FE"/>
    <w:rsid w:val="00130316"/>
    <w:rsid w:val="001319B6"/>
    <w:rsid w:val="00131AAE"/>
    <w:rsid w:val="00131B9E"/>
    <w:rsid w:val="00132ED3"/>
    <w:rsid w:val="0013364B"/>
    <w:rsid w:val="0013371A"/>
    <w:rsid w:val="00133C2C"/>
    <w:rsid w:val="00134127"/>
    <w:rsid w:val="001344C3"/>
    <w:rsid w:val="001349AA"/>
    <w:rsid w:val="00134B99"/>
    <w:rsid w:val="00135021"/>
    <w:rsid w:val="00135A5E"/>
    <w:rsid w:val="00135BA6"/>
    <w:rsid w:val="00136AE9"/>
    <w:rsid w:val="001372AF"/>
    <w:rsid w:val="0013758F"/>
    <w:rsid w:val="00137862"/>
    <w:rsid w:val="00137D30"/>
    <w:rsid w:val="00137E4E"/>
    <w:rsid w:val="0014058E"/>
    <w:rsid w:val="00140DFA"/>
    <w:rsid w:val="00141047"/>
    <w:rsid w:val="001417E8"/>
    <w:rsid w:val="00141D6C"/>
    <w:rsid w:val="001423D5"/>
    <w:rsid w:val="00142425"/>
    <w:rsid w:val="0014261C"/>
    <w:rsid w:val="00142A92"/>
    <w:rsid w:val="001432F0"/>
    <w:rsid w:val="0014351A"/>
    <w:rsid w:val="00143814"/>
    <w:rsid w:val="00143B0F"/>
    <w:rsid w:val="00144258"/>
    <w:rsid w:val="001455CA"/>
    <w:rsid w:val="00146284"/>
    <w:rsid w:val="0014662F"/>
    <w:rsid w:val="00146671"/>
    <w:rsid w:val="00146CEB"/>
    <w:rsid w:val="00147434"/>
    <w:rsid w:val="00147625"/>
    <w:rsid w:val="00150082"/>
    <w:rsid w:val="00150229"/>
    <w:rsid w:val="00150590"/>
    <w:rsid w:val="001506C7"/>
    <w:rsid w:val="00150A49"/>
    <w:rsid w:val="00150E85"/>
    <w:rsid w:val="00150EF9"/>
    <w:rsid w:val="00151372"/>
    <w:rsid w:val="001515E5"/>
    <w:rsid w:val="0015167C"/>
    <w:rsid w:val="00151D38"/>
    <w:rsid w:val="00152573"/>
    <w:rsid w:val="00152DE3"/>
    <w:rsid w:val="00153816"/>
    <w:rsid w:val="00153FCC"/>
    <w:rsid w:val="001540C0"/>
    <w:rsid w:val="001546DF"/>
    <w:rsid w:val="00154FBF"/>
    <w:rsid w:val="00155686"/>
    <w:rsid w:val="001568C7"/>
    <w:rsid w:val="00156A2C"/>
    <w:rsid w:val="001572BF"/>
    <w:rsid w:val="001573A3"/>
    <w:rsid w:val="0015743D"/>
    <w:rsid w:val="00157687"/>
    <w:rsid w:val="00157A22"/>
    <w:rsid w:val="0016001F"/>
    <w:rsid w:val="001602E8"/>
    <w:rsid w:val="0016035B"/>
    <w:rsid w:val="00160379"/>
    <w:rsid w:val="00160640"/>
    <w:rsid w:val="00160687"/>
    <w:rsid w:val="001612E3"/>
    <w:rsid w:val="001612EE"/>
    <w:rsid w:val="001613D9"/>
    <w:rsid w:val="0016206F"/>
    <w:rsid w:val="001621D5"/>
    <w:rsid w:val="00162618"/>
    <w:rsid w:val="00162B7A"/>
    <w:rsid w:val="00162C7C"/>
    <w:rsid w:val="00163568"/>
    <w:rsid w:val="001636BC"/>
    <w:rsid w:val="00163806"/>
    <w:rsid w:val="00163A62"/>
    <w:rsid w:val="00163C00"/>
    <w:rsid w:val="001646A4"/>
    <w:rsid w:val="001647C3"/>
    <w:rsid w:val="0016552A"/>
    <w:rsid w:val="0016593E"/>
    <w:rsid w:val="00165DAF"/>
    <w:rsid w:val="00165DF0"/>
    <w:rsid w:val="001661D4"/>
    <w:rsid w:val="00166989"/>
    <w:rsid w:val="0017015E"/>
    <w:rsid w:val="0017060B"/>
    <w:rsid w:val="00170AF8"/>
    <w:rsid w:val="00170C34"/>
    <w:rsid w:val="00170CAC"/>
    <w:rsid w:val="00170D88"/>
    <w:rsid w:val="00170DE1"/>
    <w:rsid w:val="00170EDB"/>
    <w:rsid w:val="00170EE7"/>
    <w:rsid w:val="00171986"/>
    <w:rsid w:val="00172590"/>
    <w:rsid w:val="00172753"/>
    <w:rsid w:val="00172E7D"/>
    <w:rsid w:val="00172FBA"/>
    <w:rsid w:val="00173493"/>
    <w:rsid w:val="001734D6"/>
    <w:rsid w:val="00173A5D"/>
    <w:rsid w:val="00173AEB"/>
    <w:rsid w:val="00173D87"/>
    <w:rsid w:val="00173D98"/>
    <w:rsid w:val="00174044"/>
    <w:rsid w:val="001751F0"/>
    <w:rsid w:val="0017566D"/>
    <w:rsid w:val="001756F9"/>
    <w:rsid w:val="00175896"/>
    <w:rsid w:val="001758B3"/>
    <w:rsid w:val="00175C49"/>
    <w:rsid w:val="00175D30"/>
    <w:rsid w:val="00176DD1"/>
    <w:rsid w:val="00176FA2"/>
    <w:rsid w:val="001770A3"/>
    <w:rsid w:val="00177A40"/>
    <w:rsid w:val="00177B65"/>
    <w:rsid w:val="00180F7B"/>
    <w:rsid w:val="00181F1D"/>
    <w:rsid w:val="001826CF"/>
    <w:rsid w:val="00183263"/>
    <w:rsid w:val="00183833"/>
    <w:rsid w:val="0018396B"/>
    <w:rsid w:val="0018431F"/>
    <w:rsid w:val="0018462E"/>
    <w:rsid w:val="00184DFA"/>
    <w:rsid w:val="00185162"/>
    <w:rsid w:val="001851EE"/>
    <w:rsid w:val="00185758"/>
    <w:rsid w:val="00185989"/>
    <w:rsid w:val="00185E27"/>
    <w:rsid w:val="00186A2F"/>
    <w:rsid w:val="00186CFD"/>
    <w:rsid w:val="00186D4E"/>
    <w:rsid w:val="00187693"/>
    <w:rsid w:val="0018791A"/>
    <w:rsid w:val="00187CD6"/>
    <w:rsid w:val="00190D57"/>
    <w:rsid w:val="00191249"/>
    <w:rsid w:val="001914FD"/>
    <w:rsid w:val="00191E8E"/>
    <w:rsid w:val="001928BC"/>
    <w:rsid w:val="00192ABF"/>
    <w:rsid w:val="00192F4C"/>
    <w:rsid w:val="0019321E"/>
    <w:rsid w:val="00193638"/>
    <w:rsid w:val="001939DD"/>
    <w:rsid w:val="00193B41"/>
    <w:rsid w:val="00194AE1"/>
    <w:rsid w:val="00194EB0"/>
    <w:rsid w:val="0019532C"/>
    <w:rsid w:val="00195CDB"/>
    <w:rsid w:val="00196013"/>
    <w:rsid w:val="001965E0"/>
    <w:rsid w:val="00196801"/>
    <w:rsid w:val="00196A83"/>
    <w:rsid w:val="00196B0F"/>
    <w:rsid w:val="001977C0"/>
    <w:rsid w:val="001A05F4"/>
    <w:rsid w:val="001A0AA8"/>
    <w:rsid w:val="001A10FB"/>
    <w:rsid w:val="001A20DB"/>
    <w:rsid w:val="001A20FE"/>
    <w:rsid w:val="001A2AF1"/>
    <w:rsid w:val="001A38A9"/>
    <w:rsid w:val="001A393E"/>
    <w:rsid w:val="001A3CCC"/>
    <w:rsid w:val="001A44E7"/>
    <w:rsid w:val="001A45B1"/>
    <w:rsid w:val="001A463A"/>
    <w:rsid w:val="001A4A9D"/>
    <w:rsid w:val="001A4F14"/>
    <w:rsid w:val="001A5148"/>
    <w:rsid w:val="001A51AB"/>
    <w:rsid w:val="001A5711"/>
    <w:rsid w:val="001A600F"/>
    <w:rsid w:val="001A6341"/>
    <w:rsid w:val="001A639C"/>
    <w:rsid w:val="001A66F9"/>
    <w:rsid w:val="001A778D"/>
    <w:rsid w:val="001A7AED"/>
    <w:rsid w:val="001A7C55"/>
    <w:rsid w:val="001A7E36"/>
    <w:rsid w:val="001B0090"/>
    <w:rsid w:val="001B0C9E"/>
    <w:rsid w:val="001B0EAB"/>
    <w:rsid w:val="001B1140"/>
    <w:rsid w:val="001B1855"/>
    <w:rsid w:val="001B1D19"/>
    <w:rsid w:val="001B242C"/>
    <w:rsid w:val="001B2B9A"/>
    <w:rsid w:val="001B3043"/>
    <w:rsid w:val="001B305E"/>
    <w:rsid w:val="001B396D"/>
    <w:rsid w:val="001B3FAA"/>
    <w:rsid w:val="001B4383"/>
    <w:rsid w:val="001B45BF"/>
    <w:rsid w:val="001B4E86"/>
    <w:rsid w:val="001B4F20"/>
    <w:rsid w:val="001B50F7"/>
    <w:rsid w:val="001B56B1"/>
    <w:rsid w:val="001B5743"/>
    <w:rsid w:val="001B5BAF"/>
    <w:rsid w:val="001B5F98"/>
    <w:rsid w:val="001B60F1"/>
    <w:rsid w:val="001B739B"/>
    <w:rsid w:val="001B77DB"/>
    <w:rsid w:val="001B7872"/>
    <w:rsid w:val="001B7CC0"/>
    <w:rsid w:val="001C00D7"/>
    <w:rsid w:val="001C0AA0"/>
    <w:rsid w:val="001C0CEC"/>
    <w:rsid w:val="001C19A5"/>
    <w:rsid w:val="001C1D67"/>
    <w:rsid w:val="001C1F26"/>
    <w:rsid w:val="001C2052"/>
    <w:rsid w:val="001C2980"/>
    <w:rsid w:val="001C3604"/>
    <w:rsid w:val="001C366B"/>
    <w:rsid w:val="001C38E4"/>
    <w:rsid w:val="001C4372"/>
    <w:rsid w:val="001C4A8D"/>
    <w:rsid w:val="001C4D8B"/>
    <w:rsid w:val="001C569C"/>
    <w:rsid w:val="001C570B"/>
    <w:rsid w:val="001C64CD"/>
    <w:rsid w:val="001C70CC"/>
    <w:rsid w:val="001D0094"/>
    <w:rsid w:val="001D0492"/>
    <w:rsid w:val="001D05F8"/>
    <w:rsid w:val="001D0906"/>
    <w:rsid w:val="001D0A3F"/>
    <w:rsid w:val="001D0B92"/>
    <w:rsid w:val="001D0F3D"/>
    <w:rsid w:val="001D10AC"/>
    <w:rsid w:val="001D124D"/>
    <w:rsid w:val="001D133C"/>
    <w:rsid w:val="001D254B"/>
    <w:rsid w:val="001D2AC6"/>
    <w:rsid w:val="001D2CF1"/>
    <w:rsid w:val="001D2E5C"/>
    <w:rsid w:val="001D321B"/>
    <w:rsid w:val="001D39A6"/>
    <w:rsid w:val="001D3C59"/>
    <w:rsid w:val="001D3E26"/>
    <w:rsid w:val="001D4718"/>
    <w:rsid w:val="001D52C0"/>
    <w:rsid w:val="001D59AB"/>
    <w:rsid w:val="001D5B87"/>
    <w:rsid w:val="001D5DF7"/>
    <w:rsid w:val="001D6434"/>
    <w:rsid w:val="001D6577"/>
    <w:rsid w:val="001D7585"/>
    <w:rsid w:val="001D7979"/>
    <w:rsid w:val="001E0195"/>
    <w:rsid w:val="001E020E"/>
    <w:rsid w:val="001E038C"/>
    <w:rsid w:val="001E0794"/>
    <w:rsid w:val="001E0B11"/>
    <w:rsid w:val="001E0C2A"/>
    <w:rsid w:val="001E0D69"/>
    <w:rsid w:val="001E0E29"/>
    <w:rsid w:val="001E1137"/>
    <w:rsid w:val="001E1860"/>
    <w:rsid w:val="001E1C14"/>
    <w:rsid w:val="001E22D8"/>
    <w:rsid w:val="001E24D4"/>
    <w:rsid w:val="001E25DF"/>
    <w:rsid w:val="001E2864"/>
    <w:rsid w:val="001E3AF0"/>
    <w:rsid w:val="001E3EEF"/>
    <w:rsid w:val="001E5E24"/>
    <w:rsid w:val="001E6130"/>
    <w:rsid w:val="001E6FFC"/>
    <w:rsid w:val="001E7C9E"/>
    <w:rsid w:val="001F0C1B"/>
    <w:rsid w:val="001F1BE3"/>
    <w:rsid w:val="001F1E0A"/>
    <w:rsid w:val="001F2E41"/>
    <w:rsid w:val="001F2F12"/>
    <w:rsid w:val="001F366E"/>
    <w:rsid w:val="001F4FA9"/>
    <w:rsid w:val="001F4FF2"/>
    <w:rsid w:val="001F5253"/>
    <w:rsid w:val="001F536B"/>
    <w:rsid w:val="001F5484"/>
    <w:rsid w:val="001F548E"/>
    <w:rsid w:val="001F5508"/>
    <w:rsid w:val="001F5610"/>
    <w:rsid w:val="001F572A"/>
    <w:rsid w:val="001F6097"/>
    <w:rsid w:val="001F6318"/>
    <w:rsid w:val="001F6C43"/>
    <w:rsid w:val="001F77F0"/>
    <w:rsid w:val="001F7848"/>
    <w:rsid w:val="001F78F5"/>
    <w:rsid w:val="001F7968"/>
    <w:rsid w:val="001F7A4C"/>
    <w:rsid w:val="001F7B2D"/>
    <w:rsid w:val="001F7E29"/>
    <w:rsid w:val="0020022A"/>
    <w:rsid w:val="002003CF"/>
    <w:rsid w:val="002007D0"/>
    <w:rsid w:val="00200AC0"/>
    <w:rsid w:val="00200DF6"/>
    <w:rsid w:val="00202DD7"/>
    <w:rsid w:val="00203225"/>
    <w:rsid w:val="00203DBB"/>
    <w:rsid w:val="0020443C"/>
    <w:rsid w:val="00204F05"/>
    <w:rsid w:val="00205241"/>
    <w:rsid w:val="002071CE"/>
    <w:rsid w:val="00207254"/>
    <w:rsid w:val="002074F0"/>
    <w:rsid w:val="00207B34"/>
    <w:rsid w:val="00207F29"/>
    <w:rsid w:val="00207FF8"/>
    <w:rsid w:val="00212203"/>
    <w:rsid w:val="00212C6A"/>
    <w:rsid w:val="00212DCA"/>
    <w:rsid w:val="002131F9"/>
    <w:rsid w:val="0021332D"/>
    <w:rsid w:val="00213BF6"/>
    <w:rsid w:val="00214B56"/>
    <w:rsid w:val="00214D91"/>
    <w:rsid w:val="00214F82"/>
    <w:rsid w:val="002159E5"/>
    <w:rsid w:val="00215FB8"/>
    <w:rsid w:val="00216206"/>
    <w:rsid w:val="002166FD"/>
    <w:rsid w:val="0021681A"/>
    <w:rsid w:val="00216D77"/>
    <w:rsid w:val="002170F3"/>
    <w:rsid w:val="0021725F"/>
    <w:rsid w:val="00217847"/>
    <w:rsid w:val="002179E8"/>
    <w:rsid w:val="00217C7E"/>
    <w:rsid w:val="00217F6C"/>
    <w:rsid w:val="0022056B"/>
    <w:rsid w:val="002208C9"/>
    <w:rsid w:val="0022148D"/>
    <w:rsid w:val="002216AF"/>
    <w:rsid w:val="00221BD4"/>
    <w:rsid w:val="00221F6C"/>
    <w:rsid w:val="0022289C"/>
    <w:rsid w:val="00222F0F"/>
    <w:rsid w:val="002231A8"/>
    <w:rsid w:val="0022342F"/>
    <w:rsid w:val="00223960"/>
    <w:rsid w:val="00224850"/>
    <w:rsid w:val="002250E8"/>
    <w:rsid w:val="002252EE"/>
    <w:rsid w:val="00225675"/>
    <w:rsid w:val="0022595C"/>
    <w:rsid w:val="00225A75"/>
    <w:rsid w:val="002269BB"/>
    <w:rsid w:val="002269CC"/>
    <w:rsid w:val="002272A8"/>
    <w:rsid w:val="002274CC"/>
    <w:rsid w:val="0022750E"/>
    <w:rsid w:val="00227660"/>
    <w:rsid w:val="0022796C"/>
    <w:rsid w:val="00227B91"/>
    <w:rsid w:val="00227C43"/>
    <w:rsid w:val="00227C81"/>
    <w:rsid w:val="002304AC"/>
    <w:rsid w:val="00230821"/>
    <w:rsid w:val="00231F4E"/>
    <w:rsid w:val="00232797"/>
    <w:rsid w:val="00232886"/>
    <w:rsid w:val="00232AFA"/>
    <w:rsid w:val="00234152"/>
    <w:rsid w:val="00234B40"/>
    <w:rsid w:val="00234B54"/>
    <w:rsid w:val="00234C2B"/>
    <w:rsid w:val="00234DAF"/>
    <w:rsid w:val="002351AA"/>
    <w:rsid w:val="002356DE"/>
    <w:rsid w:val="00235A51"/>
    <w:rsid w:val="00235AEE"/>
    <w:rsid w:val="00236B1B"/>
    <w:rsid w:val="002372D1"/>
    <w:rsid w:val="0023761A"/>
    <w:rsid w:val="0024007B"/>
    <w:rsid w:val="0024025C"/>
    <w:rsid w:val="002402F5"/>
    <w:rsid w:val="00240669"/>
    <w:rsid w:val="00240A08"/>
    <w:rsid w:val="00240B5B"/>
    <w:rsid w:val="00240E68"/>
    <w:rsid w:val="00241538"/>
    <w:rsid w:val="002415AB"/>
    <w:rsid w:val="002415DC"/>
    <w:rsid w:val="00241B6B"/>
    <w:rsid w:val="00242710"/>
    <w:rsid w:val="002429AC"/>
    <w:rsid w:val="00242AD9"/>
    <w:rsid w:val="00242C7A"/>
    <w:rsid w:val="002431CC"/>
    <w:rsid w:val="00243856"/>
    <w:rsid w:val="002438B7"/>
    <w:rsid w:val="00243D74"/>
    <w:rsid w:val="0024477B"/>
    <w:rsid w:val="002459FD"/>
    <w:rsid w:val="00245B64"/>
    <w:rsid w:val="00246AA5"/>
    <w:rsid w:val="002503C3"/>
    <w:rsid w:val="0025045E"/>
    <w:rsid w:val="00250895"/>
    <w:rsid w:val="0025091B"/>
    <w:rsid w:val="002517FE"/>
    <w:rsid w:val="00252C38"/>
    <w:rsid w:val="00252F35"/>
    <w:rsid w:val="002540DD"/>
    <w:rsid w:val="00254269"/>
    <w:rsid w:val="002548B7"/>
    <w:rsid w:val="002552DD"/>
    <w:rsid w:val="0025544B"/>
    <w:rsid w:val="00255A54"/>
    <w:rsid w:val="00255B54"/>
    <w:rsid w:val="0025609D"/>
    <w:rsid w:val="002560B5"/>
    <w:rsid w:val="002561E3"/>
    <w:rsid w:val="0025629D"/>
    <w:rsid w:val="00256B03"/>
    <w:rsid w:val="002570D5"/>
    <w:rsid w:val="00257DCB"/>
    <w:rsid w:val="00257F7D"/>
    <w:rsid w:val="00260387"/>
    <w:rsid w:val="00261420"/>
    <w:rsid w:val="0026170C"/>
    <w:rsid w:val="002619C4"/>
    <w:rsid w:val="0026297A"/>
    <w:rsid w:val="00262AFE"/>
    <w:rsid w:val="0026348A"/>
    <w:rsid w:val="00263BF0"/>
    <w:rsid w:val="00263CAD"/>
    <w:rsid w:val="00264556"/>
    <w:rsid w:val="002654E6"/>
    <w:rsid w:val="00265596"/>
    <w:rsid w:val="00265796"/>
    <w:rsid w:val="00266648"/>
    <w:rsid w:val="0026668C"/>
    <w:rsid w:val="00266877"/>
    <w:rsid w:val="002672D8"/>
    <w:rsid w:val="002674D5"/>
    <w:rsid w:val="0026769B"/>
    <w:rsid w:val="00267794"/>
    <w:rsid w:val="0026783B"/>
    <w:rsid w:val="002679A1"/>
    <w:rsid w:val="00267EE9"/>
    <w:rsid w:val="00267F20"/>
    <w:rsid w:val="0027026B"/>
    <w:rsid w:val="002707C7"/>
    <w:rsid w:val="002712B6"/>
    <w:rsid w:val="00271565"/>
    <w:rsid w:val="00271568"/>
    <w:rsid w:val="00271604"/>
    <w:rsid w:val="00271C02"/>
    <w:rsid w:val="00271E28"/>
    <w:rsid w:val="00271F1C"/>
    <w:rsid w:val="00272149"/>
    <w:rsid w:val="002722DC"/>
    <w:rsid w:val="00272579"/>
    <w:rsid w:val="00272663"/>
    <w:rsid w:val="00272703"/>
    <w:rsid w:val="002742E5"/>
    <w:rsid w:val="00274A49"/>
    <w:rsid w:val="00274D2F"/>
    <w:rsid w:val="002752D8"/>
    <w:rsid w:val="002755A5"/>
    <w:rsid w:val="00276B1E"/>
    <w:rsid w:val="00277D86"/>
    <w:rsid w:val="0028013F"/>
    <w:rsid w:val="002801C0"/>
    <w:rsid w:val="0028059E"/>
    <w:rsid w:val="00280982"/>
    <w:rsid w:val="00280990"/>
    <w:rsid w:val="00280B36"/>
    <w:rsid w:val="00280D6B"/>
    <w:rsid w:val="002813D1"/>
    <w:rsid w:val="002814E8"/>
    <w:rsid w:val="00281919"/>
    <w:rsid w:val="00282507"/>
    <w:rsid w:val="002826EE"/>
    <w:rsid w:val="00282974"/>
    <w:rsid w:val="00283187"/>
    <w:rsid w:val="00283235"/>
    <w:rsid w:val="002832DF"/>
    <w:rsid w:val="00283C98"/>
    <w:rsid w:val="00283F0B"/>
    <w:rsid w:val="00284237"/>
    <w:rsid w:val="002843CF"/>
    <w:rsid w:val="0028454F"/>
    <w:rsid w:val="00284CF9"/>
    <w:rsid w:val="00284DB4"/>
    <w:rsid w:val="00284DF9"/>
    <w:rsid w:val="0028511C"/>
    <w:rsid w:val="0028522B"/>
    <w:rsid w:val="002852D0"/>
    <w:rsid w:val="0028540A"/>
    <w:rsid w:val="002859FE"/>
    <w:rsid w:val="00285F67"/>
    <w:rsid w:val="0028617C"/>
    <w:rsid w:val="00286251"/>
    <w:rsid w:val="0028668E"/>
    <w:rsid w:val="0028681C"/>
    <w:rsid w:val="00286B3F"/>
    <w:rsid w:val="00287D15"/>
    <w:rsid w:val="00290DE2"/>
    <w:rsid w:val="00290EA9"/>
    <w:rsid w:val="00292E49"/>
    <w:rsid w:val="002931DA"/>
    <w:rsid w:val="00293676"/>
    <w:rsid w:val="00294181"/>
    <w:rsid w:val="00294439"/>
    <w:rsid w:val="00294A78"/>
    <w:rsid w:val="00294FCE"/>
    <w:rsid w:val="00295309"/>
    <w:rsid w:val="00295448"/>
    <w:rsid w:val="00295939"/>
    <w:rsid w:val="0029644E"/>
    <w:rsid w:val="002968B9"/>
    <w:rsid w:val="002975B7"/>
    <w:rsid w:val="002978D8"/>
    <w:rsid w:val="0029798F"/>
    <w:rsid w:val="00297C71"/>
    <w:rsid w:val="002A02F1"/>
    <w:rsid w:val="002A049A"/>
    <w:rsid w:val="002A1309"/>
    <w:rsid w:val="002A13E5"/>
    <w:rsid w:val="002A1833"/>
    <w:rsid w:val="002A1D72"/>
    <w:rsid w:val="002A1DF3"/>
    <w:rsid w:val="002A2203"/>
    <w:rsid w:val="002A26B5"/>
    <w:rsid w:val="002A2997"/>
    <w:rsid w:val="002A3075"/>
    <w:rsid w:val="002A33A8"/>
    <w:rsid w:val="002A3686"/>
    <w:rsid w:val="002A375A"/>
    <w:rsid w:val="002A3F86"/>
    <w:rsid w:val="002A41E4"/>
    <w:rsid w:val="002A4D3A"/>
    <w:rsid w:val="002A4EC0"/>
    <w:rsid w:val="002A54E6"/>
    <w:rsid w:val="002A5AE6"/>
    <w:rsid w:val="002A5D32"/>
    <w:rsid w:val="002A5D48"/>
    <w:rsid w:val="002A618C"/>
    <w:rsid w:val="002A621A"/>
    <w:rsid w:val="002A623D"/>
    <w:rsid w:val="002A65E6"/>
    <w:rsid w:val="002A6C12"/>
    <w:rsid w:val="002A6C9B"/>
    <w:rsid w:val="002A6CC4"/>
    <w:rsid w:val="002A6D47"/>
    <w:rsid w:val="002A7294"/>
    <w:rsid w:val="002A72E0"/>
    <w:rsid w:val="002A77A3"/>
    <w:rsid w:val="002B0E19"/>
    <w:rsid w:val="002B0E37"/>
    <w:rsid w:val="002B0E77"/>
    <w:rsid w:val="002B13F5"/>
    <w:rsid w:val="002B17F2"/>
    <w:rsid w:val="002B1BCC"/>
    <w:rsid w:val="002B2076"/>
    <w:rsid w:val="002B241E"/>
    <w:rsid w:val="002B2C9F"/>
    <w:rsid w:val="002B3876"/>
    <w:rsid w:val="002B38BC"/>
    <w:rsid w:val="002B42B6"/>
    <w:rsid w:val="002B43FC"/>
    <w:rsid w:val="002B4897"/>
    <w:rsid w:val="002B4FCC"/>
    <w:rsid w:val="002B50E8"/>
    <w:rsid w:val="002B5226"/>
    <w:rsid w:val="002B57FF"/>
    <w:rsid w:val="002B59B1"/>
    <w:rsid w:val="002B59DA"/>
    <w:rsid w:val="002B6005"/>
    <w:rsid w:val="002B6277"/>
    <w:rsid w:val="002B6619"/>
    <w:rsid w:val="002B6A20"/>
    <w:rsid w:val="002B6FC2"/>
    <w:rsid w:val="002B72C9"/>
    <w:rsid w:val="002B7D6C"/>
    <w:rsid w:val="002C012E"/>
    <w:rsid w:val="002C0A03"/>
    <w:rsid w:val="002C0BA6"/>
    <w:rsid w:val="002C0E8E"/>
    <w:rsid w:val="002C113E"/>
    <w:rsid w:val="002C196F"/>
    <w:rsid w:val="002C320B"/>
    <w:rsid w:val="002C376A"/>
    <w:rsid w:val="002C38E2"/>
    <w:rsid w:val="002C3C24"/>
    <w:rsid w:val="002C3FB7"/>
    <w:rsid w:val="002C463E"/>
    <w:rsid w:val="002C48AA"/>
    <w:rsid w:val="002C4CB9"/>
    <w:rsid w:val="002C5297"/>
    <w:rsid w:val="002C60C1"/>
    <w:rsid w:val="002C700A"/>
    <w:rsid w:val="002C7130"/>
    <w:rsid w:val="002C74C6"/>
    <w:rsid w:val="002C7733"/>
    <w:rsid w:val="002D0584"/>
    <w:rsid w:val="002D117D"/>
    <w:rsid w:val="002D1677"/>
    <w:rsid w:val="002D1EFE"/>
    <w:rsid w:val="002D20D9"/>
    <w:rsid w:val="002D262A"/>
    <w:rsid w:val="002D264F"/>
    <w:rsid w:val="002D2A2D"/>
    <w:rsid w:val="002D2C04"/>
    <w:rsid w:val="002D41A1"/>
    <w:rsid w:val="002D5198"/>
    <w:rsid w:val="002D5E71"/>
    <w:rsid w:val="002D645F"/>
    <w:rsid w:val="002D65B8"/>
    <w:rsid w:val="002D7662"/>
    <w:rsid w:val="002D7944"/>
    <w:rsid w:val="002E059F"/>
    <w:rsid w:val="002E0689"/>
    <w:rsid w:val="002E0719"/>
    <w:rsid w:val="002E0BED"/>
    <w:rsid w:val="002E0E29"/>
    <w:rsid w:val="002E0FC1"/>
    <w:rsid w:val="002E1171"/>
    <w:rsid w:val="002E1215"/>
    <w:rsid w:val="002E1D1E"/>
    <w:rsid w:val="002E1FE8"/>
    <w:rsid w:val="002E219A"/>
    <w:rsid w:val="002E26A0"/>
    <w:rsid w:val="002E2C56"/>
    <w:rsid w:val="002E2C9E"/>
    <w:rsid w:val="002E2DE2"/>
    <w:rsid w:val="002E2E8A"/>
    <w:rsid w:val="002E2F5C"/>
    <w:rsid w:val="002E3011"/>
    <w:rsid w:val="002E3133"/>
    <w:rsid w:val="002E31A5"/>
    <w:rsid w:val="002E333B"/>
    <w:rsid w:val="002E3762"/>
    <w:rsid w:val="002E3829"/>
    <w:rsid w:val="002E3989"/>
    <w:rsid w:val="002E3A30"/>
    <w:rsid w:val="002E4082"/>
    <w:rsid w:val="002E474B"/>
    <w:rsid w:val="002E4825"/>
    <w:rsid w:val="002E498D"/>
    <w:rsid w:val="002E4ACD"/>
    <w:rsid w:val="002E4FE2"/>
    <w:rsid w:val="002E51A5"/>
    <w:rsid w:val="002E58B0"/>
    <w:rsid w:val="002E651C"/>
    <w:rsid w:val="002E65A7"/>
    <w:rsid w:val="002E70CB"/>
    <w:rsid w:val="002E71C7"/>
    <w:rsid w:val="002F105B"/>
    <w:rsid w:val="002F168B"/>
    <w:rsid w:val="002F169E"/>
    <w:rsid w:val="002F1893"/>
    <w:rsid w:val="002F1E1C"/>
    <w:rsid w:val="002F21BB"/>
    <w:rsid w:val="002F23F1"/>
    <w:rsid w:val="002F2464"/>
    <w:rsid w:val="002F272D"/>
    <w:rsid w:val="002F2A03"/>
    <w:rsid w:val="002F2D4F"/>
    <w:rsid w:val="002F3165"/>
    <w:rsid w:val="002F3261"/>
    <w:rsid w:val="002F3CB6"/>
    <w:rsid w:val="002F4041"/>
    <w:rsid w:val="002F4751"/>
    <w:rsid w:val="002F5297"/>
    <w:rsid w:val="002F531B"/>
    <w:rsid w:val="002F64E8"/>
    <w:rsid w:val="002F677E"/>
    <w:rsid w:val="002F67B6"/>
    <w:rsid w:val="002F77AD"/>
    <w:rsid w:val="002F7B81"/>
    <w:rsid w:val="002F7F60"/>
    <w:rsid w:val="00300EA9"/>
    <w:rsid w:val="00301517"/>
    <w:rsid w:val="00301A1E"/>
    <w:rsid w:val="00301E21"/>
    <w:rsid w:val="00301F6A"/>
    <w:rsid w:val="0030226A"/>
    <w:rsid w:val="00302814"/>
    <w:rsid w:val="00303059"/>
    <w:rsid w:val="003036EA"/>
    <w:rsid w:val="0030377E"/>
    <w:rsid w:val="003037D9"/>
    <w:rsid w:val="00303BBD"/>
    <w:rsid w:val="0030438E"/>
    <w:rsid w:val="003044AC"/>
    <w:rsid w:val="003049E4"/>
    <w:rsid w:val="00304A02"/>
    <w:rsid w:val="00304AD8"/>
    <w:rsid w:val="00304EEB"/>
    <w:rsid w:val="00304FF0"/>
    <w:rsid w:val="00305245"/>
    <w:rsid w:val="00305E45"/>
    <w:rsid w:val="00305F6B"/>
    <w:rsid w:val="003061FF"/>
    <w:rsid w:val="003064FE"/>
    <w:rsid w:val="00306A56"/>
    <w:rsid w:val="00306E9B"/>
    <w:rsid w:val="00306F37"/>
    <w:rsid w:val="00307168"/>
    <w:rsid w:val="003072B0"/>
    <w:rsid w:val="0030755C"/>
    <w:rsid w:val="00307898"/>
    <w:rsid w:val="00307A06"/>
    <w:rsid w:val="00310056"/>
    <w:rsid w:val="003106A8"/>
    <w:rsid w:val="003114D3"/>
    <w:rsid w:val="003115B6"/>
    <w:rsid w:val="00311C4E"/>
    <w:rsid w:val="00312226"/>
    <w:rsid w:val="0031251A"/>
    <w:rsid w:val="00312AFB"/>
    <w:rsid w:val="00312ED4"/>
    <w:rsid w:val="003130AA"/>
    <w:rsid w:val="0031310A"/>
    <w:rsid w:val="00313764"/>
    <w:rsid w:val="003138DC"/>
    <w:rsid w:val="00314727"/>
    <w:rsid w:val="0031518A"/>
    <w:rsid w:val="0031523A"/>
    <w:rsid w:val="003157C4"/>
    <w:rsid w:val="00315B72"/>
    <w:rsid w:val="0031612C"/>
    <w:rsid w:val="00316159"/>
    <w:rsid w:val="00316DBB"/>
    <w:rsid w:val="00316FF8"/>
    <w:rsid w:val="00317282"/>
    <w:rsid w:val="003178E3"/>
    <w:rsid w:val="00320247"/>
    <w:rsid w:val="00320446"/>
    <w:rsid w:val="003212EF"/>
    <w:rsid w:val="00321341"/>
    <w:rsid w:val="00321A50"/>
    <w:rsid w:val="0032228A"/>
    <w:rsid w:val="00322633"/>
    <w:rsid w:val="00322E16"/>
    <w:rsid w:val="0032333D"/>
    <w:rsid w:val="00324267"/>
    <w:rsid w:val="0032435D"/>
    <w:rsid w:val="00324494"/>
    <w:rsid w:val="003245CC"/>
    <w:rsid w:val="00324C82"/>
    <w:rsid w:val="0032518F"/>
    <w:rsid w:val="00325761"/>
    <w:rsid w:val="0032584C"/>
    <w:rsid w:val="003258E6"/>
    <w:rsid w:val="00325C50"/>
    <w:rsid w:val="0032607C"/>
    <w:rsid w:val="00326489"/>
    <w:rsid w:val="0032664E"/>
    <w:rsid w:val="00327584"/>
    <w:rsid w:val="00327AD7"/>
    <w:rsid w:val="00327D4A"/>
    <w:rsid w:val="00327E9E"/>
    <w:rsid w:val="00330DC7"/>
    <w:rsid w:val="00331358"/>
    <w:rsid w:val="00331919"/>
    <w:rsid w:val="00331A23"/>
    <w:rsid w:val="003328EB"/>
    <w:rsid w:val="00332E14"/>
    <w:rsid w:val="00333002"/>
    <w:rsid w:val="003331D9"/>
    <w:rsid w:val="0033371E"/>
    <w:rsid w:val="003338BE"/>
    <w:rsid w:val="00333D97"/>
    <w:rsid w:val="00333FB0"/>
    <w:rsid w:val="00333FCC"/>
    <w:rsid w:val="0033414D"/>
    <w:rsid w:val="003342B0"/>
    <w:rsid w:val="00334A58"/>
    <w:rsid w:val="00335D08"/>
    <w:rsid w:val="00336374"/>
    <w:rsid w:val="00337074"/>
    <w:rsid w:val="0033709B"/>
    <w:rsid w:val="003370D6"/>
    <w:rsid w:val="0033787E"/>
    <w:rsid w:val="00340568"/>
    <w:rsid w:val="0034124A"/>
    <w:rsid w:val="003420B7"/>
    <w:rsid w:val="0034278A"/>
    <w:rsid w:val="00342C80"/>
    <w:rsid w:val="00342CCD"/>
    <w:rsid w:val="00343337"/>
    <w:rsid w:val="00343D56"/>
    <w:rsid w:val="003440EA"/>
    <w:rsid w:val="0034460D"/>
    <w:rsid w:val="00344B57"/>
    <w:rsid w:val="00344B9A"/>
    <w:rsid w:val="0034513E"/>
    <w:rsid w:val="00345AFC"/>
    <w:rsid w:val="00346619"/>
    <w:rsid w:val="003466F0"/>
    <w:rsid w:val="003469C1"/>
    <w:rsid w:val="00346A97"/>
    <w:rsid w:val="00346B5F"/>
    <w:rsid w:val="00347527"/>
    <w:rsid w:val="00347D28"/>
    <w:rsid w:val="00350BE9"/>
    <w:rsid w:val="00351EF8"/>
    <w:rsid w:val="00353388"/>
    <w:rsid w:val="00353E13"/>
    <w:rsid w:val="0035494C"/>
    <w:rsid w:val="00355CC1"/>
    <w:rsid w:val="00356511"/>
    <w:rsid w:val="0035667D"/>
    <w:rsid w:val="0035690E"/>
    <w:rsid w:val="0035717E"/>
    <w:rsid w:val="003572F3"/>
    <w:rsid w:val="003574A9"/>
    <w:rsid w:val="003578C5"/>
    <w:rsid w:val="003603A3"/>
    <w:rsid w:val="0036065D"/>
    <w:rsid w:val="003616D1"/>
    <w:rsid w:val="00361B5D"/>
    <w:rsid w:val="00361CCF"/>
    <w:rsid w:val="00361EF5"/>
    <w:rsid w:val="00361F77"/>
    <w:rsid w:val="00362D35"/>
    <w:rsid w:val="003631C8"/>
    <w:rsid w:val="00363516"/>
    <w:rsid w:val="00363B13"/>
    <w:rsid w:val="00363D3D"/>
    <w:rsid w:val="00363E1C"/>
    <w:rsid w:val="00363FB5"/>
    <w:rsid w:val="00364334"/>
    <w:rsid w:val="003645E1"/>
    <w:rsid w:val="0036476F"/>
    <w:rsid w:val="003651AB"/>
    <w:rsid w:val="00365D3C"/>
    <w:rsid w:val="003660B3"/>
    <w:rsid w:val="00366503"/>
    <w:rsid w:val="003666B8"/>
    <w:rsid w:val="00366F01"/>
    <w:rsid w:val="00367158"/>
    <w:rsid w:val="0036735C"/>
    <w:rsid w:val="00367B34"/>
    <w:rsid w:val="00367D31"/>
    <w:rsid w:val="00370935"/>
    <w:rsid w:val="00370F2C"/>
    <w:rsid w:val="00371679"/>
    <w:rsid w:val="00372941"/>
    <w:rsid w:val="00372AC5"/>
    <w:rsid w:val="00372D9D"/>
    <w:rsid w:val="00372E3B"/>
    <w:rsid w:val="00373334"/>
    <w:rsid w:val="0037342B"/>
    <w:rsid w:val="00373470"/>
    <w:rsid w:val="003744D1"/>
    <w:rsid w:val="003745DF"/>
    <w:rsid w:val="0037469B"/>
    <w:rsid w:val="0037478F"/>
    <w:rsid w:val="00374A49"/>
    <w:rsid w:val="00374BD2"/>
    <w:rsid w:val="00374E21"/>
    <w:rsid w:val="00375154"/>
    <w:rsid w:val="003753EC"/>
    <w:rsid w:val="00375527"/>
    <w:rsid w:val="00375954"/>
    <w:rsid w:val="00376879"/>
    <w:rsid w:val="003769A6"/>
    <w:rsid w:val="00376DCC"/>
    <w:rsid w:val="00376EF5"/>
    <w:rsid w:val="00377746"/>
    <w:rsid w:val="003777FC"/>
    <w:rsid w:val="00377D77"/>
    <w:rsid w:val="00377DF9"/>
    <w:rsid w:val="00380072"/>
    <w:rsid w:val="003806DF"/>
    <w:rsid w:val="00380AD9"/>
    <w:rsid w:val="00380B0E"/>
    <w:rsid w:val="00380F55"/>
    <w:rsid w:val="00381623"/>
    <w:rsid w:val="00381A60"/>
    <w:rsid w:val="00381EFE"/>
    <w:rsid w:val="003820B6"/>
    <w:rsid w:val="00382119"/>
    <w:rsid w:val="003821D2"/>
    <w:rsid w:val="003824CB"/>
    <w:rsid w:val="003824F3"/>
    <w:rsid w:val="00382FB7"/>
    <w:rsid w:val="003830BB"/>
    <w:rsid w:val="00383711"/>
    <w:rsid w:val="003838E0"/>
    <w:rsid w:val="0038392B"/>
    <w:rsid w:val="00383B28"/>
    <w:rsid w:val="00383BFD"/>
    <w:rsid w:val="00383F7D"/>
    <w:rsid w:val="003846F2"/>
    <w:rsid w:val="003849E6"/>
    <w:rsid w:val="00384E0C"/>
    <w:rsid w:val="00384E9C"/>
    <w:rsid w:val="00384EA2"/>
    <w:rsid w:val="00385049"/>
    <w:rsid w:val="00385CCA"/>
    <w:rsid w:val="00386028"/>
    <w:rsid w:val="003869DC"/>
    <w:rsid w:val="00386ADE"/>
    <w:rsid w:val="0038715D"/>
    <w:rsid w:val="00387301"/>
    <w:rsid w:val="00387524"/>
    <w:rsid w:val="00387EA5"/>
    <w:rsid w:val="00390030"/>
    <w:rsid w:val="003902B5"/>
    <w:rsid w:val="0039032E"/>
    <w:rsid w:val="0039181B"/>
    <w:rsid w:val="00391D2E"/>
    <w:rsid w:val="00391E0A"/>
    <w:rsid w:val="00392129"/>
    <w:rsid w:val="00392153"/>
    <w:rsid w:val="00392AEA"/>
    <w:rsid w:val="003939DC"/>
    <w:rsid w:val="00393A2C"/>
    <w:rsid w:val="00393B8B"/>
    <w:rsid w:val="00394452"/>
    <w:rsid w:val="0039467E"/>
    <w:rsid w:val="0039472A"/>
    <w:rsid w:val="003948DE"/>
    <w:rsid w:val="00394F26"/>
    <w:rsid w:val="00395177"/>
    <w:rsid w:val="00396BEC"/>
    <w:rsid w:val="00396C54"/>
    <w:rsid w:val="00396D9E"/>
    <w:rsid w:val="00397380"/>
    <w:rsid w:val="00397851"/>
    <w:rsid w:val="003978A9"/>
    <w:rsid w:val="00397DE1"/>
    <w:rsid w:val="003A0B17"/>
    <w:rsid w:val="003A0DB4"/>
    <w:rsid w:val="003A0DDC"/>
    <w:rsid w:val="003A1273"/>
    <w:rsid w:val="003A1718"/>
    <w:rsid w:val="003A1B87"/>
    <w:rsid w:val="003A20AE"/>
    <w:rsid w:val="003A2187"/>
    <w:rsid w:val="003A3398"/>
    <w:rsid w:val="003A3446"/>
    <w:rsid w:val="003A3B45"/>
    <w:rsid w:val="003A42B9"/>
    <w:rsid w:val="003A4773"/>
    <w:rsid w:val="003A484E"/>
    <w:rsid w:val="003A492D"/>
    <w:rsid w:val="003A4ED3"/>
    <w:rsid w:val="003A4EF1"/>
    <w:rsid w:val="003A5028"/>
    <w:rsid w:val="003A5675"/>
    <w:rsid w:val="003A5B54"/>
    <w:rsid w:val="003A621C"/>
    <w:rsid w:val="003A6301"/>
    <w:rsid w:val="003A6646"/>
    <w:rsid w:val="003A6A7B"/>
    <w:rsid w:val="003A6E85"/>
    <w:rsid w:val="003A6ECC"/>
    <w:rsid w:val="003A70DB"/>
    <w:rsid w:val="003A7150"/>
    <w:rsid w:val="003A7CBF"/>
    <w:rsid w:val="003B0C70"/>
    <w:rsid w:val="003B1644"/>
    <w:rsid w:val="003B18D3"/>
    <w:rsid w:val="003B1DB6"/>
    <w:rsid w:val="003B2DE3"/>
    <w:rsid w:val="003B3E63"/>
    <w:rsid w:val="003B4272"/>
    <w:rsid w:val="003B466F"/>
    <w:rsid w:val="003B482C"/>
    <w:rsid w:val="003B484A"/>
    <w:rsid w:val="003B4CC1"/>
    <w:rsid w:val="003B50C9"/>
    <w:rsid w:val="003B527E"/>
    <w:rsid w:val="003B5583"/>
    <w:rsid w:val="003B5A67"/>
    <w:rsid w:val="003B612C"/>
    <w:rsid w:val="003B65BC"/>
    <w:rsid w:val="003B717D"/>
    <w:rsid w:val="003B7253"/>
    <w:rsid w:val="003B753B"/>
    <w:rsid w:val="003B7CA1"/>
    <w:rsid w:val="003C1196"/>
    <w:rsid w:val="003C1560"/>
    <w:rsid w:val="003C1629"/>
    <w:rsid w:val="003C1DAA"/>
    <w:rsid w:val="003C1F70"/>
    <w:rsid w:val="003C244C"/>
    <w:rsid w:val="003C35C7"/>
    <w:rsid w:val="003C384B"/>
    <w:rsid w:val="003C3B25"/>
    <w:rsid w:val="003C3EA6"/>
    <w:rsid w:val="003C4026"/>
    <w:rsid w:val="003C4130"/>
    <w:rsid w:val="003C45EA"/>
    <w:rsid w:val="003C4605"/>
    <w:rsid w:val="003C4682"/>
    <w:rsid w:val="003C4C27"/>
    <w:rsid w:val="003C5622"/>
    <w:rsid w:val="003C569F"/>
    <w:rsid w:val="003C5BA6"/>
    <w:rsid w:val="003C5F23"/>
    <w:rsid w:val="003C633A"/>
    <w:rsid w:val="003C740F"/>
    <w:rsid w:val="003D06E0"/>
    <w:rsid w:val="003D0B48"/>
    <w:rsid w:val="003D0C54"/>
    <w:rsid w:val="003D197E"/>
    <w:rsid w:val="003D1A16"/>
    <w:rsid w:val="003D1DC3"/>
    <w:rsid w:val="003D1F99"/>
    <w:rsid w:val="003D2398"/>
    <w:rsid w:val="003D23E3"/>
    <w:rsid w:val="003D2637"/>
    <w:rsid w:val="003D270C"/>
    <w:rsid w:val="003D308C"/>
    <w:rsid w:val="003D31A0"/>
    <w:rsid w:val="003D326D"/>
    <w:rsid w:val="003D35E6"/>
    <w:rsid w:val="003D36C0"/>
    <w:rsid w:val="003D3BEC"/>
    <w:rsid w:val="003D3C47"/>
    <w:rsid w:val="003D47A7"/>
    <w:rsid w:val="003D4E95"/>
    <w:rsid w:val="003D4FCC"/>
    <w:rsid w:val="003D5123"/>
    <w:rsid w:val="003D53A7"/>
    <w:rsid w:val="003D54BC"/>
    <w:rsid w:val="003D55AD"/>
    <w:rsid w:val="003D61AC"/>
    <w:rsid w:val="003D7634"/>
    <w:rsid w:val="003D77A8"/>
    <w:rsid w:val="003E0607"/>
    <w:rsid w:val="003E098B"/>
    <w:rsid w:val="003E1518"/>
    <w:rsid w:val="003E1D35"/>
    <w:rsid w:val="003E2368"/>
    <w:rsid w:val="003E2835"/>
    <w:rsid w:val="003E2D12"/>
    <w:rsid w:val="003E2D8E"/>
    <w:rsid w:val="003E2E33"/>
    <w:rsid w:val="003E320B"/>
    <w:rsid w:val="003E3403"/>
    <w:rsid w:val="003E384C"/>
    <w:rsid w:val="003E452C"/>
    <w:rsid w:val="003E4822"/>
    <w:rsid w:val="003E4A9A"/>
    <w:rsid w:val="003E4D4A"/>
    <w:rsid w:val="003E4E96"/>
    <w:rsid w:val="003E589B"/>
    <w:rsid w:val="003E5B94"/>
    <w:rsid w:val="003E5E54"/>
    <w:rsid w:val="003E62C2"/>
    <w:rsid w:val="003E6545"/>
    <w:rsid w:val="003E6670"/>
    <w:rsid w:val="003E67AE"/>
    <w:rsid w:val="003E6E81"/>
    <w:rsid w:val="003E75A5"/>
    <w:rsid w:val="003E7756"/>
    <w:rsid w:val="003E79ED"/>
    <w:rsid w:val="003F0352"/>
    <w:rsid w:val="003F0421"/>
    <w:rsid w:val="003F09E0"/>
    <w:rsid w:val="003F0E43"/>
    <w:rsid w:val="003F0EDF"/>
    <w:rsid w:val="003F10FC"/>
    <w:rsid w:val="003F11BA"/>
    <w:rsid w:val="003F138B"/>
    <w:rsid w:val="003F1C36"/>
    <w:rsid w:val="003F1F54"/>
    <w:rsid w:val="003F1F9F"/>
    <w:rsid w:val="003F23FD"/>
    <w:rsid w:val="003F258C"/>
    <w:rsid w:val="003F25C5"/>
    <w:rsid w:val="003F3100"/>
    <w:rsid w:val="003F32E6"/>
    <w:rsid w:val="003F3344"/>
    <w:rsid w:val="003F360D"/>
    <w:rsid w:val="003F36C4"/>
    <w:rsid w:val="003F386B"/>
    <w:rsid w:val="003F49BE"/>
    <w:rsid w:val="003F4E01"/>
    <w:rsid w:val="003F5326"/>
    <w:rsid w:val="003F5FAC"/>
    <w:rsid w:val="003F6C88"/>
    <w:rsid w:val="003F6FA8"/>
    <w:rsid w:val="003F7096"/>
    <w:rsid w:val="003F70F1"/>
    <w:rsid w:val="003F733E"/>
    <w:rsid w:val="003F7833"/>
    <w:rsid w:val="003F785E"/>
    <w:rsid w:val="003F7B43"/>
    <w:rsid w:val="003F7F15"/>
    <w:rsid w:val="003F7FEB"/>
    <w:rsid w:val="00400083"/>
    <w:rsid w:val="00400BCA"/>
    <w:rsid w:val="004015B3"/>
    <w:rsid w:val="00401947"/>
    <w:rsid w:val="004022B4"/>
    <w:rsid w:val="00402F64"/>
    <w:rsid w:val="00403051"/>
    <w:rsid w:val="0040336B"/>
    <w:rsid w:val="0040340D"/>
    <w:rsid w:val="0040385C"/>
    <w:rsid w:val="00403F24"/>
    <w:rsid w:val="00404353"/>
    <w:rsid w:val="00404B13"/>
    <w:rsid w:val="00404FB2"/>
    <w:rsid w:val="00405474"/>
    <w:rsid w:val="00405841"/>
    <w:rsid w:val="00405D38"/>
    <w:rsid w:val="0040665C"/>
    <w:rsid w:val="00406840"/>
    <w:rsid w:val="0040790B"/>
    <w:rsid w:val="004079E8"/>
    <w:rsid w:val="004104E7"/>
    <w:rsid w:val="004109E8"/>
    <w:rsid w:val="00411117"/>
    <w:rsid w:val="00411F45"/>
    <w:rsid w:val="0041228E"/>
    <w:rsid w:val="00412812"/>
    <w:rsid w:val="00413214"/>
    <w:rsid w:val="00413896"/>
    <w:rsid w:val="00414779"/>
    <w:rsid w:val="00415043"/>
    <w:rsid w:val="00415145"/>
    <w:rsid w:val="00415B28"/>
    <w:rsid w:val="004166D3"/>
    <w:rsid w:val="004167FE"/>
    <w:rsid w:val="00417092"/>
    <w:rsid w:val="0041724B"/>
    <w:rsid w:val="004175D4"/>
    <w:rsid w:val="004177F8"/>
    <w:rsid w:val="00417DC8"/>
    <w:rsid w:val="004213FC"/>
    <w:rsid w:val="00421879"/>
    <w:rsid w:val="00422741"/>
    <w:rsid w:val="00422C7C"/>
    <w:rsid w:val="00423098"/>
    <w:rsid w:val="004230C6"/>
    <w:rsid w:val="004236EE"/>
    <w:rsid w:val="004238DE"/>
    <w:rsid w:val="00424CE5"/>
    <w:rsid w:val="00426614"/>
    <w:rsid w:val="0042664C"/>
    <w:rsid w:val="00426F12"/>
    <w:rsid w:val="004270FE"/>
    <w:rsid w:val="00427856"/>
    <w:rsid w:val="00430022"/>
    <w:rsid w:val="00430070"/>
    <w:rsid w:val="004301D6"/>
    <w:rsid w:val="004316D7"/>
    <w:rsid w:val="00431F8B"/>
    <w:rsid w:val="004325C9"/>
    <w:rsid w:val="00432717"/>
    <w:rsid w:val="004329EF"/>
    <w:rsid w:val="00432F92"/>
    <w:rsid w:val="00433266"/>
    <w:rsid w:val="00434868"/>
    <w:rsid w:val="00434E6B"/>
    <w:rsid w:val="00434F96"/>
    <w:rsid w:val="004350C6"/>
    <w:rsid w:val="004355F5"/>
    <w:rsid w:val="00436355"/>
    <w:rsid w:val="00436718"/>
    <w:rsid w:val="00436A6C"/>
    <w:rsid w:val="00436AFF"/>
    <w:rsid w:val="00436C5C"/>
    <w:rsid w:val="00436F31"/>
    <w:rsid w:val="004372ED"/>
    <w:rsid w:val="00437F2E"/>
    <w:rsid w:val="00437FDA"/>
    <w:rsid w:val="0044049D"/>
    <w:rsid w:val="004405E2"/>
    <w:rsid w:val="004407C9"/>
    <w:rsid w:val="004409B3"/>
    <w:rsid w:val="00440C44"/>
    <w:rsid w:val="00441257"/>
    <w:rsid w:val="00441426"/>
    <w:rsid w:val="0044145F"/>
    <w:rsid w:val="00441464"/>
    <w:rsid w:val="0044172B"/>
    <w:rsid w:val="004419F8"/>
    <w:rsid w:val="00442375"/>
    <w:rsid w:val="0044259C"/>
    <w:rsid w:val="004438A0"/>
    <w:rsid w:val="00443CD1"/>
    <w:rsid w:val="00443CD3"/>
    <w:rsid w:val="00444054"/>
    <w:rsid w:val="004445B1"/>
    <w:rsid w:val="00445940"/>
    <w:rsid w:val="004459F3"/>
    <w:rsid w:val="00445B7E"/>
    <w:rsid w:val="00445B9D"/>
    <w:rsid w:val="00446334"/>
    <w:rsid w:val="00446510"/>
    <w:rsid w:val="00446673"/>
    <w:rsid w:val="00446976"/>
    <w:rsid w:val="00446C70"/>
    <w:rsid w:val="00446F46"/>
    <w:rsid w:val="00447072"/>
    <w:rsid w:val="00447DAE"/>
    <w:rsid w:val="00450181"/>
    <w:rsid w:val="004504F1"/>
    <w:rsid w:val="00450FCD"/>
    <w:rsid w:val="004518FA"/>
    <w:rsid w:val="0045252F"/>
    <w:rsid w:val="00453347"/>
    <w:rsid w:val="00453368"/>
    <w:rsid w:val="004539AE"/>
    <w:rsid w:val="00454117"/>
    <w:rsid w:val="0045416B"/>
    <w:rsid w:val="00454333"/>
    <w:rsid w:val="00454BBF"/>
    <w:rsid w:val="004563BE"/>
    <w:rsid w:val="00456A86"/>
    <w:rsid w:val="0045710C"/>
    <w:rsid w:val="004574BB"/>
    <w:rsid w:val="0045765A"/>
    <w:rsid w:val="004603D7"/>
    <w:rsid w:val="004603E0"/>
    <w:rsid w:val="00460B68"/>
    <w:rsid w:val="00460E72"/>
    <w:rsid w:val="00461620"/>
    <w:rsid w:val="00461814"/>
    <w:rsid w:val="00461CD5"/>
    <w:rsid w:val="00461DE4"/>
    <w:rsid w:val="0046207E"/>
    <w:rsid w:val="004620BA"/>
    <w:rsid w:val="00462B30"/>
    <w:rsid w:val="00462F33"/>
    <w:rsid w:val="004632C9"/>
    <w:rsid w:val="0046384F"/>
    <w:rsid w:val="00463C5E"/>
    <w:rsid w:val="00463E2B"/>
    <w:rsid w:val="0046489C"/>
    <w:rsid w:val="00464920"/>
    <w:rsid w:val="00464DC7"/>
    <w:rsid w:val="00465325"/>
    <w:rsid w:val="004662F5"/>
    <w:rsid w:val="00466441"/>
    <w:rsid w:val="004664E8"/>
    <w:rsid w:val="00466869"/>
    <w:rsid w:val="00466BCC"/>
    <w:rsid w:val="00467B6E"/>
    <w:rsid w:val="004704A9"/>
    <w:rsid w:val="004707FD"/>
    <w:rsid w:val="00470C2E"/>
    <w:rsid w:val="00471470"/>
    <w:rsid w:val="00472643"/>
    <w:rsid w:val="00473460"/>
    <w:rsid w:val="0047374C"/>
    <w:rsid w:val="00473D9D"/>
    <w:rsid w:val="00473DE9"/>
    <w:rsid w:val="00473FB0"/>
    <w:rsid w:val="00475170"/>
    <w:rsid w:val="004760D1"/>
    <w:rsid w:val="00476501"/>
    <w:rsid w:val="00476578"/>
    <w:rsid w:val="00476E7C"/>
    <w:rsid w:val="00477140"/>
    <w:rsid w:val="004777E1"/>
    <w:rsid w:val="00477922"/>
    <w:rsid w:val="00477959"/>
    <w:rsid w:val="004810D6"/>
    <w:rsid w:val="004815BA"/>
    <w:rsid w:val="004817BF"/>
    <w:rsid w:val="0048185D"/>
    <w:rsid w:val="00481BEB"/>
    <w:rsid w:val="00481C27"/>
    <w:rsid w:val="00481E2A"/>
    <w:rsid w:val="004828C5"/>
    <w:rsid w:val="00482CD6"/>
    <w:rsid w:val="00483750"/>
    <w:rsid w:val="00483C3E"/>
    <w:rsid w:val="004852DF"/>
    <w:rsid w:val="004856D3"/>
    <w:rsid w:val="00485D50"/>
    <w:rsid w:val="00486355"/>
    <w:rsid w:val="00486646"/>
    <w:rsid w:val="00487070"/>
    <w:rsid w:val="00487576"/>
    <w:rsid w:val="00487960"/>
    <w:rsid w:val="00487A49"/>
    <w:rsid w:val="00487C64"/>
    <w:rsid w:val="0049009F"/>
    <w:rsid w:val="00490325"/>
    <w:rsid w:val="004909B0"/>
    <w:rsid w:val="0049101B"/>
    <w:rsid w:val="00491C1D"/>
    <w:rsid w:val="00491CCE"/>
    <w:rsid w:val="00492151"/>
    <w:rsid w:val="0049248E"/>
    <w:rsid w:val="004939D3"/>
    <w:rsid w:val="00493AE8"/>
    <w:rsid w:val="00493B7D"/>
    <w:rsid w:val="004942BF"/>
    <w:rsid w:val="00494655"/>
    <w:rsid w:val="0049479C"/>
    <w:rsid w:val="00494C56"/>
    <w:rsid w:val="004957DE"/>
    <w:rsid w:val="00495F56"/>
    <w:rsid w:val="0049625E"/>
    <w:rsid w:val="0049657A"/>
    <w:rsid w:val="00496816"/>
    <w:rsid w:val="00496A00"/>
    <w:rsid w:val="00496BEE"/>
    <w:rsid w:val="00496C6B"/>
    <w:rsid w:val="004971F7"/>
    <w:rsid w:val="004972C4"/>
    <w:rsid w:val="00497342"/>
    <w:rsid w:val="00497E1A"/>
    <w:rsid w:val="004A01E1"/>
    <w:rsid w:val="004A08C9"/>
    <w:rsid w:val="004A0D41"/>
    <w:rsid w:val="004A0F01"/>
    <w:rsid w:val="004A0F79"/>
    <w:rsid w:val="004A100B"/>
    <w:rsid w:val="004A102B"/>
    <w:rsid w:val="004A132F"/>
    <w:rsid w:val="004A151A"/>
    <w:rsid w:val="004A1BA3"/>
    <w:rsid w:val="004A23DF"/>
    <w:rsid w:val="004A24B4"/>
    <w:rsid w:val="004A2818"/>
    <w:rsid w:val="004A3198"/>
    <w:rsid w:val="004A34F7"/>
    <w:rsid w:val="004A36A8"/>
    <w:rsid w:val="004A3996"/>
    <w:rsid w:val="004A3F96"/>
    <w:rsid w:val="004A45F3"/>
    <w:rsid w:val="004A4C89"/>
    <w:rsid w:val="004A4D88"/>
    <w:rsid w:val="004A5AB7"/>
    <w:rsid w:val="004A607E"/>
    <w:rsid w:val="004A64E6"/>
    <w:rsid w:val="004A67AD"/>
    <w:rsid w:val="004A68E4"/>
    <w:rsid w:val="004A6922"/>
    <w:rsid w:val="004A6949"/>
    <w:rsid w:val="004A6A31"/>
    <w:rsid w:val="004A6F7B"/>
    <w:rsid w:val="004A72E3"/>
    <w:rsid w:val="004A737A"/>
    <w:rsid w:val="004A737B"/>
    <w:rsid w:val="004A7644"/>
    <w:rsid w:val="004A77BC"/>
    <w:rsid w:val="004B04EE"/>
    <w:rsid w:val="004B05AF"/>
    <w:rsid w:val="004B0C9F"/>
    <w:rsid w:val="004B0DCB"/>
    <w:rsid w:val="004B0E65"/>
    <w:rsid w:val="004B1267"/>
    <w:rsid w:val="004B1734"/>
    <w:rsid w:val="004B199C"/>
    <w:rsid w:val="004B2147"/>
    <w:rsid w:val="004B291A"/>
    <w:rsid w:val="004B2C50"/>
    <w:rsid w:val="004B2F54"/>
    <w:rsid w:val="004B3256"/>
    <w:rsid w:val="004B33F1"/>
    <w:rsid w:val="004B44ED"/>
    <w:rsid w:val="004B4C15"/>
    <w:rsid w:val="004B53D0"/>
    <w:rsid w:val="004B55C3"/>
    <w:rsid w:val="004B5616"/>
    <w:rsid w:val="004B69EC"/>
    <w:rsid w:val="004B7075"/>
    <w:rsid w:val="004B72AD"/>
    <w:rsid w:val="004B786C"/>
    <w:rsid w:val="004C1164"/>
    <w:rsid w:val="004C147D"/>
    <w:rsid w:val="004C1B7A"/>
    <w:rsid w:val="004C2122"/>
    <w:rsid w:val="004C249D"/>
    <w:rsid w:val="004C2CF0"/>
    <w:rsid w:val="004C2EF5"/>
    <w:rsid w:val="004C302A"/>
    <w:rsid w:val="004C39AC"/>
    <w:rsid w:val="004C3A2F"/>
    <w:rsid w:val="004C3BD3"/>
    <w:rsid w:val="004C3E45"/>
    <w:rsid w:val="004C410C"/>
    <w:rsid w:val="004C438E"/>
    <w:rsid w:val="004C4707"/>
    <w:rsid w:val="004C4986"/>
    <w:rsid w:val="004C6305"/>
    <w:rsid w:val="004C6480"/>
    <w:rsid w:val="004C6534"/>
    <w:rsid w:val="004C65AD"/>
    <w:rsid w:val="004C6A6B"/>
    <w:rsid w:val="004D04F0"/>
    <w:rsid w:val="004D12B4"/>
    <w:rsid w:val="004D12F9"/>
    <w:rsid w:val="004D15B4"/>
    <w:rsid w:val="004D17A5"/>
    <w:rsid w:val="004D2310"/>
    <w:rsid w:val="004D2381"/>
    <w:rsid w:val="004D247F"/>
    <w:rsid w:val="004D27A8"/>
    <w:rsid w:val="004D342F"/>
    <w:rsid w:val="004D3FE6"/>
    <w:rsid w:val="004D4A97"/>
    <w:rsid w:val="004D51F2"/>
    <w:rsid w:val="004D592F"/>
    <w:rsid w:val="004D604A"/>
    <w:rsid w:val="004D629A"/>
    <w:rsid w:val="004D74E3"/>
    <w:rsid w:val="004D7528"/>
    <w:rsid w:val="004D79C5"/>
    <w:rsid w:val="004D7D55"/>
    <w:rsid w:val="004E0588"/>
    <w:rsid w:val="004E0EF4"/>
    <w:rsid w:val="004E13BD"/>
    <w:rsid w:val="004E1756"/>
    <w:rsid w:val="004E1927"/>
    <w:rsid w:val="004E1A31"/>
    <w:rsid w:val="004E1AE8"/>
    <w:rsid w:val="004E1E8F"/>
    <w:rsid w:val="004E2305"/>
    <w:rsid w:val="004E3B81"/>
    <w:rsid w:val="004E47F8"/>
    <w:rsid w:val="004E4832"/>
    <w:rsid w:val="004E4F5E"/>
    <w:rsid w:val="004E51D2"/>
    <w:rsid w:val="004E5726"/>
    <w:rsid w:val="004E57D7"/>
    <w:rsid w:val="004E5D10"/>
    <w:rsid w:val="004E610D"/>
    <w:rsid w:val="004E636E"/>
    <w:rsid w:val="004E6527"/>
    <w:rsid w:val="004E6574"/>
    <w:rsid w:val="004E674B"/>
    <w:rsid w:val="004E6CF9"/>
    <w:rsid w:val="004E75B2"/>
    <w:rsid w:val="004E7C49"/>
    <w:rsid w:val="004E7F92"/>
    <w:rsid w:val="004F04A3"/>
    <w:rsid w:val="004F0966"/>
    <w:rsid w:val="004F0B32"/>
    <w:rsid w:val="004F1730"/>
    <w:rsid w:val="004F1A1C"/>
    <w:rsid w:val="004F1F40"/>
    <w:rsid w:val="004F2AC7"/>
    <w:rsid w:val="004F362F"/>
    <w:rsid w:val="004F3A4B"/>
    <w:rsid w:val="004F3F26"/>
    <w:rsid w:val="004F4349"/>
    <w:rsid w:val="004F4A3C"/>
    <w:rsid w:val="004F4AEA"/>
    <w:rsid w:val="004F5461"/>
    <w:rsid w:val="004F5D12"/>
    <w:rsid w:val="004F5E67"/>
    <w:rsid w:val="004F6032"/>
    <w:rsid w:val="004F6074"/>
    <w:rsid w:val="004F60D1"/>
    <w:rsid w:val="004F638F"/>
    <w:rsid w:val="004F6BC0"/>
    <w:rsid w:val="004F72F9"/>
    <w:rsid w:val="004F7357"/>
    <w:rsid w:val="004F75EE"/>
    <w:rsid w:val="004F777E"/>
    <w:rsid w:val="004F7B5C"/>
    <w:rsid w:val="00500145"/>
    <w:rsid w:val="005004A7"/>
    <w:rsid w:val="005014DB"/>
    <w:rsid w:val="005016CF"/>
    <w:rsid w:val="00501878"/>
    <w:rsid w:val="00501CC5"/>
    <w:rsid w:val="00501FFF"/>
    <w:rsid w:val="00502044"/>
    <w:rsid w:val="00502242"/>
    <w:rsid w:val="00502547"/>
    <w:rsid w:val="0050276B"/>
    <w:rsid w:val="005027FD"/>
    <w:rsid w:val="00502E75"/>
    <w:rsid w:val="00502EDD"/>
    <w:rsid w:val="005031D9"/>
    <w:rsid w:val="005032EF"/>
    <w:rsid w:val="0050346B"/>
    <w:rsid w:val="00503ACA"/>
    <w:rsid w:val="00504AA1"/>
    <w:rsid w:val="00504BB7"/>
    <w:rsid w:val="00505397"/>
    <w:rsid w:val="00505613"/>
    <w:rsid w:val="00505C4C"/>
    <w:rsid w:val="005061D6"/>
    <w:rsid w:val="00506769"/>
    <w:rsid w:val="00506D8E"/>
    <w:rsid w:val="0050713C"/>
    <w:rsid w:val="00507A9C"/>
    <w:rsid w:val="00507B1F"/>
    <w:rsid w:val="00507B2E"/>
    <w:rsid w:val="00507CBB"/>
    <w:rsid w:val="00507EF7"/>
    <w:rsid w:val="00510034"/>
    <w:rsid w:val="00510A11"/>
    <w:rsid w:val="00510F6E"/>
    <w:rsid w:val="00511CA6"/>
    <w:rsid w:val="005122EA"/>
    <w:rsid w:val="00512A33"/>
    <w:rsid w:val="00512D5A"/>
    <w:rsid w:val="00512E56"/>
    <w:rsid w:val="00513867"/>
    <w:rsid w:val="005139D5"/>
    <w:rsid w:val="00513D2F"/>
    <w:rsid w:val="00513E6C"/>
    <w:rsid w:val="0051408A"/>
    <w:rsid w:val="005141E0"/>
    <w:rsid w:val="005142D5"/>
    <w:rsid w:val="00514CBB"/>
    <w:rsid w:val="00515100"/>
    <w:rsid w:val="00515648"/>
    <w:rsid w:val="005156D8"/>
    <w:rsid w:val="00515BB2"/>
    <w:rsid w:val="00515FB6"/>
    <w:rsid w:val="00517CD1"/>
    <w:rsid w:val="005200F5"/>
    <w:rsid w:val="00520715"/>
    <w:rsid w:val="00520856"/>
    <w:rsid w:val="00521FB1"/>
    <w:rsid w:val="00522093"/>
    <w:rsid w:val="005221B2"/>
    <w:rsid w:val="00522ADB"/>
    <w:rsid w:val="0052319F"/>
    <w:rsid w:val="0052329A"/>
    <w:rsid w:val="005234A5"/>
    <w:rsid w:val="00523787"/>
    <w:rsid w:val="005243D4"/>
    <w:rsid w:val="00524E0B"/>
    <w:rsid w:val="00525108"/>
    <w:rsid w:val="0052528D"/>
    <w:rsid w:val="005253A3"/>
    <w:rsid w:val="005255BC"/>
    <w:rsid w:val="005256E1"/>
    <w:rsid w:val="005263F1"/>
    <w:rsid w:val="00526C2B"/>
    <w:rsid w:val="00530D2A"/>
    <w:rsid w:val="005316C8"/>
    <w:rsid w:val="0053192B"/>
    <w:rsid w:val="00531A13"/>
    <w:rsid w:val="00531B07"/>
    <w:rsid w:val="005325CF"/>
    <w:rsid w:val="0053295C"/>
    <w:rsid w:val="00532AD7"/>
    <w:rsid w:val="005332AF"/>
    <w:rsid w:val="00533C9E"/>
    <w:rsid w:val="00533CE7"/>
    <w:rsid w:val="00534F86"/>
    <w:rsid w:val="00535149"/>
    <w:rsid w:val="00535FE5"/>
    <w:rsid w:val="00536090"/>
    <w:rsid w:val="0053631B"/>
    <w:rsid w:val="00537661"/>
    <w:rsid w:val="00537899"/>
    <w:rsid w:val="005378A6"/>
    <w:rsid w:val="00537FB3"/>
    <w:rsid w:val="00540C5C"/>
    <w:rsid w:val="00541831"/>
    <w:rsid w:val="00541A63"/>
    <w:rsid w:val="00541BB6"/>
    <w:rsid w:val="00542CEC"/>
    <w:rsid w:val="00543132"/>
    <w:rsid w:val="00543463"/>
    <w:rsid w:val="0054358F"/>
    <w:rsid w:val="00543E6E"/>
    <w:rsid w:val="00544F86"/>
    <w:rsid w:val="00544F96"/>
    <w:rsid w:val="0054656A"/>
    <w:rsid w:val="00546636"/>
    <w:rsid w:val="00546A2C"/>
    <w:rsid w:val="005470F9"/>
    <w:rsid w:val="0054710F"/>
    <w:rsid w:val="00547758"/>
    <w:rsid w:val="0054794B"/>
    <w:rsid w:val="00550522"/>
    <w:rsid w:val="00550B8D"/>
    <w:rsid w:val="005518FE"/>
    <w:rsid w:val="00551E26"/>
    <w:rsid w:val="00552164"/>
    <w:rsid w:val="00552640"/>
    <w:rsid w:val="00552921"/>
    <w:rsid w:val="00553055"/>
    <w:rsid w:val="005533C0"/>
    <w:rsid w:val="0055379A"/>
    <w:rsid w:val="0055398A"/>
    <w:rsid w:val="00553A3A"/>
    <w:rsid w:val="00553AAE"/>
    <w:rsid w:val="00553E50"/>
    <w:rsid w:val="00553F60"/>
    <w:rsid w:val="00554C1E"/>
    <w:rsid w:val="00554CCD"/>
    <w:rsid w:val="00555163"/>
    <w:rsid w:val="00557247"/>
    <w:rsid w:val="005574C4"/>
    <w:rsid w:val="00557D74"/>
    <w:rsid w:val="00560875"/>
    <w:rsid w:val="0056087B"/>
    <w:rsid w:val="005617F8"/>
    <w:rsid w:val="0056204C"/>
    <w:rsid w:val="0056240E"/>
    <w:rsid w:val="005624AE"/>
    <w:rsid w:val="00562552"/>
    <w:rsid w:val="00562AF1"/>
    <w:rsid w:val="00562B5B"/>
    <w:rsid w:val="00562D5A"/>
    <w:rsid w:val="00562D9A"/>
    <w:rsid w:val="00563DED"/>
    <w:rsid w:val="0056413D"/>
    <w:rsid w:val="0056466D"/>
    <w:rsid w:val="00564858"/>
    <w:rsid w:val="00564926"/>
    <w:rsid w:val="00564E28"/>
    <w:rsid w:val="00565CE7"/>
    <w:rsid w:val="00565F66"/>
    <w:rsid w:val="005661AC"/>
    <w:rsid w:val="0056665F"/>
    <w:rsid w:val="00566728"/>
    <w:rsid w:val="00566819"/>
    <w:rsid w:val="00566C12"/>
    <w:rsid w:val="00566C33"/>
    <w:rsid w:val="0056704B"/>
    <w:rsid w:val="00567335"/>
    <w:rsid w:val="005673FA"/>
    <w:rsid w:val="0056754A"/>
    <w:rsid w:val="00567916"/>
    <w:rsid w:val="00567A86"/>
    <w:rsid w:val="00570282"/>
    <w:rsid w:val="005702FA"/>
    <w:rsid w:val="00570331"/>
    <w:rsid w:val="0057077E"/>
    <w:rsid w:val="00570F1C"/>
    <w:rsid w:val="00570F3A"/>
    <w:rsid w:val="0057162F"/>
    <w:rsid w:val="00571AE0"/>
    <w:rsid w:val="00571CCC"/>
    <w:rsid w:val="00571DCF"/>
    <w:rsid w:val="00572BE2"/>
    <w:rsid w:val="00572EF7"/>
    <w:rsid w:val="00573CC6"/>
    <w:rsid w:val="00574BFD"/>
    <w:rsid w:val="00574F59"/>
    <w:rsid w:val="00575140"/>
    <w:rsid w:val="00575239"/>
    <w:rsid w:val="00575543"/>
    <w:rsid w:val="00575867"/>
    <w:rsid w:val="00576185"/>
    <w:rsid w:val="00576771"/>
    <w:rsid w:val="00576A9E"/>
    <w:rsid w:val="00576DA9"/>
    <w:rsid w:val="00577095"/>
    <w:rsid w:val="005774A7"/>
    <w:rsid w:val="005777EF"/>
    <w:rsid w:val="00577885"/>
    <w:rsid w:val="00580069"/>
    <w:rsid w:val="00580463"/>
    <w:rsid w:val="00580708"/>
    <w:rsid w:val="00581050"/>
    <w:rsid w:val="005817E1"/>
    <w:rsid w:val="00582202"/>
    <w:rsid w:val="00582787"/>
    <w:rsid w:val="005827F0"/>
    <w:rsid w:val="00582AB9"/>
    <w:rsid w:val="00582BA1"/>
    <w:rsid w:val="00582C83"/>
    <w:rsid w:val="0058374D"/>
    <w:rsid w:val="00584493"/>
    <w:rsid w:val="00584D8E"/>
    <w:rsid w:val="00584E8B"/>
    <w:rsid w:val="00584F7C"/>
    <w:rsid w:val="0058537B"/>
    <w:rsid w:val="00585605"/>
    <w:rsid w:val="00585E0A"/>
    <w:rsid w:val="00586102"/>
    <w:rsid w:val="00586885"/>
    <w:rsid w:val="00586B1F"/>
    <w:rsid w:val="00586BBD"/>
    <w:rsid w:val="0058720B"/>
    <w:rsid w:val="005879CA"/>
    <w:rsid w:val="00587C4C"/>
    <w:rsid w:val="00587D8C"/>
    <w:rsid w:val="005900B8"/>
    <w:rsid w:val="0059017A"/>
    <w:rsid w:val="00590422"/>
    <w:rsid w:val="00590456"/>
    <w:rsid w:val="00590A58"/>
    <w:rsid w:val="005912A0"/>
    <w:rsid w:val="00591346"/>
    <w:rsid w:val="00591615"/>
    <w:rsid w:val="0059162A"/>
    <w:rsid w:val="00591D73"/>
    <w:rsid w:val="00591E04"/>
    <w:rsid w:val="005922B0"/>
    <w:rsid w:val="00592689"/>
    <w:rsid w:val="005929F3"/>
    <w:rsid w:val="00592AAB"/>
    <w:rsid w:val="00593ED2"/>
    <w:rsid w:val="00594640"/>
    <w:rsid w:val="005947EC"/>
    <w:rsid w:val="00595086"/>
    <w:rsid w:val="0059616F"/>
    <w:rsid w:val="00596245"/>
    <w:rsid w:val="005969CB"/>
    <w:rsid w:val="00596F39"/>
    <w:rsid w:val="005975C6"/>
    <w:rsid w:val="00597D00"/>
    <w:rsid w:val="005A0766"/>
    <w:rsid w:val="005A13FD"/>
    <w:rsid w:val="005A1B9E"/>
    <w:rsid w:val="005A1BD4"/>
    <w:rsid w:val="005A2189"/>
    <w:rsid w:val="005A275A"/>
    <w:rsid w:val="005A276C"/>
    <w:rsid w:val="005A2992"/>
    <w:rsid w:val="005A32E2"/>
    <w:rsid w:val="005A3467"/>
    <w:rsid w:val="005A35A4"/>
    <w:rsid w:val="005A35AA"/>
    <w:rsid w:val="005A37CA"/>
    <w:rsid w:val="005A3882"/>
    <w:rsid w:val="005A44A2"/>
    <w:rsid w:val="005A49E0"/>
    <w:rsid w:val="005A4C61"/>
    <w:rsid w:val="005A5DD3"/>
    <w:rsid w:val="005A6084"/>
    <w:rsid w:val="005A664A"/>
    <w:rsid w:val="005A67A9"/>
    <w:rsid w:val="005A6CB3"/>
    <w:rsid w:val="005A7526"/>
    <w:rsid w:val="005A7957"/>
    <w:rsid w:val="005A79F4"/>
    <w:rsid w:val="005A7F05"/>
    <w:rsid w:val="005B0815"/>
    <w:rsid w:val="005B0C55"/>
    <w:rsid w:val="005B0E63"/>
    <w:rsid w:val="005B153B"/>
    <w:rsid w:val="005B16D8"/>
    <w:rsid w:val="005B173E"/>
    <w:rsid w:val="005B1758"/>
    <w:rsid w:val="005B256C"/>
    <w:rsid w:val="005B26DA"/>
    <w:rsid w:val="005B2C24"/>
    <w:rsid w:val="005B2CEB"/>
    <w:rsid w:val="005B3F0E"/>
    <w:rsid w:val="005B44F1"/>
    <w:rsid w:val="005B51C3"/>
    <w:rsid w:val="005B5647"/>
    <w:rsid w:val="005B57C7"/>
    <w:rsid w:val="005B6196"/>
    <w:rsid w:val="005B71C2"/>
    <w:rsid w:val="005B7270"/>
    <w:rsid w:val="005B777D"/>
    <w:rsid w:val="005B77CE"/>
    <w:rsid w:val="005B7CA2"/>
    <w:rsid w:val="005C047A"/>
    <w:rsid w:val="005C047C"/>
    <w:rsid w:val="005C0C82"/>
    <w:rsid w:val="005C100D"/>
    <w:rsid w:val="005C16EB"/>
    <w:rsid w:val="005C1B6E"/>
    <w:rsid w:val="005C29D4"/>
    <w:rsid w:val="005C2FBD"/>
    <w:rsid w:val="005C315F"/>
    <w:rsid w:val="005C38C7"/>
    <w:rsid w:val="005C3EDD"/>
    <w:rsid w:val="005C40B4"/>
    <w:rsid w:val="005C417C"/>
    <w:rsid w:val="005C43F1"/>
    <w:rsid w:val="005C4922"/>
    <w:rsid w:val="005C4BE5"/>
    <w:rsid w:val="005C4CCE"/>
    <w:rsid w:val="005C4CFB"/>
    <w:rsid w:val="005C6705"/>
    <w:rsid w:val="005C6AC3"/>
    <w:rsid w:val="005C7178"/>
    <w:rsid w:val="005C7218"/>
    <w:rsid w:val="005C76BF"/>
    <w:rsid w:val="005C7B02"/>
    <w:rsid w:val="005C7D5C"/>
    <w:rsid w:val="005D0366"/>
    <w:rsid w:val="005D047F"/>
    <w:rsid w:val="005D0734"/>
    <w:rsid w:val="005D0FC1"/>
    <w:rsid w:val="005D1182"/>
    <w:rsid w:val="005D1306"/>
    <w:rsid w:val="005D1620"/>
    <w:rsid w:val="005D1D8E"/>
    <w:rsid w:val="005D1DD8"/>
    <w:rsid w:val="005D27C9"/>
    <w:rsid w:val="005D288D"/>
    <w:rsid w:val="005D29BF"/>
    <w:rsid w:val="005D3D1F"/>
    <w:rsid w:val="005D4E44"/>
    <w:rsid w:val="005D4EF5"/>
    <w:rsid w:val="005D4F05"/>
    <w:rsid w:val="005D5066"/>
    <w:rsid w:val="005D5688"/>
    <w:rsid w:val="005D59FD"/>
    <w:rsid w:val="005D6AB6"/>
    <w:rsid w:val="005D7BA6"/>
    <w:rsid w:val="005E1415"/>
    <w:rsid w:val="005E1C76"/>
    <w:rsid w:val="005E1F86"/>
    <w:rsid w:val="005E2089"/>
    <w:rsid w:val="005E22A0"/>
    <w:rsid w:val="005E2442"/>
    <w:rsid w:val="005E2455"/>
    <w:rsid w:val="005E250A"/>
    <w:rsid w:val="005E2A92"/>
    <w:rsid w:val="005E355F"/>
    <w:rsid w:val="005E375E"/>
    <w:rsid w:val="005E3AEA"/>
    <w:rsid w:val="005E41BF"/>
    <w:rsid w:val="005E467B"/>
    <w:rsid w:val="005E48C7"/>
    <w:rsid w:val="005E4C6E"/>
    <w:rsid w:val="005E53A3"/>
    <w:rsid w:val="005E54FE"/>
    <w:rsid w:val="005E5BB5"/>
    <w:rsid w:val="005E6112"/>
    <w:rsid w:val="005E627D"/>
    <w:rsid w:val="005E6C9F"/>
    <w:rsid w:val="005E72EC"/>
    <w:rsid w:val="005E7924"/>
    <w:rsid w:val="005E7A79"/>
    <w:rsid w:val="005E7B61"/>
    <w:rsid w:val="005F0C30"/>
    <w:rsid w:val="005F1639"/>
    <w:rsid w:val="005F2961"/>
    <w:rsid w:val="005F2BEC"/>
    <w:rsid w:val="005F3206"/>
    <w:rsid w:val="005F3646"/>
    <w:rsid w:val="005F381E"/>
    <w:rsid w:val="005F3E95"/>
    <w:rsid w:val="005F4223"/>
    <w:rsid w:val="005F42BE"/>
    <w:rsid w:val="005F49AB"/>
    <w:rsid w:val="005F4F85"/>
    <w:rsid w:val="005F6017"/>
    <w:rsid w:val="005F61B4"/>
    <w:rsid w:val="005F6320"/>
    <w:rsid w:val="0060013A"/>
    <w:rsid w:val="00600195"/>
    <w:rsid w:val="006004E6"/>
    <w:rsid w:val="006004F7"/>
    <w:rsid w:val="00600BDF"/>
    <w:rsid w:val="006014D5"/>
    <w:rsid w:val="0060171D"/>
    <w:rsid w:val="00601A08"/>
    <w:rsid w:val="00601F23"/>
    <w:rsid w:val="00602807"/>
    <w:rsid w:val="00602BFC"/>
    <w:rsid w:val="00603554"/>
    <w:rsid w:val="00603BB8"/>
    <w:rsid w:val="00604AFA"/>
    <w:rsid w:val="00604C9A"/>
    <w:rsid w:val="00605125"/>
    <w:rsid w:val="00605613"/>
    <w:rsid w:val="00605AD4"/>
    <w:rsid w:val="00605C83"/>
    <w:rsid w:val="00605D50"/>
    <w:rsid w:val="00605DE3"/>
    <w:rsid w:val="00605FE4"/>
    <w:rsid w:val="0060659B"/>
    <w:rsid w:val="006104D0"/>
    <w:rsid w:val="00610C91"/>
    <w:rsid w:val="00610E5E"/>
    <w:rsid w:val="00610FA5"/>
    <w:rsid w:val="00612322"/>
    <w:rsid w:val="00612C33"/>
    <w:rsid w:val="00612D23"/>
    <w:rsid w:val="00613207"/>
    <w:rsid w:val="00613254"/>
    <w:rsid w:val="00613ECB"/>
    <w:rsid w:val="00613EFD"/>
    <w:rsid w:val="006140D4"/>
    <w:rsid w:val="006146E0"/>
    <w:rsid w:val="0061501E"/>
    <w:rsid w:val="00615167"/>
    <w:rsid w:val="00615219"/>
    <w:rsid w:val="006153FB"/>
    <w:rsid w:val="00615492"/>
    <w:rsid w:val="00615A70"/>
    <w:rsid w:val="00615F06"/>
    <w:rsid w:val="00616399"/>
    <w:rsid w:val="00616C6B"/>
    <w:rsid w:val="0061737B"/>
    <w:rsid w:val="00620B8D"/>
    <w:rsid w:val="00620F78"/>
    <w:rsid w:val="00621245"/>
    <w:rsid w:val="006217C7"/>
    <w:rsid w:val="0062196C"/>
    <w:rsid w:val="00621B59"/>
    <w:rsid w:val="00621BD4"/>
    <w:rsid w:val="006222C0"/>
    <w:rsid w:val="00622A41"/>
    <w:rsid w:val="00622D78"/>
    <w:rsid w:val="00622DE1"/>
    <w:rsid w:val="00622EB4"/>
    <w:rsid w:val="00623014"/>
    <w:rsid w:val="0062313C"/>
    <w:rsid w:val="00623220"/>
    <w:rsid w:val="00623716"/>
    <w:rsid w:val="00623B45"/>
    <w:rsid w:val="00624539"/>
    <w:rsid w:val="00624934"/>
    <w:rsid w:val="006252DF"/>
    <w:rsid w:val="006254B5"/>
    <w:rsid w:val="00625916"/>
    <w:rsid w:val="0062639F"/>
    <w:rsid w:val="00626561"/>
    <w:rsid w:val="006270F0"/>
    <w:rsid w:val="00627262"/>
    <w:rsid w:val="00627386"/>
    <w:rsid w:val="006277A5"/>
    <w:rsid w:val="00630022"/>
    <w:rsid w:val="00630649"/>
    <w:rsid w:val="00630910"/>
    <w:rsid w:val="006309E7"/>
    <w:rsid w:val="006313B2"/>
    <w:rsid w:val="00631721"/>
    <w:rsid w:val="00631D88"/>
    <w:rsid w:val="00631DFE"/>
    <w:rsid w:val="00631E48"/>
    <w:rsid w:val="006320FF"/>
    <w:rsid w:val="00632AC1"/>
    <w:rsid w:val="00632C61"/>
    <w:rsid w:val="00633161"/>
    <w:rsid w:val="0063321A"/>
    <w:rsid w:val="00633787"/>
    <w:rsid w:val="00633BED"/>
    <w:rsid w:val="0063419A"/>
    <w:rsid w:val="006354BB"/>
    <w:rsid w:val="00635BC8"/>
    <w:rsid w:val="006364B9"/>
    <w:rsid w:val="006375ED"/>
    <w:rsid w:val="00640CA6"/>
    <w:rsid w:val="00641400"/>
    <w:rsid w:val="00641625"/>
    <w:rsid w:val="00641F7B"/>
    <w:rsid w:val="00642057"/>
    <w:rsid w:val="00642171"/>
    <w:rsid w:val="006421B6"/>
    <w:rsid w:val="0064230B"/>
    <w:rsid w:val="0064311E"/>
    <w:rsid w:val="006439D1"/>
    <w:rsid w:val="00644150"/>
    <w:rsid w:val="00644217"/>
    <w:rsid w:val="0064425F"/>
    <w:rsid w:val="00644E75"/>
    <w:rsid w:val="00645928"/>
    <w:rsid w:val="00645B98"/>
    <w:rsid w:val="00645FB3"/>
    <w:rsid w:val="00646259"/>
    <w:rsid w:val="00646C43"/>
    <w:rsid w:val="00646FC6"/>
    <w:rsid w:val="0064791B"/>
    <w:rsid w:val="006507C7"/>
    <w:rsid w:val="0065155A"/>
    <w:rsid w:val="00651601"/>
    <w:rsid w:val="006517EC"/>
    <w:rsid w:val="00651A47"/>
    <w:rsid w:val="00651A80"/>
    <w:rsid w:val="00651D00"/>
    <w:rsid w:val="00652176"/>
    <w:rsid w:val="006521EB"/>
    <w:rsid w:val="00652DAA"/>
    <w:rsid w:val="00652FBB"/>
    <w:rsid w:val="006532C1"/>
    <w:rsid w:val="006535F7"/>
    <w:rsid w:val="006539CF"/>
    <w:rsid w:val="00653A01"/>
    <w:rsid w:val="00653B47"/>
    <w:rsid w:val="006540D4"/>
    <w:rsid w:val="006543A5"/>
    <w:rsid w:val="00654A83"/>
    <w:rsid w:val="0065542C"/>
    <w:rsid w:val="00656652"/>
    <w:rsid w:val="00656C59"/>
    <w:rsid w:val="00656C5B"/>
    <w:rsid w:val="00657DCD"/>
    <w:rsid w:val="00657ECC"/>
    <w:rsid w:val="00660FB3"/>
    <w:rsid w:val="00660FED"/>
    <w:rsid w:val="00661071"/>
    <w:rsid w:val="0066171B"/>
    <w:rsid w:val="006617CE"/>
    <w:rsid w:val="00661C6E"/>
    <w:rsid w:val="00661D55"/>
    <w:rsid w:val="00661E62"/>
    <w:rsid w:val="00661F4C"/>
    <w:rsid w:val="006620D0"/>
    <w:rsid w:val="00662B4D"/>
    <w:rsid w:val="00663984"/>
    <w:rsid w:val="00663BE9"/>
    <w:rsid w:val="00664BCC"/>
    <w:rsid w:val="00664C0C"/>
    <w:rsid w:val="00664E56"/>
    <w:rsid w:val="00665161"/>
    <w:rsid w:val="00665192"/>
    <w:rsid w:val="00665480"/>
    <w:rsid w:val="006654E1"/>
    <w:rsid w:val="00665A3D"/>
    <w:rsid w:val="00665C0F"/>
    <w:rsid w:val="00666158"/>
    <w:rsid w:val="00666A13"/>
    <w:rsid w:val="00666E6F"/>
    <w:rsid w:val="00666F1B"/>
    <w:rsid w:val="00666F3D"/>
    <w:rsid w:val="00667258"/>
    <w:rsid w:val="006672E2"/>
    <w:rsid w:val="00667A00"/>
    <w:rsid w:val="0067045C"/>
    <w:rsid w:val="00670642"/>
    <w:rsid w:val="00671510"/>
    <w:rsid w:val="0067190F"/>
    <w:rsid w:val="00672756"/>
    <w:rsid w:val="006731E7"/>
    <w:rsid w:val="0067338A"/>
    <w:rsid w:val="006733E1"/>
    <w:rsid w:val="00673417"/>
    <w:rsid w:val="0067349A"/>
    <w:rsid w:val="006734F2"/>
    <w:rsid w:val="00673629"/>
    <w:rsid w:val="00673CFF"/>
    <w:rsid w:val="00674091"/>
    <w:rsid w:val="006750B4"/>
    <w:rsid w:val="0067525A"/>
    <w:rsid w:val="0067583F"/>
    <w:rsid w:val="00675C08"/>
    <w:rsid w:val="00675E42"/>
    <w:rsid w:val="00677046"/>
    <w:rsid w:val="006775AB"/>
    <w:rsid w:val="006778AD"/>
    <w:rsid w:val="00677C82"/>
    <w:rsid w:val="00677DB4"/>
    <w:rsid w:val="006803CE"/>
    <w:rsid w:val="00680F3C"/>
    <w:rsid w:val="00681141"/>
    <w:rsid w:val="00681362"/>
    <w:rsid w:val="00682052"/>
    <w:rsid w:val="0068245C"/>
    <w:rsid w:val="00682BD5"/>
    <w:rsid w:val="00682C7B"/>
    <w:rsid w:val="00682F15"/>
    <w:rsid w:val="0068394A"/>
    <w:rsid w:val="006841B1"/>
    <w:rsid w:val="006842B6"/>
    <w:rsid w:val="00684D47"/>
    <w:rsid w:val="00685287"/>
    <w:rsid w:val="0068542B"/>
    <w:rsid w:val="00685DF8"/>
    <w:rsid w:val="00686C74"/>
    <w:rsid w:val="00686CFD"/>
    <w:rsid w:val="00686D18"/>
    <w:rsid w:val="00687305"/>
    <w:rsid w:val="00687D52"/>
    <w:rsid w:val="00687F51"/>
    <w:rsid w:val="00690234"/>
    <w:rsid w:val="0069090C"/>
    <w:rsid w:val="00690F0A"/>
    <w:rsid w:val="00691121"/>
    <w:rsid w:val="00691635"/>
    <w:rsid w:val="006916A0"/>
    <w:rsid w:val="006918E0"/>
    <w:rsid w:val="00691A3F"/>
    <w:rsid w:val="00691D72"/>
    <w:rsid w:val="006920AA"/>
    <w:rsid w:val="006928D2"/>
    <w:rsid w:val="00692C37"/>
    <w:rsid w:val="00692E79"/>
    <w:rsid w:val="00693BD6"/>
    <w:rsid w:val="00693C3B"/>
    <w:rsid w:val="00693D12"/>
    <w:rsid w:val="006942B8"/>
    <w:rsid w:val="0069431D"/>
    <w:rsid w:val="00695961"/>
    <w:rsid w:val="0069617D"/>
    <w:rsid w:val="006961D1"/>
    <w:rsid w:val="0069689B"/>
    <w:rsid w:val="006975B6"/>
    <w:rsid w:val="00697A1A"/>
    <w:rsid w:val="00697FF1"/>
    <w:rsid w:val="006A0674"/>
    <w:rsid w:val="006A071E"/>
    <w:rsid w:val="006A2975"/>
    <w:rsid w:val="006A29A9"/>
    <w:rsid w:val="006A354E"/>
    <w:rsid w:val="006A4B5D"/>
    <w:rsid w:val="006A4C5B"/>
    <w:rsid w:val="006A4E72"/>
    <w:rsid w:val="006A51A6"/>
    <w:rsid w:val="006A5509"/>
    <w:rsid w:val="006A577E"/>
    <w:rsid w:val="006A5AB2"/>
    <w:rsid w:val="006A5C2D"/>
    <w:rsid w:val="006A6A15"/>
    <w:rsid w:val="006A7876"/>
    <w:rsid w:val="006A7EE6"/>
    <w:rsid w:val="006B0047"/>
    <w:rsid w:val="006B0605"/>
    <w:rsid w:val="006B0B41"/>
    <w:rsid w:val="006B1710"/>
    <w:rsid w:val="006B1DC4"/>
    <w:rsid w:val="006B1FA6"/>
    <w:rsid w:val="006B27B9"/>
    <w:rsid w:val="006B2D29"/>
    <w:rsid w:val="006B3C95"/>
    <w:rsid w:val="006B421A"/>
    <w:rsid w:val="006B5EB2"/>
    <w:rsid w:val="006B6140"/>
    <w:rsid w:val="006B624F"/>
    <w:rsid w:val="006B661A"/>
    <w:rsid w:val="006B6DE0"/>
    <w:rsid w:val="006B743E"/>
    <w:rsid w:val="006B764C"/>
    <w:rsid w:val="006B7C54"/>
    <w:rsid w:val="006C03B1"/>
    <w:rsid w:val="006C085A"/>
    <w:rsid w:val="006C0C1B"/>
    <w:rsid w:val="006C0E0B"/>
    <w:rsid w:val="006C16F5"/>
    <w:rsid w:val="006C1799"/>
    <w:rsid w:val="006C184A"/>
    <w:rsid w:val="006C1957"/>
    <w:rsid w:val="006C1B4A"/>
    <w:rsid w:val="006C34EE"/>
    <w:rsid w:val="006C3666"/>
    <w:rsid w:val="006C36A4"/>
    <w:rsid w:val="006C3738"/>
    <w:rsid w:val="006C37B2"/>
    <w:rsid w:val="006C3820"/>
    <w:rsid w:val="006C3834"/>
    <w:rsid w:val="006C39A8"/>
    <w:rsid w:val="006C3E94"/>
    <w:rsid w:val="006C43B9"/>
    <w:rsid w:val="006C43F2"/>
    <w:rsid w:val="006C47BF"/>
    <w:rsid w:val="006C4946"/>
    <w:rsid w:val="006C4AF1"/>
    <w:rsid w:val="006C4D22"/>
    <w:rsid w:val="006C4FEE"/>
    <w:rsid w:val="006C50FB"/>
    <w:rsid w:val="006C51CD"/>
    <w:rsid w:val="006C525C"/>
    <w:rsid w:val="006C5342"/>
    <w:rsid w:val="006C5E59"/>
    <w:rsid w:val="006C5F81"/>
    <w:rsid w:val="006C67D4"/>
    <w:rsid w:val="006C7258"/>
    <w:rsid w:val="006C72EB"/>
    <w:rsid w:val="006C7478"/>
    <w:rsid w:val="006C7A86"/>
    <w:rsid w:val="006C7A99"/>
    <w:rsid w:val="006C7D9C"/>
    <w:rsid w:val="006D01EE"/>
    <w:rsid w:val="006D0C4B"/>
    <w:rsid w:val="006D0CF7"/>
    <w:rsid w:val="006D0D87"/>
    <w:rsid w:val="006D106B"/>
    <w:rsid w:val="006D16F3"/>
    <w:rsid w:val="006D1710"/>
    <w:rsid w:val="006D1D75"/>
    <w:rsid w:val="006D21D7"/>
    <w:rsid w:val="006D29D3"/>
    <w:rsid w:val="006D470D"/>
    <w:rsid w:val="006D4741"/>
    <w:rsid w:val="006D4EA5"/>
    <w:rsid w:val="006D527E"/>
    <w:rsid w:val="006D64CE"/>
    <w:rsid w:val="006D6917"/>
    <w:rsid w:val="006D7ADA"/>
    <w:rsid w:val="006D7B1D"/>
    <w:rsid w:val="006D7DE0"/>
    <w:rsid w:val="006D7E09"/>
    <w:rsid w:val="006E04D8"/>
    <w:rsid w:val="006E087A"/>
    <w:rsid w:val="006E1217"/>
    <w:rsid w:val="006E1977"/>
    <w:rsid w:val="006E1A32"/>
    <w:rsid w:val="006E1F58"/>
    <w:rsid w:val="006E2354"/>
    <w:rsid w:val="006E2635"/>
    <w:rsid w:val="006E32EF"/>
    <w:rsid w:val="006E39C3"/>
    <w:rsid w:val="006E3B72"/>
    <w:rsid w:val="006E55CB"/>
    <w:rsid w:val="006E5A33"/>
    <w:rsid w:val="006E6024"/>
    <w:rsid w:val="006E608E"/>
    <w:rsid w:val="006E630C"/>
    <w:rsid w:val="006E6AA2"/>
    <w:rsid w:val="006E7AB5"/>
    <w:rsid w:val="006F047B"/>
    <w:rsid w:val="006F067B"/>
    <w:rsid w:val="006F0EC1"/>
    <w:rsid w:val="006F13DB"/>
    <w:rsid w:val="006F1936"/>
    <w:rsid w:val="006F1B8A"/>
    <w:rsid w:val="006F1B99"/>
    <w:rsid w:val="006F1E32"/>
    <w:rsid w:val="006F27B9"/>
    <w:rsid w:val="006F2B97"/>
    <w:rsid w:val="006F2CB7"/>
    <w:rsid w:val="006F2E83"/>
    <w:rsid w:val="006F323E"/>
    <w:rsid w:val="006F346A"/>
    <w:rsid w:val="006F379E"/>
    <w:rsid w:val="006F3CDD"/>
    <w:rsid w:val="006F452B"/>
    <w:rsid w:val="006F4612"/>
    <w:rsid w:val="006F4BAA"/>
    <w:rsid w:val="006F530E"/>
    <w:rsid w:val="006F5838"/>
    <w:rsid w:val="006F5A68"/>
    <w:rsid w:val="006F6003"/>
    <w:rsid w:val="006F6366"/>
    <w:rsid w:val="006F63AD"/>
    <w:rsid w:val="006F6703"/>
    <w:rsid w:val="006F736F"/>
    <w:rsid w:val="006F739B"/>
    <w:rsid w:val="006F786E"/>
    <w:rsid w:val="006F7BE9"/>
    <w:rsid w:val="006F7D9E"/>
    <w:rsid w:val="0070012C"/>
    <w:rsid w:val="007005A8"/>
    <w:rsid w:val="00700C66"/>
    <w:rsid w:val="00700C7E"/>
    <w:rsid w:val="00700D05"/>
    <w:rsid w:val="0070168B"/>
    <w:rsid w:val="007017FE"/>
    <w:rsid w:val="00701B91"/>
    <w:rsid w:val="00701C92"/>
    <w:rsid w:val="00701CC2"/>
    <w:rsid w:val="00702257"/>
    <w:rsid w:val="0070274C"/>
    <w:rsid w:val="0070298C"/>
    <w:rsid w:val="00702B6A"/>
    <w:rsid w:val="0070339F"/>
    <w:rsid w:val="00703724"/>
    <w:rsid w:val="00703AC3"/>
    <w:rsid w:val="00704199"/>
    <w:rsid w:val="00704365"/>
    <w:rsid w:val="00705BA4"/>
    <w:rsid w:val="00705EBB"/>
    <w:rsid w:val="00706024"/>
    <w:rsid w:val="0070643F"/>
    <w:rsid w:val="00707115"/>
    <w:rsid w:val="007078E4"/>
    <w:rsid w:val="00710200"/>
    <w:rsid w:val="00710801"/>
    <w:rsid w:val="00710AE3"/>
    <w:rsid w:val="00710C23"/>
    <w:rsid w:val="00711486"/>
    <w:rsid w:val="007126BC"/>
    <w:rsid w:val="00713A7A"/>
    <w:rsid w:val="007146B2"/>
    <w:rsid w:val="00714E12"/>
    <w:rsid w:val="00714EB9"/>
    <w:rsid w:val="007155F7"/>
    <w:rsid w:val="00715D99"/>
    <w:rsid w:val="00715DE9"/>
    <w:rsid w:val="00715FFA"/>
    <w:rsid w:val="00716083"/>
    <w:rsid w:val="0071672F"/>
    <w:rsid w:val="00716812"/>
    <w:rsid w:val="00716989"/>
    <w:rsid w:val="00716CC8"/>
    <w:rsid w:val="00716E56"/>
    <w:rsid w:val="00716F27"/>
    <w:rsid w:val="00717AB8"/>
    <w:rsid w:val="00717F81"/>
    <w:rsid w:val="00720078"/>
    <w:rsid w:val="00720F5C"/>
    <w:rsid w:val="00721449"/>
    <w:rsid w:val="0072148D"/>
    <w:rsid w:val="00721861"/>
    <w:rsid w:val="00721C77"/>
    <w:rsid w:val="00722B27"/>
    <w:rsid w:val="00722F19"/>
    <w:rsid w:val="007238F9"/>
    <w:rsid w:val="007242BF"/>
    <w:rsid w:val="007247CE"/>
    <w:rsid w:val="007248EE"/>
    <w:rsid w:val="007259DB"/>
    <w:rsid w:val="00725ECD"/>
    <w:rsid w:val="0072639E"/>
    <w:rsid w:val="00726798"/>
    <w:rsid w:val="007270DA"/>
    <w:rsid w:val="00727482"/>
    <w:rsid w:val="0073071C"/>
    <w:rsid w:val="00730725"/>
    <w:rsid w:val="0073163A"/>
    <w:rsid w:val="007316F3"/>
    <w:rsid w:val="00731B68"/>
    <w:rsid w:val="00731F21"/>
    <w:rsid w:val="00732766"/>
    <w:rsid w:val="0073297A"/>
    <w:rsid w:val="00732B12"/>
    <w:rsid w:val="00732F71"/>
    <w:rsid w:val="007334A7"/>
    <w:rsid w:val="00733AA2"/>
    <w:rsid w:val="007347D3"/>
    <w:rsid w:val="00734F2B"/>
    <w:rsid w:val="00735290"/>
    <w:rsid w:val="007354A1"/>
    <w:rsid w:val="00735593"/>
    <w:rsid w:val="007359B0"/>
    <w:rsid w:val="007359FC"/>
    <w:rsid w:val="00735A4D"/>
    <w:rsid w:val="00736871"/>
    <w:rsid w:val="00736898"/>
    <w:rsid w:val="00736A52"/>
    <w:rsid w:val="00736EEC"/>
    <w:rsid w:val="00737881"/>
    <w:rsid w:val="00737A5D"/>
    <w:rsid w:val="00737F8C"/>
    <w:rsid w:val="00740014"/>
    <w:rsid w:val="00740A9A"/>
    <w:rsid w:val="00741074"/>
    <w:rsid w:val="007424F7"/>
    <w:rsid w:val="00743497"/>
    <w:rsid w:val="007435C3"/>
    <w:rsid w:val="00744658"/>
    <w:rsid w:val="00744E03"/>
    <w:rsid w:val="00745115"/>
    <w:rsid w:val="0074512E"/>
    <w:rsid w:val="0074525E"/>
    <w:rsid w:val="007453F6"/>
    <w:rsid w:val="00745B81"/>
    <w:rsid w:val="00746065"/>
    <w:rsid w:val="007463CE"/>
    <w:rsid w:val="00746AD2"/>
    <w:rsid w:val="00747F67"/>
    <w:rsid w:val="00751446"/>
    <w:rsid w:val="00751538"/>
    <w:rsid w:val="007518B0"/>
    <w:rsid w:val="00751B29"/>
    <w:rsid w:val="00751B4D"/>
    <w:rsid w:val="007521AD"/>
    <w:rsid w:val="00753028"/>
    <w:rsid w:val="00753083"/>
    <w:rsid w:val="00753A8F"/>
    <w:rsid w:val="00753DC5"/>
    <w:rsid w:val="00754367"/>
    <w:rsid w:val="00754B7E"/>
    <w:rsid w:val="00754C3D"/>
    <w:rsid w:val="00754D0A"/>
    <w:rsid w:val="00754D9F"/>
    <w:rsid w:val="007551D5"/>
    <w:rsid w:val="007552DA"/>
    <w:rsid w:val="007554B7"/>
    <w:rsid w:val="00755533"/>
    <w:rsid w:val="007556C2"/>
    <w:rsid w:val="00755F3B"/>
    <w:rsid w:val="00755F89"/>
    <w:rsid w:val="00756AF9"/>
    <w:rsid w:val="0075702E"/>
    <w:rsid w:val="00757961"/>
    <w:rsid w:val="00760554"/>
    <w:rsid w:val="007606C2"/>
    <w:rsid w:val="00760704"/>
    <w:rsid w:val="00760895"/>
    <w:rsid w:val="0076131A"/>
    <w:rsid w:val="00761654"/>
    <w:rsid w:val="00762214"/>
    <w:rsid w:val="0076282F"/>
    <w:rsid w:val="00762D3A"/>
    <w:rsid w:val="007636D3"/>
    <w:rsid w:val="00764931"/>
    <w:rsid w:val="00764D92"/>
    <w:rsid w:val="00764EE2"/>
    <w:rsid w:val="00764F8B"/>
    <w:rsid w:val="00765062"/>
    <w:rsid w:val="007650AF"/>
    <w:rsid w:val="00765306"/>
    <w:rsid w:val="007663F7"/>
    <w:rsid w:val="0076694B"/>
    <w:rsid w:val="00766B09"/>
    <w:rsid w:val="00766F09"/>
    <w:rsid w:val="00766F39"/>
    <w:rsid w:val="0076746F"/>
    <w:rsid w:val="00767B36"/>
    <w:rsid w:val="00767ECF"/>
    <w:rsid w:val="00771CF6"/>
    <w:rsid w:val="00772203"/>
    <w:rsid w:val="007722A1"/>
    <w:rsid w:val="00772341"/>
    <w:rsid w:val="007724A9"/>
    <w:rsid w:val="00772BAC"/>
    <w:rsid w:val="0077332A"/>
    <w:rsid w:val="00773520"/>
    <w:rsid w:val="007736EA"/>
    <w:rsid w:val="007737A9"/>
    <w:rsid w:val="00773BC5"/>
    <w:rsid w:val="0077413F"/>
    <w:rsid w:val="007742D7"/>
    <w:rsid w:val="0077493F"/>
    <w:rsid w:val="00774BFD"/>
    <w:rsid w:val="00775339"/>
    <w:rsid w:val="00775B05"/>
    <w:rsid w:val="00776294"/>
    <w:rsid w:val="00776AB8"/>
    <w:rsid w:val="00777281"/>
    <w:rsid w:val="00777B7E"/>
    <w:rsid w:val="00777FB4"/>
    <w:rsid w:val="007802C5"/>
    <w:rsid w:val="0078138F"/>
    <w:rsid w:val="007819E0"/>
    <w:rsid w:val="00781EB5"/>
    <w:rsid w:val="0078238B"/>
    <w:rsid w:val="00782449"/>
    <w:rsid w:val="00782A6C"/>
    <w:rsid w:val="00782FCC"/>
    <w:rsid w:val="0078305C"/>
    <w:rsid w:val="00783353"/>
    <w:rsid w:val="007835B3"/>
    <w:rsid w:val="00783AD7"/>
    <w:rsid w:val="0078419C"/>
    <w:rsid w:val="00784539"/>
    <w:rsid w:val="00784BB0"/>
    <w:rsid w:val="00784D03"/>
    <w:rsid w:val="00785098"/>
    <w:rsid w:val="00785935"/>
    <w:rsid w:val="00785B54"/>
    <w:rsid w:val="00786199"/>
    <w:rsid w:val="00786812"/>
    <w:rsid w:val="0078752B"/>
    <w:rsid w:val="0078784A"/>
    <w:rsid w:val="00787A22"/>
    <w:rsid w:val="00787D41"/>
    <w:rsid w:val="00787DB7"/>
    <w:rsid w:val="007900AD"/>
    <w:rsid w:val="007909FB"/>
    <w:rsid w:val="00790C38"/>
    <w:rsid w:val="00790F23"/>
    <w:rsid w:val="00792581"/>
    <w:rsid w:val="007925F1"/>
    <w:rsid w:val="0079260C"/>
    <w:rsid w:val="00793404"/>
    <w:rsid w:val="007934A7"/>
    <w:rsid w:val="007938FE"/>
    <w:rsid w:val="00793D31"/>
    <w:rsid w:val="00793F9B"/>
    <w:rsid w:val="007942A2"/>
    <w:rsid w:val="0079446A"/>
    <w:rsid w:val="007944D3"/>
    <w:rsid w:val="00794F88"/>
    <w:rsid w:val="00795A68"/>
    <w:rsid w:val="00796019"/>
    <w:rsid w:val="0079610C"/>
    <w:rsid w:val="007961B8"/>
    <w:rsid w:val="007967B0"/>
    <w:rsid w:val="00796CAF"/>
    <w:rsid w:val="00796F17"/>
    <w:rsid w:val="00797049"/>
    <w:rsid w:val="007971A8"/>
    <w:rsid w:val="007972CA"/>
    <w:rsid w:val="00797388"/>
    <w:rsid w:val="0079797D"/>
    <w:rsid w:val="007979EA"/>
    <w:rsid w:val="00797CE2"/>
    <w:rsid w:val="00797F92"/>
    <w:rsid w:val="007A0687"/>
    <w:rsid w:val="007A09DE"/>
    <w:rsid w:val="007A0CE4"/>
    <w:rsid w:val="007A0D11"/>
    <w:rsid w:val="007A0FB7"/>
    <w:rsid w:val="007A134C"/>
    <w:rsid w:val="007A1C18"/>
    <w:rsid w:val="007A202F"/>
    <w:rsid w:val="007A280C"/>
    <w:rsid w:val="007A2CCE"/>
    <w:rsid w:val="007A367E"/>
    <w:rsid w:val="007A36C1"/>
    <w:rsid w:val="007A41B5"/>
    <w:rsid w:val="007A4D5D"/>
    <w:rsid w:val="007A4E99"/>
    <w:rsid w:val="007A545F"/>
    <w:rsid w:val="007A5882"/>
    <w:rsid w:val="007A5924"/>
    <w:rsid w:val="007A5BC1"/>
    <w:rsid w:val="007A6754"/>
    <w:rsid w:val="007A67B5"/>
    <w:rsid w:val="007A6864"/>
    <w:rsid w:val="007A6CE4"/>
    <w:rsid w:val="007A7017"/>
    <w:rsid w:val="007A722B"/>
    <w:rsid w:val="007A7B6F"/>
    <w:rsid w:val="007A7E75"/>
    <w:rsid w:val="007B0B53"/>
    <w:rsid w:val="007B1119"/>
    <w:rsid w:val="007B208E"/>
    <w:rsid w:val="007B2661"/>
    <w:rsid w:val="007B3166"/>
    <w:rsid w:val="007B36C7"/>
    <w:rsid w:val="007B3BD8"/>
    <w:rsid w:val="007B40D9"/>
    <w:rsid w:val="007B4126"/>
    <w:rsid w:val="007B48EE"/>
    <w:rsid w:val="007B501F"/>
    <w:rsid w:val="007B5874"/>
    <w:rsid w:val="007B5946"/>
    <w:rsid w:val="007B73A1"/>
    <w:rsid w:val="007B7AA7"/>
    <w:rsid w:val="007B7DF1"/>
    <w:rsid w:val="007C05EB"/>
    <w:rsid w:val="007C06E1"/>
    <w:rsid w:val="007C0CEB"/>
    <w:rsid w:val="007C0FBC"/>
    <w:rsid w:val="007C119D"/>
    <w:rsid w:val="007C197B"/>
    <w:rsid w:val="007C1BB1"/>
    <w:rsid w:val="007C285E"/>
    <w:rsid w:val="007C2CA4"/>
    <w:rsid w:val="007C2F27"/>
    <w:rsid w:val="007C2F4A"/>
    <w:rsid w:val="007C35FD"/>
    <w:rsid w:val="007C39D1"/>
    <w:rsid w:val="007C3DF7"/>
    <w:rsid w:val="007C3E52"/>
    <w:rsid w:val="007C3F73"/>
    <w:rsid w:val="007C4201"/>
    <w:rsid w:val="007C46F6"/>
    <w:rsid w:val="007C4CD7"/>
    <w:rsid w:val="007C4E3A"/>
    <w:rsid w:val="007C5101"/>
    <w:rsid w:val="007C56D0"/>
    <w:rsid w:val="007C6A0B"/>
    <w:rsid w:val="007C78AE"/>
    <w:rsid w:val="007D0084"/>
    <w:rsid w:val="007D0AFE"/>
    <w:rsid w:val="007D1174"/>
    <w:rsid w:val="007D1D2F"/>
    <w:rsid w:val="007D2127"/>
    <w:rsid w:val="007D24A9"/>
    <w:rsid w:val="007D28B2"/>
    <w:rsid w:val="007D31E5"/>
    <w:rsid w:val="007D37CF"/>
    <w:rsid w:val="007D47A9"/>
    <w:rsid w:val="007D4A7D"/>
    <w:rsid w:val="007D4AA4"/>
    <w:rsid w:val="007D4BDE"/>
    <w:rsid w:val="007D4C3D"/>
    <w:rsid w:val="007D51F2"/>
    <w:rsid w:val="007D5861"/>
    <w:rsid w:val="007D7AD8"/>
    <w:rsid w:val="007D7E7A"/>
    <w:rsid w:val="007D7EDC"/>
    <w:rsid w:val="007E08F8"/>
    <w:rsid w:val="007E115E"/>
    <w:rsid w:val="007E11D0"/>
    <w:rsid w:val="007E19CA"/>
    <w:rsid w:val="007E1DAA"/>
    <w:rsid w:val="007E278D"/>
    <w:rsid w:val="007E29B6"/>
    <w:rsid w:val="007E29F7"/>
    <w:rsid w:val="007E2D6C"/>
    <w:rsid w:val="007E345C"/>
    <w:rsid w:val="007E356B"/>
    <w:rsid w:val="007E3794"/>
    <w:rsid w:val="007E4A7A"/>
    <w:rsid w:val="007E4DD1"/>
    <w:rsid w:val="007E60C1"/>
    <w:rsid w:val="007E6362"/>
    <w:rsid w:val="007E6980"/>
    <w:rsid w:val="007E69C3"/>
    <w:rsid w:val="007E6DCB"/>
    <w:rsid w:val="007E6EB0"/>
    <w:rsid w:val="007E7501"/>
    <w:rsid w:val="007E7B9E"/>
    <w:rsid w:val="007E7D31"/>
    <w:rsid w:val="007E7F53"/>
    <w:rsid w:val="007F01CF"/>
    <w:rsid w:val="007F04DA"/>
    <w:rsid w:val="007F0B98"/>
    <w:rsid w:val="007F1368"/>
    <w:rsid w:val="007F2700"/>
    <w:rsid w:val="007F2BF7"/>
    <w:rsid w:val="007F30F4"/>
    <w:rsid w:val="007F329C"/>
    <w:rsid w:val="007F3655"/>
    <w:rsid w:val="007F3853"/>
    <w:rsid w:val="007F3B51"/>
    <w:rsid w:val="007F40A4"/>
    <w:rsid w:val="007F40BF"/>
    <w:rsid w:val="007F41AD"/>
    <w:rsid w:val="007F49FF"/>
    <w:rsid w:val="007F4F85"/>
    <w:rsid w:val="007F505B"/>
    <w:rsid w:val="007F5670"/>
    <w:rsid w:val="007F570C"/>
    <w:rsid w:val="007F5A06"/>
    <w:rsid w:val="007F5E92"/>
    <w:rsid w:val="007F6262"/>
    <w:rsid w:val="007F691B"/>
    <w:rsid w:val="007F71A7"/>
    <w:rsid w:val="007F76AC"/>
    <w:rsid w:val="007F7DCC"/>
    <w:rsid w:val="008007AD"/>
    <w:rsid w:val="00800AE6"/>
    <w:rsid w:val="00801328"/>
    <w:rsid w:val="0080133D"/>
    <w:rsid w:val="00801351"/>
    <w:rsid w:val="008014FC"/>
    <w:rsid w:val="008016D1"/>
    <w:rsid w:val="00801CE3"/>
    <w:rsid w:val="0080282B"/>
    <w:rsid w:val="0080286C"/>
    <w:rsid w:val="00802C3E"/>
    <w:rsid w:val="008032B1"/>
    <w:rsid w:val="008039A7"/>
    <w:rsid w:val="00803A50"/>
    <w:rsid w:val="00803B36"/>
    <w:rsid w:val="00803CBA"/>
    <w:rsid w:val="00803F96"/>
    <w:rsid w:val="00804234"/>
    <w:rsid w:val="00804441"/>
    <w:rsid w:val="008057B2"/>
    <w:rsid w:val="0080614D"/>
    <w:rsid w:val="00806AA6"/>
    <w:rsid w:val="00806AE2"/>
    <w:rsid w:val="00806C3D"/>
    <w:rsid w:val="0080703E"/>
    <w:rsid w:val="00807300"/>
    <w:rsid w:val="008073C4"/>
    <w:rsid w:val="00807806"/>
    <w:rsid w:val="00807CEE"/>
    <w:rsid w:val="00807D73"/>
    <w:rsid w:val="008106F2"/>
    <w:rsid w:val="00810B7D"/>
    <w:rsid w:val="00810C84"/>
    <w:rsid w:val="0081110B"/>
    <w:rsid w:val="0081149C"/>
    <w:rsid w:val="008114A3"/>
    <w:rsid w:val="008114B3"/>
    <w:rsid w:val="00811A42"/>
    <w:rsid w:val="00811E7F"/>
    <w:rsid w:val="00812CAF"/>
    <w:rsid w:val="008146CC"/>
    <w:rsid w:val="00815C13"/>
    <w:rsid w:val="00815C3F"/>
    <w:rsid w:val="0081604A"/>
    <w:rsid w:val="008163E0"/>
    <w:rsid w:val="00816730"/>
    <w:rsid w:val="008168B6"/>
    <w:rsid w:val="008168DE"/>
    <w:rsid w:val="00816E6A"/>
    <w:rsid w:val="0082133E"/>
    <w:rsid w:val="00821E3B"/>
    <w:rsid w:val="00822F64"/>
    <w:rsid w:val="008231F3"/>
    <w:rsid w:val="008243C6"/>
    <w:rsid w:val="00825258"/>
    <w:rsid w:val="0082534E"/>
    <w:rsid w:val="00826B98"/>
    <w:rsid w:val="00826D5B"/>
    <w:rsid w:val="008275C1"/>
    <w:rsid w:val="00827835"/>
    <w:rsid w:val="008279A6"/>
    <w:rsid w:val="00830A28"/>
    <w:rsid w:val="00831217"/>
    <w:rsid w:val="00831317"/>
    <w:rsid w:val="0083131E"/>
    <w:rsid w:val="008314AC"/>
    <w:rsid w:val="008315B1"/>
    <w:rsid w:val="00832376"/>
    <w:rsid w:val="00832A6A"/>
    <w:rsid w:val="00832EF0"/>
    <w:rsid w:val="0083332E"/>
    <w:rsid w:val="00833587"/>
    <w:rsid w:val="00833D91"/>
    <w:rsid w:val="00834571"/>
    <w:rsid w:val="00834D5D"/>
    <w:rsid w:val="008360B1"/>
    <w:rsid w:val="00836669"/>
    <w:rsid w:val="00836BE0"/>
    <w:rsid w:val="008374E2"/>
    <w:rsid w:val="008377D2"/>
    <w:rsid w:val="00837B73"/>
    <w:rsid w:val="00837D1D"/>
    <w:rsid w:val="00837EFF"/>
    <w:rsid w:val="008400A7"/>
    <w:rsid w:val="00840628"/>
    <w:rsid w:val="00840E8C"/>
    <w:rsid w:val="0084206D"/>
    <w:rsid w:val="00842272"/>
    <w:rsid w:val="008430A0"/>
    <w:rsid w:val="00843B09"/>
    <w:rsid w:val="00843DEB"/>
    <w:rsid w:val="00843FF1"/>
    <w:rsid w:val="0084449D"/>
    <w:rsid w:val="0084484C"/>
    <w:rsid w:val="00844E5F"/>
    <w:rsid w:val="00845CFB"/>
    <w:rsid w:val="00845DDD"/>
    <w:rsid w:val="0084619F"/>
    <w:rsid w:val="00846319"/>
    <w:rsid w:val="00850BA7"/>
    <w:rsid w:val="00850FF0"/>
    <w:rsid w:val="00851797"/>
    <w:rsid w:val="00851C91"/>
    <w:rsid w:val="00851DC2"/>
    <w:rsid w:val="00851F32"/>
    <w:rsid w:val="00852103"/>
    <w:rsid w:val="00852165"/>
    <w:rsid w:val="008524BD"/>
    <w:rsid w:val="00852FC5"/>
    <w:rsid w:val="008537F4"/>
    <w:rsid w:val="00853F2F"/>
    <w:rsid w:val="008547AE"/>
    <w:rsid w:val="00854895"/>
    <w:rsid w:val="0085523A"/>
    <w:rsid w:val="008553ED"/>
    <w:rsid w:val="0085545B"/>
    <w:rsid w:val="00855CA5"/>
    <w:rsid w:val="00856EF0"/>
    <w:rsid w:val="00857415"/>
    <w:rsid w:val="0085782E"/>
    <w:rsid w:val="00857F40"/>
    <w:rsid w:val="00860349"/>
    <w:rsid w:val="0086086D"/>
    <w:rsid w:val="00860D87"/>
    <w:rsid w:val="00861502"/>
    <w:rsid w:val="00861DF1"/>
    <w:rsid w:val="00861E3D"/>
    <w:rsid w:val="00861F2A"/>
    <w:rsid w:val="00862527"/>
    <w:rsid w:val="0086298B"/>
    <w:rsid w:val="008631F4"/>
    <w:rsid w:val="00863279"/>
    <w:rsid w:val="00863678"/>
    <w:rsid w:val="0086373C"/>
    <w:rsid w:val="00863D96"/>
    <w:rsid w:val="00864CF1"/>
    <w:rsid w:val="00864F7D"/>
    <w:rsid w:val="008653B2"/>
    <w:rsid w:val="00865724"/>
    <w:rsid w:val="0086593A"/>
    <w:rsid w:val="00865A45"/>
    <w:rsid w:val="008663EB"/>
    <w:rsid w:val="00866E8F"/>
    <w:rsid w:val="00867235"/>
    <w:rsid w:val="00867A9C"/>
    <w:rsid w:val="00867E88"/>
    <w:rsid w:val="00867F08"/>
    <w:rsid w:val="008709C3"/>
    <w:rsid w:val="008710A0"/>
    <w:rsid w:val="008716F3"/>
    <w:rsid w:val="00871CB1"/>
    <w:rsid w:val="0087233F"/>
    <w:rsid w:val="00872494"/>
    <w:rsid w:val="00872A40"/>
    <w:rsid w:val="008730E3"/>
    <w:rsid w:val="0087361B"/>
    <w:rsid w:val="00873AB5"/>
    <w:rsid w:val="00873FAC"/>
    <w:rsid w:val="0087409D"/>
    <w:rsid w:val="00874636"/>
    <w:rsid w:val="00874756"/>
    <w:rsid w:val="00874A49"/>
    <w:rsid w:val="0087581A"/>
    <w:rsid w:val="008758BA"/>
    <w:rsid w:val="00875A81"/>
    <w:rsid w:val="00875B4A"/>
    <w:rsid w:val="00875CBC"/>
    <w:rsid w:val="00875F0F"/>
    <w:rsid w:val="00876715"/>
    <w:rsid w:val="008768B6"/>
    <w:rsid w:val="00876A7E"/>
    <w:rsid w:val="00876ADF"/>
    <w:rsid w:val="00876B27"/>
    <w:rsid w:val="00876C54"/>
    <w:rsid w:val="00877052"/>
    <w:rsid w:val="00877F8A"/>
    <w:rsid w:val="008802FA"/>
    <w:rsid w:val="008807C4"/>
    <w:rsid w:val="00881357"/>
    <w:rsid w:val="00881513"/>
    <w:rsid w:val="00881D81"/>
    <w:rsid w:val="008820EE"/>
    <w:rsid w:val="008823F1"/>
    <w:rsid w:val="00882ADF"/>
    <w:rsid w:val="00882CF6"/>
    <w:rsid w:val="00882EF2"/>
    <w:rsid w:val="00883219"/>
    <w:rsid w:val="00883A63"/>
    <w:rsid w:val="00883B67"/>
    <w:rsid w:val="00883B83"/>
    <w:rsid w:val="00883DB4"/>
    <w:rsid w:val="008841FA"/>
    <w:rsid w:val="00884739"/>
    <w:rsid w:val="0088473A"/>
    <w:rsid w:val="00885052"/>
    <w:rsid w:val="00885BE1"/>
    <w:rsid w:val="00885D04"/>
    <w:rsid w:val="00885EA3"/>
    <w:rsid w:val="00886138"/>
    <w:rsid w:val="008861E1"/>
    <w:rsid w:val="0088632A"/>
    <w:rsid w:val="0088681E"/>
    <w:rsid w:val="00886F23"/>
    <w:rsid w:val="0088732E"/>
    <w:rsid w:val="00887B5D"/>
    <w:rsid w:val="00887BE9"/>
    <w:rsid w:val="00887E16"/>
    <w:rsid w:val="00887FCF"/>
    <w:rsid w:val="00890020"/>
    <w:rsid w:val="008906C5"/>
    <w:rsid w:val="00890AA2"/>
    <w:rsid w:val="00890AF1"/>
    <w:rsid w:val="008911F5"/>
    <w:rsid w:val="0089295A"/>
    <w:rsid w:val="0089295C"/>
    <w:rsid w:val="00892C14"/>
    <w:rsid w:val="00893B2F"/>
    <w:rsid w:val="00894908"/>
    <w:rsid w:val="008949AD"/>
    <w:rsid w:val="00895414"/>
    <w:rsid w:val="00895E42"/>
    <w:rsid w:val="00896459"/>
    <w:rsid w:val="00896AC9"/>
    <w:rsid w:val="00896AE4"/>
    <w:rsid w:val="0089777B"/>
    <w:rsid w:val="008A008E"/>
    <w:rsid w:val="008A0287"/>
    <w:rsid w:val="008A028E"/>
    <w:rsid w:val="008A0745"/>
    <w:rsid w:val="008A089D"/>
    <w:rsid w:val="008A0FC4"/>
    <w:rsid w:val="008A13B6"/>
    <w:rsid w:val="008A1572"/>
    <w:rsid w:val="008A2130"/>
    <w:rsid w:val="008A2241"/>
    <w:rsid w:val="008A22A1"/>
    <w:rsid w:val="008A409B"/>
    <w:rsid w:val="008A51AC"/>
    <w:rsid w:val="008A5267"/>
    <w:rsid w:val="008A5369"/>
    <w:rsid w:val="008A5374"/>
    <w:rsid w:val="008A654D"/>
    <w:rsid w:val="008A6C31"/>
    <w:rsid w:val="008A6C5C"/>
    <w:rsid w:val="008A75FC"/>
    <w:rsid w:val="008A76E7"/>
    <w:rsid w:val="008A7838"/>
    <w:rsid w:val="008A79EF"/>
    <w:rsid w:val="008A79FE"/>
    <w:rsid w:val="008A7E35"/>
    <w:rsid w:val="008B00F2"/>
    <w:rsid w:val="008B12A1"/>
    <w:rsid w:val="008B165C"/>
    <w:rsid w:val="008B19B2"/>
    <w:rsid w:val="008B19F9"/>
    <w:rsid w:val="008B1EC3"/>
    <w:rsid w:val="008B26A4"/>
    <w:rsid w:val="008B3196"/>
    <w:rsid w:val="008B39B2"/>
    <w:rsid w:val="008B3B65"/>
    <w:rsid w:val="008B4577"/>
    <w:rsid w:val="008B4722"/>
    <w:rsid w:val="008B48B6"/>
    <w:rsid w:val="008B4B03"/>
    <w:rsid w:val="008B503C"/>
    <w:rsid w:val="008B55F1"/>
    <w:rsid w:val="008B561C"/>
    <w:rsid w:val="008B5A26"/>
    <w:rsid w:val="008B5BB5"/>
    <w:rsid w:val="008B621A"/>
    <w:rsid w:val="008B6596"/>
    <w:rsid w:val="008B668C"/>
    <w:rsid w:val="008B7CF1"/>
    <w:rsid w:val="008C02F3"/>
    <w:rsid w:val="008C0501"/>
    <w:rsid w:val="008C0505"/>
    <w:rsid w:val="008C0537"/>
    <w:rsid w:val="008C11AA"/>
    <w:rsid w:val="008C131E"/>
    <w:rsid w:val="008C17F1"/>
    <w:rsid w:val="008C19CB"/>
    <w:rsid w:val="008C19DC"/>
    <w:rsid w:val="008C1DC8"/>
    <w:rsid w:val="008C29A5"/>
    <w:rsid w:val="008C2E52"/>
    <w:rsid w:val="008C2F73"/>
    <w:rsid w:val="008C3B25"/>
    <w:rsid w:val="008C4411"/>
    <w:rsid w:val="008C4560"/>
    <w:rsid w:val="008C4699"/>
    <w:rsid w:val="008C48FC"/>
    <w:rsid w:val="008C4F8B"/>
    <w:rsid w:val="008C50B2"/>
    <w:rsid w:val="008C510D"/>
    <w:rsid w:val="008C527E"/>
    <w:rsid w:val="008C6A28"/>
    <w:rsid w:val="008C6BBE"/>
    <w:rsid w:val="008C6DA7"/>
    <w:rsid w:val="008C71DD"/>
    <w:rsid w:val="008C726D"/>
    <w:rsid w:val="008C78F8"/>
    <w:rsid w:val="008D040A"/>
    <w:rsid w:val="008D043B"/>
    <w:rsid w:val="008D13D9"/>
    <w:rsid w:val="008D190E"/>
    <w:rsid w:val="008D191C"/>
    <w:rsid w:val="008D1F48"/>
    <w:rsid w:val="008D2859"/>
    <w:rsid w:val="008D28D4"/>
    <w:rsid w:val="008D2D6E"/>
    <w:rsid w:val="008D2E69"/>
    <w:rsid w:val="008D3275"/>
    <w:rsid w:val="008D33AD"/>
    <w:rsid w:val="008D3DE1"/>
    <w:rsid w:val="008D50A9"/>
    <w:rsid w:val="008D50C2"/>
    <w:rsid w:val="008D50FD"/>
    <w:rsid w:val="008D5391"/>
    <w:rsid w:val="008D6E05"/>
    <w:rsid w:val="008D6FD7"/>
    <w:rsid w:val="008D735D"/>
    <w:rsid w:val="008D73EA"/>
    <w:rsid w:val="008D757E"/>
    <w:rsid w:val="008D7DF7"/>
    <w:rsid w:val="008E0AAC"/>
    <w:rsid w:val="008E2003"/>
    <w:rsid w:val="008E33FC"/>
    <w:rsid w:val="008E3785"/>
    <w:rsid w:val="008E387D"/>
    <w:rsid w:val="008E393D"/>
    <w:rsid w:val="008E3B64"/>
    <w:rsid w:val="008E4700"/>
    <w:rsid w:val="008E4E18"/>
    <w:rsid w:val="008E6071"/>
    <w:rsid w:val="008E62A1"/>
    <w:rsid w:val="008E655E"/>
    <w:rsid w:val="008E6D59"/>
    <w:rsid w:val="008E6F0C"/>
    <w:rsid w:val="008E7049"/>
    <w:rsid w:val="008E7845"/>
    <w:rsid w:val="008E7EBB"/>
    <w:rsid w:val="008F0DED"/>
    <w:rsid w:val="008F11EB"/>
    <w:rsid w:val="008F1DD7"/>
    <w:rsid w:val="008F1ED2"/>
    <w:rsid w:val="008F23BC"/>
    <w:rsid w:val="008F2571"/>
    <w:rsid w:val="008F25A9"/>
    <w:rsid w:val="008F2991"/>
    <w:rsid w:val="008F2D88"/>
    <w:rsid w:val="008F3050"/>
    <w:rsid w:val="008F35B1"/>
    <w:rsid w:val="008F3B60"/>
    <w:rsid w:val="008F3E12"/>
    <w:rsid w:val="008F44F6"/>
    <w:rsid w:val="008F462D"/>
    <w:rsid w:val="008F48E5"/>
    <w:rsid w:val="008F5741"/>
    <w:rsid w:val="008F58BD"/>
    <w:rsid w:val="008F5A8A"/>
    <w:rsid w:val="008F5E91"/>
    <w:rsid w:val="008F60AB"/>
    <w:rsid w:val="008F6469"/>
    <w:rsid w:val="008F6531"/>
    <w:rsid w:val="008F6E23"/>
    <w:rsid w:val="008F734B"/>
    <w:rsid w:val="008F73E8"/>
    <w:rsid w:val="008F7901"/>
    <w:rsid w:val="008F7A65"/>
    <w:rsid w:val="009004E6"/>
    <w:rsid w:val="00900757"/>
    <w:rsid w:val="00900931"/>
    <w:rsid w:val="009011A2"/>
    <w:rsid w:val="009011D8"/>
    <w:rsid w:val="00901DA1"/>
    <w:rsid w:val="009021AD"/>
    <w:rsid w:val="0090233F"/>
    <w:rsid w:val="0090238F"/>
    <w:rsid w:val="00902581"/>
    <w:rsid w:val="00902AB3"/>
    <w:rsid w:val="00902BA8"/>
    <w:rsid w:val="00902D02"/>
    <w:rsid w:val="00902D22"/>
    <w:rsid w:val="00902F0A"/>
    <w:rsid w:val="00903704"/>
    <w:rsid w:val="0090398B"/>
    <w:rsid w:val="00903B56"/>
    <w:rsid w:val="00903BE0"/>
    <w:rsid w:val="00903D00"/>
    <w:rsid w:val="009041A1"/>
    <w:rsid w:val="009043E0"/>
    <w:rsid w:val="0090479D"/>
    <w:rsid w:val="00904C3B"/>
    <w:rsid w:val="00905425"/>
    <w:rsid w:val="009061AC"/>
    <w:rsid w:val="009069FA"/>
    <w:rsid w:val="00906A76"/>
    <w:rsid w:val="00906C1F"/>
    <w:rsid w:val="009070B0"/>
    <w:rsid w:val="009074FD"/>
    <w:rsid w:val="00907570"/>
    <w:rsid w:val="00907BB0"/>
    <w:rsid w:val="00907C9F"/>
    <w:rsid w:val="00910214"/>
    <w:rsid w:val="009102EC"/>
    <w:rsid w:val="00911170"/>
    <w:rsid w:val="00911E81"/>
    <w:rsid w:val="00912BAB"/>
    <w:rsid w:val="00912D7C"/>
    <w:rsid w:val="00913AC9"/>
    <w:rsid w:val="00913B78"/>
    <w:rsid w:val="00913BBB"/>
    <w:rsid w:val="00914B86"/>
    <w:rsid w:val="009152C4"/>
    <w:rsid w:val="0091628D"/>
    <w:rsid w:val="009167B1"/>
    <w:rsid w:val="00916B48"/>
    <w:rsid w:val="00916EE9"/>
    <w:rsid w:val="00917737"/>
    <w:rsid w:val="00920202"/>
    <w:rsid w:val="00920437"/>
    <w:rsid w:val="00920485"/>
    <w:rsid w:val="009206A6"/>
    <w:rsid w:val="00921A8D"/>
    <w:rsid w:val="00921BF3"/>
    <w:rsid w:val="00921C43"/>
    <w:rsid w:val="00922096"/>
    <w:rsid w:val="00922693"/>
    <w:rsid w:val="00922AE5"/>
    <w:rsid w:val="00922D3E"/>
    <w:rsid w:val="00922D91"/>
    <w:rsid w:val="0092344A"/>
    <w:rsid w:val="00923D7B"/>
    <w:rsid w:val="00924005"/>
    <w:rsid w:val="009242FE"/>
    <w:rsid w:val="00924622"/>
    <w:rsid w:val="00924AED"/>
    <w:rsid w:val="00924BAD"/>
    <w:rsid w:val="0092582D"/>
    <w:rsid w:val="00926884"/>
    <w:rsid w:val="00926889"/>
    <w:rsid w:val="00926E7A"/>
    <w:rsid w:val="009272FE"/>
    <w:rsid w:val="009276DA"/>
    <w:rsid w:val="00927EF2"/>
    <w:rsid w:val="00930807"/>
    <w:rsid w:val="009309FE"/>
    <w:rsid w:val="0093112F"/>
    <w:rsid w:val="009317DC"/>
    <w:rsid w:val="00931A03"/>
    <w:rsid w:val="00931B2E"/>
    <w:rsid w:val="009320FC"/>
    <w:rsid w:val="00932767"/>
    <w:rsid w:val="0093289A"/>
    <w:rsid w:val="00932B05"/>
    <w:rsid w:val="00932C8B"/>
    <w:rsid w:val="00932F9C"/>
    <w:rsid w:val="009335BA"/>
    <w:rsid w:val="00934162"/>
    <w:rsid w:val="0093417C"/>
    <w:rsid w:val="00934204"/>
    <w:rsid w:val="00934975"/>
    <w:rsid w:val="0093519D"/>
    <w:rsid w:val="0093525E"/>
    <w:rsid w:val="0093549F"/>
    <w:rsid w:val="00935C7A"/>
    <w:rsid w:val="0093701D"/>
    <w:rsid w:val="009370C1"/>
    <w:rsid w:val="0093739D"/>
    <w:rsid w:val="00937BC5"/>
    <w:rsid w:val="00940480"/>
    <w:rsid w:val="00940D31"/>
    <w:rsid w:val="00940E43"/>
    <w:rsid w:val="009411FE"/>
    <w:rsid w:val="00941515"/>
    <w:rsid w:val="0094158B"/>
    <w:rsid w:val="00941AAD"/>
    <w:rsid w:val="00942161"/>
    <w:rsid w:val="00942383"/>
    <w:rsid w:val="0094262B"/>
    <w:rsid w:val="00942710"/>
    <w:rsid w:val="00943079"/>
    <w:rsid w:val="009436D9"/>
    <w:rsid w:val="00943864"/>
    <w:rsid w:val="00943BE5"/>
    <w:rsid w:val="00943DEC"/>
    <w:rsid w:val="009440CB"/>
    <w:rsid w:val="00944A29"/>
    <w:rsid w:val="00945053"/>
    <w:rsid w:val="009452A3"/>
    <w:rsid w:val="00945698"/>
    <w:rsid w:val="009457B6"/>
    <w:rsid w:val="00945850"/>
    <w:rsid w:val="00945BFC"/>
    <w:rsid w:val="00945C33"/>
    <w:rsid w:val="009462B2"/>
    <w:rsid w:val="0094632D"/>
    <w:rsid w:val="00946B73"/>
    <w:rsid w:val="00946C19"/>
    <w:rsid w:val="0094755B"/>
    <w:rsid w:val="00947565"/>
    <w:rsid w:val="00947FDD"/>
    <w:rsid w:val="009506E4"/>
    <w:rsid w:val="00950C8D"/>
    <w:rsid w:val="00950D82"/>
    <w:rsid w:val="00950FA4"/>
    <w:rsid w:val="0095197E"/>
    <w:rsid w:val="00951A1C"/>
    <w:rsid w:val="00952B6D"/>
    <w:rsid w:val="0095352D"/>
    <w:rsid w:val="0095390D"/>
    <w:rsid w:val="00953A59"/>
    <w:rsid w:val="00954FA6"/>
    <w:rsid w:val="0095521C"/>
    <w:rsid w:val="00955635"/>
    <w:rsid w:val="009566EE"/>
    <w:rsid w:val="00956C65"/>
    <w:rsid w:val="00956CDB"/>
    <w:rsid w:val="00956D28"/>
    <w:rsid w:val="00956E5A"/>
    <w:rsid w:val="00956FA9"/>
    <w:rsid w:val="0095721E"/>
    <w:rsid w:val="009600CC"/>
    <w:rsid w:val="00960266"/>
    <w:rsid w:val="009604B0"/>
    <w:rsid w:val="00960E67"/>
    <w:rsid w:val="00961F06"/>
    <w:rsid w:val="0096202D"/>
    <w:rsid w:val="0096232C"/>
    <w:rsid w:val="00962A18"/>
    <w:rsid w:val="00962E86"/>
    <w:rsid w:val="00962F4B"/>
    <w:rsid w:val="00963444"/>
    <w:rsid w:val="00963D0A"/>
    <w:rsid w:val="009640AD"/>
    <w:rsid w:val="009643DD"/>
    <w:rsid w:val="00964738"/>
    <w:rsid w:val="0096485B"/>
    <w:rsid w:val="00965096"/>
    <w:rsid w:val="0096533F"/>
    <w:rsid w:val="00965451"/>
    <w:rsid w:val="00965D2C"/>
    <w:rsid w:val="00966560"/>
    <w:rsid w:val="00966716"/>
    <w:rsid w:val="00966984"/>
    <w:rsid w:val="00966B75"/>
    <w:rsid w:val="00966FA5"/>
    <w:rsid w:val="009678EB"/>
    <w:rsid w:val="00970493"/>
    <w:rsid w:val="00970543"/>
    <w:rsid w:val="00970A92"/>
    <w:rsid w:val="00970B2C"/>
    <w:rsid w:val="00970E7C"/>
    <w:rsid w:val="00971B21"/>
    <w:rsid w:val="00972A24"/>
    <w:rsid w:val="00972A8D"/>
    <w:rsid w:val="00972A98"/>
    <w:rsid w:val="009732BF"/>
    <w:rsid w:val="00973E7C"/>
    <w:rsid w:val="00973F02"/>
    <w:rsid w:val="00974D6C"/>
    <w:rsid w:val="0097531E"/>
    <w:rsid w:val="00975C5A"/>
    <w:rsid w:val="00975D39"/>
    <w:rsid w:val="00975D88"/>
    <w:rsid w:val="00975FD3"/>
    <w:rsid w:val="0097605B"/>
    <w:rsid w:val="009763F5"/>
    <w:rsid w:val="009766C9"/>
    <w:rsid w:val="00976812"/>
    <w:rsid w:val="00976979"/>
    <w:rsid w:val="009769B0"/>
    <w:rsid w:val="009770A9"/>
    <w:rsid w:val="009770AE"/>
    <w:rsid w:val="00977241"/>
    <w:rsid w:val="00977307"/>
    <w:rsid w:val="009804FB"/>
    <w:rsid w:val="00980D51"/>
    <w:rsid w:val="009812AB"/>
    <w:rsid w:val="00981640"/>
    <w:rsid w:val="00981657"/>
    <w:rsid w:val="0098202C"/>
    <w:rsid w:val="00982505"/>
    <w:rsid w:val="0098278B"/>
    <w:rsid w:val="00982B9B"/>
    <w:rsid w:val="00983085"/>
    <w:rsid w:val="00983C52"/>
    <w:rsid w:val="0098463A"/>
    <w:rsid w:val="009847E8"/>
    <w:rsid w:val="00984B65"/>
    <w:rsid w:val="00985797"/>
    <w:rsid w:val="00985D44"/>
    <w:rsid w:val="00985D57"/>
    <w:rsid w:val="00986597"/>
    <w:rsid w:val="00986A3C"/>
    <w:rsid w:val="009871A6"/>
    <w:rsid w:val="009878CF"/>
    <w:rsid w:val="00987C70"/>
    <w:rsid w:val="00987E29"/>
    <w:rsid w:val="009901DD"/>
    <w:rsid w:val="00990398"/>
    <w:rsid w:val="009905FF"/>
    <w:rsid w:val="00991580"/>
    <w:rsid w:val="0099159C"/>
    <w:rsid w:val="00992880"/>
    <w:rsid w:val="00992E8B"/>
    <w:rsid w:val="00993DB0"/>
    <w:rsid w:val="00994BED"/>
    <w:rsid w:val="00995BAF"/>
    <w:rsid w:val="00996354"/>
    <w:rsid w:val="00996D81"/>
    <w:rsid w:val="00996E92"/>
    <w:rsid w:val="00997D18"/>
    <w:rsid w:val="009A00E6"/>
    <w:rsid w:val="009A0CBA"/>
    <w:rsid w:val="009A1059"/>
    <w:rsid w:val="009A1A71"/>
    <w:rsid w:val="009A1A7E"/>
    <w:rsid w:val="009A1F00"/>
    <w:rsid w:val="009A2888"/>
    <w:rsid w:val="009A2C11"/>
    <w:rsid w:val="009A2D99"/>
    <w:rsid w:val="009A376C"/>
    <w:rsid w:val="009A3B57"/>
    <w:rsid w:val="009A3EC3"/>
    <w:rsid w:val="009A3F17"/>
    <w:rsid w:val="009A57B4"/>
    <w:rsid w:val="009A59D7"/>
    <w:rsid w:val="009A5B94"/>
    <w:rsid w:val="009A664E"/>
    <w:rsid w:val="009A67B2"/>
    <w:rsid w:val="009A6A14"/>
    <w:rsid w:val="009A78F6"/>
    <w:rsid w:val="009A7BCC"/>
    <w:rsid w:val="009B04A9"/>
    <w:rsid w:val="009B04DF"/>
    <w:rsid w:val="009B0C79"/>
    <w:rsid w:val="009B0C7C"/>
    <w:rsid w:val="009B0CFD"/>
    <w:rsid w:val="009B14A7"/>
    <w:rsid w:val="009B16C9"/>
    <w:rsid w:val="009B19E5"/>
    <w:rsid w:val="009B1B3E"/>
    <w:rsid w:val="009B2215"/>
    <w:rsid w:val="009B2616"/>
    <w:rsid w:val="009B2804"/>
    <w:rsid w:val="009B2F26"/>
    <w:rsid w:val="009B2FAB"/>
    <w:rsid w:val="009B4516"/>
    <w:rsid w:val="009B4B53"/>
    <w:rsid w:val="009B5DBE"/>
    <w:rsid w:val="009B5DFC"/>
    <w:rsid w:val="009B5F26"/>
    <w:rsid w:val="009B612A"/>
    <w:rsid w:val="009B63BA"/>
    <w:rsid w:val="009B68E2"/>
    <w:rsid w:val="009B7396"/>
    <w:rsid w:val="009B7F3A"/>
    <w:rsid w:val="009C0032"/>
    <w:rsid w:val="009C0357"/>
    <w:rsid w:val="009C05C0"/>
    <w:rsid w:val="009C088C"/>
    <w:rsid w:val="009C1CFD"/>
    <w:rsid w:val="009C209A"/>
    <w:rsid w:val="009C2F0F"/>
    <w:rsid w:val="009C3104"/>
    <w:rsid w:val="009C3249"/>
    <w:rsid w:val="009C375F"/>
    <w:rsid w:val="009C39F6"/>
    <w:rsid w:val="009C3A0E"/>
    <w:rsid w:val="009C45CE"/>
    <w:rsid w:val="009C4D41"/>
    <w:rsid w:val="009C4D69"/>
    <w:rsid w:val="009C5499"/>
    <w:rsid w:val="009C55D7"/>
    <w:rsid w:val="009C5631"/>
    <w:rsid w:val="009C572B"/>
    <w:rsid w:val="009C5C84"/>
    <w:rsid w:val="009C63EA"/>
    <w:rsid w:val="009C64D8"/>
    <w:rsid w:val="009C656F"/>
    <w:rsid w:val="009C7DC1"/>
    <w:rsid w:val="009C7DD3"/>
    <w:rsid w:val="009D0428"/>
    <w:rsid w:val="009D0612"/>
    <w:rsid w:val="009D075F"/>
    <w:rsid w:val="009D10FA"/>
    <w:rsid w:val="009D1B50"/>
    <w:rsid w:val="009D1F1D"/>
    <w:rsid w:val="009D22A5"/>
    <w:rsid w:val="009D29AE"/>
    <w:rsid w:val="009D2C87"/>
    <w:rsid w:val="009D36EE"/>
    <w:rsid w:val="009D3822"/>
    <w:rsid w:val="009D3C0E"/>
    <w:rsid w:val="009D4438"/>
    <w:rsid w:val="009D4B5A"/>
    <w:rsid w:val="009D4C82"/>
    <w:rsid w:val="009D4EA3"/>
    <w:rsid w:val="009D58A9"/>
    <w:rsid w:val="009D5918"/>
    <w:rsid w:val="009D5D35"/>
    <w:rsid w:val="009D632E"/>
    <w:rsid w:val="009D6B1B"/>
    <w:rsid w:val="009D6CE5"/>
    <w:rsid w:val="009D6EE0"/>
    <w:rsid w:val="009D7713"/>
    <w:rsid w:val="009D7B12"/>
    <w:rsid w:val="009E0587"/>
    <w:rsid w:val="009E07D5"/>
    <w:rsid w:val="009E09F6"/>
    <w:rsid w:val="009E2C91"/>
    <w:rsid w:val="009E2EEA"/>
    <w:rsid w:val="009E412C"/>
    <w:rsid w:val="009E44A1"/>
    <w:rsid w:val="009E4ACF"/>
    <w:rsid w:val="009E4BB5"/>
    <w:rsid w:val="009E4EC7"/>
    <w:rsid w:val="009E50C2"/>
    <w:rsid w:val="009E532A"/>
    <w:rsid w:val="009E55F4"/>
    <w:rsid w:val="009E60B5"/>
    <w:rsid w:val="009E623E"/>
    <w:rsid w:val="009E634A"/>
    <w:rsid w:val="009E63FB"/>
    <w:rsid w:val="009E6589"/>
    <w:rsid w:val="009E664E"/>
    <w:rsid w:val="009E6D44"/>
    <w:rsid w:val="009E7060"/>
    <w:rsid w:val="009E7453"/>
    <w:rsid w:val="009E7C71"/>
    <w:rsid w:val="009F000F"/>
    <w:rsid w:val="009F0159"/>
    <w:rsid w:val="009F069A"/>
    <w:rsid w:val="009F0923"/>
    <w:rsid w:val="009F0A6E"/>
    <w:rsid w:val="009F0C9F"/>
    <w:rsid w:val="009F0E17"/>
    <w:rsid w:val="009F1394"/>
    <w:rsid w:val="009F164B"/>
    <w:rsid w:val="009F2845"/>
    <w:rsid w:val="009F2924"/>
    <w:rsid w:val="009F2BC9"/>
    <w:rsid w:val="009F325A"/>
    <w:rsid w:val="009F32FC"/>
    <w:rsid w:val="009F3697"/>
    <w:rsid w:val="009F3AC9"/>
    <w:rsid w:val="009F3ED3"/>
    <w:rsid w:val="009F4108"/>
    <w:rsid w:val="009F4857"/>
    <w:rsid w:val="009F53EC"/>
    <w:rsid w:val="009F5D01"/>
    <w:rsid w:val="009F6F27"/>
    <w:rsid w:val="009F73F3"/>
    <w:rsid w:val="009F75FC"/>
    <w:rsid w:val="009F7787"/>
    <w:rsid w:val="009F7810"/>
    <w:rsid w:val="00A0022C"/>
    <w:rsid w:val="00A00462"/>
    <w:rsid w:val="00A00F9D"/>
    <w:rsid w:val="00A01233"/>
    <w:rsid w:val="00A0135D"/>
    <w:rsid w:val="00A013CE"/>
    <w:rsid w:val="00A01856"/>
    <w:rsid w:val="00A01F37"/>
    <w:rsid w:val="00A01FA7"/>
    <w:rsid w:val="00A020AB"/>
    <w:rsid w:val="00A0227F"/>
    <w:rsid w:val="00A0367C"/>
    <w:rsid w:val="00A03DF5"/>
    <w:rsid w:val="00A03E74"/>
    <w:rsid w:val="00A04263"/>
    <w:rsid w:val="00A050F0"/>
    <w:rsid w:val="00A058A0"/>
    <w:rsid w:val="00A0590A"/>
    <w:rsid w:val="00A06EE4"/>
    <w:rsid w:val="00A07AC4"/>
    <w:rsid w:val="00A07F80"/>
    <w:rsid w:val="00A1045A"/>
    <w:rsid w:val="00A10771"/>
    <w:rsid w:val="00A1092B"/>
    <w:rsid w:val="00A10E39"/>
    <w:rsid w:val="00A10E83"/>
    <w:rsid w:val="00A11006"/>
    <w:rsid w:val="00A1111D"/>
    <w:rsid w:val="00A11AD8"/>
    <w:rsid w:val="00A11C9B"/>
    <w:rsid w:val="00A12A79"/>
    <w:rsid w:val="00A12AF5"/>
    <w:rsid w:val="00A12D96"/>
    <w:rsid w:val="00A1313F"/>
    <w:rsid w:val="00A131BD"/>
    <w:rsid w:val="00A13663"/>
    <w:rsid w:val="00A13B18"/>
    <w:rsid w:val="00A13BA6"/>
    <w:rsid w:val="00A13D3A"/>
    <w:rsid w:val="00A162CB"/>
    <w:rsid w:val="00A16AE4"/>
    <w:rsid w:val="00A16DFB"/>
    <w:rsid w:val="00A17393"/>
    <w:rsid w:val="00A17799"/>
    <w:rsid w:val="00A20A59"/>
    <w:rsid w:val="00A20B08"/>
    <w:rsid w:val="00A20D85"/>
    <w:rsid w:val="00A21E10"/>
    <w:rsid w:val="00A221D2"/>
    <w:rsid w:val="00A221F0"/>
    <w:rsid w:val="00A231E9"/>
    <w:rsid w:val="00A23324"/>
    <w:rsid w:val="00A24214"/>
    <w:rsid w:val="00A246E6"/>
    <w:rsid w:val="00A24DE1"/>
    <w:rsid w:val="00A2581B"/>
    <w:rsid w:val="00A25C10"/>
    <w:rsid w:val="00A2651E"/>
    <w:rsid w:val="00A2670B"/>
    <w:rsid w:val="00A26A64"/>
    <w:rsid w:val="00A26B33"/>
    <w:rsid w:val="00A26C26"/>
    <w:rsid w:val="00A26E0E"/>
    <w:rsid w:val="00A270E8"/>
    <w:rsid w:val="00A2712C"/>
    <w:rsid w:val="00A2729E"/>
    <w:rsid w:val="00A2795C"/>
    <w:rsid w:val="00A27C5E"/>
    <w:rsid w:val="00A27F28"/>
    <w:rsid w:val="00A30409"/>
    <w:rsid w:val="00A30698"/>
    <w:rsid w:val="00A309B4"/>
    <w:rsid w:val="00A309F1"/>
    <w:rsid w:val="00A30C1E"/>
    <w:rsid w:val="00A31110"/>
    <w:rsid w:val="00A32B9E"/>
    <w:rsid w:val="00A3361F"/>
    <w:rsid w:val="00A337B2"/>
    <w:rsid w:val="00A337EF"/>
    <w:rsid w:val="00A33CDB"/>
    <w:rsid w:val="00A33F8B"/>
    <w:rsid w:val="00A34209"/>
    <w:rsid w:val="00A34D69"/>
    <w:rsid w:val="00A34F5E"/>
    <w:rsid w:val="00A3568D"/>
    <w:rsid w:val="00A35D54"/>
    <w:rsid w:val="00A36041"/>
    <w:rsid w:val="00A36254"/>
    <w:rsid w:val="00A36355"/>
    <w:rsid w:val="00A3656C"/>
    <w:rsid w:val="00A36A82"/>
    <w:rsid w:val="00A3724E"/>
    <w:rsid w:val="00A37510"/>
    <w:rsid w:val="00A37B9D"/>
    <w:rsid w:val="00A40048"/>
    <w:rsid w:val="00A4031C"/>
    <w:rsid w:val="00A40CAB"/>
    <w:rsid w:val="00A412F2"/>
    <w:rsid w:val="00A417ED"/>
    <w:rsid w:val="00A41E3E"/>
    <w:rsid w:val="00A41F07"/>
    <w:rsid w:val="00A424E1"/>
    <w:rsid w:val="00A42ADF"/>
    <w:rsid w:val="00A43548"/>
    <w:rsid w:val="00A4371C"/>
    <w:rsid w:val="00A43C6F"/>
    <w:rsid w:val="00A43F63"/>
    <w:rsid w:val="00A4466D"/>
    <w:rsid w:val="00A45421"/>
    <w:rsid w:val="00A45AB4"/>
    <w:rsid w:val="00A4647D"/>
    <w:rsid w:val="00A465A4"/>
    <w:rsid w:val="00A46F42"/>
    <w:rsid w:val="00A47B0E"/>
    <w:rsid w:val="00A47FD9"/>
    <w:rsid w:val="00A5101A"/>
    <w:rsid w:val="00A5148C"/>
    <w:rsid w:val="00A51A13"/>
    <w:rsid w:val="00A51DF6"/>
    <w:rsid w:val="00A527A4"/>
    <w:rsid w:val="00A52F33"/>
    <w:rsid w:val="00A53A84"/>
    <w:rsid w:val="00A53ED9"/>
    <w:rsid w:val="00A5406F"/>
    <w:rsid w:val="00A543A8"/>
    <w:rsid w:val="00A54E47"/>
    <w:rsid w:val="00A552AF"/>
    <w:rsid w:val="00A556BD"/>
    <w:rsid w:val="00A556DB"/>
    <w:rsid w:val="00A55ADA"/>
    <w:rsid w:val="00A5627C"/>
    <w:rsid w:val="00A562E6"/>
    <w:rsid w:val="00A56583"/>
    <w:rsid w:val="00A57500"/>
    <w:rsid w:val="00A5765C"/>
    <w:rsid w:val="00A5771D"/>
    <w:rsid w:val="00A600E8"/>
    <w:rsid w:val="00A60676"/>
    <w:rsid w:val="00A60B7B"/>
    <w:rsid w:val="00A61441"/>
    <w:rsid w:val="00A616CD"/>
    <w:rsid w:val="00A61E15"/>
    <w:rsid w:val="00A6246F"/>
    <w:rsid w:val="00A626F9"/>
    <w:rsid w:val="00A6283F"/>
    <w:rsid w:val="00A6294C"/>
    <w:rsid w:val="00A62A06"/>
    <w:rsid w:val="00A62A5E"/>
    <w:rsid w:val="00A62F4C"/>
    <w:rsid w:val="00A63285"/>
    <w:rsid w:val="00A634D8"/>
    <w:rsid w:val="00A63A86"/>
    <w:rsid w:val="00A63BE0"/>
    <w:rsid w:val="00A64B17"/>
    <w:rsid w:val="00A64DCA"/>
    <w:rsid w:val="00A65046"/>
    <w:rsid w:val="00A65170"/>
    <w:rsid w:val="00A651FF"/>
    <w:rsid w:val="00A65472"/>
    <w:rsid w:val="00A66094"/>
    <w:rsid w:val="00A666FA"/>
    <w:rsid w:val="00A66EF8"/>
    <w:rsid w:val="00A66F40"/>
    <w:rsid w:val="00A67365"/>
    <w:rsid w:val="00A67C73"/>
    <w:rsid w:val="00A706D0"/>
    <w:rsid w:val="00A70B51"/>
    <w:rsid w:val="00A70E06"/>
    <w:rsid w:val="00A712B5"/>
    <w:rsid w:val="00A71822"/>
    <w:rsid w:val="00A71B61"/>
    <w:rsid w:val="00A721C8"/>
    <w:rsid w:val="00A72543"/>
    <w:rsid w:val="00A72798"/>
    <w:rsid w:val="00A72814"/>
    <w:rsid w:val="00A73769"/>
    <w:rsid w:val="00A74470"/>
    <w:rsid w:val="00A74520"/>
    <w:rsid w:val="00A74849"/>
    <w:rsid w:val="00A74D1B"/>
    <w:rsid w:val="00A7511B"/>
    <w:rsid w:val="00A7527C"/>
    <w:rsid w:val="00A76601"/>
    <w:rsid w:val="00A76860"/>
    <w:rsid w:val="00A777AF"/>
    <w:rsid w:val="00A778B9"/>
    <w:rsid w:val="00A77B45"/>
    <w:rsid w:val="00A77CC8"/>
    <w:rsid w:val="00A80629"/>
    <w:rsid w:val="00A80634"/>
    <w:rsid w:val="00A806E6"/>
    <w:rsid w:val="00A8075C"/>
    <w:rsid w:val="00A807F8"/>
    <w:rsid w:val="00A80822"/>
    <w:rsid w:val="00A80881"/>
    <w:rsid w:val="00A80AF7"/>
    <w:rsid w:val="00A80E4B"/>
    <w:rsid w:val="00A818FC"/>
    <w:rsid w:val="00A81EE4"/>
    <w:rsid w:val="00A82644"/>
    <w:rsid w:val="00A828D8"/>
    <w:rsid w:val="00A82CFE"/>
    <w:rsid w:val="00A82D93"/>
    <w:rsid w:val="00A82F99"/>
    <w:rsid w:val="00A83694"/>
    <w:rsid w:val="00A8388E"/>
    <w:rsid w:val="00A83A27"/>
    <w:rsid w:val="00A83EF5"/>
    <w:rsid w:val="00A84F18"/>
    <w:rsid w:val="00A8504E"/>
    <w:rsid w:val="00A857D4"/>
    <w:rsid w:val="00A85EBA"/>
    <w:rsid w:val="00A85F0E"/>
    <w:rsid w:val="00A86C52"/>
    <w:rsid w:val="00A86E5B"/>
    <w:rsid w:val="00A86EB1"/>
    <w:rsid w:val="00A87095"/>
    <w:rsid w:val="00A877D5"/>
    <w:rsid w:val="00A87A80"/>
    <w:rsid w:val="00A87BEB"/>
    <w:rsid w:val="00A91A97"/>
    <w:rsid w:val="00A91C1C"/>
    <w:rsid w:val="00A91E2B"/>
    <w:rsid w:val="00A91E80"/>
    <w:rsid w:val="00A91F59"/>
    <w:rsid w:val="00A9234C"/>
    <w:rsid w:val="00A92464"/>
    <w:rsid w:val="00A92B16"/>
    <w:rsid w:val="00A93135"/>
    <w:rsid w:val="00A936F7"/>
    <w:rsid w:val="00A93C6F"/>
    <w:rsid w:val="00A93E2F"/>
    <w:rsid w:val="00A93ECE"/>
    <w:rsid w:val="00A9402E"/>
    <w:rsid w:val="00A944D3"/>
    <w:rsid w:val="00A9471D"/>
    <w:rsid w:val="00A94938"/>
    <w:rsid w:val="00A94ABE"/>
    <w:rsid w:val="00A94CE8"/>
    <w:rsid w:val="00A95374"/>
    <w:rsid w:val="00A9629D"/>
    <w:rsid w:val="00A964BD"/>
    <w:rsid w:val="00A97FFA"/>
    <w:rsid w:val="00AA12E1"/>
    <w:rsid w:val="00AA1709"/>
    <w:rsid w:val="00AA198D"/>
    <w:rsid w:val="00AA1F5E"/>
    <w:rsid w:val="00AA2850"/>
    <w:rsid w:val="00AA2AD7"/>
    <w:rsid w:val="00AA33C0"/>
    <w:rsid w:val="00AA33CB"/>
    <w:rsid w:val="00AA34EE"/>
    <w:rsid w:val="00AA3892"/>
    <w:rsid w:val="00AA38F0"/>
    <w:rsid w:val="00AA3A19"/>
    <w:rsid w:val="00AA4A09"/>
    <w:rsid w:val="00AA52ED"/>
    <w:rsid w:val="00AA5B6D"/>
    <w:rsid w:val="00AA6186"/>
    <w:rsid w:val="00AA6901"/>
    <w:rsid w:val="00AA6A88"/>
    <w:rsid w:val="00AA7077"/>
    <w:rsid w:val="00AA70DB"/>
    <w:rsid w:val="00AA7309"/>
    <w:rsid w:val="00AA76B8"/>
    <w:rsid w:val="00AA77A3"/>
    <w:rsid w:val="00AA78A3"/>
    <w:rsid w:val="00AA794B"/>
    <w:rsid w:val="00AB015F"/>
    <w:rsid w:val="00AB054B"/>
    <w:rsid w:val="00AB0DB5"/>
    <w:rsid w:val="00AB0E73"/>
    <w:rsid w:val="00AB122F"/>
    <w:rsid w:val="00AB20FE"/>
    <w:rsid w:val="00AB21C3"/>
    <w:rsid w:val="00AB21D1"/>
    <w:rsid w:val="00AB2529"/>
    <w:rsid w:val="00AB2557"/>
    <w:rsid w:val="00AB275D"/>
    <w:rsid w:val="00AB2948"/>
    <w:rsid w:val="00AB370A"/>
    <w:rsid w:val="00AB4134"/>
    <w:rsid w:val="00AB4956"/>
    <w:rsid w:val="00AB5088"/>
    <w:rsid w:val="00AB5B76"/>
    <w:rsid w:val="00AB5FD4"/>
    <w:rsid w:val="00AB61C7"/>
    <w:rsid w:val="00AB6371"/>
    <w:rsid w:val="00AB6633"/>
    <w:rsid w:val="00AB6690"/>
    <w:rsid w:val="00AB6AE8"/>
    <w:rsid w:val="00AB6C0B"/>
    <w:rsid w:val="00AB6D06"/>
    <w:rsid w:val="00AB7375"/>
    <w:rsid w:val="00AB73AE"/>
    <w:rsid w:val="00AB7510"/>
    <w:rsid w:val="00AB78DF"/>
    <w:rsid w:val="00AB7F28"/>
    <w:rsid w:val="00AC0214"/>
    <w:rsid w:val="00AC05F1"/>
    <w:rsid w:val="00AC09D4"/>
    <w:rsid w:val="00AC0B90"/>
    <w:rsid w:val="00AC1EE9"/>
    <w:rsid w:val="00AC2321"/>
    <w:rsid w:val="00AC33F6"/>
    <w:rsid w:val="00AC3AFE"/>
    <w:rsid w:val="00AC57C1"/>
    <w:rsid w:val="00AC6112"/>
    <w:rsid w:val="00AC6F24"/>
    <w:rsid w:val="00AC72A4"/>
    <w:rsid w:val="00AC73CD"/>
    <w:rsid w:val="00AC7455"/>
    <w:rsid w:val="00AC7B02"/>
    <w:rsid w:val="00AC7F78"/>
    <w:rsid w:val="00AD05CC"/>
    <w:rsid w:val="00AD0D83"/>
    <w:rsid w:val="00AD1305"/>
    <w:rsid w:val="00AD1F07"/>
    <w:rsid w:val="00AD2744"/>
    <w:rsid w:val="00AD2902"/>
    <w:rsid w:val="00AD29D0"/>
    <w:rsid w:val="00AD2D2B"/>
    <w:rsid w:val="00AD2DB1"/>
    <w:rsid w:val="00AD2E93"/>
    <w:rsid w:val="00AD3405"/>
    <w:rsid w:val="00AD37A1"/>
    <w:rsid w:val="00AD3C5E"/>
    <w:rsid w:val="00AD3E63"/>
    <w:rsid w:val="00AD42EF"/>
    <w:rsid w:val="00AD43D3"/>
    <w:rsid w:val="00AD4410"/>
    <w:rsid w:val="00AD45FE"/>
    <w:rsid w:val="00AD5620"/>
    <w:rsid w:val="00AD59EA"/>
    <w:rsid w:val="00AD6433"/>
    <w:rsid w:val="00AD66D1"/>
    <w:rsid w:val="00AD67C4"/>
    <w:rsid w:val="00AD67FC"/>
    <w:rsid w:val="00AD6CFE"/>
    <w:rsid w:val="00AD6EA4"/>
    <w:rsid w:val="00AD6FBB"/>
    <w:rsid w:val="00AD74AD"/>
    <w:rsid w:val="00AD753E"/>
    <w:rsid w:val="00AD75E9"/>
    <w:rsid w:val="00AD7E69"/>
    <w:rsid w:val="00AE090D"/>
    <w:rsid w:val="00AE0BAE"/>
    <w:rsid w:val="00AE0FAB"/>
    <w:rsid w:val="00AE13CE"/>
    <w:rsid w:val="00AE166C"/>
    <w:rsid w:val="00AE1799"/>
    <w:rsid w:val="00AE1EB6"/>
    <w:rsid w:val="00AE21C8"/>
    <w:rsid w:val="00AE2856"/>
    <w:rsid w:val="00AE29DE"/>
    <w:rsid w:val="00AE2C69"/>
    <w:rsid w:val="00AE2D7D"/>
    <w:rsid w:val="00AE30B9"/>
    <w:rsid w:val="00AE33C2"/>
    <w:rsid w:val="00AE34F1"/>
    <w:rsid w:val="00AE3994"/>
    <w:rsid w:val="00AE40F0"/>
    <w:rsid w:val="00AE41B1"/>
    <w:rsid w:val="00AE4427"/>
    <w:rsid w:val="00AE4F2D"/>
    <w:rsid w:val="00AE5029"/>
    <w:rsid w:val="00AE58F7"/>
    <w:rsid w:val="00AE5CA1"/>
    <w:rsid w:val="00AE61DE"/>
    <w:rsid w:val="00AE78F4"/>
    <w:rsid w:val="00AF051F"/>
    <w:rsid w:val="00AF07EF"/>
    <w:rsid w:val="00AF0D0A"/>
    <w:rsid w:val="00AF0FB6"/>
    <w:rsid w:val="00AF1B4C"/>
    <w:rsid w:val="00AF1B92"/>
    <w:rsid w:val="00AF1DF2"/>
    <w:rsid w:val="00AF1FE6"/>
    <w:rsid w:val="00AF2151"/>
    <w:rsid w:val="00AF2369"/>
    <w:rsid w:val="00AF2EA7"/>
    <w:rsid w:val="00AF34E2"/>
    <w:rsid w:val="00AF3572"/>
    <w:rsid w:val="00AF3A97"/>
    <w:rsid w:val="00AF4068"/>
    <w:rsid w:val="00AF4274"/>
    <w:rsid w:val="00AF445C"/>
    <w:rsid w:val="00AF4639"/>
    <w:rsid w:val="00AF4EC1"/>
    <w:rsid w:val="00AF5789"/>
    <w:rsid w:val="00AF5874"/>
    <w:rsid w:val="00AF5B07"/>
    <w:rsid w:val="00AF5CDC"/>
    <w:rsid w:val="00AF625F"/>
    <w:rsid w:val="00AF629D"/>
    <w:rsid w:val="00AF6578"/>
    <w:rsid w:val="00AF69BB"/>
    <w:rsid w:val="00AF6D05"/>
    <w:rsid w:val="00AF6E03"/>
    <w:rsid w:val="00AF7374"/>
    <w:rsid w:val="00AF75FB"/>
    <w:rsid w:val="00AF7987"/>
    <w:rsid w:val="00AF7AA4"/>
    <w:rsid w:val="00B000F9"/>
    <w:rsid w:val="00B00984"/>
    <w:rsid w:val="00B00A4F"/>
    <w:rsid w:val="00B00ADA"/>
    <w:rsid w:val="00B00AEA"/>
    <w:rsid w:val="00B00FA6"/>
    <w:rsid w:val="00B010AB"/>
    <w:rsid w:val="00B0129F"/>
    <w:rsid w:val="00B013B9"/>
    <w:rsid w:val="00B0187B"/>
    <w:rsid w:val="00B01FB4"/>
    <w:rsid w:val="00B0231B"/>
    <w:rsid w:val="00B0233C"/>
    <w:rsid w:val="00B0238E"/>
    <w:rsid w:val="00B025D4"/>
    <w:rsid w:val="00B027F0"/>
    <w:rsid w:val="00B03451"/>
    <w:rsid w:val="00B03ABF"/>
    <w:rsid w:val="00B041A2"/>
    <w:rsid w:val="00B04504"/>
    <w:rsid w:val="00B0491F"/>
    <w:rsid w:val="00B04983"/>
    <w:rsid w:val="00B04E57"/>
    <w:rsid w:val="00B05EA5"/>
    <w:rsid w:val="00B075AF"/>
    <w:rsid w:val="00B07986"/>
    <w:rsid w:val="00B07FC8"/>
    <w:rsid w:val="00B101B0"/>
    <w:rsid w:val="00B105FA"/>
    <w:rsid w:val="00B10AFD"/>
    <w:rsid w:val="00B1185D"/>
    <w:rsid w:val="00B12306"/>
    <w:rsid w:val="00B12EDE"/>
    <w:rsid w:val="00B13467"/>
    <w:rsid w:val="00B137C1"/>
    <w:rsid w:val="00B13A2B"/>
    <w:rsid w:val="00B13D7B"/>
    <w:rsid w:val="00B1566A"/>
    <w:rsid w:val="00B15723"/>
    <w:rsid w:val="00B15C60"/>
    <w:rsid w:val="00B16311"/>
    <w:rsid w:val="00B16648"/>
    <w:rsid w:val="00B17C5A"/>
    <w:rsid w:val="00B17F6A"/>
    <w:rsid w:val="00B20416"/>
    <w:rsid w:val="00B204B9"/>
    <w:rsid w:val="00B20727"/>
    <w:rsid w:val="00B2085D"/>
    <w:rsid w:val="00B2095C"/>
    <w:rsid w:val="00B212C0"/>
    <w:rsid w:val="00B215D6"/>
    <w:rsid w:val="00B21842"/>
    <w:rsid w:val="00B21F04"/>
    <w:rsid w:val="00B2208D"/>
    <w:rsid w:val="00B22701"/>
    <w:rsid w:val="00B2295A"/>
    <w:rsid w:val="00B22FEB"/>
    <w:rsid w:val="00B23A39"/>
    <w:rsid w:val="00B23D45"/>
    <w:rsid w:val="00B24DF9"/>
    <w:rsid w:val="00B24EED"/>
    <w:rsid w:val="00B253A9"/>
    <w:rsid w:val="00B25458"/>
    <w:rsid w:val="00B2595D"/>
    <w:rsid w:val="00B25FC5"/>
    <w:rsid w:val="00B261E0"/>
    <w:rsid w:val="00B26C60"/>
    <w:rsid w:val="00B27A0C"/>
    <w:rsid w:val="00B27BE0"/>
    <w:rsid w:val="00B27FD2"/>
    <w:rsid w:val="00B3055F"/>
    <w:rsid w:val="00B30DD0"/>
    <w:rsid w:val="00B30EFB"/>
    <w:rsid w:val="00B31522"/>
    <w:rsid w:val="00B31BA0"/>
    <w:rsid w:val="00B31ECE"/>
    <w:rsid w:val="00B322AB"/>
    <w:rsid w:val="00B3285F"/>
    <w:rsid w:val="00B328D4"/>
    <w:rsid w:val="00B32962"/>
    <w:rsid w:val="00B32CA4"/>
    <w:rsid w:val="00B33107"/>
    <w:rsid w:val="00B33121"/>
    <w:rsid w:val="00B3328A"/>
    <w:rsid w:val="00B336D6"/>
    <w:rsid w:val="00B33D83"/>
    <w:rsid w:val="00B34556"/>
    <w:rsid w:val="00B34C97"/>
    <w:rsid w:val="00B352BA"/>
    <w:rsid w:val="00B353D1"/>
    <w:rsid w:val="00B3567D"/>
    <w:rsid w:val="00B357B9"/>
    <w:rsid w:val="00B35C13"/>
    <w:rsid w:val="00B36055"/>
    <w:rsid w:val="00B3609E"/>
    <w:rsid w:val="00B367DA"/>
    <w:rsid w:val="00B36B99"/>
    <w:rsid w:val="00B36D42"/>
    <w:rsid w:val="00B36D7F"/>
    <w:rsid w:val="00B3727A"/>
    <w:rsid w:val="00B37A17"/>
    <w:rsid w:val="00B37ACD"/>
    <w:rsid w:val="00B400F4"/>
    <w:rsid w:val="00B40963"/>
    <w:rsid w:val="00B40BB2"/>
    <w:rsid w:val="00B40CD5"/>
    <w:rsid w:val="00B4105C"/>
    <w:rsid w:val="00B413A5"/>
    <w:rsid w:val="00B41994"/>
    <w:rsid w:val="00B42258"/>
    <w:rsid w:val="00B42798"/>
    <w:rsid w:val="00B42943"/>
    <w:rsid w:val="00B42A9C"/>
    <w:rsid w:val="00B42CC6"/>
    <w:rsid w:val="00B42D88"/>
    <w:rsid w:val="00B42E08"/>
    <w:rsid w:val="00B430C9"/>
    <w:rsid w:val="00B43444"/>
    <w:rsid w:val="00B43655"/>
    <w:rsid w:val="00B436FE"/>
    <w:rsid w:val="00B44EFF"/>
    <w:rsid w:val="00B4514D"/>
    <w:rsid w:val="00B45A3D"/>
    <w:rsid w:val="00B45B4F"/>
    <w:rsid w:val="00B45DB2"/>
    <w:rsid w:val="00B45E8B"/>
    <w:rsid w:val="00B45EF8"/>
    <w:rsid w:val="00B4628F"/>
    <w:rsid w:val="00B46349"/>
    <w:rsid w:val="00B4668E"/>
    <w:rsid w:val="00B466E9"/>
    <w:rsid w:val="00B467D8"/>
    <w:rsid w:val="00B468BB"/>
    <w:rsid w:val="00B46AD4"/>
    <w:rsid w:val="00B47269"/>
    <w:rsid w:val="00B4731E"/>
    <w:rsid w:val="00B47417"/>
    <w:rsid w:val="00B47495"/>
    <w:rsid w:val="00B475F0"/>
    <w:rsid w:val="00B47911"/>
    <w:rsid w:val="00B47940"/>
    <w:rsid w:val="00B47B70"/>
    <w:rsid w:val="00B47EE9"/>
    <w:rsid w:val="00B50707"/>
    <w:rsid w:val="00B50714"/>
    <w:rsid w:val="00B507DC"/>
    <w:rsid w:val="00B51486"/>
    <w:rsid w:val="00B51C9D"/>
    <w:rsid w:val="00B51D4D"/>
    <w:rsid w:val="00B51F5B"/>
    <w:rsid w:val="00B53237"/>
    <w:rsid w:val="00B53A36"/>
    <w:rsid w:val="00B53D4C"/>
    <w:rsid w:val="00B5405A"/>
    <w:rsid w:val="00B542DB"/>
    <w:rsid w:val="00B5495D"/>
    <w:rsid w:val="00B54C09"/>
    <w:rsid w:val="00B5503B"/>
    <w:rsid w:val="00B56018"/>
    <w:rsid w:val="00B5673F"/>
    <w:rsid w:val="00B56C9F"/>
    <w:rsid w:val="00B60967"/>
    <w:rsid w:val="00B60F9F"/>
    <w:rsid w:val="00B6125F"/>
    <w:rsid w:val="00B61607"/>
    <w:rsid w:val="00B61D2C"/>
    <w:rsid w:val="00B61D46"/>
    <w:rsid w:val="00B61DDD"/>
    <w:rsid w:val="00B62BD6"/>
    <w:rsid w:val="00B62C8C"/>
    <w:rsid w:val="00B63D2D"/>
    <w:rsid w:val="00B63E32"/>
    <w:rsid w:val="00B64155"/>
    <w:rsid w:val="00B652D0"/>
    <w:rsid w:val="00B6552D"/>
    <w:rsid w:val="00B658A9"/>
    <w:rsid w:val="00B6605B"/>
    <w:rsid w:val="00B665CC"/>
    <w:rsid w:val="00B6671E"/>
    <w:rsid w:val="00B674A2"/>
    <w:rsid w:val="00B67F59"/>
    <w:rsid w:val="00B700B1"/>
    <w:rsid w:val="00B70189"/>
    <w:rsid w:val="00B701AF"/>
    <w:rsid w:val="00B70AB6"/>
    <w:rsid w:val="00B720CF"/>
    <w:rsid w:val="00B723E1"/>
    <w:rsid w:val="00B72754"/>
    <w:rsid w:val="00B72912"/>
    <w:rsid w:val="00B73CE0"/>
    <w:rsid w:val="00B73D64"/>
    <w:rsid w:val="00B740B0"/>
    <w:rsid w:val="00B74BE5"/>
    <w:rsid w:val="00B74EFB"/>
    <w:rsid w:val="00B75977"/>
    <w:rsid w:val="00B75C98"/>
    <w:rsid w:val="00B75D51"/>
    <w:rsid w:val="00B75DF4"/>
    <w:rsid w:val="00B7605C"/>
    <w:rsid w:val="00B76F1F"/>
    <w:rsid w:val="00B773D1"/>
    <w:rsid w:val="00B77586"/>
    <w:rsid w:val="00B77AEA"/>
    <w:rsid w:val="00B77B89"/>
    <w:rsid w:val="00B77CD2"/>
    <w:rsid w:val="00B77E84"/>
    <w:rsid w:val="00B80DC2"/>
    <w:rsid w:val="00B819F8"/>
    <w:rsid w:val="00B81C9E"/>
    <w:rsid w:val="00B820F0"/>
    <w:rsid w:val="00B82472"/>
    <w:rsid w:val="00B824C5"/>
    <w:rsid w:val="00B82B15"/>
    <w:rsid w:val="00B82B47"/>
    <w:rsid w:val="00B82CA3"/>
    <w:rsid w:val="00B82F52"/>
    <w:rsid w:val="00B830C8"/>
    <w:rsid w:val="00B83463"/>
    <w:rsid w:val="00B83504"/>
    <w:rsid w:val="00B83E36"/>
    <w:rsid w:val="00B8447A"/>
    <w:rsid w:val="00B84DB8"/>
    <w:rsid w:val="00B84FCB"/>
    <w:rsid w:val="00B8584E"/>
    <w:rsid w:val="00B85C84"/>
    <w:rsid w:val="00B85D78"/>
    <w:rsid w:val="00B86466"/>
    <w:rsid w:val="00B86D3A"/>
    <w:rsid w:val="00B86EB8"/>
    <w:rsid w:val="00B87098"/>
    <w:rsid w:val="00B8736D"/>
    <w:rsid w:val="00B87942"/>
    <w:rsid w:val="00B90077"/>
    <w:rsid w:val="00B901FD"/>
    <w:rsid w:val="00B90F97"/>
    <w:rsid w:val="00B92666"/>
    <w:rsid w:val="00B92870"/>
    <w:rsid w:val="00B9288B"/>
    <w:rsid w:val="00B92E8E"/>
    <w:rsid w:val="00B93958"/>
    <w:rsid w:val="00B93BE1"/>
    <w:rsid w:val="00B94082"/>
    <w:rsid w:val="00B942F8"/>
    <w:rsid w:val="00B947E3"/>
    <w:rsid w:val="00B95076"/>
    <w:rsid w:val="00B95223"/>
    <w:rsid w:val="00B9553F"/>
    <w:rsid w:val="00B95DE3"/>
    <w:rsid w:val="00B95E3F"/>
    <w:rsid w:val="00B9685D"/>
    <w:rsid w:val="00B979F3"/>
    <w:rsid w:val="00BA01BE"/>
    <w:rsid w:val="00BA021B"/>
    <w:rsid w:val="00BA0BAE"/>
    <w:rsid w:val="00BA0E5F"/>
    <w:rsid w:val="00BA1440"/>
    <w:rsid w:val="00BA22B8"/>
    <w:rsid w:val="00BA2F3D"/>
    <w:rsid w:val="00BA2FDA"/>
    <w:rsid w:val="00BA318A"/>
    <w:rsid w:val="00BA31C9"/>
    <w:rsid w:val="00BA338E"/>
    <w:rsid w:val="00BA343F"/>
    <w:rsid w:val="00BA4271"/>
    <w:rsid w:val="00BA42EC"/>
    <w:rsid w:val="00BA4A3E"/>
    <w:rsid w:val="00BA4CEA"/>
    <w:rsid w:val="00BA50B2"/>
    <w:rsid w:val="00BA5391"/>
    <w:rsid w:val="00BA54AB"/>
    <w:rsid w:val="00BA5A2F"/>
    <w:rsid w:val="00BA5E00"/>
    <w:rsid w:val="00BA6041"/>
    <w:rsid w:val="00BA61AE"/>
    <w:rsid w:val="00BA620B"/>
    <w:rsid w:val="00BA6274"/>
    <w:rsid w:val="00BA757A"/>
    <w:rsid w:val="00BA7743"/>
    <w:rsid w:val="00BA7E66"/>
    <w:rsid w:val="00BB063C"/>
    <w:rsid w:val="00BB0999"/>
    <w:rsid w:val="00BB0BD7"/>
    <w:rsid w:val="00BB13F3"/>
    <w:rsid w:val="00BB1800"/>
    <w:rsid w:val="00BB20F7"/>
    <w:rsid w:val="00BB299B"/>
    <w:rsid w:val="00BB2B90"/>
    <w:rsid w:val="00BB319A"/>
    <w:rsid w:val="00BB336E"/>
    <w:rsid w:val="00BB38BC"/>
    <w:rsid w:val="00BB400C"/>
    <w:rsid w:val="00BB43DE"/>
    <w:rsid w:val="00BB4493"/>
    <w:rsid w:val="00BB5220"/>
    <w:rsid w:val="00BB5777"/>
    <w:rsid w:val="00BB5DE1"/>
    <w:rsid w:val="00BB6046"/>
    <w:rsid w:val="00BB646E"/>
    <w:rsid w:val="00BB67EA"/>
    <w:rsid w:val="00BB6C32"/>
    <w:rsid w:val="00BB72A0"/>
    <w:rsid w:val="00BB7465"/>
    <w:rsid w:val="00BB7607"/>
    <w:rsid w:val="00BB7AB7"/>
    <w:rsid w:val="00BC013F"/>
    <w:rsid w:val="00BC0485"/>
    <w:rsid w:val="00BC0831"/>
    <w:rsid w:val="00BC0877"/>
    <w:rsid w:val="00BC0A24"/>
    <w:rsid w:val="00BC0EC3"/>
    <w:rsid w:val="00BC109D"/>
    <w:rsid w:val="00BC198A"/>
    <w:rsid w:val="00BC1C1D"/>
    <w:rsid w:val="00BC1ED8"/>
    <w:rsid w:val="00BC22F9"/>
    <w:rsid w:val="00BC2994"/>
    <w:rsid w:val="00BC3A6A"/>
    <w:rsid w:val="00BC3CB2"/>
    <w:rsid w:val="00BC4EC2"/>
    <w:rsid w:val="00BC5298"/>
    <w:rsid w:val="00BC52D4"/>
    <w:rsid w:val="00BC5696"/>
    <w:rsid w:val="00BC59ED"/>
    <w:rsid w:val="00BC5A20"/>
    <w:rsid w:val="00BC6884"/>
    <w:rsid w:val="00BC6B70"/>
    <w:rsid w:val="00BC712B"/>
    <w:rsid w:val="00BC76E7"/>
    <w:rsid w:val="00BC7EFE"/>
    <w:rsid w:val="00BD000E"/>
    <w:rsid w:val="00BD041D"/>
    <w:rsid w:val="00BD0FD0"/>
    <w:rsid w:val="00BD1593"/>
    <w:rsid w:val="00BD1B77"/>
    <w:rsid w:val="00BD1B85"/>
    <w:rsid w:val="00BD252F"/>
    <w:rsid w:val="00BD283B"/>
    <w:rsid w:val="00BD2AEF"/>
    <w:rsid w:val="00BD3B68"/>
    <w:rsid w:val="00BD460A"/>
    <w:rsid w:val="00BD475F"/>
    <w:rsid w:val="00BD479C"/>
    <w:rsid w:val="00BD5089"/>
    <w:rsid w:val="00BD5371"/>
    <w:rsid w:val="00BD574B"/>
    <w:rsid w:val="00BD6AE4"/>
    <w:rsid w:val="00BD7235"/>
    <w:rsid w:val="00BD7EF5"/>
    <w:rsid w:val="00BE0156"/>
    <w:rsid w:val="00BE02C6"/>
    <w:rsid w:val="00BE040B"/>
    <w:rsid w:val="00BE0522"/>
    <w:rsid w:val="00BE0984"/>
    <w:rsid w:val="00BE0A87"/>
    <w:rsid w:val="00BE0E7D"/>
    <w:rsid w:val="00BE209B"/>
    <w:rsid w:val="00BE21E4"/>
    <w:rsid w:val="00BE2D75"/>
    <w:rsid w:val="00BE358B"/>
    <w:rsid w:val="00BE37FC"/>
    <w:rsid w:val="00BE3859"/>
    <w:rsid w:val="00BE3912"/>
    <w:rsid w:val="00BE3BD7"/>
    <w:rsid w:val="00BE5D78"/>
    <w:rsid w:val="00BE67E2"/>
    <w:rsid w:val="00BE6C32"/>
    <w:rsid w:val="00BE730C"/>
    <w:rsid w:val="00BE7C77"/>
    <w:rsid w:val="00BF0696"/>
    <w:rsid w:val="00BF06B8"/>
    <w:rsid w:val="00BF08AC"/>
    <w:rsid w:val="00BF0F4D"/>
    <w:rsid w:val="00BF0FA3"/>
    <w:rsid w:val="00BF1E3A"/>
    <w:rsid w:val="00BF1EB6"/>
    <w:rsid w:val="00BF21A9"/>
    <w:rsid w:val="00BF2DC6"/>
    <w:rsid w:val="00BF3335"/>
    <w:rsid w:val="00BF3DC1"/>
    <w:rsid w:val="00BF52F5"/>
    <w:rsid w:val="00BF53B8"/>
    <w:rsid w:val="00BF5526"/>
    <w:rsid w:val="00BF665E"/>
    <w:rsid w:val="00BF7052"/>
    <w:rsid w:val="00BF777C"/>
    <w:rsid w:val="00BF7B78"/>
    <w:rsid w:val="00BF7D57"/>
    <w:rsid w:val="00C006CA"/>
    <w:rsid w:val="00C01401"/>
    <w:rsid w:val="00C01642"/>
    <w:rsid w:val="00C0232A"/>
    <w:rsid w:val="00C02954"/>
    <w:rsid w:val="00C02CA5"/>
    <w:rsid w:val="00C03685"/>
    <w:rsid w:val="00C03901"/>
    <w:rsid w:val="00C03C1C"/>
    <w:rsid w:val="00C03DC5"/>
    <w:rsid w:val="00C04019"/>
    <w:rsid w:val="00C04B13"/>
    <w:rsid w:val="00C04D0A"/>
    <w:rsid w:val="00C05900"/>
    <w:rsid w:val="00C0657C"/>
    <w:rsid w:val="00C06676"/>
    <w:rsid w:val="00C068F7"/>
    <w:rsid w:val="00C06BF0"/>
    <w:rsid w:val="00C07475"/>
    <w:rsid w:val="00C10032"/>
    <w:rsid w:val="00C1007C"/>
    <w:rsid w:val="00C10866"/>
    <w:rsid w:val="00C11123"/>
    <w:rsid w:val="00C11539"/>
    <w:rsid w:val="00C11CCA"/>
    <w:rsid w:val="00C11DEE"/>
    <w:rsid w:val="00C12A20"/>
    <w:rsid w:val="00C13964"/>
    <w:rsid w:val="00C13B34"/>
    <w:rsid w:val="00C14A9B"/>
    <w:rsid w:val="00C14DC2"/>
    <w:rsid w:val="00C14FDE"/>
    <w:rsid w:val="00C154E1"/>
    <w:rsid w:val="00C158BD"/>
    <w:rsid w:val="00C15D82"/>
    <w:rsid w:val="00C15F03"/>
    <w:rsid w:val="00C166A0"/>
    <w:rsid w:val="00C16EDC"/>
    <w:rsid w:val="00C20083"/>
    <w:rsid w:val="00C20120"/>
    <w:rsid w:val="00C204A8"/>
    <w:rsid w:val="00C20CFE"/>
    <w:rsid w:val="00C21299"/>
    <w:rsid w:val="00C213AF"/>
    <w:rsid w:val="00C21448"/>
    <w:rsid w:val="00C21613"/>
    <w:rsid w:val="00C217FC"/>
    <w:rsid w:val="00C219EE"/>
    <w:rsid w:val="00C21AB0"/>
    <w:rsid w:val="00C22D9E"/>
    <w:rsid w:val="00C22F23"/>
    <w:rsid w:val="00C23302"/>
    <w:rsid w:val="00C23324"/>
    <w:rsid w:val="00C235D2"/>
    <w:rsid w:val="00C23ED1"/>
    <w:rsid w:val="00C244E0"/>
    <w:rsid w:val="00C24572"/>
    <w:rsid w:val="00C24866"/>
    <w:rsid w:val="00C24CC2"/>
    <w:rsid w:val="00C25210"/>
    <w:rsid w:val="00C2545F"/>
    <w:rsid w:val="00C263B8"/>
    <w:rsid w:val="00C2674F"/>
    <w:rsid w:val="00C26EB9"/>
    <w:rsid w:val="00C27002"/>
    <w:rsid w:val="00C30A6B"/>
    <w:rsid w:val="00C3127D"/>
    <w:rsid w:val="00C3160D"/>
    <w:rsid w:val="00C31AC3"/>
    <w:rsid w:val="00C329E1"/>
    <w:rsid w:val="00C32F86"/>
    <w:rsid w:val="00C3322C"/>
    <w:rsid w:val="00C33860"/>
    <w:rsid w:val="00C339C3"/>
    <w:rsid w:val="00C346B1"/>
    <w:rsid w:val="00C346FA"/>
    <w:rsid w:val="00C34ECB"/>
    <w:rsid w:val="00C34FE4"/>
    <w:rsid w:val="00C3566D"/>
    <w:rsid w:val="00C3596E"/>
    <w:rsid w:val="00C35B15"/>
    <w:rsid w:val="00C35DE8"/>
    <w:rsid w:val="00C35FEF"/>
    <w:rsid w:val="00C365E8"/>
    <w:rsid w:val="00C3747D"/>
    <w:rsid w:val="00C3791E"/>
    <w:rsid w:val="00C37965"/>
    <w:rsid w:val="00C37AA6"/>
    <w:rsid w:val="00C37B2E"/>
    <w:rsid w:val="00C4054C"/>
    <w:rsid w:val="00C407A3"/>
    <w:rsid w:val="00C4081F"/>
    <w:rsid w:val="00C40A41"/>
    <w:rsid w:val="00C40E79"/>
    <w:rsid w:val="00C42A2F"/>
    <w:rsid w:val="00C42CBA"/>
    <w:rsid w:val="00C42DE3"/>
    <w:rsid w:val="00C43337"/>
    <w:rsid w:val="00C44444"/>
    <w:rsid w:val="00C44568"/>
    <w:rsid w:val="00C4482E"/>
    <w:rsid w:val="00C44E02"/>
    <w:rsid w:val="00C464E3"/>
    <w:rsid w:val="00C467E3"/>
    <w:rsid w:val="00C46A90"/>
    <w:rsid w:val="00C475AA"/>
    <w:rsid w:val="00C475D1"/>
    <w:rsid w:val="00C47634"/>
    <w:rsid w:val="00C478FA"/>
    <w:rsid w:val="00C47B99"/>
    <w:rsid w:val="00C47F26"/>
    <w:rsid w:val="00C50816"/>
    <w:rsid w:val="00C5124A"/>
    <w:rsid w:val="00C51D0D"/>
    <w:rsid w:val="00C51FB5"/>
    <w:rsid w:val="00C520C8"/>
    <w:rsid w:val="00C52673"/>
    <w:rsid w:val="00C53071"/>
    <w:rsid w:val="00C534D4"/>
    <w:rsid w:val="00C537A1"/>
    <w:rsid w:val="00C53E8B"/>
    <w:rsid w:val="00C54701"/>
    <w:rsid w:val="00C54947"/>
    <w:rsid w:val="00C54E1B"/>
    <w:rsid w:val="00C5618E"/>
    <w:rsid w:val="00C5670E"/>
    <w:rsid w:val="00C56EFE"/>
    <w:rsid w:val="00C601AC"/>
    <w:rsid w:val="00C6026C"/>
    <w:rsid w:val="00C602C4"/>
    <w:rsid w:val="00C6063D"/>
    <w:rsid w:val="00C609B5"/>
    <w:rsid w:val="00C615AF"/>
    <w:rsid w:val="00C61871"/>
    <w:rsid w:val="00C61A10"/>
    <w:rsid w:val="00C61E70"/>
    <w:rsid w:val="00C61F23"/>
    <w:rsid w:val="00C62695"/>
    <w:rsid w:val="00C62829"/>
    <w:rsid w:val="00C62B5D"/>
    <w:rsid w:val="00C62EC8"/>
    <w:rsid w:val="00C62F19"/>
    <w:rsid w:val="00C63050"/>
    <w:rsid w:val="00C63536"/>
    <w:rsid w:val="00C63D9A"/>
    <w:rsid w:val="00C645EA"/>
    <w:rsid w:val="00C64659"/>
    <w:rsid w:val="00C650B0"/>
    <w:rsid w:val="00C652D1"/>
    <w:rsid w:val="00C65530"/>
    <w:rsid w:val="00C65A7F"/>
    <w:rsid w:val="00C6694B"/>
    <w:rsid w:val="00C66973"/>
    <w:rsid w:val="00C66B9A"/>
    <w:rsid w:val="00C677AA"/>
    <w:rsid w:val="00C7078B"/>
    <w:rsid w:val="00C70E99"/>
    <w:rsid w:val="00C70F7A"/>
    <w:rsid w:val="00C71120"/>
    <w:rsid w:val="00C71544"/>
    <w:rsid w:val="00C7164C"/>
    <w:rsid w:val="00C71F87"/>
    <w:rsid w:val="00C733BC"/>
    <w:rsid w:val="00C73980"/>
    <w:rsid w:val="00C73B32"/>
    <w:rsid w:val="00C73B65"/>
    <w:rsid w:val="00C74562"/>
    <w:rsid w:val="00C74825"/>
    <w:rsid w:val="00C74B8E"/>
    <w:rsid w:val="00C75A8F"/>
    <w:rsid w:val="00C75DD6"/>
    <w:rsid w:val="00C76143"/>
    <w:rsid w:val="00C767E5"/>
    <w:rsid w:val="00C76918"/>
    <w:rsid w:val="00C76A54"/>
    <w:rsid w:val="00C7731F"/>
    <w:rsid w:val="00C77326"/>
    <w:rsid w:val="00C774BA"/>
    <w:rsid w:val="00C77ADE"/>
    <w:rsid w:val="00C77C10"/>
    <w:rsid w:val="00C77EC0"/>
    <w:rsid w:val="00C802B8"/>
    <w:rsid w:val="00C80F85"/>
    <w:rsid w:val="00C814DC"/>
    <w:rsid w:val="00C818B2"/>
    <w:rsid w:val="00C81E54"/>
    <w:rsid w:val="00C82316"/>
    <w:rsid w:val="00C825D2"/>
    <w:rsid w:val="00C82ACB"/>
    <w:rsid w:val="00C82CBE"/>
    <w:rsid w:val="00C836E7"/>
    <w:rsid w:val="00C83DA1"/>
    <w:rsid w:val="00C83E40"/>
    <w:rsid w:val="00C84138"/>
    <w:rsid w:val="00C8425F"/>
    <w:rsid w:val="00C84484"/>
    <w:rsid w:val="00C84E60"/>
    <w:rsid w:val="00C85BAB"/>
    <w:rsid w:val="00C866A8"/>
    <w:rsid w:val="00C8688A"/>
    <w:rsid w:val="00C86CCE"/>
    <w:rsid w:val="00C87B41"/>
    <w:rsid w:val="00C904A5"/>
    <w:rsid w:val="00C9056B"/>
    <w:rsid w:val="00C91419"/>
    <w:rsid w:val="00C91578"/>
    <w:rsid w:val="00C928E1"/>
    <w:rsid w:val="00C93CA7"/>
    <w:rsid w:val="00C94C57"/>
    <w:rsid w:val="00C94D61"/>
    <w:rsid w:val="00C94D7D"/>
    <w:rsid w:val="00C94E36"/>
    <w:rsid w:val="00C951D3"/>
    <w:rsid w:val="00C956E0"/>
    <w:rsid w:val="00C95FE9"/>
    <w:rsid w:val="00C9604D"/>
    <w:rsid w:val="00C963D1"/>
    <w:rsid w:val="00C965BF"/>
    <w:rsid w:val="00C96A4F"/>
    <w:rsid w:val="00C978F0"/>
    <w:rsid w:val="00C97D48"/>
    <w:rsid w:val="00CA0703"/>
    <w:rsid w:val="00CA0DD6"/>
    <w:rsid w:val="00CA13B6"/>
    <w:rsid w:val="00CA29B5"/>
    <w:rsid w:val="00CA2A4A"/>
    <w:rsid w:val="00CA2DC1"/>
    <w:rsid w:val="00CA35EE"/>
    <w:rsid w:val="00CA3BE8"/>
    <w:rsid w:val="00CA419C"/>
    <w:rsid w:val="00CA4473"/>
    <w:rsid w:val="00CA45D4"/>
    <w:rsid w:val="00CA4DA5"/>
    <w:rsid w:val="00CA54ED"/>
    <w:rsid w:val="00CA5987"/>
    <w:rsid w:val="00CA5B8A"/>
    <w:rsid w:val="00CA6268"/>
    <w:rsid w:val="00CA6E1F"/>
    <w:rsid w:val="00CA785C"/>
    <w:rsid w:val="00CA7CFC"/>
    <w:rsid w:val="00CA7FB3"/>
    <w:rsid w:val="00CB00A8"/>
    <w:rsid w:val="00CB00A9"/>
    <w:rsid w:val="00CB1627"/>
    <w:rsid w:val="00CB1BB8"/>
    <w:rsid w:val="00CB2F0B"/>
    <w:rsid w:val="00CB3364"/>
    <w:rsid w:val="00CB3369"/>
    <w:rsid w:val="00CB3D2F"/>
    <w:rsid w:val="00CB42A6"/>
    <w:rsid w:val="00CB4438"/>
    <w:rsid w:val="00CB4538"/>
    <w:rsid w:val="00CB50AA"/>
    <w:rsid w:val="00CB56C8"/>
    <w:rsid w:val="00CB57F7"/>
    <w:rsid w:val="00CB5FB9"/>
    <w:rsid w:val="00CB6240"/>
    <w:rsid w:val="00CB732B"/>
    <w:rsid w:val="00CB7496"/>
    <w:rsid w:val="00CB76F5"/>
    <w:rsid w:val="00CB77C9"/>
    <w:rsid w:val="00CB78AB"/>
    <w:rsid w:val="00CB7ADA"/>
    <w:rsid w:val="00CB7CCD"/>
    <w:rsid w:val="00CC0980"/>
    <w:rsid w:val="00CC0EBD"/>
    <w:rsid w:val="00CC0F51"/>
    <w:rsid w:val="00CC0FE9"/>
    <w:rsid w:val="00CC11EA"/>
    <w:rsid w:val="00CC1A47"/>
    <w:rsid w:val="00CC1B5E"/>
    <w:rsid w:val="00CC1EF2"/>
    <w:rsid w:val="00CC1EF6"/>
    <w:rsid w:val="00CC203B"/>
    <w:rsid w:val="00CC22BB"/>
    <w:rsid w:val="00CC2376"/>
    <w:rsid w:val="00CC2F74"/>
    <w:rsid w:val="00CC4429"/>
    <w:rsid w:val="00CC4550"/>
    <w:rsid w:val="00CC48C9"/>
    <w:rsid w:val="00CC49C2"/>
    <w:rsid w:val="00CC4DB1"/>
    <w:rsid w:val="00CC51A7"/>
    <w:rsid w:val="00CC523B"/>
    <w:rsid w:val="00CC5E78"/>
    <w:rsid w:val="00CC5F23"/>
    <w:rsid w:val="00CC5F37"/>
    <w:rsid w:val="00CC61F1"/>
    <w:rsid w:val="00CC6914"/>
    <w:rsid w:val="00CC6C0A"/>
    <w:rsid w:val="00CC719C"/>
    <w:rsid w:val="00CC7777"/>
    <w:rsid w:val="00CC7DB7"/>
    <w:rsid w:val="00CC7DC0"/>
    <w:rsid w:val="00CD1727"/>
    <w:rsid w:val="00CD18A7"/>
    <w:rsid w:val="00CD2869"/>
    <w:rsid w:val="00CD3638"/>
    <w:rsid w:val="00CD36B1"/>
    <w:rsid w:val="00CD38FD"/>
    <w:rsid w:val="00CD3BE8"/>
    <w:rsid w:val="00CD43D9"/>
    <w:rsid w:val="00CD44CF"/>
    <w:rsid w:val="00CD461C"/>
    <w:rsid w:val="00CD46BE"/>
    <w:rsid w:val="00CD519C"/>
    <w:rsid w:val="00CD62F3"/>
    <w:rsid w:val="00CD64DC"/>
    <w:rsid w:val="00CD663E"/>
    <w:rsid w:val="00CD6F18"/>
    <w:rsid w:val="00CD7413"/>
    <w:rsid w:val="00CD75D4"/>
    <w:rsid w:val="00CD767A"/>
    <w:rsid w:val="00CD7F26"/>
    <w:rsid w:val="00CD7F8B"/>
    <w:rsid w:val="00CE010A"/>
    <w:rsid w:val="00CE0161"/>
    <w:rsid w:val="00CE0423"/>
    <w:rsid w:val="00CE071A"/>
    <w:rsid w:val="00CE0F4B"/>
    <w:rsid w:val="00CE17B6"/>
    <w:rsid w:val="00CE18D2"/>
    <w:rsid w:val="00CE313D"/>
    <w:rsid w:val="00CE3660"/>
    <w:rsid w:val="00CE37FD"/>
    <w:rsid w:val="00CE3A2B"/>
    <w:rsid w:val="00CE3FFC"/>
    <w:rsid w:val="00CE4F42"/>
    <w:rsid w:val="00CE507D"/>
    <w:rsid w:val="00CE5103"/>
    <w:rsid w:val="00CE52E4"/>
    <w:rsid w:val="00CE54E6"/>
    <w:rsid w:val="00CE5EB8"/>
    <w:rsid w:val="00CE62D4"/>
    <w:rsid w:val="00CE6AF5"/>
    <w:rsid w:val="00CE6BC6"/>
    <w:rsid w:val="00CE70BA"/>
    <w:rsid w:val="00CE758F"/>
    <w:rsid w:val="00CE7909"/>
    <w:rsid w:val="00CE7CCD"/>
    <w:rsid w:val="00CE7FE7"/>
    <w:rsid w:val="00CF1493"/>
    <w:rsid w:val="00CF151D"/>
    <w:rsid w:val="00CF1684"/>
    <w:rsid w:val="00CF1806"/>
    <w:rsid w:val="00CF242C"/>
    <w:rsid w:val="00CF26D0"/>
    <w:rsid w:val="00CF2EEF"/>
    <w:rsid w:val="00CF34BE"/>
    <w:rsid w:val="00CF3C6D"/>
    <w:rsid w:val="00CF3CEE"/>
    <w:rsid w:val="00CF3E99"/>
    <w:rsid w:val="00CF47C3"/>
    <w:rsid w:val="00CF4B60"/>
    <w:rsid w:val="00CF533A"/>
    <w:rsid w:val="00CF55E9"/>
    <w:rsid w:val="00CF5C30"/>
    <w:rsid w:val="00CF638C"/>
    <w:rsid w:val="00CF664F"/>
    <w:rsid w:val="00CF6A7F"/>
    <w:rsid w:val="00CF723A"/>
    <w:rsid w:val="00CF772A"/>
    <w:rsid w:val="00CF788B"/>
    <w:rsid w:val="00CF7E5A"/>
    <w:rsid w:val="00D00482"/>
    <w:rsid w:val="00D009BB"/>
    <w:rsid w:val="00D010A4"/>
    <w:rsid w:val="00D0136D"/>
    <w:rsid w:val="00D01668"/>
    <w:rsid w:val="00D01CC9"/>
    <w:rsid w:val="00D02132"/>
    <w:rsid w:val="00D022BA"/>
    <w:rsid w:val="00D024AF"/>
    <w:rsid w:val="00D02993"/>
    <w:rsid w:val="00D03085"/>
    <w:rsid w:val="00D032DA"/>
    <w:rsid w:val="00D03328"/>
    <w:rsid w:val="00D03A9D"/>
    <w:rsid w:val="00D04263"/>
    <w:rsid w:val="00D045AF"/>
    <w:rsid w:val="00D048A9"/>
    <w:rsid w:val="00D04989"/>
    <w:rsid w:val="00D04F3E"/>
    <w:rsid w:val="00D05503"/>
    <w:rsid w:val="00D056BB"/>
    <w:rsid w:val="00D0644C"/>
    <w:rsid w:val="00D06FAB"/>
    <w:rsid w:val="00D07028"/>
    <w:rsid w:val="00D071FA"/>
    <w:rsid w:val="00D07E30"/>
    <w:rsid w:val="00D108A7"/>
    <w:rsid w:val="00D108C5"/>
    <w:rsid w:val="00D10F0D"/>
    <w:rsid w:val="00D11D38"/>
    <w:rsid w:val="00D11D93"/>
    <w:rsid w:val="00D11E00"/>
    <w:rsid w:val="00D12410"/>
    <w:rsid w:val="00D1260F"/>
    <w:rsid w:val="00D129AA"/>
    <w:rsid w:val="00D129AD"/>
    <w:rsid w:val="00D130E0"/>
    <w:rsid w:val="00D136BA"/>
    <w:rsid w:val="00D13CE3"/>
    <w:rsid w:val="00D13F43"/>
    <w:rsid w:val="00D1412E"/>
    <w:rsid w:val="00D1461E"/>
    <w:rsid w:val="00D147FD"/>
    <w:rsid w:val="00D149FB"/>
    <w:rsid w:val="00D14CDB"/>
    <w:rsid w:val="00D159BC"/>
    <w:rsid w:val="00D16016"/>
    <w:rsid w:val="00D162A7"/>
    <w:rsid w:val="00D16356"/>
    <w:rsid w:val="00D1656C"/>
    <w:rsid w:val="00D166E8"/>
    <w:rsid w:val="00D16D29"/>
    <w:rsid w:val="00D17551"/>
    <w:rsid w:val="00D20022"/>
    <w:rsid w:val="00D2009A"/>
    <w:rsid w:val="00D20128"/>
    <w:rsid w:val="00D20250"/>
    <w:rsid w:val="00D2043A"/>
    <w:rsid w:val="00D2048F"/>
    <w:rsid w:val="00D20A88"/>
    <w:rsid w:val="00D21199"/>
    <w:rsid w:val="00D2128F"/>
    <w:rsid w:val="00D21DD2"/>
    <w:rsid w:val="00D22336"/>
    <w:rsid w:val="00D226E8"/>
    <w:rsid w:val="00D22CAF"/>
    <w:rsid w:val="00D2332A"/>
    <w:rsid w:val="00D23711"/>
    <w:rsid w:val="00D244C3"/>
    <w:rsid w:val="00D248E0"/>
    <w:rsid w:val="00D2496D"/>
    <w:rsid w:val="00D2525E"/>
    <w:rsid w:val="00D25572"/>
    <w:rsid w:val="00D25750"/>
    <w:rsid w:val="00D25DAA"/>
    <w:rsid w:val="00D26091"/>
    <w:rsid w:val="00D26832"/>
    <w:rsid w:val="00D26A0F"/>
    <w:rsid w:val="00D26C4B"/>
    <w:rsid w:val="00D26F77"/>
    <w:rsid w:val="00D27314"/>
    <w:rsid w:val="00D2797F"/>
    <w:rsid w:val="00D30AE7"/>
    <w:rsid w:val="00D30B48"/>
    <w:rsid w:val="00D30C04"/>
    <w:rsid w:val="00D31D2B"/>
    <w:rsid w:val="00D31E36"/>
    <w:rsid w:val="00D3256A"/>
    <w:rsid w:val="00D329F3"/>
    <w:rsid w:val="00D32AEA"/>
    <w:rsid w:val="00D334F4"/>
    <w:rsid w:val="00D33898"/>
    <w:rsid w:val="00D33AAA"/>
    <w:rsid w:val="00D33B4A"/>
    <w:rsid w:val="00D33F04"/>
    <w:rsid w:val="00D341F3"/>
    <w:rsid w:val="00D349B3"/>
    <w:rsid w:val="00D34AC7"/>
    <w:rsid w:val="00D34BE1"/>
    <w:rsid w:val="00D34EB2"/>
    <w:rsid w:val="00D34F32"/>
    <w:rsid w:val="00D353E7"/>
    <w:rsid w:val="00D35C7D"/>
    <w:rsid w:val="00D3607F"/>
    <w:rsid w:val="00D3608B"/>
    <w:rsid w:val="00D362FD"/>
    <w:rsid w:val="00D364B0"/>
    <w:rsid w:val="00D36951"/>
    <w:rsid w:val="00D37117"/>
    <w:rsid w:val="00D376B8"/>
    <w:rsid w:val="00D37845"/>
    <w:rsid w:val="00D37FC3"/>
    <w:rsid w:val="00D40180"/>
    <w:rsid w:val="00D4036A"/>
    <w:rsid w:val="00D41024"/>
    <w:rsid w:val="00D41659"/>
    <w:rsid w:val="00D4181E"/>
    <w:rsid w:val="00D41BFB"/>
    <w:rsid w:val="00D42277"/>
    <w:rsid w:val="00D42453"/>
    <w:rsid w:val="00D42D66"/>
    <w:rsid w:val="00D42D93"/>
    <w:rsid w:val="00D42F2F"/>
    <w:rsid w:val="00D438D7"/>
    <w:rsid w:val="00D43FDC"/>
    <w:rsid w:val="00D440ED"/>
    <w:rsid w:val="00D441CF"/>
    <w:rsid w:val="00D44EB7"/>
    <w:rsid w:val="00D44ED0"/>
    <w:rsid w:val="00D45259"/>
    <w:rsid w:val="00D455A8"/>
    <w:rsid w:val="00D459AD"/>
    <w:rsid w:val="00D45F05"/>
    <w:rsid w:val="00D46392"/>
    <w:rsid w:val="00D467E4"/>
    <w:rsid w:val="00D468F0"/>
    <w:rsid w:val="00D46D3A"/>
    <w:rsid w:val="00D46F2C"/>
    <w:rsid w:val="00D47876"/>
    <w:rsid w:val="00D47A66"/>
    <w:rsid w:val="00D47D01"/>
    <w:rsid w:val="00D47D73"/>
    <w:rsid w:val="00D5052C"/>
    <w:rsid w:val="00D50AFF"/>
    <w:rsid w:val="00D50CDE"/>
    <w:rsid w:val="00D51323"/>
    <w:rsid w:val="00D520C9"/>
    <w:rsid w:val="00D5275C"/>
    <w:rsid w:val="00D52BB3"/>
    <w:rsid w:val="00D52DA7"/>
    <w:rsid w:val="00D5332A"/>
    <w:rsid w:val="00D542E4"/>
    <w:rsid w:val="00D56541"/>
    <w:rsid w:val="00D568B4"/>
    <w:rsid w:val="00D56968"/>
    <w:rsid w:val="00D56F4C"/>
    <w:rsid w:val="00D571BF"/>
    <w:rsid w:val="00D573A9"/>
    <w:rsid w:val="00D57434"/>
    <w:rsid w:val="00D57AFC"/>
    <w:rsid w:val="00D57D80"/>
    <w:rsid w:val="00D608A1"/>
    <w:rsid w:val="00D608FB"/>
    <w:rsid w:val="00D61625"/>
    <w:rsid w:val="00D62246"/>
    <w:rsid w:val="00D622D4"/>
    <w:rsid w:val="00D629FC"/>
    <w:rsid w:val="00D63460"/>
    <w:rsid w:val="00D637B7"/>
    <w:rsid w:val="00D63A44"/>
    <w:rsid w:val="00D63FFD"/>
    <w:rsid w:val="00D644DC"/>
    <w:rsid w:val="00D64907"/>
    <w:rsid w:val="00D65741"/>
    <w:rsid w:val="00D65C48"/>
    <w:rsid w:val="00D65F36"/>
    <w:rsid w:val="00D67151"/>
    <w:rsid w:val="00D672EC"/>
    <w:rsid w:val="00D67535"/>
    <w:rsid w:val="00D67572"/>
    <w:rsid w:val="00D67A08"/>
    <w:rsid w:val="00D706E3"/>
    <w:rsid w:val="00D71AD9"/>
    <w:rsid w:val="00D71F8B"/>
    <w:rsid w:val="00D7203F"/>
    <w:rsid w:val="00D7282A"/>
    <w:rsid w:val="00D730E1"/>
    <w:rsid w:val="00D73214"/>
    <w:rsid w:val="00D73273"/>
    <w:rsid w:val="00D737D7"/>
    <w:rsid w:val="00D7388A"/>
    <w:rsid w:val="00D738FB"/>
    <w:rsid w:val="00D74430"/>
    <w:rsid w:val="00D74992"/>
    <w:rsid w:val="00D74CE6"/>
    <w:rsid w:val="00D74D14"/>
    <w:rsid w:val="00D74F7D"/>
    <w:rsid w:val="00D75034"/>
    <w:rsid w:val="00D7548E"/>
    <w:rsid w:val="00D75500"/>
    <w:rsid w:val="00D75961"/>
    <w:rsid w:val="00D75A6B"/>
    <w:rsid w:val="00D75BA8"/>
    <w:rsid w:val="00D75E0E"/>
    <w:rsid w:val="00D75F9D"/>
    <w:rsid w:val="00D76ADA"/>
    <w:rsid w:val="00D76B7B"/>
    <w:rsid w:val="00D77A23"/>
    <w:rsid w:val="00D77F5A"/>
    <w:rsid w:val="00D80500"/>
    <w:rsid w:val="00D80DEF"/>
    <w:rsid w:val="00D80DF6"/>
    <w:rsid w:val="00D80EEE"/>
    <w:rsid w:val="00D8125A"/>
    <w:rsid w:val="00D81328"/>
    <w:rsid w:val="00D817DE"/>
    <w:rsid w:val="00D818E6"/>
    <w:rsid w:val="00D82ACD"/>
    <w:rsid w:val="00D8327B"/>
    <w:rsid w:val="00D834F8"/>
    <w:rsid w:val="00D836E5"/>
    <w:rsid w:val="00D8397A"/>
    <w:rsid w:val="00D846AC"/>
    <w:rsid w:val="00D847B8"/>
    <w:rsid w:val="00D84885"/>
    <w:rsid w:val="00D84A00"/>
    <w:rsid w:val="00D84F9E"/>
    <w:rsid w:val="00D856C9"/>
    <w:rsid w:val="00D85BE6"/>
    <w:rsid w:val="00D86250"/>
    <w:rsid w:val="00D86C96"/>
    <w:rsid w:val="00D8701E"/>
    <w:rsid w:val="00D8733E"/>
    <w:rsid w:val="00D87660"/>
    <w:rsid w:val="00D901D9"/>
    <w:rsid w:val="00D9029E"/>
    <w:rsid w:val="00D903AA"/>
    <w:rsid w:val="00D90781"/>
    <w:rsid w:val="00D90797"/>
    <w:rsid w:val="00D90A6B"/>
    <w:rsid w:val="00D90FD6"/>
    <w:rsid w:val="00D91779"/>
    <w:rsid w:val="00D9177E"/>
    <w:rsid w:val="00D91B6C"/>
    <w:rsid w:val="00D91EA1"/>
    <w:rsid w:val="00D91EBA"/>
    <w:rsid w:val="00D922FD"/>
    <w:rsid w:val="00D9238B"/>
    <w:rsid w:val="00D928E5"/>
    <w:rsid w:val="00D92A60"/>
    <w:rsid w:val="00D92F2C"/>
    <w:rsid w:val="00D93656"/>
    <w:rsid w:val="00D9398F"/>
    <w:rsid w:val="00D93B08"/>
    <w:rsid w:val="00D93C8E"/>
    <w:rsid w:val="00D93F29"/>
    <w:rsid w:val="00D9409A"/>
    <w:rsid w:val="00D94ED7"/>
    <w:rsid w:val="00D94F77"/>
    <w:rsid w:val="00D9550E"/>
    <w:rsid w:val="00D965D3"/>
    <w:rsid w:val="00D96642"/>
    <w:rsid w:val="00D96B02"/>
    <w:rsid w:val="00D96CFC"/>
    <w:rsid w:val="00D97074"/>
    <w:rsid w:val="00D97520"/>
    <w:rsid w:val="00D97640"/>
    <w:rsid w:val="00D9768F"/>
    <w:rsid w:val="00D9769F"/>
    <w:rsid w:val="00D976E5"/>
    <w:rsid w:val="00DA044F"/>
    <w:rsid w:val="00DA0E86"/>
    <w:rsid w:val="00DA103D"/>
    <w:rsid w:val="00DA12E2"/>
    <w:rsid w:val="00DA1DC3"/>
    <w:rsid w:val="00DA241D"/>
    <w:rsid w:val="00DA2508"/>
    <w:rsid w:val="00DA266F"/>
    <w:rsid w:val="00DA2CB2"/>
    <w:rsid w:val="00DA2F50"/>
    <w:rsid w:val="00DA3097"/>
    <w:rsid w:val="00DA31D8"/>
    <w:rsid w:val="00DA32A6"/>
    <w:rsid w:val="00DA33A2"/>
    <w:rsid w:val="00DA35AE"/>
    <w:rsid w:val="00DA3735"/>
    <w:rsid w:val="00DA552C"/>
    <w:rsid w:val="00DA5BF9"/>
    <w:rsid w:val="00DA6213"/>
    <w:rsid w:val="00DA6614"/>
    <w:rsid w:val="00DA681A"/>
    <w:rsid w:val="00DA69C1"/>
    <w:rsid w:val="00DA715A"/>
    <w:rsid w:val="00DA7849"/>
    <w:rsid w:val="00DA7D79"/>
    <w:rsid w:val="00DA7E80"/>
    <w:rsid w:val="00DB06B9"/>
    <w:rsid w:val="00DB0C4F"/>
    <w:rsid w:val="00DB0C72"/>
    <w:rsid w:val="00DB1CAA"/>
    <w:rsid w:val="00DB1FA5"/>
    <w:rsid w:val="00DB2166"/>
    <w:rsid w:val="00DB22E7"/>
    <w:rsid w:val="00DB23A2"/>
    <w:rsid w:val="00DB247E"/>
    <w:rsid w:val="00DB2A36"/>
    <w:rsid w:val="00DB2ACA"/>
    <w:rsid w:val="00DB2EF6"/>
    <w:rsid w:val="00DB383B"/>
    <w:rsid w:val="00DB46BD"/>
    <w:rsid w:val="00DB46DE"/>
    <w:rsid w:val="00DB4CBE"/>
    <w:rsid w:val="00DB4FC1"/>
    <w:rsid w:val="00DB5C47"/>
    <w:rsid w:val="00DB5D0F"/>
    <w:rsid w:val="00DB61D1"/>
    <w:rsid w:val="00DB674F"/>
    <w:rsid w:val="00DB6911"/>
    <w:rsid w:val="00DB6B2E"/>
    <w:rsid w:val="00DB6D53"/>
    <w:rsid w:val="00DB6F05"/>
    <w:rsid w:val="00DB727B"/>
    <w:rsid w:val="00DB7C3A"/>
    <w:rsid w:val="00DC0229"/>
    <w:rsid w:val="00DC05F5"/>
    <w:rsid w:val="00DC0AED"/>
    <w:rsid w:val="00DC0E5C"/>
    <w:rsid w:val="00DC1568"/>
    <w:rsid w:val="00DC162D"/>
    <w:rsid w:val="00DC185C"/>
    <w:rsid w:val="00DC198A"/>
    <w:rsid w:val="00DC1C10"/>
    <w:rsid w:val="00DC2290"/>
    <w:rsid w:val="00DC3299"/>
    <w:rsid w:val="00DC3907"/>
    <w:rsid w:val="00DC3F81"/>
    <w:rsid w:val="00DC413A"/>
    <w:rsid w:val="00DC4FCB"/>
    <w:rsid w:val="00DC52E6"/>
    <w:rsid w:val="00DC5DE3"/>
    <w:rsid w:val="00DC5E5A"/>
    <w:rsid w:val="00DC6328"/>
    <w:rsid w:val="00DC66CE"/>
    <w:rsid w:val="00DC6AED"/>
    <w:rsid w:val="00DC6EE0"/>
    <w:rsid w:val="00DC718A"/>
    <w:rsid w:val="00DC7BED"/>
    <w:rsid w:val="00DC7C64"/>
    <w:rsid w:val="00DC7C81"/>
    <w:rsid w:val="00DD023E"/>
    <w:rsid w:val="00DD0DF5"/>
    <w:rsid w:val="00DD19CF"/>
    <w:rsid w:val="00DD1A3A"/>
    <w:rsid w:val="00DD1EDA"/>
    <w:rsid w:val="00DD2B87"/>
    <w:rsid w:val="00DD2D79"/>
    <w:rsid w:val="00DD3298"/>
    <w:rsid w:val="00DD4808"/>
    <w:rsid w:val="00DD4D59"/>
    <w:rsid w:val="00DD5511"/>
    <w:rsid w:val="00DD5629"/>
    <w:rsid w:val="00DD5B21"/>
    <w:rsid w:val="00DD5BD6"/>
    <w:rsid w:val="00DD66C1"/>
    <w:rsid w:val="00DD699F"/>
    <w:rsid w:val="00DD69A5"/>
    <w:rsid w:val="00DD72BC"/>
    <w:rsid w:val="00DD7694"/>
    <w:rsid w:val="00DD7C06"/>
    <w:rsid w:val="00DE0A11"/>
    <w:rsid w:val="00DE0A33"/>
    <w:rsid w:val="00DE1168"/>
    <w:rsid w:val="00DE118E"/>
    <w:rsid w:val="00DE13A7"/>
    <w:rsid w:val="00DE1F04"/>
    <w:rsid w:val="00DE2014"/>
    <w:rsid w:val="00DE233C"/>
    <w:rsid w:val="00DE2A42"/>
    <w:rsid w:val="00DE40FB"/>
    <w:rsid w:val="00DE6147"/>
    <w:rsid w:val="00DE6222"/>
    <w:rsid w:val="00DE63A4"/>
    <w:rsid w:val="00DE696A"/>
    <w:rsid w:val="00DE704C"/>
    <w:rsid w:val="00DE72E3"/>
    <w:rsid w:val="00DE7AE7"/>
    <w:rsid w:val="00DF00D0"/>
    <w:rsid w:val="00DF00F0"/>
    <w:rsid w:val="00DF0DBE"/>
    <w:rsid w:val="00DF0FB2"/>
    <w:rsid w:val="00DF10F5"/>
    <w:rsid w:val="00DF16DD"/>
    <w:rsid w:val="00DF1B9E"/>
    <w:rsid w:val="00DF245B"/>
    <w:rsid w:val="00DF2691"/>
    <w:rsid w:val="00DF275E"/>
    <w:rsid w:val="00DF2E36"/>
    <w:rsid w:val="00DF3C20"/>
    <w:rsid w:val="00DF3F6C"/>
    <w:rsid w:val="00DF4FF6"/>
    <w:rsid w:val="00DF50BF"/>
    <w:rsid w:val="00DF516A"/>
    <w:rsid w:val="00DF58B1"/>
    <w:rsid w:val="00DF58EB"/>
    <w:rsid w:val="00DF60D7"/>
    <w:rsid w:val="00DF6D4A"/>
    <w:rsid w:val="00DF750E"/>
    <w:rsid w:val="00DF7799"/>
    <w:rsid w:val="00DF77A6"/>
    <w:rsid w:val="00E01854"/>
    <w:rsid w:val="00E026AB"/>
    <w:rsid w:val="00E02976"/>
    <w:rsid w:val="00E02BFC"/>
    <w:rsid w:val="00E02F85"/>
    <w:rsid w:val="00E030FF"/>
    <w:rsid w:val="00E03282"/>
    <w:rsid w:val="00E0346F"/>
    <w:rsid w:val="00E036EE"/>
    <w:rsid w:val="00E0391F"/>
    <w:rsid w:val="00E03D64"/>
    <w:rsid w:val="00E048DF"/>
    <w:rsid w:val="00E04E1E"/>
    <w:rsid w:val="00E04FC4"/>
    <w:rsid w:val="00E051B9"/>
    <w:rsid w:val="00E05E48"/>
    <w:rsid w:val="00E05F2B"/>
    <w:rsid w:val="00E064C9"/>
    <w:rsid w:val="00E06BCE"/>
    <w:rsid w:val="00E076B9"/>
    <w:rsid w:val="00E10D8D"/>
    <w:rsid w:val="00E114CF"/>
    <w:rsid w:val="00E11982"/>
    <w:rsid w:val="00E119AF"/>
    <w:rsid w:val="00E11A51"/>
    <w:rsid w:val="00E11D89"/>
    <w:rsid w:val="00E11E8B"/>
    <w:rsid w:val="00E122D2"/>
    <w:rsid w:val="00E12987"/>
    <w:rsid w:val="00E13631"/>
    <w:rsid w:val="00E1387F"/>
    <w:rsid w:val="00E13DC3"/>
    <w:rsid w:val="00E14057"/>
    <w:rsid w:val="00E1450B"/>
    <w:rsid w:val="00E149CA"/>
    <w:rsid w:val="00E14AFE"/>
    <w:rsid w:val="00E1558F"/>
    <w:rsid w:val="00E15811"/>
    <w:rsid w:val="00E1630F"/>
    <w:rsid w:val="00E16C47"/>
    <w:rsid w:val="00E16F8F"/>
    <w:rsid w:val="00E172A3"/>
    <w:rsid w:val="00E172C7"/>
    <w:rsid w:val="00E17AA5"/>
    <w:rsid w:val="00E17DAC"/>
    <w:rsid w:val="00E203C4"/>
    <w:rsid w:val="00E20B8A"/>
    <w:rsid w:val="00E20F68"/>
    <w:rsid w:val="00E20FDE"/>
    <w:rsid w:val="00E21042"/>
    <w:rsid w:val="00E21578"/>
    <w:rsid w:val="00E2225D"/>
    <w:rsid w:val="00E225A9"/>
    <w:rsid w:val="00E225C6"/>
    <w:rsid w:val="00E23136"/>
    <w:rsid w:val="00E232BB"/>
    <w:rsid w:val="00E23577"/>
    <w:rsid w:val="00E23BD9"/>
    <w:rsid w:val="00E2442F"/>
    <w:rsid w:val="00E24438"/>
    <w:rsid w:val="00E24D04"/>
    <w:rsid w:val="00E24D26"/>
    <w:rsid w:val="00E25DE1"/>
    <w:rsid w:val="00E26881"/>
    <w:rsid w:val="00E26B34"/>
    <w:rsid w:val="00E26F72"/>
    <w:rsid w:val="00E27037"/>
    <w:rsid w:val="00E272DD"/>
    <w:rsid w:val="00E27665"/>
    <w:rsid w:val="00E27EA0"/>
    <w:rsid w:val="00E308F3"/>
    <w:rsid w:val="00E30B4B"/>
    <w:rsid w:val="00E31810"/>
    <w:rsid w:val="00E31885"/>
    <w:rsid w:val="00E3196A"/>
    <w:rsid w:val="00E323D9"/>
    <w:rsid w:val="00E337E9"/>
    <w:rsid w:val="00E33D45"/>
    <w:rsid w:val="00E33D84"/>
    <w:rsid w:val="00E346B2"/>
    <w:rsid w:val="00E34790"/>
    <w:rsid w:val="00E35109"/>
    <w:rsid w:val="00E357C8"/>
    <w:rsid w:val="00E35ADD"/>
    <w:rsid w:val="00E35E8F"/>
    <w:rsid w:val="00E3685C"/>
    <w:rsid w:val="00E36971"/>
    <w:rsid w:val="00E369B5"/>
    <w:rsid w:val="00E37206"/>
    <w:rsid w:val="00E37884"/>
    <w:rsid w:val="00E37948"/>
    <w:rsid w:val="00E402AE"/>
    <w:rsid w:val="00E405F5"/>
    <w:rsid w:val="00E40BB4"/>
    <w:rsid w:val="00E415E0"/>
    <w:rsid w:val="00E427AA"/>
    <w:rsid w:val="00E4355F"/>
    <w:rsid w:val="00E4359D"/>
    <w:rsid w:val="00E445AE"/>
    <w:rsid w:val="00E44857"/>
    <w:rsid w:val="00E453D1"/>
    <w:rsid w:val="00E455C1"/>
    <w:rsid w:val="00E45E85"/>
    <w:rsid w:val="00E46062"/>
    <w:rsid w:val="00E460D3"/>
    <w:rsid w:val="00E468F1"/>
    <w:rsid w:val="00E4699D"/>
    <w:rsid w:val="00E473BB"/>
    <w:rsid w:val="00E47B33"/>
    <w:rsid w:val="00E50093"/>
    <w:rsid w:val="00E507CA"/>
    <w:rsid w:val="00E50CB3"/>
    <w:rsid w:val="00E50F28"/>
    <w:rsid w:val="00E51012"/>
    <w:rsid w:val="00E514E2"/>
    <w:rsid w:val="00E51BB9"/>
    <w:rsid w:val="00E51BC7"/>
    <w:rsid w:val="00E51DB6"/>
    <w:rsid w:val="00E51DC9"/>
    <w:rsid w:val="00E51E74"/>
    <w:rsid w:val="00E524B2"/>
    <w:rsid w:val="00E52B2A"/>
    <w:rsid w:val="00E52C65"/>
    <w:rsid w:val="00E52DE5"/>
    <w:rsid w:val="00E53033"/>
    <w:rsid w:val="00E53992"/>
    <w:rsid w:val="00E54551"/>
    <w:rsid w:val="00E556F1"/>
    <w:rsid w:val="00E55E24"/>
    <w:rsid w:val="00E56190"/>
    <w:rsid w:val="00E561D6"/>
    <w:rsid w:val="00E562B6"/>
    <w:rsid w:val="00E569D7"/>
    <w:rsid w:val="00E57DCE"/>
    <w:rsid w:val="00E57E4A"/>
    <w:rsid w:val="00E57EFF"/>
    <w:rsid w:val="00E57FE3"/>
    <w:rsid w:val="00E600D3"/>
    <w:rsid w:val="00E6010D"/>
    <w:rsid w:val="00E601AF"/>
    <w:rsid w:val="00E606AB"/>
    <w:rsid w:val="00E60D1E"/>
    <w:rsid w:val="00E60DF5"/>
    <w:rsid w:val="00E60F6E"/>
    <w:rsid w:val="00E61D00"/>
    <w:rsid w:val="00E61E99"/>
    <w:rsid w:val="00E6200B"/>
    <w:rsid w:val="00E623D4"/>
    <w:rsid w:val="00E6267F"/>
    <w:rsid w:val="00E62792"/>
    <w:rsid w:val="00E62AF9"/>
    <w:rsid w:val="00E62C3B"/>
    <w:rsid w:val="00E62D8C"/>
    <w:rsid w:val="00E62E40"/>
    <w:rsid w:val="00E63120"/>
    <w:rsid w:val="00E632F8"/>
    <w:rsid w:val="00E633E3"/>
    <w:rsid w:val="00E6391B"/>
    <w:rsid w:val="00E6391D"/>
    <w:rsid w:val="00E63A65"/>
    <w:rsid w:val="00E64345"/>
    <w:rsid w:val="00E6467A"/>
    <w:rsid w:val="00E64DFE"/>
    <w:rsid w:val="00E64FE1"/>
    <w:rsid w:val="00E65110"/>
    <w:rsid w:val="00E6515B"/>
    <w:rsid w:val="00E652B9"/>
    <w:rsid w:val="00E65803"/>
    <w:rsid w:val="00E66CFE"/>
    <w:rsid w:val="00E66DE5"/>
    <w:rsid w:val="00E67A7D"/>
    <w:rsid w:val="00E67A93"/>
    <w:rsid w:val="00E707E3"/>
    <w:rsid w:val="00E708D7"/>
    <w:rsid w:val="00E70B17"/>
    <w:rsid w:val="00E713C1"/>
    <w:rsid w:val="00E717B2"/>
    <w:rsid w:val="00E71D65"/>
    <w:rsid w:val="00E71DB6"/>
    <w:rsid w:val="00E71FE0"/>
    <w:rsid w:val="00E72A76"/>
    <w:rsid w:val="00E72C5A"/>
    <w:rsid w:val="00E7318E"/>
    <w:rsid w:val="00E7346D"/>
    <w:rsid w:val="00E7450E"/>
    <w:rsid w:val="00E74F87"/>
    <w:rsid w:val="00E74FFD"/>
    <w:rsid w:val="00E76A77"/>
    <w:rsid w:val="00E76D0D"/>
    <w:rsid w:val="00E77637"/>
    <w:rsid w:val="00E77790"/>
    <w:rsid w:val="00E80363"/>
    <w:rsid w:val="00E80562"/>
    <w:rsid w:val="00E80D09"/>
    <w:rsid w:val="00E80E0C"/>
    <w:rsid w:val="00E830D6"/>
    <w:rsid w:val="00E831F3"/>
    <w:rsid w:val="00E834B6"/>
    <w:rsid w:val="00E837EA"/>
    <w:rsid w:val="00E838F3"/>
    <w:rsid w:val="00E83B3D"/>
    <w:rsid w:val="00E83CEE"/>
    <w:rsid w:val="00E83DCA"/>
    <w:rsid w:val="00E8407B"/>
    <w:rsid w:val="00E84243"/>
    <w:rsid w:val="00E84538"/>
    <w:rsid w:val="00E84846"/>
    <w:rsid w:val="00E84D16"/>
    <w:rsid w:val="00E85008"/>
    <w:rsid w:val="00E856AC"/>
    <w:rsid w:val="00E862F6"/>
    <w:rsid w:val="00E8644F"/>
    <w:rsid w:val="00E866D6"/>
    <w:rsid w:val="00E86ED2"/>
    <w:rsid w:val="00E86F4B"/>
    <w:rsid w:val="00E87A9B"/>
    <w:rsid w:val="00E87D4B"/>
    <w:rsid w:val="00E9037C"/>
    <w:rsid w:val="00E90EEC"/>
    <w:rsid w:val="00E91151"/>
    <w:rsid w:val="00E91168"/>
    <w:rsid w:val="00E91EEB"/>
    <w:rsid w:val="00E92585"/>
    <w:rsid w:val="00E92953"/>
    <w:rsid w:val="00E93117"/>
    <w:rsid w:val="00E937E2"/>
    <w:rsid w:val="00E939E8"/>
    <w:rsid w:val="00E93EDA"/>
    <w:rsid w:val="00E94285"/>
    <w:rsid w:val="00E945DF"/>
    <w:rsid w:val="00E9525D"/>
    <w:rsid w:val="00E95BB4"/>
    <w:rsid w:val="00E964A0"/>
    <w:rsid w:val="00E9654C"/>
    <w:rsid w:val="00E96695"/>
    <w:rsid w:val="00E966AE"/>
    <w:rsid w:val="00E96811"/>
    <w:rsid w:val="00E9684C"/>
    <w:rsid w:val="00E96CF6"/>
    <w:rsid w:val="00E974F5"/>
    <w:rsid w:val="00E97878"/>
    <w:rsid w:val="00E97CB3"/>
    <w:rsid w:val="00EA02D3"/>
    <w:rsid w:val="00EA07DD"/>
    <w:rsid w:val="00EA1147"/>
    <w:rsid w:val="00EA1491"/>
    <w:rsid w:val="00EA1A38"/>
    <w:rsid w:val="00EA1D47"/>
    <w:rsid w:val="00EA25C3"/>
    <w:rsid w:val="00EA271B"/>
    <w:rsid w:val="00EA2775"/>
    <w:rsid w:val="00EA2878"/>
    <w:rsid w:val="00EA2CC9"/>
    <w:rsid w:val="00EA30CF"/>
    <w:rsid w:val="00EA3443"/>
    <w:rsid w:val="00EA3CB6"/>
    <w:rsid w:val="00EA42E3"/>
    <w:rsid w:val="00EA461C"/>
    <w:rsid w:val="00EA4AB1"/>
    <w:rsid w:val="00EA4EAF"/>
    <w:rsid w:val="00EA5330"/>
    <w:rsid w:val="00EA5471"/>
    <w:rsid w:val="00EA58B9"/>
    <w:rsid w:val="00EA5B58"/>
    <w:rsid w:val="00EA5E49"/>
    <w:rsid w:val="00EA5E71"/>
    <w:rsid w:val="00EA765E"/>
    <w:rsid w:val="00EA77E7"/>
    <w:rsid w:val="00EB0596"/>
    <w:rsid w:val="00EB0614"/>
    <w:rsid w:val="00EB085A"/>
    <w:rsid w:val="00EB0FED"/>
    <w:rsid w:val="00EB14E7"/>
    <w:rsid w:val="00EB19A6"/>
    <w:rsid w:val="00EB2260"/>
    <w:rsid w:val="00EB24DD"/>
    <w:rsid w:val="00EB294E"/>
    <w:rsid w:val="00EB2D0C"/>
    <w:rsid w:val="00EB2E61"/>
    <w:rsid w:val="00EB3B1D"/>
    <w:rsid w:val="00EB3EC2"/>
    <w:rsid w:val="00EB4CDE"/>
    <w:rsid w:val="00EB50B8"/>
    <w:rsid w:val="00EB5CA9"/>
    <w:rsid w:val="00EB5DC8"/>
    <w:rsid w:val="00EB5DF9"/>
    <w:rsid w:val="00EB5F6B"/>
    <w:rsid w:val="00EB6B7E"/>
    <w:rsid w:val="00EB7064"/>
    <w:rsid w:val="00EB7232"/>
    <w:rsid w:val="00EB7591"/>
    <w:rsid w:val="00EB7C8F"/>
    <w:rsid w:val="00EB7DE1"/>
    <w:rsid w:val="00EC0214"/>
    <w:rsid w:val="00EC02DC"/>
    <w:rsid w:val="00EC082E"/>
    <w:rsid w:val="00EC17B5"/>
    <w:rsid w:val="00EC1858"/>
    <w:rsid w:val="00EC1957"/>
    <w:rsid w:val="00EC2C35"/>
    <w:rsid w:val="00EC3187"/>
    <w:rsid w:val="00EC3707"/>
    <w:rsid w:val="00EC3793"/>
    <w:rsid w:val="00EC3D07"/>
    <w:rsid w:val="00EC3FC5"/>
    <w:rsid w:val="00EC4078"/>
    <w:rsid w:val="00EC4103"/>
    <w:rsid w:val="00EC4BC7"/>
    <w:rsid w:val="00EC504C"/>
    <w:rsid w:val="00EC5440"/>
    <w:rsid w:val="00EC5CB4"/>
    <w:rsid w:val="00EC5CCB"/>
    <w:rsid w:val="00EC6902"/>
    <w:rsid w:val="00EC698A"/>
    <w:rsid w:val="00EC6EFA"/>
    <w:rsid w:val="00EC784F"/>
    <w:rsid w:val="00EC7EA6"/>
    <w:rsid w:val="00ED0168"/>
    <w:rsid w:val="00ED062F"/>
    <w:rsid w:val="00ED0A06"/>
    <w:rsid w:val="00ED0A59"/>
    <w:rsid w:val="00ED0A89"/>
    <w:rsid w:val="00ED14B6"/>
    <w:rsid w:val="00ED1A27"/>
    <w:rsid w:val="00ED1BF2"/>
    <w:rsid w:val="00ED2059"/>
    <w:rsid w:val="00ED2F51"/>
    <w:rsid w:val="00ED338C"/>
    <w:rsid w:val="00ED35B5"/>
    <w:rsid w:val="00ED3B24"/>
    <w:rsid w:val="00ED3E75"/>
    <w:rsid w:val="00ED434C"/>
    <w:rsid w:val="00ED67E4"/>
    <w:rsid w:val="00ED6C62"/>
    <w:rsid w:val="00ED718C"/>
    <w:rsid w:val="00ED771C"/>
    <w:rsid w:val="00EE06C7"/>
    <w:rsid w:val="00EE0F12"/>
    <w:rsid w:val="00EE1457"/>
    <w:rsid w:val="00EE174A"/>
    <w:rsid w:val="00EE18D9"/>
    <w:rsid w:val="00EE1C7E"/>
    <w:rsid w:val="00EE21FF"/>
    <w:rsid w:val="00EE2D77"/>
    <w:rsid w:val="00EE304D"/>
    <w:rsid w:val="00EE36C9"/>
    <w:rsid w:val="00EE3EBB"/>
    <w:rsid w:val="00EE3F17"/>
    <w:rsid w:val="00EE4054"/>
    <w:rsid w:val="00EE480D"/>
    <w:rsid w:val="00EE51DC"/>
    <w:rsid w:val="00EE57FC"/>
    <w:rsid w:val="00EE5AFF"/>
    <w:rsid w:val="00EE5B65"/>
    <w:rsid w:val="00EE5C75"/>
    <w:rsid w:val="00EE7089"/>
    <w:rsid w:val="00EE7379"/>
    <w:rsid w:val="00EF0AA6"/>
    <w:rsid w:val="00EF0F62"/>
    <w:rsid w:val="00EF13A2"/>
    <w:rsid w:val="00EF1968"/>
    <w:rsid w:val="00EF1B6F"/>
    <w:rsid w:val="00EF1F1F"/>
    <w:rsid w:val="00EF2ABB"/>
    <w:rsid w:val="00EF2C7E"/>
    <w:rsid w:val="00EF2E64"/>
    <w:rsid w:val="00EF31B1"/>
    <w:rsid w:val="00EF3347"/>
    <w:rsid w:val="00EF338B"/>
    <w:rsid w:val="00EF3D27"/>
    <w:rsid w:val="00EF3DE9"/>
    <w:rsid w:val="00EF3FF9"/>
    <w:rsid w:val="00EF427F"/>
    <w:rsid w:val="00EF434C"/>
    <w:rsid w:val="00EF52C4"/>
    <w:rsid w:val="00EF5698"/>
    <w:rsid w:val="00EF5C05"/>
    <w:rsid w:val="00EF5F11"/>
    <w:rsid w:val="00EF651D"/>
    <w:rsid w:val="00EF796A"/>
    <w:rsid w:val="00EF7A66"/>
    <w:rsid w:val="00EF7AB2"/>
    <w:rsid w:val="00F005A4"/>
    <w:rsid w:val="00F00DD1"/>
    <w:rsid w:val="00F00FFE"/>
    <w:rsid w:val="00F0142E"/>
    <w:rsid w:val="00F0191D"/>
    <w:rsid w:val="00F01CFE"/>
    <w:rsid w:val="00F02422"/>
    <w:rsid w:val="00F02A90"/>
    <w:rsid w:val="00F03267"/>
    <w:rsid w:val="00F03D19"/>
    <w:rsid w:val="00F0401A"/>
    <w:rsid w:val="00F0408F"/>
    <w:rsid w:val="00F04BD6"/>
    <w:rsid w:val="00F04F26"/>
    <w:rsid w:val="00F050CC"/>
    <w:rsid w:val="00F05359"/>
    <w:rsid w:val="00F05613"/>
    <w:rsid w:val="00F05D3F"/>
    <w:rsid w:val="00F05F49"/>
    <w:rsid w:val="00F0633E"/>
    <w:rsid w:val="00F0669F"/>
    <w:rsid w:val="00F0673D"/>
    <w:rsid w:val="00F06792"/>
    <w:rsid w:val="00F07672"/>
    <w:rsid w:val="00F07AA1"/>
    <w:rsid w:val="00F10BD0"/>
    <w:rsid w:val="00F10D01"/>
    <w:rsid w:val="00F10DDB"/>
    <w:rsid w:val="00F114E6"/>
    <w:rsid w:val="00F115C2"/>
    <w:rsid w:val="00F1178D"/>
    <w:rsid w:val="00F118B4"/>
    <w:rsid w:val="00F11ACA"/>
    <w:rsid w:val="00F11DC3"/>
    <w:rsid w:val="00F1249F"/>
    <w:rsid w:val="00F1285F"/>
    <w:rsid w:val="00F132A8"/>
    <w:rsid w:val="00F13939"/>
    <w:rsid w:val="00F13E33"/>
    <w:rsid w:val="00F13EA7"/>
    <w:rsid w:val="00F1428D"/>
    <w:rsid w:val="00F1430C"/>
    <w:rsid w:val="00F15A27"/>
    <w:rsid w:val="00F16076"/>
    <w:rsid w:val="00F162A4"/>
    <w:rsid w:val="00F162AF"/>
    <w:rsid w:val="00F16384"/>
    <w:rsid w:val="00F16AA0"/>
    <w:rsid w:val="00F173F0"/>
    <w:rsid w:val="00F17A88"/>
    <w:rsid w:val="00F201E8"/>
    <w:rsid w:val="00F20B74"/>
    <w:rsid w:val="00F211D3"/>
    <w:rsid w:val="00F214F9"/>
    <w:rsid w:val="00F21A0F"/>
    <w:rsid w:val="00F22CA6"/>
    <w:rsid w:val="00F22D68"/>
    <w:rsid w:val="00F22F0C"/>
    <w:rsid w:val="00F22F3D"/>
    <w:rsid w:val="00F238BC"/>
    <w:rsid w:val="00F23BE6"/>
    <w:rsid w:val="00F23D5C"/>
    <w:rsid w:val="00F24289"/>
    <w:rsid w:val="00F24924"/>
    <w:rsid w:val="00F250C7"/>
    <w:rsid w:val="00F251A7"/>
    <w:rsid w:val="00F2575A"/>
    <w:rsid w:val="00F26632"/>
    <w:rsid w:val="00F26916"/>
    <w:rsid w:val="00F2692E"/>
    <w:rsid w:val="00F26E83"/>
    <w:rsid w:val="00F27283"/>
    <w:rsid w:val="00F272D4"/>
    <w:rsid w:val="00F277FD"/>
    <w:rsid w:val="00F3014D"/>
    <w:rsid w:val="00F30DA9"/>
    <w:rsid w:val="00F3134C"/>
    <w:rsid w:val="00F31CFD"/>
    <w:rsid w:val="00F31FA5"/>
    <w:rsid w:val="00F3241D"/>
    <w:rsid w:val="00F325A4"/>
    <w:rsid w:val="00F32DE6"/>
    <w:rsid w:val="00F32E05"/>
    <w:rsid w:val="00F33583"/>
    <w:rsid w:val="00F33685"/>
    <w:rsid w:val="00F33739"/>
    <w:rsid w:val="00F33D7E"/>
    <w:rsid w:val="00F34494"/>
    <w:rsid w:val="00F34543"/>
    <w:rsid w:val="00F34AB7"/>
    <w:rsid w:val="00F34B16"/>
    <w:rsid w:val="00F34B2B"/>
    <w:rsid w:val="00F34B67"/>
    <w:rsid w:val="00F34BAB"/>
    <w:rsid w:val="00F3516C"/>
    <w:rsid w:val="00F355A8"/>
    <w:rsid w:val="00F35846"/>
    <w:rsid w:val="00F35EE8"/>
    <w:rsid w:val="00F3609D"/>
    <w:rsid w:val="00F36CD1"/>
    <w:rsid w:val="00F36F24"/>
    <w:rsid w:val="00F37110"/>
    <w:rsid w:val="00F37163"/>
    <w:rsid w:val="00F376BF"/>
    <w:rsid w:val="00F37AA6"/>
    <w:rsid w:val="00F37B29"/>
    <w:rsid w:val="00F37D3C"/>
    <w:rsid w:val="00F41799"/>
    <w:rsid w:val="00F41F3D"/>
    <w:rsid w:val="00F427A7"/>
    <w:rsid w:val="00F428A5"/>
    <w:rsid w:val="00F42B24"/>
    <w:rsid w:val="00F42BC7"/>
    <w:rsid w:val="00F43277"/>
    <w:rsid w:val="00F4334C"/>
    <w:rsid w:val="00F4534B"/>
    <w:rsid w:val="00F4579A"/>
    <w:rsid w:val="00F45EF1"/>
    <w:rsid w:val="00F4613D"/>
    <w:rsid w:val="00F46807"/>
    <w:rsid w:val="00F46D26"/>
    <w:rsid w:val="00F46EB1"/>
    <w:rsid w:val="00F4724A"/>
    <w:rsid w:val="00F47592"/>
    <w:rsid w:val="00F47615"/>
    <w:rsid w:val="00F476AE"/>
    <w:rsid w:val="00F47A73"/>
    <w:rsid w:val="00F50481"/>
    <w:rsid w:val="00F50BA6"/>
    <w:rsid w:val="00F5118B"/>
    <w:rsid w:val="00F517F6"/>
    <w:rsid w:val="00F52C48"/>
    <w:rsid w:val="00F52EF4"/>
    <w:rsid w:val="00F548D0"/>
    <w:rsid w:val="00F54A95"/>
    <w:rsid w:val="00F54B11"/>
    <w:rsid w:val="00F55E91"/>
    <w:rsid w:val="00F55F7F"/>
    <w:rsid w:val="00F566A6"/>
    <w:rsid w:val="00F56765"/>
    <w:rsid w:val="00F5721D"/>
    <w:rsid w:val="00F57794"/>
    <w:rsid w:val="00F57865"/>
    <w:rsid w:val="00F57C22"/>
    <w:rsid w:val="00F60205"/>
    <w:rsid w:val="00F60565"/>
    <w:rsid w:val="00F6075B"/>
    <w:rsid w:val="00F6095D"/>
    <w:rsid w:val="00F6099A"/>
    <w:rsid w:val="00F6099E"/>
    <w:rsid w:val="00F610E8"/>
    <w:rsid w:val="00F621AE"/>
    <w:rsid w:val="00F623C0"/>
    <w:rsid w:val="00F623F6"/>
    <w:rsid w:val="00F63B86"/>
    <w:rsid w:val="00F63EED"/>
    <w:rsid w:val="00F647EF"/>
    <w:rsid w:val="00F65254"/>
    <w:rsid w:val="00F65BCB"/>
    <w:rsid w:val="00F664FA"/>
    <w:rsid w:val="00F665CD"/>
    <w:rsid w:val="00F674D6"/>
    <w:rsid w:val="00F6772E"/>
    <w:rsid w:val="00F67826"/>
    <w:rsid w:val="00F67945"/>
    <w:rsid w:val="00F703E9"/>
    <w:rsid w:val="00F7043C"/>
    <w:rsid w:val="00F70559"/>
    <w:rsid w:val="00F70823"/>
    <w:rsid w:val="00F70B69"/>
    <w:rsid w:val="00F70E8D"/>
    <w:rsid w:val="00F710E5"/>
    <w:rsid w:val="00F71469"/>
    <w:rsid w:val="00F718E1"/>
    <w:rsid w:val="00F71983"/>
    <w:rsid w:val="00F71C33"/>
    <w:rsid w:val="00F71E13"/>
    <w:rsid w:val="00F72025"/>
    <w:rsid w:val="00F72D35"/>
    <w:rsid w:val="00F73049"/>
    <w:rsid w:val="00F7361A"/>
    <w:rsid w:val="00F73FA6"/>
    <w:rsid w:val="00F74ABB"/>
    <w:rsid w:val="00F75036"/>
    <w:rsid w:val="00F7512B"/>
    <w:rsid w:val="00F759B1"/>
    <w:rsid w:val="00F75CE1"/>
    <w:rsid w:val="00F75D0A"/>
    <w:rsid w:val="00F7622D"/>
    <w:rsid w:val="00F768E1"/>
    <w:rsid w:val="00F779C6"/>
    <w:rsid w:val="00F77B85"/>
    <w:rsid w:val="00F77D5C"/>
    <w:rsid w:val="00F80352"/>
    <w:rsid w:val="00F803AB"/>
    <w:rsid w:val="00F80838"/>
    <w:rsid w:val="00F80AB2"/>
    <w:rsid w:val="00F80C29"/>
    <w:rsid w:val="00F8141F"/>
    <w:rsid w:val="00F8160A"/>
    <w:rsid w:val="00F8190A"/>
    <w:rsid w:val="00F81BFD"/>
    <w:rsid w:val="00F82424"/>
    <w:rsid w:val="00F82677"/>
    <w:rsid w:val="00F829B0"/>
    <w:rsid w:val="00F829DE"/>
    <w:rsid w:val="00F82DE2"/>
    <w:rsid w:val="00F82EDC"/>
    <w:rsid w:val="00F843DF"/>
    <w:rsid w:val="00F8468D"/>
    <w:rsid w:val="00F84D36"/>
    <w:rsid w:val="00F85768"/>
    <w:rsid w:val="00F85A5A"/>
    <w:rsid w:val="00F85DA1"/>
    <w:rsid w:val="00F85F86"/>
    <w:rsid w:val="00F860D7"/>
    <w:rsid w:val="00F863B6"/>
    <w:rsid w:val="00F8662C"/>
    <w:rsid w:val="00F86760"/>
    <w:rsid w:val="00F86787"/>
    <w:rsid w:val="00F868F9"/>
    <w:rsid w:val="00F8696A"/>
    <w:rsid w:val="00F86B6C"/>
    <w:rsid w:val="00F87BD6"/>
    <w:rsid w:val="00F90DA0"/>
    <w:rsid w:val="00F90F3C"/>
    <w:rsid w:val="00F9108A"/>
    <w:rsid w:val="00F916C1"/>
    <w:rsid w:val="00F916DA"/>
    <w:rsid w:val="00F91F83"/>
    <w:rsid w:val="00F91FBA"/>
    <w:rsid w:val="00F92E02"/>
    <w:rsid w:val="00F9369D"/>
    <w:rsid w:val="00F93F05"/>
    <w:rsid w:val="00F944AA"/>
    <w:rsid w:val="00F94A4B"/>
    <w:rsid w:val="00F94D71"/>
    <w:rsid w:val="00F9529B"/>
    <w:rsid w:val="00F95621"/>
    <w:rsid w:val="00F95736"/>
    <w:rsid w:val="00F960E9"/>
    <w:rsid w:val="00F962B3"/>
    <w:rsid w:val="00F967DD"/>
    <w:rsid w:val="00F96AB6"/>
    <w:rsid w:val="00F96C52"/>
    <w:rsid w:val="00F96F68"/>
    <w:rsid w:val="00F97BED"/>
    <w:rsid w:val="00FA01FC"/>
    <w:rsid w:val="00FA03FC"/>
    <w:rsid w:val="00FA05EE"/>
    <w:rsid w:val="00FA190F"/>
    <w:rsid w:val="00FA2FD2"/>
    <w:rsid w:val="00FA3077"/>
    <w:rsid w:val="00FA39FC"/>
    <w:rsid w:val="00FA3E92"/>
    <w:rsid w:val="00FA3F86"/>
    <w:rsid w:val="00FA40EE"/>
    <w:rsid w:val="00FA4214"/>
    <w:rsid w:val="00FA42BB"/>
    <w:rsid w:val="00FA464F"/>
    <w:rsid w:val="00FA46BF"/>
    <w:rsid w:val="00FA47E5"/>
    <w:rsid w:val="00FA5458"/>
    <w:rsid w:val="00FA575E"/>
    <w:rsid w:val="00FA5CFC"/>
    <w:rsid w:val="00FA6611"/>
    <w:rsid w:val="00FA7B31"/>
    <w:rsid w:val="00FB0E8A"/>
    <w:rsid w:val="00FB17CC"/>
    <w:rsid w:val="00FB1AA9"/>
    <w:rsid w:val="00FB1C79"/>
    <w:rsid w:val="00FB2086"/>
    <w:rsid w:val="00FB2521"/>
    <w:rsid w:val="00FB3188"/>
    <w:rsid w:val="00FB390B"/>
    <w:rsid w:val="00FB3B86"/>
    <w:rsid w:val="00FB3BFD"/>
    <w:rsid w:val="00FB48BA"/>
    <w:rsid w:val="00FB4C9C"/>
    <w:rsid w:val="00FB53CC"/>
    <w:rsid w:val="00FB5636"/>
    <w:rsid w:val="00FB56D0"/>
    <w:rsid w:val="00FB59A2"/>
    <w:rsid w:val="00FB5BE6"/>
    <w:rsid w:val="00FB5C68"/>
    <w:rsid w:val="00FB5E85"/>
    <w:rsid w:val="00FB6A07"/>
    <w:rsid w:val="00FB706B"/>
    <w:rsid w:val="00FB75B7"/>
    <w:rsid w:val="00FB7F3F"/>
    <w:rsid w:val="00FC020D"/>
    <w:rsid w:val="00FC028B"/>
    <w:rsid w:val="00FC04F5"/>
    <w:rsid w:val="00FC0782"/>
    <w:rsid w:val="00FC1240"/>
    <w:rsid w:val="00FC136B"/>
    <w:rsid w:val="00FC14CE"/>
    <w:rsid w:val="00FC1831"/>
    <w:rsid w:val="00FC1CA2"/>
    <w:rsid w:val="00FC22F2"/>
    <w:rsid w:val="00FC299B"/>
    <w:rsid w:val="00FC2AAF"/>
    <w:rsid w:val="00FC2BA2"/>
    <w:rsid w:val="00FC2EFD"/>
    <w:rsid w:val="00FC3198"/>
    <w:rsid w:val="00FC338C"/>
    <w:rsid w:val="00FC33C3"/>
    <w:rsid w:val="00FC34E1"/>
    <w:rsid w:val="00FC38B1"/>
    <w:rsid w:val="00FC3A51"/>
    <w:rsid w:val="00FC40DB"/>
    <w:rsid w:val="00FC4173"/>
    <w:rsid w:val="00FC4F57"/>
    <w:rsid w:val="00FC56B9"/>
    <w:rsid w:val="00FC582B"/>
    <w:rsid w:val="00FC5AFB"/>
    <w:rsid w:val="00FC5F3F"/>
    <w:rsid w:val="00FC6010"/>
    <w:rsid w:val="00FC61FF"/>
    <w:rsid w:val="00FC682F"/>
    <w:rsid w:val="00FC70E1"/>
    <w:rsid w:val="00FC7747"/>
    <w:rsid w:val="00FC7BA8"/>
    <w:rsid w:val="00FD0240"/>
    <w:rsid w:val="00FD03B1"/>
    <w:rsid w:val="00FD06A6"/>
    <w:rsid w:val="00FD0A6B"/>
    <w:rsid w:val="00FD11EC"/>
    <w:rsid w:val="00FD160B"/>
    <w:rsid w:val="00FD1666"/>
    <w:rsid w:val="00FD181A"/>
    <w:rsid w:val="00FD1B5F"/>
    <w:rsid w:val="00FD1E72"/>
    <w:rsid w:val="00FD2035"/>
    <w:rsid w:val="00FD2344"/>
    <w:rsid w:val="00FD30D9"/>
    <w:rsid w:val="00FD3513"/>
    <w:rsid w:val="00FD515C"/>
    <w:rsid w:val="00FD56C3"/>
    <w:rsid w:val="00FD5841"/>
    <w:rsid w:val="00FD5860"/>
    <w:rsid w:val="00FD5910"/>
    <w:rsid w:val="00FD60D8"/>
    <w:rsid w:val="00FD6252"/>
    <w:rsid w:val="00FD7801"/>
    <w:rsid w:val="00FD7889"/>
    <w:rsid w:val="00FD7BA4"/>
    <w:rsid w:val="00FD7DEB"/>
    <w:rsid w:val="00FE03A9"/>
    <w:rsid w:val="00FE12FA"/>
    <w:rsid w:val="00FE1862"/>
    <w:rsid w:val="00FE1C75"/>
    <w:rsid w:val="00FE1D4C"/>
    <w:rsid w:val="00FE1D8D"/>
    <w:rsid w:val="00FE22B1"/>
    <w:rsid w:val="00FE2B74"/>
    <w:rsid w:val="00FE32C6"/>
    <w:rsid w:val="00FE3379"/>
    <w:rsid w:val="00FE38C4"/>
    <w:rsid w:val="00FE3F7F"/>
    <w:rsid w:val="00FE40F7"/>
    <w:rsid w:val="00FE5044"/>
    <w:rsid w:val="00FE53D0"/>
    <w:rsid w:val="00FE632D"/>
    <w:rsid w:val="00FE66CE"/>
    <w:rsid w:val="00FE681D"/>
    <w:rsid w:val="00FE6C7B"/>
    <w:rsid w:val="00FE7552"/>
    <w:rsid w:val="00FE78A2"/>
    <w:rsid w:val="00FE7AF2"/>
    <w:rsid w:val="00FF0990"/>
    <w:rsid w:val="00FF1333"/>
    <w:rsid w:val="00FF1C5C"/>
    <w:rsid w:val="00FF1C64"/>
    <w:rsid w:val="00FF1D1A"/>
    <w:rsid w:val="00FF22D3"/>
    <w:rsid w:val="00FF233B"/>
    <w:rsid w:val="00FF38BA"/>
    <w:rsid w:val="00FF3F07"/>
    <w:rsid w:val="00FF4CBD"/>
    <w:rsid w:val="00FF4D2D"/>
    <w:rsid w:val="00FF6740"/>
    <w:rsid w:val="00FF6794"/>
    <w:rsid w:val="00FF67D9"/>
    <w:rsid w:val="00FF68A9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D62291"/>
  <w14:defaultImageDpi w14:val="32767"/>
  <w15:docId w15:val="{690FCF21-04D9-4009-BFCA-03DC2853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8E2"/>
    <w:rPr>
      <w:rFonts w:ascii="Times New Roman" w:eastAsia="BatangChe" w:hAnsi="Times New Roman"/>
      <w:kern w:val="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66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B6046"/>
    <w:pPr>
      <w:keepNext/>
      <w:outlineLvl w:val="1"/>
    </w:pPr>
    <w:rPr>
      <w:rFonts w:ascii="Arial" w:eastAsia="Dotum" w:hAnsi="Arial"/>
    </w:rPr>
  </w:style>
  <w:style w:type="paragraph" w:styleId="Heading3">
    <w:name w:val="heading 3"/>
    <w:basedOn w:val="Normal"/>
    <w:next w:val="Normal"/>
    <w:link w:val="Heading3Char"/>
    <w:uiPriority w:val="9"/>
    <w:qFormat/>
    <w:rsid w:val="008A79EF"/>
    <w:pPr>
      <w:keepNext/>
      <w:ind w:leftChars="300" w:left="300" w:hangingChars="200" w:hanging="2000"/>
      <w:outlineLvl w:val="2"/>
    </w:pPr>
    <w:rPr>
      <w:rFonts w:ascii="Arial" w:eastAsia="Dotum" w:hAnsi="Ari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19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2C38E2"/>
    <w:rPr>
      <w:kern w:val="0"/>
      <w:sz w:val="24"/>
      <w:lang w:eastAsia="x-none"/>
    </w:rPr>
  </w:style>
  <w:style w:type="character" w:customStyle="1" w:styleId="BodyTextChar">
    <w:name w:val="Body Text Char"/>
    <w:link w:val="BodyText"/>
    <w:semiHidden/>
    <w:rsid w:val="002C38E2"/>
    <w:rPr>
      <w:rFonts w:ascii="Times New Roman" w:eastAsia="BatangChe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C38E2"/>
    <w:pPr>
      <w:spacing w:after="180"/>
    </w:pPr>
    <w:rPr>
      <w:kern w:val="0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rsid w:val="002C38E2"/>
    <w:rPr>
      <w:rFonts w:ascii="Times New Roman" w:eastAsia="BatangChe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2C38E2"/>
    <w:pPr>
      <w:tabs>
        <w:tab w:val="center" w:pos="4252"/>
        <w:tab w:val="right" w:pos="8504"/>
      </w:tabs>
      <w:snapToGrid w:val="0"/>
    </w:pPr>
    <w:rPr>
      <w:rFonts w:eastAsia="MS Gothic"/>
      <w:kern w:val="0"/>
      <w:lang w:eastAsia="x-none"/>
    </w:rPr>
  </w:style>
  <w:style w:type="character" w:customStyle="1" w:styleId="FooterChar">
    <w:name w:val="Footer Char"/>
    <w:link w:val="Footer"/>
    <w:uiPriority w:val="99"/>
    <w:rsid w:val="002C38E2"/>
    <w:rPr>
      <w:rFonts w:ascii="Times New Roman" w:eastAsia="MS Gothic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2F21BB"/>
    <w:pPr>
      <w:tabs>
        <w:tab w:val="center" w:pos="4513"/>
        <w:tab w:val="right" w:pos="9026"/>
      </w:tabs>
      <w:snapToGrid w:val="0"/>
    </w:pPr>
    <w:rPr>
      <w:lang w:eastAsia="x-none"/>
    </w:rPr>
  </w:style>
  <w:style w:type="character" w:customStyle="1" w:styleId="HeaderChar">
    <w:name w:val="Header Char"/>
    <w:link w:val="Header"/>
    <w:uiPriority w:val="99"/>
    <w:rsid w:val="002F21BB"/>
    <w:rPr>
      <w:rFonts w:ascii="Times New Roman" w:eastAsia="BatangChe" w:hAnsi="Times New Roman"/>
      <w:kern w:val="2"/>
    </w:rPr>
  </w:style>
  <w:style w:type="paragraph" w:styleId="DocumentMap">
    <w:name w:val="Document Map"/>
    <w:basedOn w:val="Normal"/>
    <w:semiHidden/>
    <w:rsid w:val="001B5743"/>
    <w:pPr>
      <w:shd w:val="clear" w:color="auto" w:fill="000080"/>
    </w:pPr>
    <w:rPr>
      <w:rFonts w:ascii="Arial" w:eastAsia="Dotum" w:hAnsi="Arial"/>
    </w:rPr>
  </w:style>
  <w:style w:type="character" w:styleId="LineNumber">
    <w:name w:val="line number"/>
    <w:basedOn w:val="DefaultParagraphFont"/>
    <w:uiPriority w:val="99"/>
    <w:rsid w:val="003948DE"/>
  </w:style>
  <w:style w:type="character" w:styleId="PageNumber">
    <w:name w:val="page number"/>
    <w:basedOn w:val="DefaultParagraphFont"/>
    <w:rsid w:val="001E1C14"/>
  </w:style>
  <w:style w:type="paragraph" w:customStyle="1" w:styleId="RSBodyText">
    <w:name w:val="RS_Body Text"/>
    <w:basedOn w:val="Normal"/>
    <w:rsid w:val="008A75FC"/>
    <w:rPr>
      <w:rFonts w:eastAsia="Batang"/>
      <w:kern w:val="0"/>
      <w:sz w:val="24"/>
      <w:szCs w:val="24"/>
      <w:lang w:eastAsia="en-US"/>
    </w:rPr>
  </w:style>
  <w:style w:type="paragraph" w:customStyle="1" w:styleId="RSFigures">
    <w:name w:val="RS_Figures"/>
    <w:basedOn w:val="Normal"/>
    <w:rsid w:val="006E2354"/>
    <w:rPr>
      <w:rFonts w:eastAsia="Batang"/>
      <w:kern w:val="0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C62695"/>
    <w:pPr>
      <w:snapToGrid w:val="0"/>
    </w:pPr>
  </w:style>
  <w:style w:type="character" w:styleId="FootnoteReference">
    <w:name w:val="footnote reference"/>
    <w:semiHidden/>
    <w:rsid w:val="00C62695"/>
    <w:rPr>
      <w:vertAlign w:val="superscript"/>
    </w:rPr>
  </w:style>
  <w:style w:type="character" w:styleId="Hyperlink">
    <w:name w:val="Hyperlink"/>
    <w:uiPriority w:val="99"/>
    <w:rsid w:val="000C6ECE"/>
    <w:rPr>
      <w:color w:val="0000FF"/>
      <w:u w:val="single"/>
    </w:rPr>
  </w:style>
  <w:style w:type="table" w:styleId="TableGrid">
    <w:name w:val="Table Grid"/>
    <w:basedOn w:val="TableNormal"/>
    <w:uiPriority w:val="59"/>
    <w:rsid w:val="001C00D7"/>
    <w:pPr>
      <w:widowControl w:val="0"/>
      <w:wordWrap w:val="0"/>
      <w:autoSpaceDE w:val="0"/>
      <w:autoSpaceDN w:val="0"/>
      <w:jc w:val="both"/>
    </w:pPr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B241E"/>
    <w:rPr>
      <w:rFonts w:ascii="Arial" w:eastAsia="Dotum" w:hAnsi="Arial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3106A8"/>
    <w:pPr>
      <w:jc w:val="center"/>
    </w:pPr>
    <w:rPr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3106A8"/>
    <w:rPr>
      <w:rFonts w:ascii="Times New Roman" w:eastAsia="BatangChe" w:hAnsi="Times New Roman"/>
      <w:noProof/>
      <w:kern w:val="2"/>
      <w:sz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3106A8"/>
    <w:rPr>
      <w:noProof/>
      <w:sz w:val="24"/>
    </w:rPr>
  </w:style>
  <w:style w:type="character" w:customStyle="1" w:styleId="EndNoteBibliographyChar">
    <w:name w:val="EndNote Bibliography Char"/>
    <w:link w:val="EndNoteBibliography"/>
    <w:rsid w:val="003106A8"/>
    <w:rPr>
      <w:rFonts w:ascii="Times New Roman" w:eastAsia="BatangChe" w:hAnsi="Times New Roman"/>
      <w:noProof/>
      <w:kern w:val="2"/>
      <w:sz w:val="24"/>
      <w:lang w:val="en-GB"/>
    </w:rPr>
  </w:style>
  <w:style w:type="character" w:styleId="Emphasis">
    <w:name w:val="Emphasis"/>
    <w:basedOn w:val="DefaultParagraphFont"/>
    <w:uiPriority w:val="20"/>
    <w:qFormat/>
    <w:rsid w:val="000641A7"/>
    <w:rPr>
      <w:i/>
      <w:iCs/>
    </w:rPr>
  </w:style>
  <w:style w:type="paragraph" w:customStyle="1" w:styleId="s0">
    <w:name w:val="s0"/>
    <w:rsid w:val="000641A7"/>
    <w:pPr>
      <w:widowControl w:val="0"/>
      <w:autoSpaceDE w:val="0"/>
      <w:autoSpaceDN w:val="0"/>
      <w:adjustRightInd w:val="0"/>
    </w:pPr>
    <w:rPr>
      <w:rFonts w:ascii="Times New Roman" w:eastAsia="Batang" w:hAnsi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EF1B6F"/>
    <w:pPr>
      <w:widowControl w:val="0"/>
      <w:wordWrap w:val="0"/>
      <w:autoSpaceDE w:val="0"/>
      <w:autoSpaceDN w:val="0"/>
      <w:spacing w:line="240" w:lineRule="auto"/>
      <w:jc w:val="both"/>
    </w:pPr>
    <w:rPr>
      <w:rFonts w:ascii="Batang" w:eastAsia="Batang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EF1B6F"/>
    <w:rPr>
      <w:rFonts w:ascii="Batang" w:eastAsia="Batang" w:hAnsi="Courier New" w:cs="Courier New"/>
      <w:kern w:val="2"/>
    </w:rPr>
  </w:style>
  <w:style w:type="paragraph" w:styleId="ListParagraph">
    <w:name w:val="List Paragraph"/>
    <w:basedOn w:val="Normal"/>
    <w:uiPriority w:val="34"/>
    <w:qFormat/>
    <w:rsid w:val="00234DAF"/>
    <w:pPr>
      <w:ind w:leftChars="400" w:left="800"/>
    </w:pPr>
  </w:style>
  <w:style w:type="character" w:customStyle="1" w:styleId="Heading1Char">
    <w:name w:val="Heading 1 Char"/>
    <w:basedOn w:val="DefaultParagraphFont"/>
    <w:link w:val="Heading1"/>
    <w:uiPriority w:val="9"/>
    <w:rsid w:val="00B92666"/>
    <w:rPr>
      <w:rFonts w:asciiTheme="majorHAnsi" w:eastAsiaTheme="majorEastAsia" w:hAnsiTheme="majorHAnsi" w:cstheme="majorBidi"/>
      <w:kern w:val="2"/>
      <w:sz w:val="28"/>
      <w:szCs w:val="28"/>
    </w:rPr>
  </w:style>
  <w:style w:type="character" w:styleId="CommentReference">
    <w:name w:val="annotation reference"/>
    <w:basedOn w:val="DefaultParagraphFont"/>
    <w:uiPriority w:val="99"/>
    <w:unhideWhenUsed/>
    <w:rsid w:val="00B24EED"/>
    <w:rPr>
      <w:rFonts w:ascii="Tahoma" w:hAnsi="Tahoma" w:cs="Tahoma"/>
      <w:b w:val="0"/>
      <w:i w:val="0"/>
      <w:caps w:val="0"/>
      <w:strike w:val="0"/>
      <w:sz w:val="16"/>
      <w:szCs w:val="18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B24EED"/>
    <w:rPr>
      <w:rFonts w:ascii="Tahoma" w:hAnsi="Tahoma" w:cs="Tahoma"/>
      <w:sz w:val="16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EED"/>
    <w:rPr>
      <w:rFonts w:ascii="Tahoma" w:eastAsia="BatangChe" w:hAnsi="Tahoma" w:cs="Tahoma"/>
      <w:kern w:val="2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EED"/>
    <w:rPr>
      <w:rFonts w:ascii="Tahoma" w:eastAsia="BatangChe" w:hAnsi="Tahoma" w:cs="Tahoma"/>
      <w:b/>
      <w:bCs/>
      <w:kern w:val="2"/>
      <w:sz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19C"/>
    <w:rPr>
      <w:rFonts w:ascii="Times New Roman" w:eastAsia="BatangChe" w:hAnsi="Times New Roman"/>
      <w:b/>
      <w:bCs/>
      <w:kern w:val="2"/>
    </w:rPr>
  </w:style>
  <w:style w:type="paragraph" w:styleId="NormalWeb">
    <w:name w:val="Normal (Web)"/>
    <w:basedOn w:val="Normal"/>
    <w:uiPriority w:val="99"/>
    <w:unhideWhenUsed/>
    <w:rsid w:val="003F4E01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466441"/>
    <w:rPr>
      <w:color w:val="605E5C"/>
      <w:shd w:val="clear" w:color="auto" w:fill="E1DFDD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BE0522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0B46A3"/>
    <w:rPr>
      <w:color w:val="605E5C"/>
      <w:shd w:val="clear" w:color="auto" w:fill="E1DFDD"/>
    </w:rPr>
  </w:style>
  <w:style w:type="character" w:customStyle="1" w:styleId="4">
    <w:name w:val="확인되지 않은 멘션4"/>
    <w:basedOn w:val="DefaultParagraphFont"/>
    <w:uiPriority w:val="99"/>
    <w:semiHidden/>
    <w:unhideWhenUsed/>
    <w:rsid w:val="005D4F0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E51DC"/>
    <w:pPr>
      <w:spacing w:before="120" w:line="240" w:lineRule="auto"/>
      <w:ind w:firstLine="720"/>
    </w:pPr>
    <w:rPr>
      <w:rFonts w:eastAsia="Times New Roman"/>
      <w:kern w:val="0"/>
      <w:sz w:val="24"/>
      <w:szCs w:val="24"/>
      <w:lang w:eastAsia="en-US"/>
    </w:rPr>
  </w:style>
  <w:style w:type="character" w:customStyle="1" w:styleId="5">
    <w:name w:val="확인되지 않은 멘션5"/>
    <w:basedOn w:val="DefaultParagraphFont"/>
    <w:uiPriority w:val="99"/>
    <w:semiHidden/>
    <w:unhideWhenUsed/>
    <w:rsid w:val="007F40BF"/>
    <w:rPr>
      <w:color w:val="605E5C"/>
      <w:shd w:val="clear" w:color="auto" w:fill="E1DFDD"/>
    </w:rPr>
  </w:style>
  <w:style w:type="paragraph" w:customStyle="1" w:styleId="BodyText21">
    <w:name w:val="Body Text 21"/>
    <w:basedOn w:val="Normal"/>
    <w:link w:val="BodyText21Char"/>
    <w:rsid w:val="00271C02"/>
    <w:pPr>
      <w:widowControl w:val="0"/>
      <w:tabs>
        <w:tab w:val="left" w:pos="0"/>
      </w:tabs>
      <w:suppressAutoHyphens/>
      <w:autoSpaceDE w:val="0"/>
      <w:jc w:val="both"/>
    </w:pPr>
    <w:rPr>
      <w:rFonts w:cs="Malgun Gothic"/>
      <w:spacing w:val="-3"/>
      <w:sz w:val="22"/>
      <w:szCs w:val="24"/>
      <w:u w:color="000000"/>
      <w:lang w:eastAsia="ar-SA"/>
    </w:rPr>
  </w:style>
  <w:style w:type="character" w:customStyle="1" w:styleId="BodyText21Char">
    <w:name w:val="Body Text 21 Char"/>
    <w:basedOn w:val="DefaultParagraphFont"/>
    <w:link w:val="BodyText21"/>
    <w:rsid w:val="00271C02"/>
    <w:rPr>
      <w:rFonts w:ascii="Times New Roman" w:eastAsia="BatangChe" w:hAnsi="Times New Roman" w:cs="Malgun Gothic"/>
      <w:spacing w:val="-3"/>
      <w:kern w:val="2"/>
      <w:sz w:val="22"/>
      <w:szCs w:val="24"/>
      <w:u w:color="000000"/>
      <w:lang w:eastAsia="ar-SA"/>
    </w:rPr>
  </w:style>
  <w:style w:type="paragraph" w:styleId="Revision">
    <w:name w:val="Revision"/>
    <w:hidden/>
    <w:uiPriority w:val="99"/>
    <w:semiHidden/>
    <w:rsid w:val="009C3104"/>
    <w:pPr>
      <w:spacing w:line="240" w:lineRule="auto"/>
    </w:pPr>
    <w:rPr>
      <w:rFonts w:ascii="Times New Roman" w:eastAsia="BatangChe" w:hAnsi="Times New Roman"/>
      <w:kern w:val="2"/>
    </w:rPr>
  </w:style>
  <w:style w:type="character" w:customStyle="1" w:styleId="6">
    <w:name w:val="확인되지 않은 멘션6"/>
    <w:basedOn w:val="DefaultParagraphFont"/>
    <w:uiPriority w:val="99"/>
    <w:semiHidden/>
    <w:unhideWhenUsed/>
    <w:rsid w:val="006D7DE0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C13B34"/>
  </w:style>
  <w:style w:type="character" w:customStyle="1" w:styleId="7">
    <w:name w:val="확인되지 않은 멘션7"/>
    <w:basedOn w:val="DefaultParagraphFont"/>
    <w:uiPriority w:val="99"/>
    <w:semiHidden/>
    <w:unhideWhenUsed/>
    <w:rsid w:val="0088732E"/>
    <w:rPr>
      <w:color w:val="605E5C"/>
      <w:shd w:val="clear" w:color="auto" w:fill="E1DFDD"/>
    </w:rPr>
  </w:style>
  <w:style w:type="character" w:customStyle="1" w:styleId="8">
    <w:name w:val="확인되지 않은 멘션8"/>
    <w:basedOn w:val="DefaultParagraphFont"/>
    <w:uiPriority w:val="99"/>
    <w:semiHidden/>
    <w:unhideWhenUsed/>
    <w:rsid w:val="00B00AEA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138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0966AE"/>
    <w:pPr>
      <w:spacing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C7218"/>
    <w:rPr>
      <w:color w:val="605E5C"/>
      <w:shd w:val="clear" w:color="auto" w:fill="E1DFDD"/>
    </w:rPr>
  </w:style>
  <w:style w:type="character" w:customStyle="1" w:styleId="10">
    <w:name w:val="하이퍼링크1"/>
    <w:basedOn w:val="DefaultParagraphFont"/>
    <w:uiPriority w:val="99"/>
    <w:unhideWhenUsed/>
    <w:rsid w:val="00E25DE1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5DE1"/>
    <w:rPr>
      <w:rFonts w:ascii="Arial" w:eastAsia="Dotum" w:hAnsi="Arial"/>
      <w:kern w:val="2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DE1"/>
    <w:rPr>
      <w:rFonts w:ascii="Arial" w:eastAsia="Dotum" w:hAnsi="Arial"/>
      <w:kern w:val="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25DE1"/>
    <w:rPr>
      <w:rFonts w:ascii="Arial" w:eastAsia="Dotum" w:hAnsi="Arial"/>
      <w:kern w:val="2"/>
      <w:lang w:val="en-GB"/>
    </w:rPr>
  </w:style>
  <w:style w:type="table" w:customStyle="1" w:styleId="11">
    <w:name w:val="표 구분선1"/>
    <w:basedOn w:val="TableNormal"/>
    <w:next w:val="TableGrid"/>
    <w:uiPriority w:val="39"/>
    <w:rsid w:val="00001FC7"/>
    <w:pPr>
      <w:spacing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2C74C6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78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8203037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73893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54837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6119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5885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83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6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28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4986777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64895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96046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945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584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4704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116120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7351721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501816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6230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019483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455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830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9697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33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e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hGFLBApD3yfH5SrkbmOpZ99nakjA==">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</go:docsCustomData>
</go:gDocsCustomXmlDataStorage>
</file>

<file path=customXml/itemProps1.xml><?xml version="1.0" encoding="utf-8"?>
<ds:datastoreItem xmlns:ds="http://schemas.openxmlformats.org/officeDocument/2006/customXml" ds:itemID="{5F3EF604-E0EF-4719-890B-0B002D6498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8471</Words>
  <Characters>48286</Characters>
  <Application>Microsoft Office Word</Application>
  <DocSecurity>0</DocSecurity>
  <Lines>402</Lines>
  <Paragraphs>113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Identification and Characterization of a Novel Metabolic Pathway in Marine Bacterium SAR11</vt:lpstr>
      <vt:lpstr>Identification and Characterization of a Novel Metabolic Pathway in Marine Bacterium SAR11</vt:lpstr>
      <vt:lpstr>Identification and Characterization of a Novel Metabolic Pathway in Marine Bacterium SAR11</vt:lpstr>
    </vt:vector>
  </TitlesOfParts>
  <Company>Postech</Company>
  <LinksUpToDate>false</LinksUpToDate>
  <CharactersWithSpaces>56644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Identification and Characterization of a Novel Metabolic Pathway in Marine Bacterium SAR11</dc:title>
  <dc:creator>SMKim</dc:creator>
  <cp:lastModifiedBy>(교원) 김용환 (에너지화학공학과)</cp:lastModifiedBy>
  <cp:revision>2</cp:revision>
  <cp:lastPrinted>2023-03-24T14:20:00Z</cp:lastPrinted>
  <dcterms:created xsi:type="dcterms:W3CDTF">2023-05-03T11:34:00Z</dcterms:created>
  <dcterms:modified xsi:type="dcterms:W3CDTF">2023-05-03T11:34:00Z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2022-04-01T04:34:59Z</vt:filetime>
  </property>
  <property fmtid="{D5CDD505-2E9C-101B-9397-08002B2CF9AE}" pid="3" name="ReminderText">
    <vt:lpwstr>_XM17492G</vt:lpwstr>
  </property>
  <property fmtid="{D5CDD505-2E9C-101B-9397-08002B2CF9AE}" pid="4" name="GrammarlyDocumentId">
    <vt:lpwstr>b6154805f6f9517804a6b0cd4638f6dd1cf57d576abc059b9f80e5ca37df627e</vt:lpwstr>
  </property>
</Properties>
</file>