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C9602" w14:textId="77777777" w:rsidR="00EF5AFC" w:rsidRDefault="00EF5AFC" w:rsidP="00EF5AFC">
      <w:pPr>
        <w:shd w:val="clear" w:color="auto" w:fill="FFFFFF"/>
        <w:spacing w:afterLines="120" w:after="288" w:line="36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C905409" wp14:editId="07F4A761">
            <wp:extent cx="5863427" cy="696219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908" cy="6997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3C3E3" w14:textId="77777777" w:rsidR="00EF5AFC" w:rsidRPr="00633E62" w:rsidRDefault="00EF5AFC" w:rsidP="00EF5AFC">
      <w:pPr>
        <w:shd w:val="clear" w:color="auto" w:fill="FFFFFF"/>
        <w:spacing w:afterLines="120" w:after="288" w:line="36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 w:rsidRPr="00633E62">
        <w:rPr>
          <w:rFonts w:ascii="Arial" w:eastAsia="Times New Roman" w:hAnsi="Arial" w:cs="Arial"/>
          <w:b/>
          <w:bCs/>
          <w:sz w:val="24"/>
          <w:szCs w:val="24"/>
        </w:rPr>
        <w:t>Figure S1.</w:t>
      </w:r>
      <w:r w:rsidRPr="00633E62">
        <w:rPr>
          <w:rFonts w:ascii="Arial" w:eastAsia="Times New Roman" w:hAnsi="Arial" w:cs="Arial"/>
          <w:sz w:val="24"/>
          <w:szCs w:val="24"/>
        </w:rPr>
        <w:t xml:space="preserve"> Design of targeted mutations in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Apc</w:t>
      </w:r>
      <w:r w:rsidRPr="00633E62">
        <w:rPr>
          <w:rFonts w:ascii="Arial" w:eastAsia="Times New Roman" w:hAnsi="Arial" w:cs="Arial"/>
          <w:sz w:val="24"/>
          <w:szCs w:val="24"/>
        </w:rPr>
        <w:t xml:space="preserve"> and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Ctnnb1</w:t>
      </w:r>
      <w:r w:rsidRPr="00633E62">
        <w:rPr>
          <w:rFonts w:ascii="Arial" w:eastAsia="Times New Roman" w:hAnsi="Arial" w:cs="Arial"/>
          <w:sz w:val="24"/>
          <w:szCs w:val="24"/>
        </w:rPr>
        <w:t xml:space="preserve"> (</w:t>
      </w:r>
      <w:r w:rsidRPr="00633E62">
        <w:rPr>
          <w:rFonts w:ascii="Symbol" w:eastAsia="Times New Roman" w:hAnsi="Symbol" w:cs="Arial"/>
          <w:sz w:val="24"/>
          <w:szCs w:val="24"/>
        </w:rPr>
        <w:t>b</w:t>
      </w:r>
      <w:r w:rsidRPr="00633E62">
        <w:rPr>
          <w:rFonts w:ascii="Arial" w:eastAsia="Times New Roman" w:hAnsi="Arial" w:cs="Arial"/>
          <w:sz w:val="24"/>
          <w:szCs w:val="24"/>
        </w:rPr>
        <w:t>-catenin) and</w:t>
      </w:r>
      <w:r w:rsidRPr="00633E6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633E62">
        <w:rPr>
          <w:rFonts w:ascii="Arial" w:eastAsia="Times New Roman" w:hAnsi="Arial" w:cs="Arial"/>
          <w:sz w:val="24"/>
          <w:szCs w:val="24"/>
        </w:rPr>
        <w:t>morphology of proximal and distal colon organoids upon abnormal Wnt-pathway activation, related to Figure 1.</w:t>
      </w:r>
    </w:p>
    <w:p w14:paraId="382EAA4A" w14:textId="32102744" w:rsidR="00EF5AFC" w:rsidRPr="00633E62" w:rsidRDefault="00EF5AFC" w:rsidP="00EF5AFC">
      <w:pPr>
        <w:shd w:val="clear" w:color="auto" w:fill="FFFFFF"/>
        <w:spacing w:afterLines="120" w:after="288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633E62">
        <w:rPr>
          <w:rFonts w:ascii="Arial" w:eastAsia="Times New Roman" w:hAnsi="Arial" w:cs="Arial"/>
          <w:sz w:val="24"/>
          <w:szCs w:val="24"/>
        </w:rPr>
        <w:lastRenderedPageBreak/>
        <w:t>(</w:t>
      </w:r>
      <w:r w:rsidR="004E622E">
        <w:rPr>
          <w:rFonts w:ascii="Arial" w:eastAsia="Times New Roman" w:hAnsi="Arial" w:cs="Arial"/>
          <w:sz w:val="24"/>
          <w:szCs w:val="24"/>
        </w:rPr>
        <w:t>a</w:t>
      </w:r>
      <w:r w:rsidRPr="00633E62">
        <w:rPr>
          <w:rFonts w:ascii="Arial" w:eastAsia="Times New Roman" w:hAnsi="Arial" w:cs="Arial"/>
          <w:sz w:val="24"/>
          <w:szCs w:val="24"/>
        </w:rPr>
        <w:t xml:space="preserve">) Schematic representation of the anatomic location of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Braf</w:t>
      </w:r>
      <w:r w:rsidRPr="00633E62">
        <w:rPr>
          <w:rFonts w:ascii="Arial" w:eastAsia="Times New Roman" w:hAnsi="Arial" w:cs="Arial"/>
          <w:i/>
          <w:iCs/>
          <w:sz w:val="24"/>
          <w:szCs w:val="24"/>
          <w:vertAlign w:val="superscript"/>
        </w:rPr>
        <w:t>+/V600E_LSL</w:t>
      </w:r>
      <w:r w:rsidRPr="00633E62">
        <w:rPr>
          <w:rFonts w:ascii="Arial" w:eastAsia="Times New Roman" w:hAnsi="Arial" w:cs="Arial"/>
          <w:sz w:val="24"/>
          <w:szCs w:val="24"/>
        </w:rPr>
        <w:t xml:space="preserve"> loci containing mouse from which proximal and distal colon organoids were isolated.</w:t>
      </w:r>
    </w:p>
    <w:p w14:paraId="7147B604" w14:textId="2961568B" w:rsidR="00EF5AFC" w:rsidRPr="00633E62" w:rsidRDefault="00EF5AFC" w:rsidP="00EF5AFC">
      <w:pPr>
        <w:shd w:val="clear" w:color="auto" w:fill="FFFFFF"/>
        <w:spacing w:afterLines="120" w:after="288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633E62">
        <w:rPr>
          <w:rFonts w:ascii="Arial" w:eastAsia="Times New Roman" w:hAnsi="Arial" w:cs="Arial"/>
          <w:sz w:val="24"/>
          <w:szCs w:val="24"/>
        </w:rPr>
        <w:t>(</w:t>
      </w:r>
      <w:r w:rsidR="004E622E">
        <w:rPr>
          <w:rFonts w:ascii="Arial" w:eastAsia="Times New Roman" w:hAnsi="Arial" w:cs="Arial"/>
          <w:sz w:val="24"/>
          <w:szCs w:val="24"/>
        </w:rPr>
        <w:t>b</w:t>
      </w:r>
      <w:r w:rsidRPr="00633E62">
        <w:rPr>
          <w:rFonts w:ascii="Arial" w:eastAsia="Times New Roman" w:hAnsi="Arial" w:cs="Arial"/>
          <w:sz w:val="24"/>
          <w:szCs w:val="24"/>
        </w:rPr>
        <w:t xml:space="preserve"> and </w:t>
      </w:r>
      <w:r w:rsidR="004E622E">
        <w:rPr>
          <w:rFonts w:ascii="Arial" w:eastAsia="Times New Roman" w:hAnsi="Arial" w:cs="Arial"/>
          <w:sz w:val="24"/>
          <w:szCs w:val="24"/>
        </w:rPr>
        <w:t>c</w:t>
      </w:r>
      <w:r w:rsidRPr="00633E62">
        <w:rPr>
          <w:rFonts w:ascii="Arial" w:eastAsia="Times New Roman" w:hAnsi="Arial" w:cs="Arial"/>
          <w:sz w:val="24"/>
          <w:szCs w:val="24"/>
        </w:rPr>
        <w:t>) Representative images of proximal colon organoid (</w:t>
      </w:r>
      <w:r w:rsidR="004E622E">
        <w:rPr>
          <w:rFonts w:ascii="Arial" w:eastAsia="Times New Roman" w:hAnsi="Arial" w:cs="Arial"/>
          <w:sz w:val="24"/>
          <w:szCs w:val="24"/>
        </w:rPr>
        <w:t>b</w:t>
      </w:r>
      <w:r w:rsidRPr="00633E62">
        <w:rPr>
          <w:rFonts w:ascii="Arial" w:eastAsia="Times New Roman" w:hAnsi="Arial" w:cs="Arial"/>
          <w:sz w:val="24"/>
          <w:szCs w:val="24"/>
        </w:rPr>
        <w:t>) growing into larger structures with small buds, while distal colon organoids (</w:t>
      </w:r>
      <w:r w:rsidR="004E622E">
        <w:rPr>
          <w:rFonts w:ascii="Arial" w:eastAsia="Times New Roman" w:hAnsi="Arial" w:cs="Arial"/>
          <w:sz w:val="24"/>
          <w:szCs w:val="24"/>
        </w:rPr>
        <w:t>c</w:t>
      </w:r>
      <w:r w:rsidRPr="00633E62">
        <w:rPr>
          <w:rFonts w:ascii="Arial" w:eastAsia="Times New Roman" w:hAnsi="Arial" w:cs="Arial"/>
          <w:sz w:val="24"/>
          <w:szCs w:val="24"/>
        </w:rPr>
        <w:t xml:space="preserve">) with more budded protrusions. </w:t>
      </w:r>
    </w:p>
    <w:p w14:paraId="671EAF30" w14:textId="7AD73A85" w:rsidR="00EF5AFC" w:rsidRPr="00633E62" w:rsidRDefault="00EF5AFC" w:rsidP="00EF5AFC">
      <w:pPr>
        <w:shd w:val="clear" w:color="auto" w:fill="FFFFFF"/>
        <w:spacing w:afterLines="120" w:after="288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633E62">
        <w:rPr>
          <w:rFonts w:ascii="Arial" w:eastAsia="Times New Roman" w:hAnsi="Arial" w:cs="Arial"/>
          <w:sz w:val="24"/>
          <w:szCs w:val="24"/>
        </w:rPr>
        <w:t>(</w:t>
      </w:r>
      <w:r w:rsidR="004E622E">
        <w:rPr>
          <w:rFonts w:ascii="Arial" w:eastAsia="Times New Roman" w:hAnsi="Arial" w:cs="Arial"/>
          <w:sz w:val="24"/>
          <w:szCs w:val="24"/>
        </w:rPr>
        <w:t>d</w:t>
      </w:r>
      <w:r w:rsidRPr="00633E62">
        <w:rPr>
          <w:rFonts w:ascii="Arial" w:eastAsia="Times New Roman" w:hAnsi="Arial" w:cs="Arial"/>
          <w:sz w:val="24"/>
          <w:szCs w:val="24"/>
        </w:rPr>
        <w:t xml:space="preserve"> and </w:t>
      </w:r>
      <w:r w:rsidR="004E622E">
        <w:rPr>
          <w:rFonts w:ascii="Arial" w:eastAsia="Times New Roman" w:hAnsi="Arial" w:cs="Arial"/>
          <w:sz w:val="24"/>
          <w:szCs w:val="24"/>
        </w:rPr>
        <w:t>e</w:t>
      </w:r>
      <w:r w:rsidRPr="00633E62">
        <w:rPr>
          <w:rFonts w:ascii="Arial" w:eastAsia="Times New Roman" w:hAnsi="Arial" w:cs="Arial"/>
          <w:sz w:val="24"/>
          <w:szCs w:val="24"/>
        </w:rPr>
        <w:t>) Representative images of proximal (</w:t>
      </w:r>
      <w:r w:rsidR="004E622E">
        <w:rPr>
          <w:rFonts w:ascii="Arial" w:eastAsia="Times New Roman" w:hAnsi="Arial" w:cs="Arial"/>
          <w:sz w:val="24"/>
          <w:szCs w:val="24"/>
        </w:rPr>
        <w:t>d</w:t>
      </w:r>
      <w:r w:rsidRPr="00633E62">
        <w:rPr>
          <w:rFonts w:ascii="Arial" w:eastAsia="Times New Roman" w:hAnsi="Arial" w:cs="Arial"/>
          <w:sz w:val="24"/>
          <w:szCs w:val="24"/>
        </w:rPr>
        <w:t>) and distal (</w:t>
      </w:r>
      <w:r w:rsidR="004E622E">
        <w:rPr>
          <w:rFonts w:ascii="Arial" w:eastAsia="Times New Roman" w:hAnsi="Arial" w:cs="Arial"/>
          <w:sz w:val="24"/>
          <w:szCs w:val="24"/>
        </w:rPr>
        <w:t>e</w:t>
      </w:r>
      <w:r w:rsidRPr="00633E62">
        <w:rPr>
          <w:rFonts w:ascii="Arial" w:eastAsia="Times New Roman" w:hAnsi="Arial" w:cs="Arial"/>
          <w:sz w:val="24"/>
          <w:szCs w:val="24"/>
        </w:rPr>
        <w:t xml:space="preserve">) colon organoids edited by Apc-sgRNA or </w:t>
      </w:r>
      <w:r w:rsidRPr="00633E62">
        <w:rPr>
          <w:rFonts w:ascii="Symbol" w:eastAsia="Times New Roman" w:hAnsi="Symbol" w:cs="Arial"/>
          <w:sz w:val="24"/>
          <w:szCs w:val="24"/>
        </w:rPr>
        <w:t>b-</w:t>
      </w:r>
      <w:r w:rsidRPr="00633E62">
        <w:rPr>
          <w:rFonts w:ascii="Arial" w:eastAsia="Times New Roman" w:hAnsi="Arial" w:cs="Arial"/>
          <w:sz w:val="24"/>
          <w:szCs w:val="24"/>
        </w:rPr>
        <w:t xml:space="preserve">catenin-sgRNA, with or without induction of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BRAF</w:t>
      </w:r>
      <w:r w:rsidRPr="00633E62">
        <w:rPr>
          <w:rFonts w:ascii="Arial" w:eastAsia="Times New Roman" w:hAnsi="Arial" w:cs="Arial"/>
          <w:i/>
          <w:iCs/>
          <w:sz w:val="24"/>
          <w:szCs w:val="24"/>
          <w:vertAlign w:val="superscript"/>
        </w:rPr>
        <w:t>V600E</w:t>
      </w:r>
      <w:r w:rsidRPr="00633E62">
        <w:rPr>
          <w:rFonts w:ascii="Arial" w:eastAsia="Times New Roman" w:hAnsi="Arial" w:cs="Arial"/>
          <w:sz w:val="24"/>
          <w:szCs w:val="24"/>
        </w:rPr>
        <w:t>.</w:t>
      </w:r>
    </w:p>
    <w:p w14:paraId="1F33A878" w14:textId="78060263" w:rsidR="00EF5AFC" w:rsidRPr="00633E62" w:rsidRDefault="00EF5AFC" w:rsidP="00EF5AFC">
      <w:pPr>
        <w:shd w:val="clear" w:color="auto" w:fill="FFFFFF"/>
        <w:spacing w:afterLines="120" w:after="288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633E62">
        <w:rPr>
          <w:rFonts w:ascii="Arial" w:eastAsia="Times New Roman" w:hAnsi="Arial" w:cs="Arial"/>
          <w:sz w:val="24"/>
          <w:szCs w:val="24"/>
        </w:rPr>
        <w:t>(</w:t>
      </w:r>
      <w:r w:rsidR="004E622E">
        <w:rPr>
          <w:rFonts w:ascii="Arial" w:eastAsia="Times New Roman" w:hAnsi="Arial" w:cs="Arial"/>
          <w:sz w:val="24"/>
          <w:szCs w:val="24"/>
        </w:rPr>
        <w:t>f</w:t>
      </w:r>
      <w:r w:rsidRPr="00633E62">
        <w:rPr>
          <w:rFonts w:ascii="Arial" w:eastAsia="Times New Roman" w:hAnsi="Arial" w:cs="Arial"/>
          <w:sz w:val="24"/>
          <w:szCs w:val="24"/>
        </w:rPr>
        <w:t xml:space="preserve">) Schematic representation of </w:t>
      </w:r>
      <w:r w:rsidRPr="00633E62">
        <w:rPr>
          <w:rFonts w:ascii="Symbol" w:eastAsia="Times New Roman" w:hAnsi="Symbol" w:cs="Arial"/>
          <w:sz w:val="24"/>
          <w:szCs w:val="24"/>
        </w:rPr>
        <w:t>b</w:t>
      </w:r>
      <w:r w:rsidRPr="00633E62">
        <w:rPr>
          <w:rFonts w:ascii="Arial" w:eastAsia="Times New Roman" w:hAnsi="Arial" w:cs="Arial"/>
          <w:sz w:val="24"/>
          <w:szCs w:val="24"/>
        </w:rPr>
        <w:t xml:space="preserve">-catenin destruction complex which can phosphorylate four of the N-terminal amino acids of </w:t>
      </w:r>
      <w:r w:rsidRPr="00633E62">
        <w:rPr>
          <w:rFonts w:ascii="Symbol" w:eastAsia="Times New Roman" w:hAnsi="Symbol" w:cs="Arial"/>
          <w:sz w:val="24"/>
          <w:szCs w:val="24"/>
        </w:rPr>
        <w:t>b</w:t>
      </w:r>
      <w:r w:rsidRPr="00633E62">
        <w:rPr>
          <w:rFonts w:ascii="Arial" w:eastAsia="Times New Roman" w:hAnsi="Arial" w:cs="Arial"/>
          <w:sz w:val="24"/>
          <w:szCs w:val="24"/>
        </w:rPr>
        <w:t xml:space="preserve">-catenin protein step by step (left). Subsequently the phosphorylated </w:t>
      </w:r>
      <w:r w:rsidRPr="00633E62">
        <w:rPr>
          <w:rFonts w:ascii="Symbol" w:eastAsia="Times New Roman" w:hAnsi="Symbol" w:cs="Arial"/>
          <w:sz w:val="24"/>
          <w:szCs w:val="24"/>
        </w:rPr>
        <w:t>b</w:t>
      </w:r>
      <w:r w:rsidRPr="00633E62">
        <w:rPr>
          <w:rFonts w:ascii="Arial" w:eastAsia="Times New Roman" w:hAnsi="Arial" w:cs="Arial"/>
          <w:sz w:val="24"/>
          <w:szCs w:val="24"/>
        </w:rPr>
        <w:t xml:space="preserve">-catenin is lysed by proteasome. sgRNA targeting the exon 1 of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Ctnnb1</w:t>
      </w:r>
      <w:r w:rsidRPr="00633E62">
        <w:rPr>
          <w:rFonts w:ascii="Arial" w:eastAsia="Times New Roman" w:hAnsi="Arial" w:cs="Arial"/>
          <w:sz w:val="24"/>
          <w:szCs w:val="24"/>
        </w:rPr>
        <w:t xml:space="preserve"> gene encoding </w:t>
      </w:r>
      <w:r w:rsidRPr="00633E62">
        <w:rPr>
          <w:rFonts w:ascii="Symbol" w:eastAsia="Times New Roman" w:hAnsi="Symbol" w:cs="Arial"/>
          <w:sz w:val="24"/>
          <w:szCs w:val="24"/>
        </w:rPr>
        <w:t>b</w:t>
      </w:r>
      <w:r w:rsidRPr="00633E62">
        <w:rPr>
          <w:rFonts w:ascii="Arial" w:eastAsia="Times New Roman" w:hAnsi="Arial" w:cs="Arial"/>
          <w:sz w:val="24"/>
          <w:szCs w:val="24"/>
        </w:rPr>
        <w:t xml:space="preserve">-catenin resulted in deletion of the phosphorylation site and thus blocking the lysis process stimulated by </w:t>
      </w:r>
      <w:r w:rsidRPr="00633E62">
        <w:rPr>
          <w:rFonts w:ascii="Symbol" w:eastAsia="Times New Roman" w:hAnsi="Symbol" w:cs="Arial"/>
          <w:sz w:val="24"/>
          <w:szCs w:val="24"/>
        </w:rPr>
        <w:t>b</w:t>
      </w:r>
      <w:r w:rsidRPr="00633E62">
        <w:rPr>
          <w:rFonts w:ascii="Arial" w:eastAsia="Times New Roman" w:hAnsi="Arial" w:cs="Arial"/>
          <w:sz w:val="24"/>
          <w:szCs w:val="24"/>
        </w:rPr>
        <w:t>-catenin destruction complex, followed by the abnormal continuous activation of Wnt-pathway. Sanger sequence results in the right panel shows the resulting mutations and the corresponding amino acid sequence in proximal and distal organoids.</w:t>
      </w:r>
    </w:p>
    <w:p w14:paraId="1BD2C9E1" w14:textId="40BDEC70" w:rsidR="00EF5AFC" w:rsidRDefault="00EF5AFC" w:rsidP="00EF5AFC">
      <w:pPr>
        <w:shd w:val="clear" w:color="auto" w:fill="FFFFFF"/>
        <w:spacing w:afterLines="120" w:after="288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633E62">
        <w:rPr>
          <w:rFonts w:ascii="Arial" w:eastAsia="Times New Roman" w:hAnsi="Arial" w:cs="Arial"/>
          <w:sz w:val="24"/>
          <w:szCs w:val="24"/>
        </w:rPr>
        <w:t>(</w:t>
      </w:r>
      <w:r w:rsidR="004E622E">
        <w:rPr>
          <w:rFonts w:ascii="Arial" w:eastAsia="Times New Roman" w:hAnsi="Arial" w:cs="Arial"/>
          <w:sz w:val="24"/>
          <w:szCs w:val="24"/>
        </w:rPr>
        <w:t>g</w:t>
      </w:r>
      <w:r w:rsidRPr="00633E62">
        <w:rPr>
          <w:rFonts w:ascii="Arial" w:eastAsia="Times New Roman" w:hAnsi="Arial" w:cs="Arial"/>
          <w:sz w:val="24"/>
          <w:szCs w:val="24"/>
        </w:rPr>
        <w:t xml:space="preserve">) Similar to F, sgRNA targeting exon 17 in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Apc</w:t>
      </w:r>
      <w:r w:rsidRPr="00633E62">
        <w:rPr>
          <w:rFonts w:ascii="Arial" w:eastAsia="Times New Roman" w:hAnsi="Arial" w:cs="Arial"/>
          <w:sz w:val="24"/>
          <w:szCs w:val="24"/>
        </w:rPr>
        <w:t xml:space="preserve"> and the resulting mutations and the corresponding amino acid sequence in proximal and distal organoids.</w:t>
      </w:r>
    </w:p>
    <w:p w14:paraId="00977EC1" w14:textId="77777777" w:rsidR="00EF5AFC" w:rsidRDefault="00EF5AFC" w:rsidP="00EF5AF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br w:type="page"/>
      </w:r>
    </w:p>
    <w:p w14:paraId="4EE66690" w14:textId="77777777" w:rsidR="00EF5AFC" w:rsidRPr="00633E62" w:rsidRDefault="00EF5AFC" w:rsidP="00EF5AFC">
      <w:pPr>
        <w:shd w:val="clear" w:color="auto" w:fill="FFFFFF"/>
        <w:spacing w:afterLines="120" w:after="288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FC5DA00" wp14:editId="744920D1">
            <wp:extent cx="5621648" cy="744087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283" cy="744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981D8" w14:textId="77777777" w:rsidR="00EF5AFC" w:rsidRPr="00633E62" w:rsidRDefault="00EF5AFC" w:rsidP="00EF5AFC">
      <w:pPr>
        <w:shd w:val="clear" w:color="auto" w:fill="FFFFFF"/>
        <w:spacing w:afterLines="120" w:after="288" w:line="36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 w:rsidRPr="00633E62">
        <w:rPr>
          <w:rFonts w:ascii="Arial" w:eastAsia="Times New Roman" w:hAnsi="Arial" w:cs="Arial"/>
          <w:b/>
          <w:bCs/>
          <w:sz w:val="24"/>
          <w:szCs w:val="24"/>
        </w:rPr>
        <w:t xml:space="preserve">Figure S2. </w:t>
      </w:r>
      <w:r w:rsidRPr="00633E62">
        <w:rPr>
          <w:rFonts w:ascii="Arial" w:eastAsia="Times New Roman" w:hAnsi="Arial" w:cs="Arial"/>
          <w:sz w:val="24"/>
          <w:szCs w:val="24"/>
        </w:rPr>
        <w:t xml:space="preserve">Proximal and distal colon stem cells show differences in tumors driven by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BRAF</w:t>
      </w:r>
      <w:r w:rsidRPr="00633E62">
        <w:rPr>
          <w:rFonts w:ascii="Arial" w:eastAsia="Times New Roman" w:hAnsi="Arial" w:cs="Arial"/>
          <w:i/>
          <w:iCs/>
          <w:sz w:val="24"/>
          <w:szCs w:val="24"/>
          <w:vertAlign w:val="superscript"/>
        </w:rPr>
        <w:t>V600E</w:t>
      </w:r>
      <w:r w:rsidRPr="00633E62">
        <w:rPr>
          <w:rFonts w:ascii="Arial" w:eastAsia="Times New Roman" w:hAnsi="Arial" w:cs="Arial"/>
          <w:sz w:val="24"/>
          <w:szCs w:val="24"/>
        </w:rPr>
        <w:t xml:space="preserve"> in the context of abnormal Wnt pathway activation.</w:t>
      </w:r>
    </w:p>
    <w:p w14:paraId="39F7377A" w14:textId="0FB62041" w:rsidR="00EF5AFC" w:rsidRPr="0095172F" w:rsidRDefault="00EF5AFC" w:rsidP="00EF5AFC">
      <w:pPr>
        <w:shd w:val="clear" w:color="auto" w:fill="FFFFFF"/>
        <w:spacing w:afterLines="120" w:after="288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(</w:t>
      </w:r>
      <w:r w:rsidR="004E622E">
        <w:rPr>
          <w:rFonts w:ascii="Arial" w:eastAsia="Times New Roman" w:hAnsi="Arial" w:cs="Arial"/>
          <w:sz w:val="24"/>
          <w:szCs w:val="24"/>
        </w:rPr>
        <w:t>a</w:t>
      </w:r>
      <w:r>
        <w:rPr>
          <w:rFonts w:ascii="Arial" w:eastAsia="Times New Roman" w:hAnsi="Arial" w:cs="Arial"/>
          <w:sz w:val="24"/>
          <w:szCs w:val="24"/>
        </w:rPr>
        <w:t>-</w:t>
      </w:r>
      <w:r w:rsidR="004E622E">
        <w:rPr>
          <w:rFonts w:ascii="Arial" w:eastAsia="Times New Roman" w:hAnsi="Arial" w:cs="Arial"/>
          <w:sz w:val="24"/>
          <w:szCs w:val="24"/>
        </w:rPr>
        <w:t>b</w:t>
      </w:r>
      <w:r>
        <w:rPr>
          <w:rFonts w:ascii="Arial" w:eastAsia="Times New Roman" w:hAnsi="Arial" w:cs="Arial"/>
          <w:sz w:val="24"/>
          <w:szCs w:val="24"/>
        </w:rPr>
        <w:t xml:space="preserve">) </w:t>
      </w:r>
      <w:r w:rsidRPr="00633E62">
        <w:rPr>
          <w:rFonts w:ascii="Arial" w:eastAsia="Times New Roman" w:hAnsi="Arial" w:cs="Arial"/>
          <w:sz w:val="24"/>
          <w:szCs w:val="24"/>
        </w:rPr>
        <w:t xml:space="preserve">Representative H&amp;E and immunohistochemistry staining (Krt20) of tumors growing as xenografts derived from proximal (left) and distal (right) colon organoids with </w:t>
      </w:r>
      <w:r w:rsidRPr="0095172F">
        <w:rPr>
          <w:rFonts w:ascii="Arial" w:eastAsia="Times New Roman" w:hAnsi="Arial" w:cs="Arial"/>
          <w:i/>
          <w:iCs/>
          <w:sz w:val="24"/>
          <w:szCs w:val="24"/>
        </w:rPr>
        <w:t>BRAF</w:t>
      </w:r>
      <w:r w:rsidRPr="0095172F">
        <w:rPr>
          <w:rFonts w:ascii="Arial" w:eastAsia="Times New Roman" w:hAnsi="Arial" w:cs="Arial"/>
          <w:i/>
          <w:iCs/>
          <w:sz w:val="24"/>
          <w:szCs w:val="24"/>
          <w:vertAlign w:val="superscript"/>
        </w:rPr>
        <w:t>V600E</w:t>
      </w:r>
      <w:r w:rsidRPr="0095172F">
        <w:rPr>
          <w:rFonts w:ascii="Arial" w:eastAsia="Times New Roman" w:hAnsi="Arial" w:cs="Arial"/>
          <w:sz w:val="24"/>
          <w:szCs w:val="24"/>
        </w:rPr>
        <w:t xml:space="preserve"> combined with </w:t>
      </w:r>
      <w:r w:rsidRPr="0095172F">
        <w:rPr>
          <w:rFonts w:ascii="Arial" w:eastAsia="Times New Roman" w:hAnsi="Arial" w:cs="Arial"/>
          <w:i/>
          <w:iCs/>
          <w:sz w:val="24"/>
          <w:szCs w:val="24"/>
        </w:rPr>
        <w:t>Apc</w:t>
      </w:r>
      <w:r w:rsidRPr="0095172F">
        <w:rPr>
          <w:rFonts w:ascii="Arial" w:eastAsia="Times New Roman" w:hAnsi="Arial" w:cs="Arial"/>
          <w:sz w:val="24"/>
          <w:szCs w:val="24"/>
        </w:rPr>
        <w:t xml:space="preserve"> mutation (</w:t>
      </w:r>
      <w:r w:rsidR="004E622E">
        <w:rPr>
          <w:rFonts w:ascii="Arial" w:eastAsia="Times New Roman" w:hAnsi="Arial" w:cs="Arial"/>
          <w:sz w:val="24"/>
          <w:szCs w:val="24"/>
        </w:rPr>
        <w:t>a</w:t>
      </w:r>
      <w:r w:rsidRPr="0095172F">
        <w:rPr>
          <w:rFonts w:ascii="Arial" w:eastAsia="Times New Roman" w:hAnsi="Arial" w:cs="Arial"/>
          <w:sz w:val="24"/>
          <w:szCs w:val="24"/>
        </w:rPr>
        <w:t xml:space="preserve">) or </w:t>
      </w:r>
      <w:r w:rsidRPr="0095172F">
        <w:rPr>
          <w:rFonts w:ascii="Symbol" w:eastAsia="Times New Roman" w:hAnsi="Symbol" w:cs="Arial"/>
          <w:sz w:val="24"/>
          <w:szCs w:val="24"/>
        </w:rPr>
        <w:t>b</w:t>
      </w:r>
      <w:r w:rsidRPr="0095172F">
        <w:rPr>
          <w:rFonts w:ascii="Arial" w:eastAsia="Times New Roman" w:hAnsi="Arial" w:cs="Arial"/>
          <w:sz w:val="24"/>
          <w:szCs w:val="24"/>
        </w:rPr>
        <w:t>-catenin mutation (</w:t>
      </w:r>
      <w:r w:rsidR="004E622E">
        <w:rPr>
          <w:rFonts w:ascii="Arial" w:eastAsia="Times New Roman" w:hAnsi="Arial" w:cs="Arial"/>
          <w:sz w:val="24"/>
          <w:szCs w:val="24"/>
        </w:rPr>
        <w:t>b</w:t>
      </w:r>
      <w:r w:rsidRPr="0095172F">
        <w:rPr>
          <w:rFonts w:ascii="Arial" w:eastAsia="Times New Roman" w:hAnsi="Arial" w:cs="Arial"/>
          <w:sz w:val="24"/>
          <w:szCs w:val="24"/>
        </w:rPr>
        <w:t>).</w:t>
      </w:r>
    </w:p>
    <w:p w14:paraId="5C180E79" w14:textId="6C8612DB" w:rsidR="00EF5AFC" w:rsidRPr="0039481E" w:rsidRDefault="00EF5AFC" w:rsidP="00EF5AFC">
      <w:pPr>
        <w:shd w:val="clear" w:color="auto" w:fill="FFFFFF"/>
        <w:spacing w:afterLines="120" w:after="288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95172F">
        <w:rPr>
          <w:rFonts w:ascii="Arial" w:eastAsia="Times New Roman" w:hAnsi="Arial" w:cs="Arial"/>
          <w:sz w:val="24"/>
          <w:szCs w:val="24"/>
        </w:rPr>
        <w:t>(</w:t>
      </w:r>
      <w:r w:rsidR="004E622E">
        <w:rPr>
          <w:rFonts w:ascii="Arial" w:eastAsia="Times New Roman" w:hAnsi="Arial" w:cs="Arial"/>
          <w:sz w:val="24"/>
          <w:szCs w:val="24"/>
        </w:rPr>
        <w:t>c</w:t>
      </w:r>
      <w:r w:rsidRPr="0095172F">
        <w:rPr>
          <w:rFonts w:ascii="Arial" w:eastAsia="Times New Roman" w:hAnsi="Arial" w:cs="Arial"/>
          <w:sz w:val="24"/>
          <w:szCs w:val="24"/>
        </w:rPr>
        <w:t xml:space="preserve">) </w:t>
      </w:r>
      <w:r w:rsidRPr="0039481E">
        <w:rPr>
          <w:rFonts w:ascii="Arial" w:eastAsia="Times New Roman" w:hAnsi="Arial" w:cs="Arial"/>
          <w:sz w:val="24"/>
          <w:szCs w:val="24"/>
        </w:rPr>
        <w:t xml:space="preserve">Representative H&amp;E staining of proximal colon organoids with </w:t>
      </w:r>
      <w:r>
        <w:rPr>
          <w:rFonts w:ascii="Arial" w:eastAsia="Times New Roman" w:hAnsi="Arial" w:cs="Arial"/>
          <w:sz w:val="24"/>
          <w:szCs w:val="24"/>
        </w:rPr>
        <w:t>S</w:t>
      </w:r>
      <w:r w:rsidRPr="0039481E">
        <w:rPr>
          <w:rFonts w:ascii="Arial" w:eastAsia="Times New Roman" w:hAnsi="Arial" w:cs="Arial"/>
          <w:sz w:val="24"/>
          <w:szCs w:val="24"/>
        </w:rPr>
        <w:t>cramble-sgRNA, Apc-sgRNA and Cdx2-sgRNA separately cultured in WENR-plus or -minus medium.</w:t>
      </w:r>
    </w:p>
    <w:p w14:paraId="21F018EB" w14:textId="2FEECED7" w:rsidR="00EF5AFC" w:rsidRDefault="00EF5AFC" w:rsidP="00EF5AFC">
      <w:pPr>
        <w:shd w:val="clear" w:color="auto" w:fill="FFFFFF"/>
        <w:spacing w:afterLines="120" w:after="288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39481E">
        <w:rPr>
          <w:rFonts w:ascii="Arial" w:eastAsia="Times New Roman" w:hAnsi="Arial" w:cs="Arial"/>
          <w:sz w:val="24"/>
          <w:szCs w:val="24"/>
        </w:rPr>
        <w:t>(</w:t>
      </w:r>
      <w:r w:rsidR="004E622E">
        <w:rPr>
          <w:rFonts w:ascii="Arial" w:eastAsia="Times New Roman" w:hAnsi="Arial" w:cs="Arial"/>
          <w:sz w:val="24"/>
          <w:szCs w:val="24"/>
        </w:rPr>
        <w:t>d</w:t>
      </w:r>
      <w:r w:rsidRPr="0039481E">
        <w:rPr>
          <w:rFonts w:ascii="Arial" w:eastAsia="Times New Roman" w:hAnsi="Arial" w:cs="Arial"/>
          <w:sz w:val="24"/>
          <w:szCs w:val="24"/>
        </w:rPr>
        <w:t xml:space="preserve">) Representative immunohistochemistry staining using activated </w:t>
      </w:r>
      <w:r w:rsidRPr="0039481E">
        <w:rPr>
          <w:rFonts w:ascii="Symbol" w:eastAsia="Times New Roman" w:hAnsi="Symbol" w:cs="Arial"/>
          <w:sz w:val="24"/>
          <w:szCs w:val="24"/>
        </w:rPr>
        <w:t>b</w:t>
      </w:r>
      <w:r w:rsidRPr="0039481E">
        <w:rPr>
          <w:rFonts w:ascii="Arial" w:eastAsia="Times New Roman" w:hAnsi="Arial" w:cs="Arial"/>
          <w:sz w:val="24"/>
          <w:szCs w:val="24"/>
        </w:rPr>
        <w:t>-catenin (</w:t>
      </w:r>
      <w:r w:rsidR="004E622E">
        <w:rPr>
          <w:rFonts w:ascii="Arial" w:eastAsia="Times New Roman" w:hAnsi="Arial" w:cs="Arial"/>
          <w:sz w:val="24"/>
          <w:szCs w:val="24"/>
        </w:rPr>
        <w:t>d</w:t>
      </w:r>
      <w:r w:rsidRPr="0039481E">
        <w:rPr>
          <w:rFonts w:ascii="Arial" w:eastAsia="Times New Roman" w:hAnsi="Arial" w:cs="Arial"/>
          <w:sz w:val="24"/>
          <w:szCs w:val="24"/>
        </w:rPr>
        <w:t xml:space="preserve">) antibody separately for proximal colon organoid treated with </w:t>
      </w:r>
      <w:r>
        <w:rPr>
          <w:rFonts w:ascii="Arial" w:eastAsia="Times New Roman" w:hAnsi="Arial" w:cs="Arial"/>
          <w:sz w:val="24"/>
          <w:szCs w:val="24"/>
        </w:rPr>
        <w:t>S</w:t>
      </w:r>
      <w:r w:rsidRPr="0039481E">
        <w:rPr>
          <w:rFonts w:ascii="Arial" w:eastAsia="Times New Roman" w:hAnsi="Arial" w:cs="Arial"/>
          <w:sz w:val="24"/>
          <w:szCs w:val="24"/>
        </w:rPr>
        <w:t>cramble</w:t>
      </w:r>
      <w:r>
        <w:rPr>
          <w:rFonts w:ascii="Arial" w:eastAsia="Times New Roman" w:hAnsi="Arial" w:cs="Arial"/>
          <w:sz w:val="24"/>
          <w:szCs w:val="24"/>
        </w:rPr>
        <w:t>-</w:t>
      </w:r>
      <w:r w:rsidRPr="0039481E">
        <w:rPr>
          <w:rFonts w:ascii="Arial" w:eastAsia="Times New Roman" w:hAnsi="Arial" w:cs="Arial"/>
          <w:sz w:val="24"/>
          <w:szCs w:val="24"/>
        </w:rPr>
        <w:t>sgRNA, APC</w:t>
      </w:r>
      <w:r>
        <w:rPr>
          <w:rFonts w:ascii="Arial" w:eastAsia="Times New Roman" w:hAnsi="Arial" w:cs="Arial"/>
          <w:sz w:val="24"/>
          <w:szCs w:val="24"/>
        </w:rPr>
        <w:t>-</w:t>
      </w:r>
      <w:r w:rsidRPr="0039481E">
        <w:rPr>
          <w:rFonts w:ascii="Arial" w:eastAsia="Times New Roman" w:hAnsi="Arial" w:cs="Arial"/>
          <w:sz w:val="24"/>
          <w:szCs w:val="24"/>
        </w:rPr>
        <w:t>sgRNA, and Cdx2</w:t>
      </w:r>
      <w:r>
        <w:rPr>
          <w:rFonts w:ascii="Arial" w:eastAsia="Times New Roman" w:hAnsi="Arial" w:cs="Arial"/>
          <w:sz w:val="24"/>
          <w:szCs w:val="24"/>
        </w:rPr>
        <w:t>-</w:t>
      </w:r>
      <w:r w:rsidRPr="0039481E">
        <w:rPr>
          <w:rFonts w:ascii="Arial" w:eastAsia="Times New Roman" w:hAnsi="Arial" w:cs="Arial"/>
          <w:sz w:val="24"/>
          <w:szCs w:val="24"/>
        </w:rPr>
        <w:t>sgRNA separately cultured in WENR-plus or -minus medium.</w:t>
      </w:r>
    </w:p>
    <w:p w14:paraId="12F8A480" w14:textId="77777777" w:rsidR="00EF5AFC" w:rsidRDefault="00EF5AFC" w:rsidP="00EF5AF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br w:type="page"/>
      </w:r>
    </w:p>
    <w:p w14:paraId="67CB6DA8" w14:textId="77777777" w:rsidR="00EF5AFC" w:rsidRDefault="00EF5AFC" w:rsidP="00EF5AFC">
      <w:pPr>
        <w:shd w:val="clear" w:color="auto" w:fill="FFFFFF"/>
        <w:spacing w:afterLines="120" w:after="288" w:line="36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47CE491" wp14:editId="36596538">
            <wp:extent cx="5616358" cy="7232861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340" cy="7247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AB7DA" w14:textId="77777777" w:rsidR="00EF5AFC" w:rsidRPr="00633E62" w:rsidRDefault="00EF5AFC" w:rsidP="00EF5AFC">
      <w:pPr>
        <w:shd w:val="clear" w:color="auto" w:fill="FFFFFF"/>
        <w:spacing w:afterLines="120" w:after="288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633E62">
        <w:rPr>
          <w:rFonts w:ascii="Arial" w:eastAsia="Times New Roman" w:hAnsi="Arial" w:cs="Arial"/>
          <w:b/>
          <w:bCs/>
          <w:sz w:val="24"/>
          <w:szCs w:val="24"/>
        </w:rPr>
        <w:t>Figure S3.</w:t>
      </w:r>
      <w:r w:rsidRPr="00633E62">
        <w:rPr>
          <w:rFonts w:ascii="Arial" w:eastAsia="Times New Roman" w:hAnsi="Arial" w:cs="Arial"/>
          <w:sz w:val="24"/>
          <w:szCs w:val="24"/>
        </w:rPr>
        <w:t xml:space="preserve"> Validation of CRISPR/Cas9 mediated targeted gene mutation in the proximal and distal colon organoids transduced with Cdx2-sgRNA and gross morphological differences in the corresponding organoids.</w:t>
      </w:r>
    </w:p>
    <w:p w14:paraId="21ABD64D" w14:textId="49505133" w:rsidR="00EF5AFC" w:rsidRPr="00633E62" w:rsidRDefault="00EF5AFC" w:rsidP="00EF5AFC">
      <w:pPr>
        <w:shd w:val="clear" w:color="auto" w:fill="FFFFFF"/>
        <w:spacing w:afterLines="120" w:after="288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633E62">
        <w:rPr>
          <w:rFonts w:ascii="Arial" w:eastAsia="Times New Roman" w:hAnsi="Arial" w:cs="Arial"/>
          <w:sz w:val="24"/>
          <w:szCs w:val="24"/>
        </w:rPr>
        <w:lastRenderedPageBreak/>
        <w:t>(</w:t>
      </w:r>
      <w:r w:rsidR="004E622E">
        <w:rPr>
          <w:rFonts w:ascii="Arial" w:eastAsia="Times New Roman" w:hAnsi="Arial" w:cs="Arial"/>
          <w:sz w:val="24"/>
          <w:szCs w:val="24"/>
        </w:rPr>
        <w:t>a</w:t>
      </w:r>
      <w:r w:rsidRPr="00633E62">
        <w:rPr>
          <w:rFonts w:ascii="Arial" w:eastAsia="Times New Roman" w:hAnsi="Arial" w:cs="Arial"/>
          <w:sz w:val="24"/>
          <w:szCs w:val="24"/>
        </w:rPr>
        <w:t>-</w:t>
      </w:r>
      <w:r w:rsidR="004E622E">
        <w:rPr>
          <w:rFonts w:ascii="Arial" w:eastAsia="Times New Roman" w:hAnsi="Arial" w:cs="Arial"/>
          <w:sz w:val="24"/>
          <w:szCs w:val="24"/>
        </w:rPr>
        <w:t>d</w:t>
      </w:r>
      <w:r w:rsidRPr="00633E62">
        <w:rPr>
          <w:rFonts w:ascii="Arial" w:eastAsia="Times New Roman" w:hAnsi="Arial" w:cs="Arial"/>
          <w:sz w:val="24"/>
          <w:szCs w:val="24"/>
        </w:rPr>
        <w:t>) Schematic diagrams of the sequence for Cdx2-sgRNA (</w:t>
      </w:r>
      <w:r w:rsidR="004E622E">
        <w:rPr>
          <w:rFonts w:ascii="Arial" w:eastAsia="Times New Roman" w:hAnsi="Arial" w:cs="Arial"/>
          <w:sz w:val="24"/>
          <w:szCs w:val="24"/>
        </w:rPr>
        <w:t>a</w:t>
      </w:r>
      <w:r w:rsidRPr="00633E62">
        <w:rPr>
          <w:rFonts w:ascii="Arial" w:eastAsia="Times New Roman" w:hAnsi="Arial" w:cs="Arial"/>
          <w:sz w:val="24"/>
          <w:szCs w:val="24"/>
        </w:rPr>
        <w:t>), Sox17-sgRNA (</w:t>
      </w:r>
      <w:r w:rsidR="004E622E">
        <w:rPr>
          <w:rFonts w:ascii="Arial" w:eastAsia="Times New Roman" w:hAnsi="Arial" w:cs="Arial"/>
          <w:sz w:val="24"/>
          <w:szCs w:val="24"/>
        </w:rPr>
        <w:t>b</w:t>
      </w:r>
      <w:r w:rsidRPr="00633E62">
        <w:rPr>
          <w:rFonts w:ascii="Arial" w:eastAsia="Times New Roman" w:hAnsi="Arial" w:cs="Arial"/>
          <w:sz w:val="24"/>
          <w:szCs w:val="24"/>
        </w:rPr>
        <w:t>), Sfrp4-sgRNA (</w:t>
      </w:r>
      <w:r w:rsidR="004E622E">
        <w:rPr>
          <w:rFonts w:ascii="Arial" w:eastAsia="Times New Roman" w:hAnsi="Arial" w:cs="Arial"/>
          <w:sz w:val="24"/>
          <w:szCs w:val="24"/>
        </w:rPr>
        <w:t>c</w:t>
      </w:r>
      <w:r w:rsidRPr="00633E62">
        <w:rPr>
          <w:rFonts w:ascii="Arial" w:eastAsia="Times New Roman" w:hAnsi="Arial" w:cs="Arial"/>
          <w:sz w:val="24"/>
          <w:szCs w:val="24"/>
        </w:rPr>
        <w:t>) and Cdkn2a-sgRNA (</w:t>
      </w:r>
      <w:r w:rsidR="004E622E">
        <w:rPr>
          <w:rFonts w:ascii="Arial" w:eastAsia="Times New Roman" w:hAnsi="Arial" w:cs="Arial"/>
          <w:sz w:val="24"/>
          <w:szCs w:val="24"/>
        </w:rPr>
        <w:t>d</w:t>
      </w:r>
      <w:r w:rsidRPr="00633E62">
        <w:rPr>
          <w:rFonts w:ascii="Arial" w:eastAsia="Times New Roman" w:hAnsi="Arial" w:cs="Arial"/>
          <w:sz w:val="24"/>
          <w:szCs w:val="24"/>
        </w:rPr>
        <w:t xml:space="preserve">), and Sanger sequencing results showing corresponding gene mutations in the selected organoids. </w:t>
      </w:r>
    </w:p>
    <w:p w14:paraId="584912FA" w14:textId="34EA5B66" w:rsidR="00EF5AFC" w:rsidRDefault="00EF5AFC" w:rsidP="00EF5AFC">
      <w:pPr>
        <w:shd w:val="clear" w:color="auto" w:fill="FFFFFF"/>
        <w:spacing w:afterLines="120" w:after="288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633E62">
        <w:rPr>
          <w:rFonts w:ascii="Arial" w:eastAsia="Times New Roman" w:hAnsi="Arial" w:cs="Arial"/>
          <w:sz w:val="24"/>
          <w:szCs w:val="24"/>
        </w:rPr>
        <w:t>(</w:t>
      </w:r>
      <w:r w:rsidR="004E622E">
        <w:rPr>
          <w:rFonts w:ascii="Arial" w:eastAsia="Times New Roman" w:hAnsi="Arial" w:cs="Arial"/>
          <w:sz w:val="24"/>
          <w:szCs w:val="24"/>
        </w:rPr>
        <w:t>e</w:t>
      </w:r>
      <w:r w:rsidRPr="00633E62">
        <w:rPr>
          <w:rFonts w:ascii="Arial" w:eastAsia="Times New Roman" w:hAnsi="Arial" w:cs="Arial"/>
          <w:sz w:val="24"/>
          <w:szCs w:val="24"/>
        </w:rPr>
        <w:t>-</w:t>
      </w:r>
      <w:r w:rsidR="004E622E">
        <w:rPr>
          <w:rFonts w:ascii="Arial" w:eastAsia="Times New Roman" w:hAnsi="Arial" w:cs="Arial"/>
          <w:sz w:val="24"/>
          <w:szCs w:val="24"/>
        </w:rPr>
        <w:t>f</w:t>
      </w:r>
      <w:r w:rsidRPr="00633E62">
        <w:rPr>
          <w:rFonts w:ascii="Arial" w:eastAsia="Times New Roman" w:hAnsi="Arial" w:cs="Arial"/>
          <w:sz w:val="24"/>
          <w:szCs w:val="24"/>
        </w:rPr>
        <w:t>) Representative images of the proximal (</w:t>
      </w:r>
      <w:r w:rsidR="004E622E">
        <w:rPr>
          <w:rFonts w:ascii="Arial" w:eastAsia="Times New Roman" w:hAnsi="Arial" w:cs="Arial"/>
          <w:sz w:val="24"/>
          <w:szCs w:val="24"/>
        </w:rPr>
        <w:t>e</w:t>
      </w:r>
      <w:r w:rsidRPr="00633E62">
        <w:rPr>
          <w:rFonts w:ascii="Arial" w:eastAsia="Times New Roman" w:hAnsi="Arial" w:cs="Arial"/>
          <w:sz w:val="24"/>
          <w:szCs w:val="24"/>
        </w:rPr>
        <w:t>) and distal (</w:t>
      </w:r>
      <w:r w:rsidR="004E622E">
        <w:rPr>
          <w:rFonts w:ascii="Arial" w:eastAsia="Times New Roman" w:hAnsi="Arial" w:cs="Arial"/>
          <w:sz w:val="24"/>
          <w:szCs w:val="24"/>
        </w:rPr>
        <w:t>f</w:t>
      </w:r>
      <w:r w:rsidRPr="00633E62">
        <w:rPr>
          <w:rFonts w:ascii="Arial" w:eastAsia="Times New Roman" w:hAnsi="Arial" w:cs="Arial"/>
          <w:sz w:val="24"/>
          <w:szCs w:val="24"/>
        </w:rPr>
        <w:t xml:space="preserve">) colon organoids with </w:t>
      </w:r>
      <w:r>
        <w:rPr>
          <w:rFonts w:ascii="Arial" w:eastAsia="Times New Roman" w:hAnsi="Arial" w:cs="Arial"/>
          <w:sz w:val="24"/>
          <w:szCs w:val="24"/>
        </w:rPr>
        <w:t>S</w:t>
      </w:r>
      <w:r w:rsidRPr="00633E62">
        <w:rPr>
          <w:rFonts w:ascii="Arial" w:eastAsia="Times New Roman" w:hAnsi="Arial" w:cs="Arial"/>
          <w:sz w:val="24"/>
          <w:szCs w:val="24"/>
        </w:rPr>
        <w:t>cramble-sgRNA and Cdx2-sgRNA separately.</w:t>
      </w:r>
      <w:r>
        <w:rPr>
          <w:rFonts w:ascii="Arial" w:eastAsia="Times New Roman" w:hAnsi="Arial" w:cs="Arial"/>
          <w:sz w:val="24"/>
          <w:szCs w:val="24"/>
        </w:rPr>
        <w:br w:type="page"/>
      </w:r>
    </w:p>
    <w:p w14:paraId="0669EAD9" w14:textId="77777777" w:rsidR="00EF5AFC" w:rsidRDefault="00EF5AFC" w:rsidP="00EF5AF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E8CE751" wp14:editId="1E92DD54">
            <wp:extent cx="5943600" cy="728408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8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33B22" w14:textId="1F2CB5CB" w:rsidR="00EF5AFC" w:rsidRDefault="00EF5AFC" w:rsidP="00EF5AF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3419D43" wp14:editId="073ABA3B">
            <wp:extent cx="5943600" cy="56102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700E5" w14:textId="77777777" w:rsidR="00EF5AFC" w:rsidRDefault="00EF5AFC" w:rsidP="00EF5AF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1E058F4" w14:textId="6BFA03FE" w:rsidR="00EF5AFC" w:rsidRDefault="00EF5AFC" w:rsidP="00EF5AFC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633E62">
        <w:rPr>
          <w:rFonts w:ascii="Arial" w:eastAsia="Times New Roman" w:hAnsi="Arial" w:cs="Arial"/>
          <w:b/>
          <w:bCs/>
          <w:sz w:val="24"/>
          <w:szCs w:val="24"/>
        </w:rPr>
        <w:t>Figure S4.</w:t>
      </w:r>
      <w:r w:rsidRPr="00633E62">
        <w:rPr>
          <w:rFonts w:ascii="Arial" w:eastAsia="Times New Roman" w:hAnsi="Arial" w:cs="Arial"/>
          <w:sz w:val="24"/>
          <w:szCs w:val="24"/>
        </w:rPr>
        <w:t xml:space="preserve">  Design and validation of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Cdkn2a</w:t>
      </w:r>
      <w:r w:rsidRPr="00633E62">
        <w:rPr>
          <w:rFonts w:ascii="Arial" w:eastAsia="Times New Roman" w:hAnsi="Arial" w:cs="Arial"/>
          <w:sz w:val="24"/>
          <w:szCs w:val="24"/>
        </w:rPr>
        <w:t xml:space="preserve">,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Sox17</w:t>
      </w:r>
      <w:r w:rsidRPr="00633E62">
        <w:rPr>
          <w:rFonts w:ascii="Arial" w:eastAsia="Times New Roman" w:hAnsi="Arial" w:cs="Arial"/>
          <w:sz w:val="24"/>
          <w:szCs w:val="24"/>
        </w:rPr>
        <w:t xml:space="preserve">,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Sfrp4</w:t>
      </w:r>
      <w:r w:rsidRPr="00633E62">
        <w:rPr>
          <w:rFonts w:ascii="Arial" w:eastAsia="Times New Roman" w:hAnsi="Arial" w:cs="Arial"/>
          <w:sz w:val="24"/>
          <w:szCs w:val="24"/>
        </w:rPr>
        <w:t xml:space="preserve">, and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Cdx2</w:t>
      </w:r>
      <w:r w:rsidRPr="00633E62">
        <w:rPr>
          <w:rFonts w:ascii="Arial" w:eastAsia="Times New Roman" w:hAnsi="Arial" w:cs="Arial"/>
          <w:sz w:val="24"/>
          <w:szCs w:val="24"/>
        </w:rPr>
        <w:t xml:space="preserve"> guide RNAs for CRISPR-AsCpf1 approach, and tumors derived from proximal colon organoids in the context of combination of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Cdx2</w:t>
      </w:r>
      <w:r w:rsidRPr="00633E62">
        <w:rPr>
          <w:rFonts w:ascii="Arial" w:eastAsia="Times New Roman" w:hAnsi="Arial" w:cs="Arial"/>
          <w:sz w:val="24"/>
          <w:szCs w:val="24"/>
        </w:rPr>
        <w:t xml:space="preserve"> mutation and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BRAF</w:t>
      </w:r>
      <w:r w:rsidRPr="00633E62">
        <w:rPr>
          <w:rFonts w:ascii="Arial" w:eastAsia="Times New Roman" w:hAnsi="Arial" w:cs="Arial"/>
          <w:i/>
          <w:iCs/>
          <w:sz w:val="24"/>
          <w:szCs w:val="24"/>
          <w:vertAlign w:val="superscript"/>
        </w:rPr>
        <w:t>V600E</w:t>
      </w:r>
      <w:r w:rsidRPr="00633E62">
        <w:rPr>
          <w:rFonts w:ascii="Arial" w:eastAsia="Times New Roman" w:hAnsi="Arial" w:cs="Arial"/>
          <w:sz w:val="24"/>
          <w:szCs w:val="24"/>
        </w:rPr>
        <w:t xml:space="preserve"> do not show canonical Wnt-activation.</w:t>
      </w:r>
    </w:p>
    <w:p w14:paraId="717806F4" w14:textId="77777777" w:rsidR="00EF5AFC" w:rsidRPr="00633E62" w:rsidRDefault="00EF5AFC" w:rsidP="00EF5AF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6C134B4" w14:textId="4FAA4B2A" w:rsidR="00EF5AFC" w:rsidRPr="00633E62" w:rsidRDefault="00EF5AFC" w:rsidP="00EF5AFC">
      <w:pPr>
        <w:shd w:val="clear" w:color="auto" w:fill="FFFFFF"/>
        <w:spacing w:afterLines="120" w:after="288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633E62">
        <w:rPr>
          <w:rFonts w:ascii="Arial" w:eastAsia="Times New Roman" w:hAnsi="Arial" w:cs="Arial"/>
          <w:sz w:val="24"/>
          <w:szCs w:val="24"/>
        </w:rPr>
        <w:t>(</w:t>
      </w:r>
      <w:r w:rsidR="00B85FD8">
        <w:rPr>
          <w:rFonts w:ascii="Arial" w:eastAsia="Times New Roman" w:hAnsi="Arial" w:cs="Arial"/>
          <w:sz w:val="24"/>
          <w:szCs w:val="24"/>
        </w:rPr>
        <w:t>a</w:t>
      </w:r>
      <w:r w:rsidRPr="00633E62">
        <w:rPr>
          <w:rFonts w:ascii="Arial" w:eastAsia="Times New Roman" w:hAnsi="Arial" w:cs="Arial"/>
          <w:sz w:val="24"/>
          <w:szCs w:val="24"/>
        </w:rPr>
        <w:t xml:space="preserve">) Schematic diagrams showing the exon in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Cdkn2a</w:t>
      </w:r>
      <w:r w:rsidRPr="00633E62">
        <w:rPr>
          <w:rFonts w:ascii="Arial" w:eastAsia="Times New Roman" w:hAnsi="Arial" w:cs="Arial"/>
          <w:sz w:val="24"/>
          <w:szCs w:val="24"/>
        </w:rPr>
        <w:t xml:space="preserve">,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Sox17</w:t>
      </w:r>
      <w:r w:rsidRPr="00633E62">
        <w:rPr>
          <w:rFonts w:ascii="Arial" w:eastAsia="Times New Roman" w:hAnsi="Arial" w:cs="Arial"/>
          <w:sz w:val="24"/>
          <w:szCs w:val="24"/>
        </w:rPr>
        <w:t xml:space="preserve">,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Sfrp4</w:t>
      </w:r>
      <w:r w:rsidRPr="00633E62">
        <w:rPr>
          <w:rFonts w:ascii="Arial" w:eastAsia="Times New Roman" w:hAnsi="Arial" w:cs="Arial"/>
          <w:sz w:val="24"/>
          <w:szCs w:val="24"/>
        </w:rPr>
        <w:t xml:space="preserve">, and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Cdx2</w:t>
      </w:r>
      <w:r w:rsidRPr="00633E62">
        <w:rPr>
          <w:rFonts w:ascii="Arial" w:eastAsia="Times New Roman" w:hAnsi="Arial" w:cs="Arial"/>
          <w:sz w:val="24"/>
          <w:szCs w:val="24"/>
        </w:rPr>
        <w:t xml:space="preserve"> targeted by corresponding guide RNAs using CRISPR-Ascpf1. </w:t>
      </w:r>
    </w:p>
    <w:p w14:paraId="0D0F8961" w14:textId="069C21F8" w:rsidR="00EF5AFC" w:rsidRPr="00633E62" w:rsidRDefault="00EF5AFC" w:rsidP="00EF5AFC">
      <w:pPr>
        <w:shd w:val="clear" w:color="auto" w:fill="FFFFFF"/>
        <w:spacing w:afterLines="120" w:after="288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633E62">
        <w:rPr>
          <w:rFonts w:ascii="Arial" w:eastAsia="Times New Roman" w:hAnsi="Arial" w:cs="Arial"/>
          <w:sz w:val="24"/>
          <w:szCs w:val="24"/>
        </w:rPr>
        <w:t>(</w:t>
      </w:r>
      <w:r w:rsidR="00B85FD8">
        <w:rPr>
          <w:rFonts w:ascii="Arial" w:eastAsia="Times New Roman" w:hAnsi="Arial" w:cs="Arial"/>
          <w:sz w:val="24"/>
          <w:szCs w:val="24"/>
        </w:rPr>
        <w:t>b</w:t>
      </w:r>
      <w:r w:rsidRPr="00633E62">
        <w:rPr>
          <w:rFonts w:ascii="Arial" w:eastAsia="Times New Roman" w:hAnsi="Arial" w:cs="Arial"/>
          <w:sz w:val="24"/>
          <w:szCs w:val="24"/>
        </w:rPr>
        <w:t>) Sanger sequence results checking efficiency of gene editing of Cdkn2a-gRNA, Sox17-gRNA, Sfrp4-gRNA and Cdx2-gRNA in proximal and distal colon organoids.</w:t>
      </w:r>
    </w:p>
    <w:p w14:paraId="28160A42" w14:textId="7787FEA1" w:rsidR="00EF5AFC" w:rsidRPr="003F3E77" w:rsidRDefault="00EF5AFC" w:rsidP="00EF5AFC">
      <w:pPr>
        <w:shd w:val="clear" w:color="auto" w:fill="FFFFFF"/>
        <w:spacing w:afterLines="120" w:after="288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633E62">
        <w:rPr>
          <w:rFonts w:ascii="Arial" w:eastAsia="Times New Roman" w:hAnsi="Arial" w:cs="Arial"/>
          <w:sz w:val="24"/>
          <w:szCs w:val="24"/>
        </w:rPr>
        <w:lastRenderedPageBreak/>
        <w:t>(</w:t>
      </w:r>
      <w:r w:rsidR="00B85FD8">
        <w:rPr>
          <w:rFonts w:ascii="Arial" w:eastAsia="Times New Roman" w:hAnsi="Arial" w:cs="Arial"/>
          <w:sz w:val="24"/>
          <w:szCs w:val="24"/>
        </w:rPr>
        <w:t>c</w:t>
      </w:r>
      <w:r w:rsidRPr="00633E62">
        <w:rPr>
          <w:rFonts w:ascii="Arial" w:eastAsia="Times New Roman" w:hAnsi="Arial" w:cs="Arial"/>
          <w:sz w:val="24"/>
          <w:szCs w:val="24"/>
        </w:rPr>
        <w:t xml:space="preserve">) Sanger sequencing results showing the mutations in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Cdkn2a</w:t>
      </w:r>
      <w:r w:rsidRPr="00633E62">
        <w:rPr>
          <w:rFonts w:ascii="Arial" w:eastAsia="Times New Roman" w:hAnsi="Arial" w:cs="Arial"/>
          <w:sz w:val="24"/>
          <w:szCs w:val="24"/>
        </w:rPr>
        <w:t xml:space="preserve">,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Sox17</w:t>
      </w:r>
      <w:r w:rsidRPr="00633E62">
        <w:rPr>
          <w:rFonts w:ascii="Arial" w:eastAsia="Times New Roman" w:hAnsi="Arial" w:cs="Arial"/>
          <w:sz w:val="24"/>
          <w:szCs w:val="24"/>
        </w:rPr>
        <w:t xml:space="preserve">,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Sfrp4</w:t>
      </w:r>
      <w:r w:rsidRPr="00633E62">
        <w:rPr>
          <w:rFonts w:ascii="Arial" w:eastAsia="Times New Roman" w:hAnsi="Arial" w:cs="Arial"/>
          <w:sz w:val="24"/>
          <w:szCs w:val="24"/>
        </w:rPr>
        <w:t xml:space="preserve"> and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Cdx2</w:t>
      </w:r>
      <w:r w:rsidRPr="00633E62">
        <w:rPr>
          <w:rFonts w:ascii="Arial" w:eastAsia="Times New Roman" w:hAnsi="Arial" w:cs="Arial"/>
          <w:sz w:val="24"/>
          <w:szCs w:val="24"/>
        </w:rPr>
        <w:t xml:space="preserve"> in three of single cell derived organoids that were generated from the tumor cells </w:t>
      </w:r>
      <w:r w:rsidRPr="0039481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derived from proximal colon organoids edited with C2SSC-gRNA in the context of </w:t>
      </w:r>
      <w:r w:rsidRPr="0039481E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BRAF</w:t>
      </w:r>
      <w:r w:rsidRPr="0039481E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vertAlign w:val="superscript"/>
        </w:rPr>
        <w:t>V600E</w:t>
      </w:r>
      <w:r w:rsidRPr="0039481E">
        <w:rPr>
          <w:rFonts w:ascii="Arial" w:eastAsia="Times New Roman" w:hAnsi="Arial" w:cs="Arial"/>
          <w:color w:val="000000" w:themeColor="text1"/>
          <w:sz w:val="24"/>
          <w:szCs w:val="24"/>
        </w:rPr>
        <w:t>. Western-blot results (bottom panel) showing Cdkn2a, Sox17, Sfrp4 and Cdx2 are abolished in #1 single clone tumor cell derived organoids, while positive in proximal colon organoid with BRAF</w:t>
      </w:r>
      <w:r w:rsidRPr="0039481E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</w:rPr>
        <w:t>V600E</w:t>
      </w:r>
      <w:r w:rsidRPr="0039481E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Pr="0039481E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</w:p>
    <w:p w14:paraId="70944C68" w14:textId="3C5749FB" w:rsidR="00EF5AFC" w:rsidRPr="00633E62" w:rsidRDefault="00EF5AFC" w:rsidP="00EF5AFC">
      <w:pPr>
        <w:shd w:val="clear" w:color="auto" w:fill="FFFFFF"/>
        <w:spacing w:afterLines="120" w:after="288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633E62">
        <w:rPr>
          <w:rFonts w:ascii="Arial" w:eastAsia="Times New Roman" w:hAnsi="Arial" w:cs="Arial"/>
          <w:sz w:val="24"/>
          <w:szCs w:val="24"/>
        </w:rPr>
        <w:t>(</w:t>
      </w:r>
      <w:r w:rsidR="00B85FD8">
        <w:rPr>
          <w:rFonts w:ascii="Arial" w:eastAsia="Times New Roman" w:hAnsi="Arial" w:cs="Arial"/>
          <w:sz w:val="24"/>
          <w:szCs w:val="24"/>
        </w:rPr>
        <w:t>d</w:t>
      </w:r>
      <w:r w:rsidRPr="00633E62">
        <w:rPr>
          <w:rFonts w:ascii="Arial" w:eastAsia="Times New Roman" w:hAnsi="Arial" w:cs="Arial"/>
          <w:sz w:val="24"/>
          <w:szCs w:val="24"/>
        </w:rPr>
        <w:t xml:space="preserve">) Representative immunohistochemistry staining using activated </w:t>
      </w:r>
      <w:r w:rsidRPr="00633E62">
        <w:rPr>
          <w:rFonts w:ascii="Symbol" w:eastAsia="Times New Roman" w:hAnsi="Symbol" w:cs="Arial"/>
          <w:sz w:val="24"/>
          <w:szCs w:val="24"/>
        </w:rPr>
        <w:t>b</w:t>
      </w:r>
      <w:r w:rsidRPr="00633E62">
        <w:rPr>
          <w:rFonts w:ascii="Arial" w:eastAsia="Times New Roman" w:hAnsi="Arial" w:cs="Arial"/>
          <w:sz w:val="24"/>
          <w:szCs w:val="24"/>
        </w:rPr>
        <w:t>-catenin antibody in mouse proximal colon tissue.</w:t>
      </w:r>
    </w:p>
    <w:p w14:paraId="04442819" w14:textId="444ECEC5" w:rsidR="00EF5AFC" w:rsidRPr="00633E62" w:rsidRDefault="00EF5AFC" w:rsidP="00EF5AFC">
      <w:pPr>
        <w:shd w:val="clear" w:color="auto" w:fill="FFFFFF"/>
        <w:spacing w:afterLines="120" w:after="288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633E62">
        <w:rPr>
          <w:rFonts w:ascii="Arial" w:eastAsia="Times New Roman" w:hAnsi="Arial" w:cs="Arial"/>
          <w:sz w:val="24"/>
          <w:szCs w:val="24"/>
        </w:rPr>
        <w:t>(</w:t>
      </w:r>
      <w:r w:rsidR="00B85FD8">
        <w:rPr>
          <w:rFonts w:ascii="Arial" w:eastAsia="Times New Roman" w:hAnsi="Arial" w:cs="Arial"/>
          <w:sz w:val="24"/>
          <w:szCs w:val="24"/>
        </w:rPr>
        <w:t>e</w:t>
      </w:r>
      <w:r w:rsidRPr="00633E62">
        <w:rPr>
          <w:rFonts w:ascii="Arial" w:eastAsia="Times New Roman" w:hAnsi="Arial" w:cs="Arial"/>
          <w:sz w:val="24"/>
          <w:szCs w:val="24"/>
        </w:rPr>
        <w:t xml:space="preserve">) Representative immunohistochemistry staining using activated </w:t>
      </w:r>
      <w:r w:rsidRPr="00633E62">
        <w:rPr>
          <w:rFonts w:ascii="Symbol" w:eastAsia="Times New Roman" w:hAnsi="Symbol" w:cs="Arial"/>
          <w:sz w:val="24"/>
          <w:szCs w:val="24"/>
        </w:rPr>
        <w:t>b</w:t>
      </w:r>
      <w:r w:rsidRPr="00633E62">
        <w:rPr>
          <w:rFonts w:ascii="Arial" w:eastAsia="Times New Roman" w:hAnsi="Arial" w:cs="Arial"/>
          <w:sz w:val="24"/>
          <w:szCs w:val="24"/>
        </w:rPr>
        <w:t xml:space="preserve">-catenin antibody in tumor derived from proximal colon organoid with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Apc</w:t>
      </w:r>
      <w:r w:rsidRPr="00633E62">
        <w:rPr>
          <w:rFonts w:ascii="Arial" w:eastAsia="Times New Roman" w:hAnsi="Arial" w:cs="Arial"/>
          <w:sz w:val="24"/>
          <w:szCs w:val="24"/>
        </w:rPr>
        <w:t xml:space="preserve"> mutation in the context of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BRAF</w:t>
      </w:r>
      <w:r w:rsidRPr="00633E62">
        <w:rPr>
          <w:rFonts w:ascii="Arial" w:eastAsia="Times New Roman" w:hAnsi="Arial" w:cs="Arial"/>
          <w:i/>
          <w:iCs/>
          <w:sz w:val="24"/>
          <w:szCs w:val="24"/>
          <w:vertAlign w:val="superscript"/>
        </w:rPr>
        <w:t>V600E</w:t>
      </w:r>
      <w:r w:rsidRPr="00633E62">
        <w:rPr>
          <w:rFonts w:ascii="Arial" w:eastAsia="Times New Roman" w:hAnsi="Arial" w:cs="Arial"/>
          <w:sz w:val="24"/>
          <w:szCs w:val="24"/>
        </w:rPr>
        <w:t>.</w:t>
      </w:r>
    </w:p>
    <w:p w14:paraId="45C2F35D" w14:textId="4853C8A4" w:rsidR="00EF5AFC" w:rsidRDefault="00EF5AFC" w:rsidP="00EF5AFC">
      <w:pPr>
        <w:shd w:val="clear" w:color="auto" w:fill="FFFFFF"/>
        <w:spacing w:afterLines="120" w:after="288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633E62">
        <w:rPr>
          <w:rFonts w:ascii="Arial" w:eastAsia="Times New Roman" w:hAnsi="Arial" w:cs="Arial"/>
          <w:sz w:val="24"/>
          <w:szCs w:val="24"/>
        </w:rPr>
        <w:t>(</w:t>
      </w:r>
      <w:r w:rsidR="00B85FD8">
        <w:rPr>
          <w:rFonts w:ascii="Arial" w:eastAsia="Times New Roman" w:hAnsi="Arial" w:cs="Arial"/>
          <w:sz w:val="24"/>
          <w:szCs w:val="24"/>
        </w:rPr>
        <w:t>f</w:t>
      </w:r>
      <w:r w:rsidRPr="00633E62">
        <w:rPr>
          <w:rFonts w:ascii="Arial" w:eastAsia="Times New Roman" w:hAnsi="Arial" w:cs="Arial"/>
          <w:sz w:val="24"/>
          <w:szCs w:val="24"/>
        </w:rPr>
        <w:t xml:space="preserve">) Representative H&amp;E staining and immunohistochemistry (activated </w:t>
      </w:r>
      <w:r w:rsidRPr="00633E62">
        <w:rPr>
          <w:rFonts w:ascii="Symbol" w:eastAsia="Times New Roman" w:hAnsi="Symbol" w:cs="Arial"/>
          <w:sz w:val="24"/>
          <w:szCs w:val="24"/>
        </w:rPr>
        <w:t>b</w:t>
      </w:r>
      <w:r w:rsidRPr="00633E62">
        <w:rPr>
          <w:rFonts w:ascii="Arial" w:eastAsia="Times New Roman" w:hAnsi="Arial" w:cs="Arial"/>
          <w:sz w:val="24"/>
          <w:szCs w:val="24"/>
        </w:rPr>
        <w:t>-catenin,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33E62">
        <w:rPr>
          <w:rFonts w:ascii="Arial" w:eastAsia="Times New Roman" w:hAnsi="Arial" w:cs="Arial"/>
          <w:sz w:val="24"/>
          <w:szCs w:val="24"/>
        </w:rPr>
        <w:t xml:space="preserve">Ki-67) images of the xenograft implants from proximal colon organoids edited with C2-gRNA (forming nodular growth at implanted site) or with C2SSC-gRNA (forming tumor growth at implanted site) in the context of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BRAF</w:t>
      </w:r>
      <w:r w:rsidRPr="00633E62">
        <w:rPr>
          <w:rFonts w:ascii="Arial" w:eastAsia="Times New Roman" w:hAnsi="Arial" w:cs="Arial"/>
          <w:i/>
          <w:iCs/>
          <w:sz w:val="24"/>
          <w:szCs w:val="24"/>
          <w:vertAlign w:val="superscript"/>
        </w:rPr>
        <w:t>V600E</w:t>
      </w:r>
      <w:r w:rsidRPr="00633E62">
        <w:rPr>
          <w:rFonts w:ascii="Arial" w:eastAsia="Times New Roman" w:hAnsi="Arial" w:cs="Arial"/>
          <w:sz w:val="24"/>
          <w:szCs w:val="24"/>
        </w:rPr>
        <w:t>.</w:t>
      </w:r>
    </w:p>
    <w:p w14:paraId="3DABFB61" w14:textId="77777777" w:rsidR="003209FA" w:rsidRDefault="003209FA" w:rsidP="00EF5AF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2FF1E09" w14:textId="608F0216" w:rsidR="00EF5AFC" w:rsidRDefault="003209FA" w:rsidP="00EF5AF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E74AF80" wp14:editId="72D51C50">
            <wp:extent cx="5943600" cy="79679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6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5AFC">
        <w:rPr>
          <w:rFonts w:ascii="Arial" w:eastAsia="Times New Roman" w:hAnsi="Arial" w:cs="Arial"/>
          <w:sz w:val="24"/>
          <w:szCs w:val="24"/>
        </w:rPr>
        <w:br w:type="page"/>
      </w:r>
    </w:p>
    <w:p w14:paraId="703024A5" w14:textId="5DF6F851" w:rsidR="00EF5AFC" w:rsidRDefault="00EF5AFC" w:rsidP="00EF5AFC">
      <w:pPr>
        <w:shd w:val="clear" w:color="auto" w:fill="FFFFFF"/>
        <w:spacing w:afterLines="120" w:after="288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946E00D" wp14:editId="66A11EC7">
            <wp:extent cx="5590718" cy="7007511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033" cy="701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AC4EF" w14:textId="77777777" w:rsidR="00EF5AFC" w:rsidRPr="00633E62" w:rsidRDefault="00EF5AFC" w:rsidP="00EF5AFC">
      <w:pPr>
        <w:shd w:val="clear" w:color="auto" w:fill="FFFFFF"/>
        <w:spacing w:afterLines="120" w:after="288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633E62">
        <w:rPr>
          <w:rFonts w:ascii="Arial" w:eastAsia="Times New Roman" w:hAnsi="Arial" w:cs="Arial"/>
          <w:b/>
          <w:bCs/>
          <w:sz w:val="24"/>
          <w:szCs w:val="24"/>
        </w:rPr>
        <w:t>Figure S5.</w:t>
      </w:r>
      <w:r w:rsidRPr="00633E62">
        <w:rPr>
          <w:rFonts w:ascii="Arial" w:eastAsia="Times New Roman" w:hAnsi="Arial" w:cs="Arial"/>
          <w:sz w:val="24"/>
          <w:szCs w:val="24"/>
        </w:rPr>
        <w:t xml:space="preserve"> Gene expression (RNA-seq) analysis of proximal and distal organoids with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Cdx2</w:t>
      </w:r>
      <w:r w:rsidRPr="00633E62">
        <w:rPr>
          <w:rFonts w:ascii="Arial" w:eastAsia="Times New Roman" w:hAnsi="Arial" w:cs="Arial"/>
          <w:sz w:val="24"/>
          <w:szCs w:val="24"/>
        </w:rPr>
        <w:t xml:space="preserve"> loss.</w:t>
      </w:r>
    </w:p>
    <w:p w14:paraId="0C61A306" w14:textId="5FCF9883" w:rsidR="00EF5AFC" w:rsidRPr="00633E62" w:rsidRDefault="00EF5AFC" w:rsidP="00EF5AFC">
      <w:pPr>
        <w:shd w:val="clear" w:color="auto" w:fill="FFFFFF"/>
        <w:spacing w:afterLines="120" w:after="288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633E62">
        <w:rPr>
          <w:rFonts w:ascii="Arial" w:eastAsia="Times New Roman" w:hAnsi="Arial" w:cs="Arial"/>
          <w:sz w:val="24"/>
          <w:szCs w:val="24"/>
        </w:rPr>
        <w:lastRenderedPageBreak/>
        <w:t>(</w:t>
      </w:r>
      <w:r w:rsidR="00B85FD8">
        <w:rPr>
          <w:rFonts w:ascii="Arial" w:eastAsia="Times New Roman" w:hAnsi="Arial" w:cs="Arial"/>
          <w:sz w:val="24"/>
          <w:szCs w:val="24"/>
        </w:rPr>
        <w:t>a</w:t>
      </w:r>
      <w:r w:rsidRPr="00633E62">
        <w:rPr>
          <w:rFonts w:ascii="Arial" w:eastAsia="Times New Roman" w:hAnsi="Arial" w:cs="Arial"/>
          <w:sz w:val="24"/>
          <w:szCs w:val="24"/>
        </w:rPr>
        <w:t xml:space="preserve">) Schematic diagram showing how proximal and distal colon organoids with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Cdx2</w:t>
      </w:r>
      <w:r w:rsidRPr="00633E62">
        <w:rPr>
          <w:rFonts w:ascii="Arial" w:eastAsia="Times New Roman" w:hAnsi="Arial" w:cs="Arial"/>
          <w:sz w:val="24"/>
          <w:szCs w:val="24"/>
        </w:rPr>
        <w:t xml:space="preserve"> loss (Cdx2-sgRNA) for obtained for RNA-seq.</w:t>
      </w:r>
    </w:p>
    <w:p w14:paraId="18B7D861" w14:textId="364AD205" w:rsidR="00EF5AFC" w:rsidRPr="00633E62" w:rsidRDefault="00EF5AFC" w:rsidP="00EF5AFC">
      <w:pPr>
        <w:shd w:val="clear" w:color="auto" w:fill="FFFFFF"/>
        <w:spacing w:afterLines="120" w:after="288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633E62">
        <w:rPr>
          <w:rFonts w:ascii="Arial" w:eastAsia="Times New Roman" w:hAnsi="Arial" w:cs="Arial"/>
          <w:sz w:val="24"/>
          <w:szCs w:val="24"/>
        </w:rPr>
        <w:t>(</w:t>
      </w:r>
      <w:r w:rsidR="00B85FD8">
        <w:rPr>
          <w:rFonts w:ascii="Arial" w:eastAsia="Times New Roman" w:hAnsi="Arial" w:cs="Arial"/>
          <w:sz w:val="24"/>
          <w:szCs w:val="24"/>
        </w:rPr>
        <w:t>b</w:t>
      </w:r>
      <w:r w:rsidRPr="00633E62">
        <w:rPr>
          <w:rFonts w:ascii="Arial" w:eastAsia="Times New Roman" w:hAnsi="Arial" w:cs="Arial"/>
          <w:sz w:val="24"/>
          <w:szCs w:val="24"/>
        </w:rPr>
        <w:t>-</w:t>
      </w:r>
      <w:r w:rsidR="00B85FD8">
        <w:rPr>
          <w:rFonts w:ascii="Arial" w:eastAsia="Times New Roman" w:hAnsi="Arial" w:cs="Arial"/>
          <w:sz w:val="24"/>
          <w:szCs w:val="24"/>
        </w:rPr>
        <w:t>c</w:t>
      </w:r>
      <w:r w:rsidRPr="00633E62">
        <w:rPr>
          <w:rFonts w:ascii="Arial" w:eastAsia="Times New Roman" w:hAnsi="Arial" w:cs="Arial"/>
          <w:sz w:val="24"/>
          <w:szCs w:val="24"/>
        </w:rPr>
        <w:t>) Sanger sequence results showing frameshift mutation in both alleles of the biological replicates (derived from independent mice) of proximal and distal colon organoids used for the RNA-seq analyses.</w:t>
      </w:r>
    </w:p>
    <w:p w14:paraId="5FF4B860" w14:textId="00FFA56A" w:rsidR="00EF5AFC" w:rsidRPr="00633E62" w:rsidRDefault="00EF5AFC" w:rsidP="00EF5AFC">
      <w:pPr>
        <w:shd w:val="clear" w:color="auto" w:fill="FFFFFF"/>
        <w:spacing w:afterLines="120" w:after="288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633E62">
        <w:rPr>
          <w:rFonts w:ascii="Arial" w:eastAsia="Times New Roman" w:hAnsi="Arial" w:cs="Arial"/>
          <w:sz w:val="24"/>
          <w:szCs w:val="24"/>
        </w:rPr>
        <w:t>(</w:t>
      </w:r>
      <w:r w:rsidR="00B85FD8">
        <w:rPr>
          <w:rFonts w:ascii="Arial" w:eastAsia="Times New Roman" w:hAnsi="Arial" w:cs="Arial"/>
          <w:sz w:val="24"/>
          <w:szCs w:val="24"/>
        </w:rPr>
        <w:t>d</w:t>
      </w:r>
      <w:r w:rsidRPr="00633E62">
        <w:rPr>
          <w:rFonts w:ascii="Arial" w:eastAsia="Times New Roman" w:hAnsi="Arial" w:cs="Arial"/>
          <w:sz w:val="24"/>
          <w:szCs w:val="24"/>
        </w:rPr>
        <w:t xml:space="preserve">) As compared with distal colon organoids,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Cdx2</w:t>
      </w:r>
      <w:r w:rsidRPr="00633E62">
        <w:rPr>
          <w:rFonts w:ascii="Arial" w:eastAsia="Times New Roman" w:hAnsi="Arial" w:cs="Arial"/>
          <w:sz w:val="24"/>
          <w:szCs w:val="24"/>
        </w:rPr>
        <w:t xml:space="preserve"> loss (Cdx2-sgRNA) in proximal organoids results in greater number of genes with altered expression in both WENR-plus or -minus medium.</w:t>
      </w:r>
    </w:p>
    <w:p w14:paraId="4A521FD7" w14:textId="5017676E" w:rsidR="00EF5AFC" w:rsidRPr="00633E62" w:rsidRDefault="00EF5AFC" w:rsidP="00EF5AFC">
      <w:pPr>
        <w:shd w:val="clear" w:color="auto" w:fill="FFFFFF"/>
        <w:spacing w:afterLines="120" w:after="288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633E62">
        <w:rPr>
          <w:rFonts w:ascii="Arial" w:eastAsia="Times New Roman" w:hAnsi="Arial" w:cs="Arial"/>
          <w:sz w:val="24"/>
          <w:szCs w:val="24"/>
        </w:rPr>
        <w:t>(</w:t>
      </w:r>
      <w:r w:rsidR="00B85FD8">
        <w:rPr>
          <w:rFonts w:ascii="Arial" w:eastAsia="Times New Roman" w:hAnsi="Arial" w:cs="Arial"/>
          <w:sz w:val="24"/>
          <w:szCs w:val="24"/>
        </w:rPr>
        <w:t>e</w:t>
      </w:r>
      <w:r w:rsidRPr="00633E62">
        <w:rPr>
          <w:rFonts w:ascii="Arial" w:eastAsia="Times New Roman" w:hAnsi="Arial" w:cs="Arial"/>
          <w:sz w:val="24"/>
          <w:szCs w:val="24"/>
        </w:rPr>
        <w:t xml:space="preserve">) As compared with distal colon organoids,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 xml:space="preserve">Cdx2 </w:t>
      </w:r>
      <w:r w:rsidRPr="00633E62">
        <w:rPr>
          <w:rFonts w:ascii="Arial" w:eastAsia="Times New Roman" w:hAnsi="Arial" w:cs="Arial"/>
          <w:sz w:val="24"/>
          <w:szCs w:val="24"/>
        </w:rPr>
        <w:t>loss (Cdx2-sgRNA) in proximal organoids results in greater number of altered KEGG pathways in both WENR-plus or -minus medium.</w:t>
      </w:r>
    </w:p>
    <w:p w14:paraId="4B9C5EE9" w14:textId="53F5D1F6" w:rsidR="00EF5AFC" w:rsidRPr="00633E62" w:rsidRDefault="00EF5AFC" w:rsidP="00EF5AFC">
      <w:pPr>
        <w:shd w:val="clear" w:color="auto" w:fill="FFFFFF"/>
        <w:spacing w:afterLines="120" w:after="288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633E62">
        <w:rPr>
          <w:rFonts w:ascii="Arial" w:eastAsia="Times New Roman" w:hAnsi="Arial" w:cs="Arial"/>
          <w:color w:val="000000" w:themeColor="text1"/>
          <w:sz w:val="24"/>
          <w:szCs w:val="24"/>
        </w:rPr>
        <w:t>(</w:t>
      </w:r>
      <w:r w:rsidR="00B85FD8">
        <w:rPr>
          <w:rFonts w:ascii="Arial" w:eastAsia="Times New Roman" w:hAnsi="Arial" w:cs="Arial"/>
          <w:color w:val="000000" w:themeColor="text1"/>
          <w:sz w:val="24"/>
          <w:szCs w:val="24"/>
        </w:rPr>
        <w:t>f</w:t>
      </w:r>
      <w:r w:rsidRPr="00633E6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) As compared with the corresponding distal colon organoids, the number of genes with altered expression is fewer in </w:t>
      </w:r>
      <w:r w:rsidRPr="00633E62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 xml:space="preserve">Cdx2 </w:t>
      </w:r>
      <w:r w:rsidRPr="00633E6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loss (Cdx2-sgRNA) proximal colon organoid when translocated from WENR-plus to -minus medium, as compared with control proximal organoid, distal colon organoid with or without </w:t>
      </w:r>
      <w:r w:rsidRPr="00633E62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Cdx2</w:t>
      </w:r>
      <w:r w:rsidRPr="00633E6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loss. </w:t>
      </w:r>
    </w:p>
    <w:p w14:paraId="48F1E863" w14:textId="3309BD86" w:rsidR="00EF5AFC" w:rsidRPr="00633E62" w:rsidRDefault="00EF5AFC" w:rsidP="00EF5AFC">
      <w:pPr>
        <w:shd w:val="clear" w:color="auto" w:fill="FFFFFF"/>
        <w:spacing w:afterLines="120" w:after="288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633E62">
        <w:rPr>
          <w:rFonts w:ascii="Arial" w:eastAsia="Times New Roman" w:hAnsi="Arial" w:cs="Arial"/>
          <w:sz w:val="24"/>
          <w:szCs w:val="24"/>
        </w:rPr>
        <w:t>(</w:t>
      </w:r>
      <w:r w:rsidR="00B85FD8">
        <w:rPr>
          <w:rFonts w:ascii="Arial" w:eastAsia="Times New Roman" w:hAnsi="Arial" w:cs="Arial"/>
          <w:sz w:val="24"/>
          <w:szCs w:val="24"/>
        </w:rPr>
        <w:t>g</w:t>
      </w:r>
      <w:r w:rsidRPr="00633E62">
        <w:rPr>
          <w:rFonts w:ascii="Arial" w:eastAsia="Times New Roman" w:hAnsi="Arial" w:cs="Arial"/>
          <w:sz w:val="24"/>
          <w:szCs w:val="24"/>
        </w:rPr>
        <w:t xml:space="preserve">) GSEA analysis showing that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Cdx2</w:t>
      </w:r>
      <w:r w:rsidRPr="00633E62">
        <w:rPr>
          <w:rFonts w:ascii="Arial" w:eastAsia="Times New Roman" w:hAnsi="Arial" w:cs="Arial"/>
          <w:sz w:val="24"/>
          <w:szCs w:val="24"/>
        </w:rPr>
        <w:t xml:space="preserve"> deficiency (Cdx2-sgRNA) does not influence the Wnt pathway significantly in both WENR-plus or -minus medium.</w:t>
      </w:r>
    </w:p>
    <w:p w14:paraId="04B39F4C" w14:textId="1C88DE4C" w:rsidR="00EF5AFC" w:rsidRPr="00633E62" w:rsidRDefault="00EF5AFC" w:rsidP="00EF5AFC">
      <w:pPr>
        <w:shd w:val="clear" w:color="auto" w:fill="FFFFFF"/>
        <w:spacing w:afterLines="120" w:after="288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633E62">
        <w:rPr>
          <w:rFonts w:ascii="Arial" w:eastAsia="Times New Roman" w:hAnsi="Arial" w:cs="Arial"/>
          <w:sz w:val="24"/>
          <w:szCs w:val="24"/>
        </w:rPr>
        <w:t>(</w:t>
      </w:r>
      <w:r w:rsidR="00B85FD8">
        <w:rPr>
          <w:rFonts w:ascii="Arial" w:eastAsia="Times New Roman" w:hAnsi="Arial" w:cs="Arial"/>
          <w:sz w:val="24"/>
          <w:szCs w:val="24"/>
        </w:rPr>
        <w:t>h</w:t>
      </w:r>
      <w:r w:rsidRPr="00633E62">
        <w:rPr>
          <w:rFonts w:ascii="Arial" w:eastAsia="Times New Roman" w:hAnsi="Arial" w:cs="Arial"/>
          <w:sz w:val="24"/>
          <w:szCs w:val="24"/>
        </w:rPr>
        <w:t>) GSEA results for E2F targets and G2M checkpoint genes obtained by comparing gene expression in proximal organoids compared to distal organoids with Cdx2-sgRNA (right panel) or control (</w:t>
      </w:r>
      <w:r>
        <w:rPr>
          <w:rFonts w:ascii="Arial" w:eastAsia="Times New Roman" w:hAnsi="Arial" w:cs="Arial"/>
          <w:sz w:val="24"/>
          <w:szCs w:val="24"/>
        </w:rPr>
        <w:t>S</w:t>
      </w:r>
      <w:r w:rsidRPr="00633E62">
        <w:rPr>
          <w:rFonts w:ascii="Arial" w:eastAsia="Times New Roman" w:hAnsi="Arial" w:cs="Arial"/>
          <w:sz w:val="24"/>
          <w:szCs w:val="24"/>
        </w:rPr>
        <w:t xml:space="preserve">cramble-sgRNA) (left panel). These pathways are upregulated in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Cdx2</w:t>
      </w:r>
      <w:r w:rsidRPr="00633E62">
        <w:rPr>
          <w:rFonts w:ascii="Arial" w:eastAsia="Times New Roman" w:hAnsi="Arial" w:cs="Arial"/>
          <w:sz w:val="24"/>
          <w:szCs w:val="24"/>
        </w:rPr>
        <w:t xml:space="preserve"> deficient proximal organoids growing in WENR-minus medium.</w:t>
      </w:r>
    </w:p>
    <w:p w14:paraId="79F2EA57" w14:textId="1D6591D8" w:rsidR="00EF5AFC" w:rsidRPr="00633E62" w:rsidRDefault="00EF5AFC" w:rsidP="00EF5AFC">
      <w:pPr>
        <w:shd w:val="clear" w:color="auto" w:fill="FFFFFF"/>
        <w:spacing w:afterLines="120" w:after="288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633E62">
        <w:rPr>
          <w:rFonts w:ascii="Arial" w:eastAsia="Times New Roman" w:hAnsi="Arial" w:cs="Arial"/>
          <w:sz w:val="24"/>
          <w:szCs w:val="24"/>
        </w:rPr>
        <w:t>(</w:t>
      </w:r>
      <w:r w:rsidR="00B85FD8">
        <w:rPr>
          <w:rFonts w:ascii="Arial" w:eastAsia="Times New Roman" w:hAnsi="Arial" w:cs="Arial"/>
          <w:sz w:val="24"/>
          <w:szCs w:val="24"/>
        </w:rPr>
        <w:t>i</w:t>
      </w:r>
      <w:r w:rsidRPr="00633E62">
        <w:rPr>
          <w:rFonts w:ascii="Arial" w:eastAsia="Times New Roman" w:hAnsi="Arial" w:cs="Arial"/>
          <w:sz w:val="24"/>
          <w:szCs w:val="24"/>
        </w:rPr>
        <w:t xml:space="preserve">) GSEA results for E2F targets and G2M checkpoint genes obtained by comparing gene expression in proximal and distal organoids with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Cdx2</w:t>
      </w:r>
      <w:r w:rsidRPr="00633E62">
        <w:rPr>
          <w:rFonts w:ascii="Arial" w:eastAsia="Times New Roman" w:hAnsi="Arial" w:cs="Arial"/>
          <w:sz w:val="24"/>
          <w:szCs w:val="24"/>
        </w:rPr>
        <w:t xml:space="preserve"> loss to their respective controls (</w:t>
      </w:r>
      <w:r>
        <w:rPr>
          <w:rFonts w:ascii="Arial" w:eastAsia="Times New Roman" w:hAnsi="Arial" w:cs="Arial"/>
          <w:sz w:val="24"/>
          <w:szCs w:val="24"/>
        </w:rPr>
        <w:t>S</w:t>
      </w:r>
      <w:r w:rsidRPr="00633E62">
        <w:rPr>
          <w:rFonts w:ascii="Arial" w:eastAsia="Times New Roman" w:hAnsi="Arial" w:cs="Arial"/>
          <w:sz w:val="24"/>
          <w:szCs w:val="24"/>
        </w:rPr>
        <w:t>cramble-sgRNA). These pathways are specifically upregulated in proximal organoids upon Cdx2-KO while distal organoids show downregulation of these pathways. Organoids are grown in WENR-minus medium.</w:t>
      </w:r>
    </w:p>
    <w:p w14:paraId="77151399" w14:textId="6EDE8DAC" w:rsidR="00EF5AFC" w:rsidRPr="00633E62" w:rsidRDefault="00EF5AFC" w:rsidP="00EF5AFC">
      <w:pPr>
        <w:shd w:val="clear" w:color="auto" w:fill="FFFFFF"/>
        <w:spacing w:afterLines="120" w:after="288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633E62">
        <w:rPr>
          <w:rFonts w:ascii="Arial" w:eastAsia="Times New Roman" w:hAnsi="Arial" w:cs="Arial"/>
          <w:sz w:val="24"/>
          <w:szCs w:val="24"/>
        </w:rPr>
        <w:lastRenderedPageBreak/>
        <w:t>(</w:t>
      </w:r>
      <w:r w:rsidR="00B85FD8">
        <w:rPr>
          <w:rFonts w:ascii="Arial" w:eastAsia="Times New Roman" w:hAnsi="Arial" w:cs="Arial"/>
          <w:sz w:val="24"/>
          <w:szCs w:val="24"/>
        </w:rPr>
        <w:t>j</w:t>
      </w:r>
      <w:r w:rsidRPr="00633E62">
        <w:rPr>
          <w:rFonts w:ascii="Arial" w:eastAsia="Times New Roman" w:hAnsi="Arial" w:cs="Arial"/>
          <w:sz w:val="24"/>
          <w:szCs w:val="24"/>
        </w:rPr>
        <w:t xml:space="preserve">) For proximal organoids, GSEA results from comparing gene expression in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 xml:space="preserve">Cdx2 </w:t>
      </w:r>
      <w:r w:rsidRPr="00633E62">
        <w:rPr>
          <w:rFonts w:ascii="Arial" w:eastAsia="Times New Roman" w:hAnsi="Arial" w:cs="Arial"/>
          <w:sz w:val="24"/>
          <w:szCs w:val="24"/>
        </w:rPr>
        <w:t>deficient (Cdx2-sgRNA) and control (</w:t>
      </w:r>
      <w:r>
        <w:rPr>
          <w:rFonts w:ascii="Arial" w:eastAsia="Times New Roman" w:hAnsi="Arial" w:cs="Arial"/>
          <w:sz w:val="24"/>
          <w:szCs w:val="24"/>
        </w:rPr>
        <w:t>S</w:t>
      </w:r>
      <w:r w:rsidRPr="00633E62">
        <w:rPr>
          <w:rFonts w:ascii="Arial" w:eastAsia="Times New Roman" w:hAnsi="Arial" w:cs="Arial"/>
          <w:sz w:val="24"/>
          <w:szCs w:val="24"/>
        </w:rPr>
        <w:t xml:space="preserve">cramble-sgRNA) proximal organoids grown in WENR-plus vs. WENR-minus medium, showing that exogenous Wnt-factors is required for upregulation of these pathways in control proximal organoids but these factors are expressed to similar levels in Cdx2 deficient proximal organoids grown in the presence (WENR-plus) or absence (WENR-minus) of Wnt-factors. </w:t>
      </w:r>
    </w:p>
    <w:p w14:paraId="7E9DC87E" w14:textId="469F3E4F" w:rsidR="00EF5AFC" w:rsidRPr="00633E62" w:rsidRDefault="00EF5AFC" w:rsidP="00EF5AFC">
      <w:pPr>
        <w:shd w:val="clear" w:color="auto" w:fill="FFFFFF"/>
        <w:spacing w:afterLines="120" w:after="288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633E62">
        <w:rPr>
          <w:rFonts w:ascii="Arial" w:eastAsia="Times New Roman" w:hAnsi="Arial" w:cs="Arial"/>
          <w:sz w:val="24"/>
          <w:szCs w:val="24"/>
        </w:rPr>
        <w:t>(</w:t>
      </w:r>
      <w:r w:rsidR="00B85FD8">
        <w:rPr>
          <w:rFonts w:ascii="Arial" w:eastAsia="Times New Roman" w:hAnsi="Arial" w:cs="Arial"/>
          <w:sz w:val="24"/>
          <w:szCs w:val="24"/>
        </w:rPr>
        <w:t>k</w:t>
      </w:r>
      <w:r w:rsidRPr="00633E62">
        <w:rPr>
          <w:rFonts w:ascii="Arial" w:eastAsia="Times New Roman" w:hAnsi="Arial" w:cs="Arial"/>
          <w:sz w:val="24"/>
          <w:szCs w:val="24"/>
        </w:rPr>
        <w:t xml:space="preserve">) Same comparisons as in </w:t>
      </w:r>
      <w:r>
        <w:rPr>
          <w:rFonts w:ascii="Arial" w:eastAsia="Times New Roman" w:hAnsi="Arial" w:cs="Arial"/>
          <w:sz w:val="24"/>
          <w:szCs w:val="24"/>
        </w:rPr>
        <w:t>J</w:t>
      </w:r>
      <w:r w:rsidRPr="00633E62">
        <w:rPr>
          <w:rFonts w:ascii="Arial" w:eastAsia="Times New Roman" w:hAnsi="Arial" w:cs="Arial"/>
          <w:sz w:val="24"/>
          <w:szCs w:val="24"/>
        </w:rPr>
        <w:t xml:space="preserve"> but for distal organoids showing exogenous Wnt-factors significantly upregulates these pathways in both control and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Cdx2</w:t>
      </w:r>
      <w:r w:rsidRPr="00633E62">
        <w:rPr>
          <w:rFonts w:ascii="Arial" w:eastAsia="Times New Roman" w:hAnsi="Arial" w:cs="Arial"/>
          <w:sz w:val="24"/>
          <w:szCs w:val="24"/>
        </w:rPr>
        <w:t xml:space="preserve"> deficient (Cdx2-sgRNA) organoids.</w:t>
      </w:r>
    </w:p>
    <w:p w14:paraId="062189FB" w14:textId="08FF2C70" w:rsidR="00EF5AFC" w:rsidRPr="00633E62" w:rsidRDefault="00EF5AFC" w:rsidP="00EF5AFC">
      <w:pPr>
        <w:shd w:val="clear" w:color="auto" w:fill="FFFFFF"/>
        <w:spacing w:afterLines="120" w:after="288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633E62">
        <w:rPr>
          <w:rFonts w:ascii="Arial" w:eastAsia="Times New Roman" w:hAnsi="Arial" w:cs="Arial"/>
          <w:sz w:val="24"/>
          <w:szCs w:val="24"/>
        </w:rPr>
        <w:t>(</w:t>
      </w:r>
      <w:r w:rsidR="00B85FD8">
        <w:rPr>
          <w:rFonts w:ascii="Arial" w:eastAsia="Times New Roman" w:hAnsi="Arial" w:cs="Arial"/>
          <w:sz w:val="24"/>
          <w:szCs w:val="24"/>
        </w:rPr>
        <w:t>l</w:t>
      </w:r>
      <w:r w:rsidRPr="00633E62">
        <w:rPr>
          <w:rFonts w:ascii="Arial" w:eastAsia="Times New Roman" w:hAnsi="Arial" w:cs="Arial"/>
          <w:sz w:val="24"/>
          <w:szCs w:val="24"/>
        </w:rPr>
        <w:t>-</w:t>
      </w:r>
      <w:r w:rsidR="00B85FD8">
        <w:rPr>
          <w:rFonts w:ascii="Arial" w:eastAsia="Times New Roman" w:hAnsi="Arial" w:cs="Arial"/>
          <w:sz w:val="24"/>
          <w:szCs w:val="24"/>
        </w:rPr>
        <w:t>o</w:t>
      </w:r>
      <w:r w:rsidRPr="00633E62">
        <w:rPr>
          <w:rFonts w:ascii="Arial" w:eastAsia="Times New Roman" w:hAnsi="Arial" w:cs="Arial"/>
          <w:sz w:val="24"/>
          <w:szCs w:val="24"/>
        </w:rPr>
        <w:t>) GSEA results for gene expression signatures for the stem cell and differentiated cell types in the colon epithelium. Gene expression signatures of following cell types shown: stem cells (Undifferentiated #1) and differentiated cell types (colonocytes, crypt top colonocytes, enteroendocrine and goblet cells). (</w:t>
      </w:r>
      <w:r w:rsidR="00B85FD8">
        <w:rPr>
          <w:rFonts w:ascii="Arial" w:eastAsia="Times New Roman" w:hAnsi="Arial" w:cs="Arial"/>
          <w:sz w:val="24"/>
          <w:szCs w:val="24"/>
        </w:rPr>
        <w:t>l</w:t>
      </w:r>
      <w:r w:rsidRPr="00633E62">
        <w:rPr>
          <w:rFonts w:ascii="Arial" w:eastAsia="Times New Roman" w:hAnsi="Arial" w:cs="Arial"/>
          <w:sz w:val="24"/>
          <w:szCs w:val="24"/>
        </w:rPr>
        <w:t xml:space="preserve">) GSEA results from comparing gene expression in proximal organoids compared to distal organoids upon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 xml:space="preserve">Cdx2 </w:t>
      </w:r>
      <w:r w:rsidRPr="00633E62">
        <w:rPr>
          <w:rFonts w:ascii="Arial" w:eastAsia="Times New Roman" w:hAnsi="Arial" w:cs="Arial"/>
          <w:sz w:val="24"/>
          <w:szCs w:val="24"/>
        </w:rPr>
        <w:t>loss (Cdx2-sgRNA) (right panel) or control treatment (</w:t>
      </w:r>
      <w:r>
        <w:rPr>
          <w:rFonts w:ascii="Arial" w:eastAsia="Times New Roman" w:hAnsi="Arial" w:cs="Arial"/>
          <w:sz w:val="24"/>
          <w:szCs w:val="24"/>
        </w:rPr>
        <w:t>S</w:t>
      </w:r>
      <w:r w:rsidRPr="00633E62">
        <w:rPr>
          <w:rFonts w:ascii="Arial" w:eastAsia="Times New Roman" w:hAnsi="Arial" w:cs="Arial"/>
          <w:sz w:val="24"/>
          <w:szCs w:val="24"/>
        </w:rPr>
        <w:t xml:space="preserve">cramble-sgRNA) (left panel) showing upregulation of stem cells (Undifferentiated #1) signature in proximal organoids with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Cdx2</w:t>
      </w:r>
      <w:r w:rsidRPr="00633E62">
        <w:rPr>
          <w:rFonts w:ascii="Arial" w:eastAsia="Times New Roman" w:hAnsi="Arial" w:cs="Arial"/>
          <w:sz w:val="24"/>
          <w:szCs w:val="24"/>
        </w:rPr>
        <w:t xml:space="preserve"> loss growing in WENR-minus medium. (</w:t>
      </w:r>
      <w:r w:rsidR="00B85FD8">
        <w:rPr>
          <w:rFonts w:ascii="Arial" w:eastAsia="Times New Roman" w:hAnsi="Arial" w:cs="Arial"/>
          <w:sz w:val="24"/>
          <w:szCs w:val="24"/>
        </w:rPr>
        <w:t>m</w:t>
      </w:r>
      <w:r w:rsidRPr="00633E62">
        <w:rPr>
          <w:rFonts w:ascii="Arial" w:eastAsia="Times New Roman" w:hAnsi="Arial" w:cs="Arial"/>
          <w:sz w:val="24"/>
          <w:szCs w:val="24"/>
        </w:rPr>
        <w:t xml:space="preserve">) GSEA results from comparing gene expression in proximal and distal organoids with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 xml:space="preserve">Cdx2 </w:t>
      </w:r>
      <w:r w:rsidRPr="00633E62">
        <w:rPr>
          <w:rFonts w:ascii="Arial" w:eastAsia="Times New Roman" w:hAnsi="Arial" w:cs="Arial"/>
          <w:sz w:val="24"/>
          <w:szCs w:val="24"/>
        </w:rPr>
        <w:t>loss</w:t>
      </w:r>
      <w:r w:rsidRPr="00633E62" w:rsidDel="0091492A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r w:rsidRPr="00633E62">
        <w:rPr>
          <w:rFonts w:ascii="Arial" w:eastAsia="Times New Roman" w:hAnsi="Arial" w:cs="Arial"/>
          <w:sz w:val="24"/>
          <w:szCs w:val="24"/>
        </w:rPr>
        <w:t>to their respective controls (</w:t>
      </w:r>
      <w:r>
        <w:rPr>
          <w:rFonts w:ascii="Arial" w:eastAsia="Times New Roman" w:hAnsi="Arial" w:cs="Arial"/>
          <w:sz w:val="24"/>
          <w:szCs w:val="24"/>
        </w:rPr>
        <w:t>S</w:t>
      </w:r>
      <w:r w:rsidRPr="00633E62">
        <w:rPr>
          <w:rFonts w:ascii="Arial" w:eastAsia="Times New Roman" w:hAnsi="Arial" w:cs="Arial"/>
          <w:sz w:val="24"/>
          <w:szCs w:val="24"/>
        </w:rPr>
        <w:t xml:space="preserve">cramble-sgRNA). Compared to control,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Cdx2</w:t>
      </w:r>
      <w:r w:rsidRPr="00633E62">
        <w:rPr>
          <w:rFonts w:ascii="Arial" w:eastAsia="Times New Roman" w:hAnsi="Arial" w:cs="Arial"/>
          <w:sz w:val="24"/>
          <w:szCs w:val="24"/>
        </w:rPr>
        <w:t xml:space="preserve"> deficient proximal organoids grown in WENR-minus medium show significant downregulation of differentiated cell signatures. In contrast,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Cdx2</w:t>
      </w:r>
      <w:r w:rsidRPr="00633E62">
        <w:rPr>
          <w:rFonts w:ascii="Arial" w:eastAsia="Times New Roman" w:hAnsi="Arial" w:cs="Arial"/>
          <w:sz w:val="24"/>
          <w:szCs w:val="24"/>
        </w:rPr>
        <w:t xml:space="preserve"> loss does not affect these gene signatures in distal organoids grown in WENR-minus medium, but results in downregulation of stem cell signature. (</w:t>
      </w:r>
      <w:r w:rsidR="00B85FD8">
        <w:rPr>
          <w:rFonts w:ascii="Arial" w:eastAsia="Times New Roman" w:hAnsi="Arial" w:cs="Arial"/>
          <w:sz w:val="24"/>
          <w:szCs w:val="24"/>
        </w:rPr>
        <w:t>n</w:t>
      </w:r>
      <w:r w:rsidRPr="00633E62">
        <w:rPr>
          <w:rFonts w:ascii="Arial" w:eastAsia="Times New Roman" w:hAnsi="Arial" w:cs="Arial"/>
          <w:sz w:val="24"/>
          <w:szCs w:val="24"/>
        </w:rPr>
        <w:t>) Same comparison as in (</w:t>
      </w:r>
      <w:r w:rsidR="00B85FD8">
        <w:rPr>
          <w:rFonts w:ascii="Arial" w:eastAsia="Times New Roman" w:hAnsi="Arial" w:cs="Arial"/>
          <w:sz w:val="24"/>
          <w:szCs w:val="24"/>
        </w:rPr>
        <w:t>l</w:t>
      </w:r>
      <w:r w:rsidRPr="00633E62">
        <w:rPr>
          <w:rFonts w:ascii="Arial" w:eastAsia="Times New Roman" w:hAnsi="Arial" w:cs="Arial"/>
          <w:sz w:val="24"/>
          <w:szCs w:val="24"/>
        </w:rPr>
        <w:t>) but for organoids grown in WENR-plus medium. Proximal organoids inherently show reduced signatures for differentiated cells compared to distal organoids as seen in control (</w:t>
      </w:r>
      <w:r>
        <w:rPr>
          <w:rFonts w:ascii="Arial" w:eastAsia="Times New Roman" w:hAnsi="Arial" w:cs="Arial"/>
          <w:sz w:val="24"/>
          <w:szCs w:val="24"/>
        </w:rPr>
        <w:t>S</w:t>
      </w:r>
      <w:r w:rsidRPr="00633E62">
        <w:rPr>
          <w:rFonts w:ascii="Arial" w:eastAsia="Times New Roman" w:hAnsi="Arial" w:cs="Arial"/>
          <w:sz w:val="24"/>
          <w:szCs w:val="24"/>
        </w:rPr>
        <w:t xml:space="preserve">cramble-sgRNA, left panel) organoids, and these signatures are further downregulated upon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Cdx2</w:t>
      </w:r>
      <w:r w:rsidRPr="00633E62">
        <w:rPr>
          <w:rFonts w:ascii="Arial" w:eastAsia="Times New Roman" w:hAnsi="Arial" w:cs="Arial"/>
          <w:sz w:val="24"/>
          <w:szCs w:val="24"/>
        </w:rPr>
        <w:t xml:space="preserve"> loss (right panel). (</w:t>
      </w:r>
      <w:r w:rsidR="00B85FD8">
        <w:rPr>
          <w:rFonts w:ascii="Arial" w:eastAsia="Times New Roman" w:hAnsi="Arial" w:cs="Arial"/>
          <w:sz w:val="24"/>
          <w:szCs w:val="24"/>
        </w:rPr>
        <w:t>o</w:t>
      </w:r>
      <w:r w:rsidRPr="00633E62">
        <w:rPr>
          <w:rFonts w:ascii="Arial" w:eastAsia="Times New Roman" w:hAnsi="Arial" w:cs="Arial"/>
          <w:sz w:val="24"/>
          <w:szCs w:val="24"/>
        </w:rPr>
        <w:t>) Same comparison as in (</w:t>
      </w:r>
      <w:r w:rsidR="00B85FD8">
        <w:rPr>
          <w:rFonts w:ascii="Arial" w:eastAsia="Times New Roman" w:hAnsi="Arial" w:cs="Arial"/>
          <w:sz w:val="24"/>
          <w:szCs w:val="24"/>
        </w:rPr>
        <w:t>m</w:t>
      </w:r>
      <w:r w:rsidRPr="00633E62">
        <w:rPr>
          <w:rFonts w:ascii="Arial" w:eastAsia="Times New Roman" w:hAnsi="Arial" w:cs="Arial"/>
          <w:sz w:val="24"/>
          <w:szCs w:val="24"/>
        </w:rPr>
        <w:t xml:space="preserve">) but for organoids grown in WENR-plus medium.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Cdx2</w:t>
      </w:r>
      <w:r w:rsidRPr="00633E62">
        <w:rPr>
          <w:rFonts w:ascii="Arial" w:eastAsia="Times New Roman" w:hAnsi="Arial" w:cs="Arial"/>
          <w:sz w:val="24"/>
          <w:szCs w:val="24"/>
        </w:rPr>
        <w:t xml:space="preserve"> deficient proximal organoids show only marginal downregulation (NES values compared to (</w:t>
      </w:r>
      <w:r w:rsidR="00B85FD8">
        <w:rPr>
          <w:rFonts w:ascii="Arial" w:eastAsia="Times New Roman" w:hAnsi="Arial" w:cs="Arial"/>
          <w:sz w:val="24"/>
          <w:szCs w:val="24"/>
        </w:rPr>
        <w:t>m</w:t>
      </w:r>
      <w:r w:rsidRPr="00633E62">
        <w:rPr>
          <w:rFonts w:ascii="Arial" w:eastAsia="Times New Roman" w:hAnsi="Arial" w:cs="Arial"/>
          <w:sz w:val="24"/>
          <w:szCs w:val="24"/>
        </w:rPr>
        <w:t xml:space="preserve">)) of the differentiated cells gene signatures in the presence of Wnt-factors in medium (WENR-plus). In contrast, in distal </w:t>
      </w:r>
      <w:r w:rsidRPr="00633E62">
        <w:rPr>
          <w:rFonts w:ascii="Arial" w:eastAsia="Times New Roman" w:hAnsi="Arial" w:cs="Arial"/>
          <w:sz w:val="24"/>
          <w:szCs w:val="24"/>
        </w:rPr>
        <w:lastRenderedPageBreak/>
        <w:t xml:space="preserve">organoids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Cdx2</w:t>
      </w:r>
      <w:r w:rsidRPr="00633E62">
        <w:rPr>
          <w:rFonts w:ascii="Arial" w:eastAsia="Times New Roman" w:hAnsi="Arial" w:cs="Arial"/>
          <w:sz w:val="24"/>
          <w:szCs w:val="24"/>
        </w:rPr>
        <w:t xml:space="preserve"> loss results in downregulation of stem cell signature even in the presence of Wnt-factors in medium (WENR-plus).</w:t>
      </w:r>
    </w:p>
    <w:p w14:paraId="4FB70D91" w14:textId="1D90AEB9" w:rsidR="00EF5AFC" w:rsidRDefault="00EF5AFC" w:rsidP="00EF5AFC">
      <w:pPr>
        <w:shd w:val="clear" w:color="auto" w:fill="FFFFFF"/>
        <w:spacing w:afterLines="120" w:after="288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633E62">
        <w:rPr>
          <w:rFonts w:ascii="Arial" w:eastAsia="Times New Roman" w:hAnsi="Arial" w:cs="Arial"/>
          <w:sz w:val="24"/>
          <w:szCs w:val="24"/>
        </w:rPr>
        <w:t>(</w:t>
      </w:r>
      <w:r w:rsidR="00B85FD8">
        <w:rPr>
          <w:rFonts w:ascii="Arial" w:eastAsia="Times New Roman" w:hAnsi="Arial" w:cs="Arial"/>
          <w:sz w:val="24"/>
          <w:szCs w:val="24"/>
        </w:rPr>
        <w:t>p</w:t>
      </w:r>
      <w:r w:rsidRPr="00633E62">
        <w:rPr>
          <w:rFonts w:ascii="Arial" w:eastAsia="Times New Roman" w:hAnsi="Arial" w:cs="Arial"/>
          <w:sz w:val="24"/>
          <w:szCs w:val="24"/>
        </w:rPr>
        <w:t xml:space="preserve">) Top panel shows ChIP-seq enrichment traces showing Cdx2-binding in the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Car1</w:t>
      </w:r>
      <w:r w:rsidRPr="00633E62">
        <w:rPr>
          <w:rFonts w:ascii="Arial" w:eastAsia="Times New Roman" w:hAnsi="Arial" w:cs="Arial"/>
          <w:sz w:val="24"/>
          <w:szCs w:val="24"/>
        </w:rPr>
        <w:t xml:space="preserve"> gene locus for proximal and distal colon organoid cultured in WENR-plus or -minus medium. Bottom panel shows histogram summarizing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Car1</w:t>
      </w:r>
      <w:r w:rsidRPr="00633E62">
        <w:rPr>
          <w:rFonts w:ascii="Arial" w:eastAsia="Times New Roman" w:hAnsi="Arial" w:cs="Arial"/>
          <w:sz w:val="24"/>
          <w:szCs w:val="24"/>
        </w:rPr>
        <w:t xml:space="preserve"> mRNA expression changes in </w:t>
      </w:r>
      <w:r w:rsidRPr="00633E62">
        <w:rPr>
          <w:rFonts w:ascii="Arial" w:eastAsia="Times New Roman" w:hAnsi="Arial" w:cs="Arial"/>
          <w:i/>
          <w:iCs/>
          <w:sz w:val="24"/>
          <w:szCs w:val="24"/>
        </w:rPr>
        <w:t>Cdx2</w:t>
      </w:r>
      <w:r w:rsidRPr="00633E62">
        <w:rPr>
          <w:rFonts w:ascii="Arial" w:eastAsia="Times New Roman" w:hAnsi="Arial" w:cs="Arial"/>
          <w:sz w:val="24"/>
          <w:szCs w:val="24"/>
        </w:rPr>
        <w:t xml:space="preserve"> deficient (Cdx2-sgRNA) versus control (</w:t>
      </w:r>
      <w:r>
        <w:rPr>
          <w:rFonts w:ascii="Arial" w:eastAsia="Times New Roman" w:hAnsi="Arial" w:cs="Arial"/>
          <w:sz w:val="24"/>
          <w:szCs w:val="24"/>
        </w:rPr>
        <w:t>S</w:t>
      </w:r>
      <w:r w:rsidRPr="00633E62">
        <w:rPr>
          <w:rFonts w:ascii="Arial" w:eastAsia="Times New Roman" w:hAnsi="Arial" w:cs="Arial"/>
          <w:sz w:val="24"/>
          <w:szCs w:val="24"/>
        </w:rPr>
        <w:t>cramble-sgRNA) proximal and distal colon organoids cultured in WENR-plus or -minus medium.</w:t>
      </w:r>
    </w:p>
    <w:p w14:paraId="2FA208A8" w14:textId="77777777" w:rsidR="001A68B7" w:rsidRDefault="001A68B7"/>
    <w:sectPr w:rsidR="001A68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353F5" w14:textId="77777777" w:rsidR="009F5191" w:rsidRDefault="009F5191" w:rsidP="00EF5AFC">
      <w:pPr>
        <w:spacing w:after="0" w:line="240" w:lineRule="auto"/>
      </w:pPr>
      <w:r>
        <w:separator/>
      </w:r>
    </w:p>
  </w:endnote>
  <w:endnote w:type="continuationSeparator" w:id="0">
    <w:p w14:paraId="7BEDBDB4" w14:textId="77777777" w:rsidR="009F5191" w:rsidRDefault="009F5191" w:rsidP="00EF5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3AC18" w14:textId="77777777" w:rsidR="009F5191" w:rsidRDefault="009F5191" w:rsidP="00EF5AFC">
      <w:pPr>
        <w:spacing w:after="0" w:line="240" w:lineRule="auto"/>
      </w:pPr>
      <w:r>
        <w:separator/>
      </w:r>
    </w:p>
  </w:footnote>
  <w:footnote w:type="continuationSeparator" w:id="0">
    <w:p w14:paraId="2DDF0BED" w14:textId="77777777" w:rsidR="009F5191" w:rsidRDefault="009F5191" w:rsidP="00EF5A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798"/>
    <w:rsid w:val="001A68B7"/>
    <w:rsid w:val="00311798"/>
    <w:rsid w:val="003209FA"/>
    <w:rsid w:val="004E622E"/>
    <w:rsid w:val="005D4258"/>
    <w:rsid w:val="009F5191"/>
    <w:rsid w:val="00B85FD8"/>
    <w:rsid w:val="00CE5036"/>
    <w:rsid w:val="00EF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FAA28F"/>
  <w15:chartTrackingRefBased/>
  <w15:docId w15:val="{A6B023C3-08F7-4284-A3AE-CF46F9FF3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AF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5AFC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EF5AFC"/>
  </w:style>
  <w:style w:type="paragraph" w:styleId="Footer">
    <w:name w:val="footer"/>
    <w:basedOn w:val="Normal"/>
    <w:link w:val="FooterChar"/>
    <w:uiPriority w:val="99"/>
    <w:unhideWhenUsed/>
    <w:rsid w:val="00EF5AFC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EF5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1371</Words>
  <Characters>7821</Characters>
  <Application>Microsoft Office Word</Application>
  <DocSecurity>0</DocSecurity>
  <Lines>65</Lines>
  <Paragraphs>18</Paragraphs>
  <ScaleCrop>false</ScaleCrop>
  <Company/>
  <LinksUpToDate>false</LinksUpToDate>
  <CharactersWithSpaces>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</dc:creator>
  <cp:keywords/>
  <dc:description/>
  <cp:lastModifiedBy>lj</cp:lastModifiedBy>
  <cp:revision>5</cp:revision>
  <dcterms:created xsi:type="dcterms:W3CDTF">2023-03-31T19:56:00Z</dcterms:created>
  <dcterms:modified xsi:type="dcterms:W3CDTF">2023-04-11T20:17:00Z</dcterms:modified>
</cp:coreProperties>
</file>