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8247EB" w14:textId="77777777" w:rsidR="00C9567B" w:rsidRPr="0031045F" w:rsidRDefault="00B23BC0" w:rsidP="0031045F">
      <w:pPr>
        <w:spacing w:line="480" w:lineRule="auto"/>
        <w:jc w:val="center"/>
        <w:rPr>
          <w:b/>
          <w:sz w:val="28"/>
        </w:rPr>
      </w:pPr>
      <w:r w:rsidRPr="0031045F">
        <w:rPr>
          <w:b/>
          <w:sz w:val="28"/>
        </w:rPr>
        <w:t>Supplementary materials</w:t>
      </w:r>
    </w:p>
    <w:p w14:paraId="1F991E32" w14:textId="77777777" w:rsidR="00F20C69" w:rsidRPr="00444A16" w:rsidRDefault="00F20C69" w:rsidP="00F20C69">
      <w:pPr>
        <w:spacing w:line="480" w:lineRule="auto"/>
        <w:jc w:val="center"/>
        <w:rPr>
          <w:b/>
        </w:rPr>
      </w:pPr>
      <w:r w:rsidRPr="00444A16">
        <w:rPr>
          <w:b/>
        </w:rPr>
        <w:t>A facile and straightforward immersion approach to enhance the hydrophobicity of melamine sponge for efficient cleanup of crude oil</w:t>
      </w:r>
      <w:r w:rsidRPr="00444A16">
        <w:rPr>
          <w:rFonts w:hint="eastAsia"/>
          <w:b/>
        </w:rPr>
        <w:t>s</w:t>
      </w:r>
      <w:r w:rsidRPr="00444A16">
        <w:rPr>
          <w:b/>
        </w:rPr>
        <w:t xml:space="preserve"> and organic solvents</w:t>
      </w:r>
    </w:p>
    <w:p w14:paraId="290DCEBA" w14:textId="6EBB397B" w:rsidR="00B23BC0" w:rsidRPr="00F20C69" w:rsidRDefault="00B23BC0" w:rsidP="0031045F">
      <w:pPr>
        <w:spacing w:line="480" w:lineRule="auto"/>
        <w:jc w:val="center"/>
        <w:rPr>
          <w:b/>
          <w:sz w:val="28"/>
        </w:rPr>
      </w:pPr>
    </w:p>
    <w:p w14:paraId="11C06C92" w14:textId="77777777" w:rsidR="00B23BC0" w:rsidRPr="0031045F" w:rsidRDefault="00B23BC0" w:rsidP="0031045F">
      <w:pPr>
        <w:spacing w:line="480" w:lineRule="auto"/>
        <w:jc w:val="center"/>
      </w:pPr>
      <w:r w:rsidRPr="0031045F">
        <w:t>Jiangwei Chen, Mingyang Hu, Yun Liu *</w:t>
      </w:r>
    </w:p>
    <w:p w14:paraId="1E11DCF5" w14:textId="77777777" w:rsidR="00B23BC0" w:rsidRPr="0031045F" w:rsidRDefault="00B23BC0" w:rsidP="0031045F">
      <w:pPr>
        <w:spacing w:line="480" w:lineRule="auto"/>
        <w:jc w:val="center"/>
        <w:rPr>
          <w:b/>
          <w:bCs/>
          <w:sz w:val="30"/>
          <w:szCs w:val="30"/>
        </w:rPr>
      </w:pPr>
      <w:r w:rsidRPr="0031045F">
        <w:t>(</w:t>
      </w:r>
      <w:r w:rsidRPr="0031045F">
        <w:rPr>
          <w:color w:val="000000"/>
        </w:rPr>
        <w:t xml:space="preserve">Beijing Key Laboratory of Bioprocess, </w:t>
      </w:r>
      <w:bookmarkStart w:id="0" w:name="OLE_LINK54"/>
      <w:bookmarkStart w:id="1" w:name="OLE_LINK55"/>
      <w:r w:rsidRPr="0031045F">
        <w:rPr>
          <w:color w:val="000000"/>
        </w:rPr>
        <w:t>College of Life Science and Technology</w:t>
      </w:r>
      <w:bookmarkEnd w:id="0"/>
      <w:bookmarkEnd w:id="1"/>
      <w:r w:rsidRPr="0031045F">
        <w:rPr>
          <w:color w:val="000000"/>
        </w:rPr>
        <w:t>, Beijing University of Chemical Technology, Beijing 100029, China</w:t>
      </w:r>
      <w:r w:rsidRPr="0031045F">
        <w:t>)</w:t>
      </w:r>
    </w:p>
    <w:p w14:paraId="2E565429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40E7625D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07B56FD7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56904DB7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790251AC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69043EC6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62E9258B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255229C1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5C1885F0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33D72433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5F949476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2B60739E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2E404D1D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73DB2DC5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3A77CF69" w14:textId="77777777" w:rsidR="00B23BC0" w:rsidRPr="0031045F" w:rsidRDefault="00B23BC0" w:rsidP="0031045F">
      <w:pPr>
        <w:spacing w:line="480" w:lineRule="auto"/>
        <w:jc w:val="both"/>
        <w:rPr>
          <w:rFonts w:eastAsiaTheme="minorEastAsia"/>
          <w:lang w:eastAsia="zh-CN"/>
        </w:rPr>
      </w:pPr>
    </w:p>
    <w:p w14:paraId="215CB7E7" w14:textId="77777777" w:rsidR="00B23BC0" w:rsidRPr="0031045F" w:rsidRDefault="00B23BC0" w:rsidP="00207109">
      <w:pPr>
        <w:spacing w:line="480" w:lineRule="auto"/>
        <w:jc w:val="both"/>
        <w:rPr>
          <w:rFonts w:eastAsiaTheme="minorEastAsia"/>
          <w:lang w:val="en-US" w:eastAsia="zh-CN"/>
        </w:rPr>
      </w:pPr>
      <w:r w:rsidRPr="0031045F">
        <w:rPr>
          <w:rFonts w:eastAsiaTheme="minorEastAsia"/>
          <w:lang w:val="en-US" w:eastAsia="zh-CN"/>
        </w:rPr>
        <w:lastRenderedPageBreak/>
        <w:t xml:space="preserve">Table S1 Composition changes of biomass before and after extraction by </w:t>
      </w:r>
      <w:r w:rsidRPr="0031045F">
        <w:t>tetrahydrofuran (Using corn stove and pine wood as examples)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044"/>
        <w:gridCol w:w="1123"/>
        <w:gridCol w:w="1603"/>
        <w:gridCol w:w="952"/>
        <w:gridCol w:w="1123"/>
        <w:gridCol w:w="1603"/>
        <w:gridCol w:w="856"/>
      </w:tblGrid>
      <w:tr w:rsidR="00B23BC0" w:rsidRPr="0031045F" w14:paraId="0834D82D" w14:textId="77777777" w:rsidTr="00B23BC0">
        <w:trPr>
          <w:trHeight w:val="700"/>
        </w:trPr>
        <w:tc>
          <w:tcPr>
            <w:tcW w:w="677" w:type="pct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7D07DAB4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Biomass</w:t>
            </w:r>
          </w:p>
        </w:tc>
        <w:tc>
          <w:tcPr>
            <w:tcW w:w="2221" w:type="pct"/>
            <w:gridSpan w:val="3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5E17AA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Before extraction</w:t>
            </w:r>
            <w:r w:rsidR="006867DE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 xml:space="preserve"> 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>(%)</w:t>
            </w:r>
          </w:p>
        </w:tc>
        <w:tc>
          <w:tcPr>
            <w:tcW w:w="2102" w:type="pct"/>
            <w:gridSpan w:val="3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BE9A5F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After extraction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(%)</w:t>
            </w:r>
          </w:p>
        </w:tc>
      </w:tr>
      <w:tr w:rsidR="00B23BC0" w:rsidRPr="0031045F" w14:paraId="10C93D7B" w14:textId="77777777" w:rsidTr="00B23BC0">
        <w:trPr>
          <w:trHeight w:val="675"/>
        </w:trPr>
        <w:tc>
          <w:tcPr>
            <w:tcW w:w="677" w:type="pct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E55E986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ECACD5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C</w:t>
            </w: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ellulose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4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AF5F57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H</w:t>
            </w: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emicellulose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2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E95F1A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Lignin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F241C2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C</w:t>
            </w: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ellulose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4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D19D1A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H</w:t>
            </w: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emicellulose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0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49809" w14:textId="77777777" w:rsidR="00B23BC0" w:rsidRPr="0031045F" w:rsidRDefault="00B23BC0" w:rsidP="00207109">
            <w:pPr>
              <w:pStyle w:val="TableHead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Lignin</w:t>
            </w:r>
            <w:r w:rsidR="006867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B23BC0" w:rsidRPr="0031045F" w14:paraId="1AD4248B" w14:textId="77777777" w:rsidTr="00B23BC0">
        <w:trPr>
          <w:trHeight w:val="1144"/>
        </w:trPr>
        <w:tc>
          <w:tcPr>
            <w:tcW w:w="677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348519B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corn stove</w:t>
            </w:r>
          </w:p>
        </w:tc>
        <w:tc>
          <w:tcPr>
            <w:tcW w:w="659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86F6A71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46</w:t>
            </w: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.</w:t>
            </w:r>
            <w:r w:rsidRPr="0031045F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1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55367AA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21.16</w:t>
            </w:r>
          </w:p>
        </w:tc>
        <w:tc>
          <w:tcPr>
            <w:tcW w:w="621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BBCACD7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23.59</w:t>
            </w:r>
          </w:p>
        </w:tc>
        <w:tc>
          <w:tcPr>
            <w:tcW w:w="659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03F83E9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49.75</w:t>
            </w:r>
          </w:p>
        </w:tc>
        <w:tc>
          <w:tcPr>
            <w:tcW w:w="941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FB41FEB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21.73</w:t>
            </w:r>
          </w:p>
        </w:tc>
        <w:tc>
          <w:tcPr>
            <w:tcW w:w="502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C393C88" w14:textId="77777777" w:rsidR="00B23BC0" w:rsidRPr="0031045F" w:rsidRDefault="00B23BC0" w:rsidP="00207109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20.57</w:t>
            </w:r>
          </w:p>
        </w:tc>
      </w:tr>
      <w:tr w:rsidR="00B23BC0" w:rsidRPr="0031045F" w14:paraId="08869CEE" w14:textId="77777777" w:rsidTr="00B23BC0">
        <w:trPr>
          <w:trHeight w:val="1144"/>
        </w:trPr>
        <w:tc>
          <w:tcPr>
            <w:tcW w:w="677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578ABAFE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pine wood</w:t>
            </w:r>
          </w:p>
        </w:tc>
        <w:tc>
          <w:tcPr>
            <w:tcW w:w="659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0347B98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48.10</w:t>
            </w:r>
          </w:p>
        </w:tc>
        <w:tc>
          <w:tcPr>
            <w:tcW w:w="941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7876171C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19.71</w:t>
            </w:r>
          </w:p>
        </w:tc>
        <w:tc>
          <w:tcPr>
            <w:tcW w:w="621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65618369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26.13</w:t>
            </w:r>
          </w:p>
        </w:tc>
        <w:tc>
          <w:tcPr>
            <w:tcW w:w="659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68FB2D22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51.60</w:t>
            </w:r>
          </w:p>
        </w:tc>
        <w:tc>
          <w:tcPr>
            <w:tcW w:w="941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6FF50F7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19.73</w:t>
            </w:r>
          </w:p>
        </w:tc>
        <w:tc>
          <w:tcPr>
            <w:tcW w:w="502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BD1BE85" w14:textId="77777777" w:rsidR="00B23BC0" w:rsidRPr="0031045F" w:rsidRDefault="00B23BC0" w:rsidP="0031045F">
            <w:pPr>
              <w:pStyle w:val="TableBody"/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="宋体" w:hAnsi="Times New Roman"/>
                <w:sz w:val="24"/>
                <w:szCs w:val="24"/>
                <w:lang w:val="en-US" w:eastAsia="zh-CN"/>
              </w:rPr>
              <w:t>22.46</w:t>
            </w:r>
          </w:p>
        </w:tc>
      </w:tr>
    </w:tbl>
    <w:p w14:paraId="2F3F1B2C" w14:textId="77777777" w:rsidR="00B23BC0" w:rsidRPr="0031045F" w:rsidRDefault="00B23BC0" w:rsidP="0031045F">
      <w:pPr>
        <w:spacing w:line="480" w:lineRule="auto"/>
        <w:rPr>
          <w:lang w:val="en-US"/>
        </w:rPr>
      </w:pPr>
    </w:p>
    <w:p w14:paraId="2302301E" w14:textId="77777777" w:rsidR="00B23BC0" w:rsidRPr="0031045F" w:rsidRDefault="00B23BC0" w:rsidP="0031045F">
      <w:pPr>
        <w:spacing w:line="480" w:lineRule="auto"/>
        <w:rPr>
          <w:lang w:val="en-US"/>
        </w:rPr>
      </w:pPr>
    </w:p>
    <w:p w14:paraId="25FCAD2A" w14:textId="77777777" w:rsidR="00B23BC0" w:rsidRPr="0031045F" w:rsidRDefault="00B23BC0" w:rsidP="0031045F">
      <w:pPr>
        <w:spacing w:line="480" w:lineRule="auto"/>
        <w:rPr>
          <w:lang w:val="en-US"/>
        </w:rPr>
      </w:pPr>
    </w:p>
    <w:p w14:paraId="698BFBEC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3A4C7A81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230484AD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7F62A434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06426A69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3CF8FA03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369C23F3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1F1BF978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0F3E426B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6286C3D5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6713AEB9" w14:textId="77777777" w:rsidR="00B23BC0" w:rsidRPr="0031045F" w:rsidRDefault="009B47E2" w:rsidP="0031045F">
      <w:pPr>
        <w:spacing w:line="480" w:lineRule="auto"/>
        <w:rPr>
          <w:rFonts w:eastAsiaTheme="minorEastAsia"/>
          <w:lang w:val="en-US" w:eastAsia="zh-CN"/>
        </w:rPr>
      </w:pPr>
      <w:r w:rsidRPr="0031045F">
        <w:rPr>
          <w:rFonts w:eastAsiaTheme="minorEastAsia"/>
          <w:lang w:val="en-US" w:eastAsia="zh-CN"/>
        </w:rPr>
        <w:lastRenderedPageBreak/>
        <w:t>Table S2 Comparison of hydrophobicity of the modified MS sponge in our work with those reported in the literature</w:t>
      </w:r>
    </w:p>
    <w:tbl>
      <w:tblPr>
        <w:tblStyle w:val="a4"/>
        <w:tblpPr w:leftFromText="181" w:rightFromText="181" w:vertAnchor="text" w:horzAnchor="page" w:tblpX="1889" w:tblpY="1"/>
        <w:tblOverlap w:val="never"/>
        <w:tblW w:w="4937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9"/>
        <w:gridCol w:w="1456"/>
        <w:gridCol w:w="1862"/>
        <w:gridCol w:w="1174"/>
      </w:tblGrid>
      <w:tr w:rsidR="00CE3880" w:rsidRPr="0031045F" w14:paraId="73612C8E" w14:textId="77777777" w:rsidTr="009F279B">
        <w:tc>
          <w:tcPr>
            <w:tcW w:w="2261" w:type="pct"/>
            <w:vMerge w:val="restart"/>
            <w:tcBorders>
              <w:top w:val="single" w:sz="8" w:space="0" w:color="auto"/>
              <w:bottom w:val="nil"/>
            </w:tcBorders>
          </w:tcPr>
          <w:p w14:paraId="7922E212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odified sponges adsorbent</w:t>
            </w:r>
          </w:p>
        </w:tc>
        <w:tc>
          <w:tcPr>
            <w:tcW w:w="2023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A47B7D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dsorption capacity (g. g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716" w:type="pct"/>
            <w:vMerge w:val="restart"/>
            <w:tcBorders>
              <w:top w:val="single" w:sz="8" w:space="0" w:color="auto"/>
              <w:bottom w:val="nil"/>
            </w:tcBorders>
          </w:tcPr>
          <w:p w14:paraId="3C646AC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Refs.</w:t>
            </w:r>
          </w:p>
        </w:tc>
      </w:tr>
      <w:tr w:rsidR="00CE3880" w:rsidRPr="0031045F" w14:paraId="0A7FDF8B" w14:textId="77777777" w:rsidTr="009F279B">
        <w:tc>
          <w:tcPr>
            <w:tcW w:w="2261" w:type="pct"/>
            <w:vMerge/>
            <w:tcBorders>
              <w:top w:val="nil"/>
              <w:bottom w:val="single" w:sz="4" w:space="0" w:color="auto"/>
            </w:tcBorders>
          </w:tcPr>
          <w:p w14:paraId="71F742BD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</w:tcPr>
          <w:p w14:paraId="35C82FF1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Crude oil</w:t>
            </w:r>
          </w:p>
        </w:tc>
        <w:tc>
          <w:tcPr>
            <w:tcW w:w="1134" w:type="pct"/>
            <w:tcBorders>
              <w:top w:val="single" w:sz="4" w:space="0" w:color="auto"/>
              <w:bottom w:val="single" w:sz="4" w:space="0" w:color="auto"/>
            </w:tcBorders>
          </w:tcPr>
          <w:p w14:paraId="5BE3FDF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Organic s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olvent</w:t>
            </w:r>
          </w:p>
        </w:tc>
        <w:tc>
          <w:tcPr>
            <w:tcW w:w="716" w:type="pct"/>
            <w:vMerge/>
            <w:tcBorders>
              <w:top w:val="nil"/>
              <w:bottom w:val="single" w:sz="4" w:space="0" w:color="auto"/>
            </w:tcBorders>
          </w:tcPr>
          <w:p w14:paraId="5492457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</w:p>
        </w:tc>
      </w:tr>
      <w:tr w:rsidR="00CE3880" w:rsidRPr="0031045F" w14:paraId="4CAFC260" w14:textId="77777777" w:rsidTr="009F279B">
        <w:tc>
          <w:tcPr>
            <w:tcW w:w="2261" w:type="pct"/>
            <w:tcBorders>
              <w:top w:val="single" w:sz="4" w:space="0" w:color="auto"/>
            </w:tcBorders>
          </w:tcPr>
          <w:p w14:paraId="66AF8DE4" w14:textId="77777777" w:rsidR="00CE3880" w:rsidRPr="0031045F" w:rsidRDefault="00483CD3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iomass extraction solution-modified MS sponge</w:t>
            </w:r>
          </w:p>
        </w:tc>
        <w:tc>
          <w:tcPr>
            <w:tcW w:w="888" w:type="pct"/>
            <w:tcBorders>
              <w:top w:val="single" w:sz="4" w:space="0" w:color="auto"/>
            </w:tcBorders>
          </w:tcPr>
          <w:p w14:paraId="77E35F15" w14:textId="77777777" w:rsidR="00CE3880" w:rsidRPr="0031045F" w:rsidRDefault="00483CD3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1134" w:type="pct"/>
            <w:tcBorders>
              <w:top w:val="single" w:sz="4" w:space="0" w:color="auto"/>
            </w:tcBorders>
          </w:tcPr>
          <w:p w14:paraId="68C3A11D" w14:textId="77777777" w:rsidR="00CE3880" w:rsidRPr="0031045F" w:rsidRDefault="00483CD3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716" w:type="pct"/>
            <w:tcBorders>
              <w:top w:val="single" w:sz="4" w:space="0" w:color="auto"/>
            </w:tcBorders>
          </w:tcPr>
          <w:p w14:paraId="3408B25F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n our work</w:t>
            </w:r>
          </w:p>
        </w:tc>
      </w:tr>
      <w:tr w:rsidR="00CE3880" w:rsidRPr="0031045F" w14:paraId="27482ECD" w14:textId="77777777" w:rsidTr="009F279B">
        <w:tc>
          <w:tcPr>
            <w:tcW w:w="2261" w:type="pct"/>
          </w:tcPr>
          <w:p w14:paraId="0DC0AAE1" w14:textId="77777777" w:rsidR="00CE3880" w:rsidRDefault="00CE3880" w:rsidP="009F279B">
            <w:pPr>
              <w:jc w:val="center"/>
            </w:pPr>
            <w:r>
              <w:t>Dopamine,Fe</w:t>
            </w:r>
            <w:r w:rsidRPr="00D328AC">
              <w:rPr>
                <w:vertAlign w:val="subscript"/>
              </w:rPr>
              <w:t>3</w:t>
            </w:r>
            <w:r>
              <w:t>O</w:t>
            </w:r>
            <w:r w:rsidRPr="00D328AC">
              <w:rPr>
                <w:vertAlign w:val="subscript"/>
              </w:rPr>
              <w:t>4</w:t>
            </w:r>
            <w:r>
              <w:t>, and FAS-17-modified PU</w:t>
            </w:r>
          </w:p>
        </w:tc>
        <w:tc>
          <w:tcPr>
            <w:tcW w:w="888" w:type="pct"/>
          </w:tcPr>
          <w:p w14:paraId="3368309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bookmarkStart w:id="2" w:name="OLE_LINK1"/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34" w:type="pct"/>
          </w:tcPr>
          <w:p w14:paraId="3F1CC2D5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716" w:type="pct"/>
          </w:tcPr>
          <w:p w14:paraId="4D6B452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&lt;EndNote&gt;&lt;Cite&gt;&lt;Author&gt;Liu&lt;/Author&gt;&lt;Year&gt;2015&lt;/Year&gt;&lt;RecNum&gt;18&lt;/RecNum&gt;&lt;DisplayText&gt;&lt;style face="superscript"&gt;1&lt;/style&gt;&lt;/DisplayText&gt;&lt;record&gt;&lt;rec-number&gt;18&lt;/rec-number&gt;&lt;foreign-keys&gt;&lt;key app="EN" db-id="wpr5aevabrzdr2e5z2svpxdmftepp2t2sewf" timestamp="1678023087"&gt;18&lt;/key&gt;&lt;key app="ENWeb" db-id=""&gt;0&lt;/key&gt;&lt;/foreign-keys&gt;&lt;ref-type name="Journal Article"&gt;17&lt;/ref-type&gt;&lt;contributors&gt;&lt;authors&gt;&lt;author&gt;Liu, Shanhu&lt;/author&gt;&lt;author&gt;Xu, Qingfeng&lt;/author&gt;&lt;author&gt;Latthe, Sanjay S.&lt;/author&gt;&lt;author&gt;Gurav, Annaso B.&lt;/author&gt;&lt;author&gt;Xing, Ruimin&lt;/author&gt;&lt;/authors&gt;&lt;/contributors&gt;&lt;titles&gt;&lt;title&gt;Superhydrophobic/superoleophilic magnetic polyurethane sponge for oil/water separation&lt;/title&gt;&lt;secondary-title&gt;RSC Advances&lt;/secondary-title&gt;&lt;/titles&gt;&lt;periodical&gt;&lt;full-title&gt;RSC Advances&lt;/full-title&gt;&lt;abbr-1&gt;RSC Advances&lt;/abbr-1&gt;&lt;abbr-2&gt;RSC Advances&lt;/abbr-2&gt;&lt;abbr-3&gt;RSC Advances, 2022 IF=4.036&lt;/abbr-3&gt;&lt;/periodical&gt;&lt;pages&gt;68293-68298&lt;/pages&gt;&lt;volume&gt;5&lt;/volume&gt;&lt;number&gt;84&lt;/number&gt;&lt;section&gt;68293&lt;/section&gt;&lt;dates&gt;&lt;year&gt;2015&lt;/year&gt;&lt;/dates&gt;&lt;isbn&gt;2046-2069&lt;/isbn&gt;&lt;urls&gt;&lt;/urls&gt;&lt;electronic-resource-num&gt;10.1039/c5ra12301a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522900EA" w14:textId="77777777" w:rsidTr="009F279B">
        <w:tc>
          <w:tcPr>
            <w:tcW w:w="2261" w:type="pct"/>
          </w:tcPr>
          <w:p w14:paraId="17383535" w14:textId="77777777" w:rsidR="00CE3880" w:rsidRDefault="00CE3880" w:rsidP="009F279B">
            <w:pPr>
              <w:jc w:val="center"/>
            </w:pPr>
            <w:r>
              <w:t>Fe</w:t>
            </w:r>
            <w:r w:rsidRPr="00CE3880">
              <w:rPr>
                <w:vertAlign w:val="subscript"/>
              </w:rPr>
              <w:t>3</w:t>
            </w:r>
            <w:r>
              <w:t>O</w:t>
            </w:r>
            <w:r w:rsidRPr="00CE3880">
              <w:rPr>
                <w:vertAlign w:val="subscript"/>
              </w:rPr>
              <w:t>4</w:t>
            </w:r>
            <w:r>
              <w:t xml:space="preserve"> and Actyflon-G502-modified PU</w:t>
            </w:r>
          </w:p>
        </w:tc>
        <w:tc>
          <w:tcPr>
            <w:tcW w:w="888" w:type="pct"/>
          </w:tcPr>
          <w:p w14:paraId="625DF7B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134" w:type="pct"/>
          </w:tcPr>
          <w:p w14:paraId="49F4E991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716" w:type="pct"/>
          </w:tcPr>
          <w:p w14:paraId="53B14175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&lt;EndNote&gt;&lt;Cite&gt;&lt;Author&gt;Liu&lt;/Author&gt;&lt;Year&gt;2017&lt;/Year&gt;&lt;RecNum&gt;19&lt;/RecNum&gt;&lt;DisplayText&gt;&lt;style face="superscript"&gt;2&lt;/style&gt;&lt;/DisplayText&gt;&lt;record&gt;&lt;rec-number&gt;19&lt;/rec-number&gt;&lt;foreign-keys&gt;&lt;key app="EN" db-id="wpr5aevabrzdr2e5z2svpxdmftepp2t2sewf" timestamp="1678023092"&gt;19&lt;/key&gt;&lt;key app="ENWeb" db-id=""&gt;0&lt;/key&gt;&lt;/foreign-keys&gt;&lt;ref-type name="Journal Article"&gt;17&lt;/ref-type&gt;&lt;contributors&gt;&lt;authors&gt;&lt;author&gt;Liu, Lei&lt;/author&gt;&lt;author&gt;Lei, Jinglei&lt;/author&gt;&lt;author&gt;Li, Lingjie&lt;/author&gt;&lt;author&gt;Zhang, Rui&lt;/author&gt;&lt;author&gt;Mi, Nanyang&lt;/author&gt;&lt;author&gt;Chen, Herong&lt;/author&gt;&lt;author&gt;Huang, Dong&lt;/author&gt;&lt;author&gt;Li, Nianbing&lt;/author&gt;&lt;/authors&gt;&lt;/contributors&gt;&lt;titles&gt;&lt;title&gt;A facile method to fabricate the superhydrophobic magnetic sponge for oil-water separation&lt;/title&gt;&lt;secondary-title&gt;Materials Letters&lt;/secondary-title&gt;&lt;/titles&gt;&lt;periodical&gt;&lt;full-title&gt;MATERIALS LETTERS&lt;/full-title&gt;&lt;abbr-1&gt;MATERIALS LETTERS&lt;/abbr-1&gt;&lt;abbr-2&gt;MATERIALS LETTERS&lt;/abbr-2&gt;&lt;abbr-3&gt;MATERIALS LETTERS, 2022 IF=3.574&lt;/abbr-3&gt;&lt;/periodical&gt;&lt;pages&gt;66-70&lt;/pages&gt;&lt;volume&gt;195&lt;/volume&gt;&lt;section&gt;66&lt;/section&gt;&lt;dates&gt;&lt;year&gt;2017&lt;/year&gt;&lt;/dates&gt;&lt;isbn&gt;0167577X&lt;/isbn&gt;&lt;urls&gt;&lt;/urls&gt;&lt;electronic-resource-num&gt;10.1016/j.matlet.2017.02.100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5F087682" w14:textId="77777777" w:rsidTr="009F279B">
        <w:tc>
          <w:tcPr>
            <w:tcW w:w="2261" w:type="pct"/>
          </w:tcPr>
          <w:p w14:paraId="0A1501EE" w14:textId="77777777" w:rsidR="00CE3880" w:rsidRDefault="00CE3880" w:rsidP="009F279B">
            <w:pPr>
              <w:jc w:val="center"/>
            </w:pPr>
            <w:r>
              <w:t>Methyltrichlorosilane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62F7B0AB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34" w:type="pct"/>
          </w:tcPr>
          <w:p w14:paraId="53418C9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716" w:type="pct"/>
          </w:tcPr>
          <w:p w14:paraId="14BAD84B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&lt;EndNote&gt;&lt;Cite&gt;&lt;Author&gt;Zhu&lt;/Author&gt;&lt;Year&gt;2013&lt;/Year&gt;&lt;RecNum&gt;20&lt;/RecNum&gt;&lt;DisplayText&gt;&lt;style face="superscript"&gt;3&lt;/style&gt;&lt;/DisplayText&gt;&lt;record&gt;&lt;rec-number&gt;20&lt;/rec-number&gt;&lt;foreign-keys&gt;&lt;key app="EN" db-id="wpr5aevabrzdr2e5z2svpxdmftepp2t2sewf" timestamp="1678023098"&gt;20&lt;/key&gt;&lt;key app="ENWeb" db-id=""&gt;0&lt;/key&gt;&lt;/foreign-keys&gt;&lt;ref-type name="Journal Article"&gt;17&lt;/ref-type&gt;&lt;contributors&gt;&lt;authors&gt;&lt;author&gt;Zhu, Qing&lt;/author&gt;&lt;author&gt;Chu, Ying&lt;/author&gt;&lt;author&gt;Wang, Zhikui&lt;/author&gt;&lt;author&gt;Chen, Ning&lt;/author&gt;&lt;author&gt;Lin, Li&lt;/author&gt;&lt;author&gt;Liu, Fatang&lt;/author&gt;&lt;author&gt;Pan, Qinmin&lt;/author&gt;&lt;/authors&gt;&lt;/contributors&gt;&lt;titles&gt;&lt;title&gt;Robust superhydrophobic polyurethane sponge as a highly reusable oil-absorption material&lt;/title&gt;&lt;secondary-title&gt;Journal of Materials Chemistry A&lt;/secondary-title&gt;&lt;/titles&gt;&lt;periodical&gt;&lt;full-title&gt;Journal of Materials Chemistry A&lt;/full-title&gt;&lt;abbr-1&gt;Journal of Materials Chemistry A&lt;/abbr-1&gt;&lt;abbr-2&gt;Journal of Materials Chemistry A&lt;/abbr-2&gt;&lt;abbr-3&gt;Journal of Materials Chemistry A, 2022 IF=14.511&lt;/abbr-3&gt;&lt;/periodical&gt;&lt;volume&gt;1&lt;/volume&gt;&lt;number&gt;17&lt;/number&gt;&lt;section&gt;5386&lt;/section&gt;&lt;dates&gt;&lt;year&gt;2013&lt;/year&gt;&lt;/dates&gt;&lt;isbn&gt;2050-7488&amp;#xD;2050-7496&lt;/isbn&gt;&lt;urls&gt;&lt;/urls&gt;&lt;electronic-resource-num&gt;10.1039/c3ta00125c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3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354ADB0F" w14:textId="77777777" w:rsidTr="009F279B">
        <w:tc>
          <w:tcPr>
            <w:tcW w:w="2261" w:type="pct"/>
          </w:tcPr>
          <w:p w14:paraId="62B73B15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N</w:t>
            </w:r>
            <w:r>
              <w:t>anodiamonds, polydopamine, and PFDT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2A62770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134" w:type="pct"/>
          </w:tcPr>
          <w:p w14:paraId="1E7C748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716" w:type="pct"/>
          </w:tcPr>
          <w:p w14:paraId="278F08A1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&lt;EndNote&gt;&lt;Cite&gt;&lt;Author&gt;Cao&lt;/Author&gt;&lt;Year&gt;2017&lt;/Year&gt;&lt;RecNum&gt;21&lt;/RecNum&gt;&lt;DisplayText&gt;&lt;style face="superscript"&gt;4&lt;/style&gt;&lt;/DisplayText&gt;&lt;record&gt;&lt;rec-number&gt;21&lt;/rec-number&gt;&lt;foreign-keys&gt;&lt;key app="EN" db-id="wpr5aevabrzdr2e5z2svpxdmftepp2t2sewf" timestamp="1678023103"&gt;21&lt;/key&gt;&lt;key app="ENWeb" db-id=""&gt;0&lt;/key&gt;&lt;/foreign-keys&gt;&lt;ref-type name="Journal Article"&gt;17&lt;/ref-type&gt;&lt;contributors&gt;&lt;authors&gt;&lt;author&gt;Cao, Ning&lt;/author&gt;&lt;author&gt;Yang, Bai&lt;/author&gt;&lt;author&gt;Barras, Alexandre&lt;/author&gt;&lt;author&gt;Szunerits, Sabine&lt;/author&gt;&lt;author&gt;Boukherroub, Rabah&lt;/author&gt;&lt;/authors&gt;&lt;/contributors&gt;&lt;titles&gt;&lt;title&gt;Polyurethane sponge functionalized with superhydrophobic nanodiamond particles for efficient oil/water separation&lt;/title&gt;&lt;secondary-title&gt;Chemical Engineering Journal&lt;/secondary-title&gt;&lt;/titles&gt;&lt;periodical&gt;&lt;full-title&gt;CHEMICAL ENGINEERING JOURNAL&lt;/full-title&gt;&lt;abbr-1&gt;CHEMICAL ENGINEERING JOURNAL&lt;/abbr-1&gt;&lt;abbr-2&gt;CHEMICAL ENGINEERING JOURNAL&lt;/abbr-2&gt;&lt;abbr-3&gt;CHEMICAL ENGINEERING JOURNAL, 2022 IF=16.744&lt;/abbr-3&gt;&lt;/periodical&gt;&lt;pages&gt;319-325&lt;/pages&gt;&lt;volume&gt;307&lt;/volume&gt;&lt;section&gt;319&lt;/section&gt;&lt;dates&gt;&lt;year&gt;2017&lt;/year&gt;&lt;/dates&gt;&lt;isbn&gt;13858947&lt;/isbn&gt;&lt;urls&gt;&lt;/urls&gt;&lt;electronic-resource-num&gt;10.1016/j.cej.2016.08.105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6C3DD2D8" w14:textId="77777777" w:rsidTr="009F279B">
        <w:tc>
          <w:tcPr>
            <w:tcW w:w="2261" w:type="pct"/>
          </w:tcPr>
          <w:p w14:paraId="13C2AEBC" w14:textId="77777777" w:rsidR="00CE3880" w:rsidRDefault="00CE3880" w:rsidP="009F279B">
            <w:pPr>
              <w:jc w:val="center"/>
            </w:pPr>
            <w:r>
              <w:t>G</w:t>
            </w:r>
            <w:r>
              <w:rPr>
                <w:rFonts w:hint="eastAsia"/>
              </w:rPr>
              <w:t>raphene and KH-570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2EB6256F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134" w:type="pct"/>
          </w:tcPr>
          <w:p w14:paraId="1CC6E39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716" w:type="pct"/>
          </w:tcPr>
          <w:p w14:paraId="1515467C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&lt;EndNote&gt;&lt;Cite&gt;&lt;Author&gt;Li&lt;/Author&gt;&lt;Year&gt;2015&lt;/Year&gt;&lt;RecNum&gt;22&lt;/RecNum&gt;&lt;DisplayText&gt;&lt;style face="superscript"&gt;5&lt;/style&gt;&lt;/DisplayText&gt;&lt;record&gt;&lt;rec-number&gt;22&lt;/rec-number&gt;&lt;foreign-keys&gt;&lt;key app="EN" db-id="wpr5aevabrzdr2e5z2svpxdmftepp2t2sewf" timestamp="1678023108"&gt;22&lt;/key&gt;&lt;key app="ENWeb" db-id=""&gt;0&lt;/key&gt;&lt;/foreign-keys&gt;&lt;ref-type name="Journal Article"&gt;17&lt;/ref-type&gt;&lt;contributors&gt;&lt;authors&gt;&lt;author&gt;Li, Beibei&lt;/author&gt;&lt;author&gt;Liu, Xiaoyan&lt;/author&gt;&lt;author&gt;Zhang, Xinying&lt;/author&gt;&lt;author&gt;Zou, Junchen&lt;/author&gt;&lt;author&gt;Chai, Wenbo&lt;/author&gt;&lt;author&gt;Xu, Jing&lt;/author&gt;&lt;/authors&gt;&lt;/contributors&gt;&lt;titles&gt;&lt;title&gt;Oil-absorbent polyurethane sponge coated with KH-570-modified graphene&lt;/title&gt;&lt;secondary-title&gt;Journal of Applied Polymer Science&lt;/secondary-title&gt;&lt;/titles&gt;&lt;periodical&gt;&lt;full-title&gt;JOURNAL OF APPLIED POLYMER SCIENCE&lt;/full-title&gt;&lt;abbr-1&gt;JOURNAL OF APPLIED POLYMER SCIENCE&lt;/abbr-1&gt;&lt;abbr-2&gt;JOURNAL OF APPLIED POLYMER SCIENCE&lt;/abbr-2&gt;&lt;abbr-3&gt;JOURNAL OF APPLIED POLYMER SCIENCE, 2022 IF=3.057&lt;/abbr-3&gt;&lt;/periodical&gt;&lt;pages&gt;n/a-n/a&lt;/pages&gt;&lt;volume&gt;132&lt;/volume&gt;&lt;number&gt;16&lt;/number&gt;&lt;section&gt;n/a&lt;/section&gt;&lt;dates&gt;&lt;year&gt;2015&lt;/year&gt;&lt;/dates&gt;&lt;isbn&gt;00218995&lt;/isbn&gt;&lt;urls&gt;&lt;/urls&gt;&lt;electronic-resource-num&gt;10.1002/app.41821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5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609B38B2" w14:textId="77777777" w:rsidTr="009F279B">
        <w:tc>
          <w:tcPr>
            <w:tcW w:w="2261" w:type="pct"/>
          </w:tcPr>
          <w:p w14:paraId="1ACE9378" w14:textId="77777777" w:rsidR="00CE3880" w:rsidRDefault="00CE3880" w:rsidP="009F279B">
            <w:pPr>
              <w:jc w:val="center"/>
            </w:pPr>
            <w:r>
              <w:t>E</w:t>
            </w:r>
            <w:r>
              <w:rPr>
                <w:rFonts w:hint="eastAsia"/>
              </w:rPr>
              <w:t>educed graphene oxide, APTES, and TTEAI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01FC24C2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134" w:type="pct"/>
          </w:tcPr>
          <w:p w14:paraId="411AE8DD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716" w:type="pct"/>
          </w:tcPr>
          <w:p w14:paraId="40643D94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&lt;EndNote&gt;&lt;Cite&gt;&lt;Author&gt;Tjandra&lt;/Author&gt;&lt;Year&gt;2015&lt;/Year&gt;&lt;RecNum&gt;23&lt;/RecNum&gt;&lt;DisplayText&gt;&lt;style face="superscript"&gt;6&lt;/style&gt;&lt;/DisplayText&gt;&lt;record&gt;&lt;rec-number&gt;23&lt;/rec-number&gt;&lt;foreign-keys&gt;&lt;key app="EN" db-id="wpr5aevabrzdr2e5z2svpxdmftepp2t2sewf" timestamp="1678023124"&gt;23&lt;/key&gt;&lt;key app="ENWeb" db-id=""&gt;0&lt;/key&gt;&lt;/foreign-keys&gt;&lt;ref-type name="Journal Article"&gt;17&lt;/ref-type&gt;&lt;contributors&gt;&lt;authors&gt;&lt;author&gt;Tjandra, Ricky&lt;/author&gt;&lt;author&gt;Lui, Gregory&lt;/author&gt;&lt;author&gt;Veilleux, Alicia&lt;/author&gt;&lt;author&gt;Broughton, Josh&lt;/author&gt;&lt;author&gt;Chiu, Gordon&lt;/author&gt;&lt;author&gt;Yu, Aiping&lt;/author&gt;&lt;/authors&gt;&lt;/contributors&gt;&lt;titles&gt;&lt;title&gt;Introduction of an Enhanced Binding of Reduced Graphene Oxide to Polyurethane Sponge for Oil Absorption&lt;/title&gt;&lt;secondary-title&gt;Industrial &amp;amp; Engineering Chemistry Research&lt;/secondary-title&gt;&lt;/titles&gt;&lt;periodical&gt;&lt;full-title&gt;INDUSTRIAL &amp;amp; ENGINEERING CHEMISTRY RESEARCH&lt;/full-title&gt;&lt;abbr-1&gt;INDUSTRIAL &amp;amp; ENGINEERING CHEMISTRY RESEARCH&lt;/abbr-1&gt;&lt;abbr-2&gt;INDUSTRIAL &amp;amp; ENGINEERING CHEMISTRY RESEARCH&lt;/abbr-2&gt;&lt;abbr-3&gt;INDUSTRIAL &amp;amp; ENGINEERING CHEMISTRY RESEARCH, 2022 IF=4.326&lt;/abbr-3&gt;&lt;/periodical&gt;&lt;pages&gt;3657-3663&lt;/pages&gt;&lt;volume&gt;54&lt;/volume&gt;&lt;number&gt;14&lt;/number&gt;&lt;section&gt;3657&lt;/section&gt;&lt;dates&gt;&lt;year&gt;2015&lt;/year&gt;&lt;/dates&gt;&lt;isbn&gt;0888-5885&amp;#xD;1520-5045&lt;/isbn&gt;&lt;urls&gt;&lt;/urls&gt;&lt;electronic-resource-num&gt;10.1021/acs.iecr.5b00748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6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34380266" w14:textId="77777777" w:rsidTr="009F279B">
        <w:tc>
          <w:tcPr>
            <w:tcW w:w="2261" w:type="pct"/>
          </w:tcPr>
          <w:p w14:paraId="3DDAEE04" w14:textId="77777777" w:rsidR="00CE3880" w:rsidRDefault="00CE3880" w:rsidP="009F279B">
            <w:pPr>
              <w:jc w:val="center"/>
            </w:pPr>
            <w:r>
              <w:t>C</w:t>
            </w:r>
            <w:r>
              <w:rPr>
                <w:rFonts w:hint="eastAsia"/>
              </w:rPr>
              <w:t>arbon nanotube and PDMS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12E9D1C5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34" w:type="pct"/>
          </w:tcPr>
          <w:p w14:paraId="2F211C8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16" w:type="pct"/>
          </w:tcPr>
          <w:p w14:paraId="2450361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&lt;EndNote&gt;&lt;Cite&gt;&lt;Author&gt;Wang&lt;/Author&gt;&lt;Year&gt;2013&lt;/Year&gt;&lt;RecNum&gt;24&lt;/RecNum&gt;&lt;DisplayText&gt;&lt;style face="superscript"&gt;7&lt;/style&gt;&lt;/DisplayText&gt;&lt;record&gt;&lt;rec-number&gt;24&lt;/rec-number&gt;&lt;foreign-keys&gt;&lt;key app="EN" db-id="wpr5aevabrzdr2e5z2svpxdmftepp2t2sewf" timestamp="1678023170"&gt;24&lt;/key&gt;&lt;key app="ENWeb" db-id=""&gt;0&lt;/key&gt;&lt;/foreign-keys&gt;&lt;ref-type name="Journal Article"&gt;17&lt;/ref-type&gt;&lt;contributors&gt;&lt;authors&gt;&lt;author&gt;Wang, C. F.&lt;/author&gt;&lt;author&gt;Lin, S. J.&lt;/author&gt;&lt;/authors&gt;&lt;/contributors&gt;&lt;auth-address&gt;Department of Materials Science and Engineering, I-Shou University , Kaohsiung 840, Taiwan.&lt;/auth-address&gt;&lt;titles&gt;&lt;title&gt;Robust superhydrophobic/superoleophilic sponge for effective continuous absorption and expulsion of oil pollutants from water&lt;/title&gt;&lt;secondary-title&gt;ACS Appl Mater Interfaces&lt;/secondary-title&gt;&lt;/titles&gt;&lt;pages&gt;8861-4&lt;/pages&gt;&lt;volume&gt;5&lt;/volume&gt;&lt;number&gt;18&lt;/number&gt;&lt;edition&gt;2013/09/17&lt;/edition&gt;&lt;keywords&gt;&lt;keyword&gt;Absorption&lt;/keyword&gt;&lt;keyword&gt;Emulsions/chemistry&lt;/keyword&gt;&lt;keyword&gt;Hydrophobic and Hydrophilic Interactions&lt;/keyword&gt;&lt;keyword&gt;Nanocomposites/chemistry&lt;/keyword&gt;&lt;keyword&gt;Oils/*chemistry&lt;/keyword&gt;&lt;keyword&gt;Petroleum Pollution&lt;/keyword&gt;&lt;keyword&gt;Water Pollutants/*chemistry&lt;/keyword&gt;&lt;/keywords&gt;&lt;dates&gt;&lt;year&gt;2013&lt;/year&gt;&lt;pub-dates&gt;&lt;date&gt;Sep 25&lt;/date&gt;&lt;/pub-dates&gt;&lt;/dates&gt;&lt;isbn&gt;1944-8252 (Electronic)&amp;#xD;1944-8244 (Linking)&lt;/isbn&gt;&lt;accession-num&gt;24032484&lt;/accession-num&gt;&lt;urls&gt;&lt;related-urls&gt;&lt;url&gt;https://www.ncbi.nlm.nih.gov/pubmed/24032484&lt;/url&gt;&lt;/related-urls&gt;&lt;/urls&gt;&lt;electronic-resource-num&gt;10.1021/am403266v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7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7E21C7F1" w14:textId="77777777" w:rsidTr="009F279B">
        <w:tc>
          <w:tcPr>
            <w:tcW w:w="2261" w:type="pct"/>
          </w:tcPr>
          <w:p w14:paraId="63C0C810" w14:textId="77777777" w:rsidR="00CE3880" w:rsidRDefault="00CE3880" w:rsidP="009F279B">
            <w:pPr>
              <w:jc w:val="center"/>
            </w:pPr>
            <w:r>
              <w:t>G</w:t>
            </w:r>
            <w:r>
              <w:rPr>
                <w:rFonts w:hint="eastAsia"/>
              </w:rPr>
              <w:t>raphene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75C7F2D0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47.2</w:t>
            </w:r>
          </w:p>
        </w:tc>
        <w:tc>
          <w:tcPr>
            <w:tcW w:w="1134" w:type="pct"/>
          </w:tcPr>
          <w:p w14:paraId="12BB101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716" w:type="pct"/>
          </w:tcPr>
          <w:p w14:paraId="2D645BC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&lt;EndNote&gt;&lt;Cite&gt;&lt;Author&gt;Zhang&lt;/Author&gt;&lt;Year&gt;2017&lt;/Year&gt;&lt;RecNum&gt;25&lt;/RecNum&gt;&lt;DisplayText&gt;&lt;style face="superscript"&gt;8&lt;/style&gt;&lt;/DisplayText&gt;&lt;record&gt;&lt;rec-number&gt;25&lt;/rec-number&gt;&lt;foreign-keys&gt;&lt;key app="EN" db-id="wpr5aevabrzdr2e5z2svpxdmftepp2t2sewf" timestamp="1678023214"&gt;25&lt;/key&gt;&lt;key app="ENWeb" db-id=""&gt;0&lt;/key&gt;&lt;/foreign-keys&gt;&lt;ref-type name="Journal Article"&gt;17&lt;/ref-type&gt;&lt;contributors&gt;&lt;authors&gt;&lt;author&gt;Zhang, Lin&lt;/author&gt;&lt;author&gt;Li, Hongqiang&lt;/author&gt;&lt;author&gt;Lai, Xuejun&lt;/author&gt;&lt;author&gt;Su, Xiaojing&lt;/author&gt;&lt;author&gt;Liang, Tao&lt;/author&gt;&lt;author&gt;Zeng, Xingrong&lt;/author&gt;&lt;/authors&gt;&lt;/contributors&gt;&lt;titles&gt;&lt;title&gt;Thiolated graphene-based superhydrophobic sponges for oil-water separation&lt;/title&gt;&lt;secondary-title&gt;Chemical Engineering Journal&lt;/secondary-title&gt;&lt;/titles&gt;&lt;periodical&gt;&lt;full-title&gt;CHEMICAL ENGINEERING JOURNAL&lt;/full-title&gt;&lt;abbr-1&gt;CHEMICAL ENGINEERING JOURNAL&lt;/abbr-1&gt;&lt;abbr-2&gt;CHEMICAL ENGINEERING JOURNAL&lt;/abbr-2&gt;&lt;abbr-3&gt;CHEMICAL ENGINEERING JOURNAL, 2022 IF=16.744&lt;/abbr-3&gt;&lt;/periodical&gt;&lt;pages&gt;736-743&lt;/pages&gt;&lt;volume&gt;316&lt;/volume&gt;&lt;section&gt;736&lt;/section&gt;&lt;dates&gt;&lt;year&gt;2017&lt;/year&gt;&lt;/dates&gt;&lt;isbn&gt;13858947&lt;/isbn&gt;&lt;urls&gt;&lt;/urls&gt;&lt;electronic-resource-num&gt;10.1016/j.cej.2017.02.030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8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09009694" w14:textId="77777777" w:rsidTr="009F279B">
        <w:tc>
          <w:tcPr>
            <w:tcW w:w="2261" w:type="pct"/>
          </w:tcPr>
          <w:p w14:paraId="710062E8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Fe</w:t>
            </w:r>
            <w:r w:rsidRPr="00513FE9"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O</w:t>
            </w:r>
            <w:r w:rsidRPr="00513FE9">
              <w:rPr>
                <w:rFonts w:hint="eastAsia"/>
                <w:vertAlign w:val="subscript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and</w:t>
            </w:r>
            <w:r>
              <w:t xml:space="preserve"> </w:t>
            </w:r>
            <w:r>
              <w:rPr>
                <w:rFonts w:ascii="Georgia" w:eastAsia="Georgia" w:hAnsi="Georgia" w:cs="Georgia"/>
                <w:color w:val="2E2E2E"/>
                <w:sz w:val="19"/>
                <w:szCs w:val="19"/>
              </w:rPr>
              <w:t>TEHFDS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36DF4FF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46.3</w:t>
            </w:r>
          </w:p>
        </w:tc>
        <w:tc>
          <w:tcPr>
            <w:tcW w:w="1134" w:type="pct"/>
          </w:tcPr>
          <w:p w14:paraId="300AE5E2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716" w:type="pct"/>
          </w:tcPr>
          <w:p w14:paraId="2D21E951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>
                <w:fldData xml:space="preserve">PEVuZE5vdGU+PENpdGU+PEF1dGhvcj5MaTwvQXV0aG9yPjxZZWFyPjIwMTg8L1llYXI+PFJlY051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</w:fldData>
              </w:fldCha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>
                <w:fldData xml:space="preserve">PEVuZE5vdGU+PENpdGU+PEF1dGhvcj5MaTwvQXV0aG9yPjxZZWFyPjIwMTg8L1llYXI+PFJlY051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</w:fldData>
              </w:fldCha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EN.CITE.DATA 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0849C273" w14:textId="77777777" w:rsidTr="009F279B">
        <w:trPr>
          <w:trHeight w:val="292"/>
        </w:trPr>
        <w:tc>
          <w:tcPr>
            <w:tcW w:w="2261" w:type="pct"/>
          </w:tcPr>
          <w:p w14:paraId="769D708C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HDPE and Fe</w:t>
            </w:r>
            <w:r w:rsidRPr="00513FE9"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O</w:t>
            </w:r>
            <w:r w:rsidRPr="00513FE9">
              <w:rPr>
                <w:rFonts w:hint="eastAsia"/>
                <w:vertAlign w:val="subscript"/>
              </w:rPr>
              <w:t>4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10F3A15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134" w:type="pct"/>
          </w:tcPr>
          <w:p w14:paraId="6D80A75F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716" w:type="pct"/>
          </w:tcPr>
          <w:p w14:paraId="7BA1C684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&lt;EndNote&gt;&lt;Cite&gt;&lt;Author&gt;Reis-Dennis&lt;/Author&gt;&lt;Year&gt;2020&lt;/Year&gt;&lt;RecNum&gt;12&lt;/RecNum&gt;&lt;DisplayText&gt;&lt;style face="superscript"&gt;10&lt;/style&gt;&lt;/DisplayText&gt;&lt;record&gt;&lt;rec-number&gt;12&lt;/rec-number&gt;&lt;foreign-keys&gt;&lt;key app="EN" db-id="wpr5aevabrzdr2e5z2svpxdmftepp2t2sewf" timestamp="1678023023"&gt;12&lt;/key&gt;&lt;key app="ENWeb" db-id=""&gt;0&lt;/key&gt;&lt;/foreign-keys&gt;&lt;ref-type name="Journal Article"&gt;17&lt;/ref-type&gt;&lt;contributors&gt;&lt;authors&gt;&lt;author&gt;Reis-Dennis, S.&lt;/author&gt;&lt;/authors&gt;&lt;/contributors&gt;&lt;auth-address&gt;Alden March Bioethics Institute, Albany Medical College, Albany, USA. reisdes@amc.edu.&lt;/auth-address&gt;&lt;titles&gt;&lt;title&gt;Review of Rethinking Health Care Ethics by Stephen Scher and Kasia Kozlowska : Palgrave Macmillan, available open access: https://link.springer.com/content/pdf/10.1007/978-981-13-0830-7.pdf&lt;/title&gt;&lt;secondary-title&gt;Monash Bioeth Rev&lt;/secondary-title&gt;&lt;/titles&gt;&lt;pages&gt;83-86&lt;/pages&gt;&lt;volume&gt;38&lt;/volume&gt;&lt;number&gt;1&lt;/number&gt;&lt;edition&gt;2020/04/20&lt;/edition&gt;&lt;dates&gt;&lt;year&gt;2020&lt;/year&gt;&lt;pub-dates&gt;&lt;date&gt;May&lt;/date&gt;&lt;/pub-dates&gt;&lt;/dates&gt;&lt;isbn&gt;1836-6716 (Electronic)&amp;#xD;1321-2753 (Linking)&lt;/isbn&gt;&lt;accession-num&gt;32306202&lt;/accession-num&gt;&lt;urls&gt;&lt;related-urls&gt;&lt;url&gt;https://www.ncbi.nlm.nih.gov/pubmed/32306202&lt;/url&gt;&lt;/related-urls&gt;&lt;/urls&gt;&lt;electronic-resource-num&gt;10.1007/s40592-020-00107-z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10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0AB2AC11" w14:textId="77777777" w:rsidTr="009F279B">
        <w:tc>
          <w:tcPr>
            <w:tcW w:w="2261" w:type="pct"/>
          </w:tcPr>
          <w:p w14:paraId="10B55912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ZnO, Fe</w:t>
            </w:r>
            <w:r w:rsidRPr="00513FE9"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O</w:t>
            </w:r>
            <w:r w:rsidRPr="00513FE9"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 xml:space="preserve"> and stearic acid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1826D039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108.9</w:t>
            </w:r>
          </w:p>
        </w:tc>
        <w:tc>
          <w:tcPr>
            <w:tcW w:w="1134" w:type="pct"/>
          </w:tcPr>
          <w:p w14:paraId="240ED58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716" w:type="pct"/>
          </w:tcPr>
          <w:p w14:paraId="68226612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&lt;EndNote&gt;&lt;Cite&gt;&lt;Author&gt;Tran&lt;/Author&gt;&lt;Year&gt;2017&lt;/Year&gt;&lt;RecNum&gt;13&lt;/RecNum&gt;&lt;DisplayText&gt;&lt;style face="superscript"&gt;11&lt;/style&gt;&lt;/DisplayText&gt;&lt;record&gt;&lt;rec-number&gt;13&lt;/rec-number&gt;&lt;foreign-keys&gt;&lt;key app="EN" db-id="wpr5aevabrzdr2e5z2svpxdmftepp2t2sewf" timestamp="1678023027"&gt;13&lt;/key&gt;&lt;key app="ENWeb" db-id=""&gt;0&lt;/key&gt;&lt;/foreign-keys&gt;&lt;ref-type name="Journal Article"&gt;17&lt;/ref-type&gt;&lt;contributors&gt;&lt;authors&gt;&lt;author&gt;Tran, V. T.&lt;/author&gt;&lt;author&gt;Lee, B. K.&lt;/author&gt;&lt;/authors&gt;&lt;/contributors&gt;&lt;auth-address&gt;Department of Civil and Environmental Engineering, University of Ulsan, Nam-gu, Daehak-ro 93, Ulsan, 680-749, Republic of Korea.&amp;#xD;Department of Civil and Environmental Engineering, University of Ulsan, Nam-gu, Daehak-ro 93, Ulsan, 680-749, Republic of Korea. bklee@ulsan.ac.kr.&lt;/auth-address&gt;&lt;titles&gt;&lt;title&gt;Novel fabrication of a robust superhydrophobic PU@ZnO@Fe(3)O(4)@SA sponge and its application in oil-water separations&lt;/title&gt;&lt;secondary-title&gt;Sci Rep&lt;/secondary-title&gt;&lt;/titles&gt;&lt;pages&gt;17520&lt;/pages&gt;&lt;volume&gt;7&lt;/volume&gt;&lt;number&gt;1&lt;/number&gt;&lt;edition&gt;2017/12/14&lt;/edition&gt;&lt;dates&gt;&lt;year&gt;2017&lt;/year&gt;&lt;pub-dates&gt;&lt;date&gt;Dec 13&lt;/date&gt;&lt;/pub-dates&gt;&lt;/dates&gt;&lt;isbn&gt;2045-2322 (Electronic)&amp;#xD;2045-2322 (Linking)&lt;/isbn&gt;&lt;accession-num&gt;29235525&lt;/accession-num&gt;&lt;urls&gt;&lt;related-urls&gt;&lt;url&gt;https://www.ncbi.nlm.nih.gov/pubmed/29235525&lt;/url&gt;&lt;/related-urls&gt;&lt;/urls&gt;&lt;custom2&gt;PMC5727532&lt;/custom2&gt;&lt;electronic-resource-num&gt;10.1038/s41598-017-17761-9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11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3B47CABA" w14:textId="77777777" w:rsidTr="009F279B">
        <w:tc>
          <w:tcPr>
            <w:tcW w:w="2261" w:type="pct"/>
          </w:tcPr>
          <w:p w14:paraId="037FAE65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lastRenderedPageBreak/>
              <w:t>PDA and HMDS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5451FE3B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134" w:type="pct"/>
          </w:tcPr>
          <w:p w14:paraId="6892F75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716" w:type="pct"/>
          </w:tcPr>
          <w:p w14:paraId="6927E9F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&lt;EndNote&gt;&lt;Cite&gt;&lt;Author&gt;Liu&lt;/Author&gt;&lt;Year&gt;2019&lt;/Year&gt;&lt;RecNum&gt;14&lt;/RecNum&gt;&lt;DisplayText&gt;&lt;style face="superscript"&gt;12&lt;/style&gt;&lt;/DisplayText&gt;&lt;record&gt;&lt;rec-number&gt;14&lt;/rec-number&gt;&lt;foreign-keys&gt;&lt;key app="EN" db-id="wpr5aevabrzdr2e5z2svpxdmftepp2t2sewf" timestamp="1678023029"&gt;14&lt;/key&gt;&lt;key app="ENWeb" db-id=""&gt;0&lt;/key&gt;&lt;/foreign-keys&gt;&lt;ref-type name="Journal Article"&gt;17&lt;/ref-type&gt;&lt;contributors&gt;&lt;authors&gt;&lt;author&gt;Liu, Chun&lt;/author&gt;&lt;author&gt;Fang, Yuanfeng&lt;/author&gt;&lt;author&gt;Miao, Xiaomei&lt;/author&gt;&lt;author&gt;Pei, Yongbing&lt;/author&gt;&lt;author&gt;Yan, Yue&lt;/author&gt;&lt;author&gt;Xiao, Wenjun&lt;/author&gt;&lt;author&gt;Wu, Lianbin&lt;/author&gt;&lt;/authors&gt;&lt;/contributors&gt;&lt;titles&gt;&lt;title&gt;Facile fabrication of superhydrophobic polyurethane sponge towards oil-water separation with exceptional flame-retardant performance&lt;/title&gt;&lt;secondary-title&gt;Separation and Purification Technology&lt;/secondary-title&gt;&lt;/titles&gt;&lt;periodical&gt;&lt;full-title&gt;SEPARATION AND PURIFICATION TECHNOLOGY&lt;/full-title&gt;&lt;abbr-1&gt;SEPARATION AND PURIFICATION TECHNOLOGY&lt;/abbr-1&gt;&lt;abbr-2&gt;SEPARATION AND PURIFICATION TECHNOLOGY&lt;/abbr-2&gt;&lt;abbr-3&gt;SEPARATION AND PURIFICATION TECHNOLOGY, 2022 IF=9.136&lt;/abbr-3&gt;&lt;/periodical&gt;&lt;volume&gt;229&lt;/volume&gt;&lt;section&gt;115801&lt;/section&gt;&lt;dates&gt;&lt;year&gt;2019&lt;/year&gt;&lt;/dates&gt;&lt;isbn&gt;13835866&lt;/isbn&gt;&lt;urls&gt;&lt;/urls&gt;&lt;electronic-resource-num&gt;10.1016/j.seppur.2019.115801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12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6C5CBD12" w14:textId="77777777" w:rsidTr="009F279B">
        <w:tc>
          <w:tcPr>
            <w:tcW w:w="2261" w:type="pct"/>
          </w:tcPr>
          <w:p w14:paraId="4C39102B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MoS</w:t>
            </w:r>
            <w:r w:rsidRPr="00513FE9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 xml:space="preserve"> and aromatic diazonium salts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442E303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134" w:type="pct"/>
          </w:tcPr>
          <w:p w14:paraId="3AFC8BB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716" w:type="pct"/>
          </w:tcPr>
          <w:p w14:paraId="0588CE3D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>
                <w:fldData xml:space="preserve">PEVuZE5vdGU+PENpdGU+PEF1dGhvcj5ZdTwvQXV0aG9yPjxZZWFyPjIwMjA8L1llYXI+PFJlY051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</w:fldData>
              </w:fldCha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>
                <w:fldData xml:space="preserve">PEVuZE5vdGU+PENpdGU+PEF1dGhvcj5ZdTwvQXV0aG9yPjxZZWFyPjIwMjA8L1llYXI+PFJlY051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</w:fldData>
              </w:fldCha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EN.CITE.DATA 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13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68C03FA2" w14:textId="77777777" w:rsidTr="009F279B">
        <w:tc>
          <w:tcPr>
            <w:tcW w:w="2261" w:type="pct"/>
          </w:tcPr>
          <w:p w14:paraId="3CCE3D3F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PDA, Ag nanoparticles, and dodecyl mercaptan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4F106E55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34" w:type="pct"/>
          </w:tcPr>
          <w:p w14:paraId="4465818E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716" w:type="pct"/>
          </w:tcPr>
          <w:p w14:paraId="0527F3CA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&lt;EndNote&gt;&lt;Cite&gt;&lt;Author&gt;Li&lt;/Author&gt;&lt;Year&gt;2014&lt;/Year&gt;&lt;RecNum&gt;16&lt;/RecNum&gt;&lt;DisplayText&gt;&lt;style face="superscript"&gt;14&lt;/style&gt;&lt;/DisplayText&gt;&lt;record&gt;&lt;rec-number&gt;16&lt;/rec-number&gt;&lt;foreign-keys&gt;&lt;key app="EN" db-id="wpr5aevabrzdr2e5z2svpxdmftepp2t2sewf" timestamp="1678023078"&gt;16&lt;/key&gt;&lt;key app="ENWeb" db-id=""&gt;0&lt;/key&gt;&lt;/foreign-keys&gt;&lt;ref-type name="Journal Article"&gt;17&lt;/ref-type&gt;&lt;contributors&gt;&lt;authors&gt;&lt;author&gt;Li, Bucheng&lt;/author&gt;&lt;author&gt;Li, Lingxiao&lt;/author&gt;&lt;author&gt;Wu, Lei&lt;/author&gt;&lt;author&gt;Zhang, Junping&lt;/author&gt;&lt;author&gt;Wang, Aiqin&lt;/author&gt;&lt;/authors&gt;&lt;/contributors&gt;&lt;titles&gt;&lt;title&gt;Durable Superhydrophobic/Superoleophilic Polyurethane Sponges Inspired by Mussel and Lotus Leaf for the Selective Removal of Organic Pollutants from Water&lt;/title&gt;&lt;secondary-title&gt;ChemPlusChem&lt;/secondary-title&gt;&lt;/titles&gt;&lt;periodical&gt;&lt;full-title&gt;ChemPlusChem&lt;/full-title&gt;&lt;abbr-1&gt;ChemPlusChem&lt;/abbr-1&gt;&lt;abbr-2&gt;ChemPlusChem&lt;/abbr-2&gt;&lt;abbr-3&gt;ChemPlusChem, 2022 IF=3.210&lt;/abbr-3&gt;&lt;/periodical&gt;&lt;pages&gt;850-856&lt;/pages&gt;&lt;volume&gt;79&lt;/volume&gt;&lt;number&gt;6&lt;/number&gt;&lt;section&gt;850&lt;/section&gt;&lt;dates&gt;&lt;year&gt;2014&lt;/year&gt;&lt;/dates&gt;&lt;isbn&gt;21926506&lt;/isbn&gt;&lt;urls&gt;&lt;/urls&gt;&lt;electronic-resource-num&gt;10.1002/cplu.201300403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14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7091DAF4" w14:textId="77777777" w:rsidTr="009F279B">
        <w:tc>
          <w:tcPr>
            <w:tcW w:w="2261" w:type="pct"/>
          </w:tcPr>
          <w:p w14:paraId="32560CFC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>1,3-oxazolidine, 1,4-dioxane, stearoyl chloride, and NaHCO</w:t>
            </w:r>
            <w:r w:rsidRPr="00513FE9">
              <w:rPr>
                <w:rFonts w:hint="eastAsia"/>
                <w:vertAlign w:val="subscript"/>
              </w:rPr>
              <w:t>3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 xml:space="preserve">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2A3CDEF0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25.06</w:t>
            </w:r>
          </w:p>
        </w:tc>
        <w:tc>
          <w:tcPr>
            <w:tcW w:w="1134" w:type="pct"/>
          </w:tcPr>
          <w:p w14:paraId="7C416A49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40.91</w:t>
            </w:r>
          </w:p>
        </w:tc>
        <w:tc>
          <w:tcPr>
            <w:tcW w:w="716" w:type="pct"/>
          </w:tcPr>
          <w:p w14:paraId="74976F33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&lt;EndNote&gt;&lt;Cite&gt;&lt;Author&gt;Wang&lt;/Author&gt;&lt;Year&gt;2014&lt;/Year&gt;&lt;RecNum&gt;17&lt;/RecNum&gt;&lt;DisplayText&gt;&lt;style face="superscript"&gt;15&lt;/style&gt;&lt;/DisplayText&gt;&lt;record&gt;&lt;rec-number&gt;17&lt;/rec-number&gt;&lt;foreign-keys&gt;&lt;key app="EN" db-id="wpr5aevabrzdr2e5z2svpxdmftepp2t2sewf" timestamp="1678023082"&gt;17&lt;/key&gt;&lt;key app="ENWeb" db-id=""&gt;0&lt;/key&gt;&lt;/foreign-keys&gt;&lt;ref-type name="Journal Article"&gt;17&lt;/ref-type&gt;&lt;contributors&gt;&lt;authors&gt;&lt;author&gt;Wang, Gang&lt;/author&gt;&lt;author&gt;Zeng, Zhixiang&lt;/author&gt;&lt;author&gt;Wu, Xuedong&lt;/author&gt;&lt;author&gt;Ren, Tianhui&lt;/author&gt;&lt;author&gt;Han, Jin&lt;/author&gt;&lt;author&gt;Xue, Qunji&lt;/author&gt;&lt;/authors&gt;&lt;/contributors&gt;&lt;titles&gt;&lt;title&gt;Three-dimensional structured sponge with high oil wettability for the clean-up of oil contaminations and separation of oil–water mixtures&lt;/title&gt;&lt;secondary-title&gt;Polym. Chem.&lt;/secondary-title&gt;&lt;/titles&gt;&lt;pages&gt;5942-5948&lt;/pages&gt;&lt;volume&gt;5&lt;/volume&gt;&lt;number&gt;20&lt;/number&gt;&lt;section&gt;5942&lt;/section&gt;&lt;dates&gt;&lt;year&gt;2014&lt;/year&gt;&lt;/dates&gt;&lt;isbn&gt;1759-9954&amp;#xD;1759-9962&lt;/isbn&gt;&lt;urls&gt;&lt;/urls&gt;&lt;electronic-resource-num&gt;10.1039/c4py00552j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15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130E6CA1" w14:textId="77777777" w:rsidTr="009F279B">
        <w:tc>
          <w:tcPr>
            <w:tcW w:w="2261" w:type="pct"/>
          </w:tcPr>
          <w:p w14:paraId="2689C458" w14:textId="77777777" w:rsidR="00CE3880" w:rsidRDefault="00CE3880" w:rsidP="009F279B">
            <w:pPr>
              <w:jc w:val="center"/>
              <w:rPr>
                <w:highlight w:val="yellow"/>
              </w:rPr>
            </w:pPr>
            <w:r w:rsidRPr="00513FE9">
              <w:t>HDTMS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li</w:t>
            </w:r>
            <w:r w:rsidRPr="00513FE9">
              <w:t>gnin</w:t>
            </w:r>
            <w:r w:rsidRPr="00513FE9">
              <w:rPr>
                <w:rFonts w:hint="eastAsia"/>
              </w:rPr>
              <w:t>（</w:t>
            </w:r>
            <w:r w:rsidRPr="00513FE9">
              <w:rPr>
                <w:rFonts w:hint="eastAsia"/>
              </w:rPr>
              <w:t>HCl</w:t>
            </w:r>
            <w:r w:rsidRPr="00513FE9">
              <w:rPr>
                <w:rFonts w:hint="eastAsia"/>
              </w:rPr>
              <w:t>）</w:t>
            </w:r>
            <w:r w:rsidRPr="00513FE9">
              <w:rPr>
                <w:rFonts w:hint="eastAsia"/>
              </w:rPr>
              <w:t>-</w:t>
            </w:r>
            <w:r w:rsidRPr="00513FE9">
              <w:t xml:space="preserve">modified </w:t>
            </w:r>
            <w:r w:rsidRPr="00513FE9"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0E3E27A2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134" w:type="pct"/>
          </w:tcPr>
          <w:p w14:paraId="0183262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716" w:type="pct"/>
          </w:tcPr>
          <w:p w14:paraId="1F5B77C4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&lt;EndNote&gt;&lt;Cite&gt;&lt;Author&gt;Sun&lt;/Author&gt;&lt;Year&gt;2021&lt;/Year&gt;&lt;RecNum&gt;2&lt;/RecNum&gt;&lt;DisplayText&gt;&lt;style face="superscript"&gt;16&lt;/style&gt;&lt;/DisplayText&gt;&lt;record&gt;&lt;rec-number&gt;2&lt;/rec-number&gt;&lt;foreign-keys&gt;&lt;key app="EN" db-id="wpr5aevabrzdr2e5z2svpxdmftepp2t2sewf" timestamp="1678022769"&gt;2&lt;/key&gt;&lt;key app="ENWeb" db-id=""&gt;0&lt;/key&gt;&lt;/foreign-keys&gt;&lt;ref-type name="Journal Article"&gt;17&lt;/ref-type&gt;&lt;contributors&gt;&lt;authors&gt;&lt;author&gt;Sun, Haodong&lt;/author&gt;&lt;author&gt;Liu, Zhongming&lt;/author&gt;&lt;author&gt;Liu, Keyin&lt;/author&gt;&lt;author&gt;Gibril, Magdi E.&lt;/author&gt;&lt;author&gt;Kong, Fangong&lt;/author&gt;&lt;author&gt;Wang, Shoujuan&lt;/author&gt;&lt;/authors&gt;&lt;/contributors&gt;&lt;titles&gt;&lt;title&gt;Lignin-based superhydrophobic melamine resin sponges and their application in oil/water separation&lt;/title&gt;&lt;secondary-title&gt;Industrial Crops and Products&lt;/secondary-title&gt;&lt;/titles&gt;&lt;periodical&gt;&lt;full-title&gt;INDUSTRIAL CROPS AND PRODUCTS&lt;/full-title&gt;&lt;abbr-1&gt;INDUSTRIAL CROPS AND PRODUCTS&lt;/abbr-1&gt;&lt;abbr-2&gt;INDUSTRIAL CROPS AND PRODUCTS&lt;/abbr-2&gt;&lt;abbr-3&gt;INDUSTRIAL CROPS AND PRODUCTS, 2022 IF=6.449&lt;/abbr-3&gt;&lt;/periodical&gt;&lt;volume&gt;170&lt;/volume&gt;&lt;section&gt;113798&lt;/section&gt;&lt;dates&gt;&lt;year&gt;2021&lt;/year&gt;&lt;/dates&gt;&lt;isbn&gt;09266690&lt;/isbn&gt;&lt;urls&gt;&lt;/urls&gt;&lt;electronic-resource-num&gt;10.1016/j.indcrop.2021.113798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16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4354BA98" w14:textId="77777777" w:rsidTr="009F279B">
        <w:tc>
          <w:tcPr>
            <w:tcW w:w="2261" w:type="pct"/>
          </w:tcPr>
          <w:p w14:paraId="2B6A13F9" w14:textId="77777777" w:rsidR="00CE3880" w:rsidRDefault="00CE3880" w:rsidP="009F279B">
            <w:pPr>
              <w:jc w:val="center"/>
            </w:pPr>
            <w:r w:rsidRPr="00513FE9">
              <w:t>MMDI</w:t>
            </w:r>
            <w:r>
              <w:rPr>
                <w:rFonts w:eastAsiaTheme="minorEastAsia" w:hint="eastAsia"/>
                <w:lang w:eastAsia="zh-CN"/>
              </w:rPr>
              <w:t>-</w:t>
            </w:r>
            <w:r w:rsidRPr="00513FE9">
              <w:t>Alkali lignin</w:t>
            </w:r>
            <w:r>
              <w:t xml:space="preserve">-modified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1F8D117C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1134" w:type="pct"/>
          </w:tcPr>
          <w:p w14:paraId="01E491F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716" w:type="pct"/>
          </w:tcPr>
          <w:p w14:paraId="38C0464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&lt;EndNote&gt;&lt;Cite&gt;&lt;Author&gt;Lei&lt;/Author&gt;&lt;Year&gt;2016&lt;/Year&gt;&lt;RecNum&gt;3&lt;/RecNum&gt;&lt;DisplayText&gt;&lt;style face="superscript"&gt;17&lt;/style&gt;&lt;/DisplayText&gt;&lt;record&gt;&lt;rec-number&gt;3&lt;/rec-number&gt;&lt;foreign-keys&gt;&lt;key app="EN" db-id="wpr5aevabrzdr2e5z2svpxdmftepp2t2sewf" timestamp="1678022771"&gt;3&lt;/key&gt;&lt;key app="ENWeb" db-id=""&gt;0&lt;/key&gt;&lt;/foreign-keys&gt;&lt;ref-type name="Journal Article"&gt;17&lt;/ref-type&gt;&lt;contributors&gt;&lt;authors&gt;&lt;author&gt;Lei, Zhiwen&lt;/author&gt;&lt;author&gt;Deng, Yonghong&lt;/author&gt;&lt;author&gt;Wang, Chaoyang&lt;/author&gt;&lt;/authors&gt;&lt;/contributors&gt;&lt;titles&gt;&lt;title&gt;Ambient-temperature fabrication of melamine-based sponges coated with hydrophobic lignin shells by surface dip adsorbing for oil/water separation&lt;/title&gt;&lt;secondary-title&gt;RSC Advances&lt;/secondary-title&gt;&lt;/titles&gt;&lt;periodical&gt;&lt;full-title&gt;RSC Advances&lt;/full-title&gt;&lt;abbr-1&gt;RSC Advances&lt;/abbr-1&gt;&lt;abbr-2&gt;RSC Advances&lt;/abbr-2&gt;&lt;abbr-3&gt;RSC Advances, 2022 IF=4.036&lt;/abbr-3&gt;&lt;/periodical&gt;&lt;pages&gt;106928-106934&lt;/pages&gt;&lt;volume&gt;6&lt;/volume&gt;&lt;number&gt;108&lt;/number&gt;&lt;section&gt;106928&lt;/section&gt;&lt;dates&gt;&lt;year&gt;2016&lt;/year&gt;&lt;/dates&gt;&lt;isbn&gt;2046-2069&lt;/isbn&gt;&lt;urls&gt;&lt;/urls&gt;&lt;electronic-resource-num&gt;10.1039/c6ra18329h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17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30469E0E" w14:textId="77777777" w:rsidTr="009F279B">
        <w:tc>
          <w:tcPr>
            <w:tcW w:w="2261" w:type="pct"/>
          </w:tcPr>
          <w:p w14:paraId="24873322" w14:textId="77777777" w:rsidR="00CE3880" w:rsidRDefault="00CE3880" w:rsidP="009F279B">
            <w:pPr>
              <w:jc w:val="center"/>
            </w:pPr>
            <w:r w:rsidRPr="00513FE9">
              <w:t>PDMS</w:t>
            </w:r>
            <w:r>
              <w:rPr>
                <w:rFonts w:eastAsiaTheme="minorEastAsia" w:hint="eastAsia"/>
                <w:lang w:eastAsia="zh-CN"/>
              </w:rPr>
              <w:t>-</w:t>
            </w:r>
            <w:r w:rsidRPr="00513FE9">
              <w:t>lignin</w:t>
            </w:r>
            <w:r w:rsidRPr="00513FE9">
              <w:rPr>
                <w:rFonts w:hint="eastAsia"/>
              </w:rPr>
              <w:t xml:space="preserve"> </w:t>
            </w:r>
            <w:r>
              <w:t xml:space="preserve">–modified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71C177FD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42.13</w:t>
            </w:r>
          </w:p>
        </w:tc>
        <w:tc>
          <w:tcPr>
            <w:tcW w:w="1134" w:type="pct"/>
          </w:tcPr>
          <w:p w14:paraId="2625208B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46.09</w:t>
            </w:r>
          </w:p>
        </w:tc>
        <w:tc>
          <w:tcPr>
            <w:tcW w:w="716" w:type="pct"/>
          </w:tcPr>
          <w:p w14:paraId="795E433E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&lt;EndNote&gt;&lt;Cite&gt;&lt;Author&gt;Zhang&lt;/Author&gt;&lt;Year&gt;2022&lt;/Year&gt;&lt;RecNum&gt;4&lt;/RecNum&gt;&lt;DisplayText&gt;&lt;style face="superscript"&gt;18&lt;/style&gt;&lt;/DisplayText&gt;&lt;record&gt;&lt;rec-number&gt;4&lt;/rec-number&gt;&lt;foreign-keys&gt;&lt;key app="EN" db-id="wpr5aevabrzdr2e5z2svpxdmftepp2t2sewf" timestamp="1678022776"&gt;4&lt;/key&gt;&lt;key app="ENWeb" db-id=""&gt;0&lt;/key&gt;&lt;/foreign-keys&gt;&lt;ref-type name="Journal Article"&gt;17&lt;/ref-type&gt;&lt;contributors&gt;&lt;authors&gt;&lt;author&gt;Zhang, Yu-Qing&lt;/author&gt;&lt;author&gt;Jiang, Yu-Hui&lt;/author&gt;&lt;author&gt;Qin, Ya-Nan&lt;/author&gt;&lt;author&gt;An, Qing-Da&lt;/author&gt;&lt;author&gt;Xiao, Ling-Ping&lt;/author&gt;&lt;author&gt;Wang, Zhan-Hua&lt;/author&gt;&lt;author&gt;Xiao, Zuo-Yi&lt;/author&gt;&lt;author&gt;Zhai, Shang-Ru&lt;/author&gt;&lt;/authors&gt;&lt;/contributors&gt;&lt;titles&gt;&lt;title&gt;Cooperative construction of oil/water separator using renewable lignin and PDMS&lt;/title&gt;&lt;secondary-title&gt;Colloids and Surfaces A: Physicochemical and Engineering Aspects&lt;/secondary-title&gt;&lt;/titles&gt;&lt;volume&gt;643&lt;/volume&gt;&lt;section&gt;128790&lt;/section&gt;&lt;dates&gt;&lt;year&gt;2022&lt;/year&gt;&lt;/dates&gt;&lt;isbn&gt;09277757&lt;/isbn&gt;&lt;urls&gt;&lt;/urls&gt;&lt;electronic-resource-num&gt;10.1016/j.colsurfa.2022.128790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18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459F2686" w14:textId="77777777" w:rsidTr="009F279B">
        <w:tc>
          <w:tcPr>
            <w:tcW w:w="2261" w:type="pct"/>
          </w:tcPr>
          <w:p w14:paraId="202A54BB" w14:textId="77777777" w:rsidR="00CE3880" w:rsidRDefault="00CE3880" w:rsidP="009F279B">
            <w:pPr>
              <w:jc w:val="center"/>
            </w:pPr>
            <w:r>
              <w:rPr>
                <w:rFonts w:hint="eastAsia"/>
              </w:rPr>
              <w:t xml:space="preserve">Acetylation </w:t>
            </w:r>
            <w:r w:rsidRPr="00513FE9">
              <w:t>lignin</w:t>
            </w:r>
            <w:r>
              <w:t xml:space="preserve"> </w:t>
            </w:r>
            <w:r>
              <w:rPr>
                <w:rFonts w:eastAsiaTheme="minorEastAsia" w:hint="eastAsia"/>
                <w:lang w:eastAsia="zh-CN"/>
              </w:rPr>
              <w:t>(</w:t>
            </w:r>
            <w:r w:rsidRPr="00513FE9">
              <w:rPr>
                <w:rFonts w:hint="eastAsia"/>
              </w:rPr>
              <w:t>THF</w:t>
            </w:r>
            <w:r>
              <w:rPr>
                <w:rFonts w:eastAsiaTheme="minorEastAsia" w:hint="eastAsia"/>
                <w:lang w:eastAsia="zh-CN"/>
              </w:rPr>
              <w:t>)</w:t>
            </w:r>
            <w:r w:rsidRPr="00513FE9">
              <w:rPr>
                <w:rFonts w:hint="eastAsia"/>
              </w:rPr>
              <w:t xml:space="preserve"> </w:t>
            </w:r>
            <w:r>
              <w:t xml:space="preserve">-modified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13015504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134" w:type="pct"/>
          </w:tcPr>
          <w:p w14:paraId="35272E14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716" w:type="pct"/>
          </w:tcPr>
          <w:p w14:paraId="3B1F94E0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&lt;EndNote&gt;&lt;Cite&gt;&lt;Author&gt;Yu&lt;/Author&gt;&lt;Year&gt;2019&lt;/Year&gt;&lt;RecNum&gt;5&lt;/RecNum&gt;&lt;DisplayText&gt;&lt;style face="superscript"&gt;19&lt;/style&gt;&lt;/DisplayText&gt;&lt;record&gt;&lt;rec-number&gt;5&lt;/rec-number&gt;&lt;foreign-keys&gt;&lt;key app="EN" db-id="wpr5aevabrzdr2e5z2svpxdmftepp2t2sewf" timestamp="1678022778"&gt;5&lt;/key&gt;&lt;key app="ENWeb" db-id=""&gt;0&lt;/key&gt;&lt;/foreign-keys&gt;&lt;ref-type name="Journal Article"&gt;17&lt;/ref-type&gt;&lt;contributors&gt;&lt;authors&gt;&lt;author&gt;Yu, Hongfei&lt;/author&gt;&lt;author&gt;Zhan, Wang&lt;/author&gt;&lt;author&gt;Liu, Yun&lt;/author&gt;&lt;/authors&gt;&lt;/contributors&gt;&lt;titles&gt;&lt;title&gt;Engineering Lignin Nanoparticles Deposition on Melamine Sponge Skeleton for Absorbent and Flame Retardant Materials&lt;/title&gt;&lt;secondary-title&gt;Waste and Biomass Valorization&lt;/secondary-title&gt;&lt;/titles&gt;&lt;periodical&gt;&lt;full-title&gt;Waste and Biomass Valorization&lt;/full-title&gt;&lt;abbr-1&gt;Waste and Biomass Valorization&lt;/abbr-1&gt;&lt;abbr-2&gt;Waste and Biomass Valorization&lt;/abbr-2&gt;&lt;abbr-3&gt;Waste and Biomass Valorization, 2022 IF=3.449&lt;/abbr-3&gt;&lt;/periodical&gt;&lt;pages&gt;4561-4569&lt;/pages&gt;&lt;volume&gt;11&lt;/volume&gt;&lt;number&gt;8&lt;/number&gt;&lt;section&gt;4561&lt;/section&gt;&lt;dates&gt;&lt;year&gt;2019&lt;/year&gt;&lt;/dates&gt;&lt;isbn&gt;1877-2641&amp;#xD;1877-265X&lt;/isbn&gt;&lt;urls&gt;&lt;/urls&gt;&lt;electronic-resource-num&gt;10.1007/s12649-019-00763-1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19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7872BDC6" w14:textId="77777777" w:rsidTr="009F279B">
        <w:tc>
          <w:tcPr>
            <w:tcW w:w="2261" w:type="pct"/>
          </w:tcPr>
          <w:p w14:paraId="0595B1A8" w14:textId="77777777" w:rsidR="00CE3880" w:rsidRDefault="00CE3880" w:rsidP="009F279B">
            <w:pPr>
              <w:jc w:val="center"/>
            </w:pPr>
            <w:r w:rsidRPr="00513FE9">
              <w:t>Lignin</w:t>
            </w:r>
            <w:r>
              <w:t xml:space="preserve"> </w:t>
            </w:r>
            <w:r>
              <w:rPr>
                <w:rFonts w:eastAsiaTheme="minorEastAsia" w:hint="eastAsia"/>
                <w:lang w:eastAsia="zh-CN"/>
              </w:rPr>
              <w:t>(</w:t>
            </w:r>
            <w:r w:rsidRPr="00513FE9">
              <w:rPr>
                <w:rFonts w:hint="eastAsia"/>
              </w:rPr>
              <w:t>THF</w:t>
            </w:r>
            <w:r>
              <w:t xml:space="preserve">)-modified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5ACD3EBD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134" w:type="pct"/>
          </w:tcPr>
          <w:p w14:paraId="0EECC82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716" w:type="pct"/>
          </w:tcPr>
          <w:p w14:paraId="2CC764CC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&lt;EndNote&gt;&lt;Cite&gt;&lt;Author&gt;Yu&lt;/Author&gt;&lt;Year&gt;2019&lt;/Year&gt;&lt;RecNum&gt;5&lt;/RecNum&gt;&lt;DisplayText&gt;&lt;style face="superscript"&gt;19&lt;/style&gt;&lt;/DisplayText&gt;&lt;record&gt;&lt;rec-number&gt;5&lt;/rec-number&gt;&lt;foreign-keys&gt;&lt;key app="EN" db-id="wpr5aevabrzdr2e5z2svpxdmftepp2t2sewf" timestamp="1678022778"&gt;5&lt;/key&gt;&lt;key app="ENWeb" db-id=""&gt;0&lt;/key&gt;&lt;/foreign-keys&gt;&lt;ref-type name="Journal Article"&gt;17&lt;/ref-type&gt;&lt;contributors&gt;&lt;authors&gt;&lt;author&gt;Yu, Hongfei&lt;/author&gt;&lt;author&gt;Zhan, Wang&lt;/author&gt;&lt;author&gt;Liu, Yun&lt;/author&gt;&lt;/authors&gt;&lt;/contributors&gt;&lt;titles&gt;&lt;title&gt;Engineering Lignin Nanoparticles Deposition on Melamine Sponge Skeleton for Absorbent and Flame Retardant Materials&lt;/title&gt;&lt;secondary-title&gt;Waste and Biomass Valorization&lt;/secondary-title&gt;&lt;/titles&gt;&lt;periodical&gt;&lt;full-title&gt;Waste and Biomass Valorization&lt;/full-title&gt;&lt;abbr-1&gt;Waste and Biomass Valorization&lt;/abbr-1&gt;&lt;abbr-2&gt;Waste and Biomass Valorization&lt;/abbr-2&gt;&lt;abbr-3&gt;Waste and Biomass Valorization, 2022 IF=3.449&lt;/abbr-3&gt;&lt;/periodical&gt;&lt;pages&gt;4561-4569&lt;/pages&gt;&lt;volume&gt;11&lt;/volume&gt;&lt;number&gt;8&lt;/number&gt;&lt;section&gt;4561&lt;/section&gt;&lt;dates&gt;&lt;year&gt;2019&lt;/year&gt;&lt;/dates&gt;&lt;isbn&gt;1877-2641&amp;#xD;1877-265X&lt;/isbn&gt;&lt;urls&gt;&lt;/urls&gt;&lt;electronic-resource-num&gt;10.1007/s12649-019-00763-1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19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1E6ED8E3" w14:textId="77777777" w:rsidTr="009F279B">
        <w:tc>
          <w:tcPr>
            <w:tcW w:w="2261" w:type="pct"/>
          </w:tcPr>
          <w:p w14:paraId="64E742B3" w14:textId="77777777" w:rsidR="00CE3880" w:rsidRDefault="00CE3880" w:rsidP="009F279B">
            <w:pPr>
              <w:jc w:val="center"/>
            </w:pPr>
            <w:r>
              <w:t>L</w:t>
            </w:r>
            <w:r w:rsidRPr="00513FE9">
              <w:t>ignin-modified</w:t>
            </w:r>
            <w:r w:rsidRPr="00513FE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16F6AAEA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1134" w:type="pct"/>
          </w:tcPr>
          <w:p w14:paraId="10079D5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716" w:type="pct"/>
          </w:tcPr>
          <w:p w14:paraId="0F2BCD4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&lt;EndNote&gt;&lt;Cite&gt;&lt;Author&gt;Yang&lt;/Author&gt;&lt;Year&gt;2015&lt;/Year&gt;&lt;RecNum&gt;6&lt;/RecNum&gt;&lt;DisplayText&gt;&lt;style face="superscript"&gt;20&lt;/style&gt;&lt;/DisplayText&gt;&lt;record&gt;&lt;rec-number&gt;6&lt;/rec-number&gt;&lt;foreign-keys&gt;&lt;key app="EN" db-id="wpr5aevabrzdr2e5z2svpxdmftepp2t2sewf" timestamp="1678022781"&gt;6&lt;/key&gt;&lt;key app="ENWeb" db-id=""&gt;0&lt;/key&gt;&lt;/foreign-keys&gt;&lt;ref-type name="Journal Article"&gt;17&lt;/ref-type&gt;&lt;contributors&gt;&lt;authors&gt;&lt;author&gt;Yang, Yu&lt;/author&gt;&lt;author&gt;Yi, Huan&lt;/author&gt;&lt;author&gt;Wang, Chaoyang&lt;/author&gt;&lt;/authors&gt;&lt;/contributors&gt;&lt;titles&gt;&lt;title&gt;Oil Absorbents Based on Melamine/Lignin by a Dip Adsorbing Method&lt;/title&gt;&lt;secondary-title&gt;ACS Sustainable Chemistry &amp;amp; Engineering&lt;/secondary-title&gt;&lt;/titles&gt;&lt;periodical&gt;&lt;full-title&gt;ACS Sustainable Chemistry &amp;amp; Engineering&lt;/full-title&gt;&lt;abbr-1&gt;ACS Sustainable Chemistry &amp;amp; Engineering&lt;/abbr-1&gt;&lt;abbr-2&gt;ACS Sustainable Chemistry &amp;amp; Engineering&lt;/abbr-2&gt;&lt;abbr-3&gt;ACS Sustainable Chemistry &amp;amp; Engineering, 2022 IF=9.224&lt;/abbr-3&gt;&lt;/periodical&gt;&lt;pages&gt;3012-3018&lt;/pages&gt;&lt;volume&gt;3&lt;/volume&gt;&lt;number&gt;12&lt;/number&gt;&lt;section&gt;3012&lt;/section&gt;&lt;dates&gt;&lt;year&gt;2015&lt;/year&gt;&lt;/dates&gt;&lt;isbn&gt;2168-0485&amp;#xD;2168-0485&lt;/isbn&gt;&lt;urls&gt;&lt;/urls&gt;&lt;electronic-resource-num&gt;10.1021/acssuschemeng.5b01187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20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04BB7F21" w14:textId="77777777" w:rsidTr="009F279B">
        <w:tc>
          <w:tcPr>
            <w:tcW w:w="2261" w:type="pct"/>
          </w:tcPr>
          <w:p w14:paraId="1D8349DE" w14:textId="77777777" w:rsidR="00CE3880" w:rsidRDefault="00CE3880" w:rsidP="009F279B">
            <w:pPr>
              <w:jc w:val="center"/>
            </w:pPr>
            <w:r w:rsidRPr="00513FE9">
              <w:t>Lignin-modified</w:t>
            </w:r>
            <w:r w:rsidRPr="00513FE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PU</w:t>
            </w:r>
          </w:p>
        </w:tc>
        <w:tc>
          <w:tcPr>
            <w:tcW w:w="888" w:type="pct"/>
          </w:tcPr>
          <w:p w14:paraId="50B5957A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29.7</w:t>
            </w:r>
          </w:p>
        </w:tc>
        <w:tc>
          <w:tcPr>
            <w:tcW w:w="1134" w:type="pct"/>
          </w:tcPr>
          <w:p w14:paraId="61343C44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68.2</w:t>
            </w:r>
          </w:p>
        </w:tc>
        <w:tc>
          <w:tcPr>
            <w:tcW w:w="716" w:type="pct"/>
          </w:tcPr>
          <w:p w14:paraId="2BF8D977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&lt;EndNote&gt;&lt;Cite&gt;&lt;Author&gt;Oribayo&lt;/Author&gt;&lt;Year&gt;2017&lt;/Year&gt;&lt;RecNum&gt;7&lt;/RecNum&gt;&lt;DisplayText&gt;&lt;style face="superscript"&gt;21&lt;/style&gt;&lt;/DisplayText&gt;&lt;record&gt;&lt;rec-number&gt;7&lt;/rec-number&gt;&lt;foreign-keys&gt;&lt;key app="EN" db-id="wpr5aevabrzdr2e5z2svpxdmftepp2t2sewf" timestamp="1678022787"&gt;7&lt;/key&gt;&lt;key app="ENWeb" db-id=""&gt;0&lt;/key&gt;&lt;/foreign-keys&gt;&lt;ref-type name="Journal Article"&gt;17&lt;/ref-type&gt;&lt;contributors&gt;&lt;authors&gt;&lt;author&gt;Oribayo, Oluwasola&lt;/author&gt;&lt;author&gt;Feng, Xianshe&lt;/author&gt;&lt;author&gt;Rempel, Garry L.&lt;/author&gt;&lt;author&gt;Pan, Qinmin&lt;/author&gt;&lt;/authors&gt;&lt;/contributors&gt;&lt;titles&gt;&lt;title&gt;Synthesis of lignin-based polyurethane/graphene oxide foam and its application as an absorbent for oil spill clean-ups and recovery&lt;/title&gt;&lt;secondary-title&gt;Chemical Engineering Journal&lt;/secondary-title&gt;&lt;/titles&gt;&lt;periodical&gt;&lt;full-title&gt;CHEMICAL ENGINEERING JOURNAL&lt;/full-title&gt;&lt;abbr-1&gt;CHEMICAL ENGINEERING JOURNAL&lt;/abbr-1&gt;&lt;abbr-2&gt;CHEMICAL ENGINEERING JOURNAL&lt;/abbr-2&gt;&lt;abbr-3&gt;CHEMICAL ENGINEERING JOURNAL, 2022 IF=16.744&lt;/abbr-3&gt;&lt;/periodical&gt;&lt;pages&gt;191-202&lt;/pages&gt;&lt;volume&gt;323&lt;/volume&gt;&lt;section&gt;191&lt;/section&gt;&lt;dates&gt;&lt;year&gt;2017&lt;/year&gt;&lt;/dates&gt;&lt;isbn&gt;13858947&lt;/isbn&gt;&lt;urls&gt;&lt;/urls&gt;&lt;electronic-resource-num&gt;10.1016/j.cej.2017.04.054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21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1FD6F196" w14:textId="77777777" w:rsidTr="009F279B">
        <w:tc>
          <w:tcPr>
            <w:tcW w:w="2261" w:type="pct"/>
          </w:tcPr>
          <w:p w14:paraId="2808C0C0" w14:textId="77777777" w:rsidR="00CE3880" w:rsidRPr="00513FE9" w:rsidRDefault="00CE3880" w:rsidP="009F279B">
            <w:pPr>
              <w:jc w:val="center"/>
            </w:pPr>
            <w:r w:rsidRPr="00513FE9">
              <w:t xml:space="preserve">Cellulose nanocrystals </w:t>
            </w:r>
            <w:r w:rsidRPr="00513FE9">
              <w:rPr>
                <w:rFonts w:eastAsiaTheme="minorEastAsia"/>
                <w:lang w:eastAsia="zh-CN"/>
              </w:rPr>
              <w:t>(</w:t>
            </w:r>
            <w:r w:rsidRPr="00513FE9">
              <w:t>CNC-H</w:t>
            </w:r>
            <w:r w:rsidRPr="00513FE9">
              <w:rPr>
                <w:vertAlign w:val="subscript"/>
              </w:rPr>
              <w:t>2</w:t>
            </w:r>
            <w:r w:rsidRPr="00513FE9">
              <w:t>SO</w:t>
            </w:r>
            <w:r w:rsidRPr="00513FE9">
              <w:rPr>
                <w:vertAlign w:val="subscript"/>
              </w:rPr>
              <w:t>4</w:t>
            </w:r>
            <w:r w:rsidRPr="00513FE9">
              <w:rPr>
                <w:rFonts w:eastAsiaTheme="minorEastAsia"/>
                <w:lang w:eastAsia="zh-CN"/>
              </w:rPr>
              <w:t>）</w:t>
            </w:r>
            <w:r w:rsidRPr="00513FE9">
              <w:rPr>
                <w:rFonts w:eastAsiaTheme="minorEastAsia"/>
                <w:lang w:eastAsia="zh-CN"/>
              </w:rPr>
              <w:t xml:space="preserve">-modified </w:t>
            </w:r>
            <w:r w:rsidRPr="00513FE9">
              <w:t>PU</w:t>
            </w:r>
          </w:p>
        </w:tc>
        <w:tc>
          <w:tcPr>
            <w:tcW w:w="888" w:type="pct"/>
          </w:tcPr>
          <w:p w14:paraId="72D73C38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1134" w:type="pct"/>
          </w:tcPr>
          <w:p w14:paraId="462E3292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716" w:type="pct"/>
          </w:tcPr>
          <w:p w14:paraId="7556D930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&lt;EndNote&gt;&lt;Cite&gt;&lt;Author&gt;Lei&lt;/Author&gt;&lt;Year&gt;2019&lt;/Year&gt;&lt;RecNum&gt;8&lt;/RecNum&gt;&lt;DisplayText&gt;&lt;style face="superscript"&gt;22&lt;/style&gt;&lt;/DisplayText&gt;&lt;record&gt;&lt;rec-number&gt;8&lt;/rec-number&gt;&lt;foreign-keys&gt;&lt;key app="EN" db-id="wpr5aevabrzdr2e5z2svpxdmftepp2t2sewf" timestamp="1678022792"&gt;8&lt;/key&gt;&lt;key app="ENWeb" db-id=""&gt;0&lt;/key&gt;&lt;/foreign-keys&gt;&lt;ref-type name="Journal Article"&gt;17&lt;/ref-type&gt;&lt;contributors&gt;&lt;authors&gt;&lt;author&gt;Lei, Zhiwen&lt;/author&gt;&lt;author&gt;Zheng, Peitao&lt;/author&gt;&lt;author&gt;Niu, Liyong&lt;/author&gt;&lt;author&gt;Yang, Yu&lt;/author&gt;&lt;author&gt;Shen, Jinlai&lt;/author&gt;&lt;author&gt;Zhang, Weide&lt;/author&gt;&lt;author&gt;Wang, Chaoyang&lt;/author&gt;&lt;/authors&gt;&lt;/contributors&gt;&lt;titles&gt;&lt;title&gt;Ultralight, robustly compressible and super-hydrophobic biomass-decorated carbonaceous melamine sponge for oil/water separation with high oil retention&lt;/title&gt;&lt;secondary-title&gt;Applied Surface Science&lt;/secondary-title&gt;&lt;/titles&gt;&lt;periodical&gt;&lt;full-title&gt;APPLIED SURFACE SCIENCE&lt;/full-title&gt;&lt;abbr-1&gt;APPLIED SURFACE SCIENCE&lt;/abbr-1&gt;&lt;abbr-2&gt;APPLIED SURFACE SCIENCE&lt;/abbr-2&gt;&lt;abbr-3&gt;APPLIED SURFACE SCIENCE, 2022 IF=7.392&lt;/abbr-3&gt;&lt;/periodical&gt;&lt;pages&gt;922-929&lt;/pages&gt;&lt;volume&gt;489&lt;/volume&gt;&lt;section&gt;922&lt;/section&gt;&lt;dates&gt;&lt;year&gt;2019&lt;/year&gt;&lt;/dates&gt;&lt;isbn&gt;01694332&lt;/isbn&gt;&lt;urls&gt;&lt;/urls&gt;&lt;electronic-resource-num&gt;10.1016/j.apsusc.2019.06.025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22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7CC7C8DC" w14:textId="77777777" w:rsidTr="009F279B">
        <w:tc>
          <w:tcPr>
            <w:tcW w:w="2261" w:type="pct"/>
          </w:tcPr>
          <w:p w14:paraId="13FED7BE" w14:textId="77777777" w:rsidR="00CE3880" w:rsidRPr="00513FE9" w:rsidRDefault="00CE3880" w:rsidP="009F279B">
            <w:pPr>
              <w:jc w:val="center"/>
              <w:rPr>
                <w:rFonts w:eastAsia="Georgia"/>
                <w:color w:val="2E2E2E"/>
                <w:szCs w:val="19"/>
              </w:rPr>
            </w:pPr>
            <w:r w:rsidRPr="00513FE9">
              <w:rPr>
                <w:rFonts w:eastAsia="Georgia"/>
                <w:color w:val="2E2E2E"/>
                <w:szCs w:val="19"/>
              </w:rPr>
              <w:t>Lignin-modified PU</w:t>
            </w:r>
          </w:p>
        </w:tc>
        <w:tc>
          <w:tcPr>
            <w:tcW w:w="888" w:type="pct"/>
          </w:tcPr>
          <w:p w14:paraId="32A75C1B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134" w:type="pct"/>
          </w:tcPr>
          <w:p w14:paraId="5985479B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716" w:type="pct"/>
          </w:tcPr>
          <w:p w14:paraId="6918F04E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EN.CITE &lt;EndNote&gt;&lt;Cite&gt;&lt;Author&gt;Vannarath&lt;/Author&gt;&lt;Year&gt;2021&lt;/Year&gt;&lt;RecNum&gt;10&lt;/RecNum&gt;&lt;DisplayText&gt;&lt;style face="superscript"&gt;23&lt;/style&gt;&lt;/DisplayText&gt;&lt;record&gt;&lt;rec-number&gt;10&lt;/rec-number&gt;&lt;foreign-keys&gt;&lt;key app="EN" db-id="wpr5aevabrzdr2e5z2svpxdmftepp2t2sewf" timestamp="1678022822"&gt;10&lt;/key&gt;&lt;key app="ENWeb" db-id=""&gt;0&lt;/key&gt;&lt;/foreign-keys&gt;&lt;ref-type name="Journal Article"&gt;17&lt;/ref-type&gt;&lt;contributors&gt;&lt;authors&gt;&lt;author&gt;Vannarath, Adhirashree&lt;/author&gt;&lt;author&gt;Thalla, Arun Kumar&lt;/author&gt;&lt;/authors&gt;&lt;/contributors&gt;&lt;titles&gt;&lt;title&gt;Synthesis and characterisation of an ultra-light, hydrophobic and flame-retardant robust lignin-carbon foam for oil-water separation&lt;/title&gt;&lt;secondary-title&gt;Journal of Cleaner Production&lt;/secondary-title&gt;&lt;/titles&gt;&lt;periodical&gt;&lt;full-title&gt;Journal of Cleaner Production&lt;/full-title&gt;&lt;abbr-1&gt;Journal of Cleaner Production&lt;/abbr-1&gt;&lt;abbr-2&gt;Journal of Cleaner Production&lt;/abbr-2&gt;&lt;abbr-3&gt;Journal of Cleaner Production, 2022 IF=11.072&lt;/abbr-3&gt;&lt;/periodical&gt;&lt;volume&gt;325&lt;/volume&gt;&lt;section&gt;129263&lt;/section&gt;&lt;dates&gt;&lt;year&gt;2021&lt;/year&gt;&lt;/dates&gt;&lt;isbn&gt;09596526&lt;/isbn&gt;&lt;urls&gt;&lt;/urls&gt;&lt;electronic-resource-num&gt;10.1016/j.jclepro.2021.129263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23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:rsidR="00CE3880" w:rsidRPr="0031045F" w14:paraId="7B7BF679" w14:textId="77777777" w:rsidTr="009F279B">
        <w:tc>
          <w:tcPr>
            <w:tcW w:w="2261" w:type="pct"/>
          </w:tcPr>
          <w:p w14:paraId="177188AD" w14:textId="77777777" w:rsidR="00CE3880" w:rsidRPr="00513FE9" w:rsidRDefault="00CE3880" w:rsidP="009F279B">
            <w:pPr>
              <w:jc w:val="center"/>
              <w:rPr>
                <w:rFonts w:eastAsia="Georgia"/>
                <w:color w:val="2E2E2E"/>
                <w:szCs w:val="19"/>
              </w:rPr>
            </w:pPr>
            <w:r w:rsidRPr="00513FE9">
              <w:rPr>
                <w:rFonts w:eastAsia="Georgia"/>
                <w:color w:val="2E2E2E"/>
                <w:szCs w:val="19"/>
              </w:rPr>
              <w:t>Lignin-modified PU</w:t>
            </w:r>
          </w:p>
        </w:tc>
        <w:tc>
          <w:tcPr>
            <w:tcW w:w="888" w:type="pct"/>
          </w:tcPr>
          <w:p w14:paraId="799505EC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34" w:type="pct"/>
          </w:tcPr>
          <w:p w14:paraId="65112DF6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716" w:type="pct"/>
          </w:tcPr>
          <w:p w14:paraId="5F1D20B0" w14:textId="77777777" w:rsidR="00CE3880" w:rsidRPr="0031045F" w:rsidRDefault="00CE3880" w:rsidP="009F279B">
            <w:pPr>
              <w:pStyle w:val="TableBody"/>
              <w:spacing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</w:pP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{Yu, 2020 #15}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begin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instrText xml:space="preserve"> ADDIN  EN.CITE &lt;EndNote&gt;&lt;Cite&gt;&lt;Author&gt;Yu&lt;/Author&gt;&lt;Year&gt;2019&lt;/Year&gt;&lt;RecNum&gt;5&lt;/RecNum&gt;&lt;DisplayText&gt;&lt;style face="superscript"&gt;[1]&lt;/style&gt;&lt;/DisplayText&gt;&lt;record&gt;&lt;rec-number&gt;5&lt;/rec-number&gt;&lt;foreign-keys&gt;&lt;key app="EN" db-id="wpr5aevabrzdr2e5z2svpxdmftepp2t2sewf" timestamp="1678022778"&gt;5&lt;/key&gt;&lt;key app="ENWeb" db-id=""&gt;0&lt;/key&gt;&lt;/foreign-keys&gt;&lt;ref-type name="Journal Article"&gt;17&lt;/ref-type&gt;&lt;contributors&gt;&lt;authors&gt;&lt;author&gt;Yu, Hongfei&lt;/author&gt;&lt;author&gt;Zhan, Wang&lt;/author&gt;&lt;author&gt;Liu, Yun&lt;/author&gt;&lt;/authors&gt;&lt;/contributors&gt;&lt;titles&gt;&lt;title&gt;Engineering Lignin Nanoparticles Deposition on Melamine Sponge Skeleton for Absorbent and Flame Retardant Materials&lt;/title&gt;&lt;secondary-title&gt;Waste and Biomass Valorization&lt;/secondary-title&gt;&lt;/titles&gt;&lt;pages&gt;4561-4569&lt;/pages&gt;&lt;volume&gt;11&lt;/volume&gt;&lt;number&gt;8&lt;/number&gt;&lt;section&gt;4561&lt;/section&gt;&lt;dates&gt;&lt;year&gt;2019&lt;/year&gt;&lt;/dates&gt;&lt;isbn&gt;1877-2641&amp;#xD;1877-265X&lt;/isbn&gt;&lt;urls&gt;&lt;/urls&gt;&lt;electronic-resource-num&gt;10.1007/s12649-019-00763-1&lt;/electronic-resource-num&gt;&lt;/record&gt;&lt;/Cite&gt;&lt;/EndNote&gt;</w:instrTex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separate"/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t>[24]</w:t>
            </w:r>
            <w:r w:rsidRPr="0031045F">
              <w:rPr>
                <w:rFonts w:ascii="Times New Roman" w:eastAsiaTheme="minorEastAsia" w:hAnsi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bookmarkEnd w:id="2"/>
    </w:tbl>
    <w:p w14:paraId="5DAB676E" w14:textId="77777777" w:rsidR="00B23BC0" w:rsidRPr="0031045F" w:rsidRDefault="00B23BC0" w:rsidP="0031045F">
      <w:pPr>
        <w:spacing w:line="480" w:lineRule="auto"/>
        <w:rPr>
          <w:lang w:val="en-US"/>
        </w:rPr>
      </w:pPr>
    </w:p>
    <w:p w14:paraId="13ABE152" w14:textId="77777777" w:rsidR="00E71079" w:rsidRPr="0031045F" w:rsidRDefault="00E71079" w:rsidP="0031045F">
      <w:pPr>
        <w:spacing w:line="480" w:lineRule="auto"/>
        <w:rPr>
          <w:lang w:val="en-US"/>
        </w:rPr>
      </w:pPr>
    </w:p>
    <w:p w14:paraId="43EFD204" w14:textId="77777777" w:rsidR="00E71079" w:rsidRDefault="00E71079" w:rsidP="0031045F">
      <w:pPr>
        <w:spacing w:line="480" w:lineRule="auto"/>
        <w:rPr>
          <w:lang w:val="en-US"/>
        </w:rPr>
      </w:pPr>
    </w:p>
    <w:p w14:paraId="6258CB60" w14:textId="77777777" w:rsidR="0031045F" w:rsidRDefault="0031045F" w:rsidP="0031045F">
      <w:pPr>
        <w:spacing w:line="480" w:lineRule="auto"/>
        <w:rPr>
          <w:lang w:val="en-US"/>
        </w:rPr>
      </w:pPr>
    </w:p>
    <w:p w14:paraId="037F1F9C" w14:textId="77777777" w:rsidR="00E71079" w:rsidRDefault="00E71079" w:rsidP="001856AC">
      <w:pPr>
        <w:spacing w:line="360" w:lineRule="auto"/>
        <w:jc w:val="both"/>
        <w:rPr>
          <w:rFonts w:eastAsiaTheme="minorEastAsia"/>
          <w:b/>
          <w:lang w:val="en-US" w:eastAsia="zh-CN"/>
        </w:rPr>
      </w:pPr>
      <w:r w:rsidRPr="0031045F">
        <w:rPr>
          <w:rFonts w:eastAsiaTheme="minorEastAsia"/>
          <w:b/>
          <w:lang w:val="en-US" w:eastAsia="zh-CN"/>
        </w:rPr>
        <w:lastRenderedPageBreak/>
        <w:t>References</w:t>
      </w:r>
    </w:p>
    <w:p w14:paraId="30B4D6D4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Liu</w:t>
      </w:r>
      <w:r w:rsidR="00F52FEC">
        <w:rPr>
          <w:rFonts w:eastAsiaTheme="minorEastAsia"/>
          <w:bCs/>
          <w:lang w:val="en-US" w:eastAsia="zh-CN"/>
        </w:rPr>
        <w:t xml:space="preserve">, </w:t>
      </w:r>
      <w:r w:rsidRPr="00BF74FD">
        <w:rPr>
          <w:rFonts w:eastAsiaTheme="minorEastAsia"/>
          <w:bCs/>
          <w:lang w:val="en-US" w:eastAsia="zh-CN"/>
        </w:rPr>
        <w:t>S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Xu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Q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Latthe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S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S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1856AC" w:rsidRPr="0031045F">
        <w:rPr>
          <w:rFonts w:eastAsia="Times New Roman"/>
          <w:lang w:eastAsia="en-US"/>
        </w:rPr>
        <w:t xml:space="preserve"> Gurav,</w:t>
      </w:r>
      <w:r w:rsidR="001856AC" w:rsidRPr="00BF74FD">
        <w:rPr>
          <w:rFonts w:eastAsiaTheme="minorEastAsia"/>
          <w:bCs/>
          <w:lang w:val="en-US" w:eastAsia="zh-CN"/>
        </w:rPr>
        <w:t xml:space="preserve"> </w:t>
      </w:r>
      <w:r w:rsidR="001856AC" w:rsidRPr="0031045F">
        <w:rPr>
          <w:rFonts w:eastAsia="Times New Roman"/>
          <w:lang w:eastAsia="en-US"/>
        </w:rPr>
        <w:t>A.B.</w:t>
      </w:r>
      <w:r w:rsidR="001856AC">
        <w:rPr>
          <w:rFonts w:eastAsia="Times New Roman"/>
          <w:lang w:eastAsia="en-US"/>
        </w:rPr>
        <w:t>,</w:t>
      </w:r>
      <w:r w:rsidR="001856AC" w:rsidRPr="0031045F">
        <w:rPr>
          <w:rFonts w:eastAsia="Times New Roman"/>
          <w:lang w:eastAsia="en-US"/>
        </w:rPr>
        <w:t xml:space="preserve"> Xing, R.</w:t>
      </w:r>
      <w:r w:rsidR="001856AC">
        <w:rPr>
          <w:rFonts w:eastAsia="Times New Roman"/>
          <w:lang w:eastAsia="en-US"/>
        </w:rPr>
        <w:t xml:space="preserve">: </w:t>
      </w:r>
      <w:r w:rsidRPr="00BF74FD">
        <w:rPr>
          <w:rFonts w:eastAsiaTheme="minorEastAsia"/>
          <w:bCs/>
          <w:lang w:val="en-US" w:eastAsia="zh-CN"/>
        </w:rPr>
        <w:t>Superhydrophobic/</w:t>
      </w:r>
      <w:r w:rsidR="00E734CD">
        <w:rPr>
          <w:rFonts w:eastAsiaTheme="minorEastAsia"/>
          <w:bCs/>
          <w:lang w:val="en-US" w:eastAsia="zh-CN"/>
        </w:rPr>
        <w:t xml:space="preserve"> </w:t>
      </w:r>
      <w:r w:rsidRPr="00BF74FD">
        <w:rPr>
          <w:rFonts w:eastAsiaTheme="minorEastAsia"/>
          <w:bCs/>
          <w:lang w:val="en-US" w:eastAsia="zh-CN"/>
        </w:rPr>
        <w:t xml:space="preserve">superoleophilic magnetic polyurethane sponge for oil/water separation. </w:t>
      </w:r>
      <w:r w:rsidR="001856AC" w:rsidRPr="001856AC">
        <w:rPr>
          <w:rFonts w:eastAsiaTheme="minorEastAsia"/>
          <w:bCs/>
          <w:lang w:val="en-US" w:eastAsia="zh-CN"/>
        </w:rPr>
        <w:t xml:space="preserve">Rsc. Adv. </w:t>
      </w:r>
      <w:r w:rsidR="001856AC" w:rsidRPr="00A95032">
        <w:rPr>
          <w:rFonts w:eastAsiaTheme="minorEastAsia"/>
          <w:b/>
          <w:lang w:val="en-US" w:eastAsia="zh-CN"/>
        </w:rPr>
        <w:t>5</w:t>
      </w:r>
      <w:r w:rsidR="001856AC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1856AC" w:rsidRPr="00BF74FD">
        <w:rPr>
          <w:rFonts w:eastAsiaTheme="minorEastAsia"/>
          <w:bCs/>
          <w:lang w:val="en-US" w:eastAsia="zh-CN"/>
        </w:rPr>
        <w:t>68293-68298</w:t>
      </w:r>
      <w:r w:rsidR="001856AC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2015)</w:t>
      </w:r>
    </w:p>
    <w:p w14:paraId="1C8430B4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2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Liu</w:t>
      </w:r>
      <w:r w:rsidR="001856AC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L</w:t>
      </w:r>
      <w:r w:rsidR="001856AC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Lei</w:t>
      </w:r>
      <w:r w:rsidR="001856AC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J</w:t>
      </w:r>
      <w:r w:rsidR="001856AC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</w:t>
      </w:r>
      <w:r w:rsidR="001856AC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L</w:t>
      </w:r>
      <w:r w:rsidR="001856AC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1856AC" w:rsidRPr="0031045F">
        <w:rPr>
          <w:rFonts w:eastAsia="Times New Roman"/>
          <w:lang w:eastAsia="en-US"/>
        </w:rPr>
        <w:t xml:space="preserve"> Zhang,</w:t>
      </w:r>
      <w:r w:rsidR="001856AC" w:rsidRPr="00BF74FD">
        <w:rPr>
          <w:rFonts w:eastAsiaTheme="minorEastAsia"/>
          <w:bCs/>
          <w:lang w:val="en-US" w:eastAsia="zh-CN"/>
        </w:rPr>
        <w:t xml:space="preserve"> </w:t>
      </w:r>
      <w:r w:rsidR="001856AC" w:rsidRPr="0031045F">
        <w:rPr>
          <w:rFonts w:eastAsia="Times New Roman"/>
          <w:lang w:eastAsia="en-US"/>
        </w:rPr>
        <w:t>R.</w:t>
      </w:r>
      <w:r w:rsidR="001856AC">
        <w:rPr>
          <w:rFonts w:eastAsia="Times New Roman"/>
          <w:lang w:eastAsia="en-US"/>
        </w:rPr>
        <w:t>,</w:t>
      </w:r>
      <w:r w:rsidR="001856AC" w:rsidRPr="0031045F">
        <w:rPr>
          <w:rFonts w:eastAsia="Times New Roman"/>
          <w:lang w:eastAsia="en-US"/>
        </w:rPr>
        <w:t xml:space="preserve"> Mi, N.</w:t>
      </w:r>
      <w:r w:rsidR="001856AC">
        <w:rPr>
          <w:rFonts w:eastAsia="Times New Roman"/>
          <w:lang w:eastAsia="en-US"/>
        </w:rPr>
        <w:t>,</w:t>
      </w:r>
      <w:r w:rsidR="001856AC" w:rsidRPr="0031045F">
        <w:rPr>
          <w:rFonts w:eastAsia="Times New Roman"/>
          <w:lang w:eastAsia="en-US"/>
        </w:rPr>
        <w:t xml:space="preserve"> Chen, H.</w:t>
      </w:r>
      <w:r w:rsidR="001856AC">
        <w:rPr>
          <w:rFonts w:eastAsia="Times New Roman"/>
          <w:lang w:eastAsia="en-US"/>
        </w:rPr>
        <w:t>,</w:t>
      </w:r>
      <w:r w:rsidR="001856AC" w:rsidRPr="0031045F">
        <w:rPr>
          <w:rFonts w:eastAsia="Times New Roman"/>
          <w:lang w:eastAsia="en-US"/>
        </w:rPr>
        <w:t xml:space="preserve"> Huang, D.</w:t>
      </w:r>
      <w:r w:rsidR="001856AC">
        <w:rPr>
          <w:rFonts w:eastAsia="Times New Roman"/>
          <w:lang w:eastAsia="en-US"/>
        </w:rPr>
        <w:t>,</w:t>
      </w:r>
      <w:r w:rsidR="001856AC" w:rsidRPr="0031045F">
        <w:rPr>
          <w:rFonts w:eastAsia="Times New Roman"/>
          <w:lang w:eastAsia="en-US"/>
        </w:rPr>
        <w:t xml:space="preserve"> Li</w:t>
      </w:r>
      <w:r w:rsidR="001856AC">
        <w:rPr>
          <w:rFonts w:eastAsiaTheme="minorEastAsia"/>
          <w:bCs/>
          <w:lang w:val="en-US" w:eastAsia="zh-CN"/>
        </w:rPr>
        <w:t>,</w:t>
      </w:r>
      <w:r w:rsidR="001856AC" w:rsidRPr="0031045F">
        <w:rPr>
          <w:rFonts w:eastAsia="Times New Roman"/>
          <w:lang w:eastAsia="en-US"/>
        </w:rPr>
        <w:t xml:space="preserve"> N.</w:t>
      </w:r>
      <w:r w:rsidR="001856AC">
        <w:rPr>
          <w:rFonts w:eastAsia="Times New Roman"/>
          <w:lang w:eastAsia="en-US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A facile method to fabricate the superhydrophobic magnetic sponge for oil-water separation</w:t>
      </w:r>
      <w:r w:rsidR="00A950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A95032" w:rsidRPr="00A95032">
        <w:rPr>
          <w:rFonts w:eastAsiaTheme="minorEastAsia"/>
          <w:bCs/>
          <w:lang w:val="en-US" w:eastAsia="zh-CN"/>
        </w:rPr>
        <w:t>Mater. Lett.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A95032" w:rsidRPr="00A95032">
        <w:rPr>
          <w:rFonts w:eastAsiaTheme="minorEastAsia"/>
          <w:b/>
          <w:lang w:val="en-US" w:eastAsia="zh-CN"/>
        </w:rPr>
        <w:t>195</w:t>
      </w:r>
      <w:r w:rsidR="00A95032">
        <w:rPr>
          <w:rFonts w:eastAsiaTheme="minorEastAsia"/>
          <w:bCs/>
          <w:lang w:val="en-US" w:eastAsia="zh-CN"/>
        </w:rPr>
        <w:t xml:space="preserve">, </w:t>
      </w:r>
      <w:r w:rsidR="00A95032" w:rsidRPr="00BF74FD">
        <w:rPr>
          <w:rFonts w:eastAsiaTheme="minorEastAsia"/>
          <w:bCs/>
          <w:lang w:val="en-US" w:eastAsia="zh-CN"/>
        </w:rPr>
        <w:t>66-70</w:t>
      </w:r>
      <w:r w:rsidR="00A95032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2017</w:t>
      </w:r>
      <w:r w:rsidR="00A95032">
        <w:rPr>
          <w:rFonts w:eastAsiaTheme="minorEastAsia"/>
          <w:bCs/>
          <w:lang w:val="en-US" w:eastAsia="zh-CN"/>
        </w:rPr>
        <w:t>)</w:t>
      </w:r>
    </w:p>
    <w:p w14:paraId="067147C5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3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Zhu</w:t>
      </w:r>
      <w:r w:rsidR="00A86B32">
        <w:rPr>
          <w:rFonts w:eastAsiaTheme="minorEastAsia" w:hint="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Q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Chu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Wang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Z</w:t>
      </w:r>
      <w:r w:rsidR="00A86B32">
        <w:rPr>
          <w:rFonts w:eastAsiaTheme="minorEastAsia"/>
          <w:bCs/>
          <w:lang w:val="en-US" w:eastAsia="zh-CN"/>
        </w:rPr>
        <w:t>.</w:t>
      </w:r>
      <w:r w:rsidR="00A86B32" w:rsidRPr="0031045F">
        <w:rPr>
          <w:rFonts w:eastAsia="Times New Roman"/>
          <w:lang w:eastAsia="en-US"/>
        </w:rPr>
        <w:t>N.</w:t>
      </w:r>
      <w:r w:rsidR="00A86B32">
        <w:rPr>
          <w:rFonts w:eastAsia="Times New Roman"/>
          <w:lang w:eastAsia="en-US"/>
        </w:rPr>
        <w:t>,</w:t>
      </w:r>
      <w:r w:rsidR="00A86B32" w:rsidRPr="0031045F">
        <w:rPr>
          <w:rFonts w:eastAsia="Times New Roman"/>
          <w:lang w:eastAsia="en-US"/>
        </w:rPr>
        <w:t xml:space="preserve"> Chen, L.</w:t>
      </w:r>
      <w:r w:rsidR="00A86B32">
        <w:rPr>
          <w:rFonts w:eastAsia="Times New Roman"/>
          <w:lang w:eastAsia="en-US"/>
        </w:rPr>
        <w:t>,</w:t>
      </w:r>
      <w:r w:rsidR="00A86B32" w:rsidRPr="0031045F">
        <w:rPr>
          <w:rFonts w:eastAsia="Times New Roman"/>
          <w:lang w:eastAsia="en-US"/>
        </w:rPr>
        <w:t xml:space="preserve"> Lin, F.</w:t>
      </w:r>
      <w:r w:rsidR="00A86B32">
        <w:rPr>
          <w:rFonts w:eastAsia="Times New Roman"/>
          <w:lang w:eastAsia="en-US"/>
        </w:rPr>
        <w:t>,</w:t>
      </w:r>
      <w:r w:rsidR="00A86B32" w:rsidRPr="0031045F">
        <w:rPr>
          <w:rFonts w:eastAsia="Times New Roman"/>
          <w:lang w:eastAsia="en-US"/>
        </w:rPr>
        <w:t xml:space="preserve"> Liu, Q.</w:t>
      </w:r>
      <w:r w:rsidR="00A86B32">
        <w:rPr>
          <w:rFonts w:eastAsia="Times New Roman"/>
          <w:lang w:eastAsia="en-US"/>
        </w:rPr>
        <w:t>:</w:t>
      </w:r>
      <w:r w:rsidR="00A86B32" w:rsidRPr="0031045F">
        <w:rPr>
          <w:rFonts w:eastAsia="Times New Roman"/>
          <w:lang w:eastAsia="en-US"/>
        </w:rPr>
        <w:t xml:space="preserve"> Pan, </w:t>
      </w:r>
      <w:r w:rsidRPr="00BF74FD">
        <w:rPr>
          <w:rFonts w:eastAsiaTheme="minorEastAsia"/>
          <w:bCs/>
          <w:lang w:val="en-US" w:eastAsia="zh-CN"/>
        </w:rPr>
        <w:t>Robust superhydrophobic polyurethane sponge as a highly reusable oil-absorption material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A86B32" w:rsidRPr="00A86B32">
        <w:rPr>
          <w:rFonts w:eastAsia="Times New Roman"/>
          <w:lang w:eastAsia="en-US"/>
        </w:rPr>
        <w:t>J</w:t>
      </w:r>
      <w:r w:rsidR="00A86B32" w:rsidRPr="00A86B32">
        <w:rPr>
          <w:rFonts w:eastAsiaTheme="minorEastAsia"/>
          <w:bCs/>
          <w:lang w:val="en-US" w:eastAsia="zh-CN"/>
        </w:rPr>
        <w:t xml:space="preserve"> </w:t>
      </w:r>
      <w:r w:rsidR="00A86B32" w:rsidRPr="00A86B32">
        <w:rPr>
          <w:rFonts w:eastAsia="Times New Roman"/>
          <w:lang w:eastAsia="en-US"/>
        </w:rPr>
        <w:t>Mater</w:t>
      </w:r>
      <w:r w:rsidR="00A86B32" w:rsidRPr="00A86B32">
        <w:rPr>
          <w:rFonts w:eastAsia="宋体"/>
        </w:rPr>
        <w:t>.</w:t>
      </w:r>
      <w:r w:rsidR="00A86B32" w:rsidRPr="00A86B32">
        <w:rPr>
          <w:rFonts w:eastAsia="Times New Roman"/>
          <w:lang w:eastAsia="en-US"/>
        </w:rPr>
        <w:t xml:space="preserve"> Chem</w:t>
      </w:r>
      <w:r w:rsidR="00A86B32" w:rsidRPr="00A86B32">
        <w:rPr>
          <w:rFonts w:eastAsiaTheme="minorEastAsia"/>
          <w:bCs/>
          <w:lang w:val="en-US" w:eastAsia="zh-CN"/>
        </w:rPr>
        <w:t xml:space="preserve">. </w:t>
      </w:r>
      <w:r w:rsidRPr="00A86B32">
        <w:rPr>
          <w:rFonts w:eastAsiaTheme="minorEastAsia"/>
          <w:bCs/>
          <w:lang w:val="en-US" w:eastAsia="zh-CN"/>
        </w:rPr>
        <w:t>A</w:t>
      </w:r>
      <w:r w:rsidR="00A86B32" w:rsidRPr="00A86B32">
        <w:rPr>
          <w:rFonts w:eastAsiaTheme="minorEastAsia"/>
          <w:bCs/>
          <w:lang w:val="en-US" w:eastAsia="zh-CN"/>
        </w:rPr>
        <w:t xml:space="preserve">. </w:t>
      </w:r>
      <w:r w:rsidR="00A86B32" w:rsidRPr="00A86B32">
        <w:rPr>
          <w:rFonts w:eastAsiaTheme="minorEastAsia"/>
          <w:b/>
          <w:lang w:val="en-US" w:eastAsia="zh-CN"/>
        </w:rPr>
        <w:t>1</w:t>
      </w:r>
      <w:r w:rsidR="00A86B32">
        <w:rPr>
          <w:rFonts w:eastAsiaTheme="minorEastAsia"/>
          <w:bCs/>
          <w:lang w:val="en-US" w:eastAsia="zh-CN"/>
        </w:rPr>
        <w:t xml:space="preserve">, </w:t>
      </w:r>
      <w:r w:rsidR="00A86B32" w:rsidRPr="00BF74FD">
        <w:rPr>
          <w:rFonts w:eastAsiaTheme="minorEastAsia"/>
          <w:bCs/>
          <w:lang w:val="en-US" w:eastAsia="zh-CN"/>
        </w:rPr>
        <w:t>17</w:t>
      </w:r>
      <w:r w:rsidR="00A86B32">
        <w:rPr>
          <w:rFonts w:eastAsiaTheme="minorEastAsia"/>
          <w:bCs/>
          <w:lang w:val="en-US" w:eastAsia="zh-CN"/>
        </w:rPr>
        <w:t xml:space="preserve"> (2</w:t>
      </w:r>
      <w:r w:rsidRPr="00BF74FD">
        <w:rPr>
          <w:rFonts w:eastAsiaTheme="minorEastAsia"/>
          <w:bCs/>
          <w:lang w:val="en-US" w:eastAsia="zh-CN"/>
        </w:rPr>
        <w:t>013</w:t>
      </w:r>
      <w:r w:rsidR="00A86B32">
        <w:rPr>
          <w:rFonts w:eastAsiaTheme="minorEastAsia"/>
          <w:bCs/>
          <w:lang w:val="en-US" w:eastAsia="zh-CN"/>
        </w:rPr>
        <w:t>)</w:t>
      </w:r>
    </w:p>
    <w:p w14:paraId="60821F7E" w14:textId="77777777" w:rsidR="0080224E" w:rsidRDefault="00A86B32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4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Cao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N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Yang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B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Barras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A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Pr="0031045F">
        <w:rPr>
          <w:rFonts w:eastAsia="Times New Roman"/>
          <w:lang w:eastAsia="en-US"/>
        </w:rPr>
        <w:t xml:space="preserve"> Szunerits</w:t>
      </w:r>
      <w:r>
        <w:rPr>
          <w:rFonts w:eastAsia="Times New Roman"/>
          <w:lang w:eastAsia="en-US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Pr="0031045F">
        <w:rPr>
          <w:rFonts w:eastAsia="Times New Roman"/>
          <w:lang w:eastAsia="en-US"/>
        </w:rPr>
        <w:t>S., Boukherroub</w:t>
      </w:r>
      <w:r>
        <w:rPr>
          <w:rFonts w:eastAsia="Times New Roman"/>
          <w:lang w:eastAsia="en-US"/>
        </w:rPr>
        <w:t>,</w:t>
      </w:r>
      <w:r w:rsidRPr="0031045F">
        <w:rPr>
          <w:rFonts w:eastAsia="Times New Roman"/>
          <w:lang w:eastAsia="en-US"/>
        </w:rPr>
        <w:t xml:space="preserve"> R.</w:t>
      </w:r>
      <w:r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Polyurethane sponge functionalized with superhydrophobic nanodiamond particles for efficient oil/water separation. </w:t>
      </w:r>
      <w:r w:rsidRPr="00A86B32">
        <w:rPr>
          <w:rFonts w:eastAsia="宋体"/>
        </w:rPr>
        <w:t>Chem. Eng. J</w:t>
      </w:r>
      <w:r w:rsidRPr="00A86B32">
        <w:rPr>
          <w:rFonts w:eastAsia="Times New Roman"/>
          <w:lang w:eastAsia="en-US"/>
        </w:rPr>
        <w:t xml:space="preserve">. </w:t>
      </w:r>
      <w:r w:rsidRPr="00A86B32">
        <w:rPr>
          <w:rFonts w:eastAsiaTheme="minorEastAsia"/>
          <w:b/>
          <w:lang w:val="en-US" w:eastAsia="zh-CN"/>
        </w:rPr>
        <w:t>307</w:t>
      </w:r>
      <w:r>
        <w:rPr>
          <w:rFonts w:eastAsiaTheme="minorEastAsia"/>
          <w:bCs/>
          <w:lang w:val="en-US" w:eastAsia="zh-CN"/>
        </w:rPr>
        <w:t xml:space="preserve">, </w:t>
      </w:r>
      <w:r w:rsidRPr="00BF74FD">
        <w:rPr>
          <w:rFonts w:eastAsiaTheme="minorEastAsia"/>
          <w:bCs/>
          <w:lang w:val="en-US" w:eastAsia="zh-CN"/>
        </w:rPr>
        <w:t>319-325</w:t>
      </w:r>
      <w:r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2017</w:t>
      </w:r>
      <w:r>
        <w:rPr>
          <w:rFonts w:eastAsiaTheme="minorEastAsia"/>
          <w:bCs/>
          <w:lang w:val="en-US" w:eastAsia="zh-CN"/>
        </w:rPr>
        <w:t>)</w:t>
      </w:r>
    </w:p>
    <w:p w14:paraId="17F86D2F" w14:textId="77777777" w:rsidR="0080224E" w:rsidRDefault="00A86B32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5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Li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B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Liu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X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Zhang</w:t>
      </w:r>
      <w:r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X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Pr="0031045F">
        <w:rPr>
          <w:rFonts w:eastAsia="Times New Roman"/>
          <w:lang w:eastAsia="en-US"/>
        </w:rPr>
        <w:t xml:space="preserve"> Zou,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Pr="0031045F">
        <w:rPr>
          <w:rFonts w:eastAsia="Times New Roman"/>
          <w:lang w:eastAsia="en-US"/>
        </w:rPr>
        <w:t>J.</w:t>
      </w:r>
      <w:r>
        <w:rPr>
          <w:rFonts w:eastAsia="Times New Roman"/>
          <w:lang w:eastAsia="en-US"/>
        </w:rPr>
        <w:t>,</w:t>
      </w:r>
      <w:r w:rsidRPr="0031045F">
        <w:rPr>
          <w:rFonts w:eastAsia="Times New Roman"/>
          <w:lang w:eastAsia="en-US"/>
        </w:rPr>
        <w:t xml:space="preserve"> Chai, W.</w:t>
      </w:r>
      <w:r>
        <w:rPr>
          <w:rFonts w:eastAsia="Times New Roman"/>
          <w:lang w:eastAsia="en-US"/>
        </w:rPr>
        <w:t>,</w:t>
      </w:r>
      <w:r w:rsidRPr="0031045F">
        <w:rPr>
          <w:rFonts w:eastAsia="Times New Roman"/>
          <w:lang w:eastAsia="en-US"/>
        </w:rPr>
        <w:t xml:space="preserve"> Xu, J.</w:t>
      </w:r>
      <w:r>
        <w:rPr>
          <w:rFonts w:eastAsia="Times New Roman"/>
          <w:lang w:eastAsia="en-US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Oil-absorbent polyurethane sponge coated with KH-570-modified graphene</w:t>
      </w:r>
      <w:r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Pr="00A86B32">
        <w:rPr>
          <w:rFonts w:eastAsia="Times New Roman"/>
          <w:lang w:eastAsia="en-US"/>
        </w:rPr>
        <w:t>J</w:t>
      </w:r>
      <w:r w:rsidRPr="00A86B32">
        <w:rPr>
          <w:rFonts w:eastAsiaTheme="minorEastAsia"/>
          <w:bCs/>
          <w:lang w:val="en-US" w:eastAsia="zh-CN"/>
        </w:rPr>
        <w:t>.</w:t>
      </w:r>
      <w:r w:rsidRPr="00A86B32">
        <w:rPr>
          <w:rFonts w:eastAsia="Times New Roman"/>
          <w:lang w:eastAsia="en-US"/>
        </w:rPr>
        <w:t xml:space="preserve"> Appl</w:t>
      </w:r>
      <w:r w:rsidRPr="00A86B32">
        <w:rPr>
          <w:rFonts w:eastAsia="宋体"/>
        </w:rPr>
        <w:t>.</w:t>
      </w:r>
      <w:r w:rsidRPr="00A86B32">
        <w:rPr>
          <w:rFonts w:eastAsia="Times New Roman"/>
          <w:lang w:eastAsia="en-US"/>
        </w:rPr>
        <w:t xml:space="preserve"> Polym</w:t>
      </w:r>
      <w:r w:rsidRPr="00A86B32">
        <w:rPr>
          <w:rFonts w:eastAsia="宋体"/>
        </w:rPr>
        <w:t>.</w:t>
      </w:r>
      <w:r w:rsidRPr="00A86B32">
        <w:rPr>
          <w:rFonts w:eastAsia="Times New Roman"/>
          <w:lang w:eastAsia="en-US"/>
        </w:rPr>
        <w:t xml:space="preserve"> Sci.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Pr="00A86B32">
        <w:rPr>
          <w:rFonts w:eastAsiaTheme="minorEastAsia"/>
          <w:b/>
          <w:lang w:val="en-US" w:eastAsia="zh-CN"/>
        </w:rPr>
        <w:t>132</w:t>
      </w:r>
      <w:r>
        <w:rPr>
          <w:rFonts w:eastAsiaTheme="minorEastAsia"/>
          <w:bCs/>
          <w:lang w:val="en-US" w:eastAsia="zh-CN"/>
        </w:rPr>
        <w:t xml:space="preserve">, </w:t>
      </w:r>
      <w:r w:rsidRPr="00BF74FD">
        <w:rPr>
          <w:rFonts w:eastAsiaTheme="minorEastAsia"/>
          <w:bCs/>
          <w:lang w:val="en-US" w:eastAsia="zh-CN"/>
        </w:rPr>
        <w:t>16 (2015)</w:t>
      </w:r>
    </w:p>
    <w:p w14:paraId="2D592392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6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Tjandra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R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Lui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G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Veilleux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A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A86B32" w:rsidRPr="00A86B32">
        <w:rPr>
          <w:rFonts w:eastAsia="宋体"/>
        </w:rPr>
        <w:t xml:space="preserve"> Broughton, J.</w:t>
      </w:r>
      <w:r w:rsidR="00A86B32">
        <w:rPr>
          <w:rFonts w:eastAsia="宋体"/>
        </w:rPr>
        <w:t>,</w:t>
      </w:r>
      <w:r w:rsidR="00A86B32" w:rsidRPr="00A86B32">
        <w:rPr>
          <w:rFonts w:eastAsia="宋体"/>
        </w:rPr>
        <w:t xml:space="preserve"> Chiu,</w:t>
      </w:r>
      <w:r w:rsidR="00A86B32">
        <w:rPr>
          <w:rFonts w:eastAsia="宋体"/>
        </w:rPr>
        <w:t xml:space="preserve"> </w:t>
      </w:r>
      <w:r w:rsidR="00A86B32" w:rsidRPr="00A86B32">
        <w:rPr>
          <w:rFonts w:eastAsia="宋体"/>
        </w:rPr>
        <w:t>G.</w:t>
      </w:r>
      <w:r w:rsidR="00A86B32">
        <w:rPr>
          <w:rFonts w:eastAsia="宋体"/>
        </w:rPr>
        <w:t>,</w:t>
      </w:r>
      <w:r w:rsidR="00A86B32" w:rsidRPr="00A86B32">
        <w:rPr>
          <w:rFonts w:eastAsia="宋体"/>
        </w:rPr>
        <w:t xml:space="preserve"> Yu, A</w:t>
      </w:r>
      <w:r w:rsidRPr="00BF74FD">
        <w:rPr>
          <w:rFonts w:eastAsiaTheme="minorEastAsia"/>
          <w:bCs/>
          <w:lang w:val="en-US" w:eastAsia="zh-CN"/>
        </w:rPr>
        <w:t>.</w:t>
      </w:r>
      <w:r w:rsidR="00A86B32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Introduction of an Enhanced Binding of Reduced Graphene Oxide to Polyurethane Sponge for Oil Absorption. </w:t>
      </w:r>
      <w:r w:rsidR="00A86B32" w:rsidRPr="00A86B32">
        <w:rPr>
          <w:rFonts w:eastAsiaTheme="minorEastAsia"/>
          <w:bCs/>
          <w:lang w:val="en-US" w:eastAsia="zh-CN"/>
        </w:rPr>
        <w:t>Ind. Eng. Chem. Res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A86B32" w:rsidRPr="00A86B32">
        <w:rPr>
          <w:rFonts w:eastAsiaTheme="minorEastAsia"/>
          <w:b/>
          <w:lang w:val="en-US" w:eastAsia="zh-CN"/>
        </w:rPr>
        <w:t>54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A86B32" w:rsidRPr="00BF74FD">
        <w:rPr>
          <w:rFonts w:eastAsiaTheme="minorEastAsia"/>
          <w:bCs/>
          <w:lang w:val="en-US" w:eastAsia="zh-CN"/>
        </w:rPr>
        <w:t xml:space="preserve">3657-3663 </w:t>
      </w:r>
      <w:r w:rsidRPr="00BF74FD">
        <w:rPr>
          <w:rFonts w:eastAsiaTheme="minorEastAsia"/>
          <w:bCs/>
          <w:lang w:val="en-US" w:eastAsia="zh-CN"/>
        </w:rPr>
        <w:t>(</w:t>
      </w:r>
      <w:r w:rsidR="00A86B32" w:rsidRPr="00BF74FD">
        <w:rPr>
          <w:rFonts w:eastAsiaTheme="minorEastAsia"/>
          <w:bCs/>
          <w:lang w:val="en-US" w:eastAsia="zh-CN"/>
        </w:rPr>
        <w:t>2015</w:t>
      </w:r>
      <w:r w:rsidRPr="00BF74FD">
        <w:rPr>
          <w:rFonts w:eastAsiaTheme="minorEastAsia"/>
          <w:bCs/>
          <w:lang w:val="en-US" w:eastAsia="zh-CN"/>
        </w:rPr>
        <w:t>)</w:t>
      </w:r>
    </w:p>
    <w:p w14:paraId="1E33EE65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7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Wang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C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F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Lin</w:t>
      </w:r>
      <w:r w:rsidR="00A86B32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S</w:t>
      </w:r>
      <w:r w:rsidR="00A86B32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J.</w:t>
      </w:r>
      <w:r w:rsidR="00A86B32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Robust superhydrophobic/superoleophilic sponge for effective continuous absorption and expulsion of oil pollutants from water. </w:t>
      </w:r>
      <w:r w:rsidR="006B6CBE" w:rsidRPr="00A86B32">
        <w:rPr>
          <w:rFonts w:eastAsia="宋体"/>
        </w:rPr>
        <w:t>Acs. Appl. Mater. Inter.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6B6CBE" w:rsidRPr="006B6CBE">
        <w:rPr>
          <w:rFonts w:eastAsiaTheme="minorEastAsia"/>
          <w:b/>
          <w:lang w:val="en-US" w:eastAsia="zh-CN"/>
        </w:rPr>
        <w:t>5</w:t>
      </w:r>
      <w:r w:rsidR="006B6CBE">
        <w:rPr>
          <w:rFonts w:eastAsiaTheme="minorEastAsia" w:hint="eastAsia"/>
          <w:bCs/>
          <w:lang w:val="en-US" w:eastAsia="zh-CN"/>
        </w:rPr>
        <w:t xml:space="preserve">, </w:t>
      </w:r>
      <w:r w:rsidR="006B6CBE" w:rsidRPr="00BF74FD">
        <w:rPr>
          <w:rFonts w:eastAsiaTheme="minorEastAsia"/>
          <w:bCs/>
          <w:lang w:val="en-US" w:eastAsia="zh-CN"/>
        </w:rPr>
        <w:t>8861-4</w:t>
      </w:r>
      <w:r w:rsidR="006B6CBE">
        <w:rPr>
          <w:rFonts w:eastAsiaTheme="minorEastAsia" w:hint="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2013</w:t>
      </w:r>
      <w:r w:rsidR="006B6CBE">
        <w:rPr>
          <w:rFonts w:eastAsiaTheme="minorEastAsia"/>
          <w:bCs/>
          <w:lang w:val="en-US" w:eastAsia="zh-CN"/>
        </w:rPr>
        <w:t>)</w:t>
      </w:r>
    </w:p>
    <w:p w14:paraId="503C2AFB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8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Zhang</w:t>
      </w:r>
      <w:r w:rsidR="006B6CBE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L</w:t>
      </w:r>
      <w:r w:rsidR="006B6CBE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</w:t>
      </w:r>
      <w:r w:rsidR="006B6CBE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H</w:t>
      </w:r>
      <w:r w:rsidR="006B6CBE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Lai</w:t>
      </w:r>
      <w:r w:rsidR="006B6CBE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X</w:t>
      </w:r>
      <w:r w:rsidR="006B6CBE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, </w:t>
      </w:r>
      <w:r w:rsidR="006B6CBE" w:rsidRPr="00A86B32">
        <w:rPr>
          <w:rFonts w:eastAsia="宋体"/>
        </w:rPr>
        <w:t>Su,</w:t>
      </w:r>
      <w:r w:rsidR="006B6CBE" w:rsidRPr="006B6CBE">
        <w:rPr>
          <w:rFonts w:eastAsia="宋体"/>
        </w:rPr>
        <w:t xml:space="preserve"> </w:t>
      </w:r>
      <w:r w:rsidR="006B6CBE" w:rsidRPr="00A86B32">
        <w:rPr>
          <w:rFonts w:eastAsia="宋体"/>
        </w:rPr>
        <w:t>X.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Liang, T.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Zeng</w:t>
      </w:r>
      <w:r w:rsidRPr="00BF74FD">
        <w:rPr>
          <w:rFonts w:eastAsiaTheme="minorEastAsia"/>
          <w:bCs/>
          <w:lang w:val="en-US" w:eastAsia="zh-CN"/>
        </w:rPr>
        <w:t>.</w:t>
      </w:r>
      <w:r w:rsidR="006B6CBE" w:rsidRPr="00A86B32">
        <w:rPr>
          <w:rFonts w:eastAsia="宋体"/>
        </w:rPr>
        <w:t xml:space="preserve"> X.</w:t>
      </w:r>
      <w:r w:rsidR="006B6CBE">
        <w:rPr>
          <w:rFonts w:eastAsia="宋体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Thiolated graphene-based superhydrophobic sponges for oil-water separation. </w:t>
      </w:r>
      <w:r w:rsidR="006B6CBE" w:rsidRPr="00A86B32">
        <w:rPr>
          <w:rFonts w:eastAsia="宋体"/>
        </w:rPr>
        <w:t>Chem. Eng. J.</w:t>
      </w:r>
      <w:r w:rsidR="006B6CBE">
        <w:rPr>
          <w:rFonts w:eastAsia="宋体"/>
        </w:rPr>
        <w:t xml:space="preserve"> </w:t>
      </w:r>
      <w:r w:rsidR="006B6CBE" w:rsidRPr="006B6CBE">
        <w:rPr>
          <w:rFonts w:eastAsiaTheme="minorEastAsia"/>
          <w:b/>
          <w:lang w:val="en-US" w:eastAsia="zh-CN"/>
        </w:rPr>
        <w:t>316</w:t>
      </w:r>
      <w:r w:rsidR="006B6CBE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6B6CBE" w:rsidRPr="00BF74FD">
        <w:rPr>
          <w:rFonts w:eastAsiaTheme="minorEastAsia"/>
          <w:bCs/>
          <w:lang w:val="en-US" w:eastAsia="zh-CN"/>
        </w:rPr>
        <w:t>736-743</w:t>
      </w:r>
      <w:r w:rsidR="006B6CBE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2017</w:t>
      </w:r>
      <w:r w:rsidR="006B6CBE">
        <w:rPr>
          <w:rFonts w:eastAsiaTheme="minorEastAsia"/>
          <w:bCs/>
          <w:lang w:val="en-US" w:eastAsia="zh-CN"/>
        </w:rPr>
        <w:t>)</w:t>
      </w:r>
    </w:p>
    <w:p w14:paraId="07D75A2F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bCs/>
        </w:rPr>
      </w:pPr>
      <w:r w:rsidRPr="00A86B32">
        <w:rPr>
          <w:bCs/>
        </w:rPr>
        <w:t>9</w:t>
      </w:r>
      <w:r w:rsidR="005A45C5">
        <w:rPr>
          <w:bCs/>
        </w:rPr>
        <w:t>.</w:t>
      </w:r>
      <w:r w:rsidRPr="00A86B32">
        <w:rPr>
          <w:bCs/>
        </w:rPr>
        <w:t xml:space="preserve"> Li</w:t>
      </w:r>
      <w:r w:rsidR="006B6CBE">
        <w:rPr>
          <w:bCs/>
        </w:rPr>
        <w:t>,</w:t>
      </w:r>
      <w:r w:rsidRPr="00A86B32">
        <w:rPr>
          <w:bCs/>
        </w:rPr>
        <w:t xml:space="preserve"> Z</w:t>
      </w:r>
      <w:r w:rsidR="006B6CBE">
        <w:rPr>
          <w:bCs/>
        </w:rPr>
        <w:t>.</w:t>
      </w:r>
      <w:r w:rsidRPr="00A86B32">
        <w:rPr>
          <w:bCs/>
        </w:rPr>
        <w:t>T</w:t>
      </w:r>
      <w:r w:rsidR="006B6CBE">
        <w:rPr>
          <w:bCs/>
        </w:rPr>
        <w:t>.</w:t>
      </w:r>
      <w:r w:rsidRPr="00A86B32">
        <w:rPr>
          <w:bCs/>
        </w:rPr>
        <w:t>, Lin</w:t>
      </w:r>
      <w:r w:rsidR="006B6CBE">
        <w:rPr>
          <w:bCs/>
        </w:rPr>
        <w:t>,</w:t>
      </w:r>
      <w:r w:rsidRPr="00A86B32">
        <w:rPr>
          <w:bCs/>
        </w:rPr>
        <w:t xml:space="preserve"> B</w:t>
      </w:r>
      <w:r w:rsidR="006B6CBE">
        <w:rPr>
          <w:bCs/>
        </w:rPr>
        <w:t>.</w:t>
      </w:r>
      <w:r w:rsidRPr="00A86B32">
        <w:rPr>
          <w:bCs/>
        </w:rPr>
        <w:t>, Jiang</w:t>
      </w:r>
      <w:r w:rsidR="006B6CBE">
        <w:rPr>
          <w:bCs/>
        </w:rPr>
        <w:t>,</w:t>
      </w:r>
      <w:r w:rsidRPr="00A86B32">
        <w:rPr>
          <w:bCs/>
        </w:rPr>
        <w:t xml:space="preserve"> L</w:t>
      </w:r>
      <w:r w:rsidR="006B6CBE">
        <w:rPr>
          <w:bCs/>
        </w:rPr>
        <w:t>.</w:t>
      </w:r>
      <w:r w:rsidRPr="00A86B32">
        <w:rPr>
          <w:bCs/>
        </w:rPr>
        <w:t>W</w:t>
      </w:r>
      <w:r w:rsidR="006B6CBE">
        <w:rPr>
          <w:bCs/>
        </w:rPr>
        <w:t>.</w:t>
      </w:r>
      <w:r w:rsidRPr="00A86B32">
        <w:rPr>
          <w:bCs/>
        </w:rPr>
        <w:t>,</w:t>
      </w:r>
      <w:r w:rsidR="006B6CBE" w:rsidRPr="00A86B32">
        <w:rPr>
          <w:rFonts w:eastAsia="宋体"/>
        </w:rPr>
        <w:t xml:space="preserve"> Lin,</w:t>
      </w:r>
      <w:r w:rsidR="006B6CBE" w:rsidRPr="00A86B32">
        <w:rPr>
          <w:bCs/>
        </w:rPr>
        <w:t xml:space="preserve"> </w:t>
      </w:r>
      <w:r w:rsidR="006B6CBE" w:rsidRPr="00A86B32">
        <w:rPr>
          <w:rFonts w:eastAsia="宋体"/>
        </w:rPr>
        <w:t>E. C.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Chen, J.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Zhang, S.J.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Tang, Y.W.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He, F.A.</w:t>
      </w:r>
      <w:r w:rsidR="006B6CBE">
        <w:rPr>
          <w:rFonts w:eastAsia="宋体"/>
        </w:rPr>
        <w:t>,</w:t>
      </w:r>
      <w:r w:rsidR="006B6CBE" w:rsidRPr="00A86B32">
        <w:rPr>
          <w:rFonts w:eastAsia="宋体"/>
        </w:rPr>
        <w:t xml:space="preserve"> Li, D.H.</w:t>
      </w:r>
      <w:r w:rsidR="006B6CBE">
        <w:rPr>
          <w:rFonts w:eastAsia="宋体"/>
        </w:rPr>
        <w:t>:</w:t>
      </w:r>
      <w:r w:rsidRPr="00A86B32">
        <w:rPr>
          <w:bCs/>
        </w:rPr>
        <w:t xml:space="preserve"> Effective preparation of magnetic superhydrophobic Fe3O4/PU sponge for oil-water separation.</w:t>
      </w:r>
      <w:r w:rsidR="006B6CBE">
        <w:rPr>
          <w:bCs/>
        </w:rPr>
        <w:t xml:space="preserve"> </w:t>
      </w:r>
      <w:r w:rsidR="006B6CBE" w:rsidRPr="00A86B32">
        <w:rPr>
          <w:rFonts w:eastAsia="宋体"/>
        </w:rPr>
        <w:t>Appl. Surf. Sci.</w:t>
      </w:r>
      <w:r w:rsidRPr="00A86B32">
        <w:rPr>
          <w:bCs/>
        </w:rPr>
        <w:t xml:space="preserve"> </w:t>
      </w:r>
      <w:r w:rsidR="006B6CBE" w:rsidRPr="00BB1EDA">
        <w:rPr>
          <w:b/>
        </w:rPr>
        <w:t>427</w:t>
      </w:r>
      <w:r w:rsidR="006B6CBE">
        <w:rPr>
          <w:bCs/>
        </w:rPr>
        <w:t>,</w:t>
      </w:r>
      <w:r w:rsidR="006B6CBE" w:rsidRPr="006B6CBE">
        <w:rPr>
          <w:bCs/>
        </w:rPr>
        <w:t xml:space="preserve"> </w:t>
      </w:r>
      <w:r w:rsidR="006B6CBE" w:rsidRPr="00A86B32">
        <w:rPr>
          <w:bCs/>
        </w:rPr>
        <w:t>56-64</w:t>
      </w:r>
      <w:r w:rsidR="006B6CBE">
        <w:rPr>
          <w:bCs/>
        </w:rPr>
        <w:t xml:space="preserve"> </w:t>
      </w:r>
      <w:r w:rsidR="006B6CBE">
        <w:rPr>
          <w:rFonts w:hint="eastAsia"/>
          <w:bCs/>
        </w:rPr>
        <w:t>(</w:t>
      </w:r>
      <w:r w:rsidRPr="00A86B32">
        <w:rPr>
          <w:bCs/>
        </w:rPr>
        <w:t>2018</w:t>
      </w:r>
      <w:r w:rsidR="006B6CBE">
        <w:rPr>
          <w:rFonts w:hint="eastAsia"/>
          <w:bCs/>
        </w:rPr>
        <w:t>)</w:t>
      </w:r>
    </w:p>
    <w:p w14:paraId="495A6793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10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Reis</w:t>
      </w:r>
      <w:r w:rsidR="00F52FEC">
        <w:rPr>
          <w:rFonts w:eastAsiaTheme="minorEastAsia"/>
          <w:bCs/>
          <w:lang w:val="en-US" w:eastAsia="zh-CN"/>
        </w:rPr>
        <w:t>-</w:t>
      </w:r>
      <w:r w:rsidRPr="00BF74FD">
        <w:rPr>
          <w:rFonts w:eastAsiaTheme="minorEastAsia"/>
          <w:bCs/>
          <w:lang w:val="en-US" w:eastAsia="zh-CN"/>
        </w:rPr>
        <w:t>Dennis</w:t>
      </w:r>
      <w:r w:rsidR="006B6CBE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S</w:t>
      </w:r>
      <w:r w:rsidR="006B6CBE" w:rsidRPr="00A86B32">
        <w:rPr>
          <w:rFonts w:eastAsia="宋体"/>
        </w:rPr>
        <w:t>.</w:t>
      </w:r>
      <w:r w:rsidR="006B6CBE">
        <w:rPr>
          <w:rFonts w:eastAsia="宋体"/>
        </w:rPr>
        <w:t xml:space="preserve">: </w:t>
      </w:r>
      <w:r w:rsidRPr="00BF74FD">
        <w:rPr>
          <w:rFonts w:eastAsiaTheme="minorEastAsia"/>
          <w:bCs/>
          <w:lang w:val="en-US" w:eastAsia="zh-CN"/>
        </w:rPr>
        <w:t>Review of Rethinking Health Care Ethics by Stephen Scher and Kasia Kozlowska</w:t>
      </w:r>
      <w:r w:rsidR="00B9073A">
        <w:rPr>
          <w:rFonts w:eastAsiaTheme="minorEastAsia"/>
          <w:bCs/>
          <w:lang w:val="en-US" w:eastAsia="zh-CN"/>
        </w:rPr>
        <w:t>.</w:t>
      </w:r>
      <w:r w:rsidR="00BB1EDA" w:rsidRPr="00BB1EDA">
        <w:rPr>
          <w:rFonts w:eastAsiaTheme="minorEastAsia"/>
          <w:bCs/>
          <w:lang w:val="en-US" w:eastAsia="zh-CN"/>
        </w:rPr>
        <w:t xml:space="preserve"> Monash Bioeth Rev. </w:t>
      </w:r>
      <w:r w:rsidR="00BB1EDA" w:rsidRPr="00BB1EDA">
        <w:rPr>
          <w:rFonts w:eastAsiaTheme="minorEastAsia"/>
          <w:b/>
          <w:lang w:val="en-US" w:eastAsia="zh-CN"/>
        </w:rPr>
        <w:t>38</w:t>
      </w:r>
      <w:r w:rsidR="00BB1EDA">
        <w:rPr>
          <w:rFonts w:eastAsiaTheme="minorEastAsia"/>
          <w:bCs/>
          <w:lang w:val="en-US" w:eastAsia="zh-CN"/>
        </w:rPr>
        <w:t xml:space="preserve">, </w:t>
      </w:r>
      <w:r w:rsidR="00BB1EDA" w:rsidRPr="00BF74FD">
        <w:rPr>
          <w:rFonts w:eastAsiaTheme="minorEastAsia"/>
          <w:bCs/>
          <w:lang w:val="en-US" w:eastAsia="zh-CN"/>
        </w:rPr>
        <w:t>83-86</w:t>
      </w:r>
      <w:r w:rsidR="00BB1EDA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2020</w:t>
      </w:r>
      <w:r w:rsidR="00BB1EDA">
        <w:rPr>
          <w:rFonts w:eastAsiaTheme="minorEastAsia"/>
          <w:bCs/>
          <w:lang w:val="en-US" w:eastAsia="zh-CN"/>
        </w:rPr>
        <w:t>)</w:t>
      </w:r>
    </w:p>
    <w:p w14:paraId="07E340F5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lastRenderedPageBreak/>
        <w:t>11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Tran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V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T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Lee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B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K.</w:t>
      </w:r>
      <w:r w:rsidR="00BB1EDA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Novel fabrication of a robust superhydrophobic PU@ZnO@Fe(3)O(4)@SA sponge and its application in oil-water separations. Sci Rep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BB1EDA" w:rsidRPr="00BB1EDA">
        <w:rPr>
          <w:rFonts w:eastAsiaTheme="minorEastAsia"/>
          <w:b/>
          <w:lang w:val="en-US" w:eastAsia="zh-CN"/>
        </w:rPr>
        <w:t>7</w:t>
      </w:r>
      <w:r w:rsidR="00BB1EDA">
        <w:rPr>
          <w:rFonts w:eastAsiaTheme="minorEastAsia"/>
          <w:bCs/>
          <w:lang w:val="en-US" w:eastAsia="zh-CN"/>
        </w:rPr>
        <w:t xml:space="preserve">, </w:t>
      </w:r>
      <w:r w:rsidR="00BB1EDA" w:rsidRPr="00BF74FD">
        <w:rPr>
          <w:rFonts w:eastAsiaTheme="minorEastAsia"/>
          <w:bCs/>
          <w:lang w:val="en-US" w:eastAsia="zh-CN"/>
        </w:rPr>
        <w:t>17520</w:t>
      </w:r>
      <w:r w:rsidR="00BB1EDA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2017</w:t>
      </w:r>
      <w:r w:rsidR="00BB1EDA">
        <w:rPr>
          <w:rFonts w:eastAsiaTheme="minorEastAsia"/>
          <w:bCs/>
          <w:lang w:val="en-US" w:eastAsia="zh-CN"/>
        </w:rPr>
        <w:t>)</w:t>
      </w:r>
    </w:p>
    <w:p w14:paraId="3298E05A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12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Liu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C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Fang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Miao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X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Pei,</w:t>
      </w:r>
      <w:r w:rsidR="00BB1EDA" w:rsidRPr="00BF74FD">
        <w:rPr>
          <w:rFonts w:eastAsiaTheme="minorEastAsia"/>
          <w:bCs/>
          <w:lang w:val="en-US" w:eastAsia="zh-CN"/>
        </w:rPr>
        <w:t xml:space="preserve"> </w:t>
      </w:r>
      <w:r w:rsidR="00BB1EDA" w:rsidRPr="00BB1EDA">
        <w:rPr>
          <w:rFonts w:eastAsiaTheme="minorEastAsia"/>
          <w:bCs/>
          <w:lang w:val="en-US" w:eastAsia="zh-CN"/>
        </w:rPr>
        <w:t>Y.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Yan, Y.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Xiao, W.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Wu, L</w:t>
      </w:r>
      <w:r w:rsidRPr="00BF74FD">
        <w:rPr>
          <w:rFonts w:eastAsiaTheme="minorEastAsia"/>
          <w:bCs/>
          <w:lang w:val="en-US" w:eastAsia="zh-CN"/>
        </w:rPr>
        <w:t>.</w:t>
      </w:r>
      <w:r w:rsidR="00BB1EDA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Facile fabrication of superhydrophobic polyurethane sponge towards oil-water separation with exceptional flame-retardant performance. </w:t>
      </w:r>
      <w:r w:rsidR="00BB1EDA" w:rsidRPr="00BB1EDA">
        <w:rPr>
          <w:rFonts w:eastAsiaTheme="minorEastAsia"/>
          <w:bCs/>
          <w:lang w:val="en-US" w:eastAsia="zh-CN"/>
        </w:rPr>
        <w:t>Sep. Purif. Technol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BB1EDA" w:rsidRPr="00BB1EDA">
        <w:rPr>
          <w:rFonts w:eastAsiaTheme="minorEastAsia"/>
          <w:b/>
          <w:lang w:val="en-US" w:eastAsia="zh-CN"/>
        </w:rPr>
        <w:t>229</w:t>
      </w:r>
      <w:r w:rsidR="00BB1EDA">
        <w:rPr>
          <w:rFonts w:eastAsiaTheme="minorEastAsia"/>
          <w:bCs/>
          <w:lang w:val="en-US" w:eastAsia="zh-CN"/>
        </w:rPr>
        <w:t xml:space="preserve">, </w:t>
      </w:r>
      <w:r w:rsidR="00B9073A" w:rsidRPr="00B9073A">
        <w:rPr>
          <w:rFonts w:eastAsiaTheme="minorEastAsia"/>
          <w:bCs/>
          <w:lang w:val="en-US" w:eastAsia="zh-CN"/>
        </w:rPr>
        <w:t>115801</w:t>
      </w:r>
      <w:r w:rsidR="00B9073A">
        <w:rPr>
          <w:rFonts w:eastAsiaTheme="minorEastAsia"/>
          <w:bCs/>
          <w:lang w:val="en-US" w:eastAsia="zh-CN"/>
        </w:rPr>
        <w:t xml:space="preserve"> </w:t>
      </w:r>
      <w:r w:rsidR="00BB1EDA">
        <w:rPr>
          <w:rFonts w:eastAsiaTheme="minorEastAsia"/>
          <w:bCs/>
          <w:lang w:val="en-US" w:eastAsia="zh-CN"/>
        </w:rPr>
        <w:t>(</w:t>
      </w:r>
      <w:r w:rsidRPr="00BF74FD">
        <w:rPr>
          <w:rFonts w:eastAsiaTheme="minorEastAsia"/>
          <w:bCs/>
          <w:lang w:val="en-US" w:eastAsia="zh-CN"/>
        </w:rPr>
        <w:t>2019</w:t>
      </w:r>
      <w:r w:rsidR="00BB1EDA">
        <w:rPr>
          <w:rFonts w:eastAsiaTheme="minorEastAsia"/>
          <w:bCs/>
          <w:lang w:val="en-US" w:eastAsia="zh-CN"/>
        </w:rPr>
        <w:t>)</w:t>
      </w:r>
    </w:p>
    <w:p w14:paraId="5286FFED" w14:textId="2197A8A8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13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Yu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T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L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Mathias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D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Lu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S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X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Xu,</w:t>
      </w:r>
      <w:r w:rsidR="00BB1EDA" w:rsidRPr="00BF74FD">
        <w:rPr>
          <w:rFonts w:eastAsiaTheme="minorEastAsia"/>
          <w:bCs/>
          <w:lang w:val="en-US" w:eastAsia="zh-CN"/>
        </w:rPr>
        <w:t xml:space="preserve"> </w:t>
      </w:r>
      <w:r w:rsidR="00BB1EDA" w:rsidRPr="00BB1EDA">
        <w:rPr>
          <w:rFonts w:eastAsiaTheme="minorEastAsia"/>
          <w:bCs/>
          <w:lang w:val="en-US" w:eastAsia="zh-CN"/>
        </w:rPr>
        <w:t>W.G.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Naushad, M.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Szunerits, S.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Boukherroub, R</w:t>
      </w:r>
      <w:r w:rsidRPr="00BF74FD">
        <w:rPr>
          <w:rFonts w:eastAsiaTheme="minorEastAsia"/>
          <w:bCs/>
          <w:lang w:val="en-US" w:eastAsia="zh-CN"/>
        </w:rPr>
        <w:t>.</w:t>
      </w:r>
      <w:r w:rsidR="00BB1EDA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Functionalized MoS2/polyurethane sponge: An efficient scavenger for oil in water. </w:t>
      </w:r>
      <w:r w:rsidR="00BB1EDA" w:rsidRPr="00BB1EDA">
        <w:rPr>
          <w:rFonts w:eastAsiaTheme="minorEastAsia"/>
          <w:bCs/>
          <w:lang w:val="en-US" w:eastAsia="zh-CN"/>
        </w:rPr>
        <w:t>Sep. Purif. Technol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BB1EDA" w:rsidRPr="00BB1EDA">
        <w:rPr>
          <w:rFonts w:eastAsiaTheme="minorEastAsia"/>
          <w:b/>
          <w:lang w:val="en-US" w:eastAsia="zh-CN"/>
        </w:rPr>
        <w:t>238</w:t>
      </w:r>
      <w:r w:rsidR="00BB1EDA">
        <w:rPr>
          <w:rFonts w:eastAsiaTheme="minorEastAsia"/>
          <w:bCs/>
          <w:lang w:val="en-US" w:eastAsia="zh-CN"/>
        </w:rPr>
        <w:t xml:space="preserve">, </w:t>
      </w:r>
      <w:r w:rsidR="0080224E" w:rsidRPr="0080224E">
        <w:rPr>
          <w:rFonts w:eastAsiaTheme="minorEastAsia"/>
          <w:bCs/>
          <w:lang w:val="en-US" w:eastAsia="zh-CN"/>
        </w:rPr>
        <w:t>116420</w:t>
      </w:r>
      <w:r w:rsidR="0080224E">
        <w:rPr>
          <w:rFonts w:eastAsiaTheme="minorEastAsia"/>
          <w:bCs/>
          <w:lang w:val="en-US" w:eastAsia="zh-CN"/>
        </w:rPr>
        <w:t xml:space="preserve"> </w:t>
      </w:r>
      <w:r w:rsidR="00BB1EDA">
        <w:rPr>
          <w:rFonts w:eastAsiaTheme="minorEastAsia"/>
          <w:bCs/>
          <w:lang w:val="en-US" w:eastAsia="zh-CN"/>
        </w:rPr>
        <w:t>(</w:t>
      </w:r>
      <w:r w:rsidRPr="00BF74FD">
        <w:rPr>
          <w:rFonts w:eastAsiaTheme="minorEastAsia"/>
          <w:bCs/>
          <w:lang w:val="en-US" w:eastAsia="zh-CN"/>
        </w:rPr>
        <w:t>2020</w:t>
      </w:r>
      <w:r w:rsidR="00BB1EDA">
        <w:rPr>
          <w:rFonts w:eastAsiaTheme="minorEastAsia"/>
          <w:bCs/>
          <w:lang w:val="en-US" w:eastAsia="zh-CN"/>
        </w:rPr>
        <w:t>)</w:t>
      </w:r>
    </w:p>
    <w:p w14:paraId="08174AB3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14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Li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B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L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Wu</w:t>
      </w:r>
      <w:r w:rsidR="00BB1EDA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L</w:t>
      </w:r>
      <w:r w:rsidR="00BB1EDA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Zhang,</w:t>
      </w:r>
      <w:r w:rsidR="00BB1EDA" w:rsidRPr="00BF74FD">
        <w:rPr>
          <w:rFonts w:eastAsiaTheme="minorEastAsia"/>
          <w:bCs/>
          <w:lang w:val="en-US" w:eastAsia="zh-CN"/>
        </w:rPr>
        <w:t xml:space="preserve"> </w:t>
      </w:r>
      <w:r w:rsidR="00BB1EDA" w:rsidRPr="00BB1EDA">
        <w:rPr>
          <w:rFonts w:eastAsiaTheme="minorEastAsia"/>
          <w:bCs/>
          <w:lang w:val="en-US" w:eastAsia="zh-CN"/>
        </w:rPr>
        <w:t>J.</w:t>
      </w:r>
      <w:r w:rsidR="00BB1EDA">
        <w:rPr>
          <w:rFonts w:eastAsiaTheme="minorEastAsia"/>
          <w:bCs/>
          <w:lang w:val="en-US" w:eastAsia="zh-CN"/>
        </w:rPr>
        <w:t>,</w:t>
      </w:r>
      <w:r w:rsidR="00BB1EDA" w:rsidRPr="00BB1EDA">
        <w:rPr>
          <w:rFonts w:eastAsiaTheme="minorEastAsia"/>
          <w:bCs/>
          <w:lang w:val="en-US" w:eastAsia="zh-CN"/>
        </w:rPr>
        <w:t xml:space="preserve"> Wang, A.</w:t>
      </w:r>
      <w:r w:rsidR="00EF3D05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Durable Superhydrophobic/</w:t>
      </w:r>
      <w:r w:rsidR="00B9073A">
        <w:rPr>
          <w:rFonts w:eastAsiaTheme="minorEastAsia"/>
          <w:bCs/>
          <w:lang w:val="en-US" w:eastAsia="zh-CN"/>
        </w:rPr>
        <w:t xml:space="preserve"> </w:t>
      </w:r>
      <w:r w:rsidRPr="00BF74FD">
        <w:rPr>
          <w:rFonts w:eastAsiaTheme="minorEastAsia"/>
          <w:bCs/>
          <w:lang w:val="en-US" w:eastAsia="zh-CN"/>
        </w:rPr>
        <w:t xml:space="preserve">Superoleophilic Polyurethane Sponges Inspired by Mussel and Lotus Leaf for the Selective Removal of Organic Pollutants from Water. ChemPlusChem </w:t>
      </w:r>
      <w:r w:rsidR="00EF3D05" w:rsidRPr="00EF3D05">
        <w:rPr>
          <w:rFonts w:eastAsiaTheme="minorEastAsia"/>
          <w:b/>
          <w:lang w:val="en-US" w:eastAsia="zh-CN"/>
        </w:rPr>
        <w:t>79</w:t>
      </w:r>
      <w:r w:rsidR="00EF3D05">
        <w:rPr>
          <w:rFonts w:eastAsiaTheme="minorEastAsia"/>
          <w:bCs/>
          <w:lang w:val="en-US" w:eastAsia="zh-CN"/>
        </w:rPr>
        <w:t xml:space="preserve">, </w:t>
      </w:r>
      <w:r w:rsidR="00EF3D05" w:rsidRPr="00BF74FD">
        <w:rPr>
          <w:rFonts w:eastAsiaTheme="minorEastAsia"/>
          <w:bCs/>
          <w:lang w:val="en-US" w:eastAsia="zh-CN"/>
        </w:rPr>
        <w:t>850-856</w:t>
      </w:r>
      <w:r w:rsidR="00EF3D05">
        <w:rPr>
          <w:rFonts w:eastAsiaTheme="minorEastAsia"/>
          <w:bCs/>
          <w:lang w:val="en-US" w:eastAsia="zh-CN"/>
        </w:rPr>
        <w:t xml:space="preserve"> </w:t>
      </w:r>
      <w:r w:rsidRPr="00BF74FD">
        <w:rPr>
          <w:rFonts w:eastAsiaTheme="minorEastAsia"/>
          <w:bCs/>
          <w:lang w:val="en-US" w:eastAsia="zh-CN"/>
        </w:rPr>
        <w:t>(</w:t>
      </w:r>
      <w:r w:rsidR="00EF3D05" w:rsidRPr="00BF74FD">
        <w:rPr>
          <w:rFonts w:eastAsiaTheme="minorEastAsia"/>
          <w:bCs/>
          <w:lang w:val="en-US" w:eastAsia="zh-CN"/>
        </w:rPr>
        <w:t>2014</w:t>
      </w:r>
      <w:r w:rsidRPr="00BF74FD">
        <w:rPr>
          <w:rFonts w:eastAsiaTheme="minorEastAsia"/>
          <w:bCs/>
          <w:lang w:val="en-US" w:eastAsia="zh-CN"/>
        </w:rPr>
        <w:t>)</w:t>
      </w:r>
    </w:p>
    <w:p w14:paraId="407740FF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15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Wang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G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Zeng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Z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Wu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X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EF3D05" w:rsidRPr="00BB1EDA">
        <w:rPr>
          <w:rFonts w:eastAsiaTheme="minorEastAsia"/>
          <w:bCs/>
          <w:lang w:val="en-US" w:eastAsia="zh-CN"/>
        </w:rPr>
        <w:t xml:space="preserve"> Ren,</w:t>
      </w:r>
      <w:r w:rsidR="00EF3D05" w:rsidRPr="00BF74FD">
        <w:rPr>
          <w:rFonts w:eastAsiaTheme="minorEastAsia"/>
          <w:bCs/>
          <w:lang w:val="en-US" w:eastAsia="zh-CN"/>
        </w:rPr>
        <w:t xml:space="preserve"> </w:t>
      </w:r>
      <w:r w:rsidR="00EF3D05" w:rsidRPr="00BB1EDA">
        <w:rPr>
          <w:rFonts w:eastAsiaTheme="minorEastAsia"/>
          <w:bCs/>
          <w:lang w:val="en-US" w:eastAsia="zh-CN"/>
        </w:rPr>
        <w:t>T.</w:t>
      </w:r>
      <w:r w:rsidR="00EF3D05">
        <w:rPr>
          <w:rFonts w:eastAsiaTheme="minorEastAsia"/>
          <w:bCs/>
          <w:lang w:val="en-US" w:eastAsia="zh-CN"/>
        </w:rPr>
        <w:t>,</w:t>
      </w:r>
      <w:r w:rsidR="00EF3D05" w:rsidRPr="00BB1EDA">
        <w:rPr>
          <w:rFonts w:eastAsiaTheme="minorEastAsia"/>
          <w:bCs/>
          <w:lang w:val="en-US" w:eastAsia="zh-CN"/>
        </w:rPr>
        <w:t xml:space="preserve"> Han, J.</w:t>
      </w:r>
      <w:r w:rsidR="00EF3D05">
        <w:rPr>
          <w:rFonts w:eastAsiaTheme="minorEastAsia"/>
          <w:bCs/>
          <w:lang w:val="en-US" w:eastAsia="zh-CN"/>
        </w:rPr>
        <w:t>,</w:t>
      </w:r>
      <w:r w:rsidR="00EF3D05" w:rsidRPr="00BB1EDA">
        <w:rPr>
          <w:rFonts w:eastAsiaTheme="minorEastAsia"/>
          <w:bCs/>
          <w:lang w:val="en-US" w:eastAsia="zh-CN"/>
        </w:rPr>
        <w:t xml:space="preserve"> Xue</w:t>
      </w:r>
      <w:r w:rsidRPr="00BF74FD">
        <w:rPr>
          <w:rFonts w:eastAsiaTheme="minorEastAsia"/>
          <w:bCs/>
          <w:lang w:val="en-US" w:eastAsia="zh-CN"/>
        </w:rPr>
        <w:t>.</w:t>
      </w:r>
      <w:r w:rsidR="00EF3D05" w:rsidRPr="00BB1EDA">
        <w:rPr>
          <w:rFonts w:eastAsiaTheme="minorEastAsia"/>
          <w:bCs/>
          <w:lang w:val="en-US" w:eastAsia="zh-CN"/>
        </w:rPr>
        <w:t xml:space="preserve"> Q.</w:t>
      </w:r>
      <w:r w:rsidR="00EF3D05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Three-dimensional structured sponge with high oil wettability for the clean-up of oil contaminations and separation of oil–water mixtures. </w:t>
      </w:r>
      <w:r w:rsidR="00EF3D05" w:rsidRPr="00BB1EDA">
        <w:rPr>
          <w:rFonts w:eastAsiaTheme="minorEastAsia"/>
          <w:bCs/>
          <w:lang w:val="en-US" w:eastAsia="zh-CN"/>
        </w:rPr>
        <w:t>Polym. Chem.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EF3D05" w:rsidRPr="00EF3D05">
        <w:rPr>
          <w:rFonts w:eastAsiaTheme="minorEastAsia"/>
          <w:b/>
          <w:lang w:val="en-US" w:eastAsia="zh-CN"/>
        </w:rPr>
        <w:t>5</w:t>
      </w:r>
      <w:r w:rsidR="00EF3D05">
        <w:rPr>
          <w:rFonts w:eastAsiaTheme="minorEastAsia"/>
          <w:bCs/>
          <w:lang w:val="en-US" w:eastAsia="zh-CN"/>
        </w:rPr>
        <w:t xml:space="preserve">, </w:t>
      </w:r>
      <w:r w:rsidR="00EF3D05" w:rsidRPr="00BF74FD">
        <w:rPr>
          <w:rFonts w:eastAsiaTheme="minorEastAsia"/>
          <w:bCs/>
          <w:lang w:val="en-US" w:eastAsia="zh-CN"/>
        </w:rPr>
        <w:t>5942-5948</w:t>
      </w:r>
      <w:r w:rsidRPr="00BF74FD">
        <w:rPr>
          <w:rFonts w:eastAsiaTheme="minorEastAsia"/>
          <w:bCs/>
          <w:lang w:val="en-US" w:eastAsia="zh-CN"/>
        </w:rPr>
        <w:t xml:space="preserve"> (</w:t>
      </w:r>
      <w:r w:rsidR="00EF3D05" w:rsidRPr="00BF74FD">
        <w:rPr>
          <w:rFonts w:eastAsiaTheme="minorEastAsia"/>
          <w:bCs/>
          <w:lang w:val="en-US" w:eastAsia="zh-CN"/>
        </w:rPr>
        <w:t>2014</w:t>
      </w:r>
      <w:r w:rsidRPr="00BF74FD">
        <w:rPr>
          <w:rFonts w:eastAsiaTheme="minorEastAsia"/>
          <w:bCs/>
          <w:lang w:val="en-US" w:eastAsia="zh-CN"/>
        </w:rPr>
        <w:t>)</w:t>
      </w:r>
    </w:p>
    <w:p w14:paraId="7C5020E7" w14:textId="16E74E4B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16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Sun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H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Liu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Z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Liu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K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EF3D05" w:rsidRPr="0031045F">
        <w:rPr>
          <w:rFonts w:eastAsia="Times New Roman"/>
          <w:lang w:eastAsia="en-US"/>
        </w:rPr>
        <w:t xml:space="preserve"> Gibril,</w:t>
      </w:r>
      <w:r w:rsidR="00EF3D05" w:rsidRPr="00BF74FD">
        <w:rPr>
          <w:rFonts w:eastAsiaTheme="minorEastAsia"/>
          <w:bCs/>
          <w:lang w:val="en-US" w:eastAsia="zh-CN"/>
        </w:rPr>
        <w:t xml:space="preserve"> </w:t>
      </w:r>
      <w:r w:rsidR="00EF3D05" w:rsidRPr="0031045F">
        <w:rPr>
          <w:rFonts w:eastAsia="Times New Roman"/>
          <w:lang w:eastAsia="en-US"/>
        </w:rPr>
        <w:t>M.E.</w:t>
      </w:r>
      <w:r w:rsidR="00EF3D05">
        <w:rPr>
          <w:rFonts w:eastAsia="Times New Roman"/>
          <w:lang w:eastAsia="en-US"/>
        </w:rPr>
        <w:t>,</w:t>
      </w:r>
      <w:r w:rsidR="00EF3D05" w:rsidRPr="0031045F">
        <w:rPr>
          <w:rFonts w:eastAsia="Times New Roman"/>
          <w:lang w:eastAsia="en-US"/>
        </w:rPr>
        <w:t xml:space="preserve"> Kong, F.</w:t>
      </w:r>
      <w:r w:rsidR="00EF3D05">
        <w:rPr>
          <w:rFonts w:eastAsia="Times New Roman"/>
          <w:lang w:eastAsia="en-US"/>
        </w:rPr>
        <w:t>,</w:t>
      </w:r>
      <w:r w:rsidR="00EF3D05" w:rsidRPr="0031045F">
        <w:rPr>
          <w:rFonts w:eastAsia="Times New Roman"/>
          <w:lang w:eastAsia="en-US"/>
        </w:rPr>
        <w:t xml:space="preserve"> Wang, S.</w:t>
      </w:r>
      <w:r w:rsidR="00EF3D05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Lignin-based superhydrophobic melamine resin sponges and their application in oil/water separation.</w:t>
      </w:r>
      <w:r w:rsidR="00EF3D05" w:rsidRPr="0031045F">
        <w:rPr>
          <w:rFonts w:eastAsia="Times New Roman"/>
          <w:lang w:eastAsia="en-US"/>
        </w:rPr>
        <w:t xml:space="preserve"> </w:t>
      </w:r>
      <w:r w:rsidR="00EF3D05" w:rsidRPr="00EF3D05">
        <w:rPr>
          <w:rFonts w:eastAsia="Times New Roman"/>
          <w:lang w:eastAsia="en-US"/>
        </w:rPr>
        <w:t>Ind</w:t>
      </w:r>
      <w:r w:rsidR="00EF3D05" w:rsidRPr="00EF3D05">
        <w:rPr>
          <w:rFonts w:eastAsia="宋体"/>
        </w:rPr>
        <w:t>.</w:t>
      </w:r>
      <w:r w:rsidR="00EF3D05" w:rsidRPr="00EF3D05">
        <w:rPr>
          <w:rFonts w:eastAsia="Times New Roman"/>
          <w:lang w:eastAsia="en-US"/>
        </w:rPr>
        <w:t xml:space="preserve"> Crop</w:t>
      </w:r>
      <w:r w:rsidR="00EF3D05" w:rsidRPr="00EF3D05">
        <w:rPr>
          <w:rFonts w:eastAsia="宋体"/>
        </w:rPr>
        <w:t>.</w:t>
      </w:r>
      <w:r w:rsidR="00EF3D05" w:rsidRPr="00EF3D05">
        <w:rPr>
          <w:rFonts w:eastAsia="Times New Roman"/>
          <w:lang w:eastAsia="en-US"/>
        </w:rPr>
        <w:t xml:space="preserve"> Prod.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EF3D05" w:rsidRPr="00EF3D05">
        <w:rPr>
          <w:rFonts w:eastAsiaTheme="minorEastAsia"/>
          <w:b/>
          <w:lang w:val="en-US" w:eastAsia="zh-CN"/>
        </w:rPr>
        <w:t>170</w:t>
      </w:r>
      <w:r w:rsidR="00EF3D05">
        <w:rPr>
          <w:rFonts w:eastAsiaTheme="minorEastAsia"/>
          <w:bCs/>
          <w:lang w:val="en-US" w:eastAsia="zh-CN"/>
        </w:rPr>
        <w:t xml:space="preserve">, </w:t>
      </w:r>
      <w:r w:rsidR="0080224E" w:rsidRPr="0080224E">
        <w:rPr>
          <w:rFonts w:eastAsiaTheme="minorEastAsia"/>
          <w:bCs/>
          <w:lang w:val="en-US" w:eastAsia="zh-CN"/>
        </w:rPr>
        <w:t>113798</w:t>
      </w:r>
      <w:r w:rsidR="0080224E">
        <w:rPr>
          <w:rFonts w:eastAsiaTheme="minorEastAsia"/>
          <w:bCs/>
          <w:lang w:val="en-US" w:eastAsia="zh-CN"/>
        </w:rPr>
        <w:t xml:space="preserve"> </w:t>
      </w:r>
      <w:r w:rsidR="00EF3D05">
        <w:rPr>
          <w:rFonts w:eastAsiaTheme="minorEastAsia"/>
          <w:bCs/>
          <w:lang w:val="en-US" w:eastAsia="zh-CN"/>
        </w:rPr>
        <w:t>(</w:t>
      </w:r>
      <w:r w:rsidRPr="00BF74FD">
        <w:rPr>
          <w:rFonts w:eastAsiaTheme="minorEastAsia"/>
          <w:bCs/>
          <w:lang w:val="en-US" w:eastAsia="zh-CN"/>
        </w:rPr>
        <w:t>2021</w:t>
      </w:r>
      <w:r w:rsidR="00EF3D05">
        <w:rPr>
          <w:rFonts w:eastAsiaTheme="minorEastAsia"/>
          <w:bCs/>
          <w:lang w:val="en-US" w:eastAsia="zh-CN"/>
        </w:rPr>
        <w:t>)</w:t>
      </w:r>
    </w:p>
    <w:p w14:paraId="15A88A76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17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Lei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Z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Deng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Wang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C.</w:t>
      </w:r>
      <w:r w:rsidR="00EF3D05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Ambient-temperature fabrication of melamine-based sponges coated with hydrophobic lignin shells by surface dip adsorbing for oil/water separation.</w:t>
      </w:r>
      <w:r w:rsidR="00EF3D05" w:rsidRPr="00F52FEC">
        <w:rPr>
          <w:rFonts w:eastAsia="Times New Roman"/>
          <w:lang w:eastAsia="en-US"/>
        </w:rPr>
        <w:t xml:space="preserve"> Rsc</w:t>
      </w:r>
      <w:r w:rsidR="00EF3D05" w:rsidRPr="00F52FEC">
        <w:rPr>
          <w:rFonts w:eastAsia="宋体"/>
        </w:rPr>
        <w:t>.</w:t>
      </w:r>
      <w:r w:rsidR="00EF3D05" w:rsidRPr="00F52FEC">
        <w:rPr>
          <w:rFonts w:eastAsia="Times New Roman"/>
          <w:lang w:eastAsia="en-US"/>
        </w:rPr>
        <w:t xml:space="preserve"> Adv.</w:t>
      </w:r>
      <w:r w:rsidRPr="00F52FEC">
        <w:rPr>
          <w:rFonts w:eastAsiaTheme="minorEastAsia"/>
          <w:bCs/>
          <w:lang w:val="en-US" w:eastAsia="zh-CN"/>
        </w:rPr>
        <w:t xml:space="preserve"> </w:t>
      </w:r>
      <w:r w:rsidR="00EF3D05" w:rsidRPr="00EF3D05">
        <w:rPr>
          <w:rFonts w:eastAsiaTheme="minorEastAsia"/>
          <w:b/>
          <w:lang w:val="en-US" w:eastAsia="zh-CN"/>
        </w:rPr>
        <w:t>6</w:t>
      </w:r>
      <w:r w:rsidR="00EF3D05">
        <w:rPr>
          <w:rFonts w:eastAsiaTheme="minorEastAsia"/>
          <w:bCs/>
          <w:lang w:val="en-US" w:eastAsia="zh-CN"/>
        </w:rPr>
        <w:t xml:space="preserve">, </w:t>
      </w:r>
      <w:r w:rsidR="00EF3D05" w:rsidRPr="00BF74FD">
        <w:rPr>
          <w:rFonts w:eastAsiaTheme="minorEastAsia"/>
          <w:bCs/>
          <w:lang w:val="en-US" w:eastAsia="zh-CN"/>
        </w:rPr>
        <w:t>106928-106934</w:t>
      </w:r>
      <w:r w:rsidR="00EF3D05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2016)</w:t>
      </w:r>
    </w:p>
    <w:p w14:paraId="57A88600" w14:textId="45A7D67D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18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Zhang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Q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Jiang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H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Qin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N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EF3D05" w:rsidRPr="0031045F">
        <w:rPr>
          <w:rFonts w:eastAsia="Times New Roman"/>
          <w:lang w:eastAsia="en-US"/>
        </w:rPr>
        <w:t xml:space="preserve"> An,</w:t>
      </w:r>
      <w:r w:rsidR="00EF3D05" w:rsidRPr="00BF74FD">
        <w:rPr>
          <w:rFonts w:eastAsiaTheme="minorEastAsia"/>
          <w:bCs/>
          <w:lang w:val="en-US" w:eastAsia="zh-CN"/>
        </w:rPr>
        <w:t xml:space="preserve"> </w:t>
      </w:r>
      <w:r w:rsidR="00EF3D05" w:rsidRPr="0031045F">
        <w:rPr>
          <w:rFonts w:eastAsia="Times New Roman"/>
          <w:lang w:eastAsia="en-US"/>
        </w:rPr>
        <w:t>Q.D.</w:t>
      </w:r>
      <w:r w:rsidR="00EF3D05">
        <w:rPr>
          <w:rFonts w:eastAsia="Times New Roman"/>
          <w:lang w:eastAsia="en-US"/>
        </w:rPr>
        <w:t>,</w:t>
      </w:r>
      <w:r w:rsidR="00EF3D05" w:rsidRPr="0031045F">
        <w:rPr>
          <w:rFonts w:eastAsia="Times New Roman"/>
          <w:lang w:eastAsia="en-US"/>
        </w:rPr>
        <w:t xml:space="preserve"> Xiao, L.P.</w:t>
      </w:r>
      <w:r w:rsidR="00EF3D05">
        <w:rPr>
          <w:rFonts w:eastAsia="Times New Roman"/>
          <w:lang w:eastAsia="en-US"/>
        </w:rPr>
        <w:t>,</w:t>
      </w:r>
      <w:r w:rsidR="00EF3D05" w:rsidRPr="0031045F">
        <w:rPr>
          <w:rFonts w:eastAsia="Times New Roman"/>
          <w:lang w:eastAsia="en-US"/>
        </w:rPr>
        <w:t xml:space="preserve"> Wang, Z.H.</w:t>
      </w:r>
      <w:r w:rsidR="00EF3D05">
        <w:rPr>
          <w:rFonts w:eastAsia="Times New Roman"/>
          <w:lang w:eastAsia="en-US"/>
        </w:rPr>
        <w:t>,</w:t>
      </w:r>
      <w:r w:rsidR="00EF3D05" w:rsidRPr="0031045F">
        <w:rPr>
          <w:rFonts w:eastAsia="Times New Roman"/>
          <w:lang w:eastAsia="en-US"/>
        </w:rPr>
        <w:t xml:space="preserve"> Xiao, Z.Y.</w:t>
      </w:r>
      <w:r w:rsidR="00EF3D05">
        <w:rPr>
          <w:rFonts w:eastAsia="Times New Roman"/>
          <w:lang w:eastAsia="en-US"/>
        </w:rPr>
        <w:t>,</w:t>
      </w:r>
      <w:r w:rsidR="00EF3D05" w:rsidRPr="0031045F">
        <w:rPr>
          <w:rFonts w:eastAsia="Times New Roman"/>
          <w:lang w:eastAsia="en-US"/>
        </w:rPr>
        <w:t xml:space="preserve"> Zhai</w:t>
      </w:r>
      <w:r w:rsidR="00EF3D05">
        <w:rPr>
          <w:rFonts w:eastAsia="Times New Roman"/>
          <w:lang w:eastAsia="en-US"/>
        </w:rPr>
        <w:t xml:space="preserve">, </w:t>
      </w:r>
      <w:r w:rsidR="00EF3D05" w:rsidRPr="0031045F">
        <w:rPr>
          <w:rFonts w:eastAsia="Times New Roman"/>
          <w:lang w:eastAsia="en-US"/>
        </w:rPr>
        <w:t>S.R</w:t>
      </w:r>
      <w:r w:rsidRPr="00BF74FD">
        <w:rPr>
          <w:rFonts w:eastAsiaTheme="minorEastAsia"/>
          <w:bCs/>
          <w:lang w:val="en-US" w:eastAsia="zh-CN"/>
        </w:rPr>
        <w:t>.</w:t>
      </w:r>
      <w:r w:rsidR="00EF3D05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Cooperative construction of oil/water separator using renewable lignin and PDMS.</w:t>
      </w:r>
      <w:r w:rsidRPr="00EF3D05">
        <w:rPr>
          <w:rFonts w:eastAsiaTheme="minorEastAsia"/>
          <w:bCs/>
          <w:lang w:val="en-US" w:eastAsia="zh-CN"/>
        </w:rPr>
        <w:t xml:space="preserve"> </w:t>
      </w:r>
      <w:r w:rsidR="00EF3D05" w:rsidRPr="00EF3D05">
        <w:rPr>
          <w:rFonts w:eastAsia="Times New Roman"/>
          <w:lang w:eastAsia="en-US"/>
        </w:rPr>
        <w:t>Colloid</w:t>
      </w:r>
      <w:r w:rsidR="00EF3D05" w:rsidRPr="00EF3D05">
        <w:rPr>
          <w:rFonts w:eastAsia="宋体"/>
        </w:rPr>
        <w:t>.</w:t>
      </w:r>
      <w:r w:rsidR="00EF3D05" w:rsidRPr="00EF3D05">
        <w:rPr>
          <w:rFonts w:eastAsia="Times New Roman"/>
          <w:lang w:eastAsia="en-US"/>
        </w:rPr>
        <w:t xml:space="preserve"> Surface</w:t>
      </w:r>
      <w:r w:rsidR="00EF3D05" w:rsidRPr="00EF3D05">
        <w:rPr>
          <w:rFonts w:eastAsia="宋体"/>
        </w:rPr>
        <w:t>.</w:t>
      </w:r>
      <w:r w:rsidR="00EF3D05" w:rsidRPr="00EF3D05">
        <w:rPr>
          <w:rFonts w:eastAsia="Times New Roman"/>
          <w:lang w:eastAsia="en-US"/>
        </w:rPr>
        <w:t xml:space="preserve"> A.</w:t>
      </w:r>
      <w:r w:rsidR="00EF3D05" w:rsidRPr="00EF3D05">
        <w:rPr>
          <w:rFonts w:eastAsiaTheme="minorEastAsia"/>
          <w:bCs/>
          <w:lang w:val="en-US" w:eastAsia="zh-CN"/>
        </w:rPr>
        <w:t xml:space="preserve"> </w:t>
      </w:r>
      <w:r w:rsidR="00EF3D05" w:rsidRPr="00EF3D05">
        <w:rPr>
          <w:rFonts w:eastAsiaTheme="minorEastAsia"/>
          <w:b/>
          <w:lang w:val="en-US" w:eastAsia="zh-CN"/>
        </w:rPr>
        <w:t>643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80224E" w:rsidRPr="0080224E">
        <w:rPr>
          <w:rFonts w:eastAsiaTheme="minorEastAsia"/>
          <w:bCs/>
          <w:lang w:val="en-US" w:eastAsia="zh-CN"/>
        </w:rPr>
        <w:t>128790</w:t>
      </w:r>
      <w:r w:rsidR="0080224E">
        <w:rPr>
          <w:rFonts w:eastAsiaTheme="minorEastAsia"/>
          <w:bCs/>
          <w:lang w:val="en-US" w:eastAsia="zh-CN"/>
        </w:rPr>
        <w:t xml:space="preserve"> </w:t>
      </w:r>
      <w:r w:rsidR="00EF3D05">
        <w:rPr>
          <w:rFonts w:eastAsiaTheme="minorEastAsia"/>
          <w:bCs/>
          <w:lang w:val="en-US" w:eastAsia="zh-CN"/>
        </w:rPr>
        <w:t>(</w:t>
      </w:r>
      <w:r w:rsidRPr="00BF74FD">
        <w:rPr>
          <w:rFonts w:eastAsiaTheme="minorEastAsia"/>
          <w:bCs/>
          <w:lang w:val="en-US" w:eastAsia="zh-CN"/>
        </w:rPr>
        <w:t>2022</w:t>
      </w:r>
      <w:r w:rsidR="00EF3D05">
        <w:rPr>
          <w:rFonts w:eastAsiaTheme="minorEastAsia"/>
          <w:bCs/>
          <w:lang w:val="en-US" w:eastAsia="zh-CN"/>
        </w:rPr>
        <w:t>)</w:t>
      </w:r>
    </w:p>
    <w:p w14:paraId="29C651AB" w14:textId="77777777" w:rsidR="0080224E" w:rsidRDefault="0080224E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 xml:space="preserve"> </w:t>
      </w:r>
      <w:r w:rsidR="00BF74FD" w:rsidRPr="00BF74FD">
        <w:rPr>
          <w:rFonts w:eastAsiaTheme="minorEastAsia"/>
          <w:bCs/>
          <w:lang w:val="en-US" w:eastAsia="zh-CN"/>
        </w:rPr>
        <w:t>19</w:t>
      </w:r>
      <w:r w:rsidR="005A45C5">
        <w:rPr>
          <w:rFonts w:eastAsiaTheme="minorEastAsia"/>
          <w:bCs/>
          <w:lang w:val="en-US" w:eastAsia="zh-CN"/>
        </w:rPr>
        <w:t>.</w:t>
      </w:r>
      <w:r w:rsidR="00BF74FD" w:rsidRPr="00BF74FD">
        <w:rPr>
          <w:rFonts w:eastAsiaTheme="minorEastAsia"/>
          <w:bCs/>
          <w:lang w:val="en-US" w:eastAsia="zh-CN"/>
        </w:rPr>
        <w:t xml:space="preserve"> Yu</w:t>
      </w:r>
      <w:r w:rsidR="00EF3D05">
        <w:rPr>
          <w:rFonts w:eastAsiaTheme="minorEastAsia"/>
          <w:bCs/>
          <w:lang w:val="en-US" w:eastAsia="zh-CN"/>
        </w:rPr>
        <w:t>,</w:t>
      </w:r>
      <w:r w:rsidR="00BF74FD" w:rsidRPr="00BF74FD">
        <w:rPr>
          <w:rFonts w:eastAsiaTheme="minorEastAsia"/>
          <w:bCs/>
          <w:lang w:val="en-US" w:eastAsia="zh-CN"/>
        </w:rPr>
        <w:t xml:space="preserve"> H</w:t>
      </w:r>
      <w:r w:rsidR="00EF3D05">
        <w:rPr>
          <w:rFonts w:eastAsiaTheme="minorEastAsia"/>
          <w:bCs/>
          <w:lang w:val="en-US" w:eastAsia="zh-CN"/>
        </w:rPr>
        <w:t>.</w:t>
      </w:r>
      <w:r w:rsidR="00BF74FD" w:rsidRPr="00BF74FD">
        <w:rPr>
          <w:rFonts w:eastAsiaTheme="minorEastAsia"/>
          <w:bCs/>
          <w:lang w:val="en-US" w:eastAsia="zh-CN"/>
        </w:rPr>
        <w:t>, Zhan</w:t>
      </w:r>
      <w:r w:rsidR="00EF3D05">
        <w:rPr>
          <w:rFonts w:eastAsiaTheme="minorEastAsia"/>
          <w:bCs/>
          <w:lang w:val="en-US" w:eastAsia="zh-CN"/>
        </w:rPr>
        <w:t>,</w:t>
      </w:r>
      <w:r w:rsidR="00BF74FD" w:rsidRPr="00BF74FD">
        <w:rPr>
          <w:rFonts w:eastAsiaTheme="minorEastAsia"/>
          <w:bCs/>
          <w:lang w:val="en-US" w:eastAsia="zh-CN"/>
        </w:rPr>
        <w:t xml:space="preserve"> W</w:t>
      </w:r>
      <w:r w:rsidR="00EF3D05">
        <w:rPr>
          <w:rFonts w:eastAsiaTheme="minorEastAsia"/>
          <w:bCs/>
          <w:lang w:val="en-US" w:eastAsia="zh-CN"/>
        </w:rPr>
        <w:t>.</w:t>
      </w:r>
      <w:r w:rsidR="00BF74FD" w:rsidRPr="00BF74FD">
        <w:rPr>
          <w:rFonts w:eastAsiaTheme="minorEastAsia"/>
          <w:bCs/>
          <w:lang w:val="en-US" w:eastAsia="zh-CN"/>
        </w:rPr>
        <w:t>, Liu</w:t>
      </w:r>
      <w:r w:rsidR="00EF3D05">
        <w:rPr>
          <w:rFonts w:eastAsiaTheme="minorEastAsia"/>
          <w:bCs/>
          <w:lang w:val="en-US" w:eastAsia="zh-CN"/>
        </w:rPr>
        <w:t>,</w:t>
      </w:r>
      <w:r w:rsidR="00BF74FD" w:rsidRPr="00BF74FD">
        <w:rPr>
          <w:rFonts w:eastAsiaTheme="minorEastAsia"/>
          <w:bCs/>
          <w:lang w:val="en-US" w:eastAsia="zh-CN"/>
        </w:rPr>
        <w:t xml:space="preserve"> Y</w:t>
      </w:r>
      <w:r w:rsidR="00EF3D05">
        <w:rPr>
          <w:rFonts w:eastAsiaTheme="minorEastAsia"/>
          <w:bCs/>
          <w:lang w:val="en-US" w:eastAsia="zh-CN"/>
        </w:rPr>
        <w:t>.</w:t>
      </w:r>
      <w:r>
        <w:rPr>
          <w:rFonts w:eastAsiaTheme="minorEastAsia"/>
          <w:bCs/>
          <w:lang w:val="en-US" w:eastAsia="zh-CN"/>
        </w:rPr>
        <w:t>:</w:t>
      </w:r>
      <w:r w:rsidR="00BF74FD" w:rsidRPr="00BF74FD">
        <w:rPr>
          <w:rFonts w:eastAsiaTheme="minorEastAsia"/>
          <w:bCs/>
          <w:lang w:val="en-US" w:eastAsia="zh-CN"/>
        </w:rPr>
        <w:t xml:space="preserve"> Engineering Lignin Nanoparticles Deposition on Melamine Sponge Skeleton for Absorbent and Flame Retardant Materials. </w:t>
      </w:r>
      <w:r w:rsidR="00EF3D05" w:rsidRPr="00EF3D05">
        <w:rPr>
          <w:rFonts w:eastAsiaTheme="minorEastAsia"/>
          <w:bCs/>
          <w:lang w:val="en-US" w:eastAsia="zh-CN"/>
        </w:rPr>
        <w:t>Waste. Biomass. Valori.</w:t>
      </w:r>
      <w:r w:rsidR="00EF3D05">
        <w:rPr>
          <w:rFonts w:eastAsiaTheme="minorEastAsia"/>
          <w:bCs/>
          <w:lang w:val="en-US" w:eastAsia="zh-CN"/>
        </w:rPr>
        <w:t xml:space="preserve"> </w:t>
      </w:r>
      <w:r w:rsidR="00EF3D05" w:rsidRPr="00EF3D05">
        <w:rPr>
          <w:rFonts w:eastAsiaTheme="minorEastAsia"/>
          <w:b/>
          <w:lang w:val="en-US" w:eastAsia="zh-CN"/>
        </w:rPr>
        <w:t>11</w:t>
      </w:r>
      <w:r w:rsidR="00EF3D05">
        <w:rPr>
          <w:rFonts w:eastAsiaTheme="minorEastAsia"/>
          <w:bCs/>
          <w:lang w:val="en-US" w:eastAsia="zh-CN"/>
        </w:rPr>
        <w:t xml:space="preserve">, </w:t>
      </w:r>
      <w:r w:rsidR="00EF3D05" w:rsidRPr="00BF74FD">
        <w:rPr>
          <w:rFonts w:eastAsiaTheme="minorEastAsia"/>
          <w:bCs/>
          <w:lang w:val="en-US" w:eastAsia="zh-CN"/>
        </w:rPr>
        <w:t>4561-4569</w:t>
      </w:r>
      <w:r w:rsidR="00EF3D05">
        <w:rPr>
          <w:rFonts w:eastAsiaTheme="minorEastAsia"/>
          <w:bCs/>
          <w:lang w:val="en-US" w:eastAsia="zh-CN"/>
        </w:rPr>
        <w:t xml:space="preserve"> (</w:t>
      </w:r>
      <w:r w:rsidR="00BF74FD" w:rsidRPr="00BF74FD">
        <w:rPr>
          <w:rFonts w:eastAsiaTheme="minorEastAsia"/>
          <w:bCs/>
          <w:lang w:val="en-US" w:eastAsia="zh-CN"/>
        </w:rPr>
        <w:t>201</w:t>
      </w:r>
      <w:r w:rsidR="00EF3D05">
        <w:rPr>
          <w:rFonts w:eastAsiaTheme="minorEastAsia"/>
          <w:bCs/>
          <w:lang w:val="en-US" w:eastAsia="zh-CN"/>
        </w:rPr>
        <w:t>9)</w:t>
      </w:r>
    </w:p>
    <w:p w14:paraId="557E546E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20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Yang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Y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Yi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H</w:t>
      </w:r>
      <w:r w:rsidR="00EF3D0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Wang</w:t>
      </w:r>
      <w:r w:rsidR="00EF3D05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C</w:t>
      </w:r>
      <w:r w:rsidR="00EF3D05">
        <w:rPr>
          <w:rFonts w:eastAsiaTheme="minorEastAsia"/>
          <w:bCs/>
          <w:lang w:val="en-US" w:eastAsia="zh-CN"/>
        </w:rPr>
        <w:t>.</w:t>
      </w:r>
      <w:r w:rsidR="0080224E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Oil Absorbents Based on Melamine/Lignin by a Dip Adsorbing Method. </w:t>
      </w:r>
      <w:r w:rsidR="00EF3D05" w:rsidRPr="00EF3D05">
        <w:rPr>
          <w:rFonts w:eastAsiaTheme="minorEastAsia"/>
          <w:bCs/>
          <w:lang w:val="en-US" w:eastAsia="zh-CN"/>
        </w:rPr>
        <w:t>Acs. Sustain. Chem. Eng.</w:t>
      </w:r>
      <w:r w:rsidR="00E956FB" w:rsidRPr="00E956FB">
        <w:rPr>
          <w:rFonts w:eastAsiaTheme="minorEastAsia"/>
          <w:b/>
          <w:lang w:val="en-US" w:eastAsia="zh-CN"/>
        </w:rPr>
        <w:t xml:space="preserve"> 3</w:t>
      </w:r>
      <w:r w:rsidR="00E956FB">
        <w:rPr>
          <w:rFonts w:eastAsiaTheme="minorEastAsia"/>
          <w:bCs/>
          <w:lang w:val="en-US" w:eastAsia="zh-CN"/>
        </w:rPr>
        <w:t xml:space="preserve">, </w:t>
      </w:r>
      <w:r w:rsidR="00E956FB" w:rsidRPr="00BF74FD">
        <w:rPr>
          <w:rFonts w:eastAsiaTheme="minorEastAsia"/>
          <w:bCs/>
          <w:lang w:val="en-US" w:eastAsia="zh-CN"/>
        </w:rPr>
        <w:t>3012-3018</w:t>
      </w:r>
      <w:r w:rsidRPr="00BF74FD">
        <w:rPr>
          <w:rFonts w:eastAsiaTheme="minorEastAsia"/>
          <w:bCs/>
          <w:lang w:val="en-US" w:eastAsia="zh-CN"/>
        </w:rPr>
        <w:t xml:space="preserve"> (</w:t>
      </w:r>
      <w:r w:rsidR="00E956FB" w:rsidRPr="00BF74FD">
        <w:rPr>
          <w:rFonts w:eastAsiaTheme="minorEastAsia"/>
          <w:bCs/>
          <w:lang w:val="en-US" w:eastAsia="zh-CN"/>
        </w:rPr>
        <w:t>2015</w:t>
      </w:r>
      <w:r w:rsidRPr="00BF74FD">
        <w:rPr>
          <w:rFonts w:eastAsiaTheme="minorEastAsia"/>
          <w:bCs/>
          <w:lang w:val="en-US" w:eastAsia="zh-CN"/>
        </w:rPr>
        <w:t>)</w:t>
      </w:r>
    </w:p>
    <w:p w14:paraId="2F4B5E8C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lastRenderedPageBreak/>
        <w:t>21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Oribayo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O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Feng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X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Rempel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G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L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E956FB" w:rsidRPr="00EF3D05">
        <w:rPr>
          <w:rFonts w:eastAsiaTheme="minorEastAsia"/>
          <w:bCs/>
          <w:lang w:val="en-US" w:eastAsia="zh-CN"/>
        </w:rPr>
        <w:t xml:space="preserve"> Pan</w:t>
      </w:r>
      <w:r w:rsidR="00E956FB" w:rsidRPr="00E956FB">
        <w:rPr>
          <w:rFonts w:eastAsiaTheme="minorEastAsia"/>
          <w:bCs/>
          <w:lang w:val="en-US" w:eastAsia="zh-CN"/>
        </w:rPr>
        <w:t xml:space="preserve"> </w:t>
      </w:r>
      <w:r w:rsidR="00E956FB" w:rsidRPr="00EF3D05">
        <w:rPr>
          <w:rFonts w:eastAsiaTheme="minorEastAsia"/>
          <w:bCs/>
          <w:lang w:val="en-US" w:eastAsia="zh-CN"/>
        </w:rPr>
        <w:t>Q.</w:t>
      </w:r>
      <w:r w:rsidR="00E956FB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Synthesis of lignin-based polyurethane/graphene oxide foam and its application as an absorbent for oil spill clean-ups and recovery.</w:t>
      </w:r>
      <w:r w:rsidR="00E956FB" w:rsidRPr="00E956FB">
        <w:rPr>
          <w:rFonts w:eastAsiaTheme="minorEastAsia"/>
          <w:bCs/>
          <w:lang w:val="en-US" w:eastAsia="zh-CN"/>
        </w:rPr>
        <w:t xml:space="preserve"> </w:t>
      </w:r>
      <w:r w:rsidR="00E956FB" w:rsidRPr="00EF3D05">
        <w:rPr>
          <w:rFonts w:eastAsiaTheme="minorEastAsia"/>
          <w:bCs/>
          <w:lang w:val="en-US" w:eastAsia="zh-CN"/>
        </w:rPr>
        <w:t>Chem. Eng. J.</w:t>
      </w:r>
      <w:r w:rsidR="00E956FB" w:rsidRPr="00E956FB">
        <w:rPr>
          <w:rFonts w:eastAsiaTheme="minorEastAsia"/>
          <w:bCs/>
          <w:lang w:val="en-US" w:eastAsia="zh-CN"/>
        </w:rPr>
        <w:t xml:space="preserve"> </w:t>
      </w:r>
      <w:r w:rsidR="00E956FB" w:rsidRPr="00E956FB">
        <w:rPr>
          <w:rFonts w:eastAsiaTheme="minorEastAsia"/>
          <w:b/>
          <w:lang w:val="en-US" w:eastAsia="zh-CN"/>
        </w:rPr>
        <w:t>323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E956FB" w:rsidRPr="00BF74FD">
        <w:rPr>
          <w:rFonts w:eastAsiaTheme="minorEastAsia"/>
          <w:bCs/>
          <w:lang w:val="en-US" w:eastAsia="zh-CN"/>
        </w:rPr>
        <w:t>191-202</w:t>
      </w:r>
      <w:r w:rsidR="00E956FB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2017</w:t>
      </w:r>
      <w:r w:rsidR="00E956FB">
        <w:rPr>
          <w:rFonts w:eastAsiaTheme="minorEastAsia"/>
          <w:bCs/>
          <w:lang w:val="en-US" w:eastAsia="zh-CN"/>
        </w:rPr>
        <w:t>)</w:t>
      </w:r>
    </w:p>
    <w:p w14:paraId="4B4D8708" w14:textId="77777777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22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Lei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Z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Zheng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P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Niu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L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</w:t>
      </w:r>
      <w:r w:rsidR="00E956FB" w:rsidRPr="00E956FB">
        <w:rPr>
          <w:rFonts w:eastAsiaTheme="minorEastAsia"/>
          <w:bCs/>
          <w:lang w:val="en-US" w:eastAsia="zh-CN"/>
        </w:rPr>
        <w:t xml:space="preserve"> Yang,</w:t>
      </w:r>
      <w:r w:rsidR="00E956FB" w:rsidRPr="00BF74FD">
        <w:rPr>
          <w:rFonts w:eastAsiaTheme="minorEastAsia"/>
          <w:bCs/>
          <w:lang w:val="en-US" w:eastAsia="zh-CN"/>
        </w:rPr>
        <w:t xml:space="preserve"> </w:t>
      </w:r>
      <w:r w:rsidR="00E956FB" w:rsidRPr="00E956FB">
        <w:rPr>
          <w:rFonts w:eastAsiaTheme="minorEastAsia"/>
          <w:bCs/>
          <w:lang w:val="en-US" w:eastAsia="zh-CN"/>
        </w:rPr>
        <w:t>Y.</w:t>
      </w:r>
      <w:r w:rsidR="00E956FB">
        <w:rPr>
          <w:rFonts w:eastAsiaTheme="minorEastAsia"/>
          <w:bCs/>
          <w:lang w:val="en-US" w:eastAsia="zh-CN"/>
        </w:rPr>
        <w:t>,</w:t>
      </w:r>
      <w:r w:rsidR="00E956FB" w:rsidRPr="00E956FB">
        <w:rPr>
          <w:rFonts w:eastAsiaTheme="minorEastAsia"/>
          <w:bCs/>
          <w:lang w:val="en-US" w:eastAsia="zh-CN"/>
        </w:rPr>
        <w:t xml:space="preserve"> Shen, J.</w:t>
      </w:r>
      <w:r w:rsidR="00E956FB">
        <w:rPr>
          <w:rFonts w:eastAsiaTheme="minorEastAsia"/>
          <w:bCs/>
          <w:lang w:val="en-US" w:eastAsia="zh-CN"/>
        </w:rPr>
        <w:t>,</w:t>
      </w:r>
      <w:r w:rsidR="00E956FB" w:rsidRPr="00E956FB">
        <w:rPr>
          <w:rFonts w:eastAsiaTheme="minorEastAsia"/>
          <w:bCs/>
          <w:lang w:val="en-US" w:eastAsia="zh-CN"/>
        </w:rPr>
        <w:t xml:space="preserve"> Zhang, W.</w:t>
      </w:r>
      <w:r w:rsidR="00E956FB">
        <w:rPr>
          <w:rFonts w:eastAsiaTheme="minorEastAsia"/>
          <w:bCs/>
          <w:lang w:val="en-US" w:eastAsia="zh-CN"/>
        </w:rPr>
        <w:t>,</w:t>
      </w:r>
      <w:r w:rsidR="00E956FB" w:rsidRPr="00E956FB">
        <w:rPr>
          <w:rFonts w:eastAsiaTheme="minorEastAsia"/>
          <w:bCs/>
          <w:lang w:val="en-US" w:eastAsia="zh-CN"/>
        </w:rPr>
        <w:t xml:space="preserve"> Wang</w:t>
      </w:r>
      <w:r w:rsidRPr="00BF74FD">
        <w:rPr>
          <w:rFonts w:eastAsiaTheme="minorEastAsia"/>
          <w:bCs/>
          <w:lang w:val="en-US" w:eastAsia="zh-CN"/>
        </w:rPr>
        <w:t>.</w:t>
      </w:r>
      <w:r w:rsidR="00E956FB" w:rsidRPr="00E956FB">
        <w:rPr>
          <w:rFonts w:eastAsiaTheme="minorEastAsia"/>
          <w:bCs/>
          <w:lang w:val="en-US" w:eastAsia="zh-CN"/>
        </w:rPr>
        <w:t xml:space="preserve"> C.</w:t>
      </w:r>
      <w:r w:rsidR="00E956FB">
        <w:rPr>
          <w:rFonts w:eastAsiaTheme="minorEastAsia"/>
          <w:bCs/>
          <w:lang w:val="en-US" w:eastAsia="zh-CN"/>
        </w:rPr>
        <w:t>:</w:t>
      </w:r>
      <w:r w:rsidRPr="00BF74FD">
        <w:rPr>
          <w:rFonts w:eastAsiaTheme="minorEastAsia"/>
          <w:bCs/>
          <w:lang w:val="en-US" w:eastAsia="zh-CN"/>
        </w:rPr>
        <w:t xml:space="preserve"> Ultralight, robustly compressible and super-hydrophobic biomass-decorated carbonaceous melamine sponge for oil/water separation with high oil retention.</w:t>
      </w:r>
      <w:r w:rsidR="00E956FB" w:rsidRPr="00E956FB">
        <w:rPr>
          <w:rFonts w:eastAsiaTheme="minorEastAsia"/>
          <w:bCs/>
          <w:lang w:val="en-US" w:eastAsia="zh-CN"/>
        </w:rPr>
        <w:t xml:space="preserve"> Appl. Surf. Sci.</w:t>
      </w:r>
      <w:r w:rsidR="00E956FB">
        <w:rPr>
          <w:rFonts w:eastAsiaTheme="minorEastAsia"/>
          <w:bCs/>
          <w:lang w:val="en-US" w:eastAsia="zh-CN"/>
        </w:rPr>
        <w:t xml:space="preserve"> </w:t>
      </w:r>
      <w:r w:rsidR="00E956FB" w:rsidRPr="00E956FB">
        <w:rPr>
          <w:rFonts w:eastAsiaTheme="minorEastAsia"/>
          <w:b/>
          <w:lang w:val="en-US" w:eastAsia="zh-CN"/>
        </w:rPr>
        <w:t>489</w:t>
      </w:r>
      <w:r w:rsidR="00E956FB">
        <w:rPr>
          <w:rFonts w:eastAsiaTheme="minorEastAsia"/>
          <w:bCs/>
          <w:lang w:val="en-US" w:eastAsia="zh-CN"/>
        </w:rPr>
        <w:t xml:space="preserve">, </w:t>
      </w:r>
      <w:r w:rsidR="00E956FB" w:rsidRPr="00BF74FD">
        <w:rPr>
          <w:rFonts w:eastAsiaTheme="minorEastAsia"/>
          <w:bCs/>
          <w:lang w:val="en-US" w:eastAsia="zh-CN"/>
        </w:rPr>
        <w:t>922-929</w:t>
      </w:r>
      <w:r w:rsidR="00E956FB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2019</w:t>
      </w:r>
      <w:r w:rsidR="00E956FB">
        <w:rPr>
          <w:rFonts w:eastAsiaTheme="minorEastAsia"/>
          <w:bCs/>
          <w:lang w:val="en-US" w:eastAsia="zh-CN"/>
        </w:rPr>
        <w:t>)</w:t>
      </w:r>
    </w:p>
    <w:p w14:paraId="6F730E70" w14:textId="296CBD7A" w:rsidR="0080224E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23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Vannarath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A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, Thalla</w:t>
      </w:r>
      <w:r w:rsidR="00E956FB">
        <w:rPr>
          <w:rFonts w:eastAsiaTheme="minorEastAsia"/>
          <w:bCs/>
          <w:lang w:val="en-US" w:eastAsia="zh-CN"/>
        </w:rPr>
        <w:t>,</w:t>
      </w:r>
      <w:r w:rsidRPr="00BF74FD">
        <w:rPr>
          <w:rFonts w:eastAsiaTheme="minorEastAsia"/>
          <w:bCs/>
          <w:lang w:val="en-US" w:eastAsia="zh-CN"/>
        </w:rPr>
        <w:t xml:space="preserve"> A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>K.</w:t>
      </w:r>
      <w:r w:rsidR="00E956FB">
        <w:rPr>
          <w:rFonts w:eastAsiaTheme="minorEastAsia"/>
          <w:bCs/>
          <w:lang w:val="en-US" w:eastAsia="zh-CN"/>
        </w:rPr>
        <w:t xml:space="preserve">: </w:t>
      </w:r>
      <w:r w:rsidRPr="00BF74FD">
        <w:rPr>
          <w:rFonts w:eastAsiaTheme="minorEastAsia"/>
          <w:bCs/>
          <w:lang w:val="en-US" w:eastAsia="zh-CN"/>
        </w:rPr>
        <w:t xml:space="preserve">Synthesis and characterisation of an ultra-light, </w:t>
      </w:r>
      <w:bookmarkStart w:id="3" w:name="_GoBack"/>
      <w:bookmarkEnd w:id="3"/>
      <w:r w:rsidRPr="00BF74FD">
        <w:rPr>
          <w:rFonts w:eastAsiaTheme="minorEastAsia"/>
          <w:bCs/>
          <w:lang w:val="en-US" w:eastAsia="zh-CN"/>
        </w:rPr>
        <w:t>hydrophobic and flame-retardant robust lignin-carbon foam for oil-water separation</w:t>
      </w:r>
      <w:r w:rsidR="00E956FB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E956FB" w:rsidRPr="00E956FB">
        <w:rPr>
          <w:rFonts w:eastAsiaTheme="minorEastAsia"/>
          <w:bCs/>
          <w:lang w:val="en-US" w:eastAsia="zh-CN"/>
        </w:rPr>
        <w:t>J. Clean. Prod</w:t>
      </w:r>
      <w:r w:rsidR="00E956FB">
        <w:rPr>
          <w:rFonts w:eastAsiaTheme="minorEastAsia"/>
          <w:bCs/>
          <w:lang w:val="en-US" w:eastAsia="zh-CN"/>
        </w:rPr>
        <w:t>.</w:t>
      </w:r>
      <w:r w:rsidR="00E956FB" w:rsidRPr="00BF74FD">
        <w:rPr>
          <w:rFonts w:eastAsiaTheme="minorEastAsia"/>
          <w:bCs/>
          <w:lang w:val="en-US" w:eastAsia="zh-CN"/>
        </w:rPr>
        <w:t xml:space="preserve"> </w:t>
      </w:r>
      <w:r w:rsidR="00E956FB" w:rsidRPr="00E956FB">
        <w:rPr>
          <w:rFonts w:eastAsiaTheme="minorEastAsia"/>
          <w:b/>
          <w:lang w:val="en-US" w:eastAsia="zh-CN"/>
        </w:rPr>
        <w:t>325</w:t>
      </w:r>
      <w:r w:rsidR="00E956FB">
        <w:rPr>
          <w:rFonts w:eastAsiaTheme="minorEastAsia"/>
          <w:bCs/>
          <w:lang w:val="en-US" w:eastAsia="zh-CN"/>
        </w:rPr>
        <w:t xml:space="preserve">, </w:t>
      </w:r>
      <w:r w:rsidR="0080224E" w:rsidRPr="0080224E">
        <w:rPr>
          <w:rFonts w:eastAsiaTheme="minorEastAsia"/>
          <w:bCs/>
          <w:lang w:val="en-US" w:eastAsia="zh-CN"/>
        </w:rPr>
        <w:t>129263</w:t>
      </w:r>
      <w:r w:rsidR="0080224E">
        <w:rPr>
          <w:rFonts w:eastAsiaTheme="minorEastAsia"/>
          <w:bCs/>
          <w:lang w:val="en-US" w:eastAsia="zh-CN"/>
        </w:rPr>
        <w:t xml:space="preserve"> </w:t>
      </w:r>
      <w:r w:rsidR="00E956FB">
        <w:rPr>
          <w:rFonts w:eastAsiaTheme="minorEastAsia"/>
          <w:bCs/>
          <w:lang w:val="en-US" w:eastAsia="zh-CN"/>
        </w:rPr>
        <w:t>(</w:t>
      </w:r>
      <w:r w:rsidRPr="00BF74FD">
        <w:rPr>
          <w:rFonts w:eastAsiaTheme="minorEastAsia"/>
          <w:bCs/>
          <w:lang w:val="en-US" w:eastAsia="zh-CN"/>
        </w:rPr>
        <w:t>2021</w:t>
      </w:r>
      <w:r w:rsidR="00E956FB">
        <w:rPr>
          <w:rFonts w:eastAsiaTheme="minorEastAsia"/>
          <w:bCs/>
          <w:lang w:val="en-US" w:eastAsia="zh-CN"/>
        </w:rPr>
        <w:t>)</w:t>
      </w:r>
    </w:p>
    <w:p w14:paraId="6C9DF05B" w14:textId="660BD8C1" w:rsidR="00BF74FD" w:rsidRPr="00BF74FD" w:rsidRDefault="00BF74FD" w:rsidP="0080224E">
      <w:pPr>
        <w:spacing w:line="360" w:lineRule="auto"/>
        <w:ind w:left="240" w:hangingChars="100" w:hanging="240"/>
        <w:jc w:val="both"/>
        <w:rPr>
          <w:rFonts w:eastAsiaTheme="minorEastAsia"/>
          <w:bCs/>
          <w:lang w:val="en-US" w:eastAsia="zh-CN"/>
        </w:rPr>
      </w:pPr>
      <w:r w:rsidRPr="00BF74FD">
        <w:rPr>
          <w:rFonts w:eastAsiaTheme="minorEastAsia"/>
          <w:bCs/>
          <w:lang w:val="en-US" w:eastAsia="zh-CN"/>
        </w:rPr>
        <w:t>24</w:t>
      </w:r>
      <w:r w:rsidR="005A45C5">
        <w:rPr>
          <w:rFonts w:eastAsiaTheme="minorEastAsia"/>
          <w:bCs/>
          <w:lang w:val="en-US" w:eastAsia="zh-CN"/>
        </w:rPr>
        <w:t>.</w:t>
      </w:r>
      <w:r w:rsidRPr="00BF74FD">
        <w:rPr>
          <w:rFonts w:eastAsiaTheme="minorEastAsia"/>
          <w:bCs/>
          <w:lang w:val="en-US" w:eastAsia="zh-CN"/>
        </w:rPr>
        <w:t xml:space="preserve"> </w:t>
      </w:r>
      <w:r w:rsidR="00024F07" w:rsidRPr="00024F07">
        <w:rPr>
          <w:rFonts w:eastAsiaTheme="minorEastAsia"/>
          <w:bCs/>
          <w:lang w:val="en-US" w:eastAsia="zh-CN"/>
        </w:rPr>
        <w:t>Wu, J., Ma, X.</w:t>
      </w:r>
      <w:r w:rsidR="00024F07">
        <w:rPr>
          <w:rFonts w:eastAsiaTheme="minorEastAsia"/>
          <w:bCs/>
          <w:lang w:val="en-US" w:eastAsia="zh-CN"/>
        </w:rPr>
        <w:t>,</w:t>
      </w:r>
      <w:r w:rsidR="00024F07" w:rsidRPr="00024F07">
        <w:rPr>
          <w:rFonts w:eastAsiaTheme="minorEastAsia"/>
          <w:bCs/>
          <w:lang w:val="en-US" w:eastAsia="zh-CN"/>
        </w:rPr>
        <w:t xml:space="preserve"> Gnanasekar, P.</w:t>
      </w:r>
      <w:r w:rsidR="00024F07">
        <w:rPr>
          <w:rFonts w:eastAsiaTheme="minorEastAsia"/>
          <w:bCs/>
          <w:lang w:val="en-US" w:eastAsia="zh-CN"/>
        </w:rPr>
        <w:t>,</w:t>
      </w:r>
      <w:r w:rsidR="00024F07" w:rsidRPr="00024F07">
        <w:rPr>
          <w:rFonts w:eastAsiaTheme="minorEastAsia"/>
          <w:bCs/>
          <w:lang w:val="en-US" w:eastAsia="zh-CN"/>
        </w:rPr>
        <w:t xml:space="preserve"> Wang, F.</w:t>
      </w:r>
      <w:r w:rsidR="00024F07">
        <w:rPr>
          <w:rFonts w:eastAsiaTheme="minorEastAsia"/>
          <w:bCs/>
          <w:lang w:val="en-US" w:eastAsia="zh-CN"/>
        </w:rPr>
        <w:t>,</w:t>
      </w:r>
      <w:r w:rsidR="00024F07" w:rsidRPr="00024F07">
        <w:rPr>
          <w:rFonts w:eastAsiaTheme="minorEastAsia"/>
          <w:bCs/>
          <w:lang w:val="en-US" w:eastAsia="zh-CN"/>
        </w:rPr>
        <w:t xml:space="preserve"> Zhu, J.</w:t>
      </w:r>
      <w:r w:rsidR="00024F07">
        <w:rPr>
          <w:rFonts w:eastAsiaTheme="minorEastAsia"/>
          <w:bCs/>
          <w:lang w:val="en-US" w:eastAsia="zh-CN"/>
        </w:rPr>
        <w:t>,</w:t>
      </w:r>
      <w:r w:rsidR="00024F07" w:rsidRPr="00024F07">
        <w:rPr>
          <w:rFonts w:eastAsiaTheme="minorEastAsia"/>
          <w:bCs/>
          <w:lang w:val="en-US" w:eastAsia="zh-CN"/>
        </w:rPr>
        <w:t xml:space="preserve"> Yan, N.</w:t>
      </w:r>
      <w:r w:rsidR="00024F07">
        <w:rPr>
          <w:rFonts w:eastAsiaTheme="minorEastAsia"/>
          <w:bCs/>
          <w:lang w:val="en-US" w:eastAsia="zh-CN"/>
        </w:rPr>
        <w:t>,</w:t>
      </w:r>
      <w:r w:rsidR="00024F07" w:rsidRPr="00024F07">
        <w:rPr>
          <w:rFonts w:eastAsiaTheme="minorEastAsia"/>
          <w:bCs/>
          <w:lang w:val="en-US" w:eastAsia="zh-CN"/>
        </w:rPr>
        <w:t xml:space="preserve"> Chen</w:t>
      </w:r>
      <w:r w:rsidR="00024F07">
        <w:rPr>
          <w:rFonts w:eastAsiaTheme="minorEastAsia"/>
          <w:bCs/>
          <w:lang w:val="en-US" w:eastAsia="zh-CN"/>
        </w:rPr>
        <w:t>,</w:t>
      </w:r>
      <w:r w:rsidR="00024F07" w:rsidRPr="00024F07">
        <w:rPr>
          <w:rFonts w:eastAsiaTheme="minorEastAsia"/>
          <w:bCs/>
          <w:lang w:val="en-US" w:eastAsia="zh-CN"/>
        </w:rPr>
        <w:t xml:space="preserve"> J.</w:t>
      </w:r>
      <w:r w:rsidR="00E956FB">
        <w:rPr>
          <w:rFonts w:eastAsiaTheme="minorEastAsia"/>
          <w:bCs/>
          <w:lang w:val="en-US" w:eastAsia="zh-CN"/>
        </w:rPr>
        <w:t xml:space="preserve">: </w:t>
      </w:r>
      <w:r w:rsidRPr="00BF74FD">
        <w:rPr>
          <w:rFonts w:eastAsiaTheme="minorEastAsia"/>
          <w:bCs/>
          <w:lang w:val="en-US" w:eastAsia="zh-CN"/>
        </w:rPr>
        <w:t>Superhydrophobic lignin-based multifunctional polyurethane foam with SiO</w:t>
      </w:r>
      <w:r w:rsidRPr="0080224E">
        <w:rPr>
          <w:rFonts w:eastAsiaTheme="minorEastAsia"/>
          <w:bCs/>
          <w:vertAlign w:val="subscript"/>
          <w:lang w:val="en-US" w:eastAsia="zh-CN"/>
        </w:rPr>
        <w:t>2</w:t>
      </w:r>
      <w:r w:rsidRPr="00BF74FD">
        <w:rPr>
          <w:rFonts w:eastAsiaTheme="minorEastAsia"/>
          <w:bCs/>
          <w:lang w:val="en-US" w:eastAsia="zh-CN"/>
        </w:rPr>
        <w:t xml:space="preserve"> nanoparticles for efficient oil adsorption and separation</w:t>
      </w:r>
      <w:r w:rsidR="00E956FB">
        <w:rPr>
          <w:rFonts w:eastAsiaTheme="minorEastAsia"/>
          <w:bCs/>
          <w:lang w:val="en-US" w:eastAsia="zh-CN"/>
        </w:rPr>
        <w:t>.</w:t>
      </w:r>
      <w:r w:rsidR="00E956FB" w:rsidRPr="00E956FB">
        <w:rPr>
          <w:rFonts w:eastAsiaTheme="minorEastAsia"/>
          <w:bCs/>
          <w:lang w:val="en-US" w:eastAsia="zh-CN"/>
        </w:rPr>
        <w:t xml:space="preserve"> Sci. Total. Environ</w:t>
      </w:r>
      <w:r w:rsidR="00E956FB">
        <w:rPr>
          <w:rFonts w:eastAsiaTheme="minorEastAsia"/>
          <w:bCs/>
          <w:lang w:val="en-US" w:eastAsia="zh-CN"/>
        </w:rPr>
        <w:t>.</w:t>
      </w:r>
      <w:r w:rsidR="00E956FB" w:rsidRPr="00BF74FD">
        <w:rPr>
          <w:rFonts w:eastAsiaTheme="minorEastAsia"/>
          <w:bCs/>
          <w:lang w:val="en-US" w:eastAsia="zh-CN"/>
        </w:rPr>
        <w:t xml:space="preserve"> </w:t>
      </w:r>
      <w:r w:rsidR="00E956FB" w:rsidRPr="00E956FB">
        <w:rPr>
          <w:rFonts w:eastAsiaTheme="minorEastAsia"/>
          <w:b/>
          <w:lang w:val="en-US" w:eastAsia="zh-CN"/>
        </w:rPr>
        <w:t>860</w:t>
      </w:r>
      <w:r w:rsidR="00E956FB">
        <w:rPr>
          <w:rFonts w:eastAsiaTheme="minorEastAsia"/>
          <w:bCs/>
          <w:lang w:val="en-US" w:eastAsia="zh-CN"/>
        </w:rPr>
        <w:t>,</w:t>
      </w:r>
      <w:r w:rsidR="00E956FB" w:rsidRPr="00E956FB">
        <w:rPr>
          <w:rFonts w:eastAsiaTheme="minorEastAsia"/>
          <w:bCs/>
          <w:lang w:val="en-US" w:eastAsia="zh-CN"/>
        </w:rPr>
        <w:t xml:space="preserve"> </w:t>
      </w:r>
      <w:r w:rsidR="0080224E" w:rsidRPr="0080224E">
        <w:rPr>
          <w:rFonts w:eastAsiaTheme="minorEastAsia"/>
          <w:bCs/>
          <w:lang w:val="en-US" w:eastAsia="zh-CN"/>
        </w:rPr>
        <w:t>160276</w:t>
      </w:r>
      <w:r w:rsidR="00E956FB">
        <w:rPr>
          <w:rFonts w:eastAsiaTheme="minorEastAsia"/>
          <w:bCs/>
          <w:lang w:val="en-US" w:eastAsia="zh-CN"/>
        </w:rPr>
        <w:t xml:space="preserve"> (</w:t>
      </w:r>
      <w:r w:rsidRPr="00BF74FD">
        <w:rPr>
          <w:rFonts w:eastAsiaTheme="minorEastAsia"/>
          <w:bCs/>
          <w:lang w:val="en-US" w:eastAsia="zh-CN"/>
        </w:rPr>
        <w:t>2023</w:t>
      </w:r>
      <w:r w:rsidR="00E956FB">
        <w:rPr>
          <w:rFonts w:eastAsiaTheme="minorEastAsia"/>
          <w:bCs/>
          <w:lang w:val="en-US" w:eastAsia="zh-CN"/>
        </w:rPr>
        <w:t>)</w:t>
      </w:r>
    </w:p>
    <w:sectPr w:rsidR="00BF74FD" w:rsidRPr="00BF7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C84E0" w14:textId="77777777" w:rsidR="007950C2" w:rsidRDefault="007950C2" w:rsidP="00BF74FD">
      <w:r>
        <w:separator/>
      </w:r>
    </w:p>
  </w:endnote>
  <w:endnote w:type="continuationSeparator" w:id="0">
    <w:p w14:paraId="6E3CD1E0" w14:textId="77777777" w:rsidR="007950C2" w:rsidRDefault="007950C2" w:rsidP="00BF7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DDD6BE" w14:textId="77777777" w:rsidR="007950C2" w:rsidRDefault="007950C2" w:rsidP="00BF74FD">
      <w:r>
        <w:separator/>
      </w:r>
    </w:p>
  </w:footnote>
  <w:footnote w:type="continuationSeparator" w:id="0">
    <w:p w14:paraId="1A5CA1E6" w14:textId="77777777" w:rsidR="007950C2" w:rsidRDefault="007950C2" w:rsidP="00BF7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wNmU2YzViNmRjOGY3Yzk1YTFlNTVlMWU2MGVlNjYifQ=="/>
    <w:docVar w:name="EN.Layout" w:val="&lt;ENLayout&gt;&lt;Style&gt;J Applied Polymer Science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pr5aevabrzdr2e5z2svpxdmftepp2t2sewf&quot;&gt;My EndNote Library&lt;record-ids&gt;&lt;item&gt;2&lt;/item&gt;&lt;item&gt;3&lt;/item&gt;&lt;item&gt;4&lt;/item&gt;&lt;item&gt;5&lt;/item&gt;&lt;item&gt;6&lt;/item&gt;&lt;item&gt;7&lt;/item&gt;&lt;item&gt;8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/record-ids&gt;&lt;/item&gt;&lt;/Libraries&gt;"/>
  </w:docVars>
  <w:rsids>
    <w:rsidRoot w:val="00C9567B"/>
    <w:rsid w:val="00024F07"/>
    <w:rsid w:val="000B761B"/>
    <w:rsid w:val="001856AC"/>
    <w:rsid w:val="00186721"/>
    <w:rsid w:val="00207109"/>
    <w:rsid w:val="00213F15"/>
    <w:rsid w:val="0031045F"/>
    <w:rsid w:val="00344C42"/>
    <w:rsid w:val="003874BF"/>
    <w:rsid w:val="00483CD3"/>
    <w:rsid w:val="00513FE9"/>
    <w:rsid w:val="005A38F0"/>
    <w:rsid w:val="005A45C5"/>
    <w:rsid w:val="006867DE"/>
    <w:rsid w:val="006B6CBE"/>
    <w:rsid w:val="007950C2"/>
    <w:rsid w:val="0080224E"/>
    <w:rsid w:val="009B47E2"/>
    <w:rsid w:val="009F279B"/>
    <w:rsid w:val="00A86B32"/>
    <w:rsid w:val="00A95032"/>
    <w:rsid w:val="00B23BC0"/>
    <w:rsid w:val="00B77FD3"/>
    <w:rsid w:val="00B9073A"/>
    <w:rsid w:val="00BB1EDA"/>
    <w:rsid w:val="00BF74FD"/>
    <w:rsid w:val="00C9567B"/>
    <w:rsid w:val="00CE3880"/>
    <w:rsid w:val="00E71079"/>
    <w:rsid w:val="00E734CD"/>
    <w:rsid w:val="00E956FB"/>
    <w:rsid w:val="00EF3D05"/>
    <w:rsid w:val="00EF48B0"/>
    <w:rsid w:val="00F160FF"/>
    <w:rsid w:val="00F20C69"/>
    <w:rsid w:val="00F52FEC"/>
    <w:rsid w:val="00FB718C"/>
    <w:rsid w:val="05640564"/>
    <w:rsid w:val="0B314F6B"/>
    <w:rsid w:val="17623287"/>
    <w:rsid w:val="2CA31C4D"/>
    <w:rsid w:val="33D803D5"/>
    <w:rsid w:val="3D3B7877"/>
    <w:rsid w:val="402C5B34"/>
    <w:rsid w:val="65CC4228"/>
    <w:rsid w:val="6D875C64"/>
    <w:rsid w:val="7A80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8DED07"/>
  <w15:docId w15:val="{8698FCC8-9C81-48B5-97CC-E67D6F286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MS Mincho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563C1" w:themeColor="hyperlink"/>
      <w:u w:val="single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Caption">
    <w:name w:val="TableCaption"/>
    <w:basedOn w:val="a"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Body">
    <w:name w:val="TableBody"/>
    <w:basedOn w:val="TableHead"/>
    <w:qFormat/>
  </w:style>
  <w:style w:type="paragraph" w:customStyle="1" w:styleId="EndNoteBibliography">
    <w:name w:val="EndNote Bibliography"/>
    <w:qFormat/>
    <w:pPr>
      <w:jc w:val="both"/>
    </w:pPr>
    <w:rPr>
      <w:rFonts w:ascii="Calibri" w:eastAsiaTheme="minorEastAsia" w:hAnsi="Calibri" w:cs="Calibri"/>
      <w:kern w:val="2"/>
      <w:szCs w:val="24"/>
    </w:rPr>
  </w:style>
  <w:style w:type="paragraph" w:customStyle="1" w:styleId="Literature">
    <w:name w:val="Literature"/>
    <w:basedOn w:val="a"/>
    <w:qFormat/>
    <w:pPr>
      <w:spacing w:line="480" w:lineRule="auto"/>
    </w:pPr>
  </w:style>
  <w:style w:type="paragraph" w:customStyle="1" w:styleId="EndNoteBibliographyTitle">
    <w:name w:val="EndNote Bibliography Title"/>
    <w:pPr>
      <w:jc w:val="center"/>
    </w:pPr>
    <w:rPr>
      <w:rFonts w:ascii="Calibri" w:eastAsia="MS Mincho" w:hAnsi="Calibri" w:cs="Calibri"/>
      <w:szCs w:val="24"/>
      <w:lang w:val="de-DE" w:eastAsia="ja-JP"/>
    </w:rPr>
  </w:style>
  <w:style w:type="paragraph" w:customStyle="1" w:styleId="Teaser">
    <w:name w:val="Teaser"/>
    <w:basedOn w:val="a"/>
    <w:qFormat/>
    <w:pPr>
      <w:spacing w:before="120"/>
    </w:pPr>
    <w:rPr>
      <w:rFonts w:eastAsia="Times New Roman"/>
      <w:lang w:eastAsia="en-US"/>
    </w:rPr>
  </w:style>
  <w:style w:type="paragraph" w:styleId="a6">
    <w:name w:val="header"/>
    <w:basedOn w:val="a"/>
    <w:link w:val="a7"/>
    <w:rsid w:val="00BF7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F74FD"/>
    <w:rPr>
      <w:rFonts w:eastAsia="MS Mincho"/>
      <w:sz w:val="18"/>
      <w:szCs w:val="18"/>
      <w:lang w:val="de-DE" w:eastAsia="ja-JP"/>
    </w:rPr>
  </w:style>
  <w:style w:type="paragraph" w:styleId="a8">
    <w:name w:val="footer"/>
    <w:basedOn w:val="a"/>
    <w:link w:val="a9"/>
    <w:rsid w:val="00BF74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F74FD"/>
    <w:rPr>
      <w:rFonts w:eastAsia="MS Mincho"/>
      <w:sz w:val="18"/>
      <w:szCs w:val="18"/>
      <w:lang w:val="de-DE" w:eastAsia="ja-JP"/>
    </w:rPr>
  </w:style>
  <w:style w:type="character" w:customStyle="1" w:styleId="1">
    <w:name w:val="未处理的提及1"/>
    <w:basedOn w:val="a0"/>
    <w:uiPriority w:val="99"/>
    <w:semiHidden/>
    <w:unhideWhenUsed/>
    <w:rsid w:val="00BB1E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1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92CE7-AA60-494F-B5E9-6D26BA7BD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5378</Words>
  <Characters>30658</Characters>
  <Application>Microsoft Office Word</Application>
  <DocSecurity>0</DocSecurity>
  <Lines>255</Lines>
  <Paragraphs>71</Paragraphs>
  <ScaleCrop>false</ScaleCrop>
  <Company/>
  <LinksUpToDate>false</LinksUpToDate>
  <CharactersWithSpaces>35965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DELL</cp:lastModifiedBy>
  <cp:revision>8</cp:revision>
  <dcterms:created xsi:type="dcterms:W3CDTF">2023-04-20T01:00:00Z</dcterms:created>
  <dcterms:modified xsi:type="dcterms:W3CDTF">2023-04-20T03:41:00Z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07C2231462A948D58D764BEB0341D0D8_12</vt:lpwstr>
  </property>
</Properties>
</file>