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>Table S13. 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>nformation exchange and transfer between chloroplasts and mitochondria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 xml:space="preserve"> in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highlight w:val="none"/>
          <w:lang w:val="en-US" w:eastAsia="zh-CN"/>
        </w:rPr>
        <w:t xml:space="preserve">A.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omentosum</w:t>
      </w:r>
    </w:p>
    <w:bookmarkEnd w:id="0"/>
    <w:p>
      <w:pPr>
        <w:jc w:val="center"/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</w:pPr>
    </w:p>
    <w:tbl>
      <w:tblPr>
        <w:tblStyle w:val="2"/>
        <w:tblW w:w="843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3"/>
        <w:gridCol w:w="1243"/>
        <w:gridCol w:w="1164"/>
        <w:gridCol w:w="1210"/>
        <w:gridCol w:w="1397"/>
        <w:gridCol w:w="940"/>
        <w:gridCol w:w="123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No.</w:t>
            </w:r>
          </w:p>
        </w:tc>
        <w:tc>
          <w:tcPr>
            <w:tcW w:w="240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18"/>
                <w:szCs w:val="21"/>
                <w:highlight w:val="none"/>
                <w:lang w:val="en-US" w:eastAsia="zh-CN"/>
              </w:rPr>
              <w:t>Chloroplast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18"/>
                <w:szCs w:val="21"/>
                <w:highlight w:val="none"/>
                <w:lang w:val="en-US" w:eastAsia="zh-CN"/>
              </w:rPr>
              <w:t xml:space="preserve"> genome of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18"/>
                <w:szCs w:val="21"/>
                <w:highlight w:val="none"/>
                <w:lang w:val="en-US" w:eastAsia="zh-CN"/>
              </w:rPr>
              <w:t xml:space="preserve">A.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18"/>
                <w:szCs w:val="21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18"/>
                <w:szCs w:val="21"/>
                <w:lang w:val="en-US" w:eastAsia="zh-CN"/>
              </w:rPr>
              <w:t>omentosum</w:t>
            </w:r>
          </w:p>
        </w:tc>
        <w:tc>
          <w:tcPr>
            <w:tcW w:w="260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  <w:t>itochondrial genome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18"/>
                <w:szCs w:val="21"/>
                <w:highlight w:val="none"/>
                <w:lang w:val="en-US" w:eastAsia="zh-CN"/>
              </w:rPr>
              <w:t xml:space="preserve">of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18"/>
                <w:szCs w:val="21"/>
                <w:highlight w:val="none"/>
                <w:lang w:val="en-US" w:eastAsia="zh-CN"/>
              </w:rPr>
              <w:t xml:space="preserve">A.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18"/>
                <w:szCs w:val="21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18"/>
                <w:szCs w:val="21"/>
                <w:lang w:val="en-US" w:eastAsia="zh-CN"/>
              </w:rPr>
              <w:t>omentosum</w:t>
            </w:r>
          </w:p>
        </w:tc>
        <w:tc>
          <w:tcPr>
            <w:tcW w:w="940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  <w:t>Consistency values</w:t>
            </w:r>
          </w:p>
        </w:tc>
        <w:tc>
          <w:tcPr>
            <w:tcW w:w="1237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Length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4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18"/>
                <w:szCs w:val="18"/>
                <w:highlight w:val="none"/>
              </w:rPr>
              <w:t>Start of alignment sequence</w:t>
            </w:r>
          </w:p>
        </w:tc>
        <w:tc>
          <w:tcPr>
            <w:tcW w:w="116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18"/>
                <w:szCs w:val="18"/>
                <w:highlight w:val="none"/>
                <w:lang w:val="en-US" w:eastAsia="zh-CN"/>
              </w:rPr>
              <w:t>End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18"/>
                <w:szCs w:val="18"/>
                <w:highlight w:val="none"/>
              </w:rPr>
              <w:t xml:space="preserve"> of aligned sequences</w:t>
            </w:r>
          </w:p>
        </w:tc>
        <w:tc>
          <w:tcPr>
            <w:tcW w:w="12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18"/>
                <w:szCs w:val="18"/>
                <w:highlight w:val="none"/>
              </w:rPr>
              <w:t>Start of alignment sequence</w:t>
            </w:r>
          </w:p>
        </w:tc>
        <w:tc>
          <w:tcPr>
            <w:tcW w:w="13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18"/>
                <w:szCs w:val="18"/>
                <w:highlight w:val="none"/>
                <w:lang w:val="en-US" w:eastAsia="zh-CN"/>
              </w:rPr>
              <w:t>End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18"/>
                <w:szCs w:val="18"/>
                <w:highlight w:val="none"/>
              </w:rPr>
              <w:t xml:space="preserve"> of aligned sequences</w:t>
            </w:r>
          </w:p>
        </w:tc>
        <w:tc>
          <w:tcPr>
            <w:tcW w:w="94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836</w:t>
            </w:r>
          </w:p>
        </w:tc>
        <w:tc>
          <w:tcPr>
            <w:tcW w:w="116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915</w:t>
            </w:r>
          </w:p>
        </w:tc>
        <w:tc>
          <w:tcPr>
            <w:tcW w:w="121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180959</w:t>
            </w:r>
          </w:p>
        </w:tc>
        <w:tc>
          <w:tcPr>
            <w:tcW w:w="139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180880</w:t>
            </w:r>
          </w:p>
        </w:tc>
        <w:tc>
          <w:tcPr>
            <w:tcW w:w="94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0.95</w:t>
            </w:r>
          </w:p>
        </w:tc>
        <w:tc>
          <w:tcPr>
            <w:tcW w:w="123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2448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2695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157966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157719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2448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2695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232221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231974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3079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3172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157351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157258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0.88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3079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3172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231606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231513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0.88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3330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3374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157102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157058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3330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3374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231357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231313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3934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4021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222027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221941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0.93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7622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7739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166239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166355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7622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7739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240494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240610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7791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7878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166406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166493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0.86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7791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7878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240661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240748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0.86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7915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7989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166901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166975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0.86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7915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7989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241156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241230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0.86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8036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8154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167021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167139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0.91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8036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8154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241276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241394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0.91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8625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8710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167606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167691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8625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8710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241861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241946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25133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25213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294313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294233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0.97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36345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36467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264339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264214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0.88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36345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36467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31922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31797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0.88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39189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39247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43150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43092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0.93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61235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61380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134985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134840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0.89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61657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64188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171673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174204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0.99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76916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76990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190044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190118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0.96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90884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91291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9339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8931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91445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91577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8807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8674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0.92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103881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104125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15808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15564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0.89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104710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105021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15544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15236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0.84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105421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105567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20737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20591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0.89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125317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125402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167691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167606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125317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125402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241946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241861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125873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125991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167139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167021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0.91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125873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125991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241394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241276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0.91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126038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126112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166975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166901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0.86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126038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126112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241230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241156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0.86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126149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126236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166493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166406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0.86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126149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126236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240748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240661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0.86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126288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126405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166355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166239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126288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126405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240610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240494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130006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130093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221941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222027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0.93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130653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130697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157058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157102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130653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130697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231313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231357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130855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130948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157258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157351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0.88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130855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130948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231513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231606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0.88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131332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131579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157719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157966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47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131332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131579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231974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232221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133112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133191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180880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180959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DF2FBC"/>
    <w:rsid w:val="22DF2FBC"/>
    <w:rsid w:val="5B607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2020-04-04T04:41:00Z</dcterms:created>
  <dc:creator>*忘川</dc:creator>
  <cp:lastModifiedBy>*忘川</cp:lastModifiedBy>
  <dcterms:modified xsi:type="dcterms:W3CDTF">2020-04-04T04:42:06Z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