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Table S12. 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nformation exchange and transfer between chloroplasts and mitochondria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 in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highlight w:val="none"/>
          <w:lang w:val="en-US" w:eastAsia="zh-CN"/>
        </w:rPr>
        <w:t>A. lappa</w:t>
      </w:r>
    </w:p>
    <w:bookmarkEnd w:id="0"/>
    <w:tbl>
      <w:tblPr>
        <w:tblStyle w:val="2"/>
        <w:tblpPr w:leftFromText="180" w:rightFromText="180" w:vertAnchor="text" w:horzAnchor="page" w:tblpXSpec="center" w:tblpY="298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9"/>
        <w:gridCol w:w="1179"/>
        <w:gridCol w:w="1325"/>
        <w:gridCol w:w="1172"/>
        <w:gridCol w:w="1487"/>
        <w:gridCol w:w="902"/>
        <w:gridCol w:w="119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No.</w:t>
            </w:r>
          </w:p>
        </w:tc>
        <w:tc>
          <w:tcPr>
            <w:tcW w:w="250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18"/>
                <w:szCs w:val="21"/>
                <w:highlight w:val="none"/>
                <w:lang w:val="en-US" w:eastAsia="zh-CN"/>
              </w:rPr>
              <w:t>Chloroplast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18"/>
                <w:szCs w:val="21"/>
                <w:highlight w:val="none"/>
                <w:lang w:val="en-US" w:eastAsia="zh-CN"/>
              </w:rPr>
              <w:t xml:space="preserve"> genome of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highlight w:val="none"/>
                <w:lang w:val="en-US" w:eastAsia="zh-CN"/>
              </w:rPr>
              <w:t>A. lappa</w:t>
            </w:r>
          </w:p>
        </w:tc>
        <w:tc>
          <w:tcPr>
            <w:tcW w:w="26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</w:rPr>
              <w:t>itochondrial genome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18"/>
                <w:szCs w:val="21"/>
                <w:highlight w:val="none"/>
                <w:lang w:val="en-US" w:eastAsia="zh-CN"/>
              </w:rPr>
              <w:t xml:space="preserve">of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18"/>
                <w:szCs w:val="21"/>
                <w:highlight w:val="none"/>
                <w:lang w:val="en-US" w:eastAsia="zh-CN"/>
              </w:rPr>
              <w:t>A. lappa</w:t>
            </w:r>
          </w:p>
        </w:tc>
        <w:tc>
          <w:tcPr>
            <w:tcW w:w="9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  <w:t>Consistency values</w:t>
            </w:r>
          </w:p>
        </w:tc>
        <w:tc>
          <w:tcPr>
            <w:tcW w:w="11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Length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7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>Start of alignment sequence</w:t>
            </w:r>
          </w:p>
        </w:tc>
        <w:tc>
          <w:tcPr>
            <w:tcW w:w="13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  <w:lang w:val="en-US" w:eastAsia="zh-CN"/>
              </w:rPr>
              <w:t>End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 xml:space="preserve"> of aligned sequences</w:t>
            </w:r>
          </w:p>
        </w:tc>
        <w:tc>
          <w:tcPr>
            <w:tcW w:w="11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>Start of alignment sequence</w:t>
            </w:r>
          </w:p>
        </w:tc>
        <w:tc>
          <w:tcPr>
            <w:tcW w:w="14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  <w:lang w:val="en-US" w:eastAsia="zh-CN"/>
              </w:rPr>
              <w:t>End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18"/>
                <w:szCs w:val="18"/>
                <w:highlight w:val="none"/>
              </w:rPr>
              <w:t xml:space="preserve"> of aligned sequences</w:t>
            </w:r>
          </w:p>
        </w:tc>
        <w:tc>
          <w:tcPr>
            <w:tcW w:w="90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9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19520</w:t>
            </w:r>
          </w:p>
        </w:tc>
        <w:tc>
          <w:tcPr>
            <w:tcW w:w="132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19599</w:t>
            </w:r>
          </w:p>
        </w:tc>
        <w:tc>
          <w:tcPr>
            <w:tcW w:w="11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180954</w:t>
            </w:r>
          </w:p>
        </w:tc>
        <w:tc>
          <w:tcPr>
            <w:tcW w:w="14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180875</w:t>
            </w:r>
          </w:p>
        </w:tc>
        <w:tc>
          <w:tcPr>
            <w:tcW w:w="90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1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21132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21379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157961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157714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21132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21379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232216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231969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21763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21856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157346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157253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21763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21856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231601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231508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22014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22058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157097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157053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22014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22058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231352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231308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22618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22705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222022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221936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26306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26423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166234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166350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26306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26423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240489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240605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26475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26562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166401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166488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26475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26562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240656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240743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26599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26673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166896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166970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26599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26673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241151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241225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26720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26838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167016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167134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26720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26838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241271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241389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27309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27394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167601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167686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27309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27394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241856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241941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43817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43897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294302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294222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0.97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55028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55150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264328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264203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55028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55150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31922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31797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57872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57930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43150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43092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79922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80067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134980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134835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0.89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80344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82875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171668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174199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95603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95677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190039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190113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109628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110035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9339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8931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110189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110321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8807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8674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0.92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122626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122870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15808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15564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0.89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123455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123766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15544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15236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0.84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124165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124311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20737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20591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0.89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144057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144142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167686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167601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144057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144142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241941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241856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144613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144731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167134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167016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144613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144731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241389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241271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144778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144852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166970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166896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144778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144852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241225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241151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144889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144976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166488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166401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144889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144976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240743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240656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0.86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145028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145145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166350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166234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145028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145145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240605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240489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148746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148833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221936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222022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149393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149437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157053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157097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149393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149437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231308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231352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149595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149688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157253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157346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149595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149688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231508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231601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150072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150319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157714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157961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150072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150319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231969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232216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0.83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151852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151931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180875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180954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0.95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A2C86"/>
    <w:rsid w:val="204A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2020-04-04T04:40:00Z</dcterms:created>
  <dc:creator>*忘川</dc:creator>
  <cp:lastModifiedBy>*忘川</cp:lastModifiedBy>
  <dcterms:modified xsi:type="dcterms:W3CDTF">2020-04-04T04:40:58Z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