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B08767" w14:textId="77777777" w:rsidR="00146AC9" w:rsidRPr="00097A41" w:rsidRDefault="00146AC9" w:rsidP="00146AC9">
      <w:pPr>
        <w:rPr>
          <w:rFonts w:cstheme="minorHAnsi"/>
          <w:b/>
          <w:bCs/>
          <w:color w:val="000000" w:themeColor="text1"/>
          <w:sz w:val="24"/>
          <w:szCs w:val="24"/>
        </w:rPr>
      </w:pPr>
      <w:r w:rsidRPr="00097A41">
        <w:rPr>
          <w:rFonts w:cstheme="minorHAnsi"/>
          <w:b/>
          <w:bCs/>
          <w:color w:val="000000" w:themeColor="text1"/>
          <w:sz w:val="24"/>
          <w:szCs w:val="24"/>
        </w:rPr>
        <w:t>Supplemental Tables</w:t>
      </w:r>
    </w:p>
    <w:tbl>
      <w:tblPr>
        <w:tblW w:w="3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0"/>
        <w:gridCol w:w="1305"/>
        <w:gridCol w:w="1012"/>
        <w:gridCol w:w="978"/>
      </w:tblGrid>
      <w:tr w:rsidR="00146AC9" w:rsidRPr="00097A41" w14:paraId="348C8441" w14:textId="77777777" w:rsidTr="00FC2BD0">
        <w:trPr>
          <w:trHeight w:val="960"/>
        </w:trPr>
        <w:tc>
          <w:tcPr>
            <w:tcW w:w="3520" w:type="dxa"/>
            <w:gridSpan w:val="4"/>
            <w:shd w:val="clear" w:color="000000" w:fill="FFFFFF"/>
            <w:vAlign w:val="bottom"/>
            <w:hideMark/>
          </w:tcPr>
          <w:p w14:paraId="72474E1C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Supplemental Table S1: Top 20 Procedure Codes During Emergency Visits (Each procedure code is counted once per visit)</w:t>
            </w:r>
          </w:p>
        </w:tc>
      </w:tr>
      <w:tr w:rsidR="00146AC9" w:rsidRPr="00097A41" w14:paraId="3AE45607" w14:textId="77777777" w:rsidTr="00FC2BD0">
        <w:trPr>
          <w:trHeight w:val="57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0DBA83AA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#</w:t>
            </w:r>
          </w:p>
        </w:tc>
        <w:tc>
          <w:tcPr>
            <w:tcW w:w="1304" w:type="dxa"/>
            <w:shd w:val="clear" w:color="000000" w:fill="FFFFFF"/>
            <w:vAlign w:val="bottom"/>
            <w:hideMark/>
          </w:tcPr>
          <w:p w14:paraId="4759C043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Procedure Code</w:t>
            </w:r>
          </w:p>
        </w:tc>
        <w:tc>
          <w:tcPr>
            <w:tcW w:w="978" w:type="dxa"/>
            <w:shd w:val="clear" w:color="000000" w:fill="FFFFFF"/>
            <w:vAlign w:val="bottom"/>
            <w:hideMark/>
          </w:tcPr>
          <w:p w14:paraId="5931AA52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Visits</w:t>
            </w:r>
          </w:p>
        </w:tc>
        <w:tc>
          <w:tcPr>
            <w:tcW w:w="978" w:type="dxa"/>
            <w:shd w:val="clear" w:color="000000" w:fill="FFFFFF"/>
            <w:vAlign w:val="bottom"/>
            <w:hideMark/>
          </w:tcPr>
          <w:p w14:paraId="615FFFC7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% of Total</w:t>
            </w:r>
          </w:p>
        </w:tc>
      </w:tr>
      <w:tr w:rsidR="00146AC9" w:rsidRPr="00097A41" w14:paraId="7CB23ADF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64C51120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772ED682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D0220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5AE829EB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385,452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179CFD68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36.9%</w:t>
            </w:r>
          </w:p>
        </w:tc>
      </w:tr>
      <w:tr w:rsidR="00146AC9" w:rsidRPr="00097A41" w14:paraId="1F5552A0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5C8970C6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2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1FB84E33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D0330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7C9CAE13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117,691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1CF0DE8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11.3%</w:t>
            </w:r>
          </w:p>
        </w:tc>
      </w:tr>
      <w:tr w:rsidR="00146AC9" w:rsidRPr="00097A41" w14:paraId="2972B252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274F99B2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3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33C805C6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D0230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1B925B0B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92,027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58BB6DDE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8.8%</w:t>
            </w:r>
          </w:p>
        </w:tc>
      </w:tr>
      <w:tr w:rsidR="00146AC9" w:rsidRPr="00097A41" w14:paraId="6BB59755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302FB102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4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30A65C90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D7140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7939DB0C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84,608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3B955A4A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8.1%</w:t>
            </w:r>
          </w:p>
        </w:tc>
      </w:tr>
      <w:tr w:rsidR="00146AC9" w:rsidRPr="00097A41" w14:paraId="14A25CE7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307B788A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5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0BCC05E6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D7210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D0B1223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32,481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1CC38A6E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3.1%</w:t>
            </w:r>
          </w:p>
        </w:tc>
      </w:tr>
      <w:tr w:rsidR="00146AC9" w:rsidRPr="00097A41" w14:paraId="3AAD9661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33D2D393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6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3A0B7715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D9230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64E441CF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30,045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3BD9298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2.9%</w:t>
            </w:r>
          </w:p>
        </w:tc>
      </w:tr>
      <w:tr w:rsidR="00146AC9" w:rsidRPr="00097A41" w14:paraId="3EB433B7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306ED3D1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7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26C0C4D4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D0272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4C4BD2EE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24,709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13E7CD1B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2.4%</w:t>
            </w:r>
          </w:p>
        </w:tc>
      </w:tr>
      <w:tr w:rsidR="00146AC9" w:rsidRPr="00097A41" w14:paraId="4DC9BB4B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2230C215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8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439267DC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D0274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62A740A8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17,979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45684FC9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1.7%</w:t>
            </w:r>
          </w:p>
        </w:tc>
      </w:tr>
      <w:tr w:rsidR="00146AC9" w:rsidRPr="00097A41" w14:paraId="69177667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4F230DF4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9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0EDB1E17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D0270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071E00AC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13,547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50C6F53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1.3%</w:t>
            </w:r>
          </w:p>
        </w:tc>
      </w:tr>
      <w:tr w:rsidR="00146AC9" w:rsidRPr="00097A41" w14:paraId="0C6E3B57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4426308C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10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0821509E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D2392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011E6424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13,357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05F46909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1.3%</w:t>
            </w:r>
          </w:p>
        </w:tc>
      </w:tr>
      <w:tr w:rsidR="00146AC9" w:rsidRPr="00097A41" w14:paraId="1AAC0FE4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7BE73900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11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70829F01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D0240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5E1ACBE4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12,188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450CE4A3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1.2%</w:t>
            </w:r>
          </w:p>
        </w:tc>
      </w:tr>
      <w:tr w:rsidR="00146AC9" w:rsidRPr="00097A41" w14:paraId="408E57E8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55EA6D07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12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1D657F29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D9110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59CC04A9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10,604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02DBAD27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1.0%</w:t>
            </w:r>
          </w:p>
        </w:tc>
      </w:tr>
      <w:tr w:rsidR="00146AC9" w:rsidRPr="00097A41" w14:paraId="60DA0DE9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2FCF359A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13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3B482904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D2391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5A5A50A6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10,009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55D4D41C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1.0%</w:t>
            </w:r>
          </w:p>
        </w:tc>
      </w:tr>
      <w:tr w:rsidR="00146AC9" w:rsidRPr="00097A41" w14:paraId="64D9AA66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28549862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14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5066C14A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D2335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11121DFC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9,993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7F1507D0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1.0%</w:t>
            </w:r>
          </w:p>
        </w:tc>
      </w:tr>
      <w:tr w:rsidR="00146AC9" w:rsidRPr="00097A41" w14:paraId="7DB2A7A1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0D6B045E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15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5D93408B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D9223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75200FC0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9,771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6A09313C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0.9%</w:t>
            </w:r>
          </w:p>
        </w:tc>
      </w:tr>
      <w:tr w:rsidR="00146AC9" w:rsidRPr="00097A41" w14:paraId="0D032893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49D5CDB7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16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2A41B3A2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D7240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359512A3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7,671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32F8C750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0.7%</w:t>
            </w:r>
          </w:p>
        </w:tc>
      </w:tr>
      <w:tr w:rsidR="00146AC9" w:rsidRPr="00097A41" w14:paraId="13B7559D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4D384114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17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02258685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D2393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74A63F28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6,962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8D1CD22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0.7%</w:t>
            </w:r>
          </w:p>
        </w:tc>
      </w:tr>
      <w:tr w:rsidR="00146AC9" w:rsidRPr="00097A41" w14:paraId="186B5235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7B5C2DB7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18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1A52C2D7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D0210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7409613C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6,811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6E41E4E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0.7%</w:t>
            </w:r>
          </w:p>
        </w:tc>
      </w:tr>
      <w:tr w:rsidR="00146AC9" w:rsidRPr="00097A41" w14:paraId="6B015016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683D73BF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19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188E64F1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D1206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9C34360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6,245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42FC7AD7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0.6%</w:t>
            </w:r>
          </w:p>
        </w:tc>
      </w:tr>
      <w:tr w:rsidR="00146AC9" w:rsidRPr="00097A41" w14:paraId="64F8420A" w14:textId="77777777" w:rsidTr="00FC2BD0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2C6A4EDC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20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056012EF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D7111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51C31977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6,206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44B4BE60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color w:val="000000" w:themeColor="text1"/>
              </w:rPr>
              <w:t>0.6%</w:t>
            </w:r>
          </w:p>
        </w:tc>
      </w:tr>
    </w:tbl>
    <w:p w14:paraId="230A5951" w14:textId="77777777" w:rsidR="00146AC9" w:rsidRPr="00097A41" w:rsidRDefault="00146AC9" w:rsidP="00146AC9">
      <w:pPr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F11508A" w14:textId="77777777" w:rsidR="00146AC9" w:rsidRPr="00097A41" w:rsidRDefault="00146AC9" w:rsidP="00146AC9">
      <w:pPr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64BAF5A" w14:textId="77777777" w:rsidR="00146AC9" w:rsidRPr="00097A41" w:rsidRDefault="00146AC9" w:rsidP="00146AC9">
      <w:pPr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092D4C8" w14:textId="77777777" w:rsidR="00146AC9" w:rsidRPr="00097A41" w:rsidRDefault="00146AC9" w:rsidP="00146AC9">
      <w:pPr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BF9C243" w14:textId="77777777" w:rsidR="00146AC9" w:rsidRPr="00097A41" w:rsidRDefault="00146AC9" w:rsidP="00146AC9">
      <w:pPr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79E7AB9" w14:textId="77777777" w:rsidR="00146AC9" w:rsidRPr="00097A41" w:rsidRDefault="00146AC9" w:rsidP="00146AC9">
      <w:pPr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5D70B1C" w14:textId="77777777" w:rsidR="00146AC9" w:rsidRPr="00097A41" w:rsidRDefault="00146AC9" w:rsidP="00146AC9">
      <w:pPr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5D20D55" w14:textId="77777777" w:rsidR="00146AC9" w:rsidRPr="00097A41" w:rsidRDefault="00146AC9" w:rsidP="00146AC9">
      <w:pPr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6565FC1" w14:textId="77777777" w:rsidR="00146AC9" w:rsidRPr="00097A41" w:rsidRDefault="00146AC9" w:rsidP="00146AC9">
      <w:pPr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AA43BD6" w14:textId="77777777" w:rsidR="00146AC9" w:rsidRPr="00097A41" w:rsidRDefault="00146AC9" w:rsidP="00146AC9">
      <w:pPr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99880F3" w14:textId="77777777" w:rsidR="00146AC9" w:rsidRPr="00097A41" w:rsidRDefault="00146AC9" w:rsidP="00146AC9">
      <w:pPr>
        <w:rPr>
          <w:rFonts w:cstheme="minorHAnsi"/>
          <w:b/>
          <w:bCs/>
          <w:color w:val="000000" w:themeColor="text1"/>
          <w:sz w:val="24"/>
          <w:szCs w:val="24"/>
        </w:rPr>
      </w:pPr>
    </w:p>
    <w:tbl>
      <w:tblPr>
        <w:tblW w:w="3840" w:type="dxa"/>
        <w:tblLook w:val="04A0" w:firstRow="1" w:lastRow="0" w:firstColumn="1" w:lastColumn="0" w:noHBand="0" w:noVBand="1"/>
      </w:tblPr>
      <w:tblGrid>
        <w:gridCol w:w="440"/>
        <w:gridCol w:w="1305"/>
        <w:gridCol w:w="1119"/>
        <w:gridCol w:w="1119"/>
      </w:tblGrid>
      <w:tr w:rsidR="00146AC9" w:rsidRPr="00097A41" w14:paraId="645554C0" w14:textId="77777777" w:rsidTr="00FC2BD0">
        <w:trPr>
          <w:trHeight w:val="960"/>
        </w:trPr>
        <w:tc>
          <w:tcPr>
            <w:tcW w:w="3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A9795A9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Supplemental Table S2: Top 20 Procedure Codes During Visit after Emergency Visit (Each procedure code is counted once per visit)</w:t>
            </w:r>
          </w:p>
        </w:tc>
      </w:tr>
      <w:tr w:rsidR="00146AC9" w:rsidRPr="00097A41" w14:paraId="69522F69" w14:textId="77777777" w:rsidTr="00FC2BD0">
        <w:trPr>
          <w:trHeight w:val="57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A13A38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#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434279" w14:textId="77777777" w:rsidR="00146AC9" w:rsidRPr="00097A41" w:rsidRDefault="00146AC9" w:rsidP="00FC2B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Procedure Code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59E469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Visits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9C82C9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</w:rPr>
            </w:pPr>
            <w:r w:rsidRPr="00097A41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% of Total</w:t>
            </w:r>
          </w:p>
        </w:tc>
      </w:tr>
      <w:tr w:rsidR="00146AC9" w:rsidRPr="00097A41" w14:paraId="26F694FB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F1B98C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7E0A4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D0120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21B092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97,737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A555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8.7%</w:t>
            </w:r>
          </w:p>
        </w:tc>
      </w:tr>
      <w:tr w:rsidR="00146AC9" w:rsidRPr="00097A41" w14:paraId="0106FCCB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BE38A0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8F2AFE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D0220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711615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85,596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90C3B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7.6%</w:t>
            </w:r>
          </w:p>
        </w:tc>
      </w:tr>
      <w:tr w:rsidR="00146AC9" w:rsidRPr="00097A41" w14:paraId="2AAA24F4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1CA48F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E1A6E4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D1120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CC4CDB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76,438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D47D8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6.8%</w:t>
            </w:r>
          </w:p>
        </w:tc>
      </w:tr>
      <w:tr w:rsidR="00146AC9" w:rsidRPr="00097A41" w14:paraId="013C6223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8654D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3331CF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D7140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0AAF30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71,699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F87DF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6.4%</w:t>
            </w:r>
          </w:p>
        </w:tc>
      </w:tr>
      <w:tr w:rsidR="00146AC9" w:rsidRPr="00097A41" w14:paraId="0D6F93ED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8D9064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E8FE3B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D0150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6E01B9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54,867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4DA18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4.9%</w:t>
            </w:r>
          </w:p>
        </w:tc>
      </w:tr>
      <w:tr w:rsidR="00146AC9" w:rsidRPr="00097A41" w14:paraId="2A144C2A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8AB056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9B806D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D1208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9A9D61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53,967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46C88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4.8%</w:t>
            </w:r>
          </w:p>
        </w:tc>
      </w:tr>
      <w:tr w:rsidR="00146AC9" w:rsidRPr="00097A41" w14:paraId="48053712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BAA7EB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C8D934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D0272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41A33D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53,380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04509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4.8%</w:t>
            </w:r>
          </w:p>
        </w:tc>
      </w:tr>
      <w:tr w:rsidR="00146AC9" w:rsidRPr="00097A41" w14:paraId="19C71935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1E8E5A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47B9E2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D1110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B2ECDE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49,788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5CB5A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4.4%</w:t>
            </w:r>
          </w:p>
        </w:tc>
      </w:tr>
      <w:tr w:rsidR="00146AC9" w:rsidRPr="00097A41" w14:paraId="362C4F41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1ED41C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BBDF15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D0230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6A0937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44,897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03BA0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4.0%</w:t>
            </w:r>
          </w:p>
        </w:tc>
      </w:tr>
      <w:tr w:rsidR="00146AC9" w:rsidRPr="00097A41" w14:paraId="21E83455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E93A31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6A51DF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D1206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D3E3AD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39,850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253DD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3.5%</w:t>
            </w:r>
          </w:p>
        </w:tc>
      </w:tr>
      <w:tr w:rsidR="00146AC9" w:rsidRPr="00097A41" w14:paraId="1629EAE5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2C5BD8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CC6BCD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D0274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505465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37,399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4DA9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3.3%</w:t>
            </w:r>
          </w:p>
        </w:tc>
      </w:tr>
      <w:tr w:rsidR="00146AC9" w:rsidRPr="00097A41" w14:paraId="60A82CAB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250F64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CC69B9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D0330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00C010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37,295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50832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3.3%</w:t>
            </w:r>
          </w:p>
        </w:tc>
      </w:tr>
      <w:tr w:rsidR="00146AC9" w:rsidRPr="00097A41" w14:paraId="32BE8412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C69967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F7D2DF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D9230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616F4F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33,687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7E951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3.0%</w:t>
            </w:r>
          </w:p>
        </w:tc>
      </w:tr>
      <w:tr w:rsidR="00146AC9" w:rsidRPr="00097A41" w14:paraId="6C3ECAA9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DD707E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317654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D7210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954536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32,900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D1A83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2.9%</w:t>
            </w:r>
          </w:p>
        </w:tc>
      </w:tr>
      <w:tr w:rsidR="00146AC9" w:rsidRPr="00097A41" w14:paraId="65FDE7BB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F1A2A4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F94120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D2392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443067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26,907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1E011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2.4%</w:t>
            </w:r>
          </w:p>
        </w:tc>
      </w:tr>
      <w:tr w:rsidR="00146AC9" w:rsidRPr="00097A41" w14:paraId="0536925A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AFDEED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081CCF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D2391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4634EC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21,166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92829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1.9%</w:t>
            </w:r>
          </w:p>
        </w:tc>
      </w:tr>
      <w:tr w:rsidR="00146AC9" w:rsidRPr="00097A41" w14:paraId="617B438C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9937ED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033F8A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D2930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A94CB3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17,782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05861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1.6%</w:t>
            </w:r>
          </w:p>
        </w:tc>
      </w:tr>
      <w:tr w:rsidR="00146AC9" w:rsidRPr="00097A41" w14:paraId="619BE5E5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DB488C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7AF1EA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D9223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9F4353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17,150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8C2A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1.5%</w:t>
            </w:r>
          </w:p>
        </w:tc>
      </w:tr>
      <w:tr w:rsidR="00146AC9" w:rsidRPr="00097A41" w14:paraId="2F18A45D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CF7CB4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EFCF33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D7240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EC87C9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15,291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1DC98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1.4%</w:t>
            </w:r>
          </w:p>
        </w:tc>
      </w:tr>
      <w:tr w:rsidR="00146AC9" w:rsidRPr="00097A41" w14:paraId="2F5F6668" w14:textId="77777777" w:rsidTr="00FC2BD0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66420D" w14:textId="77777777" w:rsidR="00146AC9" w:rsidRPr="00097A41" w:rsidRDefault="00146AC9" w:rsidP="00FC2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00C463" w14:textId="77777777" w:rsidR="00146AC9" w:rsidRPr="00097A41" w:rsidRDefault="00146AC9" w:rsidP="00FC2BD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D1351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7AF7BC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12,675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EC52F" w14:textId="77777777" w:rsidR="00146AC9" w:rsidRPr="00097A41" w:rsidRDefault="00146AC9" w:rsidP="00FC2B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097A41">
              <w:rPr>
                <w:rFonts w:ascii="Calibri" w:eastAsia="Times New Roman" w:hAnsi="Calibri" w:cs="Calibri"/>
                <w:color w:val="000000" w:themeColor="text1"/>
              </w:rPr>
              <w:t>1.1%</w:t>
            </w:r>
          </w:p>
        </w:tc>
      </w:tr>
    </w:tbl>
    <w:p w14:paraId="79E85E72" w14:textId="77777777" w:rsidR="00146AC9" w:rsidRPr="00097A41" w:rsidRDefault="00146AC9" w:rsidP="00146AC9">
      <w:pPr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41B48E9" w14:textId="77777777" w:rsidR="00386883" w:rsidRDefault="00146AC9"/>
    <w:sectPr w:rsidR="00386883" w:rsidSect="008902BF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C9"/>
    <w:rsid w:val="00146AC9"/>
    <w:rsid w:val="00316534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7F949"/>
  <w15:chartTrackingRefBased/>
  <w15:docId w15:val="{ABB5DAF1-AA6E-4AB6-83F5-2C61EE6CE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A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2020-11-19T19:28:00Z</dcterms:created>
  <dcterms:modified xsi:type="dcterms:W3CDTF">2020-11-19T19:28:00Z</dcterms:modified>
</cp:coreProperties>
</file>