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011"/>
        <w:tblW w:w="13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1248"/>
        <w:gridCol w:w="1167"/>
        <w:gridCol w:w="808"/>
        <w:gridCol w:w="1347"/>
        <w:gridCol w:w="1367"/>
        <w:gridCol w:w="1058"/>
        <w:gridCol w:w="1372"/>
        <w:gridCol w:w="1053"/>
        <w:gridCol w:w="927"/>
      </w:tblGrid>
      <w:tr w:rsidR="00CA2810" w:rsidRPr="00101442" w:rsidTr="00CA2810">
        <w:trPr>
          <w:trHeight w:val="274"/>
        </w:trPr>
        <w:tc>
          <w:tcPr>
            <w:tcW w:w="3168" w:type="dxa"/>
            <w:vMerge w:val="restart"/>
            <w:hideMark/>
          </w:tcPr>
          <w:p w:rsidR="00CA2810" w:rsidRPr="00101442" w:rsidRDefault="00CA2810" w:rsidP="00CA2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b/>
                <w:sz w:val="24"/>
                <w:szCs w:val="24"/>
              </w:rPr>
              <w:t>Initial reasons for planting</w:t>
            </w:r>
            <w:r w:rsidRPr="001014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M.stenopetala</w:t>
            </w:r>
            <w:r w:rsidRPr="00101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tree</w:t>
            </w:r>
          </w:p>
        </w:tc>
        <w:tc>
          <w:tcPr>
            <w:tcW w:w="10347" w:type="dxa"/>
            <w:gridSpan w:val="9"/>
            <w:hideMark/>
          </w:tcPr>
          <w:p w:rsidR="00CA2810" w:rsidRPr="00101442" w:rsidRDefault="00CA2810" w:rsidP="00CA2810">
            <w:pPr>
              <w:spacing w:line="360" w:lineRule="auto"/>
              <w:ind w:left="1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Rank of Initial reasons of  planting </w:t>
            </w:r>
            <w:r w:rsidRPr="001014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M.stenopetala</w:t>
            </w:r>
            <w:r w:rsidRPr="00101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by age category</w:t>
            </w:r>
          </w:p>
        </w:tc>
      </w:tr>
      <w:tr w:rsidR="00CA2810" w:rsidRPr="00101442" w:rsidTr="00CA2810">
        <w:trPr>
          <w:trHeight w:val="428"/>
        </w:trPr>
        <w:tc>
          <w:tcPr>
            <w:tcW w:w="3168" w:type="dxa"/>
            <w:vMerge/>
            <w:vAlign w:val="center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gridSpan w:val="3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b/>
                <w:sz w:val="24"/>
                <w:szCs w:val="24"/>
              </w:rPr>
              <w:t>Age 19-40 (N=23)</w:t>
            </w:r>
          </w:p>
        </w:tc>
        <w:tc>
          <w:tcPr>
            <w:tcW w:w="3772" w:type="dxa"/>
            <w:gridSpan w:val="3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b/>
                <w:sz w:val="24"/>
                <w:szCs w:val="24"/>
              </w:rPr>
              <w:t>Age 41-60 (N=61 )</w:t>
            </w:r>
          </w:p>
        </w:tc>
        <w:tc>
          <w:tcPr>
            <w:tcW w:w="3352" w:type="dxa"/>
            <w:gridSpan w:val="3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 &gt;60(N=32) </w:t>
            </w:r>
          </w:p>
        </w:tc>
      </w:tr>
      <w:tr w:rsidR="00CA2810" w:rsidRPr="00101442" w:rsidTr="00CA2810">
        <w:trPr>
          <w:trHeight w:val="146"/>
        </w:trPr>
        <w:tc>
          <w:tcPr>
            <w:tcW w:w="3168" w:type="dxa"/>
            <w:vMerge/>
            <w:vAlign w:val="center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11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 xml:space="preserve">Percent </w:t>
            </w:r>
          </w:p>
        </w:tc>
        <w:tc>
          <w:tcPr>
            <w:tcW w:w="80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 xml:space="preserve">Rank </w:t>
            </w:r>
          </w:p>
        </w:tc>
        <w:tc>
          <w:tcPr>
            <w:tcW w:w="134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13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 xml:space="preserve">Percent </w:t>
            </w:r>
          </w:p>
        </w:tc>
        <w:tc>
          <w:tcPr>
            <w:tcW w:w="105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 xml:space="preserve">Rank </w:t>
            </w:r>
          </w:p>
        </w:tc>
        <w:tc>
          <w:tcPr>
            <w:tcW w:w="1372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1053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 xml:space="preserve">Percent </w:t>
            </w:r>
          </w:p>
        </w:tc>
        <w:tc>
          <w:tcPr>
            <w:tcW w:w="92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 xml:space="preserve">Rank </w:t>
            </w:r>
          </w:p>
        </w:tc>
      </w:tr>
      <w:tr w:rsidR="00CA2810" w:rsidRPr="00101442" w:rsidTr="00CA2810">
        <w:trPr>
          <w:trHeight w:val="274"/>
        </w:trPr>
        <w:tc>
          <w:tcPr>
            <w:tcW w:w="3168" w:type="dxa"/>
            <w:hideMark/>
          </w:tcPr>
          <w:p w:rsidR="00CA2810" w:rsidRPr="00101442" w:rsidRDefault="00CA2810" w:rsidP="00CA281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To improve the soil</w:t>
            </w:r>
          </w:p>
        </w:tc>
        <w:tc>
          <w:tcPr>
            <w:tcW w:w="124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05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372" w:type="dxa"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</w:tr>
      <w:tr w:rsidR="00CA2810" w:rsidRPr="00101442" w:rsidTr="00CA2810">
        <w:trPr>
          <w:trHeight w:val="289"/>
        </w:trPr>
        <w:tc>
          <w:tcPr>
            <w:tcW w:w="3168" w:type="dxa"/>
            <w:hideMark/>
          </w:tcPr>
          <w:p w:rsidR="00CA2810" w:rsidRPr="00101442" w:rsidRDefault="00CA2810" w:rsidP="00CA281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To aesthetic value</w:t>
            </w:r>
          </w:p>
        </w:tc>
        <w:tc>
          <w:tcPr>
            <w:tcW w:w="124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05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372" w:type="dxa"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rth</w:t>
            </w:r>
          </w:p>
        </w:tc>
      </w:tr>
      <w:tr w:rsidR="00CA2810" w:rsidRPr="00101442" w:rsidTr="00CA2810">
        <w:trPr>
          <w:trHeight w:val="289"/>
        </w:trPr>
        <w:tc>
          <w:tcPr>
            <w:tcW w:w="3168" w:type="dxa"/>
            <w:hideMark/>
          </w:tcPr>
          <w:p w:rsidR="00CA2810" w:rsidRPr="00101442" w:rsidRDefault="00CA2810" w:rsidP="00CA281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To provide fodder</w:t>
            </w:r>
          </w:p>
        </w:tc>
        <w:tc>
          <w:tcPr>
            <w:tcW w:w="124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0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34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05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1372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92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</w:tr>
      <w:tr w:rsidR="00CA2810" w:rsidRPr="00101442" w:rsidTr="00CA2810">
        <w:trPr>
          <w:trHeight w:val="289"/>
        </w:trPr>
        <w:tc>
          <w:tcPr>
            <w:tcW w:w="3168" w:type="dxa"/>
            <w:hideMark/>
          </w:tcPr>
          <w:p w:rsidR="00CA2810" w:rsidRPr="00101442" w:rsidRDefault="00CA2810" w:rsidP="00CA281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For medicinal value</w:t>
            </w:r>
          </w:p>
        </w:tc>
        <w:tc>
          <w:tcPr>
            <w:tcW w:w="124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0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34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058" w:type="dxa"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3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927" w:type="dxa"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810" w:rsidRPr="00101442" w:rsidTr="00CA2810">
        <w:trPr>
          <w:trHeight w:val="562"/>
        </w:trPr>
        <w:tc>
          <w:tcPr>
            <w:tcW w:w="3168" w:type="dxa"/>
            <w:hideMark/>
          </w:tcPr>
          <w:p w:rsidR="00CA2810" w:rsidRPr="00101442" w:rsidRDefault="00CA2810" w:rsidP="00CA281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To protect field or to control soil erosion</w:t>
            </w:r>
          </w:p>
        </w:tc>
        <w:tc>
          <w:tcPr>
            <w:tcW w:w="124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0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34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35.28</w:t>
            </w:r>
          </w:p>
        </w:tc>
        <w:tc>
          <w:tcPr>
            <w:tcW w:w="105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372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3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</w:tr>
      <w:tr w:rsidR="00CA2810" w:rsidRPr="00101442" w:rsidTr="00CA2810">
        <w:trPr>
          <w:trHeight w:val="289"/>
        </w:trPr>
        <w:tc>
          <w:tcPr>
            <w:tcW w:w="3168" w:type="dxa"/>
            <w:hideMark/>
          </w:tcPr>
          <w:p w:rsidR="00CA2810" w:rsidRPr="00101442" w:rsidRDefault="00CA2810" w:rsidP="00CA281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To  provide food nutrition</w:t>
            </w:r>
          </w:p>
        </w:tc>
        <w:tc>
          <w:tcPr>
            <w:tcW w:w="124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87.1</w:t>
            </w:r>
          </w:p>
        </w:tc>
        <w:tc>
          <w:tcPr>
            <w:tcW w:w="80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134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5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1372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2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14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</w:tr>
      <w:tr w:rsidR="00CA2810" w:rsidRPr="00101442" w:rsidTr="00CA2810">
        <w:trPr>
          <w:trHeight w:val="289"/>
        </w:trPr>
        <w:tc>
          <w:tcPr>
            <w:tcW w:w="3168" w:type="dxa"/>
            <w:hideMark/>
          </w:tcPr>
          <w:p w:rsidR="00CA2810" w:rsidRPr="00101442" w:rsidRDefault="00CA2810" w:rsidP="00CA281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48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67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8" w:type="dxa"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3" w:type="dxa"/>
            <w:hideMark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7" w:type="dxa"/>
          </w:tcPr>
          <w:p w:rsidR="00CA2810" w:rsidRPr="00101442" w:rsidRDefault="00CA2810" w:rsidP="00CA2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810" w:rsidRPr="00101442" w:rsidRDefault="00CA2810" w:rsidP="00CA2810">
      <w:pPr>
        <w:pStyle w:val="Caption"/>
      </w:pPr>
      <w:r w:rsidRPr="00101442">
        <w:rPr>
          <w:rFonts w:ascii="Times New Roman" w:hAnsi="Times New Roman"/>
          <w:b w:val="0"/>
          <w:sz w:val="24"/>
          <w:szCs w:val="24"/>
        </w:rPr>
        <w:t xml:space="preserve">Appendix: Frequency of initial reasons of planting </w:t>
      </w:r>
      <w:r w:rsidRPr="00101442">
        <w:rPr>
          <w:rFonts w:ascii="Times New Roman" w:hAnsi="Times New Roman"/>
          <w:b w:val="0"/>
          <w:i/>
          <w:sz w:val="24"/>
          <w:szCs w:val="24"/>
        </w:rPr>
        <w:t xml:space="preserve">M.stenopetala </w:t>
      </w:r>
      <w:r w:rsidRPr="00101442">
        <w:rPr>
          <w:rFonts w:ascii="Times New Roman" w:hAnsi="Times New Roman"/>
          <w:b w:val="0"/>
          <w:sz w:val="24"/>
          <w:szCs w:val="24"/>
        </w:rPr>
        <w:t>by respondents in age class</w:t>
      </w:r>
      <w:bookmarkStart w:id="0" w:name="_GoBack"/>
      <w:bookmarkEnd w:id="0"/>
    </w:p>
    <w:sectPr w:rsidR="00CA2810" w:rsidRPr="00101442" w:rsidSect="00CA28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10"/>
    <w:rsid w:val="00CA2810"/>
    <w:rsid w:val="00F7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A2810"/>
    <w:rPr>
      <w:rFonts w:ascii="Calibri" w:eastAsia="Calibri" w:hAnsi="Calibri" w:cs="Times New Roman"/>
      <w:b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A2810"/>
    <w:rPr>
      <w:rFonts w:ascii="Calibri" w:eastAsia="Calibri" w:hAnsi="Calibri" w:cs="Times New Roman"/>
      <w:b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Tagi</dc:creator>
  <cp:lastModifiedBy>Tagi</cp:lastModifiedBy>
  <cp:revision>1</cp:revision>
  <dcterms:created xsi:type="dcterms:W3CDTF">2022-09-28T08:33:00Z</dcterms:created>
  <dcterms:modified xsi:type="dcterms:W3CDTF">2022-09-28T08:34:00Z</dcterms:modified>
</cp:coreProperties>
</file>