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6E895" w14:textId="77777777" w:rsidR="00003DDE" w:rsidRPr="00914666" w:rsidRDefault="00003DDE" w:rsidP="00003DDE">
      <w:pPr>
        <w:spacing w:line="480" w:lineRule="auto"/>
        <w:jc w:val="center"/>
        <w:rPr>
          <w:rFonts w:ascii="Times New Roman" w:hAnsi="Times New Roman" w:cs="Times New Roman"/>
          <w:b/>
          <w:bCs/>
          <w:lang w:val="en-US"/>
        </w:rPr>
      </w:pPr>
      <w:r>
        <w:rPr>
          <w:rFonts w:ascii="Times New Roman" w:hAnsi="Times New Roman" w:cs="Times New Roman"/>
          <w:b/>
          <w:bCs/>
          <w:lang w:val="en-US"/>
        </w:rPr>
        <w:t xml:space="preserve">Impact of SGLT2-inhibitors on </w:t>
      </w:r>
      <w:r w:rsidRPr="00E46D2D">
        <w:rPr>
          <w:rFonts w:ascii="Times New Roman" w:hAnsi="Times New Roman" w:cs="Times New Roman"/>
          <w:b/>
          <w:bCs/>
          <w:lang w:val="en-US"/>
        </w:rPr>
        <w:t xml:space="preserve">contrast-induced acute kidney injury in </w:t>
      </w:r>
      <w:r>
        <w:rPr>
          <w:rFonts w:ascii="Times New Roman" w:hAnsi="Times New Roman" w:cs="Times New Roman"/>
          <w:b/>
          <w:bCs/>
          <w:lang w:val="en-US"/>
        </w:rPr>
        <w:t>D</w:t>
      </w:r>
      <w:r w:rsidRPr="00E46D2D">
        <w:rPr>
          <w:rFonts w:ascii="Times New Roman" w:hAnsi="Times New Roman" w:cs="Times New Roman"/>
          <w:b/>
          <w:bCs/>
          <w:lang w:val="en-US"/>
        </w:rPr>
        <w:t>iabetic patients</w:t>
      </w:r>
      <w:r>
        <w:rPr>
          <w:rFonts w:ascii="Times New Roman" w:hAnsi="Times New Roman" w:cs="Times New Roman"/>
          <w:b/>
          <w:bCs/>
          <w:lang w:val="en-US"/>
        </w:rPr>
        <w:t xml:space="preserve"> </w:t>
      </w:r>
      <w:r w:rsidRPr="00EB7C2A">
        <w:rPr>
          <w:rFonts w:ascii="Times New Roman" w:hAnsi="Times New Roman" w:cs="Times New Roman"/>
          <w:b/>
          <w:bCs/>
          <w:lang w:val="en-US"/>
        </w:rPr>
        <w:t>with Acute Myocardial Infarction:</w:t>
      </w:r>
      <w:r>
        <w:rPr>
          <w:rFonts w:ascii="Times New Roman" w:hAnsi="Times New Roman" w:cs="Times New Roman"/>
          <w:b/>
          <w:bCs/>
          <w:lang w:val="en-US"/>
        </w:rPr>
        <w:t xml:space="preserve"> Insight from</w:t>
      </w:r>
      <w:r w:rsidRPr="00EB7C2A">
        <w:rPr>
          <w:rFonts w:ascii="Times New Roman" w:hAnsi="Times New Roman" w:cs="Times New Roman"/>
          <w:b/>
          <w:bCs/>
          <w:lang w:val="en-US"/>
        </w:rPr>
        <w:t xml:space="preserve"> SGLT2-I AMI PROTECT Registry</w:t>
      </w:r>
    </w:p>
    <w:p w14:paraId="43D57418" w14:textId="77777777" w:rsidR="00003DDE" w:rsidRPr="00A16E00" w:rsidRDefault="00003DDE" w:rsidP="00003DDE">
      <w:pPr>
        <w:shd w:val="clear" w:color="auto" w:fill="FFFFFF"/>
        <w:spacing w:line="480" w:lineRule="auto"/>
        <w:jc w:val="both"/>
        <w:rPr>
          <w:b/>
          <w:bCs/>
          <w:lang w:val="en-US"/>
        </w:rPr>
      </w:pPr>
    </w:p>
    <w:p w14:paraId="6ED39FFF" w14:textId="77777777" w:rsidR="00003DDE" w:rsidRPr="00C236AB" w:rsidRDefault="00003DDE" w:rsidP="00003DDE">
      <w:pPr>
        <w:shd w:val="clear" w:color="auto" w:fill="FFFFFF"/>
        <w:spacing w:line="480" w:lineRule="auto"/>
        <w:jc w:val="both"/>
        <w:rPr>
          <w:rFonts w:ascii="Times New Roman" w:hAnsi="Times New Roman" w:cs="Times New Roman"/>
        </w:rPr>
      </w:pPr>
      <w:r w:rsidRPr="00E3484D">
        <w:rPr>
          <w:rFonts w:ascii="Times New Roman" w:hAnsi="Times New Roman" w:cs="Times New Roman"/>
          <w:b/>
          <w:bCs/>
        </w:rPr>
        <w:t>Authors</w:t>
      </w:r>
      <w:r w:rsidRPr="00E3484D">
        <w:rPr>
          <w:rFonts w:ascii="Times New Roman" w:hAnsi="Times New Roman" w:cs="Times New Roman"/>
        </w:rPr>
        <w:t>: Pasquale Paolisso MD</w:t>
      </w:r>
      <w:r w:rsidRPr="00E3484D">
        <w:rPr>
          <w:rFonts w:ascii="Times New Roman" w:hAnsi="Times New Roman" w:cs="Times New Roman"/>
          <w:vertAlign w:val="superscript"/>
        </w:rPr>
        <w:t>a,b</w:t>
      </w:r>
      <w:r w:rsidRPr="00C236AB">
        <w:rPr>
          <w:rFonts w:ascii="Times New Roman" w:eastAsia="Symbol" w:hAnsi="Times New Roman" w:cs="Times New Roman"/>
          <w:color w:val="000000"/>
          <w:vertAlign w:val="superscript"/>
          <w:lang w:val="en-US"/>
        </w:rPr>
        <w:sym w:font="Symbol" w:char="F0B7"/>
      </w:r>
      <w:r w:rsidRPr="00E3484D">
        <w:rPr>
          <w:rFonts w:ascii="Times New Roman" w:hAnsi="Times New Roman" w:cs="Times New Roman"/>
          <w:color w:val="000000"/>
        </w:rPr>
        <w:t xml:space="preserve">, </w:t>
      </w:r>
      <w:r w:rsidRPr="00E3484D">
        <w:rPr>
          <w:rFonts w:ascii="Times New Roman" w:hAnsi="Times New Roman" w:cs="Times New Roman"/>
        </w:rPr>
        <w:t>Luca Bergamaschi MD</w:t>
      </w:r>
      <w:r w:rsidRPr="00E3484D">
        <w:rPr>
          <w:rFonts w:ascii="Times New Roman" w:hAnsi="Times New Roman" w:cs="Times New Roman"/>
          <w:vertAlign w:val="superscript"/>
        </w:rPr>
        <w:t>c</w:t>
      </w:r>
      <w:r w:rsidRPr="00C236AB">
        <w:rPr>
          <w:rFonts w:ascii="Times New Roman" w:eastAsia="Symbol" w:hAnsi="Times New Roman" w:cs="Times New Roman"/>
          <w:color w:val="000000"/>
          <w:vertAlign w:val="superscript"/>
          <w:lang w:val="en-US"/>
        </w:rPr>
        <w:sym w:font="Symbol" w:char="F0B7"/>
      </w:r>
      <w:r w:rsidRPr="00E3484D">
        <w:rPr>
          <w:rFonts w:ascii="Times New Roman" w:hAnsi="Times New Roman" w:cs="Times New Roman"/>
        </w:rPr>
        <w:t>, Arturo Cesaro MD</w:t>
      </w:r>
      <w:r w:rsidRPr="00E3484D">
        <w:rPr>
          <w:rFonts w:ascii="Times New Roman" w:hAnsi="Times New Roman" w:cs="Times New Roman"/>
          <w:vertAlign w:val="superscript"/>
        </w:rPr>
        <w:t>d,e</w:t>
      </w:r>
      <w:r w:rsidRPr="00E3484D">
        <w:rPr>
          <w:rFonts w:ascii="Times New Roman" w:hAnsi="Times New Roman" w:cs="Times New Roman"/>
        </w:rPr>
        <w:t>, Emanuele Gallinoro MD</w:t>
      </w:r>
      <w:r w:rsidRPr="00E3484D">
        <w:rPr>
          <w:rFonts w:ascii="Times New Roman" w:hAnsi="Times New Roman" w:cs="Times New Roman"/>
          <w:vertAlign w:val="superscript"/>
        </w:rPr>
        <w:t>f</w:t>
      </w:r>
      <w:r w:rsidRPr="00E3484D">
        <w:rPr>
          <w:rFonts w:ascii="Times New Roman" w:hAnsi="Times New Roman" w:cs="Times New Roman"/>
        </w:rPr>
        <w:t>, Felice Gragnano MD, PhD</w:t>
      </w:r>
      <w:r w:rsidRPr="00E3484D">
        <w:rPr>
          <w:rFonts w:ascii="Times New Roman" w:hAnsi="Times New Roman" w:cs="Times New Roman"/>
          <w:vertAlign w:val="superscript"/>
        </w:rPr>
        <w:t>d,e</w:t>
      </w:r>
      <w:r w:rsidRPr="00E3484D">
        <w:rPr>
          <w:rFonts w:ascii="Times New Roman" w:hAnsi="Times New Roman" w:cs="Times New Roman"/>
        </w:rPr>
        <w:t>, Celestino Sardu MD, PhD</w:t>
      </w:r>
      <w:r w:rsidRPr="00E3484D">
        <w:rPr>
          <w:rFonts w:ascii="Times New Roman" w:hAnsi="Times New Roman" w:cs="Times New Roman"/>
          <w:vertAlign w:val="superscript"/>
        </w:rPr>
        <w:t>g</w:t>
      </w:r>
      <w:r w:rsidRPr="00E3484D">
        <w:rPr>
          <w:rFonts w:ascii="Times New Roman" w:hAnsi="Times New Roman" w:cs="Times New Roman"/>
        </w:rPr>
        <w:t>, Niya Mileva MD</w:t>
      </w:r>
      <w:r w:rsidRPr="00E3484D">
        <w:rPr>
          <w:rFonts w:ascii="Times New Roman" w:hAnsi="Times New Roman" w:cs="Times New Roman"/>
          <w:vertAlign w:val="superscript"/>
        </w:rPr>
        <w:t>h</w:t>
      </w:r>
      <w:r w:rsidRPr="00E3484D">
        <w:rPr>
          <w:rFonts w:ascii="Times New Roman" w:hAnsi="Times New Roman" w:cs="Times New Roman"/>
        </w:rPr>
        <w:t>, Alberto Foà MD</w:t>
      </w:r>
      <w:r w:rsidRPr="00E3484D">
        <w:rPr>
          <w:rFonts w:ascii="Times New Roman" w:hAnsi="Times New Roman" w:cs="Times New Roman"/>
          <w:vertAlign w:val="superscript"/>
        </w:rPr>
        <w:t>c</w:t>
      </w:r>
      <w:r w:rsidRPr="00E3484D">
        <w:rPr>
          <w:rFonts w:ascii="Times New Roman" w:hAnsi="Times New Roman" w:cs="Times New Roman"/>
        </w:rPr>
        <w:t>, Matteo Armillotta MD</w:t>
      </w:r>
      <w:r w:rsidRPr="00E3484D">
        <w:rPr>
          <w:rFonts w:ascii="Times New Roman" w:hAnsi="Times New Roman" w:cs="Times New Roman"/>
          <w:vertAlign w:val="superscript"/>
        </w:rPr>
        <w:t>c</w:t>
      </w:r>
      <w:r w:rsidRPr="00E3484D">
        <w:rPr>
          <w:rFonts w:ascii="Times New Roman" w:hAnsi="Times New Roman" w:cs="Times New Roman"/>
        </w:rPr>
        <w:t>, Angelo Sansonetti MD</w:t>
      </w:r>
      <w:r w:rsidRPr="00E3484D">
        <w:rPr>
          <w:rFonts w:ascii="Times New Roman" w:hAnsi="Times New Roman" w:cs="Times New Roman"/>
          <w:vertAlign w:val="superscript"/>
        </w:rPr>
        <w:t>c</w:t>
      </w:r>
      <w:r w:rsidRPr="00E3484D">
        <w:rPr>
          <w:rFonts w:ascii="Times New Roman" w:hAnsi="Times New Roman" w:cs="Times New Roman"/>
        </w:rPr>
        <w:t>, Sara Amicone MD</w:t>
      </w:r>
      <w:r w:rsidRPr="00E3484D">
        <w:rPr>
          <w:rFonts w:ascii="Times New Roman" w:hAnsi="Times New Roman" w:cs="Times New Roman"/>
          <w:vertAlign w:val="superscript"/>
        </w:rPr>
        <w:t>c</w:t>
      </w:r>
      <w:r w:rsidRPr="00E3484D">
        <w:rPr>
          <w:rFonts w:ascii="Times New Roman" w:hAnsi="Times New Roman" w:cs="Times New Roman"/>
        </w:rPr>
        <w:t>, Andrea Impellizzeri MD</w:t>
      </w:r>
      <w:r w:rsidRPr="00E3484D">
        <w:rPr>
          <w:rFonts w:ascii="Times New Roman" w:hAnsi="Times New Roman" w:cs="Times New Roman"/>
          <w:vertAlign w:val="superscript"/>
        </w:rPr>
        <w:t>c</w:t>
      </w:r>
      <w:r w:rsidRPr="00E3484D">
        <w:rPr>
          <w:rFonts w:ascii="Times New Roman" w:hAnsi="Times New Roman" w:cs="Times New Roman"/>
        </w:rPr>
        <w:t xml:space="preserve">, </w:t>
      </w:r>
      <w:r>
        <w:rPr>
          <w:rFonts w:ascii="Times New Roman" w:hAnsi="Times New Roman" w:cs="Times New Roman"/>
        </w:rPr>
        <w:t>Marta Belmonte MD</w:t>
      </w:r>
      <w:r w:rsidRPr="007D49ED">
        <w:rPr>
          <w:rFonts w:ascii="Times New Roman" w:hAnsi="Times New Roman" w:cs="Times New Roman"/>
          <w:vertAlign w:val="superscript"/>
        </w:rPr>
        <w:t>a,b</w:t>
      </w:r>
      <w:r>
        <w:rPr>
          <w:rFonts w:ascii="Times New Roman" w:hAnsi="Times New Roman" w:cs="Times New Roman"/>
        </w:rPr>
        <w:t xml:space="preserve">, </w:t>
      </w:r>
      <w:r w:rsidRPr="00E3484D">
        <w:rPr>
          <w:rFonts w:ascii="Times New Roman" w:hAnsi="Times New Roman" w:cs="Times New Roman"/>
        </w:rPr>
        <w:t>Giuseppe Esposito MD</w:t>
      </w:r>
      <w:r w:rsidRPr="00E3484D">
        <w:rPr>
          <w:rFonts w:ascii="Times New Roman" w:hAnsi="Times New Roman" w:cs="Times New Roman"/>
          <w:vertAlign w:val="superscript"/>
        </w:rPr>
        <w:t>b,i</w:t>
      </w:r>
      <w:r w:rsidRPr="00E3484D">
        <w:rPr>
          <w:rFonts w:ascii="Times New Roman" w:hAnsi="Times New Roman" w:cs="Times New Roman"/>
        </w:rPr>
        <w:t>, Nuccia Morici, MD, PhD</w:t>
      </w:r>
      <w:r w:rsidRPr="00E3484D">
        <w:rPr>
          <w:rFonts w:ascii="Times New Roman" w:hAnsi="Times New Roman" w:cs="Times New Roman"/>
          <w:vertAlign w:val="superscript"/>
        </w:rPr>
        <w:t>j</w:t>
      </w:r>
      <w:r w:rsidRPr="00E3484D">
        <w:rPr>
          <w:rFonts w:ascii="Times New Roman" w:hAnsi="Times New Roman" w:cs="Times New Roman"/>
        </w:rPr>
        <w:t>, Jacopo Andrea Oreglia, MD</w:t>
      </w:r>
      <w:r w:rsidRPr="00E3484D">
        <w:rPr>
          <w:rFonts w:ascii="Times New Roman" w:hAnsi="Times New Roman" w:cs="Times New Roman"/>
          <w:vertAlign w:val="superscript"/>
        </w:rPr>
        <w:t>i</w:t>
      </w:r>
      <w:r w:rsidRPr="00E3484D">
        <w:rPr>
          <w:rFonts w:ascii="Times New Roman" w:hAnsi="Times New Roman" w:cs="Times New Roman"/>
        </w:rPr>
        <w:t>, Gianni Casella MD</w:t>
      </w:r>
      <w:r w:rsidRPr="00E3484D">
        <w:rPr>
          <w:rFonts w:ascii="Times New Roman" w:hAnsi="Times New Roman" w:cs="Times New Roman"/>
          <w:vertAlign w:val="superscript"/>
        </w:rPr>
        <w:t>k</w:t>
      </w:r>
      <w:r w:rsidRPr="00E3484D">
        <w:rPr>
          <w:rFonts w:ascii="Times New Roman" w:hAnsi="Times New Roman" w:cs="Times New Roman"/>
        </w:rPr>
        <w:t>, Ciro Mauro MD</w:t>
      </w:r>
      <w:r w:rsidRPr="00E3484D">
        <w:rPr>
          <w:rFonts w:ascii="Times New Roman" w:hAnsi="Times New Roman" w:cs="Times New Roman"/>
          <w:vertAlign w:val="superscript"/>
        </w:rPr>
        <w:t>l</w:t>
      </w:r>
      <w:r w:rsidRPr="00E3484D">
        <w:rPr>
          <w:rFonts w:ascii="Times New Roman" w:hAnsi="Times New Roman" w:cs="Times New Roman"/>
        </w:rPr>
        <w:t>, Dobrin Vassilev MD, PhD</w:t>
      </w:r>
      <w:r w:rsidRPr="00E3484D">
        <w:rPr>
          <w:rFonts w:ascii="Times New Roman" w:hAnsi="Times New Roman" w:cs="Times New Roman"/>
          <w:vertAlign w:val="superscript"/>
        </w:rPr>
        <w:t>m</w:t>
      </w:r>
      <w:r w:rsidRPr="00E3484D">
        <w:rPr>
          <w:rFonts w:ascii="Times New Roman" w:hAnsi="Times New Roman" w:cs="Times New Roman"/>
        </w:rPr>
        <w:t>, Nazzareno Galie MD, PhD</w:t>
      </w:r>
      <w:r w:rsidRPr="00E3484D">
        <w:rPr>
          <w:rFonts w:ascii="Times New Roman" w:hAnsi="Times New Roman" w:cs="Times New Roman"/>
          <w:vertAlign w:val="superscript"/>
        </w:rPr>
        <w:t>c</w:t>
      </w:r>
      <w:r w:rsidRPr="00E3484D">
        <w:rPr>
          <w:rFonts w:ascii="Times New Roman" w:hAnsi="Times New Roman" w:cs="Times New Roman"/>
        </w:rPr>
        <w:t>, Gaetano Santulli MD, PhD</w:t>
      </w:r>
      <w:r w:rsidRPr="00E3484D">
        <w:rPr>
          <w:rFonts w:ascii="Times New Roman" w:hAnsi="Times New Roman" w:cs="Times New Roman"/>
          <w:vertAlign w:val="superscript"/>
        </w:rPr>
        <w:t>b,n,o</w:t>
      </w:r>
      <w:r w:rsidRPr="00E3484D">
        <w:rPr>
          <w:rFonts w:ascii="Times New Roman" w:hAnsi="Times New Roman" w:cs="Times New Roman"/>
        </w:rPr>
        <w:t>, Paolo Calabrò MD, PhD</w:t>
      </w:r>
      <w:r w:rsidRPr="00E3484D">
        <w:rPr>
          <w:rFonts w:ascii="Times New Roman" w:hAnsi="Times New Roman" w:cs="Times New Roman"/>
          <w:vertAlign w:val="superscript"/>
        </w:rPr>
        <w:t>d,e</w:t>
      </w:r>
      <w:r w:rsidRPr="00E3484D">
        <w:rPr>
          <w:rFonts w:ascii="Times New Roman" w:hAnsi="Times New Roman" w:cs="Times New Roman"/>
        </w:rPr>
        <w:t>, Emanuele Barbato MD, PhD</w:t>
      </w:r>
      <w:r w:rsidRPr="00E3484D">
        <w:rPr>
          <w:rFonts w:ascii="Times New Roman" w:hAnsi="Times New Roman" w:cs="Times New Roman"/>
          <w:vertAlign w:val="superscript"/>
        </w:rPr>
        <w:t>p</w:t>
      </w:r>
      <w:r w:rsidRPr="00E3484D">
        <w:rPr>
          <w:rFonts w:ascii="Times New Roman" w:hAnsi="Times New Roman" w:cs="Times New Roman"/>
        </w:rPr>
        <w:t>, Raffaele Marfella MD, PhD</w:t>
      </w:r>
      <w:r w:rsidRPr="00E3484D">
        <w:rPr>
          <w:rFonts w:ascii="Times New Roman" w:hAnsi="Times New Roman" w:cs="Times New Roman"/>
          <w:vertAlign w:val="superscript"/>
        </w:rPr>
        <w:t>d</w:t>
      </w:r>
      <w:r w:rsidRPr="00E3484D">
        <w:rPr>
          <w:rFonts w:ascii="Times New Roman" w:hAnsi="Times New Roman" w:cs="Times New Roman"/>
        </w:rPr>
        <w:t>* and Carmine Pizzi MD</w:t>
      </w:r>
      <w:r w:rsidRPr="00E3484D">
        <w:rPr>
          <w:rFonts w:ascii="Times New Roman" w:hAnsi="Times New Roman" w:cs="Times New Roman"/>
          <w:vertAlign w:val="superscript"/>
        </w:rPr>
        <w:t>c</w:t>
      </w:r>
      <w:r w:rsidRPr="00E3484D">
        <w:rPr>
          <w:rFonts w:ascii="Times New Roman" w:hAnsi="Times New Roman" w:cs="Times New Roman"/>
        </w:rPr>
        <w:t>*</w:t>
      </w:r>
    </w:p>
    <w:p w14:paraId="47ADED53" w14:textId="77777777" w:rsidR="00003DDE" w:rsidRPr="00C236AB" w:rsidRDefault="00003DDE" w:rsidP="00003DDE">
      <w:pPr>
        <w:suppressLineNumbers/>
        <w:autoSpaceDE w:val="0"/>
        <w:autoSpaceDN w:val="0"/>
        <w:spacing w:line="480" w:lineRule="auto"/>
        <w:jc w:val="both"/>
        <w:rPr>
          <w:rFonts w:ascii="Times New Roman" w:hAnsi="Times New Roman" w:cs="Times New Roman"/>
          <w:bCs/>
        </w:rPr>
      </w:pPr>
    </w:p>
    <w:p w14:paraId="7676745F" w14:textId="77777777" w:rsidR="00003DDE" w:rsidRPr="00C236AB" w:rsidRDefault="00003DDE" w:rsidP="00003DDE">
      <w:pPr>
        <w:suppressLineNumbers/>
        <w:autoSpaceDE w:val="0"/>
        <w:autoSpaceDN w:val="0"/>
        <w:spacing w:line="480" w:lineRule="auto"/>
        <w:jc w:val="both"/>
        <w:rPr>
          <w:rFonts w:ascii="Times New Roman" w:hAnsi="Times New Roman" w:cs="Times New Roman"/>
        </w:rPr>
      </w:pPr>
      <w:r w:rsidRPr="00C236AB">
        <w:rPr>
          <w:rFonts w:ascii="Times New Roman" w:hAnsi="Times New Roman" w:cs="Times New Roman"/>
          <w:b/>
          <w:bCs/>
        </w:rPr>
        <w:t>Affiliations</w:t>
      </w:r>
      <w:r w:rsidRPr="00C236AB">
        <w:rPr>
          <w:rFonts w:ascii="Times New Roman" w:hAnsi="Times New Roman" w:cs="Times New Roman"/>
        </w:rPr>
        <w:t>:</w:t>
      </w:r>
    </w:p>
    <w:p w14:paraId="395B5DF1" w14:textId="77777777" w:rsidR="00003DDE" w:rsidRPr="00C236AB" w:rsidRDefault="00003DDE" w:rsidP="00003DDE">
      <w:pPr>
        <w:pStyle w:val="Default"/>
        <w:numPr>
          <w:ilvl w:val="0"/>
          <w:numId w:val="1"/>
        </w:numPr>
        <w:spacing w:line="480" w:lineRule="auto"/>
        <w:ind w:left="270" w:hanging="270"/>
        <w:rPr>
          <w:sz w:val="20"/>
          <w:szCs w:val="20"/>
          <w:lang w:val="en-US"/>
        </w:rPr>
      </w:pPr>
      <w:r w:rsidRPr="00C236AB">
        <w:rPr>
          <w:sz w:val="20"/>
          <w:szCs w:val="20"/>
          <w:lang w:val="en-US"/>
        </w:rPr>
        <w:t>Cardiovascular Center Aalst, OLV-Clinic, Aalst, Belgium</w:t>
      </w:r>
    </w:p>
    <w:p w14:paraId="012FC317" w14:textId="77777777" w:rsidR="00003DDE" w:rsidRDefault="00003DDE" w:rsidP="00003DDE">
      <w:pPr>
        <w:pStyle w:val="Default"/>
        <w:numPr>
          <w:ilvl w:val="0"/>
          <w:numId w:val="1"/>
        </w:numPr>
        <w:spacing w:line="480" w:lineRule="auto"/>
        <w:ind w:left="270" w:hanging="270"/>
        <w:rPr>
          <w:sz w:val="20"/>
          <w:szCs w:val="20"/>
          <w:lang w:val="en-US"/>
        </w:rPr>
      </w:pPr>
      <w:r w:rsidRPr="00C236AB">
        <w:rPr>
          <w:sz w:val="20"/>
          <w:szCs w:val="20"/>
          <w:lang w:val="en-US"/>
        </w:rPr>
        <w:t>Dept. of Advanced Biomedical Sciences, University Federico II, Naples, Italy</w:t>
      </w:r>
    </w:p>
    <w:p w14:paraId="205C0959" w14:textId="77777777" w:rsidR="00003DDE" w:rsidRPr="008A368F" w:rsidRDefault="00003DDE" w:rsidP="00003DDE">
      <w:pPr>
        <w:pStyle w:val="Default"/>
        <w:numPr>
          <w:ilvl w:val="0"/>
          <w:numId w:val="1"/>
        </w:numPr>
        <w:spacing w:line="480" w:lineRule="auto"/>
        <w:ind w:left="270" w:hanging="270"/>
        <w:rPr>
          <w:sz w:val="20"/>
          <w:szCs w:val="20"/>
          <w:lang w:val="en-US"/>
        </w:rPr>
      </w:pPr>
      <w:r w:rsidRPr="008A368F">
        <w:rPr>
          <w:sz w:val="20"/>
          <w:szCs w:val="20"/>
          <w:lang w:val="en-US"/>
        </w:rPr>
        <w:t>Cardiology Unit, Cardiac Thoracic and Vascular Department, IRCCS Azienda Ospedaliera-Universitaria di Bologna; Department of Medical and Surgical Sciences – DIMEC; Alma Mater Studiorum, University of Bologna, Italy</w:t>
      </w:r>
    </w:p>
    <w:p w14:paraId="05DF5375" w14:textId="77777777" w:rsidR="00003DDE" w:rsidRPr="00C236AB" w:rsidRDefault="00003DDE" w:rsidP="00003DDE">
      <w:pPr>
        <w:pStyle w:val="Paragrafoelenco"/>
        <w:numPr>
          <w:ilvl w:val="0"/>
          <w:numId w:val="1"/>
        </w:numPr>
        <w:spacing w:line="480" w:lineRule="auto"/>
        <w:ind w:left="270" w:hanging="270"/>
        <w:rPr>
          <w:rFonts w:ascii="Times New Roman" w:eastAsia="Times New Roman" w:hAnsi="Times New Roman" w:cs="Times New Roman"/>
          <w:sz w:val="20"/>
          <w:szCs w:val="20"/>
          <w:lang w:val="en-US"/>
        </w:rPr>
      </w:pPr>
      <w:r w:rsidRPr="00C236AB">
        <w:rPr>
          <w:rFonts w:ascii="Times New Roman" w:hAnsi="Times New Roman" w:cs="Times New Roman"/>
          <w:color w:val="212121"/>
          <w:sz w:val="20"/>
          <w:szCs w:val="20"/>
          <w:shd w:val="clear" w:color="auto" w:fill="FFFFFF"/>
          <w:lang w:val="en-GB"/>
        </w:rPr>
        <w:t>Department</w:t>
      </w:r>
      <w:r w:rsidRPr="00C236AB">
        <w:rPr>
          <w:rFonts w:ascii="Times New Roman" w:eastAsia="Times New Roman" w:hAnsi="Times New Roman" w:cs="Times New Roman"/>
          <w:sz w:val="20"/>
          <w:szCs w:val="20"/>
          <w:lang w:val="en-US"/>
        </w:rPr>
        <w:t xml:space="preserve"> of Translational Medical Sciences, University of Campania ‘Luigi Vanvitelli’, Naples, Italy </w:t>
      </w:r>
    </w:p>
    <w:p w14:paraId="6391705A" w14:textId="77777777" w:rsidR="00003DDE" w:rsidRPr="00C236AB" w:rsidRDefault="00003DDE" w:rsidP="00003DDE">
      <w:pPr>
        <w:pStyle w:val="Paragrafoelenco"/>
        <w:numPr>
          <w:ilvl w:val="0"/>
          <w:numId w:val="1"/>
        </w:numPr>
        <w:spacing w:line="480" w:lineRule="auto"/>
        <w:ind w:left="270" w:hanging="270"/>
        <w:rPr>
          <w:rFonts w:ascii="Times New Roman" w:hAnsi="Times New Roman" w:cs="Times New Roman"/>
          <w:sz w:val="20"/>
          <w:szCs w:val="20"/>
        </w:rPr>
      </w:pPr>
      <w:r w:rsidRPr="00C236AB">
        <w:rPr>
          <w:rFonts w:ascii="Times New Roman" w:hAnsi="Times New Roman" w:cs="Times New Roman"/>
          <w:color w:val="212121"/>
          <w:sz w:val="20"/>
          <w:szCs w:val="20"/>
          <w:shd w:val="clear" w:color="auto" w:fill="FFFFFF"/>
        </w:rPr>
        <w:t>Division of Cardiology, A.O.R.N. “Sant’Anna e San Sebastiano”, Caserta, Italy</w:t>
      </w:r>
    </w:p>
    <w:p w14:paraId="5D9021C5" w14:textId="77777777" w:rsidR="00003DDE" w:rsidRDefault="00003DDE" w:rsidP="00003DDE">
      <w:pPr>
        <w:pStyle w:val="Paragrafoelenco"/>
        <w:numPr>
          <w:ilvl w:val="0"/>
          <w:numId w:val="1"/>
        </w:numPr>
        <w:spacing w:line="480" w:lineRule="auto"/>
        <w:ind w:left="270" w:hanging="270"/>
        <w:rPr>
          <w:rFonts w:ascii="Times New Roman" w:eastAsia="Times New Roman" w:hAnsi="Times New Roman" w:cs="Times New Roman"/>
          <w:sz w:val="20"/>
          <w:szCs w:val="20"/>
          <w:lang w:val="en-US"/>
        </w:rPr>
      </w:pPr>
      <w:r w:rsidRPr="001C37A6">
        <w:rPr>
          <w:rFonts w:ascii="Times New Roman" w:eastAsia="Times New Roman" w:hAnsi="Times New Roman" w:cs="Times New Roman"/>
          <w:sz w:val="20"/>
          <w:szCs w:val="20"/>
          <w:lang w:val="en-US"/>
        </w:rPr>
        <w:t>Clinical Cardiology and Cardiovascular Imaging Unit, Galeazzi-Sant'Ambrogio Hospital, IRCCS, Milan, Italy; Department of Biomedical and Clinical Sciences, University of Milan, Italy</w:t>
      </w:r>
    </w:p>
    <w:p w14:paraId="7D6C6877" w14:textId="77777777" w:rsidR="00003DDE" w:rsidRPr="00C236AB" w:rsidRDefault="00003DDE" w:rsidP="00003DDE">
      <w:pPr>
        <w:pStyle w:val="Paragrafoelenco"/>
        <w:numPr>
          <w:ilvl w:val="0"/>
          <w:numId w:val="1"/>
        </w:numPr>
        <w:spacing w:line="480" w:lineRule="auto"/>
        <w:ind w:left="270" w:hanging="270"/>
        <w:rPr>
          <w:rFonts w:ascii="Times New Roman" w:eastAsia="Times New Roman" w:hAnsi="Times New Roman" w:cs="Times New Roman"/>
          <w:sz w:val="20"/>
          <w:szCs w:val="20"/>
          <w:lang w:val="en-US"/>
        </w:rPr>
      </w:pPr>
      <w:r w:rsidRPr="00C236AB">
        <w:rPr>
          <w:rFonts w:ascii="Times New Roman" w:eastAsia="Times New Roman" w:hAnsi="Times New Roman" w:cs="Times New Roman"/>
          <w:sz w:val="20"/>
          <w:szCs w:val="20"/>
          <w:lang w:val="en-US"/>
        </w:rPr>
        <w:t>Department of Advanced Medical and Surgical Sciences, University of Campania “Luigi Vanvitelli”, Naples, Italy</w:t>
      </w:r>
    </w:p>
    <w:p w14:paraId="42F09EA2" w14:textId="77777777" w:rsidR="00003DDE" w:rsidRPr="00C236AB" w:rsidRDefault="00003DDE" w:rsidP="00003DDE">
      <w:pPr>
        <w:pStyle w:val="Paragrafoelenco"/>
        <w:numPr>
          <w:ilvl w:val="0"/>
          <w:numId w:val="1"/>
        </w:numPr>
        <w:spacing w:line="480" w:lineRule="auto"/>
        <w:ind w:left="270" w:hanging="270"/>
        <w:rPr>
          <w:rFonts w:ascii="Times New Roman" w:eastAsia="Times New Roman" w:hAnsi="Times New Roman" w:cs="Times New Roman"/>
          <w:sz w:val="20"/>
          <w:szCs w:val="20"/>
          <w:lang w:val="en-US"/>
        </w:rPr>
      </w:pPr>
      <w:r w:rsidRPr="00C236AB">
        <w:rPr>
          <w:rFonts w:ascii="Times New Roman" w:eastAsia="Times New Roman" w:hAnsi="Times New Roman" w:cs="Times New Roman"/>
          <w:sz w:val="20"/>
          <w:szCs w:val="20"/>
          <w:lang w:val="en-US"/>
        </w:rPr>
        <w:t>Medical University of Sofia, Sofia, Bulgaria</w:t>
      </w:r>
    </w:p>
    <w:p w14:paraId="24027B01" w14:textId="77777777" w:rsidR="00003DDE" w:rsidRPr="00C236AB" w:rsidRDefault="00003DDE" w:rsidP="00003DDE">
      <w:pPr>
        <w:pStyle w:val="Paragrafoelenco"/>
        <w:numPr>
          <w:ilvl w:val="0"/>
          <w:numId w:val="1"/>
        </w:numPr>
        <w:spacing w:line="480" w:lineRule="auto"/>
        <w:ind w:left="270" w:hanging="270"/>
        <w:rPr>
          <w:rFonts w:ascii="Times New Roman" w:eastAsia="Times New Roman" w:hAnsi="Times New Roman" w:cs="Times New Roman"/>
          <w:sz w:val="20"/>
          <w:szCs w:val="20"/>
          <w:lang w:val="en-US"/>
        </w:rPr>
      </w:pPr>
      <w:r w:rsidRPr="00C236AB">
        <w:rPr>
          <w:rFonts w:ascii="Times New Roman" w:eastAsia="Times New Roman" w:hAnsi="Times New Roman" w:cs="Times New Roman"/>
          <w:sz w:val="20"/>
          <w:szCs w:val="20"/>
          <w:lang w:val="en-US"/>
        </w:rPr>
        <w:t>Interventional Cardiology Unit, De Gasperis Cardio Center, Niguarda Hospital, Milan, Italy</w:t>
      </w:r>
    </w:p>
    <w:p w14:paraId="0E359A27" w14:textId="77777777" w:rsidR="00003DDE" w:rsidRPr="00C236AB" w:rsidRDefault="00003DDE" w:rsidP="00003DDE">
      <w:pPr>
        <w:pStyle w:val="Paragrafoelenco"/>
        <w:numPr>
          <w:ilvl w:val="0"/>
          <w:numId w:val="1"/>
        </w:numPr>
        <w:spacing w:line="480" w:lineRule="auto"/>
        <w:ind w:left="270" w:hanging="270"/>
        <w:rPr>
          <w:rFonts w:ascii="Times New Roman" w:eastAsia="Times New Roman" w:hAnsi="Times New Roman" w:cs="Times New Roman"/>
          <w:sz w:val="20"/>
          <w:szCs w:val="20"/>
        </w:rPr>
      </w:pPr>
      <w:r w:rsidRPr="00C236AB">
        <w:rPr>
          <w:rFonts w:ascii="Times New Roman" w:eastAsia="Times New Roman" w:hAnsi="Times New Roman" w:cs="Times New Roman"/>
          <w:sz w:val="20"/>
          <w:szCs w:val="20"/>
        </w:rPr>
        <w:t>IRCCS S. Maria Nascente - Fondazione Don Carlo Gnocchi ONLUS, Milan, Italy</w:t>
      </w:r>
    </w:p>
    <w:p w14:paraId="396773E7" w14:textId="77777777" w:rsidR="00003DDE" w:rsidRPr="00C236AB" w:rsidRDefault="00003DDE" w:rsidP="00003DDE">
      <w:pPr>
        <w:pStyle w:val="Paragrafoelenco"/>
        <w:numPr>
          <w:ilvl w:val="0"/>
          <w:numId w:val="1"/>
        </w:numPr>
        <w:spacing w:line="480" w:lineRule="auto"/>
        <w:ind w:left="270" w:hanging="270"/>
        <w:rPr>
          <w:rFonts w:ascii="Times New Roman" w:eastAsia="Times New Roman" w:hAnsi="Times New Roman" w:cs="Times New Roman"/>
          <w:sz w:val="20"/>
          <w:szCs w:val="20"/>
        </w:rPr>
      </w:pPr>
      <w:r w:rsidRPr="00C236AB">
        <w:rPr>
          <w:rFonts w:ascii="Times New Roman" w:eastAsia="Times New Roman" w:hAnsi="Times New Roman" w:cs="Times New Roman"/>
          <w:sz w:val="20"/>
          <w:szCs w:val="20"/>
        </w:rPr>
        <w:t>Unit of Cardiology, Maggiore Hospital, Bologna, Italy</w:t>
      </w:r>
    </w:p>
    <w:p w14:paraId="50D6456D" w14:textId="77777777" w:rsidR="00003DDE" w:rsidRDefault="00003DDE" w:rsidP="00003DDE">
      <w:pPr>
        <w:pStyle w:val="Paragrafoelenco"/>
        <w:numPr>
          <w:ilvl w:val="0"/>
          <w:numId w:val="1"/>
        </w:numPr>
        <w:spacing w:line="480" w:lineRule="auto"/>
        <w:ind w:left="270" w:hanging="270"/>
        <w:rPr>
          <w:rFonts w:ascii="Times New Roman" w:eastAsia="Times New Roman" w:hAnsi="Times New Roman" w:cs="Times New Roman"/>
          <w:sz w:val="20"/>
          <w:szCs w:val="20"/>
          <w:lang w:val="en-US"/>
        </w:rPr>
      </w:pPr>
      <w:r w:rsidRPr="00C236AB">
        <w:rPr>
          <w:rFonts w:ascii="Times New Roman" w:eastAsia="Times New Roman" w:hAnsi="Times New Roman" w:cs="Times New Roman"/>
          <w:sz w:val="20"/>
          <w:szCs w:val="20"/>
          <w:lang w:val="en-US"/>
        </w:rPr>
        <w:t>Department of Cardiology, Hospital Cardarelli, Naples, Italy</w:t>
      </w:r>
    </w:p>
    <w:p w14:paraId="47323EA3" w14:textId="77777777" w:rsidR="00003DDE" w:rsidRPr="005F742F" w:rsidRDefault="00003DDE" w:rsidP="00003DDE">
      <w:pPr>
        <w:pStyle w:val="Paragrafoelenco"/>
        <w:numPr>
          <w:ilvl w:val="0"/>
          <w:numId w:val="1"/>
        </w:numPr>
        <w:spacing w:line="480" w:lineRule="auto"/>
        <w:ind w:left="270" w:hanging="270"/>
        <w:rPr>
          <w:rFonts w:ascii="Times New Roman" w:eastAsia="Times New Roman" w:hAnsi="Times New Roman" w:cs="Times New Roman"/>
          <w:sz w:val="20"/>
          <w:szCs w:val="20"/>
          <w:lang w:val="en-US"/>
        </w:rPr>
      </w:pPr>
      <w:r w:rsidRPr="005F742F">
        <w:rPr>
          <w:rFonts w:ascii="Times New Roman" w:eastAsia="Times New Roman" w:hAnsi="Times New Roman" w:cs="Times New Roman"/>
          <w:sz w:val="20"/>
          <w:szCs w:val="20"/>
        </w:rPr>
        <w:t>Medica Cor Hospital, Russe, Bulgaria</w:t>
      </w:r>
    </w:p>
    <w:p w14:paraId="6D99DD76" w14:textId="77777777" w:rsidR="00003DDE" w:rsidRPr="00941450" w:rsidRDefault="00003DDE" w:rsidP="00003DDE">
      <w:pPr>
        <w:pStyle w:val="Paragrafoelenco"/>
        <w:numPr>
          <w:ilvl w:val="0"/>
          <w:numId w:val="1"/>
        </w:numPr>
        <w:suppressLineNumbers/>
        <w:autoSpaceDE w:val="0"/>
        <w:autoSpaceDN w:val="0"/>
        <w:spacing w:line="480" w:lineRule="auto"/>
        <w:ind w:left="270" w:hanging="270"/>
        <w:contextualSpacing w:val="0"/>
        <w:jc w:val="both"/>
        <w:rPr>
          <w:rFonts w:ascii="Times New Roman" w:eastAsia="Times New Roman" w:hAnsi="Times New Roman" w:cs="Times New Roman"/>
          <w:color w:val="000000"/>
          <w:sz w:val="20"/>
          <w:szCs w:val="20"/>
          <w:lang w:val="en-US"/>
        </w:rPr>
      </w:pPr>
      <w:r w:rsidRPr="00941450">
        <w:rPr>
          <w:rFonts w:ascii="Times New Roman" w:hAnsi="Times New Roman" w:cs="Times New Roman"/>
          <w:sz w:val="20"/>
          <w:szCs w:val="20"/>
          <w:lang w:val="en-US"/>
        </w:rPr>
        <w:t>International Translational Research and Medical Education (ITME) Consortium, Naples, Italy</w:t>
      </w:r>
    </w:p>
    <w:p w14:paraId="42D1E770" w14:textId="77777777" w:rsidR="00003DDE" w:rsidRDefault="00003DDE" w:rsidP="00003DDE">
      <w:pPr>
        <w:pStyle w:val="Paragrafoelenco"/>
        <w:numPr>
          <w:ilvl w:val="0"/>
          <w:numId w:val="1"/>
        </w:numPr>
        <w:suppressLineNumbers/>
        <w:autoSpaceDE w:val="0"/>
        <w:autoSpaceDN w:val="0"/>
        <w:spacing w:line="480" w:lineRule="auto"/>
        <w:ind w:left="270" w:hanging="270"/>
        <w:contextualSpacing w:val="0"/>
        <w:jc w:val="both"/>
        <w:rPr>
          <w:rFonts w:ascii="Times New Roman" w:eastAsia="Times New Roman" w:hAnsi="Times New Roman" w:cs="Times New Roman"/>
          <w:color w:val="000000"/>
          <w:sz w:val="20"/>
          <w:szCs w:val="20"/>
          <w:lang w:val="en-US"/>
        </w:rPr>
      </w:pPr>
      <w:r w:rsidRPr="00C236AB">
        <w:rPr>
          <w:rFonts w:ascii="Times New Roman" w:eastAsia="Times New Roman" w:hAnsi="Times New Roman" w:cs="Times New Roman"/>
          <w:color w:val="000000"/>
          <w:sz w:val="20"/>
          <w:szCs w:val="20"/>
          <w:lang w:val="en-US"/>
        </w:rPr>
        <w:lastRenderedPageBreak/>
        <w:t>Department of Medicine (Division of Cardiology) and Department of Molecular Pharmacology, Wilf Family Cardiovascular Research Institute, Einstein-Sinai Diabetes Research Center, The Fleischer Institute for Diabetes and Metabolism, Albert Einstein College of Medicine, New York, USA</w:t>
      </w:r>
    </w:p>
    <w:p w14:paraId="09A87900" w14:textId="77777777" w:rsidR="00003DDE" w:rsidRDefault="00003DDE" w:rsidP="00003DDE">
      <w:pPr>
        <w:pStyle w:val="Paragrafoelenco"/>
        <w:numPr>
          <w:ilvl w:val="0"/>
          <w:numId w:val="1"/>
        </w:numPr>
        <w:suppressLineNumbers/>
        <w:autoSpaceDE w:val="0"/>
        <w:autoSpaceDN w:val="0"/>
        <w:spacing w:line="480" w:lineRule="auto"/>
        <w:ind w:left="270" w:hanging="270"/>
        <w:contextualSpacing w:val="0"/>
        <w:jc w:val="both"/>
        <w:rPr>
          <w:rFonts w:ascii="Times New Roman" w:eastAsia="Times New Roman" w:hAnsi="Times New Roman" w:cs="Times New Roman"/>
          <w:color w:val="000000"/>
          <w:sz w:val="20"/>
          <w:szCs w:val="20"/>
          <w:lang w:val="en-US"/>
        </w:rPr>
      </w:pPr>
      <w:r w:rsidRPr="000F21CF">
        <w:rPr>
          <w:rFonts w:ascii="Times New Roman" w:eastAsia="Times New Roman" w:hAnsi="Times New Roman" w:cs="Times New Roman"/>
          <w:color w:val="000000"/>
          <w:sz w:val="20"/>
          <w:szCs w:val="20"/>
          <w:lang w:val="en-US"/>
        </w:rPr>
        <w:t>Department of Clinical and Molecular Medicine, Sapienza University of Rome, Rome, Italy</w:t>
      </w:r>
    </w:p>
    <w:p w14:paraId="1F36A927" w14:textId="77777777" w:rsidR="00003DDE" w:rsidRPr="000F21CF" w:rsidRDefault="00003DDE" w:rsidP="00003DDE">
      <w:pPr>
        <w:pStyle w:val="Paragrafoelenco"/>
        <w:suppressLineNumbers/>
        <w:autoSpaceDE w:val="0"/>
        <w:autoSpaceDN w:val="0"/>
        <w:spacing w:line="480" w:lineRule="auto"/>
        <w:ind w:left="270"/>
        <w:contextualSpacing w:val="0"/>
        <w:jc w:val="both"/>
        <w:rPr>
          <w:rFonts w:ascii="Times New Roman" w:eastAsia="Times New Roman" w:hAnsi="Times New Roman" w:cs="Times New Roman"/>
          <w:color w:val="000000"/>
          <w:sz w:val="20"/>
          <w:szCs w:val="20"/>
          <w:lang w:val="en-US"/>
        </w:rPr>
      </w:pPr>
    </w:p>
    <w:p w14:paraId="0F0400D5" w14:textId="77777777" w:rsidR="00003DDE" w:rsidRPr="00C236AB" w:rsidRDefault="00003DDE" w:rsidP="00003DDE">
      <w:pPr>
        <w:suppressLineNumbers/>
        <w:spacing w:line="480" w:lineRule="auto"/>
        <w:jc w:val="both"/>
        <w:rPr>
          <w:rFonts w:ascii="Times New Roman" w:hAnsi="Times New Roman" w:cs="Times New Roman"/>
          <w:lang w:val="en-US"/>
        </w:rPr>
      </w:pPr>
      <w:r w:rsidRPr="00C236AB">
        <w:rPr>
          <w:rFonts w:ascii="Times New Roman" w:eastAsia="Symbol" w:hAnsi="Times New Roman" w:cs="Times New Roman"/>
          <w:color w:val="000000"/>
          <w:vertAlign w:val="superscript"/>
          <w:lang w:val="en-US"/>
        </w:rPr>
        <w:sym w:font="Symbol" w:char="F0B7"/>
      </w:r>
      <w:r w:rsidRPr="00C236AB">
        <w:rPr>
          <w:rFonts w:ascii="Times New Roman" w:eastAsia="Symbol" w:hAnsi="Times New Roman" w:cs="Times New Roman"/>
          <w:color w:val="000000"/>
          <w:vertAlign w:val="superscript"/>
          <w:lang w:val="en-US"/>
        </w:rPr>
        <w:sym w:font="Symbol" w:char="F020"/>
      </w:r>
      <w:r w:rsidRPr="00C236AB">
        <w:rPr>
          <w:rFonts w:ascii="Times New Roman" w:hAnsi="Times New Roman" w:cs="Times New Roman"/>
          <w:lang w:val="en-US"/>
        </w:rPr>
        <w:t xml:space="preserve">The first two authors contributed equally to this </w:t>
      </w:r>
      <w:proofErr w:type="gramStart"/>
      <w:r w:rsidRPr="00C236AB">
        <w:rPr>
          <w:rFonts w:ascii="Times New Roman" w:hAnsi="Times New Roman" w:cs="Times New Roman"/>
          <w:lang w:val="en-US"/>
        </w:rPr>
        <w:t>work</w:t>
      </w:r>
      <w:proofErr w:type="gramEnd"/>
    </w:p>
    <w:p w14:paraId="27A09FAE" w14:textId="77777777" w:rsidR="00003DDE" w:rsidRPr="00C236AB" w:rsidRDefault="00003DDE" w:rsidP="00003DDE">
      <w:pPr>
        <w:suppressLineNumbers/>
        <w:spacing w:line="480" w:lineRule="auto"/>
        <w:jc w:val="both"/>
        <w:rPr>
          <w:rFonts w:ascii="Times New Roman" w:hAnsi="Times New Roman" w:cs="Times New Roman"/>
          <w:lang w:val="en-US"/>
        </w:rPr>
      </w:pPr>
      <w:r w:rsidRPr="00C236AB">
        <w:rPr>
          <w:rFonts w:ascii="Times New Roman" w:hAnsi="Times New Roman" w:cs="Times New Roman"/>
          <w:lang w:val="en-US"/>
        </w:rPr>
        <w:t>*The last two authors contributed equally to this work</w:t>
      </w:r>
    </w:p>
    <w:p w14:paraId="581AA7CF" w14:textId="77777777" w:rsidR="00003DDE" w:rsidRPr="00C236AB" w:rsidRDefault="00003DDE" w:rsidP="00003DDE">
      <w:pPr>
        <w:suppressLineNumbers/>
        <w:spacing w:line="480" w:lineRule="auto"/>
        <w:jc w:val="both"/>
        <w:rPr>
          <w:rFonts w:ascii="Times New Roman" w:hAnsi="Times New Roman" w:cs="Times New Roman"/>
          <w:lang w:val="en-US"/>
        </w:rPr>
      </w:pPr>
    </w:p>
    <w:p w14:paraId="11A482A0" w14:textId="77777777" w:rsidR="00003DDE" w:rsidRPr="00C236AB" w:rsidRDefault="00003DDE" w:rsidP="00003DDE">
      <w:pPr>
        <w:suppressLineNumbers/>
        <w:spacing w:line="480" w:lineRule="auto"/>
        <w:jc w:val="both"/>
        <w:rPr>
          <w:rFonts w:ascii="Times New Roman" w:hAnsi="Times New Roman" w:cs="Times New Roman"/>
          <w:lang w:val="en-US"/>
        </w:rPr>
      </w:pPr>
      <w:r w:rsidRPr="00C236AB">
        <w:rPr>
          <w:rFonts w:ascii="Times New Roman" w:hAnsi="Times New Roman" w:cs="Times New Roman"/>
          <w:b/>
          <w:lang w:val="en-US"/>
        </w:rPr>
        <w:t>Corresponding author</w:t>
      </w:r>
    </w:p>
    <w:p w14:paraId="6F33E01B" w14:textId="77777777" w:rsidR="00003DDE" w:rsidRDefault="00003DDE" w:rsidP="00003DDE">
      <w:pPr>
        <w:spacing w:line="480" w:lineRule="auto"/>
        <w:jc w:val="both"/>
        <w:rPr>
          <w:rFonts w:ascii="Times New Roman" w:hAnsi="Times New Roman" w:cs="Times New Roman"/>
          <w:lang w:val="en-US"/>
        </w:rPr>
      </w:pPr>
      <w:r w:rsidRPr="008A368F">
        <w:rPr>
          <w:rFonts w:ascii="Times New Roman" w:hAnsi="Times New Roman" w:cs="Times New Roman"/>
          <w:lang w:val="en-US"/>
        </w:rPr>
        <w:t>Carmine Pizzi, MD, FESC</w:t>
      </w:r>
    </w:p>
    <w:p w14:paraId="34295D8D" w14:textId="77777777" w:rsidR="00003DDE" w:rsidRDefault="00003DDE" w:rsidP="00003DDE">
      <w:pPr>
        <w:spacing w:line="480" w:lineRule="auto"/>
        <w:jc w:val="both"/>
        <w:rPr>
          <w:rFonts w:ascii="Times New Roman" w:hAnsi="Times New Roman" w:cs="Times New Roman"/>
          <w:lang w:val="en-US"/>
        </w:rPr>
      </w:pPr>
      <w:r w:rsidRPr="008A368F">
        <w:rPr>
          <w:rFonts w:ascii="Times New Roman" w:hAnsi="Times New Roman" w:cs="Times New Roman"/>
          <w:lang w:val="en-US"/>
        </w:rPr>
        <w:t>Cardiology Unit, Cardiac Thoracic and Vascular Department</w:t>
      </w:r>
    </w:p>
    <w:p w14:paraId="31F6B9DF" w14:textId="77777777" w:rsidR="00003DDE" w:rsidRPr="007067C9" w:rsidRDefault="00003DDE" w:rsidP="00003DDE">
      <w:pPr>
        <w:spacing w:line="480" w:lineRule="auto"/>
        <w:jc w:val="both"/>
        <w:rPr>
          <w:rFonts w:ascii="Times New Roman" w:hAnsi="Times New Roman" w:cs="Times New Roman"/>
        </w:rPr>
      </w:pPr>
      <w:r w:rsidRPr="007067C9">
        <w:rPr>
          <w:rFonts w:ascii="Times New Roman" w:hAnsi="Times New Roman" w:cs="Times New Roman"/>
        </w:rPr>
        <w:t xml:space="preserve">IRCCS Azienda Ospedaliera-Universitaria di Bologna; Department of Medical and Surgical Sciences – DIMEC; Via Giuseppe Massarenti 9, 40138 Bologna, Italy. </w:t>
      </w:r>
    </w:p>
    <w:p w14:paraId="61457D12" w14:textId="77777777" w:rsidR="00003DDE" w:rsidRDefault="00003DDE" w:rsidP="00003DDE">
      <w:pPr>
        <w:spacing w:line="480" w:lineRule="auto"/>
        <w:jc w:val="both"/>
        <w:rPr>
          <w:rFonts w:ascii="Times New Roman" w:hAnsi="Times New Roman" w:cs="Times New Roman"/>
          <w:lang w:val="en-US"/>
        </w:rPr>
      </w:pPr>
      <w:r w:rsidRPr="008A368F">
        <w:rPr>
          <w:rFonts w:ascii="Times New Roman" w:hAnsi="Times New Roman" w:cs="Times New Roman"/>
          <w:lang w:val="en-US"/>
        </w:rPr>
        <w:t>Tel. +39 051 6364933; Fax +39 051344859</w:t>
      </w:r>
    </w:p>
    <w:p w14:paraId="1890FF21" w14:textId="43B76120" w:rsidR="00B21C5E" w:rsidRDefault="00003DDE" w:rsidP="00003DDE">
      <w:pPr>
        <w:spacing w:line="480" w:lineRule="auto"/>
        <w:jc w:val="both"/>
        <w:rPr>
          <w:rFonts w:ascii="Times New Roman" w:hAnsi="Times New Roman" w:cs="Times New Roman"/>
          <w:lang w:val="en-US"/>
        </w:rPr>
      </w:pPr>
      <w:r w:rsidRPr="00394C11">
        <w:rPr>
          <w:rFonts w:ascii="Times New Roman" w:hAnsi="Times New Roman" w:cs="Times New Roman"/>
          <w:lang w:val="en-US"/>
        </w:rPr>
        <w:t>E-mail: carmine.pizzi@unibo.it</w:t>
      </w:r>
    </w:p>
    <w:p w14:paraId="072BF08C" w14:textId="77777777" w:rsidR="00B21C5E" w:rsidRDefault="00B21C5E">
      <w:pPr>
        <w:rPr>
          <w:rFonts w:ascii="Times New Roman" w:hAnsi="Times New Roman" w:cs="Times New Roman"/>
          <w:b/>
          <w:sz w:val="48"/>
          <w:szCs w:val="48"/>
          <w:lang w:val="en-US"/>
        </w:rPr>
      </w:pPr>
      <w:r>
        <w:rPr>
          <w:rFonts w:ascii="Times New Roman" w:hAnsi="Times New Roman" w:cs="Times New Roman"/>
          <w:b/>
          <w:sz w:val="48"/>
          <w:szCs w:val="48"/>
          <w:lang w:val="en-US"/>
        </w:rPr>
        <w:br w:type="page"/>
      </w:r>
    </w:p>
    <w:p w14:paraId="3FC390AF" w14:textId="65870086" w:rsidR="00B21C5E" w:rsidRDefault="00B21C5E" w:rsidP="00B21C5E">
      <w:pPr>
        <w:jc w:val="center"/>
        <w:rPr>
          <w:rFonts w:ascii="Times New Roman" w:hAnsi="Times New Roman" w:cs="Times New Roman"/>
          <w:b/>
          <w:sz w:val="48"/>
          <w:szCs w:val="48"/>
          <w:lang w:val="en-US"/>
        </w:rPr>
      </w:pPr>
      <w:r w:rsidRPr="00B21C5E">
        <w:rPr>
          <w:rFonts w:ascii="Times New Roman" w:hAnsi="Times New Roman" w:cs="Times New Roman"/>
          <w:b/>
          <w:sz w:val="48"/>
          <w:szCs w:val="48"/>
          <w:lang w:val="en-US"/>
        </w:rPr>
        <w:lastRenderedPageBreak/>
        <w:t>Supplemental Material</w:t>
      </w:r>
    </w:p>
    <w:p w14:paraId="73386725" w14:textId="77777777" w:rsidR="00B21C5E" w:rsidRDefault="00B21C5E" w:rsidP="00B21C5E">
      <w:pPr>
        <w:jc w:val="center"/>
        <w:rPr>
          <w:rFonts w:ascii="Times New Roman" w:hAnsi="Times New Roman" w:cs="Times New Roman"/>
          <w:b/>
          <w:sz w:val="48"/>
          <w:szCs w:val="48"/>
          <w:lang w:val="en-US"/>
        </w:rPr>
      </w:pPr>
    </w:p>
    <w:p w14:paraId="3598868E" w14:textId="77777777" w:rsidR="00C553CE" w:rsidRDefault="00C553CE" w:rsidP="00B21C5E">
      <w:pPr>
        <w:jc w:val="center"/>
        <w:rPr>
          <w:rFonts w:ascii="Times New Roman" w:hAnsi="Times New Roman" w:cs="Times New Roman"/>
          <w:b/>
          <w:sz w:val="48"/>
          <w:szCs w:val="48"/>
          <w:lang w:val="en-US"/>
        </w:rPr>
      </w:pPr>
    </w:p>
    <w:p w14:paraId="25A0DCB9" w14:textId="77777777" w:rsidR="00C553CE" w:rsidRDefault="00C553CE">
      <w:pPr>
        <w:rPr>
          <w:rFonts w:ascii="Times New Roman" w:hAnsi="Times New Roman" w:cs="Times New Roman"/>
          <w:b/>
          <w:lang w:val="en-US"/>
        </w:rPr>
      </w:pPr>
      <w:r>
        <w:rPr>
          <w:rFonts w:ascii="Times New Roman" w:hAnsi="Times New Roman" w:cs="Times New Roman"/>
          <w:b/>
          <w:lang w:val="en-US"/>
        </w:rPr>
        <w:br w:type="page"/>
      </w:r>
    </w:p>
    <w:p w14:paraId="1E7BEBD3" w14:textId="2B48DF07" w:rsidR="00C553CE" w:rsidRPr="00C553CE" w:rsidRDefault="00C553CE" w:rsidP="00C553CE">
      <w:pPr>
        <w:spacing w:line="480" w:lineRule="auto"/>
        <w:rPr>
          <w:rFonts w:ascii="Times New Roman" w:hAnsi="Times New Roman" w:cs="Times New Roman"/>
          <w:b/>
          <w:lang w:val="en-US"/>
        </w:rPr>
      </w:pPr>
      <w:r w:rsidRPr="00C553CE">
        <w:rPr>
          <w:rFonts w:ascii="Times New Roman" w:hAnsi="Times New Roman" w:cs="Times New Roman"/>
          <w:b/>
          <w:lang w:val="en-US"/>
        </w:rPr>
        <w:lastRenderedPageBreak/>
        <w:t>EXTENDED METHODS</w:t>
      </w:r>
    </w:p>
    <w:p w14:paraId="1312C1B1" w14:textId="77777777" w:rsidR="00C553CE" w:rsidRPr="00C553CE" w:rsidRDefault="00C553CE" w:rsidP="00C553CE">
      <w:pPr>
        <w:autoSpaceDE w:val="0"/>
        <w:autoSpaceDN w:val="0"/>
        <w:adjustRightInd w:val="0"/>
        <w:spacing w:line="480" w:lineRule="auto"/>
        <w:jc w:val="both"/>
        <w:rPr>
          <w:rFonts w:ascii="Times New Roman" w:hAnsi="Times New Roman" w:cs="Times New Roman"/>
          <w:b/>
          <w:color w:val="000000"/>
          <w:lang w:val="en-US"/>
        </w:rPr>
      </w:pPr>
      <w:r w:rsidRPr="00C553CE">
        <w:rPr>
          <w:rFonts w:ascii="Times New Roman" w:hAnsi="Times New Roman" w:cs="Times New Roman"/>
          <w:b/>
          <w:lang w:val="en-US"/>
        </w:rPr>
        <w:t>Data collection</w:t>
      </w:r>
    </w:p>
    <w:p w14:paraId="519D5414" w14:textId="77777777" w:rsidR="00C553CE" w:rsidRPr="00C553CE" w:rsidRDefault="00C553CE" w:rsidP="00C553CE">
      <w:pPr>
        <w:autoSpaceDE w:val="0"/>
        <w:autoSpaceDN w:val="0"/>
        <w:adjustRightInd w:val="0"/>
        <w:spacing w:line="480" w:lineRule="auto"/>
        <w:jc w:val="both"/>
        <w:rPr>
          <w:rFonts w:ascii="Times New Roman" w:hAnsi="Times New Roman" w:cs="Times New Roman"/>
          <w:color w:val="000000" w:themeColor="text1"/>
          <w:lang w:val="en-US"/>
        </w:rPr>
      </w:pPr>
      <w:r w:rsidRPr="00C553CE">
        <w:rPr>
          <w:rFonts w:ascii="Times New Roman" w:hAnsi="Times New Roman" w:cs="Times New Roman"/>
          <w:color w:val="000000"/>
          <w:lang w:val="en-US"/>
        </w:rPr>
        <w:t xml:space="preserve">For each patient, demographic and baseline clinical data were collected, including age, sex, anthropometric data, cardiovascular risk factors, family history of cardiovascular disease, history of comorbidities, first admission diagnosis and discharge therapy. </w:t>
      </w:r>
      <w:r w:rsidRPr="00C553CE">
        <w:rPr>
          <w:rFonts w:ascii="Times New Roman" w:hAnsi="Times New Roman" w:cs="Times New Roman"/>
          <w:lang w:val="en-US"/>
        </w:rPr>
        <w:t xml:space="preserve">A standard 12-lead EKG and laboratory tests were performed in all cases. </w:t>
      </w:r>
      <w:r w:rsidRPr="00C553CE">
        <w:rPr>
          <w:rFonts w:ascii="Times New Roman" w:hAnsi="Times New Roman" w:cs="Times New Roman"/>
          <w:color w:val="000000"/>
          <w:lang w:val="en-US"/>
        </w:rPr>
        <w:t xml:space="preserve">The glomerular filtration rate was calculated using the CKD-EPI formula. We also collected information on major epicardial coronary arteries obstruction based on visual assessment during acute CAG performed by expert interventional cardiologists. </w:t>
      </w:r>
      <w:r w:rsidRPr="00C553CE">
        <w:rPr>
          <w:rFonts w:ascii="Times New Roman" w:hAnsi="Times New Roman" w:cs="Times New Roman"/>
          <w:color w:val="000000" w:themeColor="text1"/>
          <w:lang w:val="en-US"/>
        </w:rPr>
        <w:t xml:space="preserve">For all patients, blood for high-sensitivity Troponin I (hs-TnI) evaluation was drawn at the time of hospital admission and every 3-6 hours thereafter for the following 24 hours. The hs-TnI peak was considered the highest value before its fall. </w:t>
      </w:r>
    </w:p>
    <w:p w14:paraId="0573EEE2" w14:textId="27BAC156" w:rsidR="00C553CE" w:rsidRDefault="00C553CE" w:rsidP="00C553CE">
      <w:pPr>
        <w:autoSpaceDE w:val="0"/>
        <w:autoSpaceDN w:val="0"/>
        <w:adjustRightInd w:val="0"/>
        <w:spacing w:line="480" w:lineRule="auto"/>
        <w:jc w:val="both"/>
        <w:rPr>
          <w:rFonts w:ascii="Times New Roman" w:hAnsi="Times New Roman" w:cs="Times New Roman"/>
          <w:color w:val="000000"/>
          <w:lang w:val="en-US"/>
        </w:rPr>
      </w:pPr>
      <w:r w:rsidRPr="00C553CE">
        <w:rPr>
          <w:rFonts w:ascii="Times New Roman" w:hAnsi="Times New Roman" w:cs="Times New Roman"/>
          <w:color w:val="000000" w:themeColor="text1"/>
          <w:lang w:val="en-US"/>
        </w:rPr>
        <w:t xml:space="preserve">All patients underwent a 2D </w:t>
      </w:r>
      <w:r w:rsidRPr="00C553CE">
        <w:rPr>
          <w:rFonts w:ascii="Times New Roman" w:hAnsi="Times New Roman" w:cs="Times New Roman"/>
          <w:color w:val="000000"/>
          <w:lang w:val="en-US"/>
        </w:rPr>
        <w:t xml:space="preserve">transthoracic echocardiography following the latest European recommendations </w:t>
      </w:r>
      <w:r w:rsidRPr="00C553CE">
        <w:rPr>
          <w:rFonts w:ascii="Times New Roman" w:hAnsi="Times New Roman" w:cs="Times New Roman"/>
          <w:color w:val="000000" w:themeColor="text1"/>
          <w:lang w:val="en-US"/>
        </w:rPr>
        <w:t xml:space="preserve">at admission and before discharge, performed by experienced operators </w:t>
      </w:r>
      <w:r w:rsidRPr="00C553CE">
        <w:rPr>
          <w:rFonts w:ascii="Times New Roman" w:hAnsi="Times New Roman" w:cs="Times New Roman"/>
          <w:color w:val="000000"/>
          <w:lang w:val="en-US"/>
        </w:rPr>
        <w:fldChar w:fldCharType="begin"/>
      </w:r>
      <w:r w:rsidRPr="00C553CE">
        <w:rPr>
          <w:rFonts w:ascii="Times New Roman" w:hAnsi="Times New Roman" w:cs="Times New Roman"/>
          <w:color w:val="000000"/>
          <w:lang w:val="en-US"/>
        </w:rPr>
        <w:instrText xml:space="preserve"> ADDIN EN.CITE &lt;EndNote&gt;&lt;Cite&gt;&lt;Year&gt;2016&lt;/Year&gt;&lt;RecNum&gt;367&lt;/RecNum&gt;&lt;DisplayText&gt;(1)&lt;/DisplayText&gt;&lt;record&gt;&lt;rec-number&gt;367&lt;/rec-number&gt;&lt;foreign-keys&gt;&lt;key app="EN" db-id="r22d50pdhd0ssae9wdb5szfaepwt09tzspwz" timestamp="1652613079" guid="9a90558e-2b8a-4348-a599-c0f1e076aab1"&gt;367&lt;/key&gt;&lt;/foreign-keys&gt;&lt;ref-type name="Journal Article"&gt;17&lt;/ref-type&gt;&lt;contributors&gt;&lt;/contributors&gt;&lt;titles&gt;&lt;title&gt;Recommendations for Cardiac Chamber Quantification by Echocardiography in Adults: An Update from the American Society of Echocardiography and the European Association of, Cardiovascular Imaging&lt;/title&gt;&lt;secondary-title&gt;Eur Heart J Cardiovasc Imaging&lt;/secondary-title&gt;&lt;/titles&gt;&lt;periodical&gt;&lt;full-title&gt;Eur Heart J Cardiovasc Imaging&lt;/full-title&gt;&lt;/periodical&gt;&lt;pages&gt;412&lt;/pages&gt;&lt;volume&gt;17&lt;/volume&gt;&lt;number&gt;4&lt;/number&gt;&lt;edition&gt;20160315&lt;/edition&gt;&lt;dates&gt;&lt;year&gt;2016&lt;/year&gt;&lt;pub-dates&gt;&lt;date&gt;Apr&lt;/date&gt;&lt;/pub-dates&gt;&lt;/dates&gt;&lt;isbn&gt;2047-2404&lt;/isbn&gt;&lt;accession-num&gt;26983884&lt;/accession-num&gt;&lt;urls&gt;&lt;/urls&gt;&lt;electronic-resource-num&gt;10.1093/ehjci/jew041&lt;/electronic-resource-num&gt;&lt;remote-database-provider&gt;NLM&lt;/remote-database-provider&gt;&lt;language&gt;eng&lt;/language&gt;&lt;/record&gt;&lt;/Cite&gt;&lt;/EndNote&gt;</w:instrText>
      </w:r>
      <w:r w:rsidRPr="00C553CE">
        <w:rPr>
          <w:rFonts w:ascii="Times New Roman" w:hAnsi="Times New Roman" w:cs="Times New Roman"/>
          <w:color w:val="000000"/>
          <w:lang w:val="en-US"/>
        </w:rPr>
        <w:fldChar w:fldCharType="separate"/>
      </w:r>
      <w:r w:rsidRPr="00C553CE">
        <w:rPr>
          <w:rFonts w:ascii="Times New Roman" w:hAnsi="Times New Roman" w:cs="Times New Roman"/>
          <w:noProof/>
          <w:color w:val="000000"/>
          <w:lang w:val="en-US"/>
        </w:rPr>
        <w:t>(1)</w:t>
      </w:r>
      <w:r w:rsidRPr="00C553CE">
        <w:rPr>
          <w:rFonts w:ascii="Times New Roman" w:hAnsi="Times New Roman" w:cs="Times New Roman"/>
          <w:color w:val="000000"/>
          <w:lang w:val="en-US"/>
        </w:rPr>
        <w:fldChar w:fldCharType="end"/>
      </w:r>
      <w:r w:rsidRPr="00C553CE">
        <w:rPr>
          <w:rFonts w:ascii="Times New Roman" w:hAnsi="Times New Roman" w:cs="Times New Roman"/>
          <w:color w:val="000000" w:themeColor="text1"/>
          <w:lang w:val="en-US"/>
        </w:rPr>
        <w:t xml:space="preserve">. At least 3 consecutive beats were recorded for each view, and all images were stored for offline analysis. Left ventricular ejection fraction (LVEF) was calculated with the biplane Simpson’s method according to the European Association of Cardiovascular Imaging guidelines </w:t>
      </w:r>
      <w:r w:rsidRPr="00C553CE">
        <w:rPr>
          <w:rFonts w:ascii="Times New Roman" w:hAnsi="Times New Roman" w:cs="Times New Roman"/>
          <w:color w:val="000000" w:themeColor="text1"/>
          <w:lang w:val="en-US"/>
        </w:rPr>
        <w:fldChar w:fldCharType="begin">
          <w:fldData xml:space="preserve">PEVuZE5vdGU+PENpdGU+PEF1dGhvcj5MYW5nPC9BdXRob3I+PFllYXI+MjAxNTwvWWVhcj48UmVj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</w:fldData>
        </w:fldChar>
      </w:r>
      <w:r w:rsidRPr="00C553CE">
        <w:rPr>
          <w:rFonts w:ascii="Times New Roman" w:hAnsi="Times New Roman" w:cs="Times New Roman"/>
          <w:color w:val="000000" w:themeColor="text1"/>
          <w:lang w:val="en-US"/>
        </w:rPr>
        <w:instrText xml:space="preserve"> ADDIN EN.CITE </w:instrText>
      </w:r>
      <w:r w:rsidRPr="00C553CE">
        <w:rPr>
          <w:rFonts w:ascii="Times New Roman" w:hAnsi="Times New Roman" w:cs="Times New Roman"/>
          <w:color w:val="000000" w:themeColor="text1"/>
          <w:lang w:val="en-US"/>
        </w:rPr>
        <w:fldChar w:fldCharType="begin">
          <w:fldData xml:space="preserve">PEVuZE5vdGU+PENpdGU+PEF1dGhvcj5MYW5nPC9BdXRob3I+PFllYXI+MjAxNTwvWWVhcj48UmVj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</w:fldData>
        </w:fldChar>
      </w:r>
      <w:r w:rsidRPr="00C553CE">
        <w:rPr>
          <w:rFonts w:ascii="Times New Roman" w:hAnsi="Times New Roman" w:cs="Times New Roman"/>
          <w:color w:val="000000" w:themeColor="text1"/>
          <w:lang w:val="en-US"/>
        </w:rPr>
        <w:instrText xml:space="preserve"> ADDIN EN.CITE.DATA </w:instrText>
      </w:r>
      <w:r w:rsidRPr="00C553CE">
        <w:rPr>
          <w:rFonts w:ascii="Times New Roman" w:hAnsi="Times New Roman" w:cs="Times New Roman"/>
          <w:color w:val="000000" w:themeColor="text1"/>
          <w:lang w:val="en-US"/>
        </w:rPr>
      </w:r>
      <w:r w:rsidRPr="00C553CE">
        <w:rPr>
          <w:rFonts w:ascii="Times New Roman" w:hAnsi="Times New Roman" w:cs="Times New Roman"/>
          <w:color w:val="000000" w:themeColor="text1"/>
          <w:lang w:val="en-US"/>
        </w:rPr>
        <w:fldChar w:fldCharType="end"/>
      </w:r>
      <w:r w:rsidRPr="00C553CE">
        <w:rPr>
          <w:rFonts w:ascii="Times New Roman" w:hAnsi="Times New Roman" w:cs="Times New Roman"/>
          <w:color w:val="000000" w:themeColor="text1"/>
          <w:lang w:val="en-US"/>
        </w:rPr>
      </w:r>
      <w:r w:rsidRPr="00C553CE">
        <w:rPr>
          <w:rFonts w:ascii="Times New Roman" w:hAnsi="Times New Roman" w:cs="Times New Roman"/>
          <w:color w:val="000000" w:themeColor="text1"/>
          <w:lang w:val="en-US"/>
        </w:rPr>
        <w:fldChar w:fldCharType="separate"/>
      </w:r>
      <w:r w:rsidRPr="00C553CE">
        <w:rPr>
          <w:rFonts w:ascii="Times New Roman" w:hAnsi="Times New Roman" w:cs="Times New Roman"/>
          <w:noProof/>
          <w:color w:val="000000" w:themeColor="text1"/>
          <w:lang w:val="en-US"/>
        </w:rPr>
        <w:t>(2)</w:t>
      </w:r>
      <w:r w:rsidRPr="00C553CE">
        <w:rPr>
          <w:rFonts w:ascii="Times New Roman" w:hAnsi="Times New Roman" w:cs="Times New Roman"/>
          <w:color w:val="000000" w:themeColor="text1"/>
          <w:lang w:val="en-US"/>
        </w:rPr>
        <w:fldChar w:fldCharType="end"/>
      </w:r>
      <w:r w:rsidRPr="00C553CE">
        <w:rPr>
          <w:rFonts w:ascii="Times New Roman" w:hAnsi="Times New Roman" w:cs="Times New Roman"/>
          <w:color w:val="000000" w:themeColor="text1"/>
          <w:lang w:val="en-US"/>
        </w:rPr>
        <w:t xml:space="preserve">. </w:t>
      </w:r>
      <w:r w:rsidRPr="00C553CE">
        <w:rPr>
          <w:rFonts w:ascii="Times New Roman" w:hAnsi="Times New Roman" w:cs="Times New Roman"/>
          <w:lang w:val="en-US"/>
        </w:rPr>
        <w:t xml:space="preserve">Myocardial infarct size was estimated using the </w:t>
      </w:r>
      <w:r w:rsidRPr="00C553CE">
        <w:rPr>
          <w:rFonts w:ascii="Times New Roman" w:hAnsi="Times New Roman" w:cs="Times New Roman"/>
          <w:color w:val="000000"/>
          <w:lang w:val="en-US"/>
        </w:rPr>
        <w:t xml:space="preserve">left ventricular end-diastolic volume (LVEDV), the biplane </w:t>
      </w:r>
      <w:r w:rsidRPr="00C553CE">
        <w:rPr>
          <w:rFonts w:ascii="Times New Roman" w:hAnsi="Times New Roman" w:cs="Times New Roman"/>
          <w:lang w:val="en-US"/>
        </w:rPr>
        <w:t>LVEF and the regional wall motion abnormalities</w:t>
      </w:r>
      <w:r w:rsidRPr="00C553CE">
        <w:rPr>
          <w:rFonts w:ascii="Times New Roman" w:hAnsi="Times New Roman" w:cs="Times New Roman"/>
          <w:color w:val="000000" w:themeColor="text1"/>
          <w:lang w:val="en-US"/>
        </w:rPr>
        <w:t xml:space="preserve"> (RWMA) defined as having at least two hypokinetic or akinetic segments with or without LVEF &lt; 50%. </w:t>
      </w:r>
      <w:r w:rsidRPr="00C553CE">
        <w:rPr>
          <w:rFonts w:ascii="Times New Roman" w:hAnsi="Times New Roman" w:cs="Times New Roman"/>
          <w:lang w:val="en-US"/>
        </w:rPr>
        <w:t xml:space="preserve">Specifically, the grading of mitral regurgitation was assessed according to the recent European guidelines on valvular heart disease </w:t>
      </w:r>
      <w:r w:rsidRPr="00C553CE">
        <w:rPr>
          <w:rFonts w:ascii="Times New Roman" w:hAnsi="Times New Roman" w:cs="Times New Roman"/>
          <w:lang w:val="en-US"/>
        </w:rPr>
        <w:fldChar w:fldCharType="begin">
          <w:fldData xml:space="preserve">PEVuZE5vdGU+PENpdGU+PEF1dGhvcj5WYWhhbmlhbjwvQXV0aG9yPjxZZWFyPjIwMjE8L1llYXI+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PEVuZE5vdGU+PENpdGU+PEF1dGhvcj5WYWhhbmlhbjwvQXV0aG9yPjxZZWFyPjIwMjE8L1llYXI+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C553CE">
        <w:rPr>
          <w:rFonts w:ascii="Times New Roman" w:hAnsi="Times New Roman" w:cs="Times New Roman"/>
          <w:lang w:val="en-US"/>
        </w:rPr>
      </w:r>
      <w:r w:rsidRPr="00C553CE">
        <w:rPr>
          <w:rFonts w:ascii="Times New Roman" w:hAnsi="Times New Roman" w:cs="Times New Roman"/>
          <w:lang w:val="en-US"/>
        </w:rPr>
        <w:fldChar w:fldCharType="separate"/>
      </w:r>
      <w:r>
        <w:rPr>
          <w:rFonts w:ascii="Times New Roman" w:hAnsi="Times New Roman" w:cs="Times New Roman"/>
          <w:noProof/>
          <w:lang w:val="en-US"/>
        </w:rPr>
        <w:t>(3)</w:t>
      </w:r>
      <w:r w:rsidRPr="00C553CE">
        <w:rPr>
          <w:rFonts w:ascii="Times New Roman" w:hAnsi="Times New Roman" w:cs="Times New Roman"/>
          <w:lang w:val="en-US"/>
        </w:rPr>
        <w:fldChar w:fldCharType="end"/>
      </w:r>
      <w:r w:rsidRPr="00C553CE">
        <w:rPr>
          <w:rFonts w:ascii="Times New Roman" w:hAnsi="Times New Roman" w:cs="Times New Roman"/>
          <w:lang w:val="en-US"/>
        </w:rPr>
        <w:t xml:space="preserve">. </w:t>
      </w:r>
    </w:p>
    <w:p w14:paraId="43AB186C" w14:textId="77777777" w:rsidR="00C553CE" w:rsidRPr="00C553CE" w:rsidRDefault="00C553CE" w:rsidP="00C553CE">
      <w:pPr>
        <w:autoSpaceDE w:val="0"/>
        <w:autoSpaceDN w:val="0"/>
        <w:adjustRightInd w:val="0"/>
        <w:spacing w:line="480" w:lineRule="auto"/>
        <w:jc w:val="both"/>
        <w:rPr>
          <w:rFonts w:ascii="Times New Roman" w:hAnsi="Times New Roman" w:cs="Times New Roman"/>
          <w:color w:val="000000"/>
          <w:lang w:val="en-US"/>
        </w:rPr>
      </w:pPr>
    </w:p>
    <w:p w14:paraId="4BA0069A" w14:textId="77777777" w:rsidR="00C553CE" w:rsidRPr="00C553CE" w:rsidRDefault="00C553CE" w:rsidP="00C553CE">
      <w:pPr>
        <w:autoSpaceDE w:val="0"/>
        <w:autoSpaceDN w:val="0"/>
        <w:adjustRightInd w:val="0"/>
        <w:spacing w:line="480" w:lineRule="auto"/>
        <w:jc w:val="both"/>
        <w:rPr>
          <w:rFonts w:ascii="Times New Roman" w:hAnsi="Times New Roman" w:cs="Times New Roman"/>
          <w:b/>
          <w:bCs/>
          <w:iCs/>
          <w:color w:val="000000"/>
          <w:lang w:val="en-US"/>
        </w:rPr>
      </w:pPr>
      <w:r w:rsidRPr="00C553CE">
        <w:rPr>
          <w:rFonts w:ascii="Times New Roman" w:hAnsi="Times New Roman" w:cs="Times New Roman"/>
          <w:b/>
          <w:bCs/>
          <w:iCs/>
          <w:color w:val="000000"/>
          <w:lang w:val="en-US"/>
        </w:rPr>
        <w:t>Blood Glucose and Definition of Diabetes mellitus</w:t>
      </w:r>
    </w:p>
    <w:p w14:paraId="552A2C1E" w14:textId="581EAE9E" w:rsidR="00C553CE" w:rsidRPr="00C553CE" w:rsidRDefault="00C553CE" w:rsidP="00C553CE">
      <w:pPr>
        <w:spacing w:line="480" w:lineRule="auto"/>
        <w:jc w:val="both"/>
        <w:rPr>
          <w:rFonts w:ascii="Times New Roman" w:hAnsi="Times New Roman" w:cs="Times New Roman"/>
          <w:color w:val="000000"/>
          <w:lang w:val="en-US"/>
        </w:rPr>
      </w:pPr>
      <w:r w:rsidRPr="00C553CE">
        <w:rPr>
          <w:rFonts w:ascii="Times New Roman" w:hAnsi="Times New Roman" w:cs="Times New Roman"/>
          <w:color w:val="000000"/>
          <w:lang w:val="en-US"/>
        </w:rPr>
        <w:t xml:space="preserve">Blood glucose levels were assessed on admission as part of the standard evaluation. Admission glucose levels were determined by the first venous blood samples available. Stress hyperglycemia was defined as plasma glucose levels greater than 140 mg/dL at any given time during hospitalization in diabetic and non-diabetic patients </w:t>
      </w:r>
      <w:r w:rsidRPr="00C553CE">
        <w:rPr>
          <w:rFonts w:ascii="Times New Roman" w:hAnsi="Times New Roman" w:cs="Times New Roman"/>
          <w:color w:val="000000"/>
          <w:lang w:val="en-US"/>
        </w:rPr>
        <w:fldChar w:fldCharType="begin">
          <w:fldData xml:space="preserve">PEVuZE5vdGU+PENpdGU+PEF1dGhvcj5EZWVkd2FuaWE8L0F1dGhvcj48WWVhcj4yMDA4PC9ZZWFy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</w:fldData>
        </w:fldChar>
      </w:r>
      <w:r>
        <w:rPr>
          <w:rFonts w:ascii="Times New Roman" w:hAnsi="Times New Roman" w:cs="Times New Roman"/>
          <w:color w:val="000000"/>
          <w:lang w:val="en-US"/>
        </w:rPr>
        <w:instrText xml:space="preserve"> ADDIN EN.CITE </w:instrText>
      </w:r>
      <w:r>
        <w:rPr>
          <w:rFonts w:ascii="Times New Roman" w:hAnsi="Times New Roman" w:cs="Times New Roman"/>
          <w:color w:val="000000"/>
          <w:lang w:val="en-US"/>
        </w:rPr>
        <w:fldChar w:fldCharType="begin">
          <w:fldData xml:space="preserve">PEVuZE5vdGU+PENpdGU+PEF1dGhvcj5EZWVkd2FuaWE8L0F1dGhvcj48WWVhcj4yMDA4PC9ZZWFy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</w:fldData>
        </w:fldChar>
      </w:r>
      <w:r>
        <w:rPr>
          <w:rFonts w:ascii="Times New Roman" w:hAnsi="Times New Roman" w:cs="Times New Roman"/>
          <w:color w:val="000000"/>
          <w:lang w:val="en-US"/>
        </w:rPr>
        <w:instrText xml:space="preserve"> ADDIN EN.CITE.DATA </w:instrText>
      </w:r>
      <w:r>
        <w:rPr>
          <w:rFonts w:ascii="Times New Roman" w:hAnsi="Times New Roman" w:cs="Times New Roman"/>
          <w:color w:val="000000"/>
          <w:lang w:val="en-US"/>
        </w:rPr>
      </w:r>
      <w:r>
        <w:rPr>
          <w:rFonts w:ascii="Times New Roman" w:hAnsi="Times New Roman" w:cs="Times New Roman"/>
          <w:color w:val="000000"/>
          <w:lang w:val="en-US"/>
        </w:rPr>
        <w:fldChar w:fldCharType="end"/>
      </w:r>
      <w:r w:rsidRPr="00C553CE">
        <w:rPr>
          <w:rFonts w:ascii="Times New Roman" w:hAnsi="Times New Roman" w:cs="Times New Roman"/>
          <w:color w:val="000000"/>
          <w:lang w:val="en-US"/>
        </w:rPr>
      </w:r>
      <w:r w:rsidRPr="00C553CE">
        <w:rPr>
          <w:rFonts w:ascii="Times New Roman" w:hAnsi="Times New Roman" w:cs="Times New Roman"/>
          <w:color w:val="000000"/>
          <w:lang w:val="en-US"/>
        </w:rPr>
        <w:fldChar w:fldCharType="separate"/>
      </w:r>
      <w:r>
        <w:rPr>
          <w:rFonts w:ascii="Times New Roman" w:hAnsi="Times New Roman" w:cs="Times New Roman"/>
          <w:noProof/>
          <w:color w:val="000000"/>
          <w:lang w:val="en-US"/>
        </w:rPr>
        <w:t>(4,5)</w:t>
      </w:r>
      <w:r w:rsidRPr="00C553CE">
        <w:rPr>
          <w:rFonts w:ascii="Times New Roman" w:hAnsi="Times New Roman" w:cs="Times New Roman"/>
          <w:color w:val="000000"/>
          <w:lang w:val="en-US"/>
        </w:rPr>
        <w:fldChar w:fldCharType="end"/>
      </w:r>
      <w:r w:rsidRPr="00C553CE">
        <w:rPr>
          <w:rFonts w:ascii="Times New Roman" w:hAnsi="Times New Roman" w:cs="Times New Roman"/>
          <w:color w:val="000000"/>
          <w:lang w:val="en-US"/>
        </w:rPr>
        <w:t>.</w:t>
      </w:r>
      <w:r w:rsidRPr="00C553CE">
        <w:rPr>
          <w:rFonts w:ascii="Times New Roman" w:eastAsia="Gungsuh" w:hAnsi="Times New Roman" w:cs="Times New Roman"/>
          <w:color w:val="000000"/>
          <w:lang w:val="en-US"/>
        </w:rPr>
        <w:t xml:space="preserve"> Hyperglycemic subjects with admission glucose levels &gt; </w:t>
      </w:r>
      <w:r w:rsidRPr="00C553CE">
        <w:rPr>
          <w:rFonts w:ascii="Times New Roman" w:eastAsia="Gungsuh" w:hAnsi="Times New Roman" w:cs="Times New Roman"/>
          <w:color w:val="000000"/>
          <w:lang w:val="en-US"/>
        </w:rPr>
        <w:lastRenderedPageBreak/>
        <w:t xml:space="preserve">200 mg/dl received insulin–glucose infusion to decrease blood glucose between 126 and 199 mg/dl for the first 24 hours, followed by subcutaneous insulin injections </w:t>
      </w:r>
      <w:r w:rsidRPr="00C553CE">
        <w:rPr>
          <w:rFonts w:ascii="Times New Roman" w:eastAsia="Gungsuh" w:hAnsi="Times New Roman" w:cs="Times New Roman"/>
          <w:color w:val="000000"/>
          <w:lang w:val="en-US"/>
        </w:rPr>
        <w:fldChar w:fldCharType="begin">
          <w:fldData xml:space="preserve">PEVuZE5vdGU+PENpdGU+PEF1dGhvcj5NYWxtYmVyZzwvQXV0aG9yPjxZZWFyPjE5OTU8L1llYXI+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</w:fldData>
        </w:fldChar>
      </w:r>
      <w:r>
        <w:rPr>
          <w:rFonts w:ascii="Times New Roman" w:eastAsia="Gungsuh" w:hAnsi="Times New Roman" w:cs="Times New Roman"/>
          <w:color w:val="000000"/>
          <w:lang w:val="en-US"/>
        </w:rPr>
        <w:instrText xml:space="preserve"> ADDIN EN.CITE </w:instrText>
      </w:r>
      <w:r>
        <w:rPr>
          <w:rFonts w:ascii="Times New Roman" w:eastAsia="Gungsuh" w:hAnsi="Times New Roman" w:cs="Times New Roman"/>
          <w:color w:val="000000"/>
          <w:lang w:val="en-US"/>
        </w:rPr>
        <w:fldChar w:fldCharType="begin">
          <w:fldData xml:space="preserve">PEVuZE5vdGU+PENpdGU+PEF1dGhvcj5NYWxtYmVyZzwvQXV0aG9yPjxZZWFyPjE5OTU8L1llYXI+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</w:fldData>
        </w:fldChar>
      </w:r>
      <w:r>
        <w:rPr>
          <w:rFonts w:ascii="Times New Roman" w:eastAsia="Gungsuh" w:hAnsi="Times New Roman" w:cs="Times New Roman"/>
          <w:color w:val="000000"/>
          <w:lang w:val="en-US"/>
        </w:rPr>
        <w:instrText xml:space="preserve"> ADDIN EN.CITE.DATA </w:instrText>
      </w:r>
      <w:r>
        <w:rPr>
          <w:rFonts w:ascii="Times New Roman" w:eastAsia="Gungsuh" w:hAnsi="Times New Roman" w:cs="Times New Roman"/>
          <w:color w:val="000000"/>
          <w:lang w:val="en-US"/>
        </w:rPr>
      </w:r>
      <w:r>
        <w:rPr>
          <w:rFonts w:ascii="Times New Roman" w:eastAsia="Gungsuh" w:hAnsi="Times New Roman" w:cs="Times New Roman"/>
          <w:color w:val="000000"/>
          <w:lang w:val="en-US"/>
        </w:rPr>
        <w:fldChar w:fldCharType="end"/>
      </w:r>
      <w:r w:rsidRPr="00C553CE">
        <w:rPr>
          <w:rFonts w:ascii="Times New Roman" w:eastAsia="Gungsuh" w:hAnsi="Times New Roman" w:cs="Times New Roman"/>
          <w:color w:val="000000"/>
          <w:lang w:val="en-US"/>
        </w:rPr>
      </w:r>
      <w:r w:rsidRPr="00C553CE">
        <w:rPr>
          <w:rFonts w:ascii="Times New Roman" w:eastAsia="Gungsuh" w:hAnsi="Times New Roman" w:cs="Times New Roman"/>
          <w:color w:val="000000"/>
          <w:lang w:val="en-US"/>
        </w:rPr>
        <w:fldChar w:fldCharType="separate"/>
      </w:r>
      <w:r>
        <w:rPr>
          <w:rFonts w:ascii="Times New Roman" w:eastAsia="Gungsuh" w:hAnsi="Times New Roman" w:cs="Times New Roman"/>
          <w:noProof/>
          <w:color w:val="000000"/>
          <w:lang w:val="en-US"/>
        </w:rPr>
        <w:t>(6,7)</w:t>
      </w:r>
      <w:r w:rsidRPr="00C553CE">
        <w:rPr>
          <w:rFonts w:ascii="Times New Roman" w:eastAsia="Gungsuh" w:hAnsi="Times New Roman" w:cs="Times New Roman"/>
          <w:color w:val="000000"/>
          <w:lang w:val="en-US"/>
        </w:rPr>
        <w:fldChar w:fldCharType="end"/>
      </w:r>
      <w:r w:rsidRPr="00C553CE">
        <w:rPr>
          <w:rFonts w:ascii="Times New Roman" w:eastAsia="Gungsuh" w:hAnsi="Times New Roman" w:cs="Times New Roman"/>
          <w:color w:val="000000"/>
          <w:lang w:val="en-US"/>
        </w:rPr>
        <w:t xml:space="preserve">. </w:t>
      </w:r>
      <w:r w:rsidRPr="00C553CE">
        <w:rPr>
          <w:rFonts w:ascii="Times New Roman" w:hAnsi="Times New Roman" w:cs="Times New Roman"/>
          <w:color w:val="000000"/>
          <w:lang w:val="en-US"/>
        </w:rPr>
        <w:t xml:space="preserve">Pre-existing T2DM was defined as known DM at the time of hospitalization irrespective of the therapeutic management (diet and lifestyle measures alone or additional administration of oral glucose-lowering medication and insulin) </w:t>
      </w:r>
      <w:r w:rsidRPr="00C553CE">
        <w:rPr>
          <w:rFonts w:ascii="Times New Roman" w:hAnsi="Times New Roman" w:cs="Times New Roman"/>
          <w:color w:val="000000"/>
          <w:lang w:val="en-US"/>
        </w:rPr>
        <w:fldChar w:fldCharType="begin">
          <w:fldData xml:space="preserve">PEVuZE5vdGU+PENpdGU+PFllYXI+MjAyMTwvWWVhcj48UmVjTnVtPjM1PC9SZWNOdW0+PERpc3Bs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</w:fldData>
        </w:fldChar>
      </w:r>
      <w:r>
        <w:rPr>
          <w:rFonts w:ascii="Times New Roman" w:hAnsi="Times New Roman" w:cs="Times New Roman"/>
          <w:color w:val="000000"/>
          <w:lang w:val="en-US"/>
        </w:rPr>
        <w:instrText xml:space="preserve"> ADDIN EN.CITE </w:instrText>
      </w:r>
      <w:r>
        <w:rPr>
          <w:rFonts w:ascii="Times New Roman" w:hAnsi="Times New Roman" w:cs="Times New Roman"/>
          <w:color w:val="000000"/>
          <w:lang w:val="en-US"/>
        </w:rPr>
        <w:fldChar w:fldCharType="begin">
          <w:fldData xml:space="preserve">PEVuZE5vdGU+PENpdGU+PFllYXI+MjAyMTwvWWVhcj48UmVjTnVtPjM1PC9SZWNOdW0+PERpc3Bs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</w:fldData>
        </w:fldChar>
      </w:r>
      <w:r>
        <w:rPr>
          <w:rFonts w:ascii="Times New Roman" w:hAnsi="Times New Roman" w:cs="Times New Roman"/>
          <w:color w:val="000000"/>
          <w:lang w:val="en-US"/>
        </w:rPr>
        <w:instrText xml:space="preserve"> ADDIN EN.CITE.DATA </w:instrText>
      </w:r>
      <w:r>
        <w:rPr>
          <w:rFonts w:ascii="Times New Roman" w:hAnsi="Times New Roman" w:cs="Times New Roman"/>
          <w:color w:val="000000"/>
          <w:lang w:val="en-US"/>
        </w:rPr>
      </w:r>
      <w:r>
        <w:rPr>
          <w:rFonts w:ascii="Times New Roman" w:hAnsi="Times New Roman" w:cs="Times New Roman"/>
          <w:color w:val="000000"/>
          <w:lang w:val="en-US"/>
        </w:rPr>
        <w:fldChar w:fldCharType="end"/>
      </w:r>
      <w:r w:rsidRPr="00C553CE">
        <w:rPr>
          <w:rFonts w:ascii="Times New Roman" w:hAnsi="Times New Roman" w:cs="Times New Roman"/>
          <w:color w:val="000000"/>
          <w:lang w:val="en-US"/>
        </w:rPr>
      </w:r>
      <w:r w:rsidRPr="00C553CE">
        <w:rPr>
          <w:rFonts w:ascii="Times New Roman" w:hAnsi="Times New Roman" w:cs="Times New Roman"/>
          <w:color w:val="000000"/>
          <w:lang w:val="en-US"/>
        </w:rPr>
        <w:fldChar w:fldCharType="separate"/>
      </w:r>
      <w:r>
        <w:rPr>
          <w:rFonts w:ascii="Times New Roman" w:hAnsi="Times New Roman" w:cs="Times New Roman"/>
          <w:noProof/>
          <w:color w:val="000000"/>
          <w:lang w:val="en-US"/>
        </w:rPr>
        <w:t>(8,9)</w:t>
      </w:r>
      <w:r w:rsidRPr="00C553CE">
        <w:rPr>
          <w:rFonts w:ascii="Times New Roman" w:hAnsi="Times New Roman" w:cs="Times New Roman"/>
          <w:color w:val="000000"/>
          <w:lang w:val="en-US"/>
        </w:rPr>
        <w:fldChar w:fldCharType="end"/>
      </w:r>
      <w:r w:rsidRPr="00C553CE">
        <w:rPr>
          <w:rFonts w:ascii="Times New Roman" w:hAnsi="Times New Roman" w:cs="Times New Roman"/>
          <w:color w:val="000000"/>
          <w:lang w:val="en-US"/>
        </w:rPr>
        <w:t xml:space="preserve">. </w:t>
      </w:r>
    </w:p>
    <w:p w14:paraId="4DEB637F" w14:textId="77777777" w:rsidR="00C553CE" w:rsidRPr="00C553CE" w:rsidRDefault="00C553CE" w:rsidP="00C553CE">
      <w:pPr>
        <w:spacing w:line="480" w:lineRule="auto"/>
        <w:jc w:val="both"/>
        <w:rPr>
          <w:rFonts w:ascii="Times New Roman" w:hAnsi="Times New Roman" w:cs="Times New Roman"/>
          <w:color w:val="000000"/>
          <w:lang w:val="en-US"/>
        </w:rPr>
      </w:pPr>
    </w:p>
    <w:p w14:paraId="5A54EEDB" w14:textId="77777777" w:rsidR="00C553CE" w:rsidRPr="00C553CE" w:rsidRDefault="00C553CE" w:rsidP="00C553CE">
      <w:pPr>
        <w:autoSpaceDE w:val="0"/>
        <w:autoSpaceDN w:val="0"/>
        <w:adjustRightInd w:val="0"/>
        <w:spacing w:line="480" w:lineRule="auto"/>
        <w:jc w:val="both"/>
        <w:rPr>
          <w:rFonts w:ascii="Times New Roman" w:hAnsi="Times New Roman" w:cs="Times New Roman"/>
          <w:b/>
          <w:bCs/>
          <w:color w:val="000000"/>
          <w:lang w:val="en-US"/>
        </w:rPr>
      </w:pPr>
      <w:r w:rsidRPr="00C553CE">
        <w:rPr>
          <w:rFonts w:ascii="Times New Roman" w:hAnsi="Times New Roman" w:cs="Times New Roman"/>
          <w:b/>
          <w:bCs/>
          <w:color w:val="000000"/>
          <w:lang w:val="en-US"/>
        </w:rPr>
        <w:t>Procedures</w:t>
      </w:r>
    </w:p>
    <w:p w14:paraId="075C1ABC" w14:textId="4739F527" w:rsidR="00C553CE" w:rsidRPr="00C553CE" w:rsidRDefault="00C553CE" w:rsidP="00C553CE">
      <w:pPr>
        <w:autoSpaceDE w:val="0"/>
        <w:autoSpaceDN w:val="0"/>
        <w:adjustRightInd w:val="0"/>
        <w:spacing w:line="480" w:lineRule="auto"/>
        <w:jc w:val="both"/>
        <w:rPr>
          <w:rFonts w:ascii="Times New Roman" w:hAnsi="Times New Roman" w:cs="Times New Roman"/>
          <w:color w:val="000000"/>
          <w:lang w:val="en-US"/>
        </w:rPr>
      </w:pPr>
      <w:r w:rsidRPr="00C553CE">
        <w:rPr>
          <w:rFonts w:ascii="Times New Roman" w:hAnsi="Times New Roman" w:cs="Times New Roman"/>
          <w:color w:val="000000"/>
          <w:lang w:val="en-US"/>
        </w:rPr>
        <w:t xml:space="preserve">Complex PCI was defined according to the PCI with at least 1 of the following characteristics: 3 vessels treated, &gt;3 lesions treated, total stent length &gt; 60 mm, bifurcation with 2 stents implanted, use of any atherectomy device, left main as target vessel, surgical bypass graft or chronic total occlusion as target lesions </w:t>
      </w:r>
      <w:r w:rsidRPr="00C553CE">
        <w:rPr>
          <w:rFonts w:ascii="Times New Roman" w:hAnsi="Times New Roman" w:cs="Times New Roman"/>
          <w:color w:val="000000"/>
          <w:lang w:val="en-US"/>
        </w:rPr>
        <w:fldChar w:fldCharType="begin">
          <w:fldData xml:space="preserve">PEVuZE5vdGU+PENpdGU+PEF1dGhvcj5XYW5nPC9BdXRob3I+PFllYXI+MjAyMDwvWWVhcj48UmVj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</w:fldData>
        </w:fldChar>
      </w:r>
      <w:r>
        <w:rPr>
          <w:rFonts w:ascii="Times New Roman" w:hAnsi="Times New Roman" w:cs="Times New Roman"/>
          <w:color w:val="000000"/>
          <w:lang w:val="en-US"/>
        </w:rPr>
        <w:instrText xml:space="preserve"> ADDIN EN.CITE </w:instrText>
      </w:r>
      <w:r>
        <w:rPr>
          <w:rFonts w:ascii="Times New Roman" w:hAnsi="Times New Roman" w:cs="Times New Roman"/>
          <w:color w:val="000000"/>
          <w:lang w:val="en-US"/>
        </w:rPr>
        <w:fldChar w:fldCharType="begin">
          <w:fldData xml:space="preserve">PEVuZE5vdGU+PENpdGU+PEF1dGhvcj5XYW5nPC9BdXRob3I+PFllYXI+MjAyMDwvWWVhcj48UmVj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</w:fldData>
        </w:fldChar>
      </w:r>
      <w:r>
        <w:rPr>
          <w:rFonts w:ascii="Times New Roman" w:hAnsi="Times New Roman" w:cs="Times New Roman"/>
          <w:color w:val="000000"/>
          <w:lang w:val="en-US"/>
        </w:rPr>
        <w:instrText xml:space="preserve"> ADDIN EN.CITE.DATA </w:instrText>
      </w:r>
      <w:r>
        <w:rPr>
          <w:rFonts w:ascii="Times New Roman" w:hAnsi="Times New Roman" w:cs="Times New Roman"/>
          <w:color w:val="000000"/>
          <w:lang w:val="en-US"/>
        </w:rPr>
      </w:r>
      <w:r>
        <w:rPr>
          <w:rFonts w:ascii="Times New Roman" w:hAnsi="Times New Roman" w:cs="Times New Roman"/>
          <w:color w:val="000000"/>
          <w:lang w:val="en-US"/>
        </w:rPr>
        <w:fldChar w:fldCharType="end"/>
      </w:r>
      <w:r w:rsidRPr="00C553CE">
        <w:rPr>
          <w:rFonts w:ascii="Times New Roman" w:hAnsi="Times New Roman" w:cs="Times New Roman"/>
          <w:color w:val="000000"/>
          <w:lang w:val="en-US"/>
        </w:rPr>
      </w:r>
      <w:r w:rsidRPr="00C553CE">
        <w:rPr>
          <w:rFonts w:ascii="Times New Roman" w:hAnsi="Times New Roman" w:cs="Times New Roman"/>
          <w:color w:val="000000"/>
          <w:lang w:val="en-US"/>
        </w:rPr>
        <w:fldChar w:fldCharType="separate"/>
      </w:r>
      <w:r>
        <w:rPr>
          <w:rFonts w:ascii="Times New Roman" w:hAnsi="Times New Roman" w:cs="Times New Roman"/>
          <w:noProof/>
          <w:color w:val="000000"/>
          <w:lang w:val="en-US"/>
        </w:rPr>
        <w:t>(10,11)</w:t>
      </w:r>
      <w:r w:rsidRPr="00C553CE">
        <w:rPr>
          <w:rFonts w:ascii="Times New Roman" w:hAnsi="Times New Roman" w:cs="Times New Roman"/>
          <w:color w:val="000000"/>
          <w:lang w:val="en-US"/>
        </w:rPr>
        <w:fldChar w:fldCharType="end"/>
      </w:r>
      <w:r w:rsidRPr="00C553CE">
        <w:rPr>
          <w:rFonts w:ascii="Times New Roman" w:hAnsi="Times New Roman" w:cs="Times New Roman"/>
          <w:color w:val="000000"/>
          <w:lang w:val="en-US"/>
        </w:rPr>
        <w:t xml:space="preserve">. Revascularization was declared complete if all stenotic vessels are revascularized, irrespective of size (anatomic revascularization) and territory supplied; a functional classification may be used, whereby revascularization is declared complete if all ischemic myocardial territories are reperfused </w:t>
      </w:r>
      <w:r w:rsidRPr="00C553CE">
        <w:rPr>
          <w:rFonts w:ascii="Times New Roman" w:hAnsi="Times New Roman" w:cs="Times New Roman"/>
          <w:color w:val="000000"/>
          <w:lang w:val="en-US"/>
        </w:rPr>
        <w:fldChar w:fldCharType="begin">
          <w:fldData xml:space="preserve">PEVuZE5vdGU+PENpdGU+PEF1dGhvcj5Pbmc8L0F1dGhvcj48WWVhcj4yMDA2PC9ZZWFyPjxSZWNO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</w:fldData>
        </w:fldChar>
      </w:r>
      <w:r>
        <w:rPr>
          <w:rFonts w:ascii="Times New Roman" w:hAnsi="Times New Roman" w:cs="Times New Roman"/>
          <w:color w:val="000000"/>
          <w:lang w:val="en-US"/>
        </w:rPr>
        <w:instrText xml:space="preserve"> ADDIN EN.CITE </w:instrText>
      </w:r>
      <w:r>
        <w:rPr>
          <w:rFonts w:ascii="Times New Roman" w:hAnsi="Times New Roman" w:cs="Times New Roman"/>
          <w:color w:val="000000"/>
          <w:lang w:val="en-US"/>
        </w:rPr>
        <w:fldChar w:fldCharType="begin">
          <w:fldData xml:space="preserve">PEVuZE5vdGU+PENpdGU+PEF1dGhvcj5Pbmc8L0F1dGhvcj48WWVhcj4yMDA2PC9ZZWFyPjxSZWNO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</w:fldData>
        </w:fldChar>
      </w:r>
      <w:r>
        <w:rPr>
          <w:rFonts w:ascii="Times New Roman" w:hAnsi="Times New Roman" w:cs="Times New Roman"/>
          <w:color w:val="000000"/>
          <w:lang w:val="en-US"/>
        </w:rPr>
        <w:instrText xml:space="preserve"> ADDIN EN.CITE.DATA </w:instrText>
      </w:r>
      <w:r>
        <w:rPr>
          <w:rFonts w:ascii="Times New Roman" w:hAnsi="Times New Roman" w:cs="Times New Roman"/>
          <w:color w:val="000000"/>
          <w:lang w:val="en-US"/>
        </w:rPr>
      </w:r>
      <w:r>
        <w:rPr>
          <w:rFonts w:ascii="Times New Roman" w:hAnsi="Times New Roman" w:cs="Times New Roman"/>
          <w:color w:val="000000"/>
          <w:lang w:val="en-US"/>
        </w:rPr>
        <w:fldChar w:fldCharType="end"/>
      </w:r>
      <w:r w:rsidRPr="00C553CE">
        <w:rPr>
          <w:rFonts w:ascii="Times New Roman" w:hAnsi="Times New Roman" w:cs="Times New Roman"/>
          <w:color w:val="000000"/>
          <w:lang w:val="en-US"/>
        </w:rPr>
      </w:r>
      <w:r w:rsidRPr="00C553CE">
        <w:rPr>
          <w:rFonts w:ascii="Times New Roman" w:hAnsi="Times New Roman" w:cs="Times New Roman"/>
          <w:color w:val="000000"/>
          <w:lang w:val="en-US"/>
        </w:rPr>
        <w:fldChar w:fldCharType="separate"/>
      </w:r>
      <w:r>
        <w:rPr>
          <w:rFonts w:ascii="Times New Roman" w:hAnsi="Times New Roman" w:cs="Times New Roman"/>
          <w:noProof/>
          <w:color w:val="000000"/>
          <w:lang w:val="en-US"/>
        </w:rPr>
        <w:t>(12,13)</w:t>
      </w:r>
      <w:r w:rsidRPr="00C553CE">
        <w:rPr>
          <w:rFonts w:ascii="Times New Roman" w:hAnsi="Times New Roman" w:cs="Times New Roman"/>
          <w:color w:val="000000"/>
          <w:lang w:val="en-US"/>
        </w:rPr>
        <w:fldChar w:fldCharType="end"/>
      </w:r>
      <w:r w:rsidRPr="00C553CE">
        <w:rPr>
          <w:rFonts w:ascii="Times New Roman" w:hAnsi="Times New Roman" w:cs="Times New Roman"/>
          <w:color w:val="000000"/>
          <w:lang w:val="en-US"/>
        </w:rPr>
        <w:t>. Staged PCI was defined as a planned intervention performed after the first </w:t>
      </w:r>
      <w:r w:rsidR="00000000">
        <w:fldChar w:fldCharType="begin"/>
      </w:r>
      <w:r w:rsidR="00000000" w:rsidRPr="00003DDE">
        <w:rPr>
          <w:lang w:val="en-US"/>
        </w:rPr>
        <w:instrText>HYPERLINK "https://www.sciencedirect.com/topics/medicine-and-dentistry/catheterization" \o "Learn more about catheterization from ScienceDirect's AI-generated Topic Pages"</w:instrText>
      </w:r>
      <w:r w:rsidR="00000000">
        <w:fldChar w:fldCharType="separate"/>
      </w:r>
      <w:r w:rsidRPr="00C553CE">
        <w:rPr>
          <w:rFonts w:ascii="Times New Roman" w:hAnsi="Times New Roman" w:cs="Times New Roman"/>
          <w:color w:val="000000"/>
          <w:lang w:val="en-US"/>
        </w:rPr>
        <w:t>catheterization</w:t>
      </w:r>
      <w:r w:rsidR="00000000">
        <w:rPr>
          <w:rFonts w:ascii="Times New Roman" w:hAnsi="Times New Roman" w:cs="Times New Roman"/>
          <w:color w:val="000000"/>
          <w:lang w:val="en-US"/>
        </w:rPr>
        <w:fldChar w:fldCharType="end"/>
      </w:r>
      <w:r w:rsidRPr="00C553CE">
        <w:rPr>
          <w:rFonts w:ascii="Times New Roman" w:hAnsi="Times New Roman" w:cs="Times New Roman"/>
          <w:color w:val="000000"/>
          <w:lang w:val="en-US"/>
        </w:rPr>
        <w:t>. The presence of signs and symptoms of acute </w:t>
      </w:r>
      <w:r w:rsidR="00000000">
        <w:fldChar w:fldCharType="begin"/>
      </w:r>
      <w:r w:rsidR="00000000" w:rsidRPr="00003DDE">
        <w:rPr>
          <w:lang w:val="en-US"/>
        </w:rPr>
        <w:instrText>HYPERLINK "https://www.sciencedirect.com/topics/medicine-and-dentistry/ischemia" \o "Learn more about ischemia from ScienceDirect's AI-generated Topic Pages"</w:instrText>
      </w:r>
      <w:r w:rsidR="00000000">
        <w:fldChar w:fldCharType="separate"/>
      </w:r>
      <w:r w:rsidRPr="00C553CE">
        <w:rPr>
          <w:rFonts w:ascii="Times New Roman" w:hAnsi="Times New Roman" w:cs="Times New Roman"/>
          <w:color w:val="000000"/>
          <w:lang w:val="en-US"/>
        </w:rPr>
        <w:t>ischemia</w:t>
      </w:r>
      <w:r w:rsidR="00000000">
        <w:rPr>
          <w:rFonts w:ascii="Times New Roman" w:hAnsi="Times New Roman" w:cs="Times New Roman"/>
          <w:color w:val="000000"/>
          <w:lang w:val="en-US"/>
        </w:rPr>
        <w:fldChar w:fldCharType="end"/>
      </w:r>
      <w:r w:rsidRPr="00C553CE">
        <w:rPr>
          <w:rFonts w:ascii="Times New Roman" w:hAnsi="Times New Roman" w:cs="Times New Roman"/>
          <w:color w:val="000000"/>
          <w:lang w:val="en-US"/>
        </w:rPr>
        <w:t xml:space="preserve"> (including worsening of angina) would disqualify the intervention as a staged procedure </w:t>
      </w:r>
      <w:r w:rsidRPr="00C553CE">
        <w:rPr>
          <w:rFonts w:ascii="Times New Roman" w:hAnsi="Times New Roman" w:cs="Times New Roman"/>
          <w:color w:val="000000"/>
          <w:lang w:val="en-US"/>
        </w:rPr>
        <w:fldChar w:fldCharType="begin">
          <w:fldData xml:space="preserve">PEVuZE5vdGU+PENpdGU+PEF1dGhvcj5TcGl0emVyPC9BdXRob3I+PFllYXI+MjAxODwvWWVhcj48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</w:fldData>
        </w:fldChar>
      </w:r>
      <w:r>
        <w:rPr>
          <w:rFonts w:ascii="Times New Roman" w:hAnsi="Times New Roman" w:cs="Times New Roman"/>
          <w:color w:val="000000"/>
          <w:lang w:val="en-US"/>
        </w:rPr>
        <w:instrText xml:space="preserve"> ADDIN EN.CITE </w:instrText>
      </w:r>
      <w:r>
        <w:rPr>
          <w:rFonts w:ascii="Times New Roman" w:hAnsi="Times New Roman" w:cs="Times New Roman"/>
          <w:color w:val="000000"/>
          <w:lang w:val="en-US"/>
        </w:rPr>
        <w:fldChar w:fldCharType="begin">
          <w:fldData xml:space="preserve">PEVuZE5vdGU+PENpdGU+PEF1dGhvcj5TcGl0emVyPC9BdXRob3I+PFllYXI+MjAxODwvWWVhcj48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</w:fldData>
        </w:fldChar>
      </w:r>
      <w:r>
        <w:rPr>
          <w:rFonts w:ascii="Times New Roman" w:hAnsi="Times New Roman" w:cs="Times New Roman"/>
          <w:color w:val="000000"/>
          <w:lang w:val="en-US"/>
        </w:rPr>
        <w:instrText xml:space="preserve"> ADDIN EN.CITE.DATA </w:instrText>
      </w:r>
      <w:r>
        <w:rPr>
          <w:rFonts w:ascii="Times New Roman" w:hAnsi="Times New Roman" w:cs="Times New Roman"/>
          <w:color w:val="000000"/>
          <w:lang w:val="en-US"/>
        </w:rPr>
      </w:r>
      <w:r>
        <w:rPr>
          <w:rFonts w:ascii="Times New Roman" w:hAnsi="Times New Roman" w:cs="Times New Roman"/>
          <w:color w:val="000000"/>
          <w:lang w:val="en-US"/>
        </w:rPr>
        <w:fldChar w:fldCharType="end"/>
      </w:r>
      <w:r w:rsidRPr="00C553CE">
        <w:rPr>
          <w:rFonts w:ascii="Times New Roman" w:hAnsi="Times New Roman" w:cs="Times New Roman"/>
          <w:color w:val="000000"/>
          <w:lang w:val="en-US"/>
        </w:rPr>
      </w:r>
      <w:r w:rsidRPr="00C553CE">
        <w:rPr>
          <w:rFonts w:ascii="Times New Roman" w:hAnsi="Times New Roman" w:cs="Times New Roman"/>
          <w:color w:val="000000"/>
          <w:lang w:val="en-US"/>
        </w:rPr>
        <w:fldChar w:fldCharType="separate"/>
      </w:r>
      <w:r>
        <w:rPr>
          <w:rFonts w:ascii="Times New Roman" w:hAnsi="Times New Roman" w:cs="Times New Roman"/>
          <w:noProof/>
          <w:color w:val="000000"/>
          <w:lang w:val="en-US"/>
        </w:rPr>
        <w:t>(14)</w:t>
      </w:r>
      <w:r w:rsidRPr="00C553CE">
        <w:rPr>
          <w:rFonts w:ascii="Times New Roman" w:hAnsi="Times New Roman" w:cs="Times New Roman"/>
          <w:color w:val="000000"/>
          <w:lang w:val="en-US"/>
        </w:rPr>
        <w:fldChar w:fldCharType="end"/>
      </w:r>
      <w:r w:rsidRPr="00C553CE">
        <w:rPr>
          <w:rFonts w:ascii="Times New Roman" w:hAnsi="Times New Roman" w:cs="Times New Roman"/>
          <w:color w:val="000000"/>
          <w:lang w:val="en-US"/>
        </w:rPr>
        <w:t>.</w:t>
      </w:r>
    </w:p>
    <w:p w14:paraId="737A433C" w14:textId="77777777" w:rsidR="00C553CE" w:rsidRPr="00C553CE" w:rsidRDefault="00C553CE" w:rsidP="00C553CE">
      <w:pPr>
        <w:autoSpaceDE w:val="0"/>
        <w:autoSpaceDN w:val="0"/>
        <w:adjustRightInd w:val="0"/>
        <w:spacing w:line="480" w:lineRule="auto"/>
        <w:jc w:val="both"/>
        <w:rPr>
          <w:rFonts w:ascii="Times New Roman" w:hAnsi="Times New Roman" w:cs="Times New Roman"/>
          <w:color w:val="000000"/>
          <w:lang w:val="en-US"/>
        </w:rPr>
      </w:pPr>
    </w:p>
    <w:p w14:paraId="347243B1" w14:textId="77777777" w:rsidR="00C553CE" w:rsidRPr="00C553CE" w:rsidRDefault="00C553CE" w:rsidP="00C553CE">
      <w:pPr>
        <w:spacing w:line="480" w:lineRule="auto"/>
        <w:jc w:val="both"/>
        <w:rPr>
          <w:rFonts w:ascii="Times New Roman" w:hAnsi="Times New Roman" w:cs="Times New Roman"/>
          <w:color w:val="000000"/>
          <w:lang w:val="en-US"/>
        </w:rPr>
      </w:pPr>
      <w:r w:rsidRPr="00C553CE">
        <w:rPr>
          <w:rFonts w:ascii="Times New Roman" w:hAnsi="Times New Roman" w:cs="Times New Roman"/>
          <w:b/>
          <w:lang w:val="en-US"/>
        </w:rPr>
        <w:t>Clinical Outcomes</w:t>
      </w:r>
    </w:p>
    <w:p w14:paraId="4F5589A3" w14:textId="2ABF0DAF" w:rsidR="00C553CE" w:rsidRDefault="00C553CE" w:rsidP="00C553CE">
      <w:pPr>
        <w:spacing w:line="480" w:lineRule="auto"/>
        <w:jc w:val="both"/>
        <w:rPr>
          <w:rFonts w:ascii="Times New Roman" w:hAnsi="Times New Roman" w:cs="Times New Roman"/>
          <w:lang w:val="en-US"/>
        </w:rPr>
      </w:pPr>
      <w:r w:rsidRPr="00C553CE">
        <w:rPr>
          <w:rFonts w:ascii="Times New Roman" w:hAnsi="Times New Roman" w:cs="Times New Roman"/>
          <w:lang w:val="en-US"/>
        </w:rPr>
        <w:t xml:space="preserve">Pre-specified endpoints were all-cause mortality, cardiovascular deaths, arrhythmias, myocardial infarction, heart failure, and the composite one (MACE). All-cause mortality included all causes of death for the population during the follow-up. Cardiovascular mortality consisted of deaths that result from an AMI, sudden cardiac death, heart failure, stroke, and other cardiovascular causes. Heart failure, both with preserved and reduced ejection fraction, was diagnosed according to current ESC guidelines </w:t>
      </w:r>
      <w:r w:rsidRPr="00C553CE">
        <w:rPr>
          <w:rFonts w:ascii="Times New Roman" w:hAnsi="Times New Roman" w:cs="Times New Roman"/>
          <w:lang w:val="en-US"/>
        </w:rPr>
        <w:fldChar w:fldCharType="begin">
          <w:fldData xml:space="preserve">PEVuZE5vdGU+PENpdGU+PEF1dGhvcj5NY0RvbmFnaDwvQXV0aG9yPjxZZWFyPjIwMjI8L1llYXI+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PEVuZE5vdGU+PENpdGU+PEF1dGhvcj5NY0RvbmFnaDwvQXV0aG9yPjxZZWFyPjIwMjI8L1llYXI+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C553CE">
        <w:rPr>
          <w:rFonts w:ascii="Times New Roman" w:hAnsi="Times New Roman" w:cs="Times New Roman"/>
          <w:lang w:val="en-US"/>
        </w:rPr>
      </w:r>
      <w:r w:rsidRPr="00C553CE">
        <w:rPr>
          <w:rFonts w:ascii="Times New Roman" w:hAnsi="Times New Roman" w:cs="Times New Roman"/>
          <w:lang w:val="en-US"/>
        </w:rPr>
        <w:fldChar w:fldCharType="separate"/>
      </w:r>
      <w:r>
        <w:rPr>
          <w:rFonts w:ascii="Times New Roman" w:hAnsi="Times New Roman" w:cs="Times New Roman"/>
          <w:noProof/>
          <w:lang w:val="en-US"/>
        </w:rPr>
        <w:t>(15)</w:t>
      </w:r>
      <w:r w:rsidRPr="00C553CE">
        <w:rPr>
          <w:rFonts w:ascii="Times New Roman" w:hAnsi="Times New Roman" w:cs="Times New Roman"/>
          <w:lang w:val="en-US"/>
        </w:rPr>
        <w:fldChar w:fldCharType="end"/>
      </w:r>
      <w:r w:rsidRPr="00C553CE">
        <w:rPr>
          <w:rFonts w:ascii="Times New Roman" w:hAnsi="Times New Roman" w:cs="Times New Roman"/>
          <w:lang w:val="en-US"/>
        </w:rPr>
        <w:t xml:space="preserve">. Heart failure re-hospitalization was evaluated according to the ESC Guidelines and consisted of unscheduled hospital admission for a primary diagnosis of HF in which the patient presented typical signs, symptoms, and diagnostic testing consistent with the diagnosis of HF and </w:t>
      </w:r>
      <w:r w:rsidRPr="00C553CE">
        <w:rPr>
          <w:rFonts w:ascii="Times New Roman" w:hAnsi="Times New Roman" w:cs="Times New Roman"/>
          <w:lang w:val="en-US"/>
        </w:rPr>
        <w:lastRenderedPageBreak/>
        <w:t xml:space="preserve">consequently received HF-directed therapy </w:t>
      </w:r>
      <w:r w:rsidRPr="00C553CE">
        <w:rPr>
          <w:rFonts w:ascii="Times New Roman" w:hAnsi="Times New Roman" w:cs="Times New Roman"/>
          <w:lang w:val="en-US"/>
        </w:rPr>
        <w:fldChar w:fldCharType="begin">
          <w:fldData xml:space="preserve">PEVuZE5vdGU+PENpdGU+PEF1dGhvcj5IaWNrczwvQXV0aG9yPjxZZWFyPjIwMTg8L1llYXI+PFJl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PEVuZE5vdGU+PENpdGU+PEF1dGhvcj5IaWNrczwvQXV0aG9yPjxZZWFyPjIwMTg8L1llYXI+PFJl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C553CE">
        <w:rPr>
          <w:rFonts w:ascii="Times New Roman" w:hAnsi="Times New Roman" w:cs="Times New Roman"/>
          <w:lang w:val="en-US"/>
        </w:rPr>
      </w:r>
      <w:r w:rsidRPr="00C553CE">
        <w:rPr>
          <w:rFonts w:ascii="Times New Roman" w:hAnsi="Times New Roman" w:cs="Times New Roman"/>
          <w:lang w:val="en-US"/>
        </w:rPr>
        <w:fldChar w:fldCharType="separate"/>
      </w:r>
      <w:r>
        <w:rPr>
          <w:rFonts w:ascii="Times New Roman" w:hAnsi="Times New Roman" w:cs="Times New Roman"/>
          <w:noProof/>
          <w:lang w:val="en-US"/>
        </w:rPr>
        <w:t>(16)</w:t>
      </w:r>
      <w:r w:rsidRPr="00C553CE">
        <w:rPr>
          <w:rFonts w:ascii="Times New Roman" w:hAnsi="Times New Roman" w:cs="Times New Roman"/>
          <w:lang w:val="en-US"/>
        </w:rPr>
        <w:fldChar w:fldCharType="end"/>
      </w:r>
      <w:r w:rsidRPr="00C553CE">
        <w:rPr>
          <w:rFonts w:ascii="Times New Roman" w:hAnsi="Times New Roman" w:cs="Times New Roman"/>
          <w:lang w:val="en-US"/>
        </w:rPr>
        <w:t xml:space="preserve">. </w:t>
      </w:r>
      <w:r w:rsidRPr="00C553CE">
        <w:rPr>
          <w:rFonts w:ascii="Times New Roman" w:hAnsi="Times New Roman" w:cs="Times New Roman"/>
          <w:color w:val="000000"/>
          <w:lang w:val="en-US"/>
        </w:rPr>
        <w:t>MACE is a composite of cardiovascular mortality, non-fatal re-</w:t>
      </w:r>
      <w:proofErr w:type="gramStart"/>
      <w:r w:rsidRPr="00C553CE">
        <w:rPr>
          <w:rFonts w:ascii="Times New Roman" w:hAnsi="Times New Roman" w:cs="Times New Roman"/>
          <w:color w:val="000000"/>
          <w:lang w:val="en-US"/>
        </w:rPr>
        <w:t>AMI</w:t>
      </w:r>
      <w:proofErr w:type="gramEnd"/>
      <w:r w:rsidRPr="00C553CE">
        <w:rPr>
          <w:rFonts w:ascii="Times New Roman" w:hAnsi="Times New Roman" w:cs="Times New Roman"/>
          <w:color w:val="000000"/>
          <w:lang w:val="en-US"/>
        </w:rPr>
        <w:t xml:space="preserve"> and non-fatal heart failure hospitalization </w:t>
      </w:r>
      <w:r w:rsidRPr="00C553CE">
        <w:rPr>
          <w:rFonts w:ascii="Times New Roman" w:hAnsi="Times New Roman" w:cs="Times New Roman"/>
          <w:color w:val="000000"/>
          <w:lang w:val="en-US"/>
        </w:rPr>
        <w:fldChar w:fldCharType="begin">
          <w:fldData xml:space="preserve">PEVuZE5vdGU+PENpdGU+PEF1dGhvcj5IaWNrczwvQXV0aG9yPjxZZWFyPjIwMTg8L1llYXI+PFJl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</w:fldData>
        </w:fldChar>
      </w:r>
      <w:r>
        <w:rPr>
          <w:rFonts w:ascii="Times New Roman" w:hAnsi="Times New Roman" w:cs="Times New Roman"/>
          <w:color w:val="000000"/>
          <w:lang w:val="en-US"/>
        </w:rPr>
        <w:instrText xml:space="preserve"> ADDIN EN.CITE </w:instrText>
      </w:r>
      <w:r>
        <w:rPr>
          <w:rFonts w:ascii="Times New Roman" w:hAnsi="Times New Roman" w:cs="Times New Roman"/>
          <w:color w:val="000000"/>
          <w:lang w:val="en-US"/>
        </w:rPr>
        <w:fldChar w:fldCharType="begin">
          <w:fldData xml:space="preserve">PEVuZE5vdGU+PENpdGU+PEF1dGhvcj5IaWNrczwvQXV0aG9yPjxZZWFyPjIwMTg8L1llYXI+PFJl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</w:fldData>
        </w:fldChar>
      </w:r>
      <w:r>
        <w:rPr>
          <w:rFonts w:ascii="Times New Roman" w:hAnsi="Times New Roman" w:cs="Times New Roman"/>
          <w:color w:val="000000"/>
          <w:lang w:val="en-US"/>
        </w:rPr>
        <w:instrText xml:space="preserve"> ADDIN EN.CITE.DATA </w:instrText>
      </w:r>
      <w:r>
        <w:rPr>
          <w:rFonts w:ascii="Times New Roman" w:hAnsi="Times New Roman" w:cs="Times New Roman"/>
          <w:color w:val="000000"/>
          <w:lang w:val="en-US"/>
        </w:rPr>
      </w:r>
      <w:r>
        <w:rPr>
          <w:rFonts w:ascii="Times New Roman" w:hAnsi="Times New Roman" w:cs="Times New Roman"/>
          <w:color w:val="000000"/>
          <w:lang w:val="en-US"/>
        </w:rPr>
        <w:fldChar w:fldCharType="end"/>
      </w:r>
      <w:r w:rsidRPr="00C553CE">
        <w:rPr>
          <w:rFonts w:ascii="Times New Roman" w:hAnsi="Times New Roman" w:cs="Times New Roman"/>
          <w:color w:val="000000"/>
          <w:lang w:val="en-US"/>
        </w:rPr>
      </w:r>
      <w:r w:rsidRPr="00C553CE">
        <w:rPr>
          <w:rFonts w:ascii="Times New Roman" w:hAnsi="Times New Roman" w:cs="Times New Roman"/>
          <w:color w:val="000000"/>
          <w:lang w:val="en-US"/>
        </w:rPr>
        <w:fldChar w:fldCharType="separate"/>
      </w:r>
      <w:r>
        <w:rPr>
          <w:rFonts w:ascii="Times New Roman" w:hAnsi="Times New Roman" w:cs="Times New Roman"/>
          <w:noProof/>
          <w:color w:val="000000"/>
          <w:lang w:val="en-US"/>
        </w:rPr>
        <w:t>(16)</w:t>
      </w:r>
      <w:r w:rsidRPr="00C553CE">
        <w:rPr>
          <w:rFonts w:ascii="Times New Roman" w:hAnsi="Times New Roman" w:cs="Times New Roman"/>
          <w:color w:val="000000"/>
          <w:lang w:val="en-US"/>
        </w:rPr>
        <w:fldChar w:fldCharType="end"/>
      </w:r>
      <w:r w:rsidRPr="00C553CE">
        <w:rPr>
          <w:rFonts w:ascii="Times New Roman" w:hAnsi="Times New Roman" w:cs="Times New Roman"/>
          <w:color w:val="000000"/>
          <w:lang w:val="en-US"/>
        </w:rPr>
        <w:t xml:space="preserve">. </w:t>
      </w:r>
    </w:p>
    <w:p w14:paraId="74DD832A" w14:textId="77777777" w:rsidR="00C553CE" w:rsidRDefault="00C553CE">
      <w:pPr>
        <w:rPr>
          <w:rFonts w:ascii="Calibri" w:hAnsi="Calibri" w:cs="Calibri"/>
          <w:lang w:val="en-US"/>
        </w:rPr>
      </w:pPr>
      <w:r w:rsidRPr="00C553CE">
        <w:rPr>
          <w:lang w:val="en-US"/>
        </w:rPr>
        <w:br w:type="page"/>
      </w:r>
    </w:p>
    <w:p w14:paraId="1C425E0A" w14:textId="70930C45" w:rsidR="00C553CE" w:rsidRPr="00C553CE" w:rsidRDefault="00C553CE" w:rsidP="00C553CE">
      <w:pPr>
        <w:pStyle w:val="EndNoteBibliographyTitle"/>
        <w:spacing w:line="480" w:lineRule="auto"/>
        <w:jc w:val="both"/>
        <w:rPr>
          <w:rFonts w:ascii="Times New Roman" w:hAnsi="Times New Roman" w:cs="Times New Roman"/>
          <w:b/>
          <w:bCs/>
          <w:noProof/>
        </w:rPr>
      </w:pPr>
      <w:r w:rsidRPr="00C553CE">
        <w:rPr>
          <w:rFonts w:ascii="Times New Roman" w:hAnsi="Times New Roman" w:cs="Times New Roman"/>
        </w:rPr>
        <w:lastRenderedPageBreak/>
        <w:fldChar w:fldCharType="begin"/>
      </w:r>
      <w:r w:rsidRPr="00C553CE">
        <w:rPr>
          <w:rFonts w:ascii="Times New Roman" w:hAnsi="Times New Roman" w:cs="Times New Roman"/>
        </w:rPr>
        <w:instrText xml:space="preserve"> ADDIN EN.REFLIST </w:instrText>
      </w:r>
      <w:r w:rsidRPr="00C553CE">
        <w:rPr>
          <w:rFonts w:ascii="Times New Roman" w:hAnsi="Times New Roman" w:cs="Times New Roman"/>
        </w:rPr>
        <w:fldChar w:fldCharType="separate"/>
      </w:r>
      <w:r w:rsidRPr="00C553CE">
        <w:rPr>
          <w:rFonts w:ascii="Times New Roman" w:hAnsi="Times New Roman" w:cs="Times New Roman"/>
          <w:b/>
          <w:bCs/>
          <w:noProof/>
        </w:rPr>
        <w:t>REFERENCES</w:t>
      </w:r>
    </w:p>
    <w:p w14:paraId="391E5789"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1.</w:t>
      </w:r>
      <w:r w:rsidRPr="00C553CE">
        <w:rPr>
          <w:rFonts w:ascii="Times New Roman" w:hAnsi="Times New Roman" w:cs="Times New Roman"/>
          <w:noProof/>
          <w:lang w:val="en-US"/>
        </w:rPr>
        <w:tab/>
        <w:t>Recommendations for Cardiac Chamber Quantification by Echocardiography in Adults: An Update from the American Society of Echocardiography and the European Association of, Cardiovascular Imaging. Eur Heart J Cardiovasc Imaging 2016;17:412.</w:t>
      </w:r>
    </w:p>
    <w:p w14:paraId="5C10FB8F"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2.</w:t>
      </w:r>
      <w:r w:rsidRPr="00C553CE">
        <w:rPr>
          <w:rFonts w:ascii="Times New Roman" w:hAnsi="Times New Roman" w:cs="Times New Roman"/>
          <w:noProof/>
          <w:lang w:val="en-US"/>
        </w:rPr>
        <w:tab/>
        <w:t>Lang RM, Badano LP, Mor-Avi V et al. Recommendations for cardiac chamber quantification by echocardiography in adults: an update from the American Society of Echocardiography and the European Association of Cardiovascular Imaging. Eur Heart J Cardiovasc Imaging 2015;16:233-70.</w:t>
      </w:r>
    </w:p>
    <w:p w14:paraId="128F8028"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3.</w:t>
      </w:r>
      <w:r w:rsidRPr="00C553CE">
        <w:rPr>
          <w:rFonts w:ascii="Times New Roman" w:hAnsi="Times New Roman" w:cs="Times New Roman"/>
          <w:noProof/>
          <w:lang w:val="en-US"/>
        </w:rPr>
        <w:tab/>
        <w:t>Vahanian A, Beyersdorf F, Praz F et al. 2021 ESC/EACTS Guidelines for the management of valvular heart disease. Eur Heart J 2021.</w:t>
      </w:r>
    </w:p>
    <w:p w14:paraId="263444E4"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4.</w:t>
      </w:r>
      <w:r w:rsidRPr="00C553CE">
        <w:rPr>
          <w:rFonts w:ascii="Times New Roman" w:hAnsi="Times New Roman" w:cs="Times New Roman"/>
          <w:noProof/>
          <w:lang w:val="en-US"/>
        </w:rPr>
        <w:tab/>
        <w:t>Deedwania P, Kosiborod M, Barrett E et al. Hyperglycemia and acute coronary syndrome: a scientific statement from the American Heart Association Diabetes Committee of the Council on Nutrition, Physical Activity, and Metabolism. Circulation 2008;117:1610-9.</w:t>
      </w:r>
    </w:p>
    <w:p w14:paraId="3E43A7CF"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5.</w:t>
      </w:r>
      <w:r w:rsidRPr="00C553CE">
        <w:rPr>
          <w:rFonts w:ascii="Times New Roman" w:hAnsi="Times New Roman" w:cs="Times New Roman"/>
          <w:noProof/>
          <w:lang w:val="en-US"/>
        </w:rPr>
        <w:tab/>
        <w:t>Umpierrez GE, Hellman R, Korytkowski MT et al. Management of hyperglycemia in hospitalized patients in non-critical care setting: an endocrine society clinical practice guideline. J Clin Endocrinol Metab 2012;97:16-38.</w:t>
      </w:r>
    </w:p>
    <w:p w14:paraId="448986E4"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6.</w:t>
      </w:r>
      <w:r w:rsidRPr="00C553CE">
        <w:rPr>
          <w:rFonts w:ascii="Times New Roman" w:hAnsi="Times New Roman" w:cs="Times New Roman"/>
          <w:noProof/>
          <w:lang w:val="en-US"/>
        </w:rPr>
        <w:tab/>
        <w:t>Malmberg K, Rydén L, Efendic S et al. Randomized trial of insulin-glucose infusion followed by subcutaneous insulin treatment in diabetic patients with acute myocardial infarction (DIGAMI study): effects on mortality at 1 year. J Am Coll Cardiol 1995;26:57-65.</w:t>
      </w:r>
    </w:p>
    <w:p w14:paraId="6B08B8BC"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7.</w:t>
      </w:r>
      <w:r w:rsidRPr="00C553CE">
        <w:rPr>
          <w:rFonts w:ascii="Times New Roman" w:hAnsi="Times New Roman" w:cs="Times New Roman"/>
          <w:noProof/>
          <w:lang w:val="en-US"/>
        </w:rPr>
        <w:tab/>
        <w:t>Malmberg K, Rydén L, Wedel H et al. Intense metabolic control by means of insulin in patients with diabetes mellitus and acute myocardial infarction (DIGAMI 2): effects on mortality and morbidity. Eur Heart J 2005;26:650-61.</w:t>
      </w:r>
    </w:p>
    <w:p w14:paraId="48A3F151"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8.</w:t>
      </w:r>
      <w:r w:rsidRPr="00C553CE">
        <w:rPr>
          <w:rFonts w:ascii="Times New Roman" w:hAnsi="Times New Roman" w:cs="Times New Roman"/>
          <w:noProof/>
          <w:lang w:val="en-US"/>
        </w:rPr>
        <w:tab/>
        <w:t>6. Glycemic Targets: Standards of Medical Care in Diabetes-2021. Diabetes Care 2021;44:S73-s84.</w:t>
      </w:r>
    </w:p>
    <w:p w14:paraId="546D955A"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9.</w:t>
      </w:r>
      <w:r w:rsidRPr="00C553CE">
        <w:rPr>
          <w:rFonts w:ascii="Times New Roman" w:hAnsi="Times New Roman" w:cs="Times New Roman"/>
          <w:noProof/>
          <w:lang w:val="en-US"/>
        </w:rPr>
        <w:tab/>
        <w:t>2. Classification and Diagnosis of Diabetes: Standards of Medical Care in Diabetes-2019. Diabetes Care 2019;42:S13-s28.</w:t>
      </w:r>
    </w:p>
    <w:p w14:paraId="0B07913D"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lastRenderedPageBreak/>
        <w:t>10.</w:t>
      </w:r>
      <w:r w:rsidRPr="00C553CE">
        <w:rPr>
          <w:rFonts w:ascii="Times New Roman" w:hAnsi="Times New Roman" w:cs="Times New Roman"/>
          <w:noProof/>
          <w:lang w:val="en-US"/>
        </w:rPr>
        <w:tab/>
        <w:t>Wang HY, Wang Y, Yin D et al. Percutaneous Coronary Intervention Complexity and Risk of Adverse Events in relation to High Bleeding Risk among Patients Receiving Drug-Eluting Stents: Insights from a Large Single-Center Cohort Study. J Interv Cardiol 2020;2020:2985435.</w:t>
      </w:r>
    </w:p>
    <w:p w14:paraId="3C5B8815"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11.</w:t>
      </w:r>
      <w:r w:rsidRPr="00C553CE">
        <w:rPr>
          <w:rFonts w:ascii="Times New Roman" w:hAnsi="Times New Roman" w:cs="Times New Roman"/>
          <w:noProof/>
          <w:lang w:val="en-US"/>
        </w:rPr>
        <w:tab/>
        <w:t>Dangas G, Baber U, Sharma S et al. Ticagrelor With or Without Aspirin After Complex PCI. J Am Coll Cardiol 2020;75:2414-2424.</w:t>
      </w:r>
    </w:p>
    <w:p w14:paraId="1E806CF1"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12.</w:t>
      </w:r>
      <w:r w:rsidRPr="00C553CE">
        <w:rPr>
          <w:rFonts w:ascii="Times New Roman" w:hAnsi="Times New Roman" w:cs="Times New Roman"/>
          <w:noProof/>
          <w:lang w:val="en-US"/>
        </w:rPr>
        <w:tab/>
        <w:t>Ong AT, Serruys PW. Complete revascularization: coronary artery bypass graft surgery versus percutaneous coronary intervention. Circulation 2006;114:249-55.</w:t>
      </w:r>
    </w:p>
    <w:p w14:paraId="3FE00ED3"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13.</w:t>
      </w:r>
      <w:r w:rsidRPr="00C553CE">
        <w:rPr>
          <w:rFonts w:ascii="Times New Roman" w:hAnsi="Times New Roman" w:cs="Times New Roman"/>
          <w:noProof/>
          <w:lang w:val="en-US"/>
        </w:rPr>
        <w:tab/>
        <w:t>Hwang D, Park J, Yang HM et al. Angiographic complete revascularization versus incomplete revascularization in patients with diabetes mellitus. Cardiovasc Diabetol 2022;21:56.</w:t>
      </w:r>
    </w:p>
    <w:p w14:paraId="11A5941D"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14.</w:t>
      </w:r>
      <w:r w:rsidRPr="00C553CE">
        <w:rPr>
          <w:rFonts w:ascii="Times New Roman" w:hAnsi="Times New Roman" w:cs="Times New Roman"/>
          <w:noProof/>
          <w:lang w:val="en-US"/>
        </w:rPr>
        <w:tab/>
        <w:t>Spitzer E, McFadden E, Vranckx P et al. Defining Staged Procedures for Percutaneous Coronary Intervention Trials: A Guidance Document. JACC Cardiovasc Interv 2018;11:823-832.</w:t>
      </w:r>
    </w:p>
    <w:p w14:paraId="182FDFC0" w14:textId="77777777" w:rsidR="00C553CE" w:rsidRPr="00C553CE"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15.</w:t>
      </w:r>
      <w:r w:rsidRPr="00C553CE">
        <w:rPr>
          <w:rFonts w:ascii="Times New Roman" w:hAnsi="Times New Roman" w:cs="Times New Roman"/>
          <w:noProof/>
          <w:lang w:val="en-US"/>
        </w:rPr>
        <w:tab/>
        <w:t>McDonagh TA, Metra M, Adamo M et al. 2021 ESC Guidelines for the diagnosis and treatment of acute and chronic heart failure: Developed by the Task Force for the diagnosis and treatment of acute and chronic heart failure of the European Society of Cardiology (ESC). With the special contribution of the Heart Failure Association (HFA) of the ESC. Eur J Heart Fail 2022;24:4-131.</w:t>
      </w:r>
    </w:p>
    <w:p w14:paraId="7FA7799A" w14:textId="77777777" w:rsidR="00C553CE" w:rsidRPr="00BE4A4C" w:rsidRDefault="00C553CE" w:rsidP="00C553CE">
      <w:pPr>
        <w:pStyle w:val="EndNoteBibliography"/>
        <w:spacing w:line="480" w:lineRule="auto"/>
        <w:ind w:left="720" w:hanging="720"/>
        <w:jc w:val="both"/>
        <w:rPr>
          <w:rFonts w:ascii="Times New Roman" w:hAnsi="Times New Roman" w:cs="Times New Roman"/>
          <w:noProof/>
          <w:lang w:val="en-US"/>
        </w:rPr>
      </w:pPr>
      <w:r w:rsidRPr="00C553CE">
        <w:rPr>
          <w:rFonts w:ascii="Times New Roman" w:hAnsi="Times New Roman" w:cs="Times New Roman"/>
          <w:noProof/>
          <w:lang w:val="en-US"/>
        </w:rPr>
        <w:t>16.</w:t>
      </w:r>
      <w:r w:rsidRPr="00C553CE">
        <w:rPr>
          <w:rFonts w:ascii="Times New Roman" w:hAnsi="Times New Roman" w:cs="Times New Roman"/>
          <w:noProof/>
          <w:lang w:val="en-US"/>
        </w:rPr>
        <w:tab/>
        <w:t xml:space="preserve">Hicks KA, Mahaffey KW, Mehran R et al. 2017 Cardiovascular and Stroke Endpoint Definitions for Clinical Trials. </w:t>
      </w:r>
      <w:r w:rsidRPr="00BE4A4C">
        <w:rPr>
          <w:rFonts w:ascii="Times New Roman" w:hAnsi="Times New Roman" w:cs="Times New Roman"/>
          <w:noProof/>
          <w:lang w:val="en-US"/>
        </w:rPr>
        <w:t>Circulation 2018;137:961-972.</w:t>
      </w:r>
    </w:p>
    <w:p w14:paraId="56F0F344" w14:textId="77777777" w:rsidR="00C553CE" w:rsidRPr="001C73C8" w:rsidRDefault="00C553CE" w:rsidP="00C553CE">
      <w:pPr>
        <w:spacing w:line="480" w:lineRule="auto"/>
        <w:jc w:val="both"/>
        <w:rPr>
          <w:rFonts w:ascii="Times New Roman" w:hAnsi="Times New Roman" w:cs="Times New Roman"/>
          <w:color w:val="000000"/>
          <w:sz w:val="20"/>
          <w:szCs w:val="20"/>
          <w:lang w:val="en-US"/>
        </w:rPr>
      </w:pPr>
      <w:r w:rsidRPr="00C553CE">
        <w:rPr>
          <w:rFonts w:ascii="Times New Roman" w:hAnsi="Times New Roman" w:cs="Times New Roman"/>
          <w:color w:val="000000"/>
          <w:sz w:val="20"/>
          <w:szCs w:val="20"/>
          <w:lang w:val="en-US"/>
        </w:rPr>
        <w:fldChar w:fldCharType="end"/>
      </w:r>
    </w:p>
    <w:p w14:paraId="67FFB444" w14:textId="77777777" w:rsidR="00C553CE" w:rsidRDefault="00C553CE" w:rsidP="00C553CE">
      <w:pPr>
        <w:spacing w:line="480" w:lineRule="auto"/>
        <w:jc w:val="both"/>
        <w:rPr>
          <w:rFonts w:ascii="Times New Roman" w:hAnsi="Times New Roman" w:cs="Times New Roman"/>
          <w:lang w:val="en-US"/>
        </w:rPr>
      </w:pPr>
    </w:p>
    <w:p w14:paraId="298DAE72" w14:textId="77777777" w:rsidR="00C553CE" w:rsidRDefault="00C553CE" w:rsidP="00C553CE">
      <w:pPr>
        <w:spacing w:line="480" w:lineRule="auto"/>
        <w:jc w:val="both"/>
        <w:rPr>
          <w:rFonts w:ascii="Times New Roman" w:hAnsi="Times New Roman" w:cs="Times New Roman"/>
          <w:lang w:val="en-US"/>
        </w:rPr>
      </w:pPr>
    </w:p>
    <w:p w14:paraId="327B6CA6" w14:textId="1F8E1A25" w:rsidR="00C553CE" w:rsidRPr="00C553CE" w:rsidRDefault="00C553CE" w:rsidP="00C553CE">
      <w:pPr>
        <w:spacing w:line="480" w:lineRule="auto"/>
        <w:jc w:val="both"/>
        <w:rPr>
          <w:rFonts w:ascii="Times New Roman" w:hAnsi="Times New Roman" w:cs="Times New Roman"/>
          <w:lang w:val="en-US"/>
        </w:rPr>
        <w:sectPr w:rsidR="00C553CE" w:rsidRPr="00C553CE" w:rsidSect="00F04821">
          <w:footerReference w:type="even" r:id="rId7"/>
          <w:footerReference w:type="default" r:id="rId8"/>
          <w:pgSz w:w="11900" w:h="16840"/>
          <w:pgMar w:top="1417" w:right="1134" w:bottom="1134" w:left="1134" w:header="708" w:footer="708" w:gutter="0"/>
          <w:cols w:space="708"/>
          <w:docGrid w:linePitch="360"/>
        </w:sectPr>
      </w:pPr>
    </w:p>
    <w:p w14:paraId="707578DD" w14:textId="4F1A8F6B" w:rsidR="00B21C5E" w:rsidRPr="00E25D02" w:rsidRDefault="00B21C5E" w:rsidP="00B21C5E">
      <w:pPr>
        <w:pStyle w:val="EndNoteBibliography"/>
        <w:spacing w:line="480" w:lineRule="auto"/>
        <w:rPr>
          <w:rFonts w:ascii="Times New Roman" w:hAnsi="Times New Roman" w:cs="Times New Roman"/>
          <w:b/>
          <w:bCs/>
          <w:noProof/>
          <w:lang w:val="en-US"/>
        </w:rPr>
      </w:pPr>
      <w:r w:rsidRPr="00E25D02">
        <w:rPr>
          <w:rFonts w:ascii="Times New Roman" w:hAnsi="Times New Roman" w:cs="Times New Roman"/>
          <w:b/>
          <w:bCs/>
          <w:noProof/>
          <w:lang w:val="en-US"/>
        </w:rPr>
        <w:lastRenderedPageBreak/>
        <w:t>SUPPLEMENTARY TABLES</w:t>
      </w:r>
    </w:p>
    <w:p w14:paraId="7304D58B" w14:textId="7AD049A6" w:rsidR="00552C65" w:rsidRDefault="00B21C5E" w:rsidP="00552C65">
      <w:pPr>
        <w:spacing w:line="480" w:lineRule="auto"/>
        <w:rPr>
          <w:rFonts w:ascii="Times New Roman" w:hAnsi="Times New Roman" w:cs="Times New Roman"/>
          <w:lang w:val="en-US"/>
        </w:rPr>
      </w:pPr>
      <w:r w:rsidRPr="00B21C5E">
        <w:rPr>
          <w:rFonts w:ascii="Times New Roman" w:hAnsi="Times New Roman" w:cs="Times New Roman"/>
          <w:b/>
          <w:bCs/>
          <w:lang w:val="en-US"/>
        </w:rPr>
        <w:t xml:space="preserve">Supplementary Table 1. </w:t>
      </w:r>
      <w:r w:rsidR="00552C65" w:rsidRPr="00447992">
        <w:rPr>
          <w:rFonts w:ascii="Times New Roman" w:hAnsi="Times New Roman" w:cs="Times New Roman"/>
          <w:lang w:val="en-US"/>
        </w:rPr>
        <w:t xml:space="preserve">Laboratory data </w:t>
      </w:r>
      <w:r w:rsidR="00552C65" w:rsidRPr="0049430E">
        <w:rPr>
          <w:rFonts w:ascii="Times New Roman" w:hAnsi="Times New Roman" w:cs="Times New Roman"/>
          <w:lang w:val="en-US"/>
        </w:rPr>
        <w:t xml:space="preserve">of SGLT2-I users and non-SGLT2-I users, according to </w:t>
      </w:r>
      <w:r w:rsidR="00552C65">
        <w:rPr>
          <w:rFonts w:ascii="Times New Roman" w:hAnsi="Times New Roman" w:cs="Times New Roman"/>
          <w:lang w:val="en-US"/>
        </w:rPr>
        <w:t xml:space="preserve">the </w:t>
      </w:r>
      <w:r w:rsidR="00552C65" w:rsidRPr="0049430E">
        <w:rPr>
          <w:rFonts w:ascii="Times New Roman" w:hAnsi="Times New Roman" w:cs="Times New Roman"/>
          <w:lang w:val="en-US"/>
        </w:rPr>
        <w:t>presence of CKD.</w:t>
      </w:r>
    </w:p>
    <w:tbl>
      <w:tblPr>
        <w:tblStyle w:val="Tabellasemplice41"/>
        <w:tblW w:w="14029"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58"/>
        <w:gridCol w:w="1828"/>
        <w:gridCol w:w="1690"/>
        <w:gridCol w:w="1128"/>
        <w:gridCol w:w="1619"/>
        <w:gridCol w:w="1843"/>
        <w:gridCol w:w="870"/>
        <w:gridCol w:w="1393"/>
      </w:tblGrid>
      <w:tr w:rsidR="00552C65" w:rsidRPr="00986682" w14:paraId="7D97BEB9" w14:textId="77777777" w:rsidTr="001217B0">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3658" w:type="dxa"/>
            <w:tcBorders>
              <w:top w:val="single" w:sz="4" w:space="0" w:color="auto"/>
              <w:bottom w:val="single" w:sz="4" w:space="0" w:color="auto"/>
            </w:tcBorders>
            <w:vAlign w:val="center"/>
          </w:tcPr>
          <w:p w14:paraId="44C12E5B" w14:textId="77777777" w:rsidR="00552C65" w:rsidRPr="00986682" w:rsidRDefault="00552C65" w:rsidP="001217B0">
            <w:pPr>
              <w:jc w:val="center"/>
              <w:rPr>
                <w:rFonts w:ascii="Times New Roman" w:hAnsi="Times New Roman" w:cs="Times New Roman"/>
                <w:color w:val="333333"/>
                <w:sz w:val="20"/>
                <w:szCs w:val="20"/>
                <w:lang w:val="en-US"/>
              </w:rPr>
            </w:pPr>
          </w:p>
        </w:tc>
        <w:tc>
          <w:tcPr>
            <w:tcW w:w="4646" w:type="dxa"/>
            <w:gridSpan w:val="3"/>
            <w:tcBorders>
              <w:top w:val="single" w:sz="4" w:space="0" w:color="auto"/>
              <w:bottom w:val="single" w:sz="4" w:space="0" w:color="auto"/>
              <w:right w:val="single" w:sz="4" w:space="0" w:color="auto"/>
            </w:tcBorders>
          </w:tcPr>
          <w:p w14:paraId="421C226A" w14:textId="77777777" w:rsidR="00552C65" w:rsidRDefault="00552C65" w:rsidP="001217B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Pr>
                <w:rFonts w:ascii="Times New Roman" w:hAnsi="Times New Roman" w:cs="Times New Roman"/>
                <w:sz w:val="20"/>
                <w:szCs w:val="20"/>
                <w:lang w:val="en-US"/>
              </w:rPr>
              <w:t>No CKD</w:t>
            </w:r>
          </w:p>
          <w:p w14:paraId="4C610FAE" w14:textId="77777777" w:rsidR="00552C65" w:rsidRPr="00986682" w:rsidRDefault="00552C65" w:rsidP="001217B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N = 397</w:t>
            </w:r>
          </w:p>
        </w:tc>
        <w:tc>
          <w:tcPr>
            <w:tcW w:w="4332" w:type="dxa"/>
            <w:gridSpan w:val="3"/>
            <w:tcBorders>
              <w:top w:val="single" w:sz="4" w:space="0" w:color="auto"/>
              <w:left w:val="single" w:sz="4" w:space="0" w:color="auto"/>
              <w:bottom w:val="single" w:sz="4" w:space="0" w:color="auto"/>
              <w:right w:val="single" w:sz="4" w:space="0" w:color="auto"/>
            </w:tcBorders>
            <w:vAlign w:val="center"/>
          </w:tcPr>
          <w:p w14:paraId="42A35184" w14:textId="77777777" w:rsidR="00552C65" w:rsidRPr="00986682" w:rsidRDefault="00552C65" w:rsidP="001217B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333333"/>
                <w:sz w:val="20"/>
                <w:szCs w:val="20"/>
              </w:rPr>
            </w:pPr>
            <w:r>
              <w:rPr>
                <w:rFonts w:ascii="Times New Roman" w:hAnsi="Times New Roman" w:cs="Times New Roman"/>
                <w:color w:val="333333"/>
                <w:sz w:val="20"/>
                <w:szCs w:val="20"/>
              </w:rPr>
              <w:t>CKD</w:t>
            </w:r>
          </w:p>
          <w:p w14:paraId="0E7AFD7D" w14:textId="77777777" w:rsidR="00552C65" w:rsidRPr="000859DE" w:rsidRDefault="00552C65" w:rsidP="001217B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rPr>
            </w:pPr>
            <w:r w:rsidRPr="00986682">
              <w:rPr>
                <w:rFonts w:ascii="Times New Roman" w:hAnsi="Times New Roman" w:cs="Times New Roman"/>
                <w:color w:val="333333"/>
                <w:sz w:val="20"/>
                <w:szCs w:val="20"/>
              </w:rPr>
              <w:t xml:space="preserve">N = </w:t>
            </w:r>
            <w:r>
              <w:rPr>
                <w:rFonts w:ascii="Times New Roman" w:hAnsi="Times New Roman" w:cs="Times New Roman"/>
                <w:color w:val="333333"/>
                <w:sz w:val="20"/>
                <w:szCs w:val="20"/>
              </w:rPr>
              <w:t>249</w:t>
            </w:r>
          </w:p>
        </w:tc>
        <w:tc>
          <w:tcPr>
            <w:tcW w:w="1393" w:type="dxa"/>
            <w:tcBorders>
              <w:top w:val="single" w:sz="4" w:space="0" w:color="auto"/>
              <w:left w:val="single" w:sz="4" w:space="0" w:color="auto"/>
              <w:bottom w:val="single" w:sz="4" w:space="0" w:color="auto"/>
              <w:right w:val="single" w:sz="4" w:space="0" w:color="auto"/>
            </w:tcBorders>
          </w:tcPr>
          <w:p w14:paraId="1F5B514B" w14:textId="77777777" w:rsidR="00552C65" w:rsidRDefault="00552C65" w:rsidP="001217B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333333"/>
                <w:sz w:val="20"/>
                <w:szCs w:val="20"/>
              </w:rPr>
            </w:pPr>
            <w:r>
              <w:rPr>
                <w:rFonts w:ascii="Times New Roman" w:hAnsi="Times New Roman" w:cs="Times New Roman"/>
                <w:color w:val="333333"/>
                <w:sz w:val="20"/>
                <w:szCs w:val="20"/>
              </w:rPr>
              <w:t xml:space="preserve">SGLT2-I </w:t>
            </w:r>
          </w:p>
          <w:p w14:paraId="0D4A7C85" w14:textId="77777777" w:rsidR="00552C65" w:rsidRPr="000859DE" w:rsidRDefault="00552C65" w:rsidP="001217B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rPr>
            </w:pPr>
            <w:r>
              <w:rPr>
                <w:rFonts w:ascii="Times New Roman" w:hAnsi="Times New Roman" w:cs="Times New Roman"/>
                <w:color w:val="333333"/>
                <w:sz w:val="20"/>
                <w:szCs w:val="20"/>
              </w:rPr>
              <w:t>users</w:t>
            </w:r>
          </w:p>
        </w:tc>
      </w:tr>
      <w:tr w:rsidR="00552C65" w:rsidRPr="00C42A83" w14:paraId="2C457BCA" w14:textId="77777777" w:rsidTr="001217B0">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3658" w:type="dxa"/>
            <w:tcBorders>
              <w:top w:val="single" w:sz="4" w:space="0" w:color="auto"/>
              <w:bottom w:val="single" w:sz="4" w:space="0" w:color="auto"/>
            </w:tcBorders>
            <w:vAlign w:val="center"/>
          </w:tcPr>
          <w:p w14:paraId="417CB931" w14:textId="77777777" w:rsidR="00552C65" w:rsidRPr="000859DE" w:rsidRDefault="00552C65" w:rsidP="001217B0">
            <w:pPr>
              <w:jc w:val="center"/>
              <w:rPr>
                <w:rFonts w:ascii="Times New Roman" w:hAnsi="Times New Roman" w:cs="Times New Roman"/>
                <w:color w:val="333333"/>
                <w:sz w:val="20"/>
                <w:szCs w:val="20"/>
              </w:rPr>
            </w:pPr>
          </w:p>
        </w:tc>
        <w:tc>
          <w:tcPr>
            <w:tcW w:w="1828" w:type="dxa"/>
            <w:tcBorders>
              <w:top w:val="single" w:sz="4" w:space="0" w:color="auto"/>
              <w:bottom w:val="single" w:sz="4" w:space="0" w:color="auto"/>
            </w:tcBorders>
          </w:tcPr>
          <w:p w14:paraId="68D95B8C" w14:textId="77777777" w:rsidR="00552C65"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SGLT2-I </w:t>
            </w:r>
          </w:p>
          <w:p w14:paraId="759A0663" w14:textId="77777777" w:rsidR="00552C65" w:rsidRPr="000859D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Pr>
                <w:rFonts w:ascii="Times New Roman" w:hAnsi="Times New Roman" w:cs="Times New Roman"/>
                <w:b/>
                <w:bCs/>
                <w:sz w:val="20"/>
                <w:szCs w:val="20"/>
                <w:lang w:val="en-US"/>
              </w:rPr>
              <w:t>users</w:t>
            </w:r>
          </w:p>
          <w:p w14:paraId="30F3FFD3" w14:textId="77777777" w:rsidR="00552C65" w:rsidRPr="000859D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0859DE">
              <w:rPr>
                <w:rFonts w:ascii="Times New Roman" w:hAnsi="Times New Roman" w:cs="Times New Roman"/>
                <w:b/>
                <w:bCs/>
                <w:sz w:val="20"/>
                <w:szCs w:val="20"/>
                <w:lang w:val="en-US"/>
              </w:rPr>
              <w:t>N = 8</w:t>
            </w:r>
            <w:r>
              <w:rPr>
                <w:rFonts w:ascii="Times New Roman" w:hAnsi="Times New Roman" w:cs="Times New Roman"/>
                <w:b/>
                <w:bCs/>
                <w:sz w:val="20"/>
                <w:szCs w:val="20"/>
                <w:lang w:val="en-US"/>
              </w:rPr>
              <w:t>3</w:t>
            </w:r>
          </w:p>
        </w:tc>
        <w:tc>
          <w:tcPr>
            <w:tcW w:w="1690" w:type="dxa"/>
            <w:tcBorders>
              <w:top w:val="single" w:sz="4" w:space="0" w:color="auto"/>
              <w:bottom w:val="single" w:sz="4" w:space="0" w:color="auto"/>
            </w:tcBorders>
          </w:tcPr>
          <w:p w14:paraId="1BA9FEDF" w14:textId="77777777" w:rsidR="00552C65"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E7E">
              <w:rPr>
                <w:rFonts w:ascii="Times New Roman" w:hAnsi="Times New Roman" w:cs="Times New Roman"/>
                <w:b/>
                <w:bCs/>
                <w:sz w:val="20"/>
                <w:szCs w:val="20"/>
              </w:rPr>
              <w:t xml:space="preserve">Non-SGLT2-I </w:t>
            </w:r>
          </w:p>
          <w:p w14:paraId="63A373D9" w14:textId="77777777" w:rsidR="00552C65" w:rsidRPr="00891E7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E7E">
              <w:rPr>
                <w:rFonts w:ascii="Times New Roman" w:hAnsi="Times New Roman" w:cs="Times New Roman"/>
                <w:b/>
                <w:bCs/>
                <w:sz w:val="20"/>
                <w:szCs w:val="20"/>
              </w:rPr>
              <w:t>users</w:t>
            </w:r>
          </w:p>
          <w:p w14:paraId="10A02693" w14:textId="77777777" w:rsidR="00552C65" w:rsidRPr="002F142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E7E">
              <w:rPr>
                <w:rFonts w:ascii="Times New Roman" w:hAnsi="Times New Roman" w:cs="Times New Roman"/>
                <w:b/>
                <w:bCs/>
                <w:sz w:val="20"/>
                <w:szCs w:val="20"/>
              </w:rPr>
              <w:t xml:space="preserve">N = </w:t>
            </w:r>
            <w:r>
              <w:rPr>
                <w:rFonts w:ascii="Times New Roman" w:hAnsi="Times New Roman" w:cs="Times New Roman"/>
                <w:b/>
                <w:bCs/>
                <w:sz w:val="20"/>
                <w:szCs w:val="20"/>
              </w:rPr>
              <w:t>314</w:t>
            </w:r>
          </w:p>
        </w:tc>
        <w:tc>
          <w:tcPr>
            <w:tcW w:w="1128" w:type="dxa"/>
            <w:tcBorders>
              <w:top w:val="single" w:sz="4" w:space="0" w:color="auto"/>
              <w:bottom w:val="single" w:sz="4" w:space="0" w:color="auto"/>
              <w:right w:val="single" w:sz="4" w:space="0" w:color="auto"/>
            </w:tcBorders>
          </w:tcPr>
          <w:p w14:paraId="6AF4879A" w14:textId="77777777" w:rsidR="00552C65" w:rsidRPr="00C609AC"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203139C" w14:textId="77777777" w:rsidR="00552C65" w:rsidRPr="00986682"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p-value</w:t>
            </w:r>
          </w:p>
        </w:tc>
        <w:tc>
          <w:tcPr>
            <w:tcW w:w="1619" w:type="dxa"/>
            <w:tcBorders>
              <w:top w:val="single" w:sz="4" w:space="0" w:color="auto"/>
              <w:left w:val="single" w:sz="4" w:space="0" w:color="auto"/>
              <w:bottom w:val="single" w:sz="4" w:space="0" w:color="auto"/>
            </w:tcBorders>
          </w:tcPr>
          <w:p w14:paraId="0B141A79" w14:textId="77777777" w:rsidR="00552C65"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SGLT2-I </w:t>
            </w:r>
          </w:p>
          <w:p w14:paraId="1D483C6C" w14:textId="77777777" w:rsidR="00552C65" w:rsidRPr="000859D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Pr>
                <w:rFonts w:ascii="Times New Roman" w:hAnsi="Times New Roman" w:cs="Times New Roman"/>
                <w:b/>
                <w:bCs/>
                <w:sz w:val="20"/>
                <w:szCs w:val="20"/>
                <w:lang w:val="en-US"/>
              </w:rPr>
              <w:t>users</w:t>
            </w:r>
          </w:p>
          <w:p w14:paraId="7742B201" w14:textId="77777777" w:rsidR="00552C65" w:rsidRPr="000859D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333333"/>
                <w:sz w:val="20"/>
                <w:szCs w:val="20"/>
                <w:lang w:val="en-US"/>
              </w:rPr>
            </w:pPr>
            <w:r w:rsidRPr="000859DE">
              <w:rPr>
                <w:rFonts w:ascii="Times New Roman" w:hAnsi="Times New Roman" w:cs="Times New Roman"/>
                <w:b/>
                <w:bCs/>
                <w:sz w:val="20"/>
                <w:szCs w:val="20"/>
                <w:lang w:val="en-US"/>
              </w:rPr>
              <w:t xml:space="preserve">N = </w:t>
            </w:r>
            <w:r>
              <w:rPr>
                <w:rFonts w:ascii="Times New Roman" w:hAnsi="Times New Roman" w:cs="Times New Roman"/>
                <w:b/>
                <w:bCs/>
                <w:sz w:val="20"/>
                <w:szCs w:val="20"/>
                <w:lang w:val="en-US"/>
              </w:rPr>
              <w:t>28</w:t>
            </w:r>
          </w:p>
        </w:tc>
        <w:tc>
          <w:tcPr>
            <w:tcW w:w="1843" w:type="dxa"/>
            <w:tcBorders>
              <w:top w:val="single" w:sz="4" w:space="0" w:color="auto"/>
              <w:bottom w:val="single" w:sz="4" w:space="0" w:color="auto"/>
            </w:tcBorders>
          </w:tcPr>
          <w:p w14:paraId="54B3C819" w14:textId="77777777" w:rsidR="00552C65" w:rsidRPr="00891E7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E7E">
              <w:rPr>
                <w:rFonts w:ascii="Times New Roman" w:hAnsi="Times New Roman" w:cs="Times New Roman"/>
                <w:b/>
                <w:bCs/>
                <w:sz w:val="20"/>
                <w:szCs w:val="20"/>
              </w:rPr>
              <w:t>Non-SGLT2-I users</w:t>
            </w:r>
          </w:p>
          <w:p w14:paraId="10104B1D" w14:textId="77777777" w:rsidR="00552C65" w:rsidRPr="000859D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333333"/>
                <w:sz w:val="20"/>
                <w:szCs w:val="20"/>
              </w:rPr>
            </w:pPr>
            <w:r w:rsidRPr="00891E7E">
              <w:rPr>
                <w:rFonts w:ascii="Times New Roman" w:hAnsi="Times New Roman" w:cs="Times New Roman"/>
                <w:b/>
                <w:bCs/>
                <w:sz w:val="20"/>
                <w:szCs w:val="20"/>
              </w:rPr>
              <w:t>N = 221</w:t>
            </w:r>
          </w:p>
        </w:tc>
        <w:tc>
          <w:tcPr>
            <w:tcW w:w="870" w:type="dxa"/>
            <w:tcBorders>
              <w:top w:val="single" w:sz="4" w:space="0" w:color="auto"/>
              <w:bottom w:val="single" w:sz="4" w:space="0" w:color="auto"/>
              <w:right w:val="single" w:sz="4" w:space="0" w:color="auto"/>
            </w:tcBorders>
            <w:vAlign w:val="center"/>
          </w:tcPr>
          <w:p w14:paraId="5C1E5DD1" w14:textId="77777777" w:rsidR="00552C65" w:rsidRPr="000859DE" w:rsidRDefault="00552C65" w:rsidP="001217B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333333"/>
                <w:sz w:val="20"/>
                <w:szCs w:val="20"/>
                <w:lang w:val="en-US"/>
              </w:rPr>
            </w:pPr>
            <w:r>
              <w:rPr>
                <w:rFonts w:ascii="Times New Roman" w:hAnsi="Times New Roman" w:cs="Times New Roman"/>
                <w:color w:val="333333"/>
                <w:sz w:val="20"/>
                <w:szCs w:val="20"/>
                <w:lang w:val="en-US"/>
              </w:rPr>
              <w:t>p</w:t>
            </w:r>
            <w:r w:rsidRPr="00986682">
              <w:rPr>
                <w:rFonts w:ascii="Times New Roman" w:hAnsi="Times New Roman" w:cs="Times New Roman"/>
                <w:color w:val="333333"/>
                <w:sz w:val="20"/>
                <w:szCs w:val="20"/>
                <w:lang w:val="en-US"/>
              </w:rPr>
              <w:t>-value</w:t>
            </w:r>
          </w:p>
        </w:tc>
        <w:tc>
          <w:tcPr>
            <w:tcW w:w="1393" w:type="dxa"/>
            <w:tcBorders>
              <w:top w:val="single" w:sz="4" w:space="0" w:color="auto"/>
              <w:left w:val="single" w:sz="4" w:space="0" w:color="auto"/>
              <w:bottom w:val="single" w:sz="4" w:space="0" w:color="auto"/>
              <w:right w:val="single" w:sz="4" w:space="0" w:color="auto"/>
            </w:tcBorders>
          </w:tcPr>
          <w:p w14:paraId="1402034E" w14:textId="77777777" w:rsidR="00552C65" w:rsidRPr="000859D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333333"/>
                <w:sz w:val="20"/>
                <w:szCs w:val="20"/>
                <w:lang w:val="en-US"/>
              </w:rPr>
            </w:pPr>
            <w:r>
              <w:rPr>
                <w:rFonts w:ascii="Times New Roman" w:hAnsi="Times New Roman" w:cs="Times New Roman"/>
                <w:b/>
                <w:bCs/>
                <w:color w:val="333333"/>
                <w:sz w:val="20"/>
                <w:szCs w:val="20"/>
                <w:lang w:val="en-US"/>
              </w:rPr>
              <w:t>CKD versus no-CKD</w:t>
            </w:r>
          </w:p>
        </w:tc>
      </w:tr>
      <w:tr w:rsidR="00552C65" w:rsidRPr="00986682" w14:paraId="3D0774A9"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tcBorders>
              <w:top w:val="single" w:sz="4" w:space="0" w:color="auto"/>
            </w:tcBorders>
            <w:shd w:val="clear" w:color="auto" w:fill="D9D9D9" w:themeFill="background1" w:themeFillShade="D9"/>
            <w:vAlign w:val="center"/>
            <w:hideMark/>
          </w:tcPr>
          <w:p w14:paraId="00AAAD8F" w14:textId="77777777" w:rsidR="00552C65" w:rsidRPr="00986682" w:rsidRDefault="00552C65" w:rsidP="001217B0">
            <w:pPr>
              <w:ind w:left="172"/>
              <w:rPr>
                <w:rFonts w:ascii="Times New Roman" w:hAnsi="Times New Roman" w:cs="Times New Roman"/>
                <w:b w:val="0"/>
                <w:bCs w:val="0"/>
                <w:color w:val="333333"/>
                <w:sz w:val="20"/>
                <w:szCs w:val="20"/>
                <w:lang w:val="en-US"/>
              </w:rPr>
            </w:pPr>
            <w:r w:rsidRPr="00447992">
              <w:rPr>
                <w:rFonts w:ascii="Times New Roman" w:hAnsi="Times New Roman" w:cs="Times New Roman"/>
                <w:color w:val="333333"/>
                <w:sz w:val="20"/>
                <w:szCs w:val="20"/>
                <w:lang w:val="en-US"/>
              </w:rPr>
              <w:t>Hospital Admission</w:t>
            </w:r>
          </w:p>
        </w:tc>
        <w:tc>
          <w:tcPr>
            <w:tcW w:w="1828" w:type="dxa"/>
            <w:tcBorders>
              <w:top w:val="single" w:sz="4" w:space="0" w:color="auto"/>
            </w:tcBorders>
            <w:shd w:val="clear" w:color="auto" w:fill="D9D9D9" w:themeFill="background1" w:themeFillShade="D9"/>
          </w:tcPr>
          <w:p w14:paraId="2ED0EAC4"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c>
          <w:tcPr>
            <w:tcW w:w="1690" w:type="dxa"/>
            <w:tcBorders>
              <w:top w:val="single" w:sz="4" w:space="0" w:color="auto"/>
            </w:tcBorders>
            <w:shd w:val="clear" w:color="auto" w:fill="D9D9D9" w:themeFill="background1" w:themeFillShade="D9"/>
          </w:tcPr>
          <w:p w14:paraId="1FCB344D"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c>
          <w:tcPr>
            <w:tcW w:w="1128" w:type="dxa"/>
            <w:tcBorders>
              <w:top w:val="single" w:sz="4" w:space="0" w:color="auto"/>
              <w:right w:val="single" w:sz="4" w:space="0" w:color="auto"/>
            </w:tcBorders>
            <w:shd w:val="clear" w:color="auto" w:fill="D9D9D9" w:themeFill="background1" w:themeFillShade="D9"/>
          </w:tcPr>
          <w:p w14:paraId="51A23DCF"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c>
          <w:tcPr>
            <w:tcW w:w="1619" w:type="dxa"/>
            <w:tcBorders>
              <w:top w:val="single" w:sz="4" w:space="0" w:color="auto"/>
              <w:left w:val="single" w:sz="4" w:space="0" w:color="auto"/>
            </w:tcBorders>
            <w:shd w:val="clear" w:color="auto" w:fill="D9D9D9" w:themeFill="background1" w:themeFillShade="D9"/>
            <w:vAlign w:val="center"/>
          </w:tcPr>
          <w:p w14:paraId="582A0980"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c>
          <w:tcPr>
            <w:tcW w:w="1843" w:type="dxa"/>
            <w:tcBorders>
              <w:top w:val="single" w:sz="4" w:space="0" w:color="auto"/>
            </w:tcBorders>
            <w:shd w:val="clear" w:color="auto" w:fill="D9D9D9" w:themeFill="background1" w:themeFillShade="D9"/>
            <w:vAlign w:val="center"/>
            <w:hideMark/>
          </w:tcPr>
          <w:p w14:paraId="5FBB46D2"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c>
          <w:tcPr>
            <w:tcW w:w="870" w:type="dxa"/>
            <w:tcBorders>
              <w:top w:val="single" w:sz="4" w:space="0" w:color="auto"/>
              <w:right w:val="single" w:sz="4" w:space="0" w:color="auto"/>
            </w:tcBorders>
            <w:shd w:val="clear" w:color="auto" w:fill="D9D9D9" w:themeFill="background1" w:themeFillShade="D9"/>
            <w:vAlign w:val="center"/>
            <w:hideMark/>
          </w:tcPr>
          <w:p w14:paraId="2E98BF88"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c>
          <w:tcPr>
            <w:tcW w:w="1393" w:type="dxa"/>
            <w:tcBorders>
              <w:top w:val="single" w:sz="4" w:space="0" w:color="auto"/>
              <w:left w:val="single" w:sz="4" w:space="0" w:color="auto"/>
              <w:right w:val="single" w:sz="4" w:space="0" w:color="auto"/>
            </w:tcBorders>
            <w:shd w:val="clear" w:color="auto" w:fill="D9D9D9" w:themeFill="background1" w:themeFillShade="D9"/>
            <w:vAlign w:val="center"/>
          </w:tcPr>
          <w:p w14:paraId="34F884B2"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r>
      <w:tr w:rsidR="00552C65" w:rsidRPr="00986682" w14:paraId="5BD47095" w14:textId="77777777" w:rsidTr="001217B0">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6213429F" w14:textId="77777777" w:rsidR="00552C65" w:rsidRPr="00986682" w:rsidRDefault="00552C65" w:rsidP="001217B0">
            <w:pPr>
              <w:ind w:left="172"/>
              <w:rPr>
                <w:rFonts w:ascii="Times New Roman" w:hAnsi="Times New Roman" w:cs="Times New Roman"/>
                <w:color w:val="333333"/>
                <w:sz w:val="20"/>
                <w:szCs w:val="20"/>
                <w:lang w:val="en-US"/>
              </w:rPr>
            </w:pPr>
            <w:r w:rsidRPr="00447992">
              <w:rPr>
                <w:rFonts w:ascii="Times New Roman" w:hAnsi="Times New Roman" w:cs="Times New Roman"/>
                <w:color w:val="333333"/>
                <w:sz w:val="20"/>
                <w:szCs w:val="20"/>
                <w:lang w:val="en-US"/>
              </w:rPr>
              <w:t>WBC, 10</w:t>
            </w:r>
            <w:r w:rsidRPr="00447992">
              <w:rPr>
                <w:rFonts w:ascii="Times New Roman" w:hAnsi="Times New Roman" w:cs="Times New Roman"/>
                <w:color w:val="333333"/>
                <w:sz w:val="20"/>
                <w:szCs w:val="20"/>
                <w:vertAlign w:val="superscript"/>
                <w:lang w:val="en-US"/>
              </w:rPr>
              <w:t>9</w:t>
            </w:r>
            <w:r w:rsidRPr="00447992">
              <w:rPr>
                <w:rFonts w:ascii="Times New Roman" w:hAnsi="Times New Roman" w:cs="Times New Roman"/>
                <w:color w:val="333333"/>
                <w:sz w:val="20"/>
                <w:szCs w:val="20"/>
                <w:lang w:val="en-US"/>
              </w:rPr>
              <w:t>/L</w:t>
            </w:r>
          </w:p>
        </w:tc>
        <w:tc>
          <w:tcPr>
            <w:tcW w:w="1828" w:type="dxa"/>
            <w:vAlign w:val="center"/>
          </w:tcPr>
          <w:p w14:paraId="17EFB5B1" w14:textId="77777777" w:rsidR="00552C65" w:rsidRPr="00E2288C"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E2288C">
              <w:rPr>
                <w:rFonts w:ascii="Times New Roman" w:hAnsi="Times New Roman" w:cs="Times New Roman"/>
                <w:color w:val="333333"/>
                <w:sz w:val="20"/>
                <w:szCs w:val="20"/>
                <w:lang w:val="en-US"/>
              </w:rPr>
              <w:t xml:space="preserve">9.5 </w:t>
            </w:r>
            <w:r w:rsidRPr="00E2288C">
              <w:rPr>
                <w:rFonts w:ascii="Times New Roman" w:hAnsi="Times New Roman" w:cs="Times New Roman"/>
                <w:color w:val="333333"/>
                <w:sz w:val="20"/>
                <w:szCs w:val="20"/>
                <w:lang w:val="en-US"/>
              </w:rPr>
              <w:sym w:font="Symbol" w:char="F0B1"/>
            </w:r>
            <w:r w:rsidRPr="00E2288C">
              <w:rPr>
                <w:rFonts w:ascii="Times New Roman" w:hAnsi="Times New Roman" w:cs="Times New Roman"/>
                <w:color w:val="333333"/>
                <w:sz w:val="20"/>
                <w:szCs w:val="20"/>
                <w:lang w:val="en-US"/>
              </w:rPr>
              <w:t xml:space="preserve"> 2.9</w:t>
            </w:r>
          </w:p>
        </w:tc>
        <w:tc>
          <w:tcPr>
            <w:tcW w:w="1690" w:type="dxa"/>
            <w:vAlign w:val="center"/>
          </w:tcPr>
          <w:p w14:paraId="6219F84D" w14:textId="77777777" w:rsidR="00552C65" w:rsidRPr="00161387"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r w:rsidRPr="00B827D9">
              <w:rPr>
                <w:rFonts w:ascii="Times New Roman" w:hAnsi="Times New Roman" w:cs="Times New Roman"/>
                <w:color w:val="333333"/>
                <w:sz w:val="20"/>
                <w:szCs w:val="20"/>
                <w:lang w:val="en-US"/>
              </w:rPr>
              <w:t xml:space="preserve">11 </w:t>
            </w:r>
            <w:r w:rsidRPr="00B827D9">
              <w:rPr>
                <w:rFonts w:ascii="Times New Roman" w:hAnsi="Times New Roman" w:cs="Times New Roman"/>
                <w:color w:val="333333"/>
                <w:sz w:val="20"/>
                <w:szCs w:val="20"/>
                <w:lang w:val="en-US"/>
              </w:rPr>
              <w:sym w:font="Symbol" w:char="F0B1"/>
            </w:r>
            <w:r w:rsidRPr="00B827D9">
              <w:rPr>
                <w:rFonts w:ascii="Times New Roman" w:hAnsi="Times New Roman" w:cs="Times New Roman"/>
                <w:color w:val="333333"/>
                <w:sz w:val="20"/>
                <w:szCs w:val="20"/>
                <w:lang w:val="en-US"/>
              </w:rPr>
              <w:t xml:space="preserve"> 5</w:t>
            </w:r>
          </w:p>
        </w:tc>
        <w:tc>
          <w:tcPr>
            <w:tcW w:w="1128" w:type="dxa"/>
            <w:tcBorders>
              <w:right w:val="single" w:sz="4" w:space="0" w:color="auto"/>
            </w:tcBorders>
            <w:vAlign w:val="center"/>
          </w:tcPr>
          <w:p w14:paraId="19579A3C" w14:textId="77777777" w:rsidR="00552C65" w:rsidRPr="00F203AD"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B827D9">
              <w:rPr>
                <w:rFonts w:ascii="Times New Roman" w:hAnsi="Times New Roman" w:cs="Times New Roman"/>
                <w:color w:val="333333"/>
                <w:sz w:val="20"/>
                <w:szCs w:val="20"/>
                <w:lang w:val="en-US"/>
              </w:rPr>
              <w:t>0.005</w:t>
            </w:r>
          </w:p>
        </w:tc>
        <w:tc>
          <w:tcPr>
            <w:tcW w:w="1619" w:type="dxa"/>
            <w:tcBorders>
              <w:left w:val="single" w:sz="4" w:space="0" w:color="auto"/>
            </w:tcBorders>
            <w:vAlign w:val="center"/>
          </w:tcPr>
          <w:p w14:paraId="50C4B7BA" w14:textId="77777777" w:rsidR="00552C65" w:rsidRPr="00B827D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994499">
              <w:rPr>
                <w:rFonts w:ascii="Times New Roman" w:hAnsi="Times New Roman" w:cs="Times New Roman"/>
                <w:color w:val="333333"/>
                <w:sz w:val="20"/>
                <w:szCs w:val="20"/>
                <w:lang w:val="en-US"/>
              </w:rPr>
              <w:t xml:space="preserve">10.2 </w:t>
            </w:r>
            <w:r w:rsidRPr="00994499">
              <w:rPr>
                <w:rFonts w:ascii="Times New Roman" w:hAnsi="Times New Roman" w:cs="Times New Roman"/>
                <w:color w:val="333333"/>
                <w:sz w:val="20"/>
                <w:szCs w:val="20"/>
                <w:lang w:val="en-US"/>
              </w:rPr>
              <w:sym w:font="Symbol" w:char="F0B1"/>
            </w:r>
            <w:r w:rsidRPr="00994499">
              <w:rPr>
                <w:rFonts w:ascii="Times New Roman" w:hAnsi="Times New Roman" w:cs="Times New Roman"/>
                <w:color w:val="333333"/>
                <w:sz w:val="20"/>
                <w:szCs w:val="20"/>
                <w:lang w:val="en-US"/>
              </w:rPr>
              <w:t xml:space="preserve"> 3.1</w:t>
            </w:r>
          </w:p>
        </w:tc>
        <w:tc>
          <w:tcPr>
            <w:tcW w:w="1843" w:type="dxa"/>
            <w:vAlign w:val="center"/>
          </w:tcPr>
          <w:p w14:paraId="25C942CC" w14:textId="77777777" w:rsidR="00552C65" w:rsidRPr="00B827D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 xml:space="preserve">11.5 </w:t>
            </w:r>
            <w:r w:rsidRPr="00B827D9">
              <w:rPr>
                <w:rFonts w:ascii="Times New Roman" w:hAnsi="Times New Roman" w:cs="Times New Roman"/>
                <w:color w:val="333333"/>
                <w:sz w:val="20"/>
                <w:szCs w:val="20"/>
                <w:lang w:val="en-US"/>
              </w:rPr>
              <w:sym w:font="Symbol" w:char="F0B1"/>
            </w:r>
            <w:r w:rsidRPr="00B827D9">
              <w:rPr>
                <w:rFonts w:ascii="Times New Roman" w:hAnsi="Times New Roman" w:cs="Times New Roman"/>
                <w:color w:val="333333"/>
                <w:sz w:val="20"/>
                <w:szCs w:val="20"/>
                <w:lang w:val="en-US"/>
              </w:rPr>
              <w:t xml:space="preserve"> 6</w:t>
            </w:r>
          </w:p>
        </w:tc>
        <w:tc>
          <w:tcPr>
            <w:tcW w:w="870" w:type="dxa"/>
            <w:tcBorders>
              <w:right w:val="single" w:sz="4" w:space="0" w:color="auto"/>
            </w:tcBorders>
            <w:vAlign w:val="center"/>
          </w:tcPr>
          <w:p w14:paraId="351458FD" w14:textId="77777777" w:rsidR="00552C65" w:rsidRPr="00B827D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0.422</w:t>
            </w:r>
          </w:p>
        </w:tc>
        <w:tc>
          <w:tcPr>
            <w:tcW w:w="1393" w:type="dxa"/>
            <w:tcBorders>
              <w:left w:val="single" w:sz="4" w:space="0" w:color="auto"/>
              <w:right w:val="single" w:sz="4" w:space="0" w:color="auto"/>
            </w:tcBorders>
            <w:vAlign w:val="center"/>
          </w:tcPr>
          <w:p w14:paraId="68A6A352" w14:textId="77777777" w:rsidR="00552C65" w:rsidRPr="00B827D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F203AD">
              <w:rPr>
                <w:rFonts w:ascii="Times New Roman" w:hAnsi="Times New Roman" w:cs="Times New Roman"/>
                <w:color w:val="333333"/>
                <w:sz w:val="20"/>
                <w:szCs w:val="20"/>
                <w:lang w:val="en-US"/>
              </w:rPr>
              <w:t>0.213</w:t>
            </w:r>
          </w:p>
        </w:tc>
      </w:tr>
      <w:tr w:rsidR="00552C65" w:rsidRPr="00986682" w14:paraId="520694D7"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hideMark/>
          </w:tcPr>
          <w:p w14:paraId="7FEFDE44" w14:textId="77777777" w:rsidR="00552C65" w:rsidRPr="00986682" w:rsidRDefault="00552C65" w:rsidP="001217B0">
            <w:pPr>
              <w:ind w:left="172"/>
              <w:rPr>
                <w:rFonts w:ascii="Times New Roman" w:hAnsi="Times New Roman" w:cs="Times New Roman"/>
                <w:color w:val="333333"/>
                <w:sz w:val="20"/>
                <w:szCs w:val="20"/>
                <w:lang w:val="en-US"/>
              </w:rPr>
            </w:pPr>
            <w:r w:rsidRPr="00447992">
              <w:rPr>
                <w:rFonts w:ascii="Times New Roman" w:hAnsi="Times New Roman" w:cs="Times New Roman"/>
                <w:color w:val="333333"/>
                <w:sz w:val="20"/>
                <w:szCs w:val="20"/>
                <w:lang w:val="en-US"/>
              </w:rPr>
              <w:t xml:space="preserve">PLTs, </w:t>
            </w:r>
            <w:r w:rsidRPr="00447992">
              <w:rPr>
                <w:rFonts w:ascii="Times New Roman" w:hAnsi="Times New Roman" w:cs="Times New Roman"/>
                <w:sz w:val="20"/>
                <w:szCs w:val="20"/>
                <w:lang w:val="en-US"/>
              </w:rPr>
              <w:t>count x 10</w:t>
            </w:r>
            <w:r w:rsidRPr="00447992">
              <w:rPr>
                <w:rFonts w:ascii="Times New Roman" w:hAnsi="Times New Roman" w:cs="Times New Roman"/>
                <w:sz w:val="20"/>
                <w:szCs w:val="20"/>
                <w:vertAlign w:val="superscript"/>
                <w:lang w:val="en-US"/>
              </w:rPr>
              <w:t>9</w:t>
            </w:r>
            <w:r w:rsidRPr="00447992">
              <w:rPr>
                <w:rFonts w:ascii="Times New Roman" w:hAnsi="Times New Roman" w:cs="Times New Roman"/>
                <w:sz w:val="20"/>
                <w:szCs w:val="20"/>
                <w:lang w:val="en-US"/>
              </w:rPr>
              <w:t xml:space="preserve"> per L</w:t>
            </w:r>
          </w:p>
        </w:tc>
        <w:tc>
          <w:tcPr>
            <w:tcW w:w="1828" w:type="dxa"/>
            <w:vAlign w:val="center"/>
          </w:tcPr>
          <w:p w14:paraId="302EC440" w14:textId="77777777" w:rsidR="00552C65" w:rsidRPr="00E2288C"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E2288C">
              <w:rPr>
                <w:rFonts w:ascii="Times New Roman" w:hAnsi="Times New Roman" w:cs="Times New Roman"/>
                <w:color w:val="000000" w:themeColor="text1"/>
                <w:sz w:val="20"/>
                <w:szCs w:val="20"/>
                <w:lang w:val="en-US"/>
              </w:rPr>
              <w:t>232 [189 - 287]</w:t>
            </w:r>
          </w:p>
        </w:tc>
        <w:tc>
          <w:tcPr>
            <w:tcW w:w="1690" w:type="dxa"/>
            <w:vAlign w:val="center"/>
          </w:tcPr>
          <w:p w14:paraId="0D2B944F" w14:textId="77777777" w:rsidR="00552C65" w:rsidRPr="0099449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000000" w:themeColor="text1"/>
                <w:sz w:val="20"/>
                <w:szCs w:val="20"/>
                <w:lang w:val="en-US"/>
              </w:rPr>
              <w:t>243 [196 - 287]</w:t>
            </w:r>
          </w:p>
        </w:tc>
        <w:tc>
          <w:tcPr>
            <w:tcW w:w="1128" w:type="dxa"/>
            <w:tcBorders>
              <w:right w:val="single" w:sz="4" w:space="0" w:color="auto"/>
            </w:tcBorders>
            <w:vAlign w:val="center"/>
          </w:tcPr>
          <w:p w14:paraId="5BE551FF" w14:textId="77777777" w:rsidR="00552C65" w:rsidRPr="00F203AD"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0.219</w:t>
            </w:r>
          </w:p>
        </w:tc>
        <w:tc>
          <w:tcPr>
            <w:tcW w:w="1619" w:type="dxa"/>
            <w:tcBorders>
              <w:left w:val="single" w:sz="4" w:space="0" w:color="auto"/>
            </w:tcBorders>
            <w:vAlign w:val="center"/>
          </w:tcPr>
          <w:p w14:paraId="07877F6D"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994499">
              <w:rPr>
                <w:rFonts w:ascii="Times New Roman" w:hAnsi="Times New Roman" w:cs="Times New Roman"/>
                <w:color w:val="000000" w:themeColor="text1"/>
                <w:sz w:val="20"/>
                <w:szCs w:val="20"/>
                <w:lang w:val="en-US"/>
              </w:rPr>
              <w:t>219 [169 - 303]</w:t>
            </w:r>
          </w:p>
        </w:tc>
        <w:tc>
          <w:tcPr>
            <w:tcW w:w="1843" w:type="dxa"/>
            <w:vAlign w:val="center"/>
            <w:hideMark/>
          </w:tcPr>
          <w:p w14:paraId="74303FA0"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000000" w:themeColor="text1"/>
                <w:sz w:val="20"/>
                <w:szCs w:val="20"/>
                <w:lang w:val="en-US"/>
              </w:rPr>
              <w:t>243 [181 - 300]</w:t>
            </w:r>
          </w:p>
        </w:tc>
        <w:tc>
          <w:tcPr>
            <w:tcW w:w="870" w:type="dxa"/>
            <w:tcBorders>
              <w:right w:val="single" w:sz="4" w:space="0" w:color="auto"/>
            </w:tcBorders>
            <w:vAlign w:val="center"/>
            <w:hideMark/>
          </w:tcPr>
          <w:p w14:paraId="7A05E4D1"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0.491</w:t>
            </w:r>
          </w:p>
        </w:tc>
        <w:tc>
          <w:tcPr>
            <w:tcW w:w="1393" w:type="dxa"/>
            <w:tcBorders>
              <w:left w:val="single" w:sz="4" w:space="0" w:color="auto"/>
              <w:right w:val="single" w:sz="4" w:space="0" w:color="auto"/>
            </w:tcBorders>
            <w:vAlign w:val="center"/>
          </w:tcPr>
          <w:p w14:paraId="4F282454"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F203AD">
              <w:rPr>
                <w:rFonts w:ascii="Times New Roman" w:hAnsi="Times New Roman" w:cs="Times New Roman"/>
                <w:color w:val="333333"/>
                <w:sz w:val="20"/>
                <w:szCs w:val="20"/>
                <w:lang w:val="en-US"/>
              </w:rPr>
              <w:t>0.744</w:t>
            </w:r>
          </w:p>
        </w:tc>
      </w:tr>
      <w:tr w:rsidR="00552C65" w:rsidRPr="00986682" w14:paraId="21EFB5B4" w14:textId="77777777" w:rsidTr="001217B0">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6188CC47" w14:textId="77777777" w:rsidR="00552C65" w:rsidRPr="00DC562A" w:rsidRDefault="00552C65" w:rsidP="001217B0">
            <w:pPr>
              <w:ind w:left="172"/>
              <w:rPr>
                <w:rFonts w:ascii="Times New Roman" w:hAnsi="Times New Roman" w:cs="Times New Roman"/>
                <w:color w:val="333333"/>
                <w:sz w:val="20"/>
                <w:szCs w:val="20"/>
                <w:highlight w:val="yellow"/>
                <w:lang w:val="en-US"/>
              </w:rPr>
            </w:pPr>
            <w:r w:rsidRPr="006D592B">
              <w:rPr>
                <w:rFonts w:ascii="Times New Roman" w:hAnsi="Times New Roman" w:cs="Times New Roman"/>
                <w:color w:val="333333"/>
                <w:sz w:val="20"/>
                <w:szCs w:val="20"/>
                <w:lang w:val="en-US"/>
              </w:rPr>
              <w:t>CPR, mg/dl</w:t>
            </w:r>
          </w:p>
        </w:tc>
        <w:tc>
          <w:tcPr>
            <w:tcW w:w="1828" w:type="dxa"/>
            <w:vAlign w:val="center"/>
          </w:tcPr>
          <w:p w14:paraId="5811A745"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3616D5">
              <w:rPr>
                <w:rFonts w:ascii="Times New Roman" w:hAnsi="Times New Roman" w:cs="Times New Roman"/>
                <w:color w:val="000000" w:themeColor="text1"/>
                <w:sz w:val="20"/>
                <w:szCs w:val="20"/>
                <w:lang w:val="en-US"/>
              </w:rPr>
              <w:t>0.6 [0.3 – 2.82]</w:t>
            </w:r>
          </w:p>
        </w:tc>
        <w:tc>
          <w:tcPr>
            <w:tcW w:w="1690" w:type="dxa"/>
            <w:vAlign w:val="center"/>
          </w:tcPr>
          <w:p w14:paraId="384AD5FD"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3616D5">
              <w:rPr>
                <w:rFonts w:ascii="Times New Roman" w:hAnsi="Times New Roman" w:cs="Times New Roman"/>
                <w:color w:val="333333"/>
                <w:sz w:val="20"/>
                <w:szCs w:val="20"/>
                <w:lang w:val="en-US"/>
              </w:rPr>
              <w:t>0.8 [0.3 – 2.52]</w:t>
            </w:r>
          </w:p>
        </w:tc>
        <w:tc>
          <w:tcPr>
            <w:tcW w:w="1128" w:type="dxa"/>
            <w:tcBorders>
              <w:right w:val="single" w:sz="4" w:space="0" w:color="auto"/>
            </w:tcBorders>
            <w:vAlign w:val="center"/>
          </w:tcPr>
          <w:p w14:paraId="2A000F2C"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3616D5">
              <w:rPr>
                <w:rFonts w:ascii="Times New Roman" w:hAnsi="Times New Roman" w:cs="Times New Roman"/>
                <w:color w:val="333333"/>
                <w:sz w:val="20"/>
                <w:szCs w:val="20"/>
                <w:lang w:val="en-US"/>
              </w:rPr>
              <w:t>0.787</w:t>
            </w:r>
          </w:p>
        </w:tc>
        <w:tc>
          <w:tcPr>
            <w:tcW w:w="1619" w:type="dxa"/>
            <w:tcBorders>
              <w:left w:val="single" w:sz="4" w:space="0" w:color="auto"/>
            </w:tcBorders>
            <w:vAlign w:val="center"/>
          </w:tcPr>
          <w:p w14:paraId="5F52D0AB"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000000" w:themeColor="text1"/>
                <w:sz w:val="20"/>
                <w:szCs w:val="20"/>
                <w:lang w:val="en-US"/>
              </w:rPr>
              <w:t>1.4 [0.5 – 5.0]</w:t>
            </w:r>
          </w:p>
        </w:tc>
        <w:tc>
          <w:tcPr>
            <w:tcW w:w="1843" w:type="dxa"/>
            <w:vAlign w:val="center"/>
          </w:tcPr>
          <w:p w14:paraId="071C071E"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1.4 [0.32 – 3.30]</w:t>
            </w:r>
          </w:p>
        </w:tc>
        <w:tc>
          <w:tcPr>
            <w:tcW w:w="870" w:type="dxa"/>
            <w:tcBorders>
              <w:right w:val="single" w:sz="4" w:space="0" w:color="auto"/>
            </w:tcBorders>
            <w:vAlign w:val="center"/>
          </w:tcPr>
          <w:p w14:paraId="5949B8F4"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0.548</w:t>
            </w:r>
          </w:p>
        </w:tc>
        <w:tc>
          <w:tcPr>
            <w:tcW w:w="1393" w:type="dxa"/>
            <w:tcBorders>
              <w:left w:val="single" w:sz="4" w:space="0" w:color="auto"/>
              <w:right w:val="single" w:sz="4" w:space="0" w:color="auto"/>
            </w:tcBorders>
            <w:vAlign w:val="center"/>
          </w:tcPr>
          <w:p w14:paraId="7C49452C"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000000" w:themeColor="text1"/>
                <w:sz w:val="20"/>
                <w:szCs w:val="20"/>
                <w:lang w:val="en-US"/>
              </w:rPr>
              <w:t>0.143</w:t>
            </w:r>
          </w:p>
        </w:tc>
      </w:tr>
      <w:tr w:rsidR="00552C65" w:rsidRPr="00986682" w14:paraId="7AC4A019"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041A72AA" w14:textId="77777777" w:rsidR="00552C65" w:rsidRPr="00986682" w:rsidRDefault="00552C65" w:rsidP="001217B0">
            <w:pPr>
              <w:ind w:left="172"/>
              <w:rPr>
                <w:rFonts w:ascii="Times New Roman" w:hAnsi="Times New Roman" w:cs="Times New Roman"/>
                <w:color w:val="333333"/>
                <w:sz w:val="20"/>
                <w:szCs w:val="20"/>
                <w:lang w:val="en-US"/>
              </w:rPr>
            </w:pPr>
            <w:r w:rsidRPr="00447992">
              <w:rPr>
                <w:rFonts w:ascii="Times New Roman" w:hAnsi="Times New Roman" w:cs="Times New Roman"/>
                <w:color w:val="333333"/>
                <w:sz w:val="20"/>
                <w:szCs w:val="20"/>
                <w:lang w:val="en-US"/>
              </w:rPr>
              <w:t>HbA1c, mmol/L</w:t>
            </w:r>
          </w:p>
        </w:tc>
        <w:tc>
          <w:tcPr>
            <w:tcW w:w="1828" w:type="dxa"/>
            <w:vAlign w:val="center"/>
          </w:tcPr>
          <w:p w14:paraId="05ADA70C" w14:textId="77777777" w:rsidR="00552C65" w:rsidRPr="00E2288C"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E2288C">
              <w:rPr>
                <w:rFonts w:ascii="Times New Roman" w:hAnsi="Times New Roman" w:cs="Times New Roman"/>
                <w:color w:val="000000" w:themeColor="text1"/>
                <w:sz w:val="20"/>
                <w:szCs w:val="20"/>
                <w:lang w:val="en-US"/>
              </w:rPr>
              <w:t>52 [47 - 57]</w:t>
            </w:r>
          </w:p>
        </w:tc>
        <w:tc>
          <w:tcPr>
            <w:tcW w:w="1690" w:type="dxa"/>
            <w:vAlign w:val="center"/>
          </w:tcPr>
          <w:p w14:paraId="71EE2F2E" w14:textId="77777777" w:rsidR="00552C65" w:rsidRPr="0099449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B827D9">
              <w:rPr>
                <w:rFonts w:ascii="Times New Roman" w:hAnsi="Times New Roman" w:cs="Times New Roman"/>
                <w:color w:val="000000" w:themeColor="text1"/>
                <w:sz w:val="20"/>
                <w:szCs w:val="20"/>
                <w:lang w:val="en-US"/>
              </w:rPr>
              <w:t>51 [44 - 60]</w:t>
            </w:r>
          </w:p>
        </w:tc>
        <w:tc>
          <w:tcPr>
            <w:tcW w:w="1128" w:type="dxa"/>
            <w:tcBorders>
              <w:right w:val="single" w:sz="4" w:space="0" w:color="auto"/>
            </w:tcBorders>
            <w:vAlign w:val="center"/>
          </w:tcPr>
          <w:p w14:paraId="5994DDE9" w14:textId="77777777" w:rsidR="00552C65" w:rsidRPr="00F203AD"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B827D9">
              <w:rPr>
                <w:rFonts w:ascii="Times New Roman" w:hAnsi="Times New Roman" w:cs="Times New Roman"/>
                <w:color w:val="333333"/>
                <w:sz w:val="20"/>
                <w:szCs w:val="20"/>
                <w:lang w:val="en-US"/>
              </w:rPr>
              <w:t>0.513</w:t>
            </w:r>
          </w:p>
        </w:tc>
        <w:tc>
          <w:tcPr>
            <w:tcW w:w="1619" w:type="dxa"/>
            <w:tcBorders>
              <w:left w:val="single" w:sz="4" w:space="0" w:color="auto"/>
            </w:tcBorders>
            <w:vAlign w:val="center"/>
          </w:tcPr>
          <w:p w14:paraId="3F122A8E"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994499">
              <w:rPr>
                <w:rFonts w:ascii="Times New Roman" w:hAnsi="Times New Roman" w:cs="Times New Roman"/>
                <w:color w:val="333333"/>
                <w:sz w:val="20"/>
                <w:szCs w:val="20"/>
                <w:lang w:val="en-US"/>
              </w:rPr>
              <w:t>53 [49 - 5</w:t>
            </w:r>
            <w:r>
              <w:rPr>
                <w:rFonts w:ascii="Times New Roman" w:hAnsi="Times New Roman" w:cs="Times New Roman"/>
                <w:color w:val="333333"/>
                <w:sz w:val="20"/>
                <w:szCs w:val="20"/>
                <w:lang w:val="en-US"/>
              </w:rPr>
              <w:t>8</w:t>
            </w:r>
            <w:r w:rsidRPr="00994499">
              <w:rPr>
                <w:rFonts w:ascii="Times New Roman" w:hAnsi="Times New Roman" w:cs="Times New Roman"/>
                <w:color w:val="333333"/>
                <w:sz w:val="20"/>
                <w:szCs w:val="20"/>
                <w:lang w:val="en-US"/>
              </w:rPr>
              <w:t>]</w:t>
            </w:r>
          </w:p>
        </w:tc>
        <w:tc>
          <w:tcPr>
            <w:tcW w:w="1843" w:type="dxa"/>
            <w:vAlign w:val="center"/>
          </w:tcPr>
          <w:p w14:paraId="36F76D8B"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49 [44 - 61]</w:t>
            </w:r>
          </w:p>
        </w:tc>
        <w:tc>
          <w:tcPr>
            <w:tcW w:w="870" w:type="dxa"/>
            <w:tcBorders>
              <w:right w:val="single" w:sz="4" w:space="0" w:color="auto"/>
            </w:tcBorders>
            <w:vAlign w:val="center"/>
          </w:tcPr>
          <w:p w14:paraId="4D322CCF"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0.082</w:t>
            </w:r>
          </w:p>
        </w:tc>
        <w:tc>
          <w:tcPr>
            <w:tcW w:w="1393" w:type="dxa"/>
            <w:tcBorders>
              <w:left w:val="single" w:sz="4" w:space="0" w:color="auto"/>
              <w:right w:val="single" w:sz="4" w:space="0" w:color="auto"/>
            </w:tcBorders>
            <w:vAlign w:val="center"/>
          </w:tcPr>
          <w:p w14:paraId="18EDEDB3"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F203AD">
              <w:rPr>
                <w:rFonts w:ascii="Times New Roman" w:hAnsi="Times New Roman" w:cs="Times New Roman"/>
                <w:color w:val="333333"/>
                <w:sz w:val="20"/>
                <w:szCs w:val="20"/>
                <w:lang w:val="en-US"/>
              </w:rPr>
              <w:t>0.1</w:t>
            </w:r>
            <w:r>
              <w:rPr>
                <w:rFonts w:ascii="Times New Roman" w:hAnsi="Times New Roman" w:cs="Times New Roman"/>
                <w:color w:val="333333"/>
                <w:sz w:val="20"/>
                <w:szCs w:val="20"/>
                <w:lang w:val="en-US"/>
              </w:rPr>
              <w:t>11</w:t>
            </w:r>
          </w:p>
        </w:tc>
      </w:tr>
      <w:tr w:rsidR="00552C65" w:rsidRPr="00986682" w14:paraId="4EC1438D" w14:textId="77777777" w:rsidTr="001217B0">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hideMark/>
          </w:tcPr>
          <w:p w14:paraId="643EE880" w14:textId="77777777" w:rsidR="00552C65" w:rsidRPr="00986682" w:rsidRDefault="00552C65" w:rsidP="001217B0">
            <w:pPr>
              <w:ind w:left="172"/>
              <w:rPr>
                <w:rFonts w:ascii="Times New Roman" w:hAnsi="Times New Roman" w:cs="Times New Roman"/>
                <w:color w:val="333333"/>
                <w:sz w:val="20"/>
                <w:szCs w:val="20"/>
                <w:lang w:val="en-US"/>
              </w:rPr>
            </w:pPr>
            <w:r w:rsidRPr="00447992">
              <w:rPr>
                <w:rFonts w:ascii="Times New Roman" w:hAnsi="Times New Roman" w:cs="Times New Roman"/>
                <w:color w:val="333333"/>
                <w:sz w:val="20"/>
                <w:szCs w:val="20"/>
                <w:lang w:val="en-US"/>
              </w:rPr>
              <w:t xml:space="preserve">Admission Glycemia, mg/dl </w:t>
            </w:r>
          </w:p>
        </w:tc>
        <w:tc>
          <w:tcPr>
            <w:tcW w:w="1828" w:type="dxa"/>
            <w:vAlign w:val="center"/>
          </w:tcPr>
          <w:p w14:paraId="5C6A556F" w14:textId="77777777" w:rsidR="00552C65" w:rsidRPr="00161387"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highlight w:val="yellow"/>
                <w:lang w:val="en-US"/>
              </w:rPr>
            </w:pPr>
            <w:r w:rsidRPr="00E2288C">
              <w:rPr>
                <w:rFonts w:ascii="Times New Roman" w:hAnsi="Times New Roman" w:cs="Times New Roman"/>
                <w:color w:val="000000" w:themeColor="text1"/>
                <w:sz w:val="20"/>
                <w:szCs w:val="20"/>
                <w:lang w:val="en-US"/>
              </w:rPr>
              <w:t>160 [139 - 210]</w:t>
            </w:r>
          </w:p>
        </w:tc>
        <w:tc>
          <w:tcPr>
            <w:tcW w:w="1690" w:type="dxa"/>
            <w:vAlign w:val="center"/>
          </w:tcPr>
          <w:p w14:paraId="765C627B" w14:textId="77777777" w:rsidR="00552C65" w:rsidRPr="0099449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000000" w:themeColor="text1"/>
                <w:sz w:val="20"/>
                <w:szCs w:val="20"/>
                <w:lang w:val="en-US"/>
              </w:rPr>
              <w:t>181 [149 - 236]</w:t>
            </w:r>
          </w:p>
        </w:tc>
        <w:tc>
          <w:tcPr>
            <w:tcW w:w="1128" w:type="dxa"/>
            <w:tcBorders>
              <w:right w:val="single" w:sz="4" w:space="0" w:color="auto"/>
            </w:tcBorders>
            <w:vAlign w:val="center"/>
          </w:tcPr>
          <w:p w14:paraId="513AFCBF" w14:textId="77777777" w:rsidR="00552C65" w:rsidRPr="00F203AD"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0.025</w:t>
            </w:r>
          </w:p>
        </w:tc>
        <w:tc>
          <w:tcPr>
            <w:tcW w:w="1619" w:type="dxa"/>
            <w:tcBorders>
              <w:left w:val="single" w:sz="4" w:space="0" w:color="auto"/>
            </w:tcBorders>
            <w:vAlign w:val="center"/>
          </w:tcPr>
          <w:p w14:paraId="5EFF1329" w14:textId="77777777" w:rsidR="00552C65" w:rsidRPr="00B827D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994499">
              <w:rPr>
                <w:rFonts w:ascii="Times New Roman" w:hAnsi="Times New Roman" w:cs="Times New Roman"/>
                <w:color w:val="333333"/>
                <w:sz w:val="20"/>
                <w:szCs w:val="20"/>
                <w:lang w:val="en-US"/>
              </w:rPr>
              <w:t>156 [141 - 184]</w:t>
            </w:r>
          </w:p>
        </w:tc>
        <w:tc>
          <w:tcPr>
            <w:tcW w:w="1843" w:type="dxa"/>
            <w:vAlign w:val="center"/>
            <w:hideMark/>
          </w:tcPr>
          <w:p w14:paraId="7A8EFBAF" w14:textId="77777777" w:rsidR="00552C65" w:rsidRPr="00B827D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188 [142 - 260]</w:t>
            </w:r>
          </w:p>
        </w:tc>
        <w:tc>
          <w:tcPr>
            <w:tcW w:w="870" w:type="dxa"/>
            <w:tcBorders>
              <w:right w:val="single" w:sz="4" w:space="0" w:color="auto"/>
            </w:tcBorders>
            <w:vAlign w:val="center"/>
            <w:hideMark/>
          </w:tcPr>
          <w:p w14:paraId="5A5A6913" w14:textId="77777777" w:rsidR="00552C65" w:rsidRPr="00B827D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0.128</w:t>
            </w:r>
          </w:p>
        </w:tc>
        <w:tc>
          <w:tcPr>
            <w:tcW w:w="1393" w:type="dxa"/>
            <w:tcBorders>
              <w:left w:val="single" w:sz="4" w:space="0" w:color="auto"/>
              <w:right w:val="single" w:sz="4" w:space="0" w:color="auto"/>
            </w:tcBorders>
            <w:vAlign w:val="center"/>
          </w:tcPr>
          <w:p w14:paraId="597DEB85" w14:textId="77777777" w:rsidR="00552C65" w:rsidRPr="00B827D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F203AD">
              <w:rPr>
                <w:rFonts w:ascii="Times New Roman" w:hAnsi="Times New Roman" w:cs="Times New Roman"/>
                <w:color w:val="333333"/>
                <w:sz w:val="20"/>
                <w:szCs w:val="20"/>
                <w:lang w:val="en-US"/>
              </w:rPr>
              <w:t>0.888</w:t>
            </w:r>
          </w:p>
        </w:tc>
      </w:tr>
      <w:tr w:rsidR="00552C65" w:rsidRPr="00986682" w14:paraId="5CCDEB63"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hideMark/>
          </w:tcPr>
          <w:p w14:paraId="67496A30" w14:textId="77777777" w:rsidR="00552C65" w:rsidRPr="00986682" w:rsidRDefault="00552C65" w:rsidP="001217B0">
            <w:pPr>
              <w:ind w:left="172"/>
              <w:rPr>
                <w:rFonts w:ascii="Times New Roman" w:hAnsi="Times New Roman" w:cs="Times New Roman"/>
                <w:color w:val="333333"/>
                <w:sz w:val="20"/>
                <w:szCs w:val="20"/>
                <w:lang w:val="en-US"/>
              </w:rPr>
            </w:pPr>
            <w:r w:rsidRPr="00447992">
              <w:rPr>
                <w:rFonts w:ascii="Times New Roman" w:hAnsi="Times New Roman" w:cs="Times New Roman"/>
                <w:color w:val="333333"/>
                <w:sz w:val="20"/>
                <w:szCs w:val="20"/>
                <w:lang w:val="en-US"/>
              </w:rPr>
              <w:t>BNP, pg/ml</w:t>
            </w:r>
          </w:p>
        </w:tc>
        <w:tc>
          <w:tcPr>
            <w:tcW w:w="1828" w:type="dxa"/>
            <w:vAlign w:val="center"/>
          </w:tcPr>
          <w:p w14:paraId="067B97D8" w14:textId="77777777" w:rsidR="00552C65" w:rsidRPr="00161387"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r>
              <w:rPr>
                <w:rFonts w:ascii="Times New Roman" w:hAnsi="Times New Roman" w:cs="Times New Roman"/>
                <w:color w:val="000000" w:themeColor="text1"/>
                <w:sz w:val="20"/>
                <w:szCs w:val="20"/>
                <w:lang w:val="en-US"/>
              </w:rPr>
              <w:t>366</w:t>
            </w:r>
            <w:r w:rsidRPr="00E2288C">
              <w:rPr>
                <w:rFonts w:ascii="Times New Roman" w:hAnsi="Times New Roman" w:cs="Times New Roman"/>
                <w:color w:val="000000" w:themeColor="text1"/>
                <w:sz w:val="20"/>
                <w:szCs w:val="20"/>
                <w:lang w:val="en-US"/>
              </w:rPr>
              <w:t xml:space="preserve"> [</w:t>
            </w:r>
            <w:r>
              <w:rPr>
                <w:rFonts w:ascii="Times New Roman" w:hAnsi="Times New Roman" w:cs="Times New Roman"/>
                <w:color w:val="000000" w:themeColor="text1"/>
                <w:sz w:val="20"/>
                <w:szCs w:val="20"/>
                <w:lang w:val="en-US"/>
              </w:rPr>
              <w:t>92</w:t>
            </w:r>
            <w:r w:rsidRPr="00E2288C">
              <w:rPr>
                <w:rFonts w:ascii="Times New Roman" w:hAnsi="Times New Roman" w:cs="Times New Roman"/>
                <w:color w:val="000000" w:themeColor="text1"/>
                <w:sz w:val="20"/>
                <w:szCs w:val="20"/>
                <w:lang w:val="en-US"/>
              </w:rPr>
              <w:t xml:space="preserve"> - </w:t>
            </w:r>
            <w:r>
              <w:rPr>
                <w:rFonts w:ascii="Times New Roman" w:hAnsi="Times New Roman" w:cs="Times New Roman"/>
                <w:color w:val="000000" w:themeColor="text1"/>
                <w:sz w:val="20"/>
                <w:szCs w:val="20"/>
                <w:lang w:val="en-US"/>
              </w:rPr>
              <w:t>614</w:t>
            </w:r>
            <w:r w:rsidRPr="00E2288C">
              <w:rPr>
                <w:rFonts w:ascii="Times New Roman" w:hAnsi="Times New Roman" w:cs="Times New Roman"/>
                <w:color w:val="000000" w:themeColor="text1"/>
                <w:sz w:val="20"/>
                <w:szCs w:val="20"/>
                <w:lang w:val="en-US"/>
              </w:rPr>
              <w:t>]</w:t>
            </w:r>
          </w:p>
        </w:tc>
        <w:tc>
          <w:tcPr>
            <w:tcW w:w="1690" w:type="dxa"/>
            <w:vAlign w:val="center"/>
          </w:tcPr>
          <w:p w14:paraId="4E7CFC3B" w14:textId="77777777" w:rsidR="00552C65" w:rsidRPr="0099449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000000" w:themeColor="text1"/>
                <w:sz w:val="20"/>
                <w:szCs w:val="20"/>
                <w:lang w:val="en-US"/>
              </w:rPr>
              <w:t>307 [108 - 1065]</w:t>
            </w:r>
          </w:p>
        </w:tc>
        <w:tc>
          <w:tcPr>
            <w:tcW w:w="1128" w:type="dxa"/>
            <w:tcBorders>
              <w:right w:val="single" w:sz="4" w:space="0" w:color="auto"/>
            </w:tcBorders>
            <w:vAlign w:val="center"/>
          </w:tcPr>
          <w:p w14:paraId="2BE53734" w14:textId="77777777" w:rsidR="00552C65" w:rsidRPr="00F203AD"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0.423</w:t>
            </w:r>
          </w:p>
        </w:tc>
        <w:tc>
          <w:tcPr>
            <w:tcW w:w="1619" w:type="dxa"/>
            <w:tcBorders>
              <w:left w:val="single" w:sz="4" w:space="0" w:color="auto"/>
            </w:tcBorders>
            <w:vAlign w:val="center"/>
          </w:tcPr>
          <w:p w14:paraId="1383A294"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994499">
              <w:rPr>
                <w:rFonts w:ascii="Times New Roman" w:hAnsi="Times New Roman" w:cs="Times New Roman"/>
                <w:color w:val="333333"/>
                <w:sz w:val="20"/>
                <w:szCs w:val="20"/>
                <w:lang w:val="en-US"/>
              </w:rPr>
              <w:t>153 [88 - 318]</w:t>
            </w:r>
          </w:p>
        </w:tc>
        <w:tc>
          <w:tcPr>
            <w:tcW w:w="1843" w:type="dxa"/>
            <w:vAlign w:val="center"/>
            <w:hideMark/>
          </w:tcPr>
          <w:p w14:paraId="3C00D5B1"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731 [278 - 1531]</w:t>
            </w:r>
          </w:p>
        </w:tc>
        <w:tc>
          <w:tcPr>
            <w:tcW w:w="870" w:type="dxa"/>
            <w:tcBorders>
              <w:right w:val="single" w:sz="4" w:space="0" w:color="auto"/>
            </w:tcBorders>
            <w:vAlign w:val="center"/>
            <w:hideMark/>
          </w:tcPr>
          <w:p w14:paraId="0712BD8C"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0.001</w:t>
            </w:r>
          </w:p>
        </w:tc>
        <w:tc>
          <w:tcPr>
            <w:tcW w:w="1393" w:type="dxa"/>
            <w:tcBorders>
              <w:left w:val="single" w:sz="4" w:space="0" w:color="auto"/>
              <w:right w:val="single" w:sz="4" w:space="0" w:color="auto"/>
            </w:tcBorders>
            <w:vAlign w:val="center"/>
          </w:tcPr>
          <w:p w14:paraId="74FE59F4"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F203AD">
              <w:rPr>
                <w:rFonts w:ascii="Times New Roman" w:hAnsi="Times New Roman" w:cs="Times New Roman"/>
                <w:color w:val="333333"/>
                <w:sz w:val="20"/>
                <w:szCs w:val="20"/>
                <w:lang w:val="en-US"/>
              </w:rPr>
              <w:t>0.285</w:t>
            </w:r>
          </w:p>
        </w:tc>
      </w:tr>
      <w:tr w:rsidR="00552C65" w:rsidRPr="00986682" w14:paraId="2001F729" w14:textId="77777777" w:rsidTr="001217B0">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58" w:type="dxa"/>
            <w:shd w:val="clear" w:color="auto" w:fill="D9D9D9" w:themeFill="background1" w:themeFillShade="D9"/>
            <w:vAlign w:val="center"/>
          </w:tcPr>
          <w:p w14:paraId="62CC17A5" w14:textId="77777777" w:rsidR="00552C65" w:rsidRPr="00986682" w:rsidRDefault="00552C65" w:rsidP="001217B0">
            <w:pPr>
              <w:ind w:left="172"/>
              <w:rPr>
                <w:rFonts w:ascii="Times New Roman" w:hAnsi="Times New Roman" w:cs="Times New Roman"/>
                <w:color w:val="333333"/>
                <w:sz w:val="20"/>
                <w:szCs w:val="20"/>
                <w:lang w:val="en-US"/>
              </w:rPr>
            </w:pPr>
            <w:r w:rsidRPr="00447992">
              <w:rPr>
                <w:rFonts w:ascii="Times New Roman" w:hAnsi="Times New Roman" w:cs="Times New Roman"/>
                <w:color w:val="333333"/>
                <w:sz w:val="20"/>
                <w:szCs w:val="20"/>
                <w:lang w:val="en-US"/>
              </w:rPr>
              <w:t>After 24 hours</w:t>
            </w:r>
          </w:p>
        </w:tc>
        <w:tc>
          <w:tcPr>
            <w:tcW w:w="1828" w:type="dxa"/>
            <w:shd w:val="clear" w:color="auto" w:fill="D9D9D9" w:themeFill="background1" w:themeFillShade="D9"/>
            <w:vAlign w:val="center"/>
          </w:tcPr>
          <w:p w14:paraId="4AB3F73F" w14:textId="77777777" w:rsidR="00552C65" w:rsidRPr="00161387"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690" w:type="dxa"/>
            <w:shd w:val="clear" w:color="auto" w:fill="D9D9D9" w:themeFill="background1" w:themeFillShade="D9"/>
            <w:vAlign w:val="center"/>
          </w:tcPr>
          <w:p w14:paraId="752111B6" w14:textId="77777777" w:rsidR="00552C65" w:rsidRPr="00161387"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128" w:type="dxa"/>
            <w:tcBorders>
              <w:right w:val="single" w:sz="4" w:space="0" w:color="auto"/>
            </w:tcBorders>
            <w:shd w:val="clear" w:color="auto" w:fill="D9D9D9" w:themeFill="background1" w:themeFillShade="D9"/>
            <w:vAlign w:val="center"/>
          </w:tcPr>
          <w:p w14:paraId="10B16D8E" w14:textId="77777777" w:rsidR="00552C65" w:rsidRPr="00161387"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619" w:type="dxa"/>
            <w:tcBorders>
              <w:left w:val="single" w:sz="4" w:space="0" w:color="auto"/>
            </w:tcBorders>
            <w:shd w:val="clear" w:color="auto" w:fill="D9D9D9" w:themeFill="background1" w:themeFillShade="D9"/>
            <w:vAlign w:val="center"/>
          </w:tcPr>
          <w:p w14:paraId="01C48C93" w14:textId="77777777" w:rsidR="00552C65" w:rsidRPr="00161387"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843" w:type="dxa"/>
            <w:shd w:val="clear" w:color="auto" w:fill="D9D9D9" w:themeFill="background1" w:themeFillShade="D9"/>
            <w:vAlign w:val="center"/>
          </w:tcPr>
          <w:p w14:paraId="6C51886A" w14:textId="77777777" w:rsidR="00552C65" w:rsidRPr="00161387"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870" w:type="dxa"/>
            <w:tcBorders>
              <w:right w:val="single" w:sz="4" w:space="0" w:color="auto"/>
            </w:tcBorders>
            <w:shd w:val="clear" w:color="auto" w:fill="D9D9D9" w:themeFill="background1" w:themeFillShade="D9"/>
            <w:vAlign w:val="center"/>
          </w:tcPr>
          <w:p w14:paraId="0EEB4060" w14:textId="77777777" w:rsidR="00552C65" w:rsidRPr="00161387"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393" w:type="dxa"/>
            <w:tcBorders>
              <w:left w:val="single" w:sz="4" w:space="0" w:color="auto"/>
              <w:right w:val="single" w:sz="4" w:space="0" w:color="auto"/>
            </w:tcBorders>
            <w:shd w:val="clear" w:color="auto" w:fill="D9D9D9" w:themeFill="background1" w:themeFillShade="D9"/>
            <w:vAlign w:val="center"/>
          </w:tcPr>
          <w:p w14:paraId="721162A3" w14:textId="77777777" w:rsidR="00552C65" w:rsidRPr="00986682"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p>
        </w:tc>
      </w:tr>
      <w:tr w:rsidR="00552C65" w:rsidRPr="00986682" w14:paraId="03C5F45C"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0673A1C3" w14:textId="77777777" w:rsidR="00552C65" w:rsidRPr="00986682" w:rsidRDefault="00552C65" w:rsidP="001217B0">
            <w:pPr>
              <w:ind w:left="172"/>
              <w:rPr>
                <w:rFonts w:ascii="Times New Roman" w:hAnsi="Times New Roman" w:cs="Times New Roman"/>
                <w:color w:val="333333"/>
                <w:sz w:val="20"/>
                <w:szCs w:val="20"/>
                <w:lang w:val="en-US"/>
              </w:rPr>
            </w:pPr>
            <w:r w:rsidRPr="00447992">
              <w:rPr>
                <w:rFonts w:ascii="Times New Roman" w:hAnsi="Times New Roman" w:cs="Times New Roman"/>
                <w:color w:val="333333"/>
                <w:sz w:val="20"/>
                <w:szCs w:val="20"/>
                <w:lang w:val="en-US"/>
              </w:rPr>
              <w:t>WBC, 10</w:t>
            </w:r>
            <w:r w:rsidRPr="00447992">
              <w:rPr>
                <w:rFonts w:ascii="Times New Roman" w:hAnsi="Times New Roman" w:cs="Times New Roman"/>
                <w:color w:val="333333"/>
                <w:sz w:val="20"/>
                <w:szCs w:val="20"/>
                <w:vertAlign w:val="superscript"/>
                <w:lang w:val="en-US"/>
              </w:rPr>
              <w:t>9</w:t>
            </w:r>
            <w:r w:rsidRPr="00447992">
              <w:rPr>
                <w:rFonts w:ascii="Times New Roman" w:hAnsi="Times New Roman" w:cs="Times New Roman"/>
                <w:color w:val="333333"/>
                <w:sz w:val="20"/>
                <w:szCs w:val="20"/>
                <w:lang w:val="en-US"/>
              </w:rPr>
              <w:t>/L</w:t>
            </w:r>
          </w:p>
        </w:tc>
        <w:tc>
          <w:tcPr>
            <w:tcW w:w="1828" w:type="dxa"/>
            <w:vAlign w:val="center"/>
          </w:tcPr>
          <w:p w14:paraId="1D115C5B" w14:textId="77777777" w:rsidR="00552C65" w:rsidRPr="00E2288C"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E2288C">
              <w:rPr>
                <w:rFonts w:ascii="Times New Roman" w:hAnsi="Times New Roman" w:cs="Times New Roman"/>
                <w:color w:val="333333"/>
                <w:sz w:val="20"/>
                <w:szCs w:val="20"/>
                <w:lang w:val="en-US"/>
              </w:rPr>
              <w:t xml:space="preserve">9.2 </w:t>
            </w:r>
            <w:r w:rsidRPr="00E2288C">
              <w:rPr>
                <w:rFonts w:ascii="Times New Roman" w:hAnsi="Times New Roman" w:cs="Times New Roman"/>
                <w:color w:val="333333"/>
                <w:sz w:val="20"/>
                <w:szCs w:val="20"/>
                <w:lang w:val="en-US"/>
              </w:rPr>
              <w:sym w:font="Symbol" w:char="F0B1"/>
            </w:r>
            <w:r w:rsidRPr="00E2288C">
              <w:rPr>
                <w:rFonts w:ascii="Times New Roman" w:hAnsi="Times New Roman" w:cs="Times New Roman"/>
                <w:color w:val="333333"/>
                <w:sz w:val="20"/>
                <w:szCs w:val="20"/>
                <w:lang w:val="en-US"/>
              </w:rPr>
              <w:t xml:space="preserve"> 2.4</w:t>
            </w:r>
          </w:p>
        </w:tc>
        <w:tc>
          <w:tcPr>
            <w:tcW w:w="1690" w:type="dxa"/>
            <w:vAlign w:val="center"/>
          </w:tcPr>
          <w:p w14:paraId="3E10D079" w14:textId="77777777" w:rsidR="00552C65" w:rsidRPr="00F203AD"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 xml:space="preserve">10.4 </w:t>
            </w:r>
            <w:r w:rsidRPr="00B827D9">
              <w:rPr>
                <w:rFonts w:ascii="Times New Roman" w:hAnsi="Times New Roman" w:cs="Times New Roman"/>
                <w:color w:val="333333"/>
                <w:sz w:val="20"/>
                <w:szCs w:val="20"/>
                <w:lang w:val="en-US"/>
              </w:rPr>
              <w:sym w:font="Symbol" w:char="F0B1"/>
            </w:r>
            <w:r w:rsidRPr="00B827D9">
              <w:rPr>
                <w:rFonts w:ascii="Times New Roman" w:hAnsi="Times New Roman" w:cs="Times New Roman"/>
                <w:color w:val="333333"/>
                <w:sz w:val="20"/>
                <w:szCs w:val="20"/>
                <w:lang w:val="en-US"/>
              </w:rPr>
              <w:t xml:space="preserve"> 4</w:t>
            </w:r>
          </w:p>
        </w:tc>
        <w:tc>
          <w:tcPr>
            <w:tcW w:w="1128" w:type="dxa"/>
            <w:tcBorders>
              <w:right w:val="single" w:sz="4" w:space="0" w:color="auto"/>
            </w:tcBorders>
            <w:vAlign w:val="center"/>
          </w:tcPr>
          <w:p w14:paraId="261A7B63" w14:textId="77777777" w:rsidR="00552C65" w:rsidRPr="00F203AD"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0.057</w:t>
            </w:r>
          </w:p>
        </w:tc>
        <w:tc>
          <w:tcPr>
            <w:tcW w:w="1619" w:type="dxa"/>
            <w:tcBorders>
              <w:left w:val="single" w:sz="4" w:space="0" w:color="auto"/>
            </w:tcBorders>
            <w:vAlign w:val="center"/>
          </w:tcPr>
          <w:p w14:paraId="60FC5F1A"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F203AD">
              <w:rPr>
                <w:rFonts w:ascii="Times New Roman" w:hAnsi="Times New Roman" w:cs="Times New Roman"/>
                <w:color w:val="333333"/>
                <w:sz w:val="20"/>
                <w:szCs w:val="20"/>
                <w:lang w:val="en-US"/>
              </w:rPr>
              <w:t xml:space="preserve">10 </w:t>
            </w:r>
            <w:r w:rsidRPr="00F203AD">
              <w:rPr>
                <w:rFonts w:ascii="Times New Roman" w:hAnsi="Times New Roman" w:cs="Times New Roman"/>
                <w:color w:val="333333"/>
                <w:sz w:val="20"/>
                <w:szCs w:val="20"/>
                <w:lang w:val="en-US"/>
              </w:rPr>
              <w:sym w:font="Symbol" w:char="F0B1"/>
            </w:r>
            <w:r w:rsidRPr="00F203AD">
              <w:rPr>
                <w:rFonts w:ascii="Times New Roman" w:hAnsi="Times New Roman" w:cs="Times New Roman"/>
                <w:color w:val="333333"/>
                <w:sz w:val="20"/>
                <w:szCs w:val="20"/>
                <w:lang w:val="en-US"/>
              </w:rPr>
              <w:t xml:space="preserve"> 2.7</w:t>
            </w:r>
          </w:p>
        </w:tc>
        <w:tc>
          <w:tcPr>
            <w:tcW w:w="1843" w:type="dxa"/>
            <w:vAlign w:val="center"/>
          </w:tcPr>
          <w:p w14:paraId="4CD955FD"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 xml:space="preserve">10.8 </w:t>
            </w:r>
            <w:r w:rsidRPr="00B827D9">
              <w:rPr>
                <w:rFonts w:ascii="Times New Roman" w:hAnsi="Times New Roman" w:cs="Times New Roman"/>
                <w:color w:val="333333"/>
                <w:sz w:val="20"/>
                <w:szCs w:val="20"/>
                <w:lang w:val="en-US"/>
              </w:rPr>
              <w:sym w:font="Symbol" w:char="F0B1"/>
            </w:r>
            <w:r w:rsidRPr="00B827D9">
              <w:rPr>
                <w:rFonts w:ascii="Times New Roman" w:hAnsi="Times New Roman" w:cs="Times New Roman"/>
                <w:color w:val="333333"/>
                <w:sz w:val="20"/>
                <w:szCs w:val="20"/>
                <w:lang w:val="en-US"/>
              </w:rPr>
              <w:t xml:space="preserve"> 4.5</w:t>
            </w:r>
          </w:p>
        </w:tc>
        <w:tc>
          <w:tcPr>
            <w:tcW w:w="870" w:type="dxa"/>
            <w:tcBorders>
              <w:right w:val="single" w:sz="4" w:space="0" w:color="auto"/>
            </w:tcBorders>
            <w:vAlign w:val="center"/>
          </w:tcPr>
          <w:p w14:paraId="48C4BA2E"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0.760</w:t>
            </w:r>
          </w:p>
        </w:tc>
        <w:tc>
          <w:tcPr>
            <w:tcW w:w="1393" w:type="dxa"/>
            <w:tcBorders>
              <w:left w:val="single" w:sz="4" w:space="0" w:color="auto"/>
              <w:right w:val="single" w:sz="4" w:space="0" w:color="auto"/>
            </w:tcBorders>
            <w:vAlign w:val="center"/>
          </w:tcPr>
          <w:p w14:paraId="3E27466F" w14:textId="77777777" w:rsidR="00552C65" w:rsidRPr="00B827D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F203AD">
              <w:rPr>
                <w:rFonts w:ascii="Times New Roman" w:hAnsi="Times New Roman" w:cs="Times New Roman"/>
                <w:color w:val="333333"/>
                <w:sz w:val="20"/>
                <w:szCs w:val="20"/>
                <w:lang w:val="en-US"/>
              </w:rPr>
              <w:t>0.139</w:t>
            </w:r>
          </w:p>
        </w:tc>
      </w:tr>
      <w:tr w:rsidR="00552C65" w:rsidRPr="00986682" w14:paraId="0D23A5BC" w14:textId="77777777" w:rsidTr="001217B0">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5C3C0D57" w14:textId="77777777" w:rsidR="00552C65" w:rsidRPr="00D52687" w:rsidRDefault="00552C65" w:rsidP="001217B0">
            <w:pPr>
              <w:ind w:left="172"/>
              <w:rPr>
                <w:rFonts w:ascii="Times New Roman" w:hAnsi="Times New Roman" w:cs="Times New Roman"/>
                <w:color w:val="333333"/>
                <w:sz w:val="20"/>
                <w:szCs w:val="20"/>
                <w:highlight w:val="yellow"/>
                <w:lang w:val="en-US"/>
              </w:rPr>
            </w:pPr>
            <w:r w:rsidRPr="006D592B">
              <w:rPr>
                <w:rFonts w:ascii="Times New Roman" w:hAnsi="Times New Roman" w:cs="Times New Roman"/>
                <w:color w:val="333333"/>
                <w:sz w:val="20"/>
                <w:szCs w:val="20"/>
                <w:lang w:val="en-US"/>
              </w:rPr>
              <w:t>CPR, mg/dl</w:t>
            </w:r>
          </w:p>
        </w:tc>
        <w:tc>
          <w:tcPr>
            <w:tcW w:w="1828" w:type="dxa"/>
            <w:vAlign w:val="center"/>
          </w:tcPr>
          <w:p w14:paraId="06D8AAFC"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2.3 [0.8 – 11.8]</w:t>
            </w:r>
          </w:p>
        </w:tc>
        <w:tc>
          <w:tcPr>
            <w:tcW w:w="1690" w:type="dxa"/>
            <w:vAlign w:val="center"/>
          </w:tcPr>
          <w:p w14:paraId="412439FF"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2.2 [0.6 – 9.1]</w:t>
            </w:r>
          </w:p>
        </w:tc>
        <w:tc>
          <w:tcPr>
            <w:tcW w:w="1128" w:type="dxa"/>
            <w:tcBorders>
              <w:right w:val="single" w:sz="4" w:space="0" w:color="auto"/>
            </w:tcBorders>
            <w:vAlign w:val="center"/>
          </w:tcPr>
          <w:p w14:paraId="25D1CB2C"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0.970</w:t>
            </w:r>
          </w:p>
        </w:tc>
        <w:tc>
          <w:tcPr>
            <w:tcW w:w="1619" w:type="dxa"/>
            <w:tcBorders>
              <w:left w:val="single" w:sz="4" w:space="0" w:color="auto"/>
            </w:tcBorders>
            <w:vAlign w:val="center"/>
          </w:tcPr>
          <w:p w14:paraId="7C6C2129"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2.9 [0.6 – 10.9[</w:t>
            </w:r>
          </w:p>
        </w:tc>
        <w:tc>
          <w:tcPr>
            <w:tcW w:w="1843" w:type="dxa"/>
            <w:vAlign w:val="center"/>
          </w:tcPr>
          <w:p w14:paraId="5B411B5A"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3.1 [1.1 – 9.6]</w:t>
            </w:r>
          </w:p>
        </w:tc>
        <w:tc>
          <w:tcPr>
            <w:tcW w:w="870" w:type="dxa"/>
            <w:tcBorders>
              <w:right w:val="single" w:sz="4" w:space="0" w:color="auto"/>
            </w:tcBorders>
            <w:vAlign w:val="center"/>
          </w:tcPr>
          <w:p w14:paraId="6BC33677"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0.537</w:t>
            </w:r>
          </w:p>
        </w:tc>
        <w:tc>
          <w:tcPr>
            <w:tcW w:w="1393" w:type="dxa"/>
            <w:tcBorders>
              <w:left w:val="single" w:sz="4" w:space="0" w:color="auto"/>
              <w:right w:val="single" w:sz="4" w:space="0" w:color="auto"/>
            </w:tcBorders>
            <w:vAlign w:val="center"/>
          </w:tcPr>
          <w:p w14:paraId="3B0D6D37" w14:textId="77777777" w:rsidR="00552C65" w:rsidRPr="003616D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0.776</w:t>
            </w:r>
          </w:p>
        </w:tc>
      </w:tr>
      <w:tr w:rsidR="00552C65" w:rsidRPr="000E311F" w14:paraId="06FC305C"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shd w:val="clear" w:color="auto" w:fill="D9D9D9" w:themeFill="background1" w:themeFillShade="D9"/>
            <w:vAlign w:val="center"/>
          </w:tcPr>
          <w:p w14:paraId="2B99CD1A" w14:textId="77777777" w:rsidR="00552C65" w:rsidRPr="00986682" w:rsidRDefault="00552C65" w:rsidP="001217B0">
            <w:pPr>
              <w:ind w:left="172"/>
              <w:rPr>
                <w:rFonts w:ascii="Times New Roman" w:hAnsi="Times New Roman" w:cs="Times New Roman"/>
                <w:color w:val="333333"/>
                <w:sz w:val="20"/>
                <w:szCs w:val="20"/>
                <w:lang w:val="en-US"/>
              </w:rPr>
            </w:pPr>
            <w:r w:rsidRPr="00447992">
              <w:rPr>
                <w:rFonts w:ascii="Times New Roman" w:hAnsi="Times New Roman" w:cs="Times New Roman"/>
                <w:color w:val="333333"/>
                <w:sz w:val="20"/>
                <w:szCs w:val="20"/>
                <w:lang w:val="en-US"/>
              </w:rPr>
              <w:t>Hospital Discharge</w:t>
            </w:r>
          </w:p>
        </w:tc>
        <w:tc>
          <w:tcPr>
            <w:tcW w:w="1828" w:type="dxa"/>
            <w:shd w:val="clear" w:color="auto" w:fill="D9D9D9" w:themeFill="background1" w:themeFillShade="D9"/>
            <w:vAlign w:val="center"/>
          </w:tcPr>
          <w:p w14:paraId="465E33F0" w14:textId="77777777" w:rsidR="00552C65" w:rsidRPr="00161387"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690" w:type="dxa"/>
            <w:shd w:val="clear" w:color="auto" w:fill="D9D9D9" w:themeFill="background1" w:themeFillShade="D9"/>
            <w:vAlign w:val="center"/>
          </w:tcPr>
          <w:p w14:paraId="26FB61B2" w14:textId="77777777" w:rsidR="00552C65" w:rsidRPr="00161387"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128" w:type="dxa"/>
            <w:tcBorders>
              <w:right w:val="single" w:sz="4" w:space="0" w:color="auto"/>
            </w:tcBorders>
            <w:shd w:val="clear" w:color="auto" w:fill="D9D9D9" w:themeFill="background1" w:themeFillShade="D9"/>
            <w:vAlign w:val="center"/>
          </w:tcPr>
          <w:p w14:paraId="14DFA589" w14:textId="77777777" w:rsidR="00552C65" w:rsidRPr="00161387"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619" w:type="dxa"/>
            <w:tcBorders>
              <w:left w:val="single" w:sz="4" w:space="0" w:color="auto"/>
            </w:tcBorders>
            <w:shd w:val="clear" w:color="auto" w:fill="D9D9D9" w:themeFill="background1" w:themeFillShade="D9"/>
            <w:vAlign w:val="center"/>
          </w:tcPr>
          <w:p w14:paraId="62DE3143" w14:textId="77777777" w:rsidR="00552C65" w:rsidRPr="00161387"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843" w:type="dxa"/>
            <w:shd w:val="clear" w:color="auto" w:fill="D9D9D9" w:themeFill="background1" w:themeFillShade="D9"/>
            <w:vAlign w:val="center"/>
          </w:tcPr>
          <w:p w14:paraId="0114D5E6" w14:textId="77777777" w:rsidR="00552C65" w:rsidRPr="00161387"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870" w:type="dxa"/>
            <w:tcBorders>
              <w:right w:val="single" w:sz="4" w:space="0" w:color="auto"/>
            </w:tcBorders>
            <w:shd w:val="clear" w:color="auto" w:fill="D9D9D9" w:themeFill="background1" w:themeFillShade="D9"/>
            <w:vAlign w:val="center"/>
          </w:tcPr>
          <w:p w14:paraId="175E8404" w14:textId="77777777" w:rsidR="00552C65" w:rsidRPr="00161387"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393" w:type="dxa"/>
            <w:tcBorders>
              <w:left w:val="single" w:sz="4" w:space="0" w:color="auto"/>
              <w:right w:val="single" w:sz="4" w:space="0" w:color="auto"/>
            </w:tcBorders>
            <w:shd w:val="clear" w:color="auto" w:fill="D9D9D9" w:themeFill="background1" w:themeFillShade="D9"/>
            <w:vAlign w:val="center"/>
          </w:tcPr>
          <w:p w14:paraId="1FFB4E6B"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p>
        </w:tc>
      </w:tr>
      <w:tr w:rsidR="00552C65" w:rsidRPr="00447992" w14:paraId="2087F831" w14:textId="77777777" w:rsidTr="001217B0">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13D7EE36" w14:textId="77777777" w:rsidR="00552C65" w:rsidRPr="00986682" w:rsidRDefault="00552C65" w:rsidP="001217B0">
            <w:pPr>
              <w:ind w:left="172"/>
              <w:rPr>
                <w:rFonts w:ascii="Times New Roman" w:hAnsi="Times New Roman" w:cs="Times New Roman"/>
                <w:color w:val="333333"/>
                <w:sz w:val="20"/>
                <w:szCs w:val="20"/>
                <w:lang w:val="en-US"/>
              </w:rPr>
            </w:pPr>
            <w:r w:rsidRPr="00447992">
              <w:rPr>
                <w:rFonts w:ascii="Times New Roman" w:hAnsi="Times New Roman" w:cs="Times New Roman"/>
                <w:color w:val="333333"/>
                <w:sz w:val="20"/>
                <w:szCs w:val="20"/>
                <w:lang w:val="en-US"/>
              </w:rPr>
              <w:t>WBC, 10</w:t>
            </w:r>
            <w:r w:rsidRPr="00447992">
              <w:rPr>
                <w:rFonts w:ascii="Times New Roman" w:hAnsi="Times New Roman" w:cs="Times New Roman"/>
                <w:color w:val="333333"/>
                <w:sz w:val="20"/>
                <w:szCs w:val="20"/>
                <w:vertAlign w:val="superscript"/>
                <w:lang w:val="en-US"/>
              </w:rPr>
              <w:t>9</w:t>
            </w:r>
            <w:r w:rsidRPr="00447992">
              <w:rPr>
                <w:rFonts w:ascii="Times New Roman" w:hAnsi="Times New Roman" w:cs="Times New Roman"/>
                <w:color w:val="333333"/>
                <w:sz w:val="20"/>
                <w:szCs w:val="20"/>
                <w:lang w:val="en-US"/>
              </w:rPr>
              <w:t>/L</w:t>
            </w:r>
          </w:p>
        </w:tc>
        <w:tc>
          <w:tcPr>
            <w:tcW w:w="1828" w:type="dxa"/>
            <w:vAlign w:val="center"/>
          </w:tcPr>
          <w:p w14:paraId="5DDA52F6" w14:textId="77777777" w:rsidR="00552C65" w:rsidRPr="00140656"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140656">
              <w:rPr>
                <w:rFonts w:ascii="Times New Roman" w:hAnsi="Times New Roman" w:cs="Times New Roman"/>
                <w:color w:val="333333"/>
                <w:sz w:val="20"/>
                <w:szCs w:val="20"/>
                <w:lang w:val="en-US"/>
              </w:rPr>
              <w:t xml:space="preserve">8.5 </w:t>
            </w:r>
            <w:r w:rsidRPr="00140656">
              <w:rPr>
                <w:rFonts w:ascii="Times New Roman" w:hAnsi="Times New Roman" w:cs="Times New Roman"/>
                <w:color w:val="333333"/>
                <w:sz w:val="20"/>
                <w:szCs w:val="20"/>
                <w:lang w:val="en-US"/>
              </w:rPr>
              <w:sym w:font="Symbol" w:char="F0B1"/>
            </w:r>
            <w:r w:rsidRPr="00140656">
              <w:rPr>
                <w:rFonts w:ascii="Times New Roman" w:hAnsi="Times New Roman" w:cs="Times New Roman"/>
                <w:color w:val="333333"/>
                <w:sz w:val="20"/>
                <w:szCs w:val="20"/>
                <w:lang w:val="en-US"/>
              </w:rPr>
              <w:t xml:space="preserve"> 2.3</w:t>
            </w:r>
          </w:p>
        </w:tc>
        <w:tc>
          <w:tcPr>
            <w:tcW w:w="1690" w:type="dxa"/>
            <w:vAlign w:val="center"/>
          </w:tcPr>
          <w:p w14:paraId="1BAD988D" w14:textId="77777777" w:rsidR="00552C65" w:rsidRPr="00F203AD"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 xml:space="preserve">8.5 </w:t>
            </w:r>
            <w:r w:rsidRPr="00B827D9">
              <w:rPr>
                <w:rFonts w:ascii="Times New Roman" w:hAnsi="Times New Roman" w:cs="Times New Roman"/>
                <w:color w:val="333333"/>
                <w:sz w:val="20"/>
                <w:szCs w:val="20"/>
                <w:lang w:val="en-US"/>
              </w:rPr>
              <w:sym w:font="Symbol" w:char="F0B1"/>
            </w:r>
            <w:r w:rsidRPr="00B827D9">
              <w:rPr>
                <w:rFonts w:ascii="Times New Roman" w:hAnsi="Times New Roman" w:cs="Times New Roman"/>
                <w:color w:val="333333"/>
                <w:sz w:val="20"/>
                <w:szCs w:val="20"/>
                <w:lang w:val="en-US"/>
              </w:rPr>
              <w:t xml:space="preserve"> 2.4</w:t>
            </w:r>
          </w:p>
        </w:tc>
        <w:tc>
          <w:tcPr>
            <w:tcW w:w="1128" w:type="dxa"/>
            <w:tcBorders>
              <w:right w:val="single" w:sz="4" w:space="0" w:color="auto"/>
            </w:tcBorders>
            <w:vAlign w:val="center"/>
          </w:tcPr>
          <w:p w14:paraId="6DC207AD" w14:textId="77777777" w:rsidR="00552C65" w:rsidRPr="000836E0"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0.719</w:t>
            </w:r>
          </w:p>
        </w:tc>
        <w:tc>
          <w:tcPr>
            <w:tcW w:w="1619" w:type="dxa"/>
            <w:tcBorders>
              <w:left w:val="single" w:sz="4" w:space="0" w:color="auto"/>
            </w:tcBorders>
            <w:vAlign w:val="center"/>
          </w:tcPr>
          <w:p w14:paraId="47AD695D" w14:textId="77777777" w:rsidR="00552C65" w:rsidRPr="00B827D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F203AD">
              <w:rPr>
                <w:rFonts w:ascii="Times New Roman" w:hAnsi="Times New Roman" w:cs="Times New Roman"/>
                <w:color w:val="333333"/>
                <w:sz w:val="20"/>
                <w:szCs w:val="20"/>
                <w:lang w:val="en-US"/>
              </w:rPr>
              <w:t xml:space="preserve">9.4 </w:t>
            </w:r>
            <w:r w:rsidRPr="00F203AD">
              <w:rPr>
                <w:rFonts w:ascii="Times New Roman" w:hAnsi="Times New Roman" w:cs="Times New Roman"/>
                <w:color w:val="333333"/>
                <w:sz w:val="20"/>
                <w:szCs w:val="20"/>
                <w:lang w:val="en-US"/>
              </w:rPr>
              <w:sym w:font="Symbol" w:char="F0B1"/>
            </w:r>
            <w:r w:rsidRPr="00F203AD">
              <w:rPr>
                <w:rFonts w:ascii="Times New Roman" w:hAnsi="Times New Roman" w:cs="Times New Roman"/>
                <w:color w:val="333333"/>
                <w:sz w:val="20"/>
                <w:szCs w:val="20"/>
                <w:lang w:val="en-US"/>
              </w:rPr>
              <w:t xml:space="preserve"> 1.9</w:t>
            </w:r>
          </w:p>
        </w:tc>
        <w:tc>
          <w:tcPr>
            <w:tcW w:w="1843" w:type="dxa"/>
            <w:vAlign w:val="center"/>
          </w:tcPr>
          <w:p w14:paraId="62AFF5D1" w14:textId="77777777" w:rsidR="00552C65" w:rsidRPr="00B827D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 xml:space="preserve">8.7 </w:t>
            </w:r>
            <w:r w:rsidRPr="00B827D9">
              <w:rPr>
                <w:rFonts w:ascii="Times New Roman" w:hAnsi="Times New Roman" w:cs="Times New Roman"/>
                <w:color w:val="333333"/>
                <w:sz w:val="20"/>
                <w:szCs w:val="20"/>
                <w:lang w:val="en-US"/>
              </w:rPr>
              <w:sym w:font="Symbol" w:char="F0B1"/>
            </w:r>
            <w:r w:rsidRPr="00B827D9">
              <w:rPr>
                <w:rFonts w:ascii="Times New Roman" w:hAnsi="Times New Roman" w:cs="Times New Roman"/>
                <w:color w:val="333333"/>
                <w:sz w:val="20"/>
                <w:szCs w:val="20"/>
                <w:lang w:val="en-US"/>
              </w:rPr>
              <w:t xml:space="preserve"> 3</w:t>
            </w:r>
          </w:p>
        </w:tc>
        <w:tc>
          <w:tcPr>
            <w:tcW w:w="870" w:type="dxa"/>
            <w:tcBorders>
              <w:right w:val="single" w:sz="4" w:space="0" w:color="auto"/>
            </w:tcBorders>
            <w:vAlign w:val="center"/>
          </w:tcPr>
          <w:p w14:paraId="13763562" w14:textId="77777777" w:rsidR="00552C65" w:rsidRPr="00B827D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0.055</w:t>
            </w:r>
          </w:p>
        </w:tc>
        <w:tc>
          <w:tcPr>
            <w:tcW w:w="1393" w:type="dxa"/>
            <w:tcBorders>
              <w:left w:val="single" w:sz="4" w:space="0" w:color="auto"/>
              <w:right w:val="single" w:sz="4" w:space="0" w:color="auto"/>
            </w:tcBorders>
            <w:vAlign w:val="center"/>
          </w:tcPr>
          <w:p w14:paraId="38EABE01" w14:textId="77777777" w:rsidR="00552C65" w:rsidRPr="00B827D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0836E0">
              <w:rPr>
                <w:rFonts w:ascii="Times New Roman" w:hAnsi="Times New Roman" w:cs="Times New Roman"/>
                <w:color w:val="333333"/>
                <w:sz w:val="20"/>
                <w:szCs w:val="20"/>
                <w:lang w:val="en-US"/>
              </w:rPr>
              <w:t>0.023</w:t>
            </w:r>
          </w:p>
        </w:tc>
      </w:tr>
      <w:tr w:rsidR="00552C65" w:rsidRPr="00D52687" w14:paraId="21E5DF2B"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1B4942C0" w14:textId="77777777" w:rsidR="00552C65" w:rsidRPr="00D52687" w:rsidRDefault="00552C65" w:rsidP="001217B0">
            <w:pPr>
              <w:ind w:left="172"/>
              <w:rPr>
                <w:rFonts w:ascii="Times New Roman" w:hAnsi="Times New Roman" w:cs="Times New Roman"/>
                <w:color w:val="333333"/>
                <w:sz w:val="20"/>
                <w:szCs w:val="20"/>
                <w:highlight w:val="yellow"/>
                <w:lang w:val="en-US"/>
              </w:rPr>
            </w:pPr>
            <w:r w:rsidRPr="006D592B">
              <w:rPr>
                <w:rFonts w:ascii="Times New Roman" w:hAnsi="Times New Roman" w:cs="Times New Roman"/>
                <w:color w:val="333333"/>
                <w:sz w:val="20"/>
                <w:szCs w:val="20"/>
                <w:lang w:val="en-US"/>
              </w:rPr>
              <w:t>CPR, mg/dl</w:t>
            </w:r>
          </w:p>
        </w:tc>
        <w:tc>
          <w:tcPr>
            <w:tcW w:w="1828" w:type="dxa"/>
            <w:vAlign w:val="center"/>
          </w:tcPr>
          <w:p w14:paraId="64927625" w14:textId="77777777" w:rsidR="00552C65" w:rsidRPr="003616D5"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1.1 [0.4 – 5.3]</w:t>
            </w:r>
          </w:p>
        </w:tc>
        <w:tc>
          <w:tcPr>
            <w:tcW w:w="1690" w:type="dxa"/>
            <w:vAlign w:val="center"/>
          </w:tcPr>
          <w:p w14:paraId="61CB64B2" w14:textId="77777777" w:rsidR="00552C65" w:rsidRPr="003616D5"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1.0 [0.4 – 3.6]</w:t>
            </w:r>
          </w:p>
        </w:tc>
        <w:tc>
          <w:tcPr>
            <w:tcW w:w="1128" w:type="dxa"/>
            <w:tcBorders>
              <w:right w:val="single" w:sz="4" w:space="0" w:color="auto"/>
            </w:tcBorders>
            <w:vAlign w:val="center"/>
          </w:tcPr>
          <w:p w14:paraId="52E2F926" w14:textId="77777777" w:rsidR="00552C65" w:rsidRPr="003616D5"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0.280</w:t>
            </w:r>
          </w:p>
        </w:tc>
        <w:tc>
          <w:tcPr>
            <w:tcW w:w="1619" w:type="dxa"/>
            <w:tcBorders>
              <w:left w:val="single" w:sz="4" w:space="0" w:color="auto"/>
            </w:tcBorders>
            <w:vAlign w:val="center"/>
          </w:tcPr>
          <w:p w14:paraId="687D03A4" w14:textId="77777777" w:rsidR="00552C65" w:rsidRPr="003616D5"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1.5 [0.4 -4.0]</w:t>
            </w:r>
          </w:p>
        </w:tc>
        <w:tc>
          <w:tcPr>
            <w:tcW w:w="1843" w:type="dxa"/>
            <w:vAlign w:val="center"/>
          </w:tcPr>
          <w:p w14:paraId="1F018671" w14:textId="77777777" w:rsidR="00552C65" w:rsidRPr="003616D5"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1.6 [0.6 – 4.5]</w:t>
            </w:r>
          </w:p>
        </w:tc>
        <w:tc>
          <w:tcPr>
            <w:tcW w:w="870" w:type="dxa"/>
            <w:tcBorders>
              <w:right w:val="single" w:sz="4" w:space="0" w:color="auto"/>
            </w:tcBorders>
            <w:vAlign w:val="center"/>
          </w:tcPr>
          <w:p w14:paraId="188F6B0E" w14:textId="77777777" w:rsidR="00552C65" w:rsidRPr="003616D5"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0.484</w:t>
            </w:r>
          </w:p>
        </w:tc>
        <w:tc>
          <w:tcPr>
            <w:tcW w:w="1393" w:type="dxa"/>
            <w:tcBorders>
              <w:left w:val="single" w:sz="4" w:space="0" w:color="auto"/>
              <w:right w:val="single" w:sz="4" w:space="0" w:color="auto"/>
            </w:tcBorders>
            <w:vAlign w:val="center"/>
          </w:tcPr>
          <w:p w14:paraId="510AAEEF" w14:textId="77777777" w:rsidR="00552C65" w:rsidRPr="003616D5"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3616D5">
              <w:rPr>
                <w:rFonts w:ascii="Times New Roman" w:hAnsi="Times New Roman" w:cs="Times New Roman"/>
                <w:color w:val="333333"/>
                <w:sz w:val="20"/>
                <w:szCs w:val="20"/>
                <w:lang w:val="en-US"/>
              </w:rPr>
              <w:t>0.674</w:t>
            </w:r>
          </w:p>
        </w:tc>
      </w:tr>
    </w:tbl>
    <w:p w14:paraId="0AAF2E05" w14:textId="77777777" w:rsidR="00552C65" w:rsidRDefault="00552C65" w:rsidP="00552C65">
      <w:pPr>
        <w:spacing w:line="360" w:lineRule="auto"/>
        <w:jc w:val="both"/>
        <w:rPr>
          <w:rFonts w:ascii="Times New Roman" w:hAnsi="Times New Roman" w:cs="Times New Roman"/>
          <w:b/>
          <w:bCs/>
          <w:sz w:val="20"/>
          <w:szCs w:val="20"/>
          <w:lang w:val="en-US"/>
        </w:rPr>
      </w:pPr>
    </w:p>
    <w:p w14:paraId="43C90243" w14:textId="37B8AD94" w:rsidR="00552C65" w:rsidRPr="00552C65" w:rsidRDefault="00552C65" w:rsidP="00552C65">
      <w:pPr>
        <w:spacing w:line="360" w:lineRule="auto"/>
        <w:jc w:val="both"/>
        <w:rPr>
          <w:rFonts w:ascii="Times New Roman" w:hAnsi="Times New Roman" w:cs="Times New Roman"/>
          <w:b/>
          <w:bCs/>
          <w:lang w:val="en-US"/>
        </w:rPr>
      </w:pPr>
      <w:r w:rsidRPr="00447992">
        <w:rPr>
          <w:rFonts w:ascii="Times New Roman" w:hAnsi="Times New Roman" w:cs="Times New Roman"/>
          <w:sz w:val="20"/>
          <w:szCs w:val="20"/>
          <w:lang w:val="en-US"/>
        </w:rPr>
        <w:t>Continuous variables are presented as median (IQR) while categorical ones as n (%). WBC = White blood cell; PLTs = platelets; CRP = C-reactive protein</w:t>
      </w:r>
      <w:r>
        <w:rPr>
          <w:rFonts w:ascii="Times New Roman" w:hAnsi="Times New Roman" w:cs="Times New Roman"/>
          <w:sz w:val="20"/>
          <w:szCs w:val="20"/>
          <w:lang w:val="en-US"/>
        </w:rPr>
        <w:t xml:space="preserve">; BNP = </w:t>
      </w:r>
      <w:r w:rsidRPr="00A42793">
        <w:rPr>
          <w:rFonts w:ascii="Times New Roman" w:hAnsi="Times New Roman" w:cs="Times New Roman"/>
          <w:sz w:val="20"/>
          <w:szCs w:val="20"/>
          <w:lang w:val="en-US"/>
        </w:rPr>
        <w:t>Brain Natriuretic Peptide</w:t>
      </w:r>
      <w:r>
        <w:rPr>
          <w:rFonts w:ascii="Times New Roman" w:hAnsi="Times New Roman" w:cs="Times New Roman"/>
          <w:sz w:val="20"/>
          <w:szCs w:val="20"/>
          <w:lang w:val="en-US"/>
        </w:rPr>
        <w:t>.</w:t>
      </w:r>
    </w:p>
    <w:p w14:paraId="46B5638B" w14:textId="77777777" w:rsidR="00552C65" w:rsidRDefault="00552C65">
      <w:pPr>
        <w:rPr>
          <w:rFonts w:ascii="Times New Roman" w:hAnsi="Times New Roman" w:cs="Times New Roman"/>
          <w:b/>
          <w:bCs/>
          <w:lang w:val="en-US"/>
        </w:rPr>
      </w:pPr>
      <w:r>
        <w:rPr>
          <w:rFonts w:ascii="Times New Roman" w:hAnsi="Times New Roman" w:cs="Times New Roman"/>
          <w:b/>
          <w:bCs/>
          <w:lang w:val="en-US"/>
        </w:rPr>
        <w:br w:type="page"/>
      </w:r>
    </w:p>
    <w:p w14:paraId="608CEDBA" w14:textId="3F4149B4" w:rsidR="00552C65" w:rsidRDefault="00552C65" w:rsidP="00552C65">
      <w:pPr>
        <w:spacing w:line="480" w:lineRule="auto"/>
        <w:rPr>
          <w:rFonts w:ascii="Times New Roman" w:hAnsi="Times New Roman" w:cs="Times New Roman"/>
          <w:bCs/>
          <w:lang w:val="en-US"/>
        </w:rPr>
      </w:pPr>
      <w:r>
        <w:rPr>
          <w:rFonts w:ascii="Times New Roman" w:hAnsi="Times New Roman" w:cs="Times New Roman"/>
          <w:b/>
          <w:bCs/>
          <w:lang w:val="en-US"/>
        </w:rPr>
        <w:lastRenderedPageBreak/>
        <w:t>Supplementary Table 2</w:t>
      </w:r>
      <w:r w:rsidRPr="00986682">
        <w:rPr>
          <w:rFonts w:ascii="Times New Roman" w:hAnsi="Times New Roman" w:cs="Times New Roman"/>
          <w:b/>
          <w:bCs/>
          <w:lang w:val="en-US"/>
        </w:rPr>
        <w:t>.</w:t>
      </w:r>
      <w:r w:rsidRPr="00986682">
        <w:rPr>
          <w:rFonts w:ascii="Times New Roman" w:hAnsi="Times New Roman" w:cs="Times New Roman"/>
          <w:b/>
          <w:lang w:val="en-US"/>
        </w:rPr>
        <w:t xml:space="preserve"> </w:t>
      </w:r>
      <w:r>
        <w:rPr>
          <w:rFonts w:ascii="Times New Roman" w:hAnsi="Times New Roman" w:cs="Times New Roman"/>
          <w:bCs/>
          <w:lang w:val="en-US"/>
        </w:rPr>
        <w:t>In-</w:t>
      </w:r>
      <w:r w:rsidRPr="008A1F4B">
        <w:rPr>
          <w:rFonts w:ascii="Times New Roman" w:hAnsi="Times New Roman" w:cs="Times New Roman"/>
          <w:bCs/>
          <w:lang w:val="en-US"/>
        </w:rPr>
        <w:t>hospital and long-term outcomes</w:t>
      </w:r>
      <w:r>
        <w:rPr>
          <w:rFonts w:ascii="Times New Roman" w:hAnsi="Times New Roman" w:cs="Times New Roman"/>
          <w:bCs/>
          <w:lang w:val="en-US"/>
        </w:rPr>
        <w:t xml:space="preserve"> </w:t>
      </w:r>
      <w:r w:rsidRPr="0049430E">
        <w:rPr>
          <w:rFonts w:ascii="Times New Roman" w:hAnsi="Times New Roman" w:cs="Times New Roman"/>
          <w:lang w:val="en-US"/>
        </w:rPr>
        <w:t xml:space="preserve">of SGLT2-I users and non-SGLT2-I users, according to </w:t>
      </w:r>
      <w:r>
        <w:rPr>
          <w:rFonts w:ascii="Times New Roman" w:hAnsi="Times New Roman" w:cs="Times New Roman"/>
          <w:lang w:val="en-US"/>
        </w:rPr>
        <w:t xml:space="preserve">the </w:t>
      </w:r>
      <w:r w:rsidRPr="0049430E">
        <w:rPr>
          <w:rFonts w:ascii="Times New Roman" w:hAnsi="Times New Roman" w:cs="Times New Roman"/>
          <w:lang w:val="en-US"/>
        </w:rPr>
        <w:t>presence of CKD.</w:t>
      </w:r>
    </w:p>
    <w:tbl>
      <w:tblPr>
        <w:tblStyle w:val="Tabellasemplice41"/>
        <w:tblW w:w="14029"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58"/>
        <w:gridCol w:w="1828"/>
        <w:gridCol w:w="1597"/>
        <w:gridCol w:w="93"/>
        <w:gridCol w:w="1128"/>
        <w:gridCol w:w="1619"/>
        <w:gridCol w:w="1843"/>
        <w:gridCol w:w="870"/>
        <w:gridCol w:w="1393"/>
      </w:tblGrid>
      <w:tr w:rsidR="00552C65" w:rsidRPr="00986682" w14:paraId="323EECA6" w14:textId="77777777" w:rsidTr="001217B0">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3658" w:type="dxa"/>
            <w:tcBorders>
              <w:top w:val="single" w:sz="4" w:space="0" w:color="auto"/>
              <w:bottom w:val="single" w:sz="4" w:space="0" w:color="auto"/>
            </w:tcBorders>
            <w:vAlign w:val="center"/>
          </w:tcPr>
          <w:p w14:paraId="1988D76F" w14:textId="77777777" w:rsidR="00552C65" w:rsidRPr="00986682" w:rsidRDefault="00552C65" w:rsidP="001217B0">
            <w:pPr>
              <w:jc w:val="center"/>
              <w:rPr>
                <w:rFonts w:ascii="Times New Roman" w:hAnsi="Times New Roman" w:cs="Times New Roman"/>
                <w:color w:val="333333"/>
                <w:sz w:val="20"/>
                <w:szCs w:val="20"/>
                <w:lang w:val="en-US"/>
              </w:rPr>
            </w:pPr>
          </w:p>
        </w:tc>
        <w:tc>
          <w:tcPr>
            <w:tcW w:w="4646" w:type="dxa"/>
            <w:gridSpan w:val="4"/>
            <w:tcBorders>
              <w:top w:val="single" w:sz="4" w:space="0" w:color="auto"/>
              <w:bottom w:val="single" w:sz="4" w:space="0" w:color="auto"/>
              <w:right w:val="single" w:sz="4" w:space="0" w:color="auto"/>
            </w:tcBorders>
          </w:tcPr>
          <w:p w14:paraId="31BD6F27" w14:textId="77777777" w:rsidR="00552C65" w:rsidRDefault="00552C65" w:rsidP="001217B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Pr>
                <w:rFonts w:ascii="Times New Roman" w:hAnsi="Times New Roman" w:cs="Times New Roman"/>
                <w:sz w:val="20"/>
                <w:szCs w:val="20"/>
                <w:lang w:val="en-US"/>
              </w:rPr>
              <w:t>No CKD</w:t>
            </w:r>
          </w:p>
          <w:p w14:paraId="4B5DFCFD" w14:textId="77777777" w:rsidR="00552C65" w:rsidRPr="00986682" w:rsidRDefault="00552C65" w:rsidP="001217B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N = 397</w:t>
            </w:r>
          </w:p>
        </w:tc>
        <w:tc>
          <w:tcPr>
            <w:tcW w:w="4332" w:type="dxa"/>
            <w:gridSpan w:val="3"/>
            <w:tcBorders>
              <w:top w:val="single" w:sz="4" w:space="0" w:color="auto"/>
              <w:left w:val="single" w:sz="4" w:space="0" w:color="auto"/>
              <w:bottom w:val="single" w:sz="4" w:space="0" w:color="auto"/>
              <w:right w:val="single" w:sz="4" w:space="0" w:color="auto"/>
            </w:tcBorders>
            <w:vAlign w:val="center"/>
          </w:tcPr>
          <w:p w14:paraId="6FBF5D3C" w14:textId="77777777" w:rsidR="00552C65" w:rsidRPr="00986682" w:rsidRDefault="00552C65" w:rsidP="001217B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333333"/>
                <w:sz w:val="20"/>
                <w:szCs w:val="20"/>
              </w:rPr>
            </w:pPr>
            <w:r>
              <w:rPr>
                <w:rFonts w:ascii="Times New Roman" w:hAnsi="Times New Roman" w:cs="Times New Roman"/>
                <w:color w:val="333333"/>
                <w:sz w:val="20"/>
                <w:szCs w:val="20"/>
              </w:rPr>
              <w:t>CKD</w:t>
            </w:r>
          </w:p>
          <w:p w14:paraId="1B68B325" w14:textId="77777777" w:rsidR="00552C65" w:rsidRPr="000859DE" w:rsidRDefault="00552C65" w:rsidP="001217B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rPr>
            </w:pPr>
            <w:r w:rsidRPr="00986682">
              <w:rPr>
                <w:rFonts w:ascii="Times New Roman" w:hAnsi="Times New Roman" w:cs="Times New Roman"/>
                <w:color w:val="333333"/>
                <w:sz w:val="20"/>
                <w:szCs w:val="20"/>
              </w:rPr>
              <w:t xml:space="preserve">N = </w:t>
            </w:r>
            <w:r>
              <w:rPr>
                <w:rFonts w:ascii="Times New Roman" w:hAnsi="Times New Roman" w:cs="Times New Roman"/>
                <w:color w:val="333333"/>
                <w:sz w:val="20"/>
                <w:szCs w:val="20"/>
              </w:rPr>
              <w:t>249</w:t>
            </w:r>
          </w:p>
        </w:tc>
        <w:tc>
          <w:tcPr>
            <w:tcW w:w="1393" w:type="dxa"/>
            <w:tcBorders>
              <w:top w:val="single" w:sz="4" w:space="0" w:color="auto"/>
              <w:left w:val="single" w:sz="4" w:space="0" w:color="auto"/>
              <w:bottom w:val="single" w:sz="4" w:space="0" w:color="auto"/>
              <w:right w:val="single" w:sz="4" w:space="0" w:color="auto"/>
            </w:tcBorders>
          </w:tcPr>
          <w:p w14:paraId="1AAD5F18" w14:textId="77777777" w:rsidR="00552C65" w:rsidRDefault="00552C65" w:rsidP="001217B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333333"/>
                <w:sz w:val="20"/>
                <w:szCs w:val="20"/>
              </w:rPr>
            </w:pPr>
            <w:r>
              <w:rPr>
                <w:rFonts w:ascii="Times New Roman" w:hAnsi="Times New Roman" w:cs="Times New Roman"/>
                <w:color w:val="333333"/>
                <w:sz w:val="20"/>
                <w:szCs w:val="20"/>
              </w:rPr>
              <w:t xml:space="preserve">SGLT2-I </w:t>
            </w:r>
          </w:p>
          <w:p w14:paraId="0825EE98" w14:textId="77777777" w:rsidR="00552C65" w:rsidRPr="000859DE" w:rsidRDefault="00552C65" w:rsidP="001217B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rPr>
            </w:pPr>
            <w:r>
              <w:rPr>
                <w:rFonts w:ascii="Times New Roman" w:hAnsi="Times New Roman" w:cs="Times New Roman"/>
                <w:color w:val="333333"/>
                <w:sz w:val="20"/>
                <w:szCs w:val="20"/>
              </w:rPr>
              <w:t>users</w:t>
            </w:r>
          </w:p>
        </w:tc>
      </w:tr>
      <w:tr w:rsidR="00552C65" w:rsidRPr="00C42A83" w14:paraId="0B3FDE68" w14:textId="77777777" w:rsidTr="001217B0">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3658" w:type="dxa"/>
            <w:tcBorders>
              <w:top w:val="single" w:sz="4" w:space="0" w:color="auto"/>
              <w:bottom w:val="single" w:sz="4" w:space="0" w:color="auto"/>
            </w:tcBorders>
            <w:vAlign w:val="center"/>
          </w:tcPr>
          <w:p w14:paraId="33097552" w14:textId="77777777" w:rsidR="00552C65" w:rsidRPr="000859DE" w:rsidRDefault="00552C65" w:rsidP="001217B0">
            <w:pPr>
              <w:jc w:val="center"/>
              <w:rPr>
                <w:rFonts w:ascii="Times New Roman" w:hAnsi="Times New Roman" w:cs="Times New Roman"/>
                <w:color w:val="333333"/>
                <w:sz w:val="20"/>
                <w:szCs w:val="20"/>
              </w:rPr>
            </w:pPr>
          </w:p>
        </w:tc>
        <w:tc>
          <w:tcPr>
            <w:tcW w:w="1828" w:type="dxa"/>
            <w:tcBorders>
              <w:top w:val="single" w:sz="4" w:space="0" w:color="auto"/>
              <w:bottom w:val="single" w:sz="4" w:space="0" w:color="auto"/>
            </w:tcBorders>
          </w:tcPr>
          <w:p w14:paraId="0CE69C8A" w14:textId="77777777" w:rsidR="00552C65"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SGLT2-I </w:t>
            </w:r>
          </w:p>
          <w:p w14:paraId="06101422" w14:textId="77777777" w:rsidR="00552C65" w:rsidRPr="000859D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Pr>
                <w:rFonts w:ascii="Times New Roman" w:hAnsi="Times New Roman" w:cs="Times New Roman"/>
                <w:b/>
                <w:bCs/>
                <w:sz w:val="20"/>
                <w:szCs w:val="20"/>
                <w:lang w:val="en-US"/>
              </w:rPr>
              <w:t>users</w:t>
            </w:r>
          </w:p>
          <w:p w14:paraId="31E10018" w14:textId="77777777" w:rsidR="00552C65" w:rsidRPr="000859D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0859DE">
              <w:rPr>
                <w:rFonts w:ascii="Times New Roman" w:hAnsi="Times New Roman" w:cs="Times New Roman"/>
                <w:b/>
                <w:bCs/>
                <w:sz w:val="20"/>
                <w:szCs w:val="20"/>
                <w:lang w:val="en-US"/>
              </w:rPr>
              <w:t>N = 8</w:t>
            </w:r>
            <w:r>
              <w:rPr>
                <w:rFonts w:ascii="Times New Roman" w:hAnsi="Times New Roman" w:cs="Times New Roman"/>
                <w:b/>
                <w:bCs/>
                <w:sz w:val="20"/>
                <w:szCs w:val="20"/>
                <w:lang w:val="en-US"/>
              </w:rPr>
              <w:t>3</w:t>
            </w:r>
          </w:p>
        </w:tc>
        <w:tc>
          <w:tcPr>
            <w:tcW w:w="1690" w:type="dxa"/>
            <w:gridSpan w:val="2"/>
            <w:tcBorders>
              <w:top w:val="single" w:sz="4" w:space="0" w:color="auto"/>
              <w:bottom w:val="single" w:sz="4" w:space="0" w:color="auto"/>
            </w:tcBorders>
          </w:tcPr>
          <w:p w14:paraId="1FCD64D9" w14:textId="77777777" w:rsidR="00552C65"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E7E">
              <w:rPr>
                <w:rFonts w:ascii="Times New Roman" w:hAnsi="Times New Roman" w:cs="Times New Roman"/>
                <w:b/>
                <w:bCs/>
                <w:sz w:val="20"/>
                <w:szCs w:val="20"/>
              </w:rPr>
              <w:t xml:space="preserve">Non-SGLT2-I </w:t>
            </w:r>
          </w:p>
          <w:p w14:paraId="25A2A14A" w14:textId="77777777" w:rsidR="00552C65" w:rsidRPr="00891E7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E7E">
              <w:rPr>
                <w:rFonts w:ascii="Times New Roman" w:hAnsi="Times New Roman" w:cs="Times New Roman"/>
                <w:b/>
                <w:bCs/>
                <w:sz w:val="20"/>
                <w:szCs w:val="20"/>
              </w:rPr>
              <w:t>users</w:t>
            </w:r>
          </w:p>
          <w:p w14:paraId="6B126028" w14:textId="77777777" w:rsidR="00552C65" w:rsidRPr="00864245"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E7E">
              <w:rPr>
                <w:rFonts w:ascii="Times New Roman" w:hAnsi="Times New Roman" w:cs="Times New Roman"/>
                <w:b/>
                <w:bCs/>
                <w:sz w:val="20"/>
                <w:szCs w:val="20"/>
              </w:rPr>
              <w:t xml:space="preserve">N = </w:t>
            </w:r>
            <w:r>
              <w:rPr>
                <w:rFonts w:ascii="Times New Roman" w:hAnsi="Times New Roman" w:cs="Times New Roman"/>
                <w:b/>
                <w:bCs/>
                <w:sz w:val="20"/>
                <w:szCs w:val="20"/>
              </w:rPr>
              <w:t>314</w:t>
            </w:r>
          </w:p>
        </w:tc>
        <w:tc>
          <w:tcPr>
            <w:tcW w:w="1128" w:type="dxa"/>
            <w:tcBorders>
              <w:top w:val="single" w:sz="4" w:space="0" w:color="auto"/>
              <w:bottom w:val="single" w:sz="4" w:space="0" w:color="auto"/>
              <w:right w:val="single" w:sz="4" w:space="0" w:color="auto"/>
            </w:tcBorders>
          </w:tcPr>
          <w:p w14:paraId="3AFFDB4A" w14:textId="77777777" w:rsidR="00552C65" w:rsidRPr="00281A2D"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48C69FF" w14:textId="77777777" w:rsidR="00552C65" w:rsidRPr="00986682"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p-value</w:t>
            </w:r>
          </w:p>
        </w:tc>
        <w:tc>
          <w:tcPr>
            <w:tcW w:w="1619" w:type="dxa"/>
            <w:tcBorders>
              <w:top w:val="single" w:sz="4" w:space="0" w:color="auto"/>
              <w:left w:val="single" w:sz="4" w:space="0" w:color="auto"/>
              <w:bottom w:val="single" w:sz="4" w:space="0" w:color="auto"/>
            </w:tcBorders>
          </w:tcPr>
          <w:p w14:paraId="19CB1363" w14:textId="77777777" w:rsidR="00552C65"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SGLT2-I </w:t>
            </w:r>
          </w:p>
          <w:p w14:paraId="1EB375D6" w14:textId="77777777" w:rsidR="00552C65" w:rsidRPr="000859D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Pr>
                <w:rFonts w:ascii="Times New Roman" w:hAnsi="Times New Roman" w:cs="Times New Roman"/>
                <w:b/>
                <w:bCs/>
                <w:sz w:val="20"/>
                <w:szCs w:val="20"/>
                <w:lang w:val="en-US"/>
              </w:rPr>
              <w:t>users</w:t>
            </w:r>
          </w:p>
          <w:p w14:paraId="65BC6769" w14:textId="77777777" w:rsidR="00552C65" w:rsidRPr="000859D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333333"/>
                <w:sz w:val="20"/>
                <w:szCs w:val="20"/>
                <w:lang w:val="en-US"/>
              </w:rPr>
            </w:pPr>
            <w:r w:rsidRPr="000859DE">
              <w:rPr>
                <w:rFonts w:ascii="Times New Roman" w:hAnsi="Times New Roman" w:cs="Times New Roman"/>
                <w:b/>
                <w:bCs/>
                <w:sz w:val="20"/>
                <w:szCs w:val="20"/>
                <w:lang w:val="en-US"/>
              </w:rPr>
              <w:t xml:space="preserve">N = </w:t>
            </w:r>
            <w:r>
              <w:rPr>
                <w:rFonts w:ascii="Times New Roman" w:hAnsi="Times New Roman" w:cs="Times New Roman"/>
                <w:b/>
                <w:bCs/>
                <w:sz w:val="20"/>
                <w:szCs w:val="20"/>
                <w:lang w:val="en-US"/>
              </w:rPr>
              <w:t>28</w:t>
            </w:r>
          </w:p>
        </w:tc>
        <w:tc>
          <w:tcPr>
            <w:tcW w:w="1843" w:type="dxa"/>
            <w:tcBorders>
              <w:top w:val="single" w:sz="4" w:space="0" w:color="auto"/>
              <w:bottom w:val="single" w:sz="4" w:space="0" w:color="auto"/>
            </w:tcBorders>
          </w:tcPr>
          <w:p w14:paraId="07D80ABA" w14:textId="77777777" w:rsidR="00552C65" w:rsidRPr="00891E7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E7E">
              <w:rPr>
                <w:rFonts w:ascii="Times New Roman" w:hAnsi="Times New Roman" w:cs="Times New Roman"/>
                <w:b/>
                <w:bCs/>
                <w:sz w:val="20"/>
                <w:szCs w:val="20"/>
              </w:rPr>
              <w:t>Non-SGLT2-I users</w:t>
            </w:r>
          </w:p>
          <w:p w14:paraId="06204469" w14:textId="77777777" w:rsidR="00552C65" w:rsidRPr="000859D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333333"/>
                <w:sz w:val="20"/>
                <w:szCs w:val="20"/>
              </w:rPr>
            </w:pPr>
            <w:r w:rsidRPr="00891E7E">
              <w:rPr>
                <w:rFonts w:ascii="Times New Roman" w:hAnsi="Times New Roman" w:cs="Times New Roman"/>
                <w:b/>
                <w:bCs/>
                <w:sz w:val="20"/>
                <w:szCs w:val="20"/>
              </w:rPr>
              <w:t>N = 221</w:t>
            </w:r>
          </w:p>
        </w:tc>
        <w:tc>
          <w:tcPr>
            <w:tcW w:w="870" w:type="dxa"/>
            <w:tcBorders>
              <w:top w:val="single" w:sz="4" w:space="0" w:color="auto"/>
              <w:bottom w:val="single" w:sz="4" w:space="0" w:color="auto"/>
              <w:right w:val="single" w:sz="4" w:space="0" w:color="auto"/>
            </w:tcBorders>
            <w:vAlign w:val="center"/>
          </w:tcPr>
          <w:p w14:paraId="1EED2486" w14:textId="77777777" w:rsidR="00552C65" w:rsidRPr="000859DE" w:rsidRDefault="00552C65" w:rsidP="001217B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333333"/>
                <w:sz w:val="20"/>
                <w:szCs w:val="20"/>
                <w:lang w:val="en-US"/>
              </w:rPr>
            </w:pPr>
            <w:r>
              <w:rPr>
                <w:rFonts w:ascii="Times New Roman" w:hAnsi="Times New Roman" w:cs="Times New Roman"/>
                <w:color w:val="333333"/>
                <w:sz w:val="20"/>
                <w:szCs w:val="20"/>
                <w:lang w:val="en-US"/>
              </w:rPr>
              <w:t>p</w:t>
            </w:r>
            <w:r w:rsidRPr="00986682">
              <w:rPr>
                <w:rFonts w:ascii="Times New Roman" w:hAnsi="Times New Roman" w:cs="Times New Roman"/>
                <w:color w:val="333333"/>
                <w:sz w:val="20"/>
                <w:szCs w:val="20"/>
                <w:lang w:val="en-US"/>
              </w:rPr>
              <w:t>-value</w:t>
            </w:r>
          </w:p>
        </w:tc>
        <w:tc>
          <w:tcPr>
            <w:tcW w:w="1393" w:type="dxa"/>
            <w:tcBorders>
              <w:top w:val="single" w:sz="4" w:space="0" w:color="auto"/>
              <w:left w:val="single" w:sz="4" w:space="0" w:color="auto"/>
              <w:bottom w:val="single" w:sz="4" w:space="0" w:color="auto"/>
              <w:right w:val="single" w:sz="4" w:space="0" w:color="auto"/>
            </w:tcBorders>
          </w:tcPr>
          <w:p w14:paraId="0A9EDAE3" w14:textId="77777777" w:rsidR="00552C65" w:rsidRPr="000859DE" w:rsidRDefault="00552C65" w:rsidP="001217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333333"/>
                <w:sz w:val="20"/>
                <w:szCs w:val="20"/>
                <w:lang w:val="en-US"/>
              </w:rPr>
            </w:pPr>
            <w:r>
              <w:rPr>
                <w:rFonts w:ascii="Times New Roman" w:hAnsi="Times New Roman" w:cs="Times New Roman"/>
                <w:b/>
                <w:bCs/>
                <w:color w:val="333333"/>
                <w:sz w:val="20"/>
                <w:szCs w:val="20"/>
                <w:lang w:val="en-US"/>
              </w:rPr>
              <w:t>CKD versus no-CKD</w:t>
            </w:r>
          </w:p>
        </w:tc>
      </w:tr>
      <w:tr w:rsidR="00552C65" w:rsidRPr="00986682" w14:paraId="381CA624"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tcBorders>
              <w:top w:val="single" w:sz="4" w:space="0" w:color="auto"/>
            </w:tcBorders>
            <w:shd w:val="clear" w:color="auto" w:fill="D9D9D9" w:themeFill="background1" w:themeFillShade="D9"/>
            <w:vAlign w:val="center"/>
            <w:hideMark/>
          </w:tcPr>
          <w:p w14:paraId="2C43E824" w14:textId="77777777" w:rsidR="00552C65" w:rsidRPr="00986682" w:rsidRDefault="00552C65" w:rsidP="001217B0">
            <w:pPr>
              <w:ind w:left="172"/>
              <w:rPr>
                <w:rFonts w:ascii="Times New Roman" w:hAnsi="Times New Roman" w:cs="Times New Roman"/>
                <w:b w:val="0"/>
                <w:bCs w:val="0"/>
                <w:color w:val="333333"/>
                <w:sz w:val="20"/>
                <w:szCs w:val="20"/>
                <w:lang w:val="en-US"/>
              </w:rPr>
            </w:pPr>
            <w:r w:rsidRPr="00986682">
              <w:rPr>
                <w:rFonts w:ascii="Times New Roman" w:hAnsi="Times New Roman" w:cs="Times New Roman"/>
                <w:color w:val="000000"/>
                <w:sz w:val="20"/>
                <w:szCs w:val="20"/>
                <w:lang w:val="en-US"/>
              </w:rPr>
              <w:t>In-hospital outcomes</w:t>
            </w:r>
          </w:p>
        </w:tc>
        <w:tc>
          <w:tcPr>
            <w:tcW w:w="1828" w:type="dxa"/>
            <w:tcBorders>
              <w:top w:val="single" w:sz="4" w:space="0" w:color="auto"/>
            </w:tcBorders>
            <w:shd w:val="clear" w:color="auto" w:fill="D9D9D9" w:themeFill="background1" w:themeFillShade="D9"/>
          </w:tcPr>
          <w:p w14:paraId="442D74EF"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c>
          <w:tcPr>
            <w:tcW w:w="1690" w:type="dxa"/>
            <w:gridSpan w:val="2"/>
            <w:tcBorders>
              <w:top w:val="single" w:sz="4" w:space="0" w:color="auto"/>
            </w:tcBorders>
            <w:shd w:val="clear" w:color="auto" w:fill="D9D9D9" w:themeFill="background1" w:themeFillShade="D9"/>
          </w:tcPr>
          <w:p w14:paraId="1EEBD615"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c>
          <w:tcPr>
            <w:tcW w:w="1128" w:type="dxa"/>
            <w:tcBorders>
              <w:top w:val="single" w:sz="4" w:space="0" w:color="auto"/>
              <w:right w:val="single" w:sz="4" w:space="0" w:color="auto"/>
            </w:tcBorders>
            <w:shd w:val="clear" w:color="auto" w:fill="D9D9D9" w:themeFill="background1" w:themeFillShade="D9"/>
          </w:tcPr>
          <w:p w14:paraId="5880B4A0"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c>
          <w:tcPr>
            <w:tcW w:w="1619" w:type="dxa"/>
            <w:tcBorders>
              <w:top w:val="single" w:sz="4" w:space="0" w:color="auto"/>
              <w:left w:val="single" w:sz="4" w:space="0" w:color="auto"/>
            </w:tcBorders>
            <w:shd w:val="clear" w:color="auto" w:fill="D9D9D9" w:themeFill="background1" w:themeFillShade="D9"/>
            <w:vAlign w:val="center"/>
          </w:tcPr>
          <w:p w14:paraId="5C9E4586"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c>
          <w:tcPr>
            <w:tcW w:w="1843" w:type="dxa"/>
            <w:tcBorders>
              <w:top w:val="single" w:sz="4" w:space="0" w:color="auto"/>
            </w:tcBorders>
            <w:shd w:val="clear" w:color="auto" w:fill="D9D9D9" w:themeFill="background1" w:themeFillShade="D9"/>
            <w:vAlign w:val="center"/>
            <w:hideMark/>
          </w:tcPr>
          <w:p w14:paraId="3EDE18FF"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c>
          <w:tcPr>
            <w:tcW w:w="870" w:type="dxa"/>
            <w:tcBorders>
              <w:top w:val="single" w:sz="4" w:space="0" w:color="auto"/>
              <w:right w:val="single" w:sz="4" w:space="0" w:color="auto"/>
            </w:tcBorders>
            <w:shd w:val="clear" w:color="auto" w:fill="D9D9D9" w:themeFill="background1" w:themeFillShade="D9"/>
            <w:vAlign w:val="center"/>
            <w:hideMark/>
          </w:tcPr>
          <w:p w14:paraId="6971B704"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c>
          <w:tcPr>
            <w:tcW w:w="1393" w:type="dxa"/>
            <w:tcBorders>
              <w:top w:val="single" w:sz="4" w:space="0" w:color="auto"/>
              <w:left w:val="single" w:sz="4" w:space="0" w:color="auto"/>
              <w:right w:val="single" w:sz="4" w:space="0" w:color="auto"/>
            </w:tcBorders>
            <w:shd w:val="clear" w:color="auto" w:fill="D9D9D9" w:themeFill="background1" w:themeFillShade="D9"/>
            <w:vAlign w:val="center"/>
          </w:tcPr>
          <w:p w14:paraId="4A870020"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p>
        </w:tc>
      </w:tr>
      <w:tr w:rsidR="00552C65" w:rsidRPr="00986682" w14:paraId="0D70F810" w14:textId="77777777" w:rsidTr="001217B0">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3E1E76BD" w14:textId="77777777" w:rsidR="00552C65" w:rsidRPr="00986682" w:rsidRDefault="00552C65" w:rsidP="001217B0">
            <w:pPr>
              <w:ind w:left="172"/>
              <w:rPr>
                <w:rFonts w:ascii="Times New Roman" w:hAnsi="Times New Roman" w:cs="Times New Roman"/>
                <w:color w:val="333333"/>
                <w:sz w:val="20"/>
                <w:szCs w:val="20"/>
                <w:lang w:val="en-US"/>
              </w:rPr>
            </w:pPr>
            <w:r w:rsidRPr="00986682">
              <w:rPr>
                <w:rFonts w:ascii="Times New Roman" w:hAnsi="Times New Roman" w:cs="Times New Roman"/>
                <w:color w:val="000000"/>
                <w:sz w:val="20"/>
                <w:szCs w:val="20"/>
                <w:lang w:val="en-US"/>
              </w:rPr>
              <w:t>Cardiovascular-death, n (%)</w:t>
            </w:r>
          </w:p>
        </w:tc>
        <w:tc>
          <w:tcPr>
            <w:tcW w:w="1828" w:type="dxa"/>
            <w:vAlign w:val="center"/>
          </w:tcPr>
          <w:p w14:paraId="31BE0B53" w14:textId="77777777" w:rsidR="00552C65" w:rsidRPr="006638CD"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6638CD">
              <w:rPr>
                <w:rFonts w:ascii="Times New Roman" w:hAnsi="Times New Roman" w:cs="Times New Roman"/>
                <w:sz w:val="20"/>
                <w:szCs w:val="20"/>
                <w:lang w:val="en-US"/>
              </w:rPr>
              <w:t>0 (0)</w:t>
            </w:r>
          </w:p>
        </w:tc>
        <w:tc>
          <w:tcPr>
            <w:tcW w:w="1597" w:type="dxa"/>
            <w:vAlign w:val="center"/>
          </w:tcPr>
          <w:p w14:paraId="62C540BF" w14:textId="77777777" w:rsidR="00552C65" w:rsidRPr="007C148D"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582BC5">
              <w:rPr>
                <w:rFonts w:ascii="Times New Roman" w:hAnsi="Times New Roman" w:cs="Times New Roman"/>
                <w:sz w:val="20"/>
                <w:szCs w:val="20"/>
                <w:lang w:val="en-US"/>
              </w:rPr>
              <w:t>4 (1.3)</w:t>
            </w:r>
          </w:p>
        </w:tc>
        <w:tc>
          <w:tcPr>
            <w:tcW w:w="1221" w:type="dxa"/>
            <w:gridSpan w:val="2"/>
            <w:tcBorders>
              <w:right w:val="single" w:sz="4" w:space="0" w:color="auto"/>
            </w:tcBorders>
            <w:vAlign w:val="center"/>
          </w:tcPr>
          <w:p w14:paraId="4451D82C" w14:textId="77777777" w:rsidR="00552C65" w:rsidRPr="007C148D"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8023B0">
              <w:rPr>
                <w:rFonts w:ascii="Times New Roman" w:hAnsi="Times New Roman" w:cs="Times New Roman"/>
                <w:color w:val="333333"/>
                <w:sz w:val="20"/>
                <w:szCs w:val="20"/>
                <w:lang w:val="en-US"/>
              </w:rPr>
              <w:t>0.301</w:t>
            </w:r>
          </w:p>
        </w:tc>
        <w:tc>
          <w:tcPr>
            <w:tcW w:w="1619" w:type="dxa"/>
            <w:tcBorders>
              <w:left w:val="single" w:sz="4" w:space="0" w:color="auto"/>
            </w:tcBorders>
            <w:vAlign w:val="center"/>
          </w:tcPr>
          <w:p w14:paraId="12DEE255" w14:textId="77777777" w:rsidR="00552C65" w:rsidRPr="00582BC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7C148D">
              <w:rPr>
                <w:rFonts w:ascii="Times New Roman" w:hAnsi="Times New Roman" w:cs="Times New Roman"/>
                <w:sz w:val="20"/>
                <w:szCs w:val="20"/>
                <w:lang w:val="en-US"/>
              </w:rPr>
              <w:t>0 (0)</w:t>
            </w:r>
          </w:p>
        </w:tc>
        <w:tc>
          <w:tcPr>
            <w:tcW w:w="1843" w:type="dxa"/>
            <w:vAlign w:val="center"/>
          </w:tcPr>
          <w:p w14:paraId="0B9DA243" w14:textId="77777777" w:rsidR="00552C65" w:rsidRPr="00582BC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582BC5">
              <w:rPr>
                <w:rFonts w:ascii="Times New Roman" w:hAnsi="Times New Roman" w:cs="Times New Roman"/>
                <w:sz w:val="20"/>
                <w:szCs w:val="20"/>
                <w:lang w:val="en-US"/>
              </w:rPr>
              <w:t>15 (6.8)</w:t>
            </w:r>
          </w:p>
        </w:tc>
        <w:tc>
          <w:tcPr>
            <w:tcW w:w="870" w:type="dxa"/>
            <w:tcBorders>
              <w:right w:val="single" w:sz="4" w:space="0" w:color="auto"/>
            </w:tcBorders>
            <w:vAlign w:val="center"/>
          </w:tcPr>
          <w:p w14:paraId="39668D7A" w14:textId="77777777" w:rsidR="00552C65" w:rsidRPr="00347074"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53554C">
              <w:rPr>
                <w:rFonts w:ascii="Times New Roman" w:hAnsi="Times New Roman" w:cs="Times New Roman"/>
                <w:color w:val="333333"/>
                <w:sz w:val="20"/>
                <w:szCs w:val="20"/>
                <w:lang w:val="en-US"/>
              </w:rPr>
              <w:t>0.155</w:t>
            </w:r>
          </w:p>
        </w:tc>
        <w:tc>
          <w:tcPr>
            <w:tcW w:w="1393" w:type="dxa"/>
            <w:tcBorders>
              <w:left w:val="single" w:sz="4" w:space="0" w:color="auto"/>
              <w:right w:val="single" w:sz="4" w:space="0" w:color="auto"/>
            </w:tcBorders>
            <w:vAlign w:val="center"/>
          </w:tcPr>
          <w:p w14:paraId="2E4E5072" w14:textId="77777777" w:rsidR="00552C65" w:rsidRPr="008023B0"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7C148D">
              <w:rPr>
                <w:rFonts w:ascii="Times New Roman" w:hAnsi="Times New Roman" w:cs="Times New Roman"/>
                <w:color w:val="000000" w:themeColor="text1"/>
                <w:sz w:val="20"/>
                <w:szCs w:val="20"/>
                <w:lang w:val="en-US"/>
              </w:rPr>
              <w:t>-</w:t>
            </w:r>
          </w:p>
        </w:tc>
      </w:tr>
      <w:tr w:rsidR="00552C65" w:rsidRPr="00986682" w14:paraId="44F7E1C6"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hideMark/>
          </w:tcPr>
          <w:p w14:paraId="41E93EB3" w14:textId="77777777" w:rsidR="00552C65" w:rsidRPr="00986682" w:rsidRDefault="00552C65" w:rsidP="001217B0">
            <w:pPr>
              <w:ind w:left="172"/>
              <w:rPr>
                <w:rFonts w:ascii="Times New Roman" w:hAnsi="Times New Roman" w:cs="Times New Roman"/>
                <w:color w:val="333333"/>
                <w:sz w:val="20"/>
                <w:szCs w:val="20"/>
                <w:lang w:val="en-US"/>
              </w:rPr>
            </w:pPr>
            <w:r w:rsidRPr="00986682">
              <w:rPr>
                <w:rFonts w:ascii="Times New Roman" w:hAnsi="Times New Roman" w:cs="Times New Roman"/>
                <w:color w:val="000000"/>
                <w:sz w:val="20"/>
                <w:szCs w:val="20"/>
                <w:lang w:val="en-US"/>
              </w:rPr>
              <w:t>Arrhythmia, n (%)</w:t>
            </w:r>
          </w:p>
        </w:tc>
        <w:tc>
          <w:tcPr>
            <w:tcW w:w="1828" w:type="dxa"/>
            <w:vAlign w:val="center"/>
          </w:tcPr>
          <w:p w14:paraId="2C173E68" w14:textId="77777777" w:rsidR="00552C65" w:rsidRPr="006638CD"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6638CD">
              <w:rPr>
                <w:rFonts w:ascii="Times New Roman" w:hAnsi="Times New Roman" w:cs="Times New Roman"/>
                <w:sz w:val="20"/>
                <w:szCs w:val="20"/>
                <w:lang w:val="en-US"/>
              </w:rPr>
              <w:t>5 (6)</w:t>
            </w:r>
          </w:p>
        </w:tc>
        <w:tc>
          <w:tcPr>
            <w:tcW w:w="1597" w:type="dxa"/>
            <w:vAlign w:val="center"/>
          </w:tcPr>
          <w:p w14:paraId="12C1EC68" w14:textId="77777777" w:rsidR="00552C65" w:rsidRPr="006638CD"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582BC5">
              <w:rPr>
                <w:rFonts w:ascii="Times New Roman" w:hAnsi="Times New Roman" w:cs="Times New Roman"/>
                <w:sz w:val="20"/>
                <w:szCs w:val="20"/>
                <w:lang w:val="en-US"/>
              </w:rPr>
              <w:t>39 (12.4)</w:t>
            </w:r>
          </w:p>
        </w:tc>
        <w:tc>
          <w:tcPr>
            <w:tcW w:w="1221" w:type="dxa"/>
            <w:gridSpan w:val="2"/>
            <w:tcBorders>
              <w:right w:val="single" w:sz="4" w:space="0" w:color="auto"/>
            </w:tcBorders>
            <w:vAlign w:val="center"/>
          </w:tcPr>
          <w:p w14:paraId="34971657" w14:textId="77777777" w:rsidR="00552C65" w:rsidRPr="007C148D"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8023B0">
              <w:rPr>
                <w:rFonts w:ascii="Times New Roman" w:hAnsi="Times New Roman" w:cs="Times New Roman"/>
                <w:color w:val="333333"/>
                <w:sz w:val="20"/>
                <w:szCs w:val="20"/>
                <w:lang w:val="en-US"/>
              </w:rPr>
              <w:t>0.099</w:t>
            </w:r>
          </w:p>
        </w:tc>
        <w:tc>
          <w:tcPr>
            <w:tcW w:w="1619" w:type="dxa"/>
            <w:tcBorders>
              <w:left w:val="single" w:sz="4" w:space="0" w:color="auto"/>
            </w:tcBorders>
            <w:vAlign w:val="center"/>
          </w:tcPr>
          <w:p w14:paraId="2340E92A" w14:textId="77777777" w:rsidR="00552C65" w:rsidRPr="00582BC5"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6638CD">
              <w:rPr>
                <w:rFonts w:ascii="Times New Roman" w:hAnsi="Times New Roman" w:cs="Times New Roman"/>
                <w:sz w:val="20"/>
                <w:szCs w:val="20"/>
                <w:lang w:val="en-US"/>
              </w:rPr>
              <w:t>2 (7.1)</w:t>
            </w:r>
          </w:p>
        </w:tc>
        <w:tc>
          <w:tcPr>
            <w:tcW w:w="1843" w:type="dxa"/>
            <w:vAlign w:val="center"/>
            <w:hideMark/>
          </w:tcPr>
          <w:p w14:paraId="0C3DB6C5" w14:textId="77777777" w:rsidR="00552C65" w:rsidRPr="00582BC5"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582BC5">
              <w:rPr>
                <w:rFonts w:ascii="Times New Roman" w:hAnsi="Times New Roman" w:cs="Times New Roman"/>
                <w:sz w:val="20"/>
                <w:szCs w:val="20"/>
                <w:lang w:val="en-US"/>
              </w:rPr>
              <w:t>45 (20.4)</w:t>
            </w:r>
          </w:p>
        </w:tc>
        <w:tc>
          <w:tcPr>
            <w:tcW w:w="870" w:type="dxa"/>
            <w:tcBorders>
              <w:right w:val="single" w:sz="4" w:space="0" w:color="auto"/>
            </w:tcBorders>
            <w:vAlign w:val="center"/>
            <w:hideMark/>
          </w:tcPr>
          <w:p w14:paraId="3699541F" w14:textId="77777777" w:rsidR="00552C65" w:rsidRPr="00347074"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53554C">
              <w:rPr>
                <w:rFonts w:ascii="Times New Roman" w:hAnsi="Times New Roman" w:cs="Times New Roman"/>
                <w:color w:val="333333"/>
                <w:sz w:val="20"/>
                <w:szCs w:val="20"/>
                <w:lang w:val="en-US"/>
              </w:rPr>
              <w:t>0.092</w:t>
            </w:r>
          </w:p>
        </w:tc>
        <w:tc>
          <w:tcPr>
            <w:tcW w:w="1393" w:type="dxa"/>
            <w:tcBorders>
              <w:left w:val="single" w:sz="4" w:space="0" w:color="auto"/>
              <w:right w:val="single" w:sz="4" w:space="0" w:color="auto"/>
            </w:tcBorders>
            <w:vAlign w:val="center"/>
          </w:tcPr>
          <w:p w14:paraId="333CF7B6" w14:textId="77777777" w:rsidR="00552C65" w:rsidRPr="008023B0"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7C148D">
              <w:rPr>
                <w:rFonts w:ascii="Times New Roman" w:hAnsi="Times New Roman" w:cs="Times New Roman"/>
                <w:sz w:val="20"/>
                <w:szCs w:val="20"/>
                <w:lang w:val="en-US"/>
              </w:rPr>
              <w:t>0.833</w:t>
            </w:r>
          </w:p>
        </w:tc>
      </w:tr>
      <w:tr w:rsidR="00552C65" w:rsidRPr="00986682" w14:paraId="5B5CE816" w14:textId="77777777" w:rsidTr="001217B0">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749D4EE7" w14:textId="77777777" w:rsidR="00552C65" w:rsidRPr="00986682" w:rsidRDefault="00552C65" w:rsidP="001217B0">
            <w:pPr>
              <w:ind w:left="172"/>
              <w:rPr>
                <w:rFonts w:ascii="Times New Roman" w:hAnsi="Times New Roman" w:cs="Times New Roman"/>
                <w:color w:val="333333"/>
                <w:sz w:val="20"/>
                <w:szCs w:val="20"/>
                <w:lang w:val="en-US"/>
              </w:rPr>
            </w:pPr>
            <w:r w:rsidRPr="00986682">
              <w:rPr>
                <w:rFonts w:ascii="Times New Roman" w:hAnsi="Times New Roman" w:cs="Times New Roman"/>
                <w:b w:val="0"/>
                <w:bCs w:val="0"/>
                <w:iCs/>
                <w:color w:val="000000"/>
                <w:sz w:val="20"/>
                <w:szCs w:val="20"/>
                <w:lang w:val="en-US"/>
              </w:rPr>
              <w:t xml:space="preserve">       New-onset AF, n (%)</w:t>
            </w:r>
          </w:p>
        </w:tc>
        <w:tc>
          <w:tcPr>
            <w:tcW w:w="1828" w:type="dxa"/>
            <w:vAlign w:val="center"/>
          </w:tcPr>
          <w:p w14:paraId="51E8FC49" w14:textId="77777777" w:rsidR="00552C65" w:rsidRPr="006638CD"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Pr>
                <w:rFonts w:ascii="Times New Roman" w:hAnsi="Times New Roman" w:cs="Times New Roman"/>
                <w:iCs/>
                <w:sz w:val="20"/>
                <w:szCs w:val="20"/>
                <w:lang w:val="en-US"/>
              </w:rPr>
              <w:t>4</w:t>
            </w:r>
            <w:r w:rsidRPr="006638CD">
              <w:rPr>
                <w:rFonts w:ascii="Times New Roman" w:hAnsi="Times New Roman" w:cs="Times New Roman"/>
                <w:iCs/>
                <w:sz w:val="20"/>
                <w:szCs w:val="20"/>
                <w:lang w:val="en-US"/>
              </w:rPr>
              <w:t xml:space="preserve"> (</w:t>
            </w:r>
            <w:r>
              <w:rPr>
                <w:rFonts w:ascii="Times New Roman" w:hAnsi="Times New Roman" w:cs="Times New Roman"/>
                <w:iCs/>
                <w:sz w:val="20"/>
                <w:szCs w:val="20"/>
                <w:lang w:val="en-US"/>
              </w:rPr>
              <w:t>80</w:t>
            </w:r>
            <w:r w:rsidRPr="006638CD">
              <w:rPr>
                <w:rFonts w:ascii="Times New Roman" w:hAnsi="Times New Roman" w:cs="Times New Roman"/>
                <w:iCs/>
                <w:sz w:val="20"/>
                <w:szCs w:val="20"/>
                <w:lang w:val="en-US"/>
              </w:rPr>
              <w:t>)</w:t>
            </w:r>
          </w:p>
        </w:tc>
        <w:tc>
          <w:tcPr>
            <w:tcW w:w="1597" w:type="dxa"/>
            <w:vAlign w:val="center"/>
          </w:tcPr>
          <w:p w14:paraId="72236CD6" w14:textId="77777777" w:rsidR="00552C65" w:rsidRPr="006638CD"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582BC5">
              <w:rPr>
                <w:rFonts w:ascii="Times New Roman" w:hAnsi="Times New Roman" w:cs="Times New Roman"/>
                <w:iCs/>
                <w:sz w:val="20"/>
                <w:szCs w:val="20"/>
                <w:lang w:val="en-US"/>
              </w:rPr>
              <w:t>25 (64.1)</w:t>
            </w:r>
          </w:p>
        </w:tc>
        <w:tc>
          <w:tcPr>
            <w:tcW w:w="1221" w:type="dxa"/>
            <w:gridSpan w:val="2"/>
            <w:tcBorders>
              <w:right w:val="single" w:sz="4" w:space="0" w:color="auto"/>
            </w:tcBorders>
            <w:vAlign w:val="center"/>
          </w:tcPr>
          <w:p w14:paraId="5413324C" w14:textId="77777777" w:rsidR="00552C65" w:rsidRPr="00B827D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highlight w:val="yellow"/>
                <w:lang w:val="en-US"/>
              </w:rPr>
            </w:pPr>
            <w:r w:rsidRPr="008023B0">
              <w:rPr>
                <w:rFonts w:ascii="Times New Roman" w:hAnsi="Times New Roman" w:cs="Times New Roman"/>
                <w:color w:val="333333"/>
                <w:sz w:val="20"/>
                <w:szCs w:val="20"/>
                <w:lang w:val="en-US"/>
              </w:rPr>
              <w:t>0.322</w:t>
            </w:r>
          </w:p>
        </w:tc>
        <w:tc>
          <w:tcPr>
            <w:tcW w:w="1619" w:type="dxa"/>
            <w:tcBorders>
              <w:left w:val="single" w:sz="4" w:space="0" w:color="auto"/>
            </w:tcBorders>
            <w:vAlign w:val="center"/>
          </w:tcPr>
          <w:p w14:paraId="7F7D5E74" w14:textId="77777777" w:rsidR="00552C65" w:rsidRPr="00582BC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Pr>
                <w:rFonts w:ascii="Times New Roman" w:hAnsi="Times New Roman" w:cs="Times New Roman"/>
                <w:iCs/>
                <w:sz w:val="20"/>
                <w:szCs w:val="20"/>
                <w:lang w:val="en-US"/>
              </w:rPr>
              <w:t>1</w:t>
            </w:r>
            <w:r w:rsidRPr="006638CD">
              <w:rPr>
                <w:rFonts w:ascii="Times New Roman" w:hAnsi="Times New Roman" w:cs="Times New Roman"/>
                <w:iCs/>
                <w:sz w:val="20"/>
                <w:szCs w:val="20"/>
                <w:lang w:val="en-US"/>
              </w:rPr>
              <w:t xml:space="preserve"> (</w:t>
            </w:r>
            <w:r>
              <w:rPr>
                <w:rFonts w:ascii="Times New Roman" w:hAnsi="Times New Roman" w:cs="Times New Roman"/>
                <w:iCs/>
                <w:sz w:val="20"/>
                <w:szCs w:val="20"/>
                <w:lang w:val="en-US"/>
              </w:rPr>
              <w:t>50</w:t>
            </w:r>
            <w:r w:rsidRPr="006638CD">
              <w:rPr>
                <w:rFonts w:ascii="Times New Roman" w:hAnsi="Times New Roman" w:cs="Times New Roman"/>
                <w:iCs/>
                <w:sz w:val="20"/>
                <w:szCs w:val="20"/>
                <w:lang w:val="en-US"/>
              </w:rPr>
              <w:t>)</w:t>
            </w:r>
          </w:p>
        </w:tc>
        <w:tc>
          <w:tcPr>
            <w:tcW w:w="1843" w:type="dxa"/>
            <w:vAlign w:val="center"/>
          </w:tcPr>
          <w:p w14:paraId="079D87F9" w14:textId="77777777" w:rsidR="00552C65" w:rsidRPr="00582BC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582BC5">
              <w:rPr>
                <w:rFonts w:ascii="Times New Roman" w:hAnsi="Times New Roman" w:cs="Times New Roman"/>
                <w:iCs/>
                <w:sz w:val="20"/>
                <w:szCs w:val="20"/>
                <w:lang w:val="en-US"/>
              </w:rPr>
              <w:t>26 (57.7)</w:t>
            </w:r>
          </w:p>
        </w:tc>
        <w:tc>
          <w:tcPr>
            <w:tcW w:w="870" w:type="dxa"/>
            <w:tcBorders>
              <w:right w:val="single" w:sz="4" w:space="0" w:color="auto"/>
            </w:tcBorders>
            <w:vAlign w:val="center"/>
          </w:tcPr>
          <w:p w14:paraId="41760A70" w14:textId="77777777" w:rsidR="00552C65" w:rsidRPr="00347074"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53554C">
              <w:rPr>
                <w:rFonts w:ascii="Times New Roman" w:hAnsi="Times New Roman" w:cs="Times New Roman"/>
                <w:color w:val="333333"/>
                <w:sz w:val="20"/>
                <w:szCs w:val="20"/>
                <w:lang w:val="en-US"/>
              </w:rPr>
              <w:t>0.388</w:t>
            </w:r>
          </w:p>
        </w:tc>
        <w:tc>
          <w:tcPr>
            <w:tcW w:w="1393" w:type="dxa"/>
            <w:tcBorders>
              <w:left w:val="single" w:sz="4" w:space="0" w:color="auto"/>
              <w:right w:val="single" w:sz="4" w:space="0" w:color="auto"/>
            </w:tcBorders>
            <w:vAlign w:val="center"/>
          </w:tcPr>
          <w:p w14:paraId="687B4041" w14:textId="77777777" w:rsidR="00552C65" w:rsidRPr="008023B0"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7C148D">
              <w:rPr>
                <w:rFonts w:ascii="Times New Roman" w:hAnsi="Times New Roman" w:cs="Times New Roman"/>
                <w:color w:val="000000" w:themeColor="text1"/>
                <w:sz w:val="20"/>
                <w:szCs w:val="20"/>
                <w:lang w:val="en-US"/>
              </w:rPr>
              <w:t>0.696</w:t>
            </w:r>
          </w:p>
        </w:tc>
      </w:tr>
      <w:tr w:rsidR="00552C65" w:rsidRPr="00986682" w14:paraId="2FF7B9DC"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1640721B" w14:textId="77777777" w:rsidR="00552C65" w:rsidRPr="00986682" w:rsidRDefault="00552C65" w:rsidP="001217B0">
            <w:pPr>
              <w:ind w:left="172"/>
              <w:rPr>
                <w:rFonts w:ascii="Times New Roman" w:hAnsi="Times New Roman" w:cs="Times New Roman"/>
                <w:color w:val="333333"/>
                <w:sz w:val="20"/>
                <w:szCs w:val="20"/>
                <w:lang w:val="en-US"/>
              </w:rPr>
            </w:pPr>
            <w:r w:rsidRPr="00986682">
              <w:rPr>
                <w:rFonts w:ascii="Times New Roman" w:hAnsi="Times New Roman" w:cs="Times New Roman"/>
                <w:b w:val="0"/>
                <w:bCs w:val="0"/>
                <w:iCs/>
                <w:color w:val="000000"/>
                <w:sz w:val="20"/>
                <w:szCs w:val="20"/>
                <w:lang w:val="en-US"/>
              </w:rPr>
              <w:t xml:space="preserve">       VT/VF, n (%)</w:t>
            </w:r>
          </w:p>
        </w:tc>
        <w:tc>
          <w:tcPr>
            <w:tcW w:w="1828" w:type="dxa"/>
            <w:vAlign w:val="center"/>
          </w:tcPr>
          <w:p w14:paraId="41662EAE" w14:textId="77777777" w:rsidR="00552C65" w:rsidRPr="006638CD"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6638CD">
              <w:rPr>
                <w:rFonts w:ascii="Times New Roman" w:hAnsi="Times New Roman" w:cs="Times New Roman"/>
                <w:iCs/>
                <w:sz w:val="20"/>
                <w:szCs w:val="20"/>
                <w:lang w:val="en-US"/>
              </w:rPr>
              <w:t>1 (</w:t>
            </w:r>
            <w:r>
              <w:rPr>
                <w:rFonts w:ascii="Times New Roman" w:hAnsi="Times New Roman" w:cs="Times New Roman"/>
                <w:iCs/>
                <w:sz w:val="20"/>
                <w:szCs w:val="20"/>
                <w:lang w:val="en-US"/>
              </w:rPr>
              <w:t>20</w:t>
            </w:r>
            <w:r w:rsidRPr="006638CD">
              <w:rPr>
                <w:rFonts w:ascii="Times New Roman" w:hAnsi="Times New Roman" w:cs="Times New Roman"/>
                <w:iCs/>
                <w:sz w:val="20"/>
                <w:szCs w:val="20"/>
                <w:lang w:val="en-US"/>
              </w:rPr>
              <w:t>)</w:t>
            </w:r>
          </w:p>
        </w:tc>
        <w:tc>
          <w:tcPr>
            <w:tcW w:w="1597" w:type="dxa"/>
            <w:vAlign w:val="center"/>
          </w:tcPr>
          <w:p w14:paraId="08199DE2" w14:textId="77777777" w:rsidR="00552C65" w:rsidRPr="006638CD"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582BC5">
              <w:rPr>
                <w:rFonts w:ascii="Times New Roman" w:hAnsi="Times New Roman" w:cs="Times New Roman"/>
                <w:iCs/>
                <w:sz w:val="20"/>
                <w:szCs w:val="20"/>
                <w:lang w:val="en-US"/>
              </w:rPr>
              <w:t>14 (35.9)</w:t>
            </w:r>
          </w:p>
        </w:tc>
        <w:tc>
          <w:tcPr>
            <w:tcW w:w="1221" w:type="dxa"/>
            <w:gridSpan w:val="2"/>
            <w:tcBorders>
              <w:right w:val="single" w:sz="4" w:space="0" w:color="auto"/>
            </w:tcBorders>
            <w:vAlign w:val="center"/>
          </w:tcPr>
          <w:p w14:paraId="59CAA451" w14:textId="77777777" w:rsidR="00552C65" w:rsidRPr="00DB2A0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619" w:type="dxa"/>
            <w:tcBorders>
              <w:left w:val="single" w:sz="4" w:space="0" w:color="auto"/>
            </w:tcBorders>
            <w:vAlign w:val="center"/>
          </w:tcPr>
          <w:p w14:paraId="4E0EA0A0" w14:textId="77777777" w:rsidR="00552C65" w:rsidRPr="00582BC5"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6638CD">
              <w:rPr>
                <w:rFonts w:ascii="Times New Roman" w:hAnsi="Times New Roman" w:cs="Times New Roman"/>
                <w:iCs/>
                <w:sz w:val="20"/>
                <w:szCs w:val="20"/>
                <w:lang w:val="en-US"/>
              </w:rPr>
              <w:t>1 (</w:t>
            </w:r>
            <w:r>
              <w:rPr>
                <w:rFonts w:ascii="Times New Roman" w:hAnsi="Times New Roman" w:cs="Times New Roman"/>
                <w:iCs/>
                <w:sz w:val="20"/>
                <w:szCs w:val="20"/>
                <w:lang w:val="en-US"/>
              </w:rPr>
              <w:t>50</w:t>
            </w:r>
            <w:r w:rsidRPr="006638CD">
              <w:rPr>
                <w:rFonts w:ascii="Times New Roman" w:hAnsi="Times New Roman" w:cs="Times New Roman"/>
                <w:iCs/>
                <w:sz w:val="20"/>
                <w:szCs w:val="20"/>
                <w:lang w:val="en-US"/>
              </w:rPr>
              <w:t>)</w:t>
            </w:r>
          </w:p>
        </w:tc>
        <w:tc>
          <w:tcPr>
            <w:tcW w:w="1843" w:type="dxa"/>
            <w:vAlign w:val="center"/>
          </w:tcPr>
          <w:p w14:paraId="2234F4DE" w14:textId="77777777" w:rsidR="00552C65" w:rsidRPr="00582BC5"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582BC5">
              <w:rPr>
                <w:rFonts w:ascii="Times New Roman" w:hAnsi="Times New Roman" w:cs="Times New Roman"/>
                <w:iCs/>
                <w:sz w:val="20"/>
                <w:szCs w:val="20"/>
                <w:lang w:val="en-US"/>
              </w:rPr>
              <w:t>19 (42.3)</w:t>
            </w:r>
          </w:p>
        </w:tc>
        <w:tc>
          <w:tcPr>
            <w:tcW w:w="870" w:type="dxa"/>
            <w:tcBorders>
              <w:right w:val="single" w:sz="4" w:space="0" w:color="auto"/>
            </w:tcBorders>
            <w:vAlign w:val="center"/>
          </w:tcPr>
          <w:p w14:paraId="64A29AD9" w14:textId="77777777" w:rsidR="00552C65" w:rsidRPr="00FA1AF4"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393" w:type="dxa"/>
            <w:tcBorders>
              <w:left w:val="single" w:sz="4" w:space="0" w:color="auto"/>
              <w:right w:val="single" w:sz="4" w:space="0" w:color="auto"/>
            </w:tcBorders>
            <w:vAlign w:val="center"/>
          </w:tcPr>
          <w:p w14:paraId="4D1B6B7F" w14:textId="77777777" w:rsidR="00552C65" w:rsidRPr="00FA1AF4"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r>
      <w:tr w:rsidR="00552C65" w:rsidRPr="00986682" w14:paraId="72E8D13B" w14:textId="77777777" w:rsidTr="001217B0">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hideMark/>
          </w:tcPr>
          <w:p w14:paraId="4DA1F4C7" w14:textId="77777777" w:rsidR="00552C65" w:rsidRPr="00986682" w:rsidRDefault="00552C65" w:rsidP="001217B0">
            <w:pPr>
              <w:ind w:left="172"/>
              <w:rPr>
                <w:rFonts w:ascii="Times New Roman" w:hAnsi="Times New Roman" w:cs="Times New Roman"/>
                <w:color w:val="333333"/>
                <w:sz w:val="20"/>
                <w:szCs w:val="20"/>
                <w:lang w:val="en-US"/>
              </w:rPr>
            </w:pPr>
            <w:r w:rsidRPr="00986682">
              <w:rPr>
                <w:rFonts w:ascii="Times New Roman" w:hAnsi="Times New Roman" w:cs="Times New Roman"/>
                <w:color w:val="333333"/>
                <w:sz w:val="20"/>
                <w:szCs w:val="20"/>
                <w:lang w:val="en-US"/>
              </w:rPr>
              <w:t>Re-AMI, n (%)</w:t>
            </w:r>
          </w:p>
        </w:tc>
        <w:tc>
          <w:tcPr>
            <w:tcW w:w="1828" w:type="dxa"/>
            <w:vAlign w:val="center"/>
          </w:tcPr>
          <w:p w14:paraId="5938578C" w14:textId="77777777" w:rsidR="00552C65" w:rsidRPr="00887E07"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887E07">
              <w:rPr>
                <w:rFonts w:ascii="Times New Roman" w:hAnsi="Times New Roman" w:cs="Times New Roman"/>
                <w:sz w:val="20"/>
                <w:szCs w:val="20"/>
                <w:lang w:val="en-US"/>
              </w:rPr>
              <w:t>0 (0)</w:t>
            </w:r>
          </w:p>
        </w:tc>
        <w:tc>
          <w:tcPr>
            <w:tcW w:w="1597" w:type="dxa"/>
            <w:vAlign w:val="center"/>
          </w:tcPr>
          <w:p w14:paraId="61838D38" w14:textId="77777777" w:rsidR="00552C65" w:rsidRPr="00887E07"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064975">
              <w:rPr>
                <w:rFonts w:ascii="Times New Roman" w:hAnsi="Times New Roman" w:cs="Times New Roman"/>
                <w:sz w:val="20"/>
                <w:szCs w:val="20"/>
                <w:lang w:val="en-US"/>
              </w:rPr>
              <w:t>4 (1.3)</w:t>
            </w:r>
          </w:p>
        </w:tc>
        <w:tc>
          <w:tcPr>
            <w:tcW w:w="1221" w:type="dxa"/>
            <w:gridSpan w:val="2"/>
            <w:tcBorders>
              <w:right w:val="single" w:sz="4" w:space="0" w:color="auto"/>
            </w:tcBorders>
            <w:vAlign w:val="center"/>
          </w:tcPr>
          <w:p w14:paraId="0ECD84C0" w14:textId="77777777" w:rsidR="00552C65" w:rsidRPr="00DB2A02"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8023B0">
              <w:rPr>
                <w:rFonts w:ascii="Times New Roman" w:hAnsi="Times New Roman" w:cs="Times New Roman"/>
                <w:color w:val="333333"/>
                <w:sz w:val="20"/>
                <w:szCs w:val="20"/>
                <w:lang w:val="en-US"/>
              </w:rPr>
              <w:t>0.301</w:t>
            </w:r>
          </w:p>
        </w:tc>
        <w:tc>
          <w:tcPr>
            <w:tcW w:w="1619" w:type="dxa"/>
            <w:tcBorders>
              <w:left w:val="single" w:sz="4" w:space="0" w:color="auto"/>
            </w:tcBorders>
            <w:vAlign w:val="center"/>
          </w:tcPr>
          <w:p w14:paraId="7D6A6056" w14:textId="77777777" w:rsidR="00552C65" w:rsidRPr="0006497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887E07">
              <w:rPr>
                <w:rFonts w:ascii="Times New Roman" w:hAnsi="Times New Roman" w:cs="Times New Roman"/>
                <w:sz w:val="20"/>
                <w:szCs w:val="20"/>
                <w:lang w:val="en-US"/>
              </w:rPr>
              <w:t>1 (3.6)</w:t>
            </w:r>
          </w:p>
        </w:tc>
        <w:tc>
          <w:tcPr>
            <w:tcW w:w="1843" w:type="dxa"/>
            <w:vAlign w:val="center"/>
            <w:hideMark/>
          </w:tcPr>
          <w:p w14:paraId="74FEB1FC" w14:textId="77777777" w:rsidR="00552C65" w:rsidRPr="0006497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064975">
              <w:rPr>
                <w:rFonts w:ascii="Times New Roman" w:hAnsi="Times New Roman" w:cs="Times New Roman"/>
                <w:sz w:val="20"/>
                <w:szCs w:val="20"/>
                <w:lang w:val="en-US"/>
              </w:rPr>
              <w:t>2 (0.9)</w:t>
            </w:r>
          </w:p>
        </w:tc>
        <w:tc>
          <w:tcPr>
            <w:tcW w:w="870" w:type="dxa"/>
            <w:tcBorders>
              <w:right w:val="single" w:sz="4" w:space="0" w:color="auto"/>
            </w:tcBorders>
            <w:vAlign w:val="center"/>
            <w:hideMark/>
          </w:tcPr>
          <w:p w14:paraId="69FEFC5E" w14:textId="77777777" w:rsidR="00552C65" w:rsidRPr="00347074"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0.223</w:t>
            </w:r>
          </w:p>
        </w:tc>
        <w:tc>
          <w:tcPr>
            <w:tcW w:w="1393" w:type="dxa"/>
            <w:tcBorders>
              <w:left w:val="single" w:sz="4" w:space="0" w:color="auto"/>
              <w:right w:val="single" w:sz="4" w:space="0" w:color="auto"/>
            </w:tcBorders>
            <w:vAlign w:val="center"/>
          </w:tcPr>
          <w:p w14:paraId="76248AAC" w14:textId="77777777" w:rsidR="00552C65" w:rsidRPr="008023B0"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DB2A02">
              <w:rPr>
                <w:rFonts w:ascii="Times New Roman" w:hAnsi="Times New Roman" w:cs="Times New Roman"/>
                <w:sz w:val="20"/>
                <w:szCs w:val="20"/>
                <w:lang w:val="en-US"/>
              </w:rPr>
              <w:t>0.084</w:t>
            </w:r>
          </w:p>
        </w:tc>
      </w:tr>
      <w:tr w:rsidR="00552C65" w:rsidRPr="00986682" w14:paraId="6B9CEA54"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hideMark/>
          </w:tcPr>
          <w:p w14:paraId="68AFC23C" w14:textId="77777777" w:rsidR="00552C65" w:rsidRPr="00986682" w:rsidRDefault="00552C65" w:rsidP="001217B0">
            <w:pPr>
              <w:ind w:left="172"/>
              <w:rPr>
                <w:rFonts w:ascii="Times New Roman" w:hAnsi="Times New Roman" w:cs="Times New Roman"/>
                <w:color w:val="333333"/>
                <w:sz w:val="20"/>
                <w:szCs w:val="20"/>
                <w:lang w:val="en-US"/>
              </w:rPr>
            </w:pPr>
            <w:r w:rsidRPr="00986682">
              <w:rPr>
                <w:rFonts w:ascii="Times New Roman" w:hAnsi="Times New Roman" w:cs="Times New Roman"/>
                <w:color w:val="333333"/>
                <w:sz w:val="20"/>
                <w:szCs w:val="20"/>
                <w:lang w:val="en-US"/>
              </w:rPr>
              <w:t>Re-PCI, n (%)</w:t>
            </w:r>
          </w:p>
        </w:tc>
        <w:tc>
          <w:tcPr>
            <w:tcW w:w="1828" w:type="dxa"/>
            <w:vAlign w:val="center"/>
          </w:tcPr>
          <w:p w14:paraId="39BB771A" w14:textId="77777777" w:rsidR="00552C65" w:rsidRPr="00887E07"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887E07">
              <w:rPr>
                <w:rFonts w:ascii="Times New Roman" w:hAnsi="Times New Roman" w:cs="Times New Roman"/>
                <w:sz w:val="20"/>
                <w:szCs w:val="20"/>
                <w:lang w:val="en-US"/>
              </w:rPr>
              <w:t>2 (2.4)</w:t>
            </w:r>
          </w:p>
        </w:tc>
        <w:tc>
          <w:tcPr>
            <w:tcW w:w="1597" w:type="dxa"/>
            <w:vAlign w:val="center"/>
          </w:tcPr>
          <w:p w14:paraId="67D4EB39" w14:textId="77777777" w:rsidR="00552C65" w:rsidRPr="00887E07"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2A1CA0">
              <w:rPr>
                <w:rFonts w:ascii="Times New Roman" w:hAnsi="Times New Roman" w:cs="Times New Roman"/>
                <w:sz w:val="20"/>
                <w:szCs w:val="20"/>
                <w:lang w:val="en-US"/>
              </w:rPr>
              <w:t>5 (1.6)</w:t>
            </w:r>
          </w:p>
        </w:tc>
        <w:tc>
          <w:tcPr>
            <w:tcW w:w="1221" w:type="dxa"/>
            <w:gridSpan w:val="2"/>
            <w:tcBorders>
              <w:right w:val="single" w:sz="4" w:space="0" w:color="auto"/>
            </w:tcBorders>
            <w:vAlign w:val="center"/>
          </w:tcPr>
          <w:p w14:paraId="6E50CE2F" w14:textId="77777777" w:rsidR="00552C65" w:rsidRPr="00DB2A0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8023B0">
              <w:rPr>
                <w:rFonts w:ascii="Times New Roman" w:hAnsi="Times New Roman" w:cs="Times New Roman"/>
                <w:color w:val="333333"/>
                <w:sz w:val="20"/>
                <w:szCs w:val="20"/>
                <w:lang w:val="en-US"/>
              </w:rPr>
              <w:t>0.615</w:t>
            </w:r>
          </w:p>
        </w:tc>
        <w:tc>
          <w:tcPr>
            <w:tcW w:w="1619" w:type="dxa"/>
            <w:tcBorders>
              <w:left w:val="single" w:sz="4" w:space="0" w:color="auto"/>
            </w:tcBorders>
            <w:vAlign w:val="center"/>
          </w:tcPr>
          <w:p w14:paraId="2D02D12B" w14:textId="77777777" w:rsidR="00552C65" w:rsidRPr="002A1CA0"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887E07">
              <w:rPr>
                <w:rFonts w:ascii="Times New Roman" w:hAnsi="Times New Roman" w:cs="Times New Roman"/>
                <w:sz w:val="20"/>
                <w:szCs w:val="20"/>
                <w:lang w:val="en-US"/>
              </w:rPr>
              <w:t xml:space="preserve"> 2 (7.1)</w:t>
            </w:r>
          </w:p>
        </w:tc>
        <w:tc>
          <w:tcPr>
            <w:tcW w:w="1843" w:type="dxa"/>
            <w:vAlign w:val="center"/>
            <w:hideMark/>
          </w:tcPr>
          <w:p w14:paraId="601F2E45" w14:textId="77777777" w:rsidR="00552C65" w:rsidRPr="002A1CA0"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2A1CA0">
              <w:rPr>
                <w:rFonts w:ascii="Times New Roman" w:hAnsi="Times New Roman" w:cs="Times New Roman"/>
                <w:sz w:val="20"/>
                <w:szCs w:val="20"/>
                <w:lang w:val="en-US"/>
              </w:rPr>
              <w:t>4 (1.8)</w:t>
            </w:r>
          </w:p>
        </w:tc>
        <w:tc>
          <w:tcPr>
            <w:tcW w:w="870" w:type="dxa"/>
            <w:tcBorders>
              <w:right w:val="single" w:sz="4" w:space="0" w:color="auto"/>
            </w:tcBorders>
            <w:vAlign w:val="center"/>
            <w:hideMark/>
          </w:tcPr>
          <w:p w14:paraId="273EEA21" w14:textId="77777777" w:rsidR="00552C65" w:rsidRPr="00347074"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B827D9">
              <w:rPr>
                <w:rFonts w:ascii="Times New Roman" w:hAnsi="Times New Roman" w:cs="Times New Roman"/>
                <w:color w:val="333333"/>
                <w:sz w:val="20"/>
                <w:szCs w:val="20"/>
                <w:lang w:val="en-US"/>
              </w:rPr>
              <w:t>0.083</w:t>
            </w:r>
          </w:p>
        </w:tc>
        <w:tc>
          <w:tcPr>
            <w:tcW w:w="1393" w:type="dxa"/>
            <w:tcBorders>
              <w:left w:val="single" w:sz="4" w:space="0" w:color="auto"/>
              <w:right w:val="single" w:sz="4" w:space="0" w:color="auto"/>
            </w:tcBorders>
            <w:vAlign w:val="center"/>
          </w:tcPr>
          <w:p w14:paraId="33A8BE65" w14:textId="77777777" w:rsidR="00552C65" w:rsidRPr="008023B0"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DB2A02">
              <w:rPr>
                <w:rFonts w:ascii="Times New Roman" w:hAnsi="Times New Roman" w:cs="Times New Roman"/>
                <w:sz w:val="20"/>
                <w:szCs w:val="20"/>
                <w:lang w:val="en-US"/>
              </w:rPr>
              <w:t>0.245</w:t>
            </w:r>
          </w:p>
        </w:tc>
      </w:tr>
      <w:tr w:rsidR="00552C65" w:rsidRPr="00986682" w14:paraId="44F2C09A" w14:textId="77777777" w:rsidTr="001217B0">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hideMark/>
          </w:tcPr>
          <w:p w14:paraId="7DD676D9" w14:textId="77777777" w:rsidR="00552C65" w:rsidRPr="00986682" w:rsidRDefault="00552C65" w:rsidP="001217B0">
            <w:pPr>
              <w:ind w:left="172"/>
              <w:rPr>
                <w:rFonts w:ascii="Times New Roman" w:hAnsi="Times New Roman" w:cs="Times New Roman"/>
                <w:color w:val="333333"/>
                <w:sz w:val="20"/>
                <w:szCs w:val="20"/>
                <w:lang w:val="en-US"/>
              </w:rPr>
            </w:pPr>
            <w:r w:rsidRPr="00986682">
              <w:rPr>
                <w:rFonts w:ascii="Times New Roman" w:hAnsi="Times New Roman" w:cs="Times New Roman"/>
                <w:color w:val="333333"/>
                <w:sz w:val="20"/>
                <w:szCs w:val="20"/>
                <w:lang w:val="en-US"/>
              </w:rPr>
              <w:t>IABP, n (%)</w:t>
            </w:r>
          </w:p>
        </w:tc>
        <w:tc>
          <w:tcPr>
            <w:tcW w:w="1828" w:type="dxa"/>
            <w:vAlign w:val="center"/>
          </w:tcPr>
          <w:p w14:paraId="279A570C" w14:textId="77777777" w:rsidR="00552C65" w:rsidRPr="00106F5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106F55">
              <w:rPr>
                <w:rFonts w:ascii="Times New Roman" w:hAnsi="Times New Roman" w:cs="Times New Roman"/>
                <w:sz w:val="20"/>
                <w:szCs w:val="20"/>
                <w:lang w:val="en-US"/>
              </w:rPr>
              <w:t>0 (0)</w:t>
            </w:r>
          </w:p>
        </w:tc>
        <w:tc>
          <w:tcPr>
            <w:tcW w:w="1597" w:type="dxa"/>
            <w:vAlign w:val="center"/>
          </w:tcPr>
          <w:p w14:paraId="670A36B5" w14:textId="77777777" w:rsidR="00552C65" w:rsidRPr="00106F5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2A1CA0">
              <w:rPr>
                <w:rFonts w:ascii="Times New Roman" w:hAnsi="Times New Roman" w:cs="Times New Roman"/>
                <w:sz w:val="20"/>
                <w:szCs w:val="20"/>
                <w:lang w:val="en-US"/>
              </w:rPr>
              <w:t>5 (1.6)</w:t>
            </w:r>
          </w:p>
        </w:tc>
        <w:tc>
          <w:tcPr>
            <w:tcW w:w="1221" w:type="dxa"/>
            <w:gridSpan w:val="2"/>
            <w:tcBorders>
              <w:right w:val="single" w:sz="4" w:space="0" w:color="auto"/>
            </w:tcBorders>
            <w:vAlign w:val="center"/>
          </w:tcPr>
          <w:p w14:paraId="0DE1A54F" w14:textId="77777777" w:rsidR="00552C65" w:rsidRPr="00106F5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8023B0">
              <w:rPr>
                <w:rFonts w:ascii="Times New Roman" w:hAnsi="Times New Roman" w:cs="Times New Roman"/>
                <w:color w:val="333333"/>
                <w:sz w:val="20"/>
                <w:szCs w:val="20"/>
                <w:lang w:val="en-US"/>
              </w:rPr>
              <w:t>0.247</w:t>
            </w:r>
          </w:p>
        </w:tc>
        <w:tc>
          <w:tcPr>
            <w:tcW w:w="1619" w:type="dxa"/>
            <w:tcBorders>
              <w:left w:val="single" w:sz="4" w:space="0" w:color="auto"/>
            </w:tcBorders>
            <w:vAlign w:val="center"/>
          </w:tcPr>
          <w:p w14:paraId="248F7C3A" w14:textId="77777777" w:rsidR="00552C65" w:rsidRPr="002A1CA0"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106F55">
              <w:rPr>
                <w:rFonts w:ascii="Times New Roman" w:hAnsi="Times New Roman" w:cs="Times New Roman"/>
                <w:sz w:val="20"/>
                <w:szCs w:val="20"/>
                <w:lang w:val="en-US"/>
              </w:rPr>
              <w:t>4 (14.3)</w:t>
            </w:r>
          </w:p>
        </w:tc>
        <w:tc>
          <w:tcPr>
            <w:tcW w:w="1843" w:type="dxa"/>
            <w:vAlign w:val="center"/>
            <w:hideMark/>
          </w:tcPr>
          <w:p w14:paraId="2F9D7D36" w14:textId="77777777" w:rsidR="00552C65" w:rsidRPr="002A1CA0"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2A1CA0">
              <w:rPr>
                <w:rFonts w:ascii="Times New Roman" w:hAnsi="Times New Roman" w:cs="Times New Roman"/>
                <w:sz w:val="20"/>
                <w:szCs w:val="20"/>
                <w:lang w:val="en-US"/>
              </w:rPr>
              <w:t>14 (6.3)</w:t>
            </w:r>
          </w:p>
        </w:tc>
        <w:tc>
          <w:tcPr>
            <w:tcW w:w="870" w:type="dxa"/>
            <w:tcBorders>
              <w:right w:val="single" w:sz="4" w:space="0" w:color="auto"/>
            </w:tcBorders>
            <w:vAlign w:val="center"/>
            <w:hideMark/>
          </w:tcPr>
          <w:p w14:paraId="47D946AD" w14:textId="77777777" w:rsidR="00552C65" w:rsidRPr="00FA1AF4"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highlight w:val="yellow"/>
                <w:lang w:val="en-US"/>
              </w:rPr>
            </w:pPr>
            <w:r w:rsidRPr="00B827D9">
              <w:rPr>
                <w:rFonts w:ascii="Times New Roman" w:hAnsi="Times New Roman" w:cs="Times New Roman"/>
                <w:color w:val="333333"/>
                <w:sz w:val="20"/>
                <w:szCs w:val="20"/>
                <w:lang w:val="en-US"/>
              </w:rPr>
              <w:t>0.126</w:t>
            </w:r>
          </w:p>
        </w:tc>
        <w:tc>
          <w:tcPr>
            <w:tcW w:w="1393" w:type="dxa"/>
            <w:tcBorders>
              <w:left w:val="single" w:sz="4" w:space="0" w:color="auto"/>
              <w:right w:val="single" w:sz="4" w:space="0" w:color="auto"/>
            </w:tcBorders>
            <w:vAlign w:val="center"/>
          </w:tcPr>
          <w:p w14:paraId="75792E51" w14:textId="77777777" w:rsidR="00552C65" w:rsidRPr="00FA1AF4"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highlight w:val="yellow"/>
                <w:lang w:val="en-US"/>
              </w:rPr>
            </w:pPr>
            <w:r w:rsidRPr="00106F55">
              <w:rPr>
                <w:rFonts w:ascii="Times New Roman" w:hAnsi="Times New Roman" w:cs="Times New Roman"/>
                <w:color w:val="333333"/>
                <w:sz w:val="20"/>
                <w:szCs w:val="20"/>
                <w:lang w:val="en-US"/>
              </w:rPr>
              <w:t>&lt;0.001</w:t>
            </w:r>
          </w:p>
        </w:tc>
      </w:tr>
      <w:tr w:rsidR="00552C65" w:rsidRPr="00986682" w14:paraId="526EFE09"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2FD3B26E" w14:textId="77777777" w:rsidR="00552C65" w:rsidRPr="00986682" w:rsidRDefault="00552C65" w:rsidP="001217B0">
            <w:pPr>
              <w:ind w:left="172"/>
              <w:rPr>
                <w:rFonts w:ascii="Times New Roman" w:hAnsi="Times New Roman" w:cs="Times New Roman"/>
                <w:color w:val="333333"/>
                <w:sz w:val="20"/>
                <w:szCs w:val="20"/>
                <w:lang w:val="en-US"/>
              </w:rPr>
            </w:pPr>
            <w:r w:rsidRPr="00986682">
              <w:rPr>
                <w:rFonts w:ascii="Times New Roman" w:hAnsi="Times New Roman" w:cs="Times New Roman"/>
                <w:color w:val="333333"/>
                <w:sz w:val="20"/>
                <w:szCs w:val="20"/>
                <w:lang w:val="en-US"/>
              </w:rPr>
              <w:t xml:space="preserve">Hospital </w:t>
            </w:r>
            <w:proofErr w:type="gramStart"/>
            <w:r w:rsidRPr="00986682">
              <w:rPr>
                <w:rFonts w:ascii="Times New Roman" w:hAnsi="Times New Roman" w:cs="Times New Roman"/>
                <w:color w:val="333333"/>
                <w:sz w:val="20"/>
                <w:szCs w:val="20"/>
                <w:lang w:val="en-US"/>
              </w:rPr>
              <w:t>stay</w:t>
            </w:r>
            <w:proofErr w:type="gramEnd"/>
            <w:r w:rsidRPr="00986682">
              <w:rPr>
                <w:rFonts w:ascii="Times New Roman" w:hAnsi="Times New Roman" w:cs="Times New Roman"/>
                <w:color w:val="333333"/>
                <w:sz w:val="20"/>
                <w:szCs w:val="20"/>
                <w:lang w:val="en-US"/>
              </w:rPr>
              <w:t>, days</w:t>
            </w:r>
          </w:p>
        </w:tc>
        <w:tc>
          <w:tcPr>
            <w:tcW w:w="1828" w:type="dxa"/>
            <w:vAlign w:val="center"/>
          </w:tcPr>
          <w:p w14:paraId="677101AC" w14:textId="77777777" w:rsidR="00552C65" w:rsidRPr="0053554C"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53554C">
              <w:rPr>
                <w:rFonts w:ascii="Times New Roman" w:hAnsi="Times New Roman" w:cs="Times New Roman"/>
                <w:sz w:val="20"/>
                <w:szCs w:val="20"/>
                <w:lang w:val="en-US"/>
              </w:rPr>
              <w:t>6 [5 – 8]</w:t>
            </w:r>
          </w:p>
        </w:tc>
        <w:tc>
          <w:tcPr>
            <w:tcW w:w="1597" w:type="dxa"/>
            <w:vAlign w:val="center"/>
          </w:tcPr>
          <w:p w14:paraId="755A09E9" w14:textId="77777777" w:rsidR="00552C65" w:rsidRPr="0053554C"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DD546B">
              <w:rPr>
                <w:rFonts w:ascii="Times New Roman" w:hAnsi="Times New Roman" w:cs="Times New Roman"/>
                <w:sz w:val="20"/>
                <w:szCs w:val="20"/>
                <w:lang w:val="en-US"/>
              </w:rPr>
              <w:t>5 [4 – 7]</w:t>
            </w:r>
          </w:p>
        </w:tc>
        <w:tc>
          <w:tcPr>
            <w:tcW w:w="1221" w:type="dxa"/>
            <w:gridSpan w:val="2"/>
            <w:tcBorders>
              <w:right w:val="single" w:sz="4" w:space="0" w:color="auto"/>
            </w:tcBorders>
            <w:vAlign w:val="center"/>
          </w:tcPr>
          <w:p w14:paraId="1A3B151A" w14:textId="77777777" w:rsidR="00552C65" w:rsidRPr="0053554C"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461898">
              <w:rPr>
                <w:rFonts w:ascii="Times New Roman" w:hAnsi="Times New Roman" w:cs="Times New Roman"/>
                <w:color w:val="333333"/>
                <w:sz w:val="20"/>
                <w:szCs w:val="20"/>
                <w:lang w:val="en-US"/>
              </w:rPr>
              <w:t>0.002</w:t>
            </w:r>
          </w:p>
        </w:tc>
        <w:tc>
          <w:tcPr>
            <w:tcW w:w="1619" w:type="dxa"/>
            <w:tcBorders>
              <w:left w:val="single" w:sz="4" w:space="0" w:color="auto"/>
            </w:tcBorders>
            <w:vAlign w:val="center"/>
          </w:tcPr>
          <w:p w14:paraId="67A537D2" w14:textId="77777777" w:rsidR="00552C65" w:rsidRPr="00FA1AF4"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r w:rsidRPr="0053554C">
              <w:rPr>
                <w:rFonts w:ascii="Times New Roman" w:hAnsi="Times New Roman" w:cs="Times New Roman"/>
                <w:sz w:val="20"/>
                <w:szCs w:val="20"/>
                <w:lang w:val="en-US"/>
              </w:rPr>
              <w:t>5 [4 – 7]</w:t>
            </w:r>
          </w:p>
        </w:tc>
        <w:tc>
          <w:tcPr>
            <w:tcW w:w="1843" w:type="dxa"/>
            <w:vAlign w:val="center"/>
          </w:tcPr>
          <w:p w14:paraId="485B6807" w14:textId="77777777" w:rsidR="00552C65" w:rsidRPr="00FA1AF4"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r w:rsidRPr="00DD546B">
              <w:rPr>
                <w:rFonts w:ascii="Times New Roman" w:hAnsi="Times New Roman" w:cs="Times New Roman"/>
                <w:sz w:val="20"/>
                <w:szCs w:val="20"/>
                <w:lang w:val="en-US"/>
              </w:rPr>
              <w:t>6 [5 – 10]</w:t>
            </w:r>
          </w:p>
        </w:tc>
        <w:tc>
          <w:tcPr>
            <w:tcW w:w="870" w:type="dxa"/>
            <w:tcBorders>
              <w:right w:val="single" w:sz="4" w:space="0" w:color="auto"/>
            </w:tcBorders>
            <w:vAlign w:val="center"/>
          </w:tcPr>
          <w:p w14:paraId="75B2AE3B" w14:textId="77777777" w:rsidR="00552C65" w:rsidRPr="00FA1AF4"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r w:rsidRPr="00DC562A">
              <w:rPr>
                <w:rFonts w:ascii="Times New Roman" w:hAnsi="Times New Roman" w:cs="Times New Roman"/>
                <w:color w:val="333333"/>
                <w:sz w:val="20"/>
                <w:szCs w:val="20"/>
                <w:lang w:val="en-US"/>
              </w:rPr>
              <w:t>0.0</w:t>
            </w:r>
            <w:r>
              <w:rPr>
                <w:rFonts w:ascii="Times New Roman" w:hAnsi="Times New Roman" w:cs="Times New Roman"/>
                <w:color w:val="333333"/>
                <w:sz w:val="20"/>
                <w:szCs w:val="20"/>
                <w:lang w:val="en-US"/>
              </w:rPr>
              <w:t>12</w:t>
            </w:r>
          </w:p>
        </w:tc>
        <w:tc>
          <w:tcPr>
            <w:tcW w:w="1393" w:type="dxa"/>
            <w:tcBorders>
              <w:left w:val="single" w:sz="4" w:space="0" w:color="auto"/>
              <w:right w:val="single" w:sz="4" w:space="0" w:color="auto"/>
            </w:tcBorders>
            <w:vAlign w:val="center"/>
          </w:tcPr>
          <w:p w14:paraId="62D2F788" w14:textId="77777777" w:rsidR="00552C65" w:rsidRPr="00FA1AF4"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r w:rsidRPr="0053554C">
              <w:rPr>
                <w:rFonts w:ascii="Times New Roman" w:hAnsi="Times New Roman" w:cs="Times New Roman"/>
                <w:sz w:val="20"/>
                <w:szCs w:val="20"/>
                <w:lang w:val="en-US"/>
              </w:rPr>
              <w:t>0.0</w:t>
            </w:r>
            <w:r>
              <w:rPr>
                <w:rFonts w:ascii="Times New Roman" w:hAnsi="Times New Roman" w:cs="Times New Roman"/>
                <w:sz w:val="20"/>
                <w:szCs w:val="20"/>
                <w:lang w:val="en-US"/>
              </w:rPr>
              <w:t>52</w:t>
            </w:r>
          </w:p>
        </w:tc>
      </w:tr>
      <w:tr w:rsidR="00552C65" w:rsidRPr="00986682" w14:paraId="1B0874C6" w14:textId="77777777" w:rsidTr="001217B0">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0714931D" w14:textId="77777777" w:rsidR="00552C65" w:rsidRPr="00986682" w:rsidRDefault="00552C65" w:rsidP="001217B0">
            <w:pPr>
              <w:ind w:left="172"/>
              <w:rPr>
                <w:rFonts w:ascii="Times New Roman" w:hAnsi="Times New Roman" w:cs="Times New Roman"/>
                <w:color w:val="333333"/>
                <w:sz w:val="20"/>
                <w:szCs w:val="20"/>
                <w:lang w:val="en-US"/>
              </w:rPr>
            </w:pPr>
            <w:r w:rsidRPr="00986682">
              <w:rPr>
                <w:rFonts w:ascii="Times New Roman" w:hAnsi="Times New Roman" w:cs="Times New Roman"/>
                <w:color w:val="333333"/>
                <w:sz w:val="20"/>
                <w:szCs w:val="20"/>
                <w:lang w:val="en-US"/>
              </w:rPr>
              <w:t>CI-AKI, n (%)</w:t>
            </w:r>
          </w:p>
        </w:tc>
        <w:tc>
          <w:tcPr>
            <w:tcW w:w="1828" w:type="dxa"/>
            <w:vAlign w:val="center"/>
          </w:tcPr>
          <w:p w14:paraId="3B5C6BF8" w14:textId="77777777" w:rsidR="00552C65" w:rsidRPr="00106F5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106F55">
              <w:rPr>
                <w:rFonts w:ascii="Times New Roman" w:hAnsi="Times New Roman" w:cs="Times New Roman"/>
                <w:sz w:val="20"/>
                <w:szCs w:val="20"/>
                <w:lang w:val="en-US"/>
              </w:rPr>
              <w:t>2 (2.4)</w:t>
            </w:r>
          </w:p>
        </w:tc>
        <w:tc>
          <w:tcPr>
            <w:tcW w:w="1597" w:type="dxa"/>
            <w:vAlign w:val="center"/>
          </w:tcPr>
          <w:p w14:paraId="63A6D7EB" w14:textId="77777777" w:rsidR="00552C65" w:rsidRPr="00106F55"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324787">
              <w:rPr>
                <w:rFonts w:ascii="Times New Roman" w:hAnsi="Times New Roman" w:cs="Times New Roman"/>
                <w:sz w:val="20"/>
                <w:szCs w:val="20"/>
                <w:lang w:val="en-US"/>
              </w:rPr>
              <w:t>29 (9.2)</w:t>
            </w:r>
          </w:p>
        </w:tc>
        <w:tc>
          <w:tcPr>
            <w:tcW w:w="1221" w:type="dxa"/>
            <w:gridSpan w:val="2"/>
            <w:tcBorders>
              <w:right w:val="single" w:sz="4" w:space="0" w:color="auto"/>
            </w:tcBorders>
            <w:vAlign w:val="center"/>
          </w:tcPr>
          <w:p w14:paraId="12B62F83" w14:textId="77777777" w:rsidR="00552C65" w:rsidRPr="004021A6"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highlight w:val="yellow"/>
                <w:lang w:val="en-US"/>
              </w:rPr>
            </w:pPr>
            <w:r w:rsidRPr="008023B0">
              <w:rPr>
                <w:rFonts w:ascii="Times New Roman" w:hAnsi="Times New Roman" w:cs="Times New Roman"/>
                <w:color w:val="333333"/>
                <w:sz w:val="20"/>
                <w:szCs w:val="20"/>
                <w:lang w:val="en-US"/>
              </w:rPr>
              <w:t>0.040</w:t>
            </w:r>
          </w:p>
        </w:tc>
        <w:tc>
          <w:tcPr>
            <w:tcW w:w="1619" w:type="dxa"/>
            <w:tcBorders>
              <w:left w:val="single" w:sz="4" w:space="0" w:color="auto"/>
            </w:tcBorders>
            <w:vAlign w:val="center"/>
          </w:tcPr>
          <w:p w14:paraId="72495F99" w14:textId="77777777" w:rsidR="00552C65" w:rsidRPr="00324787"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106F55">
              <w:rPr>
                <w:rFonts w:ascii="Times New Roman" w:hAnsi="Times New Roman" w:cs="Times New Roman"/>
                <w:sz w:val="20"/>
                <w:szCs w:val="20"/>
                <w:lang w:val="en-US"/>
              </w:rPr>
              <w:t>4 (14.3)</w:t>
            </w:r>
          </w:p>
        </w:tc>
        <w:tc>
          <w:tcPr>
            <w:tcW w:w="1843" w:type="dxa"/>
            <w:vAlign w:val="center"/>
          </w:tcPr>
          <w:p w14:paraId="03E55477" w14:textId="77777777" w:rsidR="00552C65" w:rsidRPr="00324787"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324787">
              <w:rPr>
                <w:rFonts w:ascii="Times New Roman" w:hAnsi="Times New Roman" w:cs="Times New Roman"/>
                <w:sz w:val="20"/>
                <w:szCs w:val="20"/>
                <w:lang w:val="en-US"/>
              </w:rPr>
              <w:t>41 (18.6)</w:t>
            </w:r>
          </w:p>
        </w:tc>
        <w:tc>
          <w:tcPr>
            <w:tcW w:w="870" w:type="dxa"/>
            <w:tcBorders>
              <w:right w:val="single" w:sz="4" w:space="0" w:color="auto"/>
            </w:tcBorders>
            <w:vAlign w:val="center"/>
          </w:tcPr>
          <w:p w14:paraId="0FE611A8" w14:textId="77777777" w:rsidR="00552C65" w:rsidRPr="00FA1AF4"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highlight w:val="yellow"/>
                <w:lang w:val="en-US"/>
              </w:rPr>
            </w:pPr>
            <w:r w:rsidRPr="00B827D9">
              <w:rPr>
                <w:rFonts w:ascii="Times New Roman" w:hAnsi="Times New Roman" w:cs="Times New Roman"/>
                <w:color w:val="333333"/>
                <w:sz w:val="20"/>
                <w:szCs w:val="20"/>
                <w:lang w:val="en-US"/>
              </w:rPr>
              <w:t>0.580</w:t>
            </w:r>
          </w:p>
        </w:tc>
        <w:tc>
          <w:tcPr>
            <w:tcW w:w="1393" w:type="dxa"/>
            <w:tcBorders>
              <w:left w:val="single" w:sz="4" w:space="0" w:color="auto"/>
              <w:right w:val="single" w:sz="4" w:space="0" w:color="auto"/>
            </w:tcBorders>
            <w:vAlign w:val="center"/>
          </w:tcPr>
          <w:p w14:paraId="084004E5" w14:textId="77777777" w:rsidR="00552C65" w:rsidRPr="00FA1AF4"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highlight w:val="yellow"/>
                <w:lang w:val="en-US"/>
              </w:rPr>
            </w:pPr>
            <w:r w:rsidRPr="00DB2A02">
              <w:rPr>
                <w:rFonts w:ascii="Times New Roman" w:hAnsi="Times New Roman" w:cs="Times New Roman"/>
                <w:sz w:val="20"/>
                <w:szCs w:val="20"/>
                <w:lang w:val="en-US"/>
              </w:rPr>
              <w:t>0.016</w:t>
            </w:r>
          </w:p>
        </w:tc>
      </w:tr>
      <w:tr w:rsidR="00552C65" w:rsidRPr="00986682" w14:paraId="62DA3F73"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shd w:val="clear" w:color="auto" w:fill="D9D9D9" w:themeFill="background1" w:themeFillShade="D9"/>
            <w:vAlign w:val="center"/>
          </w:tcPr>
          <w:p w14:paraId="2E749085" w14:textId="77777777" w:rsidR="00552C65" w:rsidRPr="00986682" w:rsidRDefault="00552C65" w:rsidP="001217B0">
            <w:pPr>
              <w:ind w:left="172"/>
              <w:rPr>
                <w:rFonts w:ascii="Times New Roman" w:hAnsi="Times New Roman" w:cs="Times New Roman"/>
                <w:color w:val="333333"/>
                <w:sz w:val="20"/>
                <w:szCs w:val="20"/>
                <w:lang w:val="en-US"/>
              </w:rPr>
            </w:pPr>
            <w:r w:rsidRPr="00986682">
              <w:rPr>
                <w:rFonts w:ascii="Times New Roman" w:hAnsi="Times New Roman" w:cs="Times New Roman"/>
                <w:color w:val="333333"/>
                <w:sz w:val="20"/>
                <w:szCs w:val="20"/>
                <w:lang w:val="en-US"/>
              </w:rPr>
              <w:t>Long-term outcomes (*)</w:t>
            </w:r>
          </w:p>
        </w:tc>
        <w:tc>
          <w:tcPr>
            <w:tcW w:w="1828" w:type="dxa"/>
            <w:shd w:val="clear" w:color="auto" w:fill="D9D9D9" w:themeFill="background1" w:themeFillShade="D9"/>
            <w:vAlign w:val="center"/>
          </w:tcPr>
          <w:p w14:paraId="48D907D2" w14:textId="77777777" w:rsidR="00552C65" w:rsidRPr="004021A6"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597" w:type="dxa"/>
            <w:shd w:val="clear" w:color="auto" w:fill="D9D9D9" w:themeFill="background1" w:themeFillShade="D9"/>
            <w:vAlign w:val="center"/>
          </w:tcPr>
          <w:p w14:paraId="490DE465" w14:textId="77777777" w:rsidR="00552C65" w:rsidRPr="004021A6"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221" w:type="dxa"/>
            <w:gridSpan w:val="2"/>
            <w:tcBorders>
              <w:right w:val="single" w:sz="4" w:space="0" w:color="auto"/>
            </w:tcBorders>
            <w:shd w:val="clear" w:color="auto" w:fill="D9D9D9" w:themeFill="background1" w:themeFillShade="D9"/>
            <w:vAlign w:val="center"/>
          </w:tcPr>
          <w:p w14:paraId="34FFE01E" w14:textId="77777777" w:rsidR="00552C65" w:rsidRPr="004021A6"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619" w:type="dxa"/>
            <w:tcBorders>
              <w:left w:val="single" w:sz="4" w:space="0" w:color="auto"/>
            </w:tcBorders>
            <w:shd w:val="clear" w:color="auto" w:fill="D9D9D9" w:themeFill="background1" w:themeFillShade="D9"/>
            <w:vAlign w:val="center"/>
          </w:tcPr>
          <w:p w14:paraId="5745A82D" w14:textId="77777777" w:rsidR="00552C65" w:rsidRPr="004021A6"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843" w:type="dxa"/>
            <w:shd w:val="clear" w:color="auto" w:fill="D9D9D9" w:themeFill="background1" w:themeFillShade="D9"/>
            <w:vAlign w:val="center"/>
          </w:tcPr>
          <w:p w14:paraId="2651B8EA" w14:textId="77777777" w:rsidR="00552C65" w:rsidRPr="004021A6"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870" w:type="dxa"/>
            <w:tcBorders>
              <w:right w:val="single" w:sz="4" w:space="0" w:color="auto"/>
            </w:tcBorders>
            <w:shd w:val="clear" w:color="auto" w:fill="D9D9D9" w:themeFill="background1" w:themeFillShade="D9"/>
            <w:vAlign w:val="center"/>
          </w:tcPr>
          <w:p w14:paraId="282FB86F" w14:textId="77777777" w:rsidR="00552C65" w:rsidRPr="004021A6"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highlight w:val="yellow"/>
                <w:lang w:val="en-US"/>
              </w:rPr>
            </w:pPr>
          </w:p>
        </w:tc>
        <w:tc>
          <w:tcPr>
            <w:tcW w:w="1393" w:type="dxa"/>
            <w:tcBorders>
              <w:left w:val="single" w:sz="4" w:space="0" w:color="auto"/>
              <w:right w:val="single" w:sz="4" w:space="0" w:color="auto"/>
            </w:tcBorders>
            <w:shd w:val="clear" w:color="auto" w:fill="D9D9D9" w:themeFill="background1" w:themeFillShade="D9"/>
            <w:vAlign w:val="center"/>
          </w:tcPr>
          <w:p w14:paraId="49C3427B" w14:textId="77777777" w:rsidR="00552C65" w:rsidRPr="0098668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p>
        </w:tc>
      </w:tr>
      <w:tr w:rsidR="00552C65" w:rsidRPr="00986682" w14:paraId="623EA09D" w14:textId="77777777" w:rsidTr="001217B0">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69C105A7" w14:textId="77777777" w:rsidR="00552C65" w:rsidRPr="004021A6" w:rsidRDefault="00552C65" w:rsidP="001217B0">
            <w:pPr>
              <w:ind w:left="172"/>
              <w:rPr>
                <w:rFonts w:ascii="Times New Roman" w:hAnsi="Times New Roman" w:cs="Times New Roman"/>
                <w:color w:val="333333"/>
                <w:sz w:val="20"/>
                <w:szCs w:val="20"/>
                <w:lang w:val="en-US"/>
              </w:rPr>
            </w:pPr>
            <w:r w:rsidRPr="004021A6">
              <w:rPr>
                <w:rFonts w:ascii="Times New Roman" w:hAnsi="Times New Roman" w:cs="Times New Roman"/>
                <w:color w:val="333333"/>
                <w:sz w:val="20"/>
                <w:szCs w:val="20"/>
                <w:lang w:val="en-US"/>
              </w:rPr>
              <w:t>All-cause deaths, n (%)</w:t>
            </w:r>
          </w:p>
        </w:tc>
        <w:tc>
          <w:tcPr>
            <w:tcW w:w="1828" w:type="dxa"/>
            <w:vAlign w:val="center"/>
          </w:tcPr>
          <w:p w14:paraId="2D02C092" w14:textId="77777777" w:rsidR="00552C65" w:rsidRPr="00446A2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5 (6.0)</w:t>
            </w:r>
          </w:p>
        </w:tc>
        <w:tc>
          <w:tcPr>
            <w:tcW w:w="1597" w:type="dxa"/>
            <w:vAlign w:val="center"/>
          </w:tcPr>
          <w:p w14:paraId="5DA25FE7" w14:textId="77777777" w:rsidR="00552C65" w:rsidRPr="00446A2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39 (12.4)</w:t>
            </w:r>
          </w:p>
        </w:tc>
        <w:tc>
          <w:tcPr>
            <w:tcW w:w="1221" w:type="dxa"/>
            <w:gridSpan w:val="2"/>
            <w:tcBorders>
              <w:right w:val="single" w:sz="4" w:space="0" w:color="auto"/>
            </w:tcBorders>
            <w:vAlign w:val="center"/>
          </w:tcPr>
          <w:p w14:paraId="394609F8" w14:textId="77777777" w:rsidR="00552C65" w:rsidRPr="00446A2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F36B2">
              <w:rPr>
                <w:rFonts w:ascii="Times New Roman" w:hAnsi="Times New Roman" w:cs="Times New Roman"/>
                <w:sz w:val="20"/>
                <w:szCs w:val="20"/>
                <w:lang w:val="en-US"/>
              </w:rPr>
              <w:t>0.099</w:t>
            </w:r>
          </w:p>
        </w:tc>
        <w:tc>
          <w:tcPr>
            <w:tcW w:w="1619" w:type="dxa"/>
            <w:tcBorders>
              <w:left w:val="single" w:sz="4" w:space="0" w:color="auto"/>
            </w:tcBorders>
            <w:vAlign w:val="center"/>
          </w:tcPr>
          <w:p w14:paraId="4EF93BE5" w14:textId="77777777" w:rsidR="00552C65" w:rsidRPr="00446A2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2 (7.1)</w:t>
            </w:r>
          </w:p>
        </w:tc>
        <w:tc>
          <w:tcPr>
            <w:tcW w:w="1843" w:type="dxa"/>
            <w:vAlign w:val="center"/>
          </w:tcPr>
          <w:p w14:paraId="4A7BA100" w14:textId="77777777" w:rsidR="00552C65" w:rsidRPr="00446A2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50 (20.1)</w:t>
            </w:r>
          </w:p>
        </w:tc>
        <w:tc>
          <w:tcPr>
            <w:tcW w:w="870" w:type="dxa"/>
            <w:tcBorders>
              <w:right w:val="single" w:sz="4" w:space="0" w:color="auto"/>
            </w:tcBorders>
            <w:vAlign w:val="center"/>
          </w:tcPr>
          <w:p w14:paraId="03DC4A8E" w14:textId="77777777" w:rsidR="00552C65" w:rsidRPr="00446A2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F36B2">
              <w:rPr>
                <w:rFonts w:ascii="Times New Roman" w:hAnsi="Times New Roman" w:cs="Times New Roman"/>
                <w:sz w:val="20"/>
                <w:szCs w:val="20"/>
                <w:lang w:val="en-US"/>
              </w:rPr>
              <w:t>0.058</w:t>
            </w:r>
          </w:p>
        </w:tc>
        <w:tc>
          <w:tcPr>
            <w:tcW w:w="1393" w:type="dxa"/>
            <w:tcBorders>
              <w:left w:val="single" w:sz="4" w:space="0" w:color="auto"/>
              <w:right w:val="single" w:sz="4" w:space="0" w:color="auto"/>
            </w:tcBorders>
            <w:vAlign w:val="center"/>
          </w:tcPr>
          <w:p w14:paraId="3524DCFD" w14:textId="77777777" w:rsidR="00552C65" w:rsidRPr="003F36B2"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46A29">
              <w:rPr>
                <w:rFonts w:ascii="Times New Roman" w:hAnsi="Times New Roman" w:cs="Times New Roman"/>
                <w:color w:val="333333"/>
                <w:sz w:val="20"/>
                <w:szCs w:val="20"/>
                <w:lang w:val="en-US"/>
              </w:rPr>
              <w:t>0.</w:t>
            </w:r>
            <w:r>
              <w:rPr>
                <w:rFonts w:ascii="Times New Roman" w:hAnsi="Times New Roman" w:cs="Times New Roman"/>
                <w:color w:val="333333"/>
                <w:sz w:val="20"/>
                <w:szCs w:val="20"/>
                <w:lang w:val="en-US"/>
              </w:rPr>
              <w:t>833</w:t>
            </w:r>
          </w:p>
        </w:tc>
      </w:tr>
      <w:tr w:rsidR="00552C65" w:rsidRPr="00986682" w14:paraId="3785A4C3"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17A4848C" w14:textId="77777777" w:rsidR="00552C65" w:rsidRPr="004021A6" w:rsidRDefault="00552C65" w:rsidP="001217B0">
            <w:pPr>
              <w:ind w:left="172"/>
              <w:rPr>
                <w:rFonts w:ascii="Times New Roman" w:hAnsi="Times New Roman" w:cs="Times New Roman"/>
                <w:color w:val="333333"/>
                <w:sz w:val="20"/>
                <w:szCs w:val="20"/>
                <w:lang w:val="en-US"/>
              </w:rPr>
            </w:pPr>
            <w:r w:rsidRPr="004021A6">
              <w:rPr>
                <w:rFonts w:ascii="Times New Roman" w:hAnsi="Times New Roman" w:cs="Times New Roman"/>
                <w:i/>
                <w:color w:val="000000"/>
                <w:sz w:val="20"/>
                <w:szCs w:val="20"/>
                <w:lang w:val="en-US"/>
              </w:rPr>
              <w:t xml:space="preserve">       </w:t>
            </w:r>
            <w:r w:rsidRPr="004021A6">
              <w:rPr>
                <w:rFonts w:ascii="Times New Roman" w:hAnsi="Times New Roman" w:cs="Times New Roman"/>
                <w:b w:val="0"/>
                <w:bCs w:val="0"/>
                <w:iCs/>
                <w:color w:val="000000"/>
                <w:sz w:val="20"/>
                <w:szCs w:val="20"/>
                <w:lang w:val="en-US"/>
              </w:rPr>
              <w:t>Cardiovascular-death, n (%)</w:t>
            </w:r>
          </w:p>
        </w:tc>
        <w:tc>
          <w:tcPr>
            <w:tcW w:w="1828" w:type="dxa"/>
            <w:vAlign w:val="center"/>
          </w:tcPr>
          <w:p w14:paraId="1D7DBCB6" w14:textId="77777777" w:rsidR="00552C65" w:rsidRPr="00446A2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3 (3.6)</w:t>
            </w:r>
          </w:p>
        </w:tc>
        <w:tc>
          <w:tcPr>
            <w:tcW w:w="1597" w:type="dxa"/>
            <w:vAlign w:val="center"/>
          </w:tcPr>
          <w:p w14:paraId="7BBD6163" w14:textId="77777777" w:rsidR="00552C65" w:rsidRPr="00446A2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33 (10.5)</w:t>
            </w:r>
          </w:p>
        </w:tc>
        <w:tc>
          <w:tcPr>
            <w:tcW w:w="1221" w:type="dxa"/>
            <w:gridSpan w:val="2"/>
            <w:tcBorders>
              <w:right w:val="single" w:sz="4" w:space="0" w:color="auto"/>
            </w:tcBorders>
            <w:vAlign w:val="center"/>
          </w:tcPr>
          <w:p w14:paraId="2B4E19EA" w14:textId="77777777" w:rsidR="00552C65" w:rsidRPr="00446A2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3F36B2">
              <w:rPr>
                <w:rFonts w:ascii="Times New Roman" w:hAnsi="Times New Roman" w:cs="Times New Roman"/>
                <w:sz w:val="20"/>
                <w:szCs w:val="20"/>
                <w:lang w:val="en-US"/>
              </w:rPr>
              <w:t>0.052</w:t>
            </w:r>
          </w:p>
        </w:tc>
        <w:tc>
          <w:tcPr>
            <w:tcW w:w="1619" w:type="dxa"/>
            <w:tcBorders>
              <w:left w:val="single" w:sz="4" w:space="0" w:color="auto"/>
            </w:tcBorders>
            <w:vAlign w:val="center"/>
          </w:tcPr>
          <w:p w14:paraId="6E44DEBA" w14:textId="77777777" w:rsidR="00552C65" w:rsidRPr="00446A2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1 (3.6)</w:t>
            </w:r>
          </w:p>
        </w:tc>
        <w:tc>
          <w:tcPr>
            <w:tcW w:w="1843" w:type="dxa"/>
            <w:vAlign w:val="center"/>
          </w:tcPr>
          <w:p w14:paraId="632172AA" w14:textId="77777777" w:rsidR="00552C65" w:rsidRPr="00446A2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37 (16.7)</w:t>
            </w:r>
          </w:p>
        </w:tc>
        <w:tc>
          <w:tcPr>
            <w:tcW w:w="870" w:type="dxa"/>
            <w:tcBorders>
              <w:right w:val="single" w:sz="4" w:space="0" w:color="auto"/>
            </w:tcBorders>
            <w:vAlign w:val="center"/>
          </w:tcPr>
          <w:p w14:paraId="1538CF95" w14:textId="77777777" w:rsidR="00552C65" w:rsidRPr="00446A2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3F36B2">
              <w:rPr>
                <w:rFonts w:ascii="Times New Roman" w:hAnsi="Times New Roman" w:cs="Times New Roman"/>
                <w:sz w:val="20"/>
                <w:szCs w:val="20"/>
                <w:lang w:val="en-US"/>
              </w:rPr>
              <w:t>0.068</w:t>
            </w:r>
          </w:p>
        </w:tc>
        <w:tc>
          <w:tcPr>
            <w:tcW w:w="1393" w:type="dxa"/>
            <w:tcBorders>
              <w:left w:val="single" w:sz="4" w:space="0" w:color="auto"/>
              <w:right w:val="single" w:sz="4" w:space="0" w:color="auto"/>
            </w:tcBorders>
            <w:vAlign w:val="center"/>
          </w:tcPr>
          <w:p w14:paraId="3F804937" w14:textId="77777777" w:rsidR="00552C65" w:rsidRPr="003F36B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46A29">
              <w:rPr>
                <w:rFonts w:ascii="Times New Roman" w:hAnsi="Times New Roman" w:cs="Times New Roman"/>
                <w:color w:val="333333"/>
                <w:sz w:val="20"/>
                <w:szCs w:val="20"/>
                <w:lang w:val="en-US"/>
              </w:rPr>
              <w:t>0.</w:t>
            </w:r>
            <w:r>
              <w:rPr>
                <w:rFonts w:ascii="Times New Roman" w:hAnsi="Times New Roman" w:cs="Times New Roman"/>
                <w:color w:val="333333"/>
                <w:sz w:val="20"/>
                <w:szCs w:val="20"/>
                <w:lang w:val="en-US"/>
              </w:rPr>
              <w:t>992</w:t>
            </w:r>
          </w:p>
        </w:tc>
      </w:tr>
      <w:tr w:rsidR="00552C65" w:rsidRPr="00986682" w14:paraId="1507015A" w14:textId="77777777" w:rsidTr="001217B0">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1D0EA841" w14:textId="77777777" w:rsidR="00552C65" w:rsidRPr="004021A6" w:rsidRDefault="00552C65" w:rsidP="001217B0">
            <w:pPr>
              <w:ind w:left="172"/>
              <w:rPr>
                <w:rFonts w:ascii="Times New Roman" w:hAnsi="Times New Roman" w:cs="Times New Roman"/>
                <w:color w:val="333333"/>
                <w:sz w:val="20"/>
                <w:szCs w:val="20"/>
                <w:lang w:val="en-US"/>
              </w:rPr>
            </w:pPr>
            <w:r w:rsidRPr="004021A6">
              <w:rPr>
                <w:rFonts w:ascii="Times New Roman" w:hAnsi="Times New Roman" w:cs="Times New Roman"/>
                <w:color w:val="333333"/>
                <w:sz w:val="20"/>
                <w:szCs w:val="20"/>
                <w:lang w:val="en-US"/>
              </w:rPr>
              <w:t>HF Hospitalization, n (%)</w:t>
            </w:r>
          </w:p>
        </w:tc>
        <w:tc>
          <w:tcPr>
            <w:tcW w:w="1828" w:type="dxa"/>
            <w:vAlign w:val="center"/>
          </w:tcPr>
          <w:p w14:paraId="5659902A" w14:textId="77777777" w:rsidR="00552C65" w:rsidRPr="00446A2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5 (6.0)</w:t>
            </w:r>
          </w:p>
        </w:tc>
        <w:tc>
          <w:tcPr>
            <w:tcW w:w="1597" w:type="dxa"/>
            <w:vAlign w:val="center"/>
          </w:tcPr>
          <w:p w14:paraId="44FC9132" w14:textId="77777777" w:rsidR="00552C65" w:rsidRPr="00446A2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55 (17.5)</w:t>
            </w:r>
          </w:p>
        </w:tc>
        <w:tc>
          <w:tcPr>
            <w:tcW w:w="1221" w:type="dxa"/>
            <w:gridSpan w:val="2"/>
            <w:tcBorders>
              <w:right w:val="single" w:sz="4" w:space="0" w:color="auto"/>
            </w:tcBorders>
            <w:vAlign w:val="center"/>
          </w:tcPr>
          <w:p w14:paraId="285B0142" w14:textId="77777777" w:rsidR="00552C65" w:rsidRPr="00446A2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F36B2">
              <w:rPr>
                <w:rFonts w:ascii="Times New Roman" w:hAnsi="Times New Roman" w:cs="Times New Roman"/>
                <w:sz w:val="20"/>
                <w:szCs w:val="20"/>
                <w:lang w:val="en-US"/>
              </w:rPr>
              <w:t>0.009</w:t>
            </w:r>
          </w:p>
        </w:tc>
        <w:tc>
          <w:tcPr>
            <w:tcW w:w="1619" w:type="dxa"/>
            <w:tcBorders>
              <w:left w:val="single" w:sz="4" w:space="0" w:color="auto"/>
            </w:tcBorders>
            <w:vAlign w:val="center"/>
          </w:tcPr>
          <w:p w14:paraId="464C0F80" w14:textId="77777777" w:rsidR="00552C65" w:rsidRPr="00446A2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2 (7.1)</w:t>
            </w:r>
          </w:p>
        </w:tc>
        <w:tc>
          <w:tcPr>
            <w:tcW w:w="1843" w:type="dxa"/>
            <w:vAlign w:val="center"/>
          </w:tcPr>
          <w:p w14:paraId="6EFB8920" w14:textId="77777777" w:rsidR="00552C65" w:rsidRPr="00446A2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43 (19.5)</w:t>
            </w:r>
          </w:p>
        </w:tc>
        <w:tc>
          <w:tcPr>
            <w:tcW w:w="870" w:type="dxa"/>
            <w:tcBorders>
              <w:right w:val="single" w:sz="4" w:space="0" w:color="auto"/>
            </w:tcBorders>
            <w:vAlign w:val="center"/>
          </w:tcPr>
          <w:p w14:paraId="42C8727B" w14:textId="77777777" w:rsidR="00552C65" w:rsidRPr="00446A29"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en-US"/>
              </w:rPr>
            </w:pPr>
            <w:r w:rsidRPr="003F36B2">
              <w:rPr>
                <w:rFonts w:ascii="Times New Roman" w:hAnsi="Times New Roman" w:cs="Times New Roman"/>
                <w:sz w:val="20"/>
                <w:szCs w:val="20"/>
                <w:lang w:val="en-US"/>
              </w:rPr>
              <w:t>0.111</w:t>
            </w:r>
          </w:p>
        </w:tc>
        <w:tc>
          <w:tcPr>
            <w:tcW w:w="1393" w:type="dxa"/>
            <w:tcBorders>
              <w:left w:val="single" w:sz="4" w:space="0" w:color="auto"/>
              <w:right w:val="single" w:sz="4" w:space="0" w:color="auto"/>
            </w:tcBorders>
            <w:vAlign w:val="center"/>
          </w:tcPr>
          <w:p w14:paraId="1EDCBB37" w14:textId="77777777" w:rsidR="00552C65" w:rsidRPr="003F36B2" w:rsidRDefault="00552C65" w:rsidP="001217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46A29">
              <w:rPr>
                <w:rFonts w:ascii="Times New Roman" w:hAnsi="Times New Roman" w:cs="Times New Roman"/>
                <w:color w:val="333333"/>
                <w:sz w:val="20"/>
                <w:szCs w:val="20"/>
                <w:lang w:val="en-US"/>
              </w:rPr>
              <w:t>0.</w:t>
            </w:r>
            <w:r>
              <w:rPr>
                <w:rFonts w:ascii="Times New Roman" w:hAnsi="Times New Roman" w:cs="Times New Roman"/>
                <w:color w:val="333333"/>
                <w:sz w:val="20"/>
                <w:szCs w:val="20"/>
                <w:lang w:val="en-US"/>
              </w:rPr>
              <w:t>833</w:t>
            </w:r>
          </w:p>
        </w:tc>
      </w:tr>
      <w:tr w:rsidR="00552C65" w:rsidRPr="00986682" w14:paraId="0F720A83" w14:textId="77777777" w:rsidTr="001217B0">
        <w:trPr>
          <w:trHeight w:val="414"/>
          <w:jc w:val="center"/>
        </w:trPr>
        <w:tc>
          <w:tcPr>
            <w:cnfStyle w:val="001000000000" w:firstRow="0" w:lastRow="0" w:firstColumn="1" w:lastColumn="0" w:oddVBand="0" w:evenVBand="0" w:oddHBand="0" w:evenHBand="0" w:firstRowFirstColumn="0" w:firstRowLastColumn="0" w:lastRowFirstColumn="0" w:lastRowLastColumn="0"/>
            <w:tcW w:w="3658" w:type="dxa"/>
            <w:vAlign w:val="center"/>
          </w:tcPr>
          <w:p w14:paraId="48CBA167" w14:textId="77777777" w:rsidR="00552C65" w:rsidRPr="00986682" w:rsidRDefault="00552C65" w:rsidP="001217B0">
            <w:pPr>
              <w:ind w:left="172"/>
              <w:rPr>
                <w:rFonts w:ascii="Times New Roman" w:hAnsi="Times New Roman" w:cs="Times New Roman"/>
                <w:color w:val="333333"/>
                <w:sz w:val="20"/>
                <w:szCs w:val="20"/>
                <w:lang w:val="en-US"/>
              </w:rPr>
            </w:pPr>
            <w:r w:rsidRPr="00986682">
              <w:rPr>
                <w:rFonts w:ascii="Times New Roman" w:hAnsi="Times New Roman" w:cs="Times New Roman"/>
                <w:color w:val="333333"/>
                <w:sz w:val="20"/>
                <w:szCs w:val="20"/>
                <w:lang w:val="en-US"/>
              </w:rPr>
              <w:t>MACE, n (%)</w:t>
            </w:r>
          </w:p>
        </w:tc>
        <w:tc>
          <w:tcPr>
            <w:tcW w:w="1828" w:type="dxa"/>
            <w:vAlign w:val="center"/>
          </w:tcPr>
          <w:p w14:paraId="46FBBFBD" w14:textId="77777777" w:rsidR="00552C65" w:rsidRPr="00446A2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9 (10.8)</w:t>
            </w:r>
          </w:p>
        </w:tc>
        <w:tc>
          <w:tcPr>
            <w:tcW w:w="1597" w:type="dxa"/>
            <w:vAlign w:val="center"/>
          </w:tcPr>
          <w:p w14:paraId="42F78EE6" w14:textId="77777777" w:rsidR="00552C65" w:rsidRPr="00446A2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88 (28.0)</w:t>
            </w:r>
          </w:p>
        </w:tc>
        <w:tc>
          <w:tcPr>
            <w:tcW w:w="1221" w:type="dxa"/>
            <w:gridSpan w:val="2"/>
            <w:tcBorders>
              <w:right w:val="single" w:sz="4" w:space="0" w:color="auto"/>
            </w:tcBorders>
            <w:vAlign w:val="center"/>
          </w:tcPr>
          <w:p w14:paraId="2E31F435" w14:textId="77777777" w:rsidR="00552C65" w:rsidRPr="00446A2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3F36B2">
              <w:rPr>
                <w:rFonts w:ascii="Times New Roman" w:hAnsi="Times New Roman" w:cs="Times New Roman"/>
                <w:sz w:val="20"/>
                <w:szCs w:val="20"/>
                <w:lang w:val="en-US"/>
              </w:rPr>
              <w:t>0.001</w:t>
            </w:r>
          </w:p>
        </w:tc>
        <w:tc>
          <w:tcPr>
            <w:tcW w:w="1619" w:type="dxa"/>
            <w:tcBorders>
              <w:left w:val="single" w:sz="4" w:space="0" w:color="auto"/>
            </w:tcBorders>
            <w:vAlign w:val="center"/>
          </w:tcPr>
          <w:p w14:paraId="4D72693F" w14:textId="77777777" w:rsidR="00552C65" w:rsidRPr="00446A2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5 (17.9)</w:t>
            </w:r>
          </w:p>
        </w:tc>
        <w:tc>
          <w:tcPr>
            <w:tcW w:w="1843" w:type="dxa"/>
            <w:vAlign w:val="center"/>
          </w:tcPr>
          <w:p w14:paraId="393C877B" w14:textId="77777777" w:rsidR="00552C65" w:rsidRPr="00446A2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446A29">
              <w:rPr>
                <w:rFonts w:ascii="Times New Roman" w:hAnsi="Times New Roman" w:cs="Times New Roman"/>
                <w:color w:val="333333"/>
                <w:sz w:val="20"/>
                <w:szCs w:val="20"/>
                <w:lang w:val="en-US"/>
              </w:rPr>
              <w:t>79 (35.7)</w:t>
            </w:r>
          </w:p>
        </w:tc>
        <w:tc>
          <w:tcPr>
            <w:tcW w:w="870" w:type="dxa"/>
            <w:tcBorders>
              <w:right w:val="single" w:sz="4" w:space="0" w:color="auto"/>
            </w:tcBorders>
            <w:vAlign w:val="center"/>
          </w:tcPr>
          <w:p w14:paraId="62263B3E" w14:textId="77777777" w:rsidR="00552C65" w:rsidRPr="00446A29"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en-US"/>
              </w:rPr>
            </w:pPr>
            <w:r w:rsidRPr="003F36B2">
              <w:rPr>
                <w:rFonts w:ascii="Times New Roman" w:hAnsi="Times New Roman" w:cs="Times New Roman"/>
                <w:sz w:val="20"/>
                <w:szCs w:val="20"/>
                <w:lang w:val="en-US"/>
              </w:rPr>
              <w:t>0.059</w:t>
            </w:r>
          </w:p>
        </w:tc>
        <w:tc>
          <w:tcPr>
            <w:tcW w:w="1393" w:type="dxa"/>
            <w:tcBorders>
              <w:left w:val="single" w:sz="4" w:space="0" w:color="auto"/>
              <w:right w:val="single" w:sz="4" w:space="0" w:color="auto"/>
            </w:tcBorders>
            <w:vAlign w:val="center"/>
          </w:tcPr>
          <w:p w14:paraId="6FBBB740" w14:textId="77777777" w:rsidR="00552C65" w:rsidRPr="003F36B2" w:rsidRDefault="00552C65" w:rsidP="001217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46A29">
              <w:rPr>
                <w:rFonts w:ascii="Times New Roman" w:hAnsi="Times New Roman" w:cs="Times New Roman"/>
                <w:color w:val="333333"/>
                <w:sz w:val="20"/>
                <w:szCs w:val="20"/>
                <w:lang w:val="en-US"/>
              </w:rPr>
              <w:t>0.</w:t>
            </w:r>
            <w:r>
              <w:rPr>
                <w:rFonts w:ascii="Times New Roman" w:hAnsi="Times New Roman" w:cs="Times New Roman"/>
                <w:color w:val="333333"/>
                <w:sz w:val="20"/>
                <w:szCs w:val="20"/>
                <w:lang w:val="en-US"/>
              </w:rPr>
              <w:t>334</w:t>
            </w:r>
          </w:p>
        </w:tc>
      </w:tr>
    </w:tbl>
    <w:p w14:paraId="250A0B99" w14:textId="77777777" w:rsidR="00552C65" w:rsidRPr="00986682" w:rsidRDefault="00552C65" w:rsidP="00552C65">
      <w:pPr>
        <w:autoSpaceDE w:val="0"/>
        <w:autoSpaceDN w:val="0"/>
        <w:adjustRightInd w:val="0"/>
        <w:spacing w:line="360" w:lineRule="auto"/>
        <w:rPr>
          <w:rFonts w:ascii="Times New Roman" w:hAnsi="Times New Roman" w:cs="Times New Roman"/>
          <w:sz w:val="20"/>
          <w:szCs w:val="20"/>
          <w:lang w:val="en-US"/>
        </w:rPr>
      </w:pPr>
    </w:p>
    <w:p w14:paraId="7AA55DD4" w14:textId="32A93CBD" w:rsidR="00552C65" w:rsidRDefault="00552C65" w:rsidP="001C73C8">
      <w:pPr>
        <w:spacing w:line="360" w:lineRule="auto"/>
        <w:jc w:val="both"/>
        <w:rPr>
          <w:rFonts w:ascii="Times New Roman" w:hAnsi="Times New Roman" w:cs="Times New Roman"/>
          <w:color w:val="000000"/>
          <w:sz w:val="20"/>
          <w:szCs w:val="20"/>
          <w:lang w:val="en-US"/>
        </w:rPr>
      </w:pPr>
      <w:r>
        <w:rPr>
          <w:rFonts w:ascii="Times New Roman" w:hAnsi="Times New Roman" w:cs="Times New Roman"/>
          <w:sz w:val="20"/>
          <w:szCs w:val="20"/>
          <w:lang w:val="en-US"/>
        </w:rPr>
        <w:lastRenderedPageBreak/>
        <w:t>Long-term</w:t>
      </w:r>
      <w:r w:rsidRPr="00986682">
        <w:rPr>
          <w:rFonts w:ascii="Times New Roman" w:hAnsi="Times New Roman" w:cs="Times New Roman"/>
          <w:sz w:val="20"/>
          <w:szCs w:val="20"/>
          <w:lang w:val="en-US"/>
        </w:rPr>
        <w:t xml:space="preserve"> outcomes (*): total numbers of patients discharge alive (N = 625): SGLT2-I users (N = 111) and non-SGLT2-I users (N = 514). Abbreviations: AF=Atrial Fibrillation; VT=Ventricular Tachycardia; VF=Ventricular Fibrillation; AMI=Acute Myocardial Infarction, PCI=Primary Percutaneous Coronary Intervention; IABP=Intra-Aortic Balloon Pump; CI-AKI=Contrast-Induced Acute Kidney Injury; HF=Heart Failure; </w:t>
      </w:r>
      <w:r w:rsidRPr="00986682">
        <w:rPr>
          <w:rFonts w:ascii="Times New Roman" w:hAnsi="Times New Roman" w:cs="Times New Roman"/>
          <w:color w:val="000000"/>
          <w:sz w:val="20"/>
          <w:szCs w:val="20"/>
          <w:lang w:val="en-US"/>
        </w:rPr>
        <w:t>MACE=major adverse cardiovascular events</w:t>
      </w:r>
      <w:r>
        <w:rPr>
          <w:rFonts w:ascii="Times New Roman" w:hAnsi="Times New Roman" w:cs="Times New Roman"/>
          <w:color w:val="000000"/>
          <w:sz w:val="20"/>
          <w:szCs w:val="20"/>
          <w:lang w:val="en-US"/>
        </w:rPr>
        <w:t>.</w:t>
      </w:r>
    </w:p>
    <w:p w14:paraId="62005B7D" w14:textId="77777777" w:rsidR="001C73C8" w:rsidRDefault="001C73C8" w:rsidP="001C73C8">
      <w:pPr>
        <w:spacing w:line="360" w:lineRule="auto"/>
        <w:jc w:val="both"/>
        <w:rPr>
          <w:rFonts w:ascii="Times New Roman" w:hAnsi="Times New Roman" w:cs="Times New Roman"/>
          <w:color w:val="000000"/>
          <w:sz w:val="20"/>
          <w:szCs w:val="20"/>
          <w:lang w:val="en-US"/>
        </w:rPr>
      </w:pPr>
    </w:p>
    <w:p w14:paraId="20A5379D" w14:textId="77777777" w:rsidR="006B56F2" w:rsidRDefault="006B56F2">
      <w:pPr>
        <w:rPr>
          <w:rFonts w:ascii="Times New Roman" w:hAnsi="Times New Roman" w:cs="Times New Roman"/>
          <w:b/>
          <w:bCs/>
          <w:lang w:val="en-US"/>
        </w:rPr>
      </w:pPr>
      <w:r>
        <w:rPr>
          <w:rFonts w:ascii="Times New Roman" w:hAnsi="Times New Roman" w:cs="Times New Roman"/>
          <w:b/>
          <w:bCs/>
          <w:lang w:val="en-US"/>
        </w:rPr>
        <w:br w:type="page"/>
      </w:r>
    </w:p>
    <w:p w14:paraId="7FCF94D3" w14:textId="107D1EF2" w:rsidR="000E03D3" w:rsidRPr="00F0750B" w:rsidRDefault="000E03D3" w:rsidP="000E03D3">
      <w:pPr>
        <w:rPr>
          <w:rFonts w:ascii="Times New Roman" w:hAnsi="Times New Roman" w:cs="Times New Roman"/>
          <w:lang w:val="en-US"/>
        </w:rPr>
      </w:pPr>
      <w:r w:rsidRPr="00F0750B">
        <w:rPr>
          <w:rFonts w:ascii="Times New Roman" w:hAnsi="Times New Roman" w:cs="Times New Roman"/>
          <w:b/>
          <w:bCs/>
          <w:lang w:val="en-US"/>
        </w:rPr>
        <w:lastRenderedPageBreak/>
        <w:t xml:space="preserve">Supplementary Table 3. </w:t>
      </w:r>
      <w:r w:rsidRPr="00F0750B">
        <w:rPr>
          <w:rFonts w:ascii="Times New Roman" w:hAnsi="Times New Roman" w:cs="Times New Roman"/>
          <w:bCs/>
          <w:lang w:val="en-US"/>
        </w:rPr>
        <w:t>Multivariable analysis</w:t>
      </w:r>
      <w:r w:rsidR="0069015A">
        <w:rPr>
          <w:rFonts w:ascii="Times New Roman" w:hAnsi="Times New Roman" w:cs="Times New Roman"/>
          <w:bCs/>
          <w:lang w:val="en-US"/>
        </w:rPr>
        <w:t xml:space="preserve"> of independent</w:t>
      </w:r>
      <w:r w:rsidRPr="00F0750B">
        <w:rPr>
          <w:rFonts w:ascii="Times New Roman" w:hAnsi="Times New Roman" w:cs="Times New Roman"/>
          <w:bCs/>
          <w:lang w:val="en-US"/>
        </w:rPr>
        <w:t xml:space="preserve"> </w:t>
      </w:r>
      <w:r w:rsidR="0069015A">
        <w:rPr>
          <w:rFonts w:ascii="Times New Roman" w:hAnsi="Times New Roman" w:cs="Times New Roman"/>
          <w:bCs/>
          <w:lang w:val="en-US"/>
        </w:rPr>
        <w:t>p</w:t>
      </w:r>
      <w:r w:rsidRPr="00F0750B">
        <w:rPr>
          <w:rFonts w:ascii="Times New Roman" w:hAnsi="Times New Roman" w:cs="Times New Roman"/>
          <w:bCs/>
          <w:lang w:val="en-US"/>
        </w:rPr>
        <w:t>redictors of CI-AKI.</w:t>
      </w:r>
    </w:p>
    <w:p w14:paraId="598D5E0F" w14:textId="77777777" w:rsidR="000E03D3" w:rsidRPr="00F0750B" w:rsidRDefault="000E03D3" w:rsidP="000E03D3">
      <w:pPr>
        <w:rPr>
          <w:rFonts w:ascii="Times New Roman" w:hAnsi="Times New Roman" w:cs="Times New Roman"/>
          <w:lang w:val="en-US"/>
        </w:rPr>
      </w:pPr>
    </w:p>
    <w:p w14:paraId="1F5E4596" w14:textId="77777777" w:rsidR="000E03D3" w:rsidRPr="00F0750B" w:rsidRDefault="000E03D3" w:rsidP="000E03D3">
      <w:pPr>
        <w:spacing w:line="360" w:lineRule="auto"/>
        <w:jc w:val="both"/>
        <w:rPr>
          <w:rFonts w:ascii="Times New Roman" w:hAnsi="Times New Roman" w:cs="Times New Roman"/>
          <w:b/>
          <w:bCs/>
          <w:sz w:val="20"/>
          <w:szCs w:val="20"/>
          <w:lang w:val="en-US"/>
        </w:rPr>
      </w:pPr>
    </w:p>
    <w:tbl>
      <w:tblPr>
        <w:tblStyle w:val="Tabellasemplice41"/>
        <w:tblW w:w="56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05"/>
        <w:gridCol w:w="768"/>
        <w:gridCol w:w="1497"/>
        <w:gridCol w:w="935"/>
      </w:tblGrid>
      <w:tr w:rsidR="000E03D3" w:rsidRPr="00F0750B" w14:paraId="2DB1AC7C" w14:textId="77777777" w:rsidTr="00D92B66">
        <w:trPr>
          <w:cnfStyle w:val="100000000000" w:firstRow="1" w:lastRow="0" w:firstColumn="0" w:lastColumn="0" w:oddVBand="0" w:evenVBand="0" w:oddHBand="0"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5605" w:type="dxa"/>
            <w:gridSpan w:val="4"/>
            <w:tcBorders>
              <w:top w:val="single" w:sz="4" w:space="0" w:color="auto"/>
              <w:bottom w:val="single" w:sz="4" w:space="0" w:color="auto"/>
              <w:right w:val="single" w:sz="4" w:space="0" w:color="auto"/>
            </w:tcBorders>
            <w:vAlign w:val="center"/>
          </w:tcPr>
          <w:p w14:paraId="6B04AEC5" w14:textId="23819579" w:rsidR="000E03D3" w:rsidRPr="00F0750B" w:rsidRDefault="000E03D3" w:rsidP="009A1C69">
            <w:pPr>
              <w:spacing w:line="360" w:lineRule="auto"/>
              <w:jc w:val="center"/>
              <w:rPr>
                <w:rFonts w:ascii="Times New Roman" w:hAnsi="Times New Roman" w:cs="Times New Roman"/>
                <w:color w:val="000000"/>
                <w:kern w:val="24"/>
                <w:sz w:val="20"/>
                <w:szCs w:val="20"/>
                <w:lang w:val="en-GB"/>
              </w:rPr>
            </w:pPr>
            <w:r>
              <w:rPr>
                <w:rFonts w:ascii="Times New Roman" w:hAnsi="Times New Roman" w:cs="Times New Roman"/>
                <w:color w:val="000000"/>
                <w:kern w:val="24"/>
                <w:sz w:val="20"/>
                <w:szCs w:val="20"/>
                <w:lang w:val="en-GB"/>
              </w:rPr>
              <w:t>CI-AKI</w:t>
            </w:r>
          </w:p>
        </w:tc>
      </w:tr>
      <w:tr w:rsidR="000E03D3" w:rsidRPr="00F0750B" w14:paraId="1C37428C" w14:textId="77777777" w:rsidTr="009A1C69">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right w:val="single" w:sz="4" w:space="0" w:color="auto"/>
            </w:tcBorders>
            <w:vAlign w:val="center"/>
          </w:tcPr>
          <w:p w14:paraId="7EA040B0" w14:textId="77777777" w:rsidR="000E03D3" w:rsidRPr="00F0750B" w:rsidRDefault="000E03D3" w:rsidP="009A1C69">
            <w:pPr>
              <w:rPr>
                <w:rFonts w:ascii="Times New Roman" w:hAnsi="Times New Roman" w:cs="Times New Roman"/>
                <w:color w:val="333333"/>
                <w:sz w:val="20"/>
                <w:szCs w:val="20"/>
                <w:lang w:val="en-US"/>
              </w:rPr>
            </w:pPr>
            <w:r w:rsidRPr="00F0750B">
              <w:rPr>
                <w:rFonts w:ascii="Times New Roman" w:hAnsi="Times New Roman" w:cs="Times New Roman"/>
                <w:color w:val="0E101A"/>
                <w:kern w:val="24"/>
                <w:sz w:val="20"/>
                <w:szCs w:val="20"/>
                <w:lang w:val="en-US"/>
              </w:rPr>
              <w:t>Variables</w:t>
            </w:r>
          </w:p>
        </w:tc>
        <w:tc>
          <w:tcPr>
            <w:tcW w:w="768" w:type="dxa"/>
            <w:tcBorders>
              <w:top w:val="single" w:sz="4" w:space="0" w:color="auto"/>
              <w:left w:val="single" w:sz="4" w:space="0" w:color="auto"/>
              <w:bottom w:val="single" w:sz="4" w:space="0" w:color="auto"/>
              <w:right w:val="nil"/>
            </w:tcBorders>
            <w:vAlign w:val="center"/>
          </w:tcPr>
          <w:p w14:paraId="64DE9ECA" w14:textId="77777777" w:rsidR="000E03D3" w:rsidRPr="00F0750B" w:rsidRDefault="000E03D3" w:rsidP="009A1C6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kern w:val="24"/>
                <w:sz w:val="20"/>
                <w:szCs w:val="20"/>
                <w:lang w:val="en-GB"/>
              </w:rPr>
            </w:pPr>
            <w:r w:rsidRPr="00F0750B">
              <w:rPr>
                <w:rFonts w:ascii="Times New Roman" w:hAnsi="Times New Roman" w:cs="Times New Roman"/>
                <w:color w:val="000000"/>
                <w:kern w:val="24"/>
                <w:sz w:val="20"/>
                <w:szCs w:val="20"/>
                <w:lang w:val="en-GB"/>
              </w:rPr>
              <w:t>OR</w:t>
            </w:r>
          </w:p>
        </w:tc>
        <w:tc>
          <w:tcPr>
            <w:tcW w:w="1497" w:type="dxa"/>
            <w:tcBorders>
              <w:top w:val="single" w:sz="4" w:space="0" w:color="auto"/>
              <w:left w:val="nil"/>
              <w:bottom w:val="single" w:sz="4" w:space="0" w:color="auto"/>
              <w:right w:val="nil"/>
            </w:tcBorders>
            <w:vAlign w:val="center"/>
          </w:tcPr>
          <w:p w14:paraId="4B7E9927" w14:textId="77777777" w:rsidR="000E03D3" w:rsidRPr="00F0750B" w:rsidRDefault="000E03D3" w:rsidP="009A1C6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kern w:val="24"/>
                <w:sz w:val="20"/>
                <w:szCs w:val="20"/>
              </w:rPr>
            </w:pPr>
            <w:r w:rsidRPr="00F0750B">
              <w:rPr>
                <w:rFonts w:ascii="Times New Roman" w:hAnsi="Times New Roman" w:cs="Times New Roman"/>
                <w:color w:val="000000"/>
                <w:kern w:val="24"/>
                <w:sz w:val="20"/>
                <w:szCs w:val="20"/>
              </w:rPr>
              <w:t>95%CI</w:t>
            </w:r>
          </w:p>
        </w:tc>
        <w:tc>
          <w:tcPr>
            <w:tcW w:w="935" w:type="dxa"/>
            <w:tcBorders>
              <w:top w:val="single" w:sz="4" w:space="0" w:color="auto"/>
              <w:left w:val="nil"/>
              <w:bottom w:val="single" w:sz="4" w:space="0" w:color="auto"/>
              <w:right w:val="single" w:sz="4" w:space="0" w:color="auto"/>
            </w:tcBorders>
            <w:vAlign w:val="center"/>
          </w:tcPr>
          <w:p w14:paraId="52C64AFA" w14:textId="77777777" w:rsidR="000E03D3" w:rsidRPr="00F0750B" w:rsidRDefault="000E03D3" w:rsidP="009A1C6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kern w:val="24"/>
                <w:sz w:val="20"/>
                <w:szCs w:val="20"/>
                <w:lang w:val="en-GB"/>
              </w:rPr>
            </w:pPr>
            <w:r w:rsidRPr="00F0750B">
              <w:rPr>
                <w:rFonts w:ascii="Times New Roman" w:hAnsi="Times New Roman" w:cs="Times New Roman"/>
                <w:color w:val="000000"/>
                <w:kern w:val="24"/>
                <w:sz w:val="20"/>
                <w:szCs w:val="20"/>
                <w:lang w:val="en-GB"/>
              </w:rPr>
              <w:t>p-value</w:t>
            </w:r>
          </w:p>
        </w:tc>
      </w:tr>
      <w:tr w:rsidR="000E03D3" w:rsidRPr="00F0750B" w14:paraId="52375FB4" w14:textId="77777777" w:rsidTr="009A1C69">
        <w:trPr>
          <w:trHeight w:val="484"/>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nil"/>
              <w:right w:val="single" w:sz="4" w:space="0" w:color="auto"/>
            </w:tcBorders>
            <w:vAlign w:val="center"/>
          </w:tcPr>
          <w:p w14:paraId="0F00B3A7" w14:textId="77777777" w:rsidR="000E03D3" w:rsidRPr="00F0750B" w:rsidRDefault="000E03D3" w:rsidP="009A1C69">
            <w:pPr>
              <w:rPr>
                <w:rFonts w:ascii="Times New Roman" w:hAnsi="Times New Roman" w:cs="Times New Roman"/>
                <w:color w:val="000000" w:themeColor="text1"/>
                <w:kern w:val="24"/>
                <w:sz w:val="20"/>
                <w:szCs w:val="20"/>
                <w:lang w:val="en-US"/>
              </w:rPr>
            </w:pPr>
            <w:r w:rsidRPr="00F0750B">
              <w:rPr>
                <w:rFonts w:ascii="Times New Roman" w:hAnsi="Times New Roman" w:cs="Times New Roman"/>
                <w:color w:val="000000" w:themeColor="text1"/>
                <w:kern w:val="24"/>
                <w:sz w:val="20"/>
                <w:szCs w:val="20"/>
                <w:lang w:val="en-US"/>
              </w:rPr>
              <w:t>Female</w:t>
            </w:r>
          </w:p>
        </w:tc>
        <w:tc>
          <w:tcPr>
            <w:tcW w:w="768" w:type="dxa"/>
            <w:tcBorders>
              <w:top w:val="single" w:sz="4" w:space="0" w:color="auto"/>
              <w:left w:val="single" w:sz="4" w:space="0" w:color="auto"/>
              <w:bottom w:val="nil"/>
              <w:right w:val="nil"/>
            </w:tcBorders>
            <w:vAlign w:val="center"/>
          </w:tcPr>
          <w:p w14:paraId="28F8C963" w14:textId="77777777" w:rsidR="000E03D3" w:rsidRPr="00F0750B" w:rsidRDefault="000E03D3" w:rsidP="009A1C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rPr>
            </w:pPr>
            <w:r>
              <w:rPr>
                <w:rFonts w:ascii="Times New Roman" w:hAnsi="Times New Roman" w:cs="Times New Roman"/>
                <w:color w:val="000000" w:themeColor="text1"/>
                <w:kern w:val="24"/>
                <w:sz w:val="20"/>
                <w:szCs w:val="20"/>
              </w:rPr>
              <w:t>0.563</w:t>
            </w:r>
          </w:p>
        </w:tc>
        <w:tc>
          <w:tcPr>
            <w:tcW w:w="1497" w:type="dxa"/>
            <w:tcBorders>
              <w:top w:val="single" w:sz="4" w:space="0" w:color="auto"/>
              <w:left w:val="nil"/>
              <w:bottom w:val="nil"/>
              <w:right w:val="nil"/>
            </w:tcBorders>
            <w:vAlign w:val="center"/>
          </w:tcPr>
          <w:p w14:paraId="6B52ABE3" w14:textId="77777777" w:rsidR="000E03D3" w:rsidRPr="00F0750B" w:rsidRDefault="000E03D3" w:rsidP="009A1C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rPr>
            </w:pPr>
            <w:r>
              <w:rPr>
                <w:rFonts w:ascii="Times New Roman" w:hAnsi="Times New Roman" w:cs="Times New Roman"/>
                <w:color w:val="000000" w:themeColor="text1"/>
                <w:kern w:val="24"/>
                <w:sz w:val="20"/>
                <w:szCs w:val="20"/>
              </w:rPr>
              <w:t>0.280 – 1.130</w:t>
            </w:r>
          </w:p>
        </w:tc>
        <w:tc>
          <w:tcPr>
            <w:tcW w:w="935" w:type="dxa"/>
            <w:tcBorders>
              <w:top w:val="single" w:sz="4" w:space="0" w:color="auto"/>
              <w:left w:val="nil"/>
              <w:bottom w:val="nil"/>
              <w:right w:val="single" w:sz="4" w:space="0" w:color="auto"/>
            </w:tcBorders>
            <w:vAlign w:val="center"/>
          </w:tcPr>
          <w:p w14:paraId="5D9903E5" w14:textId="77777777" w:rsidR="000E03D3" w:rsidRPr="00F0750B" w:rsidRDefault="000E03D3" w:rsidP="009A1C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rPr>
            </w:pPr>
            <w:r>
              <w:rPr>
                <w:rFonts w:ascii="Times New Roman" w:hAnsi="Times New Roman" w:cs="Times New Roman"/>
                <w:color w:val="000000" w:themeColor="text1"/>
                <w:kern w:val="24"/>
                <w:sz w:val="20"/>
                <w:szCs w:val="20"/>
              </w:rPr>
              <w:t>0.106</w:t>
            </w:r>
          </w:p>
        </w:tc>
      </w:tr>
      <w:tr w:rsidR="000E03D3" w:rsidRPr="00F0750B" w14:paraId="76A1755C" w14:textId="77777777" w:rsidTr="009A1C69">
        <w:trPr>
          <w:cnfStyle w:val="000000100000" w:firstRow="0" w:lastRow="0" w:firstColumn="0" w:lastColumn="0" w:oddVBand="0" w:evenVBand="0" w:oddHBand="1" w:evenHBand="0" w:firstRowFirstColumn="0" w:firstRowLastColumn="0" w:lastRowFirstColumn="0" w:lastRowLastColumn="0"/>
          <w:trHeight w:val="484"/>
          <w:jc w:val="center"/>
        </w:trPr>
        <w:tc>
          <w:tcPr>
            <w:cnfStyle w:val="001000000000" w:firstRow="0" w:lastRow="0" w:firstColumn="1" w:lastColumn="0" w:oddVBand="0" w:evenVBand="0" w:oddHBand="0" w:evenHBand="0" w:firstRowFirstColumn="0" w:firstRowLastColumn="0" w:lastRowFirstColumn="0" w:lastRowLastColumn="0"/>
            <w:tcW w:w="2405" w:type="dxa"/>
            <w:tcBorders>
              <w:top w:val="nil"/>
              <w:bottom w:val="nil"/>
              <w:right w:val="single" w:sz="4" w:space="0" w:color="auto"/>
            </w:tcBorders>
            <w:vAlign w:val="center"/>
          </w:tcPr>
          <w:p w14:paraId="315F4B5E" w14:textId="77777777" w:rsidR="000E03D3" w:rsidRPr="00F0750B" w:rsidRDefault="000E03D3" w:rsidP="009A1C69">
            <w:pPr>
              <w:rPr>
                <w:rFonts w:ascii="Times New Roman" w:hAnsi="Times New Roman" w:cs="Times New Roman"/>
                <w:color w:val="333333"/>
                <w:sz w:val="20"/>
                <w:szCs w:val="20"/>
                <w:lang w:val="en-US"/>
              </w:rPr>
            </w:pPr>
            <w:r w:rsidRPr="00F0750B">
              <w:rPr>
                <w:rFonts w:ascii="Times New Roman" w:hAnsi="Times New Roman" w:cs="Times New Roman"/>
                <w:color w:val="333333"/>
                <w:sz w:val="20"/>
                <w:szCs w:val="20"/>
                <w:lang w:val="en-US"/>
              </w:rPr>
              <w:t>Mehran score</w:t>
            </w:r>
          </w:p>
        </w:tc>
        <w:tc>
          <w:tcPr>
            <w:tcW w:w="768" w:type="dxa"/>
            <w:tcBorders>
              <w:top w:val="nil"/>
              <w:left w:val="single" w:sz="4" w:space="0" w:color="auto"/>
              <w:bottom w:val="nil"/>
              <w:right w:val="nil"/>
            </w:tcBorders>
            <w:vAlign w:val="center"/>
          </w:tcPr>
          <w:p w14:paraId="2FDB19DC" w14:textId="77777777" w:rsidR="000E03D3" w:rsidRPr="00F0750B" w:rsidRDefault="000E03D3" w:rsidP="009A1C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0"/>
                <w:szCs w:val="20"/>
              </w:rPr>
            </w:pPr>
            <w:r>
              <w:rPr>
                <w:rFonts w:ascii="Times New Roman" w:hAnsi="Times New Roman" w:cs="Times New Roman"/>
                <w:color w:val="000000" w:themeColor="text1"/>
                <w:kern w:val="24"/>
                <w:sz w:val="20"/>
                <w:szCs w:val="20"/>
              </w:rPr>
              <w:t>1.095</w:t>
            </w:r>
          </w:p>
        </w:tc>
        <w:tc>
          <w:tcPr>
            <w:tcW w:w="1497" w:type="dxa"/>
            <w:tcBorders>
              <w:top w:val="nil"/>
              <w:left w:val="nil"/>
              <w:bottom w:val="nil"/>
              <w:right w:val="nil"/>
            </w:tcBorders>
            <w:vAlign w:val="center"/>
          </w:tcPr>
          <w:p w14:paraId="037BD60E" w14:textId="77777777" w:rsidR="000E03D3" w:rsidRPr="00F0750B" w:rsidRDefault="000E03D3" w:rsidP="009A1C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0"/>
                <w:szCs w:val="20"/>
              </w:rPr>
            </w:pPr>
            <w:r>
              <w:rPr>
                <w:rFonts w:ascii="Times New Roman" w:hAnsi="Times New Roman" w:cs="Times New Roman"/>
                <w:color w:val="000000" w:themeColor="text1"/>
                <w:kern w:val="24"/>
                <w:sz w:val="20"/>
                <w:szCs w:val="20"/>
              </w:rPr>
              <w:t>1.039 – 1.154</w:t>
            </w:r>
          </w:p>
        </w:tc>
        <w:tc>
          <w:tcPr>
            <w:tcW w:w="935" w:type="dxa"/>
            <w:tcBorders>
              <w:top w:val="nil"/>
              <w:left w:val="nil"/>
              <w:bottom w:val="nil"/>
              <w:right w:val="single" w:sz="4" w:space="0" w:color="auto"/>
            </w:tcBorders>
            <w:vAlign w:val="center"/>
          </w:tcPr>
          <w:p w14:paraId="40CF955A" w14:textId="77777777" w:rsidR="000E03D3" w:rsidRPr="00F0750B" w:rsidRDefault="000E03D3" w:rsidP="009A1C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0"/>
                <w:szCs w:val="20"/>
              </w:rPr>
            </w:pPr>
            <w:r>
              <w:rPr>
                <w:rFonts w:ascii="Times New Roman" w:hAnsi="Times New Roman" w:cs="Times New Roman"/>
                <w:color w:val="000000" w:themeColor="text1"/>
                <w:kern w:val="24"/>
                <w:sz w:val="20"/>
                <w:szCs w:val="20"/>
              </w:rPr>
              <w:t>0.001</w:t>
            </w:r>
          </w:p>
        </w:tc>
      </w:tr>
      <w:tr w:rsidR="000E03D3" w:rsidRPr="00F0750B" w14:paraId="1C74F6C1" w14:textId="77777777" w:rsidTr="009A1C69">
        <w:trPr>
          <w:trHeight w:val="484"/>
          <w:jc w:val="center"/>
        </w:trPr>
        <w:tc>
          <w:tcPr>
            <w:cnfStyle w:val="001000000000" w:firstRow="0" w:lastRow="0" w:firstColumn="1" w:lastColumn="0" w:oddVBand="0" w:evenVBand="0" w:oddHBand="0" w:evenHBand="0" w:firstRowFirstColumn="0" w:firstRowLastColumn="0" w:lastRowFirstColumn="0" w:lastRowLastColumn="0"/>
            <w:tcW w:w="2405" w:type="dxa"/>
            <w:tcBorders>
              <w:top w:val="nil"/>
              <w:bottom w:val="nil"/>
              <w:right w:val="single" w:sz="4" w:space="0" w:color="auto"/>
            </w:tcBorders>
            <w:vAlign w:val="center"/>
          </w:tcPr>
          <w:p w14:paraId="2B203832" w14:textId="77777777" w:rsidR="000E03D3" w:rsidRPr="00F0750B" w:rsidRDefault="000E03D3" w:rsidP="009A1C69">
            <w:pPr>
              <w:rPr>
                <w:rFonts w:ascii="Times New Roman" w:hAnsi="Times New Roman" w:cs="Times New Roman"/>
                <w:color w:val="333333"/>
                <w:sz w:val="20"/>
                <w:szCs w:val="20"/>
                <w:lang w:val="en-US"/>
              </w:rPr>
            </w:pPr>
            <w:r w:rsidRPr="00F0750B">
              <w:rPr>
                <w:rFonts w:ascii="Times New Roman" w:hAnsi="Times New Roman" w:cs="Times New Roman"/>
                <w:color w:val="333333"/>
                <w:sz w:val="20"/>
                <w:szCs w:val="20"/>
                <w:lang w:val="en-US"/>
              </w:rPr>
              <w:t>STEMI</w:t>
            </w:r>
          </w:p>
        </w:tc>
        <w:tc>
          <w:tcPr>
            <w:tcW w:w="768" w:type="dxa"/>
            <w:tcBorders>
              <w:top w:val="nil"/>
              <w:left w:val="single" w:sz="4" w:space="0" w:color="auto"/>
              <w:bottom w:val="nil"/>
              <w:right w:val="nil"/>
            </w:tcBorders>
            <w:vAlign w:val="center"/>
          </w:tcPr>
          <w:p w14:paraId="0E188DB0" w14:textId="77777777" w:rsidR="000E03D3" w:rsidRPr="00F0750B" w:rsidRDefault="000E03D3" w:rsidP="009A1C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rPr>
            </w:pPr>
            <w:r>
              <w:rPr>
                <w:rFonts w:ascii="Times New Roman" w:hAnsi="Times New Roman" w:cs="Times New Roman"/>
                <w:color w:val="000000" w:themeColor="text1"/>
                <w:kern w:val="24"/>
                <w:sz w:val="20"/>
                <w:szCs w:val="20"/>
              </w:rPr>
              <w:t>0.786</w:t>
            </w:r>
          </w:p>
        </w:tc>
        <w:tc>
          <w:tcPr>
            <w:tcW w:w="1497" w:type="dxa"/>
            <w:tcBorders>
              <w:top w:val="nil"/>
              <w:left w:val="nil"/>
              <w:bottom w:val="nil"/>
              <w:right w:val="nil"/>
            </w:tcBorders>
            <w:vAlign w:val="center"/>
          </w:tcPr>
          <w:p w14:paraId="5F006344" w14:textId="77777777" w:rsidR="000E03D3" w:rsidRPr="00F0750B" w:rsidRDefault="000E03D3" w:rsidP="009A1C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rPr>
            </w:pPr>
            <w:r>
              <w:rPr>
                <w:rFonts w:ascii="Times New Roman" w:hAnsi="Times New Roman" w:cs="Times New Roman"/>
                <w:color w:val="000000" w:themeColor="text1"/>
                <w:kern w:val="24"/>
                <w:sz w:val="20"/>
                <w:szCs w:val="20"/>
              </w:rPr>
              <w:t>0.444 – 1.391</w:t>
            </w:r>
          </w:p>
        </w:tc>
        <w:tc>
          <w:tcPr>
            <w:tcW w:w="935" w:type="dxa"/>
            <w:tcBorders>
              <w:top w:val="nil"/>
              <w:left w:val="nil"/>
              <w:bottom w:val="nil"/>
              <w:right w:val="single" w:sz="4" w:space="0" w:color="auto"/>
            </w:tcBorders>
            <w:vAlign w:val="center"/>
          </w:tcPr>
          <w:p w14:paraId="2CED08BD" w14:textId="77777777" w:rsidR="000E03D3" w:rsidRPr="00F0750B" w:rsidRDefault="000E03D3" w:rsidP="009A1C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rPr>
            </w:pPr>
            <w:r>
              <w:rPr>
                <w:rFonts w:ascii="Times New Roman" w:hAnsi="Times New Roman" w:cs="Times New Roman"/>
                <w:color w:val="000000" w:themeColor="text1"/>
                <w:kern w:val="24"/>
                <w:sz w:val="20"/>
                <w:szCs w:val="20"/>
              </w:rPr>
              <w:t>0.408</w:t>
            </w:r>
          </w:p>
        </w:tc>
      </w:tr>
      <w:tr w:rsidR="000E03D3" w:rsidRPr="00F0750B" w14:paraId="59382DA5" w14:textId="77777777" w:rsidTr="009A1C69">
        <w:trPr>
          <w:cnfStyle w:val="000000100000" w:firstRow="0" w:lastRow="0" w:firstColumn="0" w:lastColumn="0" w:oddVBand="0" w:evenVBand="0" w:oddHBand="1" w:evenHBand="0" w:firstRowFirstColumn="0" w:firstRowLastColumn="0" w:lastRowFirstColumn="0" w:lastRowLastColumn="0"/>
          <w:trHeight w:val="484"/>
          <w:jc w:val="center"/>
        </w:trPr>
        <w:tc>
          <w:tcPr>
            <w:cnfStyle w:val="001000000000" w:firstRow="0" w:lastRow="0" w:firstColumn="1" w:lastColumn="0" w:oddVBand="0" w:evenVBand="0" w:oddHBand="0" w:evenHBand="0" w:firstRowFirstColumn="0" w:firstRowLastColumn="0" w:lastRowFirstColumn="0" w:lastRowLastColumn="0"/>
            <w:tcW w:w="2405" w:type="dxa"/>
            <w:tcBorders>
              <w:top w:val="nil"/>
              <w:bottom w:val="nil"/>
              <w:right w:val="single" w:sz="4" w:space="0" w:color="auto"/>
            </w:tcBorders>
            <w:vAlign w:val="center"/>
          </w:tcPr>
          <w:p w14:paraId="4E2B1783" w14:textId="77777777" w:rsidR="000E03D3" w:rsidRPr="00F0750B" w:rsidRDefault="000E03D3" w:rsidP="009A1C69">
            <w:pPr>
              <w:rPr>
                <w:rFonts w:ascii="Times New Roman" w:hAnsi="Times New Roman" w:cs="Times New Roman"/>
                <w:color w:val="333333"/>
                <w:sz w:val="20"/>
                <w:szCs w:val="20"/>
                <w:lang w:val="en-US"/>
              </w:rPr>
            </w:pPr>
            <w:r w:rsidRPr="00F0750B">
              <w:rPr>
                <w:rFonts w:ascii="Times New Roman" w:hAnsi="Times New Roman" w:cs="Times New Roman"/>
                <w:color w:val="333333"/>
                <w:sz w:val="20"/>
                <w:szCs w:val="20"/>
                <w:lang w:val="en-US"/>
              </w:rPr>
              <w:t>LVEF, %</w:t>
            </w:r>
          </w:p>
        </w:tc>
        <w:tc>
          <w:tcPr>
            <w:tcW w:w="768" w:type="dxa"/>
            <w:tcBorders>
              <w:top w:val="nil"/>
              <w:left w:val="single" w:sz="4" w:space="0" w:color="auto"/>
              <w:bottom w:val="nil"/>
              <w:right w:val="nil"/>
            </w:tcBorders>
            <w:vAlign w:val="center"/>
          </w:tcPr>
          <w:p w14:paraId="6631EEC7" w14:textId="77777777" w:rsidR="000E03D3" w:rsidRPr="00F0750B" w:rsidRDefault="000E03D3" w:rsidP="009A1C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0"/>
                <w:szCs w:val="20"/>
              </w:rPr>
            </w:pPr>
            <w:r>
              <w:rPr>
                <w:rFonts w:ascii="Times New Roman" w:hAnsi="Times New Roman" w:cs="Times New Roman"/>
                <w:color w:val="000000" w:themeColor="text1"/>
                <w:kern w:val="24"/>
                <w:sz w:val="20"/>
                <w:szCs w:val="20"/>
              </w:rPr>
              <w:t>0.965</w:t>
            </w:r>
          </w:p>
        </w:tc>
        <w:tc>
          <w:tcPr>
            <w:tcW w:w="1497" w:type="dxa"/>
            <w:tcBorders>
              <w:top w:val="nil"/>
              <w:left w:val="nil"/>
              <w:bottom w:val="nil"/>
              <w:right w:val="nil"/>
            </w:tcBorders>
            <w:vAlign w:val="center"/>
          </w:tcPr>
          <w:p w14:paraId="24A2419B" w14:textId="48CC502F" w:rsidR="000E03D3" w:rsidRPr="00F0750B" w:rsidRDefault="000E03D3" w:rsidP="009A1C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0"/>
                <w:szCs w:val="20"/>
              </w:rPr>
            </w:pPr>
            <w:r>
              <w:rPr>
                <w:rFonts w:ascii="Times New Roman" w:hAnsi="Times New Roman" w:cs="Times New Roman"/>
                <w:color w:val="000000" w:themeColor="text1"/>
                <w:kern w:val="24"/>
                <w:sz w:val="20"/>
                <w:szCs w:val="20"/>
              </w:rPr>
              <w:t>0.9</w:t>
            </w:r>
            <w:r w:rsidR="00A875B0">
              <w:rPr>
                <w:rFonts w:ascii="Times New Roman" w:hAnsi="Times New Roman" w:cs="Times New Roman"/>
                <w:color w:val="000000" w:themeColor="text1"/>
                <w:kern w:val="24"/>
                <w:sz w:val="20"/>
                <w:szCs w:val="20"/>
              </w:rPr>
              <w:t>2</w:t>
            </w:r>
            <w:r>
              <w:rPr>
                <w:rFonts w:ascii="Times New Roman" w:hAnsi="Times New Roman" w:cs="Times New Roman"/>
                <w:color w:val="000000" w:themeColor="text1"/>
                <w:kern w:val="24"/>
                <w:sz w:val="20"/>
                <w:szCs w:val="20"/>
              </w:rPr>
              <w:t>0 – 0.99</w:t>
            </w:r>
            <w:r w:rsidR="00A875B0">
              <w:rPr>
                <w:rFonts w:ascii="Times New Roman" w:hAnsi="Times New Roman" w:cs="Times New Roman"/>
                <w:color w:val="000000" w:themeColor="text1"/>
                <w:kern w:val="24"/>
                <w:sz w:val="20"/>
                <w:szCs w:val="20"/>
              </w:rPr>
              <w:t>0</w:t>
            </w:r>
          </w:p>
        </w:tc>
        <w:tc>
          <w:tcPr>
            <w:tcW w:w="935" w:type="dxa"/>
            <w:tcBorders>
              <w:top w:val="nil"/>
              <w:left w:val="nil"/>
              <w:bottom w:val="nil"/>
              <w:right w:val="single" w:sz="4" w:space="0" w:color="auto"/>
            </w:tcBorders>
            <w:vAlign w:val="center"/>
          </w:tcPr>
          <w:p w14:paraId="7FBB8DB4" w14:textId="77777777" w:rsidR="000E03D3" w:rsidRPr="00F0750B" w:rsidRDefault="000E03D3" w:rsidP="009A1C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0"/>
                <w:szCs w:val="20"/>
              </w:rPr>
            </w:pPr>
            <w:r>
              <w:rPr>
                <w:rFonts w:ascii="Times New Roman" w:hAnsi="Times New Roman" w:cs="Times New Roman"/>
                <w:color w:val="000000" w:themeColor="text1"/>
                <w:kern w:val="24"/>
                <w:sz w:val="20"/>
                <w:szCs w:val="20"/>
              </w:rPr>
              <w:t>0.008</w:t>
            </w:r>
          </w:p>
        </w:tc>
      </w:tr>
      <w:tr w:rsidR="000E03D3" w:rsidRPr="00F0750B" w14:paraId="131E0345" w14:textId="77777777" w:rsidTr="009A1C69">
        <w:trPr>
          <w:trHeight w:val="484"/>
          <w:jc w:val="center"/>
        </w:trPr>
        <w:tc>
          <w:tcPr>
            <w:cnfStyle w:val="001000000000" w:firstRow="0" w:lastRow="0" w:firstColumn="1" w:lastColumn="0" w:oddVBand="0" w:evenVBand="0" w:oddHBand="0" w:evenHBand="0" w:firstRowFirstColumn="0" w:firstRowLastColumn="0" w:lastRowFirstColumn="0" w:lastRowLastColumn="0"/>
            <w:tcW w:w="2405" w:type="dxa"/>
            <w:tcBorders>
              <w:top w:val="nil"/>
              <w:bottom w:val="nil"/>
              <w:right w:val="single" w:sz="4" w:space="0" w:color="auto"/>
            </w:tcBorders>
            <w:vAlign w:val="center"/>
          </w:tcPr>
          <w:p w14:paraId="5B3C0B80" w14:textId="77777777" w:rsidR="000E03D3" w:rsidRPr="00F0750B" w:rsidRDefault="000E03D3" w:rsidP="009A1C69">
            <w:pPr>
              <w:rPr>
                <w:rFonts w:ascii="Times New Roman" w:hAnsi="Times New Roman" w:cs="Times New Roman"/>
                <w:color w:val="000000" w:themeColor="text1"/>
                <w:kern w:val="24"/>
                <w:sz w:val="20"/>
                <w:szCs w:val="20"/>
                <w:lang w:val="en-US"/>
              </w:rPr>
            </w:pPr>
            <w:r w:rsidRPr="00F0750B">
              <w:rPr>
                <w:rFonts w:ascii="Times New Roman" w:hAnsi="Times New Roman" w:cs="Times New Roman"/>
                <w:color w:val="000000" w:themeColor="text1"/>
                <w:kern w:val="24"/>
                <w:sz w:val="20"/>
                <w:szCs w:val="20"/>
                <w:lang w:val="en-US"/>
              </w:rPr>
              <w:t xml:space="preserve">Peak Hs-TnI, ng/L </w:t>
            </w:r>
          </w:p>
        </w:tc>
        <w:tc>
          <w:tcPr>
            <w:tcW w:w="768" w:type="dxa"/>
            <w:tcBorders>
              <w:top w:val="nil"/>
              <w:left w:val="single" w:sz="4" w:space="0" w:color="auto"/>
              <w:bottom w:val="nil"/>
              <w:right w:val="nil"/>
            </w:tcBorders>
            <w:vAlign w:val="center"/>
          </w:tcPr>
          <w:p w14:paraId="2992114E" w14:textId="77777777" w:rsidR="000E03D3" w:rsidRPr="00F0750B" w:rsidRDefault="000E03D3" w:rsidP="009A1C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lang w:val="en-US"/>
              </w:rPr>
            </w:pPr>
            <w:r>
              <w:rPr>
                <w:rFonts w:ascii="Times New Roman" w:hAnsi="Times New Roman" w:cs="Times New Roman"/>
                <w:color w:val="000000" w:themeColor="text1"/>
                <w:kern w:val="24"/>
                <w:sz w:val="20"/>
                <w:szCs w:val="20"/>
                <w:lang w:val="en-US"/>
              </w:rPr>
              <w:t>0.996</w:t>
            </w:r>
          </w:p>
        </w:tc>
        <w:tc>
          <w:tcPr>
            <w:tcW w:w="1497" w:type="dxa"/>
            <w:tcBorders>
              <w:top w:val="nil"/>
              <w:left w:val="nil"/>
              <w:bottom w:val="nil"/>
              <w:right w:val="nil"/>
            </w:tcBorders>
            <w:vAlign w:val="center"/>
          </w:tcPr>
          <w:p w14:paraId="63AEB513" w14:textId="52E05E7E" w:rsidR="000E03D3" w:rsidRPr="00F0750B" w:rsidRDefault="000E03D3" w:rsidP="009A1C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lang w:val="en-US"/>
              </w:rPr>
            </w:pPr>
            <w:r>
              <w:rPr>
                <w:rFonts w:ascii="Times New Roman" w:hAnsi="Times New Roman" w:cs="Times New Roman"/>
                <w:color w:val="000000" w:themeColor="text1"/>
                <w:kern w:val="24"/>
                <w:sz w:val="20"/>
                <w:szCs w:val="20"/>
                <w:lang w:val="en-US"/>
              </w:rPr>
              <w:t>0.9</w:t>
            </w:r>
            <w:r w:rsidR="00A875B0">
              <w:rPr>
                <w:rFonts w:ascii="Times New Roman" w:hAnsi="Times New Roman" w:cs="Times New Roman"/>
                <w:color w:val="000000" w:themeColor="text1"/>
                <w:kern w:val="24"/>
                <w:sz w:val="20"/>
                <w:szCs w:val="20"/>
                <w:lang w:val="en-US"/>
              </w:rPr>
              <w:t>28</w:t>
            </w:r>
            <w:r>
              <w:rPr>
                <w:rFonts w:ascii="Times New Roman" w:hAnsi="Times New Roman" w:cs="Times New Roman"/>
                <w:color w:val="000000" w:themeColor="text1"/>
                <w:kern w:val="24"/>
                <w:sz w:val="20"/>
                <w:szCs w:val="20"/>
                <w:lang w:val="en-US"/>
              </w:rPr>
              <w:t xml:space="preserve"> – 1.</w:t>
            </w:r>
            <w:r w:rsidR="00A875B0">
              <w:rPr>
                <w:rFonts w:ascii="Times New Roman" w:hAnsi="Times New Roman" w:cs="Times New Roman"/>
                <w:color w:val="000000" w:themeColor="text1"/>
                <w:kern w:val="24"/>
                <w:sz w:val="20"/>
                <w:szCs w:val="20"/>
                <w:lang w:val="en-US"/>
              </w:rPr>
              <w:t>1</w:t>
            </w:r>
            <w:r>
              <w:rPr>
                <w:rFonts w:ascii="Times New Roman" w:hAnsi="Times New Roman" w:cs="Times New Roman"/>
                <w:color w:val="000000" w:themeColor="text1"/>
                <w:kern w:val="24"/>
                <w:sz w:val="20"/>
                <w:szCs w:val="20"/>
                <w:lang w:val="en-US"/>
              </w:rPr>
              <w:t>04</w:t>
            </w:r>
          </w:p>
        </w:tc>
        <w:tc>
          <w:tcPr>
            <w:tcW w:w="935" w:type="dxa"/>
            <w:tcBorders>
              <w:top w:val="nil"/>
              <w:left w:val="nil"/>
              <w:bottom w:val="nil"/>
              <w:right w:val="single" w:sz="4" w:space="0" w:color="auto"/>
            </w:tcBorders>
            <w:vAlign w:val="center"/>
          </w:tcPr>
          <w:p w14:paraId="40658EA4" w14:textId="77777777" w:rsidR="000E03D3" w:rsidRPr="00F0750B" w:rsidRDefault="000E03D3" w:rsidP="009A1C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lang w:val="en-US"/>
              </w:rPr>
            </w:pPr>
            <w:r>
              <w:rPr>
                <w:rFonts w:ascii="Times New Roman" w:hAnsi="Times New Roman" w:cs="Times New Roman"/>
                <w:color w:val="000000" w:themeColor="text1"/>
                <w:kern w:val="24"/>
                <w:sz w:val="20"/>
                <w:szCs w:val="20"/>
                <w:lang w:val="en-US"/>
              </w:rPr>
              <w:t>0.357</w:t>
            </w:r>
          </w:p>
        </w:tc>
      </w:tr>
      <w:tr w:rsidR="000E03D3" w:rsidRPr="00F0750B" w14:paraId="094CF99E" w14:textId="77777777" w:rsidTr="009A1C69">
        <w:trPr>
          <w:cnfStyle w:val="000000100000" w:firstRow="0" w:lastRow="0" w:firstColumn="0" w:lastColumn="0" w:oddVBand="0" w:evenVBand="0" w:oddHBand="1" w:evenHBand="0" w:firstRowFirstColumn="0" w:firstRowLastColumn="0" w:lastRowFirstColumn="0" w:lastRowLastColumn="0"/>
          <w:trHeight w:val="484"/>
          <w:jc w:val="center"/>
        </w:trPr>
        <w:tc>
          <w:tcPr>
            <w:cnfStyle w:val="001000000000" w:firstRow="0" w:lastRow="0" w:firstColumn="1" w:lastColumn="0" w:oddVBand="0" w:evenVBand="0" w:oddHBand="0" w:evenHBand="0" w:firstRowFirstColumn="0" w:firstRowLastColumn="0" w:lastRowFirstColumn="0" w:lastRowLastColumn="0"/>
            <w:tcW w:w="2405" w:type="dxa"/>
            <w:tcBorders>
              <w:top w:val="nil"/>
              <w:bottom w:val="single" w:sz="4" w:space="0" w:color="auto"/>
              <w:right w:val="single" w:sz="4" w:space="0" w:color="auto"/>
            </w:tcBorders>
            <w:vAlign w:val="center"/>
          </w:tcPr>
          <w:p w14:paraId="017031CE" w14:textId="77777777" w:rsidR="000E03D3" w:rsidRPr="00F0750B" w:rsidRDefault="000E03D3" w:rsidP="009A1C69">
            <w:pPr>
              <w:rPr>
                <w:rFonts w:ascii="Times New Roman" w:hAnsi="Times New Roman" w:cs="Times New Roman"/>
                <w:color w:val="000000" w:themeColor="text1"/>
                <w:kern w:val="24"/>
                <w:sz w:val="20"/>
                <w:szCs w:val="20"/>
                <w:lang w:val="en-US"/>
              </w:rPr>
            </w:pPr>
            <w:r w:rsidRPr="00F0750B">
              <w:rPr>
                <w:rFonts w:ascii="Times New Roman" w:hAnsi="Times New Roman" w:cs="Times New Roman"/>
                <w:color w:val="000000" w:themeColor="text1"/>
                <w:kern w:val="24"/>
                <w:sz w:val="20"/>
                <w:szCs w:val="20"/>
                <w:lang w:val="en-US"/>
              </w:rPr>
              <w:t>SGLT2-1</w:t>
            </w:r>
          </w:p>
        </w:tc>
        <w:tc>
          <w:tcPr>
            <w:tcW w:w="768" w:type="dxa"/>
            <w:tcBorders>
              <w:top w:val="nil"/>
              <w:left w:val="single" w:sz="4" w:space="0" w:color="auto"/>
              <w:bottom w:val="single" w:sz="4" w:space="0" w:color="auto"/>
              <w:right w:val="nil"/>
            </w:tcBorders>
            <w:vAlign w:val="center"/>
          </w:tcPr>
          <w:p w14:paraId="4833671B" w14:textId="77777777" w:rsidR="000E03D3" w:rsidRPr="00F0750B" w:rsidRDefault="000E03D3" w:rsidP="009A1C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0"/>
                <w:szCs w:val="20"/>
                <w:lang w:val="en-US"/>
              </w:rPr>
            </w:pPr>
            <w:r>
              <w:rPr>
                <w:rFonts w:ascii="Times New Roman" w:hAnsi="Times New Roman" w:cs="Times New Roman"/>
                <w:color w:val="000000" w:themeColor="text1"/>
                <w:kern w:val="24"/>
                <w:sz w:val="20"/>
                <w:szCs w:val="20"/>
                <w:lang w:val="en-US"/>
              </w:rPr>
              <w:t>0.356</w:t>
            </w:r>
          </w:p>
        </w:tc>
        <w:tc>
          <w:tcPr>
            <w:tcW w:w="1497" w:type="dxa"/>
            <w:tcBorders>
              <w:top w:val="nil"/>
              <w:left w:val="nil"/>
              <w:bottom w:val="single" w:sz="4" w:space="0" w:color="auto"/>
              <w:right w:val="nil"/>
            </w:tcBorders>
            <w:vAlign w:val="center"/>
          </w:tcPr>
          <w:p w14:paraId="77074448" w14:textId="77777777" w:rsidR="000E03D3" w:rsidRPr="00F0750B" w:rsidRDefault="000E03D3" w:rsidP="009A1C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0"/>
                <w:szCs w:val="20"/>
                <w:lang w:val="en-US"/>
              </w:rPr>
            </w:pPr>
            <w:r>
              <w:rPr>
                <w:rFonts w:ascii="Times New Roman" w:hAnsi="Times New Roman" w:cs="Times New Roman"/>
                <w:color w:val="000000" w:themeColor="text1"/>
                <w:kern w:val="24"/>
                <w:sz w:val="20"/>
                <w:szCs w:val="20"/>
                <w:lang w:val="en-US"/>
              </w:rPr>
              <w:t>0.134 – 0.943</w:t>
            </w:r>
          </w:p>
        </w:tc>
        <w:tc>
          <w:tcPr>
            <w:tcW w:w="935" w:type="dxa"/>
            <w:tcBorders>
              <w:top w:val="nil"/>
              <w:left w:val="nil"/>
              <w:bottom w:val="single" w:sz="4" w:space="0" w:color="auto"/>
              <w:right w:val="single" w:sz="4" w:space="0" w:color="auto"/>
            </w:tcBorders>
            <w:vAlign w:val="center"/>
          </w:tcPr>
          <w:p w14:paraId="6CD382C7" w14:textId="77777777" w:rsidR="000E03D3" w:rsidRPr="00F0750B" w:rsidRDefault="000E03D3" w:rsidP="009A1C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0"/>
                <w:szCs w:val="20"/>
                <w:lang w:val="en-US"/>
              </w:rPr>
            </w:pPr>
            <w:r>
              <w:rPr>
                <w:rFonts w:ascii="Times New Roman" w:hAnsi="Times New Roman" w:cs="Times New Roman"/>
                <w:color w:val="000000" w:themeColor="text1"/>
                <w:kern w:val="24"/>
                <w:sz w:val="20"/>
                <w:szCs w:val="20"/>
                <w:lang w:val="en-US"/>
              </w:rPr>
              <w:t>0.038</w:t>
            </w:r>
          </w:p>
        </w:tc>
      </w:tr>
    </w:tbl>
    <w:p w14:paraId="6910D679" w14:textId="77777777" w:rsidR="000E03D3" w:rsidRPr="00F0750B" w:rsidRDefault="000E03D3" w:rsidP="000E03D3">
      <w:pPr>
        <w:spacing w:line="360" w:lineRule="auto"/>
        <w:jc w:val="both"/>
        <w:rPr>
          <w:rFonts w:ascii="Times New Roman" w:hAnsi="Times New Roman" w:cs="Times New Roman"/>
          <w:b/>
          <w:bCs/>
          <w:sz w:val="20"/>
          <w:szCs w:val="20"/>
          <w:lang w:val="en-US"/>
        </w:rPr>
      </w:pPr>
    </w:p>
    <w:p w14:paraId="4600C303" w14:textId="77777777" w:rsidR="000E03D3" w:rsidRPr="00F0750B" w:rsidRDefault="000E03D3" w:rsidP="000E03D3">
      <w:pPr>
        <w:spacing w:line="360" w:lineRule="auto"/>
        <w:jc w:val="both"/>
        <w:rPr>
          <w:rFonts w:ascii="Times New Roman" w:hAnsi="Times New Roman" w:cs="Times New Roman"/>
          <w:sz w:val="20"/>
          <w:szCs w:val="20"/>
          <w:lang w:val="en-US"/>
        </w:rPr>
      </w:pPr>
    </w:p>
    <w:p w14:paraId="244AFFE6" w14:textId="382E068B" w:rsidR="00C553CE" w:rsidRDefault="000E03D3" w:rsidP="000E03D3">
      <w:pPr>
        <w:spacing w:line="360" w:lineRule="auto"/>
        <w:jc w:val="both"/>
        <w:rPr>
          <w:rFonts w:ascii="Times New Roman" w:hAnsi="Times New Roman" w:cs="Times New Roman"/>
          <w:sz w:val="20"/>
          <w:szCs w:val="20"/>
          <w:lang w:val="en-US"/>
        </w:rPr>
      </w:pPr>
      <w:r w:rsidRPr="00F0750B">
        <w:rPr>
          <w:rFonts w:ascii="Times New Roman" w:hAnsi="Times New Roman" w:cs="Times New Roman"/>
          <w:sz w:val="20"/>
          <w:szCs w:val="20"/>
          <w:lang w:val="en-US"/>
        </w:rPr>
        <w:t>Abbreviations: CI-AKI= Contrast-induced acute kidney injury; SGLT2-I= SGLT2 inhibitors; STEMI= ST-segment Elevation Myocardial Infarction; LVEF = Left ventricular ejection fraction, Hs-TnI=high sensitivity Troponin.</w:t>
      </w:r>
      <w:r>
        <w:rPr>
          <w:rFonts w:ascii="Times New Roman" w:hAnsi="Times New Roman" w:cs="Times New Roman"/>
          <w:sz w:val="20"/>
          <w:szCs w:val="20"/>
          <w:lang w:val="en-US"/>
        </w:rPr>
        <w:t xml:space="preserve"> </w:t>
      </w:r>
    </w:p>
    <w:p w14:paraId="1F04E35F" w14:textId="77777777" w:rsidR="00E25D02" w:rsidRDefault="00E25D02" w:rsidP="000E03D3">
      <w:pPr>
        <w:spacing w:line="360" w:lineRule="auto"/>
        <w:jc w:val="both"/>
        <w:rPr>
          <w:rFonts w:ascii="Times New Roman" w:hAnsi="Times New Roman" w:cs="Times New Roman"/>
          <w:sz w:val="20"/>
          <w:szCs w:val="20"/>
          <w:lang w:val="en-US"/>
        </w:rPr>
      </w:pPr>
    </w:p>
    <w:p w14:paraId="49F0A668" w14:textId="5262D11D" w:rsidR="00E25D02" w:rsidRDefault="00E25D02">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6B76217D" w14:textId="71148534" w:rsidR="00071AD3" w:rsidRDefault="00E25D02" w:rsidP="00674E6D">
      <w:pPr>
        <w:spacing w:line="480" w:lineRule="auto"/>
        <w:jc w:val="both"/>
        <w:rPr>
          <w:rFonts w:ascii="Times New Roman" w:hAnsi="Times New Roman" w:cs="Times New Roman"/>
          <w:b/>
          <w:bCs/>
          <w:lang w:val="en-US"/>
        </w:rPr>
      </w:pPr>
      <w:r w:rsidRPr="00E25D02">
        <w:rPr>
          <w:rFonts w:ascii="Times New Roman" w:hAnsi="Times New Roman" w:cs="Times New Roman"/>
          <w:b/>
          <w:bCs/>
          <w:lang w:val="en-US"/>
        </w:rPr>
        <w:lastRenderedPageBreak/>
        <w:t>SUPPLEMENTARY FIGURE</w:t>
      </w:r>
    </w:p>
    <w:p w14:paraId="2681066C" w14:textId="7579D9DA" w:rsidR="00304942" w:rsidRDefault="00071AD3" w:rsidP="00071AD3">
      <w:pPr>
        <w:spacing w:line="480" w:lineRule="auto"/>
        <w:jc w:val="both"/>
        <w:rPr>
          <w:rFonts w:ascii="Times New Roman" w:hAnsi="Times New Roman" w:cs="Times New Roman"/>
          <w:lang w:val="en-US"/>
        </w:rPr>
      </w:pPr>
      <w:r w:rsidRPr="00E25D02">
        <w:rPr>
          <w:rFonts w:ascii="Times New Roman" w:hAnsi="Times New Roman" w:cs="Times New Roman"/>
          <w:b/>
          <w:bCs/>
          <w:lang w:val="en-US"/>
        </w:rPr>
        <w:t>Supplementary Figure 1</w:t>
      </w:r>
      <w:r>
        <w:rPr>
          <w:rFonts w:ascii="Times New Roman" w:hAnsi="Times New Roman" w:cs="Times New Roman"/>
          <w:lang w:val="en-US"/>
        </w:rPr>
        <w:t xml:space="preserve">. </w:t>
      </w:r>
      <w:r w:rsidR="00674E6D" w:rsidRPr="00C64F54">
        <w:rPr>
          <w:rFonts w:ascii="Times New Roman" w:hAnsi="Times New Roman" w:cs="Times New Roman"/>
          <w:lang w:val="en-US"/>
        </w:rPr>
        <w:t>Comparison of the Mehran Risk Score in SGLT2-I versus non-SGLT2-I users, in both patients with and without CKD.</w:t>
      </w:r>
    </w:p>
    <w:p w14:paraId="5BE52661" w14:textId="2D661D06" w:rsidR="00E25D02" w:rsidRPr="00E25D02" w:rsidRDefault="00304942" w:rsidP="00804382">
      <w:pPr>
        <w:spacing w:line="480" w:lineRule="auto"/>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5D0E3A21" wp14:editId="05D8FEF3">
            <wp:extent cx="8301294" cy="4320000"/>
            <wp:effectExtent l="0" t="0" r="5080" b="0"/>
            <wp:docPr id="2" name="Immagine 2" descr="Immagine che contiene graf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grafico&#10;&#10;Descrizione generata automaticamente"/>
                    <pic:cNvPicPr/>
                  </pic:nvPicPr>
                  <pic:blipFill>
                    <a:blip r:embed="rId9">
                      <a:extLst>
                        <a:ext uri="{28A0092B-C50C-407E-A947-70E740481C1C}">
                          <a14:useLocalDpi xmlns:a14="http://schemas.microsoft.com/office/drawing/2010/main" val="0"/>
                        </a:ext>
                      </a:extLst>
                    </a:blip>
                    <a:stretch>
                      <a:fillRect/>
                    </a:stretch>
                  </pic:blipFill>
                  <pic:spPr>
                    <a:xfrm>
                      <a:off x="0" y="0"/>
                      <a:ext cx="8301294" cy="4320000"/>
                    </a:xfrm>
                    <a:prstGeom prst="rect">
                      <a:avLst/>
                    </a:prstGeom>
                  </pic:spPr>
                </pic:pic>
              </a:graphicData>
            </a:graphic>
          </wp:inline>
        </w:drawing>
      </w:r>
    </w:p>
    <w:sectPr w:rsidR="00E25D02" w:rsidRPr="00E25D02" w:rsidSect="0054068F">
      <w:pgSz w:w="1682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9267C" w14:textId="77777777" w:rsidR="000165C4" w:rsidRDefault="000165C4" w:rsidP="006B56F2">
      <w:r>
        <w:separator/>
      </w:r>
    </w:p>
  </w:endnote>
  <w:endnote w:type="continuationSeparator" w:id="0">
    <w:p w14:paraId="0B49CA7D" w14:textId="77777777" w:rsidR="000165C4" w:rsidRDefault="000165C4" w:rsidP="006B5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860937672"/>
      <w:docPartObj>
        <w:docPartGallery w:val="Page Numbers (Bottom of Page)"/>
        <w:docPartUnique/>
      </w:docPartObj>
    </w:sdtPr>
    <w:sdtContent>
      <w:p w14:paraId="7C5B611A" w14:textId="6D9175CE" w:rsidR="006B56F2" w:rsidRDefault="006B56F2" w:rsidP="007A09F3">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2BA9E64" w14:textId="77777777" w:rsidR="006B56F2" w:rsidRDefault="006B56F2" w:rsidP="006B56F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179082793"/>
      <w:docPartObj>
        <w:docPartGallery w:val="Page Numbers (Bottom of Page)"/>
        <w:docPartUnique/>
      </w:docPartObj>
    </w:sdtPr>
    <w:sdtContent>
      <w:p w14:paraId="1DB430E6" w14:textId="587A3799" w:rsidR="006B56F2" w:rsidRDefault="006B56F2" w:rsidP="007A09F3">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3A2AF98C" w14:textId="77777777" w:rsidR="006B56F2" w:rsidRDefault="006B56F2" w:rsidP="006B56F2">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E93D5" w14:textId="77777777" w:rsidR="000165C4" w:rsidRDefault="000165C4" w:rsidP="006B56F2">
      <w:r>
        <w:separator/>
      </w:r>
    </w:p>
  </w:footnote>
  <w:footnote w:type="continuationSeparator" w:id="0">
    <w:p w14:paraId="23E2A939" w14:textId="77777777" w:rsidR="000165C4" w:rsidRDefault="000165C4" w:rsidP="006B5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95B48"/>
    <w:multiLevelType w:val="hybridMultilevel"/>
    <w:tmpl w:val="418E4CD6"/>
    <w:lvl w:ilvl="0" w:tplc="00343572">
      <w:start w:val="1"/>
      <w:numFmt w:val="lowerLetter"/>
      <w:lvlText w:val="(%1)"/>
      <w:lvlJc w:val="left"/>
      <w:pPr>
        <w:ind w:left="720" w:hanging="360"/>
      </w:pPr>
      <w:rPr>
        <w:rFonts w:eastAsiaTheme="minorEastAsia" w:hint="default"/>
        <w:color w:val="auto"/>
      </w:rPr>
    </w:lvl>
    <w:lvl w:ilvl="1" w:tplc="BEAC6E22">
      <w:start w:val="1"/>
      <w:numFmt w:val="lowerLetter"/>
      <w:lvlText w:val="%2."/>
      <w:lvlJc w:val="left"/>
      <w:pPr>
        <w:ind w:left="1440" w:hanging="360"/>
      </w:pPr>
    </w:lvl>
    <w:lvl w:ilvl="2" w:tplc="A32C72D4" w:tentative="1">
      <w:start w:val="1"/>
      <w:numFmt w:val="lowerRoman"/>
      <w:lvlText w:val="%3."/>
      <w:lvlJc w:val="right"/>
      <w:pPr>
        <w:ind w:left="2160" w:hanging="180"/>
      </w:pPr>
    </w:lvl>
    <w:lvl w:ilvl="3" w:tplc="A2A29DBE" w:tentative="1">
      <w:start w:val="1"/>
      <w:numFmt w:val="decimal"/>
      <w:lvlText w:val="%4."/>
      <w:lvlJc w:val="left"/>
      <w:pPr>
        <w:ind w:left="2880" w:hanging="360"/>
      </w:pPr>
    </w:lvl>
    <w:lvl w:ilvl="4" w:tplc="FDCC1516" w:tentative="1">
      <w:start w:val="1"/>
      <w:numFmt w:val="lowerLetter"/>
      <w:lvlText w:val="%5."/>
      <w:lvlJc w:val="left"/>
      <w:pPr>
        <w:ind w:left="3600" w:hanging="360"/>
      </w:pPr>
    </w:lvl>
    <w:lvl w:ilvl="5" w:tplc="74C897E8" w:tentative="1">
      <w:start w:val="1"/>
      <w:numFmt w:val="lowerRoman"/>
      <w:lvlText w:val="%6."/>
      <w:lvlJc w:val="right"/>
      <w:pPr>
        <w:ind w:left="4320" w:hanging="180"/>
      </w:pPr>
    </w:lvl>
    <w:lvl w:ilvl="6" w:tplc="12C6AB1C" w:tentative="1">
      <w:start w:val="1"/>
      <w:numFmt w:val="decimal"/>
      <w:lvlText w:val="%7."/>
      <w:lvlJc w:val="left"/>
      <w:pPr>
        <w:ind w:left="5040" w:hanging="360"/>
      </w:pPr>
    </w:lvl>
    <w:lvl w:ilvl="7" w:tplc="C6600430" w:tentative="1">
      <w:start w:val="1"/>
      <w:numFmt w:val="lowerLetter"/>
      <w:lvlText w:val="%8."/>
      <w:lvlJc w:val="left"/>
      <w:pPr>
        <w:ind w:left="5760" w:hanging="360"/>
      </w:pPr>
    </w:lvl>
    <w:lvl w:ilvl="8" w:tplc="E97E3B38" w:tentative="1">
      <w:start w:val="1"/>
      <w:numFmt w:val="lowerRoman"/>
      <w:lvlText w:val="%9."/>
      <w:lvlJc w:val="right"/>
      <w:pPr>
        <w:ind w:left="6480" w:hanging="180"/>
      </w:pPr>
    </w:lvl>
  </w:abstractNum>
  <w:num w:numId="1" w16cid:durableId="1734890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Amer College Cardiology&lt;/Style&gt;&lt;LeftDelim&gt;{&lt;/LeftDelim&gt;&lt;RightDelim&gt;}&lt;/RightDelim&gt;&lt;FontName&gt;Calibri&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2d50pdhd0ssae9wdb5szfaepwt09tzspwz&quot;&gt;My EndNote Library&lt;record-ids&gt;&lt;item&gt;15&lt;/item&gt;&lt;item&gt;32&lt;/item&gt;&lt;item&gt;33&lt;/item&gt;&lt;item&gt;35&lt;/item&gt;&lt;item&gt;41&lt;/item&gt;&lt;item&gt;42&lt;/item&gt;&lt;item&gt;134&lt;/item&gt;&lt;item&gt;197&lt;/item&gt;&lt;item&gt;262&lt;/item&gt;&lt;item&gt;325&lt;/item&gt;&lt;item&gt;367&lt;/item&gt;&lt;item&gt;371&lt;/item&gt;&lt;item&gt;372&lt;/item&gt;&lt;item&gt;373&lt;/item&gt;&lt;item&gt;374&lt;/item&gt;&lt;item&gt;375&lt;/item&gt;&lt;/record-ids&gt;&lt;/item&gt;&lt;/Libraries&gt;"/>
  </w:docVars>
  <w:rsids>
    <w:rsidRoot w:val="00B21C5E"/>
    <w:rsid w:val="00003DDE"/>
    <w:rsid w:val="000165C4"/>
    <w:rsid w:val="00071AD3"/>
    <w:rsid w:val="000B12D0"/>
    <w:rsid w:val="000E03D3"/>
    <w:rsid w:val="00142F42"/>
    <w:rsid w:val="001C73C8"/>
    <w:rsid w:val="00226163"/>
    <w:rsid w:val="002F3A1D"/>
    <w:rsid w:val="00304942"/>
    <w:rsid w:val="00324B9E"/>
    <w:rsid w:val="0054068F"/>
    <w:rsid w:val="00552C65"/>
    <w:rsid w:val="00631EFB"/>
    <w:rsid w:val="00674E6D"/>
    <w:rsid w:val="0069015A"/>
    <w:rsid w:val="006B56F2"/>
    <w:rsid w:val="00804382"/>
    <w:rsid w:val="0097539C"/>
    <w:rsid w:val="00A875B0"/>
    <w:rsid w:val="00B21C5E"/>
    <w:rsid w:val="00B312E1"/>
    <w:rsid w:val="00B84CF4"/>
    <w:rsid w:val="00BE4A4C"/>
    <w:rsid w:val="00C553CE"/>
    <w:rsid w:val="00C8072E"/>
    <w:rsid w:val="00D10EE6"/>
    <w:rsid w:val="00DE6D40"/>
    <w:rsid w:val="00DF4E77"/>
    <w:rsid w:val="00E25D02"/>
    <w:rsid w:val="00F04821"/>
    <w:rsid w:val="00F90355"/>
    <w:rsid w:val="00FC6A32"/>
    <w:rsid w:val="00FD61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50220A1"/>
  <w15:chartTrackingRefBased/>
  <w15:docId w15:val="{42630834-3D58-284E-9892-62BCB234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21C5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21C5E"/>
    <w:pPr>
      <w:ind w:left="720"/>
      <w:contextualSpacing/>
    </w:pPr>
    <w:rPr>
      <w:rFonts w:eastAsiaTheme="minorEastAsia"/>
      <w:lang w:eastAsia="it-IT"/>
    </w:rPr>
  </w:style>
  <w:style w:type="paragraph" w:customStyle="1" w:styleId="Default">
    <w:name w:val="Default"/>
    <w:rsid w:val="00B21C5E"/>
    <w:pPr>
      <w:autoSpaceDE w:val="0"/>
      <w:autoSpaceDN w:val="0"/>
      <w:adjustRightInd w:val="0"/>
    </w:pPr>
    <w:rPr>
      <w:rFonts w:ascii="Times New Roman" w:hAnsi="Times New Roman" w:cs="Times New Roman"/>
      <w:color w:val="000000"/>
    </w:rPr>
  </w:style>
  <w:style w:type="character" w:styleId="Collegamentoipertestuale">
    <w:name w:val="Hyperlink"/>
    <w:basedOn w:val="Carpredefinitoparagrafo"/>
    <w:uiPriority w:val="99"/>
    <w:unhideWhenUsed/>
    <w:rsid w:val="00B21C5E"/>
    <w:rPr>
      <w:color w:val="0563C1" w:themeColor="hyperlink"/>
      <w:u w:val="single"/>
    </w:rPr>
  </w:style>
  <w:style w:type="character" w:styleId="Menzionenonrisolta">
    <w:name w:val="Unresolved Mention"/>
    <w:basedOn w:val="Carpredefinitoparagrafo"/>
    <w:uiPriority w:val="99"/>
    <w:semiHidden/>
    <w:unhideWhenUsed/>
    <w:rsid w:val="00B21C5E"/>
    <w:rPr>
      <w:color w:val="605E5C"/>
      <w:shd w:val="clear" w:color="auto" w:fill="E1DFDD"/>
    </w:rPr>
  </w:style>
  <w:style w:type="paragraph" w:customStyle="1" w:styleId="EndNoteBibliography">
    <w:name w:val="EndNote Bibliography"/>
    <w:basedOn w:val="Normale"/>
    <w:link w:val="EndNoteBibliographyCarattere"/>
    <w:rsid w:val="00B21C5E"/>
    <w:rPr>
      <w:rFonts w:ascii="Calibri" w:eastAsia="Times New Roman" w:hAnsi="Calibri" w:cs="Calibri"/>
      <w:lang w:eastAsia="en-GB"/>
    </w:rPr>
  </w:style>
  <w:style w:type="character" w:customStyle="1" w:styleId="EndNoteBibliographyCarattere">
    <w:name w:val="EndNote Bibliography Carattere"/>
    <w:basedOn w:val="Carpredefinitoparagrafo"/>
    <w:link w:val="EndNoteBibliography"/>
    <w:rsid w:val="00B21C5E"/>
    <w:rPr>
      <w:rFonts w:ascii="Calibri" w:eastAsia="Times New Roman" w:hAnsi="Calibri" w:cs="Calibri"/>
      <w:lang w:eastAsia="en-GB"/>
    </w:rPr>
  </w:style>
  <w:style w:type="table" w:customStyle="1" w:styleId="Tabellasemplice41">
    <w:name w:val="Tabella semplice 41"/>
    <w:basedOn w:val="Tabellanormale"/>
    <w:uiPriority w:val="44"/>
    <w:rsid w:val="00552C6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idipagina">
    <w:name w:val="footer"/>
    <w:basedOn w:val="Normale"/>
    <w:link w:val="PidipaginaCarattere"/>
    <w:uiPriority w:val="99"/>
    <w:unhideWhenUsed/>
    <w:rsid w:val="006B56F2"/>
    <w:pPr>
      <w:tabs>
        <w:tab w:val="center" w:pos="4819"/>
        <w:tab w:val="right" w:pos="9638"/>
      </w:tabs>
    </w:pPr>
  </w:style>
  <w:style w:type="character" w:customStyle="1" w:styleId="PidipaginaCarattere">
    <w:name w:val="Piè di pagina Carattere"/>
    <w:basedOn w:val="Carpredefinitoparagrafo"/>
    <w:link w:val="Pidipagina"/>
    <w:uiPriority w:val="99"/>
    <w:rsid w:val="006B56F2"/>
  </w:style>
  <w:style w:type="character" w:styleId="Numeropagina">
    <w:name w:val="page number"/>
    <w:basedOn w:val="Carpredefinitoparagrafo"/>
    <w:uiPriority w:val="99"/>
    <w:semiHidden/>
    <w:unhideWhenUsed/>
    <w:rsid w:val="006B56F2"/>
  </w:style>
  <w:style w:type="paragraph" w:customStyle="1" w:styleId="EndNoteBibliographyTitle">
    <w:name w:val="EndNote Bibliography Title"/>
    <w:basedOn w:val="Normale"/>
    <w:link w:val="EndNoteBibliographyTitleCarattere"/>
    <w:rsid w:val="00C553CE"/>
    <w:pPr>
      <w:jc w:val="center"/>
    </w:pPr>
    <w:rPr>
      <w:rFonts w:ascii="Calibri" w:hAnsi="Calibri" w:cs="Calibri"/>
      <w:lang w:val="en-US"/>
    </w:rPr>
  </w:style>
  <w:style w:type="character" w:customStyle="1" w:styleId="EndNoteBibliographyTitleCarattere">
    <w:name w:val="EndNote Bibliography Title Carattere"/>
    <w:basedOn w:val="Carpredefinitoparagrafo"/>
    <w:link w:val="EndNoteBibliographyTitle"/>
    <w:rsid w:val="00C553CE"/>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2473</Words>
  <Characters>14099</Characters>
  <Application>Microsoft Office Word</Application>
  <DocSecurity>0</DocSecurity>
  <Lines>117</Lines>
  <Paragraphs>33</Paragraphs>
  <ScaleCrop>false</ScaleCrop>
  <Company/>
  <LinksUpToDate>false</LinksUpToDate>
  <CharactersWithSpaces>16539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Pasquale Paolisso - pasquale.paolisso@studio.unibo.it</dc:creator>
  <cp:keywords/>
  <dc:description/>
  <cp:lastModifiedBy>Pasquale Paolisso - pasquale.paolisso@studio.unibo.it</cp:lastModifiedBy>
  <cp:revision>32</cp:revision>
  <dcterms:created xsi:type="dcterms:W3CDTF">2023-04-02T20:36:00Z</dcterms:created>
  <dcterms:modified xsi:type="dcterms:W3CDTF">2023-04-20T12:27:00Z</dcterms:modified>
</cp:coreProperties>
</file>