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99E96D" w14:textId="5C856142" w:rsidR="0071233C" w:rsidRDefault="00457D31" w:rsidP="006E14A0">
      <w:pPr>
        <w:pStyle w:val="Heading2"/>
        <w:rPr>
          <w:rFonts w:cs="Times New Roman"/>
          <w:szCs w:val="24"/>
        </w:rPr>
      </w:pPr>
      <w:bookmarkStart w:id="0" w:name="_Toc129107442"/>
      <w:r>
        <w:rPr>
          <w:rFonts w:cs="Times New Roman"/>
          <w:szCs w:val="24"/>
        </w:rPr>
        <w:t xml:space="preserve">Appendix: </w:t>
      </w:r>
      <w:r w:rsidR="0071233C" w:rsidRPr="007F7FB9">
        <w:rPr>
          <w:rFonts w:cs="Times New Roman"/>
          <w:szCs w:val="24"/>
        </w:rPr>
        <w:t>Supplemen</w:t>
      </w:r>
      <w:r>
        <w:rPr>
          <w:rFonts w:cs="Times New Roman"/>
          <w:szCs w:val="24"/>
        </w:rPr>
        <w:t xml:space="preserve">tal </w:t>
      </w:r>
      <w:r w:rsidR="0071233C" w:rsidRPr="007F7FB9">
        <w:rPr>
          <w:rFonts w:cs="Times New Roman"/>
          <w:szCs w:val="24"/>
        </w:rPr>
        <w:t>Figures and Tables</w:t>
      </w:r>
      <w:bookmarkStart w:id="1" w:name="_Hlk125641330"/>
      <w:bookmarkEnd w:id="0"/>
    </w:p>
    <w:p w14:paraId="03F0F8DF" w14:textId="5F5D2F07" w:rsidR="001A18F6" w:rsidRPr="001A18F6" w:rsidRDefault="001A18F6" w:rsidP="001A18F6">
      <w:pPr>
        <w:spacing w:line="240" w:lineRule="auto"/>
        <w:rPr>
          <w:rFonts w:eastAsia="Times New Roman" w:cs="Times New Roman"/>
          <w:i/>
          <w:iCs/>
          <w:color w:val="000000"/>
          <w:sz w:val="20"/>
          <w:szCs w:val="20"/>
        </w:rPr>
      </w:pPr>
      <w:bookmarkStart w:id="2" w:name="_Ref129568407"/>
      <w:bookmarkStart w:id="3" w:name="_Toc129122235"/>
      <w:r w:rsidRPr="006E14A0">
        <w:t xml:space="preserve">Table </w:t>
      </w:r>
      <w:r w:rsidR="00497FD3">
        <w:fldChar w:fldCharType="begin"/>
      </w:r>
      <w:r w:rsidR="00497FD3">
        <w:instrText xml:space="preserve"> SEQ Table \* ARABIC </w:instrText>
      </w:r>
      <w:r w:rsidR="00497FD3">
        <w:fldChar w:fldCharType="separate"/>
      </w:r>
      <w:r w:rsidR="007D417F">
        <w:rPr>
          <w:noProof/>
        </w:rPr>
        <w:t>8</w:t>
      </w:r>
      <w:r w:rsidR="00497FD3">
        <w:rPr>
          <w:noProof/>
        </w:rPr>
        <w:fldChar w:fldCharType="end"/>
      </w:r>
      <w:bookmarkEnd w:id="2"/>
      <w:r>
        <w:t xml:space="preserve"> </w:t>
      </w:r>
      <w:r w:rsidRPr="006E14A0">
        <w:t>Distribution of demographic characteristics based on participation in both wave 1 and wave 2</w:t>
      </w:r>
      <w:bookmarkEnd w:id="3"/>
      <w:r>
        <w:rPr>
          <w:rFonts w:eastAsia="Times New Roman" w:cs="Times New Roman"/>
          <w:i/>
          <w:iCs/>
          <w:color w:val="000000"/>
          <w:sz w:val="20"/>
          <w:szCs w:val="20"/>
        </w:rPr>
        <w:t>.</w:t>
      </w: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2430"/>
        <w:gridCol w:w="720"/>
        <w:gridCol w:w="1075"/>
        <w:gridCol w:w="766"/>
        <w:gridCol w:w="848"/>
        <w:gridCol w:w="758"/>
        <w:gridCol w:w="840"/>
        <w:gridCol w:w="799"/>
        <w:gridCol w:w="878"/>
        <w:gridCol w:w="61"/>
        <w:gridCol w:w="1013"/>
      </w:tblGrid>
      <w:tr w:rsidR="00DD38B6" w:rsidRPr="006E14A0" w14:paraId="1B49F9D9" w14:textId="77777777" w:rsidTr="00DD38B6">
        <w:trPr>
          <w:trHeight w:val="737"/>
          <w:tblHeader/>
        </w:trPr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CCE38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bookmarkStart w:id="4" w:name="_Hlk125641187"/>
            <w:bookmarkEnd w:id="1"/>
            <w:r w:rsidRPr="006E14A0">
              <w:rPr>
                <w:rFonts w:cs="Times New Roman"/>
                <w:b/>
                <w:bCs/>
                <w:sz w:val="20"/>
                <w:szCs w:val="20"/>
              </w:rPr>
              <w:t>Demographic Characteristics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00918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9B3E3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sz w:val="20"/>
                <w:szCs w:val="20"/>
              </w:rPr>
              <w:t>Participated in both wave 1 and wave 2 (n=4363)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6E0F6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sz w:val="20"/>
                <w:szCs w:val="20"/>
              </w:rPr>
              <w:t>Only Participated in wave 1(n=4210)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FA82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2F76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7A6F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71233C" w:rsidRPr="006E14A0" w14:paraId="12B4ED7C" w14:textId="77777777" w:rsidTr="00DD38B6">
        <w:trPr>
          <w:trHeight w:val="360"/>
        </w:trPr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2C7B0" w14:textId="38938A54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B353DA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n</w:t>
            </w:r>
            <w:r w:rsidRPr="006E14A0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48C6A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%</w:t>
            </w:r>
            <w:r w:rsidRPr="006E14A0">
              <w:rPr>
                <w:rFonts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BAB5B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n</w:t>
            </w:r>
            <w:r w:rsidRPr="006E14A0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D96B33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%</w:t>
            </w:r>
            <w:r w:rsidRPr="006E14A0">
              <w:rPr>
                <w:rFonts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22C4A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n</w:t>
            </w:r>
            <w:r w:rsidRPr="006E14A0">
              <w:rPr>
                <w:rFonts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9FC87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%</w:t>
            </w:r>
            <w:r w:rsidRPr="006E14A0">
              <w:rPr>
                <w:rFonts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9CB98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UOR</w:t>
            </w:r>
            <w:r w:rsidRPr="006E14A0">
              <w:rPr>
                <w:rFonts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44622" w14:textId="77777777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95%CI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35DDE" w14:textId="0F2E8073" w:rsidR="0071233C" w:rsidRPr="006E14A0" w:rsidRDefault="0071233C" w:rsidP="006E14A0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08C492B1" w14:textId="77777777" w:rsidTr="00DD38B6">
        <w:trPr>
          <w:trHeight w:val="510"/>
        </w:trPr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76DB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i/>
                <w:iCs/>
                <w:sz w:val="20"/>
                <w:szCs w:val="20"/>
              </w:rPr>
            </w:pPr>
            <w:r w:rsidRPr="006E14A0">
              <w:rPr>
                <w:rFonts w:cs="Times New Roman"/>
                <w:i/>
                <w:iCs/>
                <w:sz w:val="20"/>
                <w:szCs w:val="20"/>
              </w:rPr>
              <w:t>Overall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9AE4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8753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F794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BE44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4363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0F83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50.8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03FC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4210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CC78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49.2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EA1D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47AD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8947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0.203</w:t>
            </w:r>
          </w:p>
        </w:tc>
      </w:tr>
      <w:tr w:rsidR="006E14A0" w:rsidRPr="006E14A0" w14:paraId="6D571CA3" w14:textId="77777777" w:rsidTr="00DD38B6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C54A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sz w:val="20"/>
                <w:szCs w:val="20"/>
              </w:rPr>
              <w:t>Visa Categories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7BDD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BC09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863F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0691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BF66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810C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9645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B053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4F8B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0.004</w:t>
            </w:r>
          </w:p>
        </w:tc>
      </w:tr>
      <w:tr w:rsidR="0071233C" w:rsidRPr="006E14A0" w14:paraId="3F2AD604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F278F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Refugees/Asylees/Parolees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7C7B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554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4A5F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6.57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FFEA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279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9F5A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3.27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3155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275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576A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3.3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4CCC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i/>
                <w:iCs/>
                <w:sz w:val="20"/>
                <w:szCs w:val="20"/>
              </w:rPr>
            </w:pPr>
            <w:r w:rsidRPr="006E14A0">
              <w:rPr>
                <w:rFonts w:cs="Times New Roman"/>
                <w:i/>
                <w:iCs/>
                <w:sz w:val="20"/>
                <w:szCs w:val="20"/>
              </w:rPr>
              <w:t>ref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1341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8B7A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3DF4A1CB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1289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Diversity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F6AE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1451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5A47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8.11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2728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736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1232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4.21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D5A5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715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0968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3.9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B6C5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1.09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93C3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0.88-1.34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91E8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3D739100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FBB8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Employment-based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A925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1673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C30E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9.64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DC57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844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D709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4.71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6707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829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60E0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4.93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4F93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0.96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A52B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0.79-1.18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3B06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5EC159A0" w14:textId="77777777" w:rsidTr="00DD38B6">
        <w:trPr>
          <w:trHeight w:val="6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8E733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Immediate relatives and Family sponsored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E699A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4234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1C75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67.7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8C0A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2126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47AB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34.03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3F46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2108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2EE6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33.67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1A67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1.02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CC98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0.85-1.22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CEC4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5526A2F9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8364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Legalization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8066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661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9B25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7.98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BC49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378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1C0E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4.58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2351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283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A63C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3.4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3AA2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1.36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29B1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1.08-1.71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498C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6E14A0" w:rsidRPr="006E14A0" w14:paraId="5EFE4DA0" w14:textId="77777777" w:rsidTr="00DD38B6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714A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sz w:val="20"/>
                <w:szCs w:val="20"/>
              </w:rPr>
              <w:t>Region of Birth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F4D1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D34B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BFD4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0CB3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FB8F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7D55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03CF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F280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F175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&lt;0.000</w:t>
            </w:r>
          </w:p>
        </w:tc>
      </w:tr>
      <w:tr w:rsidR="0071233C" w:rsidRPr="006E14A0" w14:paraId="4704ADD4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4CCD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North America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231A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106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8020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1.35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2940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556C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0.54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E539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59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A0FD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0.81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E7D3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i/>
                <w:iCs/>
                <w:sz w:val="20"/>
                <w:szCs w:val="20"/>
              </w:rPr>
            </w:pPr>
            <w:r w:rsidRPr="006E14A0">
              <w:rPr>
                <w:rFonts w:cs="Times New Roman"/>
                <w:i/>
                <w:iCs/>
                <w:sz w:val="20"/>
                <w:szCs w:val="20"/>
              </w:rPr>
              <w:t>ref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6F6E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AFE2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6EA6B98B" w14:textId="77777777" w:rsidTr="00DD38B6">
        <w:trPr>
          <w:trHeight w:val="6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8D766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Latin America and the Caribbean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540B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3165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F7AE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44.37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AB70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1708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C497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23.96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BC78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1457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269B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20.41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DC1D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1.75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1DEF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1.08-2.83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4B59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699A5688" w14:textId="77777777" w:rsidTr="001A18F6">
        <w:trPr>
          <w:trHeight w:val="6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28EDF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East Asia, South Asia, and Oceania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E599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2749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125B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29.57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1C2F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1316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1488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13.72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787B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1433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DF47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15.85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908B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1.29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0F71B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0.79-2.09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AB6F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210F1E35" w14:textId="77777777" w:rsidTr="001A18F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684B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Europe and Central Asia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E03C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1383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38B9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13.74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FC10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727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C1B5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7.26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148C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656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2877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6.47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2988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1.67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309E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1.02-2.73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0A5A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43C82217" w14:textId="77777777" w:rsidTr="001A18F6">
        <w:trPr>
          <w:trHeight w:val="6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068F86" w14:textId="0ECF956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 xml:space="preserve">East, </w:t>
            </w:r>
            <w:r w:rsidR="00A84C42" w:rsidRPr="006E14A0">
              <w:rPr>
                <w:rFonts w:cs="Times New Roman"/>
                <w:sz w:val="20"/>
                <w:szCs w:val="20"/>
              </w:rPr>
              <w:t>West,</w:t>
            </w:r>
            <w:r w:rsidRPr="006E14A0">
              <w:rPr>
                <w:rFonts w:cs="Times New Roman"/>
                <w:sz w:val="20"/>
                <w:szCs w:val="20"/>
              </w:rPr>
              <w:t xml:space="preserve"> and Sub-Saharan Africa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CF15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763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301B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6.55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5163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392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2BCF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3.42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8EA6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371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68AD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3.13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8AD1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1.62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4855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0.98-2.70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D74D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701865BA" w14:textId="77777777" w:rsidTr="001A18F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D0990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North Africa and Middle East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AB49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391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F278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4.44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C26A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166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2DE5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1.91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92A2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376A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2.53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CE0D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1.12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AFDC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0.66-1.91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5F15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6E14A0" w:rsidRPr="006E14A0" w14:paraId="5099C383" w14:textId="77777777" w:rsidTr="006F456D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3899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1DA1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890C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6F5C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F210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274D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A170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2521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4219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93A2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0.034</w:t>
            </w:r>
          </w:p>
        </w:tc>
      </w:tr>
      <w:tr w:rsidR="0071233C" w:rsidRPr="006E14A0" w14:paraId="0498D987" w14:textId="77777777" w:rsidTr="006F456D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EE596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Male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86B9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4133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4F31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43.62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DEA9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2057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3E19D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21.5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15B2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2076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2435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22.12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EB44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i/>
                <w:iCs/>
                <w:sz w:val="20"/>
                <w:szCs w:val="20"/>
              </w:rPr>
            </w:pPr>
            <w:r w:rsidRPr="006E14A0">
              <w:rPr>
                <w:rFonts w:cs="Times New Roman"/>
                <w:i/>
                <w:iCs/>
                <w:sz w:val="20"/>
                <w:szCs w:val="20"/>
              </w:rPr>
              <w:t>ref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6E6C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12C9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6043CA8D" w14:textId="77777777" w:rsidTr="006F456D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DDD1C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lastRenderedPageBreak/>
              <w:t>Female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4BE6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4440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9D88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56.38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47BB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2306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B496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29.3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B4B5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2134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6CD9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27.08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999B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1.11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A80A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1.01-1.23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1686F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6E14A0" w:rsidRPr="006E14A0" w14:paraId="74183452" w14:textId="77777777" w:rsidTr="00DD38B6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BE7ED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sz w:val="20"/>
                <w:szCs w:val="20"/>
              </w:rPr>
              <w:t>Age Groups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5662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CFB1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AD85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B244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A9B7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2C0E5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FB43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279A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2C2C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&lt;0.000</w:t>
            </w:r>
          </w:p>
        </w:tc>
      </w:tr>
      <w:tr w:rsidR="0071233C" w:rsidRPr="006E14A0" w14:paraId="7FF5CFD0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9C25B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65+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1094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555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C8F3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6.74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E852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243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6D2A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2.92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D28D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E397F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3.82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9C7D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ref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84F05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4A33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35FAAB41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325B2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18-24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05D2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829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62ADE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10.63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595B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384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E36F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5.06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EC01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445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C654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5.56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6721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1.19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2DA2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0.94-1.51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709A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42AD8A27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88B70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25-34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350C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2930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EC13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34.74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7AD3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1479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D7E2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17.48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CC60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1451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96C98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17.27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EDE3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1.32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EF20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1.09-1.61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752B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2D337C17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99D94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35-44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0595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2270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070C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25.61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3DDD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1235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2162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14.05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8FE4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1035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0E74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11.55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4783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1.59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39F8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1.30-1.94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BF2E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683276DC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2C39E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45-54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6FC1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1272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19A4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14.32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972A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677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08C7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7.52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8BD1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595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B06B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6.8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DF29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1.45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FC58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1.17-1.79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EA650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1D71649F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6D46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55-64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F3E4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677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4C89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7.97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0156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330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30F3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4.16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BFDF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347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B853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3.81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157B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1.19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E895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0.94-1.51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8304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6E14A0" w:rsidRPr="006E14A0" w14:paraId="67B94D29" w14:textId="77777777" w:rsidTr="00DD38B6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2DE42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sz w:val="20"/>
                <w:szCs w:val="20"/>
              </w:rPr>
              <w:t>Education (Years)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6957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FF1C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A73E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DF36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FD27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B135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1320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9903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E34B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0.146</w:t>
            </w:r>
          </w:p>
        </w:tc>
      </w:tr>
      <w:tr w:rsidR="0071233C" w:rsidRPr="006E14A0" w14:paraId="41E66006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2015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9A86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245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ECD7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3.09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E0C4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105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AC24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1.33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C3BF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140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55DA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1.76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6B13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ref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9C49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738A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6F76C4D6" w14:textId="77777777" w:rsidTr="00A84C42">
        <w:trPr>
          <w:trHeight w:val="233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FEA6D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&lt;12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345B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2500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685D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32.92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9C62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1273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3845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16.8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98E2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1227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E06C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16.12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750D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1.39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44F3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 xml:space="preserve">1.05 1.83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0FE4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62D59C22" w14:textId="77777777" w:rsidTr="00A84C42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A375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99FC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1308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4793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16.44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A91C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664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7BA5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8.35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3774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644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41ED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8.09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FC01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1.37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A50E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1.03 1.84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FBB6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0E958117" w14:textId="77777777" w:rsidTr="00A84C42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D3C14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&gt;12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9D2F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4491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E832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47.55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B397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2311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7E46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24.41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1B4A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2180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C734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23.14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EB03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1.4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A6CB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1.07 1.85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9A0A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6E14A0" w:rsidRPr="006E14A0" w14:paraId="195D888E" w14:textId="77777777" w:rsidTr="00DD38B6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5FA7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sz w:val="20"/>
                <w:szCs w:val="20"/>
              </w:rPr>
              <w:t>Employment Status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6F57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3E84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3C31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1140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9A72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F85B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9E74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A0C7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D3F9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0.322</w:t>
            </w:r>
          </w:p>
        </w:tc>
      </w:tr>
      <w:tr w:rsidR="0071233C" w:rsidRPr="006E14A0" w14:paraId="63B3AB5E" w14:textId="77777777" w:rsidTr="0014449C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C7D5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Unemployed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2211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3515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C540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44.29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1A21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1727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3E94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22.18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9272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1788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EEAC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22.1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1298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ref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244E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B3D1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7C5F6EE2" w14:textId="77777777" w:rsidTr="001A18F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2135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Employed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C8A1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5043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A182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55.71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E5A6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2628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E018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28.61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D33B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2415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4E81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27.11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9801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1.05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2FCB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0.95-1.16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5F1F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6E14A0" w:rsidRPr="006E14A0" w14:paraId="16A6BA9C" w14:textId="77777777" w:rsidTr="001A18F6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DC71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sz w:val="20"/>
                <w:szCs w:val="20"/>
              </w:rPr>
              <w:t>Marital Status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C9CD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9E74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B773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8ADA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5BB0F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1F6B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36AE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A818B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A3D8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0.013</w:t>
            </w:r>
          </w:p>
        </w:tc>
      </w:tr>
      <w:tr w:rsidR="0071233C" w:rsidRPr="006E14A0" w14:paraId="3D418730" w14:textId="77777777" w:rsidTr="00653933">
        <w:trPr>
          <w:trHeight w:val="6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51BB5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Separated /Divorced/Widowed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D4CE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715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B1DC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8.06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1D3B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345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4533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3.83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9849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370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FF78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4.23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901F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ref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D327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652C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7D09137E" w14:textId="77777777" w:rsidTr="007700DC">
        <w:trPr>
          <w:trHeight w:val="6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EC047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Married or Living with Partner as Married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3523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6069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703A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76.52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392B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3180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0D5D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39.59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8850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2889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3406B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36.92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B268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1.19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20B3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1.00-1.40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4443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5D147A31" w14:textId="77777777" w:rsidTr="007700DC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DC71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Single, Never Married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C13E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1783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353A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15.42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C773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836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590F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7.41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7C28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947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CE8AA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8.01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B4D0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1.02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66C97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 xml:space="preserve">0.85-1.24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0CA7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6E14A0" w:rsidRPr="006E14A0" w14:paraId="08F0BCDD" w14:textId="77777777" w:rsidTr="007700DC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09BC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sz w:val="20"/>
                <w:szCs w:val="20"/>
              </w:rPr>
              <w:lastRenderedPageBreak/>
              <w:t>Time in the US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4929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92D6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0CF1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25A86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A6BB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2D4F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72171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CF99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0EC9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0.033</w:t>
            </w:r>
          </w:p>
        </w:tc>
      </w:tr>
      <w:tr w:rsidR="0071233C" w:rsidRPr="006E14A0" w14:paraId="61A62C34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A2EB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5 to 10 years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2E364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1391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55D4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17.3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7F63C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711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E314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8.72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5C76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680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F033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8.57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A740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ref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D1E25F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6285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0693990E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AB33D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&gt;10 years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AF7AA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1859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BF9B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23.77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6D95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1012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C908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12.83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0A404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847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110A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10.94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8E9C1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1.153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C5A1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 xml:space="preserve">0.98-1.36 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9216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71233C" w:rsidRPr="006E14A0" w14:paraId="75EAAD64" w14:textId="77777777" w:rsidTr="00DD38B6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6374B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&lt;5 years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8281E0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5152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BD5AF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58.93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56D765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2561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F922399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29.41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6C5942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2591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A9070E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29.52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E8061E6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0.979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E38AF23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6E14A0">
              <w:rPr>
                <w:rFonts w:cs="Times New Roman"/>
                <w:sz w:val="20"/>
                <w:szCs w:val="20"/>
              </w:rPr>
              <w:t>0.85-1.13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FA3B1D8" w14:textId="77777777" w:rsidR="0071233C" w:rsidRPr="006E14A0" w:rsidRDefault="0071233C" w:rsidP="006E14A0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</w:tbl>
    <w:tbl>
      <w:tblPr>
        <w:tblW w:w="12400" w:type="dxa"/>
        <w:tblInd w:w="108" w:type="dxa"/>
        <w:tblLook w:val="04A0" w:firstRow="1" w:lastRow="0" w:firstColumn="1" w:lastColumn="0" w:noHBand="0" w:noVBand="1"/>
      </w:tblPr>
      <w:tblGrid>
        <w:gridCol w:w="10728"/>
        <w:gridCol w:w="1672"/>
      </w:tblGrid>
      <w:tr w:rsidR="0071233C" w:rsidRPr="006E14A0" w14:paraId="310FDE47" w14:textId="77777777" w:rsidTr="008F4552">
        <w:trPr>
          <w:trHeight w:val="268"/>
        </w:trPr>
        <w:tc>
          <w:tcPr>
            <w:tcW w:w="10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bookmarkEnd w:id="4"/>
          <w:p w14:paraId="470AD455" w14:textId="77777777" w:rsidR="0071233C" w:rsidRPr="006E14A0" w:rsidRDefault="0071233C" w:rsidP="006E14A0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E14A0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a-unweighted frequency within demographic characteristics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963A" w14:textId="77777777" w:rsidR="0071233C" w:rsidRPr="006E14A0" w:rsidRDefault="0071233C" w:rsidP="006E14A0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41E02CC7" w14:textId="77777777" w:rsidTr="008F4552">
        <w:trPr>
          <w:trHeight w:val="268"/>
        </w:trPr>
        <w:tc>
          <w:tcPr>
            <w:tcW w:w="10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F0DE7" w14:textId="77777777" w:rsidR="0071233C" w:rsidRPr="006E14A0" w:rsidRDefault="0071233C" w:rsidP="006E14A0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E14A0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 xml:space="preserve">b- weighted column percentage of the total population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53507" w14:textId="77777777" w:rsidR="0071233C" w:rsidRPr="006E14A0" w:rsidRDefault="0071233C" w:rsidP="006E14A0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6CE348FB" w14:textId="77777777" w:rsidTr="008F4552">
        <w:trPr>
          <w:trHeight w:val="268"/>
        </w:trPr>
        <w:tc>
          <w:tcPr>
            <w:tcW w:w="10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2A2F6" w14:textId="77777777" w:rsidR="0071233C" w:rsidRPr="006E14A0" w:rsidRDefault="0071233C" w:rsidP="006E14A0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E14A0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 xml:space="preserve">c-weighted row percentage of the total population </w:t>
            </w:r>
          </w:p>
          <w:p w14:paraId="5BD29AF2" w14:textId="77777777" w:rsidR="0071233C" w:rsidRPr="006E14A0" w:rsidRDefault="0071233C" w:rsidP="006E14A0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E14A0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d-unadjusted odds ratio</w:t>
            </w:r>
          </w:p>
          <w:p w14:paraId="398F1F1D" w14:textId="185B2317" w:rsidR="0071233C" w:rsidRDefault="0071233C" w:rsidP="006E14A0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E14A0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e-Rao-Scott Chi-square test p value</w:t>
            </w:r>
          </w:p>
          <w:p w14:paraId="7A2B33FE" w14:textId="77777777" w:rsidR="0071233C" w:rsidRPr="006E14A0" w:rsidRDefault="0071233C" w:rsidP="001A18F6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8BEF" w14:textId="77777777" w:rsidR="0071233C" w:rsidRPr="006E14A0" w:rsidRDefault="0071233C" w:rsidP="006E14A0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20E2D0AE" w14:textId="77777777" w:rsidR="0071233C" w:rsidRPr="006E14A0" w:rsidRDefault="0071233C" w:rsidP="006E14A0">
      <w:pPr>
        <w:rPr>
          <w:rFonts w:eastAsia="Times New Roman" w:cs="Times New Roman"/>
          <w:color w:val="000000"/>
          <w:szCs w:val="24"/>
        </w:rPr>
      </w:pPr>
    </w:p>
    <w:p w14:paraId="386C60BB" w14:textId="4472831F" w:rsidR="0071233C" w:rsidRDefault="0071233C" w:rsidP="006E14A0">
      <w:pPr>
        <w:pStyle w:val="Caption"/>
        <w:rPr>
          <w:rFonts w:eastAsia="Times New Roman" w:cs="Times New Roman"/>
          <w:szCs w:val="24"/>
        </w:rPr>
      </w:pPr>
    </w:p>
    <w:p w14:paraId="781D205D" w14:textId="106F8367" w:rsidR="001A18F6" w:rsidRDefault="001A18F6" w:rsidP="001A18F6"/>
    <w:p w14:paraId="5CD1553B" w14:textId="77777777" w:rsidR="001A18F6" w:rsidRDefault="001A18F6" w:rsidP="001A18F6">
      <w:pPr>
        <w:pStyle w:val="Caption"/>
      </w:pPr>
      <w:bookmarkStart w:id="5" w:name="_Ref129101912"/>
      <w:bookmarkStart w:id="6" w:name="_Toc129122236"/>
    </w:p>
    <w:p w14:paraId="04D39125" w14:textId="77777777" w:rsidR="001A18F6" w:rsidRDefault="001A18F6" w:rsidP="001A18F6">
      <w:pPr>
        <w:pStyle w:val="Caption"/>
      </w:pPr>
    </w:p>
    <w:p w14:paraId="5000959F" w14:textId="77777777" w:rsidR="001A18F6" w:rsidRDefault="001A18F6" w:rsidP="001A18F6">
      <w:pPr>
        <w:pStyle w:val="Caption"/>
      </w:pPr>
    </w:p>
    <w:p w14:paraId="542489E6" w14:textId="77777777" w:rsidR="001A18F6" w:rsidRDefault="001A18F6" w:rsidP="001A18F6">
      <w:pPr>
        <w:pStyle w:val="Caption"/>
      </w:pPr>
    </w:p>
    <w:p w14:paraId="4B6831FA" w14:textId="77777777" w:rsidR="001A18F6" w:rsidRDefault="001A18F6" w:rsidP="001A18F6">
      <w:pPr>
        <w:pStyle w:val="Caption"/>
      </w:pPr>
    </w:p>
    <w:p w14:paraId="2110C463" w14:textId="1926F44E" w:rsidR="001A18F6" w:rsidRPr="001A18F6" w:rsidRDefault="001A18F6" w:rsidP="001A18F6">
      <w:pPr>
        <w:pStyle w:val="Caption"/>
        <w:ind w:left="720"/>
        <w:rPr>
          <w:rFonts w:eastAsia="Times New Roman" w:cs="Times New Roman"/>
          <w:color w:val="000000"/>
          <w:szCs w:val="24"/>
        </w:rPr>
      </w:pPr>
      <w:r>
        <w:t>T</w:t>
      </w:r>
      <w:r w:rsidRPr="006E14A0">
        <w:t xml:space="preserve">able </w:t>
      </w:r>
      <w:r w:rsidR="00497FD3">
        <w:fldChar w:fldCharType="begin"/>
      </w:r>
      <w:r w:rsidR="00497FD3">
        <w:instrText xml:space="preserve"> SEQ Table \* ARABIC </w:instrText>
      </w:r>
      <w:r w:rsidR="00497FD3">
        <w:fldChar w:fldCharType="separate"/>
      </w:r>
      <w:r w:rsidR="007D417F">
        <w:rPr>
          <w:noProof/>
        </w:rPr>
        <w:t>9</w:t>
      </w:r>
      <w:r w:rsidR="00497FD3">
        <w:rPr>
          <w:noProof/>
        </w:rPr>
        <w:fldChar w:fldCharType="end"/>
      </w:r>
      <w:bookmarkEnd w:id="5"/>
      <w:r>
        <w:t xml:space="preserve"> </w:t>
      </w:r>
      <w:r w:rsidRPr="006E14A0">
        <w:t>Logistic regression results showing factors associated with employment status among Legal Permanent Residents with varying visa types – New Immigrant Survey-Wave 1, N=2937</w:t>
      </w:r>
      <w:bookmarkEnd w:id="6"/>
    </w:p>
    <w:tbl>
      <w:tblPr>
        <w:tblW w:w="1123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47"/>
        <w:gridCol w:w="726"/>
        <w:gridCol w:w="1144"/>
        <w:gridCol w:w="1223"/>
        <w:gridCol w:w="760"/>
        <w:gridCol w:w="812"/>
        <w:gridCol w:w="1186"/>
        <w:gridCol w:w="823"/>
        <w:gridCol w:w="812"/>
      </w:tblGrid>
      <w:tr w:rsidR="0071233C" w:rsidRPr="006E14A0" w14:paraId="62465650" w14:textId="77777777" w:rsidTr="004956F6">
        <w:trPr>
          <w:cantSplit/>
          <w:trHeight w:val="530"/>
          <w:tblHeader/>
          <w:jc w:val="center"/>
        </w:trPr>
        <w:tc>
          <w:tcPr>
            <w:tcW w:w="3747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30C7A9C8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bookmarkStart w:id="7" w:name="IDX"/>
            <w:bookmarkEnd w:id="7"/>
          </w:p>
        </w:tc>
        <w:tc>
          <w:tcPr>
            <w:tcW w:w="1870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76C93685" w14:textId="77777777" w:rsidR="0071233C" w:rsidRPr="006E14A0" w:rsidRDefault="0071233C" w:rsidP="004956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Employment</w:t>
            </w:r>
          </w:p>
        </w:tc>
        <w:tc>
          <w:tcPr>
            <w:tcW w:w="2795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203D767E" w14:textId="77777777" w:rsidR="0071233C" w:rsidRPr="006E14A0" w:rsidRDefault="0071233C" w:rsidP="004956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Unadjusted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odds ratios</w:t>
            </w:r>
          </w:p>
        </w:tc>
        <w:tc>
          <w:tcPr>
            <w:tcW w:w="2821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70F78215" w14:textId="77777777" w:rsidR="0071233C" w:rsidRPr="006E14A0" w:rsidRDefault="0071233C" w:rsidP="004956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Adjusted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odds ratios</w:t>
            </w:r>
          </w:p>
        </w:tc>
      </w:tr>
      <w:tr w:rsidR="0071233C" w:rsidRPr="006E14A0" w14:paraId="2F76A06C" w14:textId="77777777" w:rsidTr="006A28DD">
        <w:trPr>
          <w:cantSplit/>
          <w:tblHeader/>
          <w:jc w:val="center"/>
        </w:trPr>
        <w:tc>
          <w:tcPr>
            <w:tcW w:w="3747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3F6A307A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67D283FF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121EB903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Yes, n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(Weighted %)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49A64519" w14:textId="77777777" w:rsidR="006A28DD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OR </w:t>
            </w:r>
          </w:p>
          <w:p w14:paraId="3FAC66BB" w14:textId="03E37FB0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(95% CI)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53EDE814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68ED206E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Global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p-value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78809AAB" w14:textId="77777777" w:rsidR="006A28DD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OR </w:t>
            </w:r>
          </w:p>
          <w:p w14:paraId="6C01FBA4" w14:textId="0AB5B8D6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(95% CI)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231FC10F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143E274E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Global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p-value</w:t>
            </w:r>
          </w:p>
        </w:tc>
      </w:tr>
      <w:tr w:rsidR="0071233C" w:rsidRPr="006E14A0" w14:paraId="3A5C2523" w14:textId="77777777" w:rsidTr="006A28DD">
        <w:trPr>
          <w:cantSplit/>
          <w:jc w:val="center"/>
        </w:trPr>
        <w:tc>
          <w:tcPr>
            <w:tcW w:w="3747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74F514D7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Visa Categories</w:t>
            </w:r>
          </w:p>
        </w:tc>
        <w:tc>
          <w:tcPr>
            <w:tcW w:w="726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792D727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5F8E255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6B3A4A4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3641367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7ED2C8E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7771E15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66DEB30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0886E71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5F7A03C1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7C098A00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Refugee/Asylee/Parolee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15001D7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4077DEB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189 (82.0)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51A7BC9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2AFAC9D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21E26E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9C7580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F8955A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2A8596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032EBCC2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66EEE651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Diversity visa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76069E2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695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76EDE0C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414 (56.6)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1ED555D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 (0.2-0.4)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794BC6D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B1811D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1571B9D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 (0.2-0.4)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6F2C79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ADEDF7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71233C" w:rsidRPr="006E14A0" w14:paraId="510BC84A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330C15B3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Immediate Relatives and Family Sponsored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71A948D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1666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065C8EF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857 (53.1)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27E657F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 (0.2-0.4)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4AC8EF8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999D74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3DE3777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 (0.2-0.4)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A6BA39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E6FC5F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2FF4293D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4C0F9413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Legalization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0CB08AE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6BCD65E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275 (79.2)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41CB52A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 (0.5-1.3)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302E440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0.426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9F3BFD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17128C8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 (0.5-1.3)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DA58AD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0.413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2CBCFE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6BAF0B82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44DECBD9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Region of Birth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323F10A2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386DF7A9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6DC2DBF1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677CACAD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4F95A11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5D010342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AE6E6F4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736C84D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539ECE80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35597CC1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North America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4513BBC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2117759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11 (71.5)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1C0719D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5776395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D82DDA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507F279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91E9B8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64080E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32383D1A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0E64EC81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East Asia, South Asia, and Oceania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50D1C8D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1B12878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295 (46.6)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30E5C1A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 (0.1-1.0)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7941D57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DA714D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3DD84C0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 (0.1-1.4)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DE8CDF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0.170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731F2B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71233C" w:rsidRPr="006E14A0" w14:paraId="0093608A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328CEF41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East, West, and Sub-Saharan Africa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63C35E2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59004B0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186 (52.8)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7B4AEFE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 (0.1-1.4)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04E18E9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0.156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C28EAE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28C7D5B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 (0.1-1.2)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55F943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EC6ED8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327E001E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30EB315A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Europe and Central Asia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49D10B6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73AF859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333 (65.5)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2FA4A3C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 (0.3-2.3)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5A2B226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0.624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3D42DA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3DE81DC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 (0.2-2.3)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CCB71C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0.507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3D7A26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61ACEFFA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26D74974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Latin America and the Caribbean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2C29B6B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1318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5753609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827 (61.9)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34ACB5E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0.6 (0.2-1.9)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60CC2CB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0.435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3DC971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109C233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 (0.2-2.2)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0FEFB9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0.501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106EC8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1738DE16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427F2A1A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North Africa and Middle East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237F10F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5CB9E42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78 (55.1)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6272E75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0.5 (0.2-1.6)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6D21C46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0.227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3788E6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2FC610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 (0.1-1.5)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72358A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0.185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20CFC5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4B9C639A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7BACB4FA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Age Groups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2BA7C37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5E03AF8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4E71F0C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042F3CF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341AEF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29E0E84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43CDE3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E26A53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1FEA5C95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49A5EF20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55-64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7DD372D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33E9A89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89 (45.6)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25F5F79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6827EE9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EF8DA1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BD2956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8BA07A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3C461D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63EE5622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7CEE940C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18-24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67B27AF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4524DB4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180 (49.5)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31FE1D4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(0.8-1.7)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7CB6BDE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0.424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9A04A3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54B1CA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1.1 (0.7-1.6)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D963CB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0.728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7A4AF8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71233C" w:rsidRPr="006E14A0" w14:paraId="0F3D5AD6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496B47DE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25-34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33B0F09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1044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260B45C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649 (61.7)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198174A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1.9 (1.4-2.7)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1664364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D8424C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184BDD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1.8 (1.3-2.6)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C73B42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DD2135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15EF846F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3FD26FE0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35-44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071ABDB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852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27EBF68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532 (61.3)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225E9BD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1.9 (1.4-2.6)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228CB94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BABD70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5A649D9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1.5 (1.1-2.2)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0FE0A8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CE7067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0544BEF5" w14:textId="77777777" w:rsidTr="006A28DD">
        <w:trPr>
          <w:cantSplit/>
          <w:trHeight w:val="517"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20B84635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45-54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586A155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78C1FD1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285 (56.4)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4516CAD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1.5 (1.1-2.2)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1671A85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154484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3965C5D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1.5 (1.0-2.1)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06411E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A10100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500987DF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395E76A0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77F9A5B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3F58977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44B836B4" w14:textId="671D1426" w:rsidR="006A28DD" w:rsidRPr="006E14A0" w:rsidRDefault="006A28DD" w:rsidP="006A28DD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6A177C3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206431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548D12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58B978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742281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458A20A8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18AE5DB7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lastRenderedPageBreak/>
              <w:t>Male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744DF7F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1303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6E2DB6C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967 (75.2)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6ACB108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0B4598C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802073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50DCBB4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F095FE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5B0AA8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68F3448A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5F13A84B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102C283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1634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091010E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768 (46.5)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4864A9C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 (0.2-0.3)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58D33FC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B422CA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4B8C6F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 (0.2-0.3)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FB5843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19EECE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71233C" w:rsidRPr="006E14A0" w14:paraId="05E43B86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57994E2E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2F5911B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0708FBD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7EB110B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69DBE2A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392D8F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239958D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CF1E7E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75B554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2572B439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1FCC4159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79F3B99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1624A46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18 (40.2)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16C42B0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7EB3B86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FB65A3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21AF507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DADA07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8F1F5E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09CAA153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3C78AF5F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7CEC9FF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1CC2638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309 (57.2)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6871424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2.0 (1.0-3.9)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5C0890E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FAB07F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F5C7A3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2.2 (1.1-4.5)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9C9B61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A5BAB6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71233C" w:rsidRPr="006E14A0" w14:paraId="7CAF9C99" w14:textId="77777777" w:rsidTr="006A28DD">
        <w:trPr>
          <w:cantSplit/>
          <w:jc w:val="center"/>
        </w:trPr>
        <w:tc>
          <w:tcPr>
            <w:tcW w:w="3747" w:type="dxa"/>
            <w:shd w:val="clear" w:color="auto" w:fill="auto"/>
            <w:tcMar>
              <w:left w:w="80" w:type="dxa"/>
              <w:right w:w="80" w:type="dxa"/>
            </w:tcMar>
          </w:tcPr>
          <w:p w14:paraId="3D9BB502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 12</w:t>
            </w:r>
          </w:p>
        </w:tc>
        <w:tc>
          <w:tcPr>
            <w:tcW w:w="726" w:type="dxa"/>
            <w:shd w:val="clear" w:color="auto" w:fill="auto"/>
            <w:tcMar>
              <w:left w:w="80" w:type="dxa"/>
              <w:right w:w="80" w:type="dxa"/>
            </w:tcMar>
          </w:tcPr>
          <w:p w14:paraId="197BEEF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960</w:t>
            </w:r>
          </w:p>
        </w:tc>
        <w:tc>
          <w:tcPr>
            <w:tcW w:w="1144" w:type="dxa"/>
            <w:shd w:val="clear" w:color="auto" w:fill="auto"/>
            <w:tcMar>
              <w:left w:w="80" w:type="dxa"/>
              <w:right w:w="80" w:type="dxa"/>
            </w:tcMar>
          </w:tcPr>
          <w:p w14:paraId="428C0A8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543 (56.3)</w:t>
            </w:r>
          </w:p>
        </w:tc>
        <w:tc>
          <w:tcPr>
            <w:tcW w:w="1223" w:type="dxa"/>
            <w:shd w:val="clear" w:color="auto" w:fill="auto"/>
            <w:tcMar>
              <w:left w:w="80" w:type="dxa"/>
              <w:right w:w="80" w:type="dxa"/>
            </w:tcMar>
          </w:tcPr>
          <w:p w14:paraId="117D5DE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1.9 (1.0-3.7)</w:t>
            </w:r>
          </w:p>
        </w:tc>
        <w:tc>
          <w:tcPr>
            <w:tcW w:w="760" w:type="dxa"/>
            <w:shd w:val="clear" w:color="auto" w:fill="auto"/>
            <w:tcMar>
              <w:left w:w="80" w:type="dxa"/>
              <w:right w:w="80" w:type="dxa"/>
            </w:tcMar>
          </w:tcPr>
          <w:p w14:paraId="11880D8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B7AFC9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2839B1F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1.9 (1.0-3.8)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86DC4B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61FCAB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03517A40" w14:textId="77777777" w:rsidTr="006A28DD">
        <w:trPr>
          <w:cantSplit/>
          <w:trHeight w:val="598"/>
          <w:jc w:val="center"/>
        </w:trPr>
        <w:tc>
          <w:tcPr>
            <w:tcW w:w="3747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7817918A" w14:textId="77777777" w:rsidR="0071233C" w:rsidRPr="006E14A0" w:rsidRDefault="0071233C" w:rsidP="006E14A0">
            <w:pPr>
              <w:adjustRightInd w:val="0"/>
              <w:spacing w:before="80" w:after="8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&gt;12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3B3753F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1398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549E10A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860 (60.8)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4EF217F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2.3 (1.2-4.4)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388EEA4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5DBF57F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109DE62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2.6 (1.3-5.2)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1493876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ABEC32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14:paraId="35281F92" w14:textId="77777777" w:rsidR="00E45C91" w:rsidRDefault="00E45C91" w:rsidP="006E14A0">
      <w:pPr>
        <w:pStyle w:val="Caption"/>
        <w:rPr>
          <w:rFonts w:cs="Times New Roman"/>
          <w:szCs w:val="24"/>
        </w:rPr>
      </w:pPr>
      <w:bookmarkStart w:id="8" w:name="_Ref129101915"/>
      <w:bookmarkStart w:id="9" w:name="_Toc129122237"/>
    </w:p>
    <w:p w14:paraId="197841AC" w14:textId="77777777" w:rsidR="00E45C91" w:rsidRDefault="00E45C91" w:rsidP="006E14A0">
      <w:pPr>
        <w:pStyle w:val="Caption"/>
        <w:rPr>
          <w:rFonts w:cs="Times New Roman"/>
          <w:szCs w:val="24"/>
        </w:rPr>
      </w:pPr>
    </w:p>
    <w:bookmarkEnd w:id="8"/>
    <w:bookmarkEnd w:id="9"/>
    <w:p w14:paraId="0C9D5D53" w14:textId="77777777" w:rsidR="001A18F6" w:rsidRDefault="001A18F6" w:rsidP="001A18F6">
      <w:pPr>
        <w:pStyle w:val="Caption"/>
        <w:rPr>
          <w:rFonts w:cs="Times New Roman"/>
          <w:szCs w:val="24"/>
        </w:rPr>
      </w:pPr>
    </w:p>
    <w:p w14:paraId="06D2728A" w14:textId="77777777" w:rsidR="0071233C" w:rsidRPr="006E14A0" w:rsidRDefault="0071233C" w:rsidP="006E14A0">
      <w:pPr>
        <w:rPr>
          <w:rFonts w:eastAsia="Times New Roman" w:cs="Times New Roman"/>
          <w:color w:val="000000"/>
          <w:sz w:val="20"/>
          <w:szCs w:val="20"/>
        </w:rPr>
        <w:sectPr w:rsidR="0071233C" w:rsidRPr="006E14A0" w:rsidSect="005E2A2B">
          <w:headerReference w:type="default" r:id="rId8"/>
          <w:footerReference w:type="default" r:id="rId9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pPr w:leftFromText="180" w:rightFromText="180" w:horzAnchor="margin" w:tblpXSpec="center" w:tblpY="-345"/>
        <w:tblW w:w="115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37"/>
        <w:gridCol w:w="724"/>
        <w:gridCol w:w="1184"/>
        <w:gridCol w:w="1317"/>
        <w:gridCol w:w="820"/>
        <w:gridCol w:w="811"/>
        <w:gridCol w:w="1284"/>
        <w:gridCol w:w="820"/>
        <w:gridCol w:w="811"/>
      </w:tblGrid>
      <w:tr w:rsidR="001A18F6" w:rsidRPr="006E14A0" w14:paraId="2B282B99" w14:textId="77777777" w:rsidTr="001A18F6">
        <w:trPr>
          <w:cantSplit/>
          <w:trHeight w:val="792"/>
          <w:tblHeader/>
        </w:trPr>
        <w:tc>
          <w:tcPr>
            <w:tcW w:w="11508" w:type="dxa"/>
            <w:gridSpan w:val="9"/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79D2E856" w14:textId="3FE26388" w:rsidR="001A18F6" w:rsidRPr="001A18F6" w:rsidRDefault="001A18F6" w:rsidP="001A18F6">
            <w:pPr>
              <w:pStyle w:val="Caption"/>
              <w:rPr>
                <w:rFonts w:eastAsia="Times New Roman" w:cs="Times New Roman"/>
                <w:color w:val="000000"/>
                <w:szCs w:val="24"/>
              </w:rPr>
            </w:pPr>
            <w:bookmarkStart w:id="10" w:name="_Hlk125548071"/>
            <w:r w:rsidRPr="006E14A0">
              <w:rPr>
                <w:rFonts w:cs="Times New Roman"/>
                <w:szCs w:val="24"/>
              </w:rPr>
              <w:lastRenderedPageBreak/>
              <w:t xml:space="preserve">Table </w:t>
            </w:r>
            <w:r w:rsidR="007D417F">
              <w:rPr>
                <w:rFonts w:cs="Times New Roman"/>
                <w:szCs w:val="24"/>
              </w:rPr>
              <w:fldChar w:fldCharType="begin"/>
            </w:r>
            <w:r w:rsidR="007D417F">
              <w:rPr>
                <w:rFonts w:cs="Times New Roman"/>
                <w:szCs w:val="24"/>
              </w:rPr>
              <w:instrText xml:space="preserve"> SEQ Table \* ARABIC </w:instrText>
            </w:r>
            <w:r w:rsidR="007D417F">
              <w:rPr>
                <w:rFonts w:cs="Times New Roman"/>
                <w:szCs w:val="24"/>
              </w:rPr>
              <w:fldChar w:fldCharType="separate"/>
            </w:r>
            <w:r w:rsidR="007D417F">
              <w:rPr>
                <w:rFonts w:cs="Times New Roman"/>
                <w:noProof/>
                <w:szCs w:val="24"/>
              </w:rPr>
              <w:t>10</w:t>
            </w:r>
            <w:r w:rsidR="007D417F">
              <w:rPr>
                <w:rFonts w:cs="Times New Roman"/>
                <w:szCs w:val="24"/>
              </w:rPr>
              <w:fldChar w:fldCharType="end"/>
            </w:r>
            <w:r>
              <w:rPr>
                <w:rFonts w:cs="Times New Roman"/>
                <w:szCs w:val="24"/>
              </w:rPr>
              <w:t xml:space="preserve"> </w:t>
            </w:r>
            <w:r w:rsidRPr="006E14A0">
              <w:rPr>
                <w:rFonts w:cs="Times New Roman"/>
                <w:szCs w:val="24"/>
              </w:rPr>
              <w:t>Logistic regression results showing factors associated with employment status among Legal Permanent Residents with varying visa types – New Immigrant Survey-Wave 2, N=3,104</w:t>
            </w:r>
          </w:p>
        </w:tc>
      </w:tr>
      <w:tr w:rsidR="0071233C" w:rsidRPr="006E14A0" w14:paraId="4EB81FB2" w14:textId="77777777" w:rsidTr="001A18F6">
        <w:trPr>
          <w:cantSplit/>
          <w:trHeight w:val="613"/>
          <w:tblHeader/>
        </w:trPr>
        <w:tc>
          <w:tcPr>
            <w:tcW w:w="3737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5280BEF2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08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302A2733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Employment</w:t>
            </w:r>
          </w:p>
        </w:tc>
        <w:tc>
          <w:tcPr>
            <w:tcW w:w="2948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5C2EAED6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Unadjusted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odds ratios</w:t>
            </w:r>
          </w:p>
        </w:tc>
        <w:tc>
          <w:tcPr>
            <w:tcW w:w="2915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05F62362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Adjusted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odds ratios</w:t>
            </w:r>
          </w:p>
        </w:tc>
      </w:tr>
      <w:tr w:rsidR="0071233C" w:rsidRPr="006E14A0" w14:paraId="19187665" w14:textId="77777777" w:rsidTr="001A18F6">
        <w:trPr>
          <w:cantSplit/>
          <w:trHeight w:val="720"/>
          <w:tblHeader/>
        </w:trPr>
        <w:tc>
          <w:tcPr>
            <w:tcW w:w="3737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08A4D93E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724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372ED061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8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19FCDD33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Yes, n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(Weighted %)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14BEBDB4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OR (95% CI)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74806380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7C761FC8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Global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p-value</w:t>
            </w:r>
          </w:p>
        </w:tc>
        <w:tc>
          <w:tcPr>
            <w:tcW w:w="1284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5AAE2647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OR (95% CI)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65FF5DEA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10C2B7F9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Global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p-value</w:t>
            </w:r>
          </w:p>
        </w:tc>
      </w:tr>
      <w:tr w:rsidR="0071233C" w:rsidRPr="006E14A0" w14:paraId="2A36952A" w14:textId="77777777" w:rsidTr="001A18F6">
        <w:trPr>
          <w:cantSplit/>
          <w:trHeight w:val="388"/>
        </w:trPr>
        <w:tc>
          <w:tcPr>
            <w:tcW w:w="3737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5A82B73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Visa Categories</w:t>
            </w:r>
          </w:p>
        </w:tc>
        <w:tc>
          <w:tcPr>
            <w:tcW w:w="724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63BC81F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51D3B72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422630C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4E2930E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1D470BF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49A356C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1A44EBC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6116292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1233C" w:rsidRPr="006E14A0" w14:paraId="0A80757E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0B0542B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Refugee/Asylee/Parolee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63DDA49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48FF6E6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187 (76.4)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0A3C08F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3C30BC8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34BC735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3CA269B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3DBF3EE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6CDD8D3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60929D82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7D2820E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Diversity visa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0782949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703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378A019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597 (85.3)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446C27A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1.8 (1.2-2.6)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0439AF5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3408AAF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4B93CA6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1.4 (0.9-2.1)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7FC9ABB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76CE39F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0.040</w:t>
            </w:r>
          </w:p>
        </w:tc>
      </w:tr>
      <w:tr w:rsidR="0071233C" w:rsidRPr="006E14A0" w14:paraId="7C179E72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73B169E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Immediate Relatives and Family Sponsored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7838AF6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1805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31AE4FF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1246 (68.1)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073DDA0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 (0.5-0.9)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6AE2BDB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17963BD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7982F09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1.1 (0.7-1.6)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2F5494E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0.785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5AE0C5F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766C4B70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3126761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Legalization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2B8C77B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46D985E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280 (79.4)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21F2509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(0.8-1.8)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6809DB9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0.391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5D39EE9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1282322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1.6 (0.9-2.6)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27CAD73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2BAF12A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38BECB5D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33970AA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Region of Birth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4480E2B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1F8660D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013E1A8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468D9C7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41B95E9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7F6FDEB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01BEF97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16759AC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1233C" w:rsidRPr="006E14A0" w14:paraId="79E57C53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0A8C72D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North America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491DB96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145F945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11 (71.9)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31C9BBB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233368F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064DE35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7517F2E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32CF31E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51BA79F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0B06A360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73DF719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East Asia, South Asia, and Oceania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5E14936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666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5668AF0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480 (71.0)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090EEDF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1.0 (0.3-2.8)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1CCB06F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0.939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33D66E4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4452212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1.7 (0.6-5.3)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1DCF340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0.351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310AEBD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0.361</w:t>
            </w:r>
          </w:p>
        </w:tc>
      </w:tr>
      <w:tr w:rsidR="0071233C" w:rsidRPr="006E14A0" w14:paraId="21CB2899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18B64E8D" w14:textId="122E51E3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 xml:space="preserve">East, </w:t>
            </w:r>
            <w:r w:rsidR="00A84C42" w:rsidRPr="006E14A0">
              <w:rPr>
                <w:rFonts w:cs="Times New Roman"/>
                <w:color w:val="000000"/>
                <w:sz w:val="20"/>
                <w:szCs w:val="20"/>
              </w:rPr>
              <w:t>West,</w:t>
            </w:r>
            <w:r w:rsidRPr="006E14A0">
              <w:rPr>
                <w:rFonts w:cs="Times New Roman"/>
                <w:color w:val="000000"/>
                <w:sz w:val="20"/>
                <w:szCs w:val="20"/>
              </w:rPr>
              <w:t xml:space="preserve"> and Sub-Saharan Africa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24F0454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309F58C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298 (85.6)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6C1E119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2.3 (0.8-7.0)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5896211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127FD7E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4D8A986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2.1 (0.6-6.8)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5904847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1D5A06F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3D2C3E8C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09E145C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Europe and Central Asia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223DE49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3B7748C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433 (79.0)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6A2FBE8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1.5 (0.5-4.3)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44AE134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0.488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6526150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0102B5D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1.7 (0.5-5.5)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6007E22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0.353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297D0B6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7ACCD5FC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6568548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Latin America and the Caribbean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6E80A14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1393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57B8FF6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982 (69.7)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6F2A288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0.9 (0.3-2.6)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3F62437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0.848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37C25C6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3660D70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1.5 (0.5-4.7)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3C25228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0.458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77AB1EE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3A6752A5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1F3A179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North Africa and Middle East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12A6C24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22773AB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100 (75.5)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5315398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(0.4-3.8)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704DCEB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0.751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73FFD29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383EC6C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(0.4-4.1)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5B5D2EC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0.730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20D8DB7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252FAFD5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28DA608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Age Groups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5CB6EE8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70EA24D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6194E80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289577B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091E329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6686E06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5F5AE52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3D168D1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1233C" w:rsidRPr="006E14A0" w14:paraId="2D604DD8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3179374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21-24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124966E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24FE28F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90 (84.9)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4575DB7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5571B20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05C8C20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01C7E1C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6C2C7BD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0197889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52315B42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62971F6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25-34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5A9C7FC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836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40DEF73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649 (77.8)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44BEF7D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0.6 (0.4-1.1)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6D36941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61DB73B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3AF42DF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0.6 (0.3-1.2)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4493624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0.140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652EDF1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71233C" w:rsidRPr="006E14A0" w14:paraId="52A50DB4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4A86CE0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35-44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309A3D8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1028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2837483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816 (79.9)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6BDA86E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 (0.4-1.3)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3977123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0.236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28033D1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1F4ABB0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 (0.4-1.5)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10F4B23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0.449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166598D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700BCC27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210B829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45-54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519CB5C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634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03F6DA4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509 (79.4)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3021A69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 (0.4-1.2)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1601014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0.203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3F9A64B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2115D61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 (0.4-1.6)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5DC2C02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0.591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1352F19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191106F3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0FA3F63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55-64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202A8EF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1BBAE5B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166 (61.3)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6C0C0E8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 (0.2-0.5)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2596117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09297D9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17C4D96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 (0.2-0.7)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75D46D4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71710D1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1944545B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3D44640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lastRenderedPageBreak/>
              <w:t>65+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03BE52E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377E88F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80 (31.6)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0C5A001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 (0.0-0.2)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73C161D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5CD2805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1293704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 (0.1-0.2)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3D478E1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7D21EB1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7CE45A2E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6D64E4B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52A779D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7DFA88B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0F5BE39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533715A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0346CD4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4E3D472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1FDF656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5842272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1233C" w:rsidRPr="006E14A0" w14:paraId="22921A37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5F64893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2EF0585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1350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557A1A9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1180 (87.0)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485BA91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7F71B53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4841AFC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1B0088E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7E91078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1CDB427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7442E599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5A0465E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75C72CE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1754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7512AB2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1130 (62.6)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683BEBB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 (0.2-0.3)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5DCF173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6CBA47E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41649E1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 (0.2-0.3)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4C10BA7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38CEE56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71233C" w:rsidRPr="006E14A0" w14:paraId="41551551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456F083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4F9B9DC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20005C5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48E3644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568AB62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227A14F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4083F13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20C8E95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56ACE18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1233C" w:rsidRPr="006E14A0" w14:paraId="6E831D01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781FA86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718B76E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0E5DDB9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19 (26.1)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41BD9E3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226CBCC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40936C6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72B3394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60AA6FE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0592DF0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0A295C63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36FCAD2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168C239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193D161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359 (74.5)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578554D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8.3 (4.6-14.9)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31145F7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759F749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01493B6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3.9 (2.1-7.4)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7177761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0EF939C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71233C" w:rsidRPr="006E14A0" w14:paraId="25762755" w14:textId="77777777" w:rsidTr="001A18F6">
        <w:trPr>
          <w:cantSplit/>
          <w:trHeight w:val="388"/>
        </w:trPr>
        <w:tc>
          <w:tcPr>
            <w:tcW w:w="3737" w:type="dxa"/>
            <w:shd w:val="clear" w:color="auto" w:fill="auto"/>
            <w:tcMar>
              <w:left w:w="80" w:type="dxa"/>
              <w:right w:w="80" w:type="dxa"/>
            </w:tcMar>
          </w:tcPr>
          <w:p w14:paraId="6FC9E91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 12</w:t>
            </w:r>
          </w:p>
        </w:tc>
        <w:tc>
          <w:tcPr>
            <w:tcW w:w="724" w:type="dxa"/>
            <w:shd w:val="clear" w:color="auto" w:fill="auto"/>
            <w:tcMar>
              <w:left w:w="80" w:type="dxa"/>
              <w:right w:w="80" w:type="dxa"/>
            </w:tcMar>
          </w:tcPr>
          <w:p w14:paraId="2FFF771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1039</w:t>
            </w:r>
          </w:p>
        </w:tc>
        <w:tc>
          <w:tcPr>
            <w:tcW w:w="1183" w:type="dxa"/>
            <w:shd w:val="clear" w:color="auto" w:fill="auto"/>
            <w:tcMar>
              <w:left w:w="80" w:type="dxa"/>
              <w:right w:w="80" w:type="dxa"/>
            </w:tcMar>
          </w:tcPr>
          <w:p w14:paraId="76876FB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692 (65.9)</w:t>
            </w:r>
          </w:p>
        </w:tc>
        <w:tc>
          <w:tcPr>
            <w:tcW w:w="1317" w:type="dxa"/>
            <w:shd w:val="clear" w:color="auto" w:fill="auto"/>
            <w:tcMar>
              <w:left w:w="80" w:type="dxa"/>
              <w:right w:w="80" w:type="dxa"/>
            </w:tcMar>
          </w:tcPr>
          <w:p w14:paraId="44D57D3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5.5 (3.1-9.6)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4D31C0F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08C45B4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  <w:tcMar>
              <w:left w:w="80" w:type="dxa"/>
              <w:right w:w="80" w:type="dxa"/>
            </w:tcMar>
          </w:tcPr>
          <w:p w14:paraId="6FEDCE2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3.4 (1.8-6.2)</w:t>
            </w:r>
          </w:p>
        </w:tc>
        <w:tc>
          <w:tcPr>
            <w:tcW w:w="820" w:type="dxa"/>
            <w:shd w:val="clear" w:color="auto" w:fill="auto"/>
            <w:tcMar>
              <w:left w:w="80" w:type="dxa"/>
              <w:right w:w="80" w:type="dxa"/>
            </w:tcMar>
          </w:tcPr>
          <w:p w14:paraId="110AFD4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09" w:type="dxa"/>
            <w:shd w:val="clear" w:color="auto" w:fill="auto"/>
            <w:tcMar>
              <w:left w:w="80" w:type="dxa"/>
              <w:right w:w="80" w:type="dxa"/>
            </w:tcMar>
          </w:tcPr>
          <w:p w14:paraId="6DA31C0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7C405BA6" w14:textId="77777777" w:rsidTr="001A18F6">
        <w:trPr>
          <w:cantSplit/>
          <w:trHeight w:val="613"/>
        </w:trPr>
        <w:tc>
          <w:tcPr>
            <w:tcW w:w="3737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40CFC11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&gt;12</w:t>
            </w:r>
          </w:p>
        </w:tc>
        <w:tc>
          <w:tcPr>
            <w:tcW w:w="724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7D30828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1508</w:t>
            </w:r>
          </w:p>
        </w:tc>
        <w:tc>
          <w:tcPr>
            <w:tcW w:w="118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490D2F3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1236 (81.7)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19D942A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12.6 (7.2-22.3)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3EDEA2D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7E19BEF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3CC0C22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6.0 (3.2-11.2)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49E649A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22A3AD6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horzAnchor="margin" w:tblpXSpec="center" w:tblpY="-1439"/>
        <w:tblW w:w="1157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83"/>
        <w:gridCol w:w="630"/>
        <w:gridCol w:w="1118"/>
        <w:gridCol w:w="1186"/>
        <w:gridCol w:w="823"/>
        <w:gridCol w:w="812"/>
        <w:gridCol w:w="1186"/>
        <w:gridCol w:w="823"/>
        <w:gridCol w:w="812"/>
      </w:tblGrid>
      <w:tr w:rsidR="001A18F6" w:rsidRPr="006E14A0" w14:paraId="7160E37E" w14:textId="77777777" w:rsidTr="001A18F6">
        <w:trPr>
          <w:cantSplit/>
          <w:trHeight w:val="512"/>
          <w:tblHeader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3F9438C3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48" w:type="dxa"/>
            <w:gridSpan w:val="2"/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34526703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21" w:type="dxa"/>
            <w:gridSpan w:val="3"/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5846A439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21" w:type="dxa"/>
            <w:gridSpan w:val="3"/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2916F926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18F6" w:rsidRPr="006E14A0" w14:paraId="65B15F5B" w14:textId="77777777" w:rsidTr="001A18F6">
        <w:trPr>
          <w:cantSplit/>
          <w:trHeight w:val="512"/>
          <w:tblHeader/>
        </w:trPr>
        <w:tc>
          <w:tcPr>
            <w:tcW w:w="11573" w:type="dxa"/>
            <w:gridSpan w:val="9"/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72C75FC1" w14:textId="022B1C25" w:rsidR="001A18F6" w:rsidRPr="001A18F6" w:rsidRDefault="001A18F6" w:rsidP="001A18F6">
            <w:pPr>
              <w:pStyle w:val="Caption"/>
              <w:rPr>
                <w:rFonts w:cs="Times New Roman"/>
                <w:szCs w:val="24"/>
              </w:rPr>
            </w:pPr>
            <w:r w:rsidRPr="006E14A0">
              <w:rPr>
                <w:rFonts w:cs="Times New Roman"/>
                <w:szCs w:val="24"/>
              </w:rPr>
              <w:t xml:space="preserve">Table </w:t>
            </w:r>
            <w:r w:rsidR="007D417F">
              <w:rPr>
                <w:rFonts w:cs="Times New Roman"/>
                <w:szCs w:val="24"/>
              </w:rPr>
              <w:fldChar w:fldCharType="begin"/>
            </w:r>
            <w:r w:rsidR="007D417F">
              <w:rPr>
                <w:rFonts w:cs="Times New Roman"/>
                <w:szCs w:val="24"/>
              </w:rPr>
              <w:instrText xml:space="preserve"> SEQ Table \* ARABIC </w:instrText>
            </w:r>
            <w:r w:rsidR="007D417F">
              <w:rPr>
                <w:rFonts w:cs="Times New Roman"/>
                <w:szCs w:val="24"/>
              </w:rPr>
              <w:fldChar w:fldCharType="separate"/>
            </w:r>
            <w:r w:rsidR="007D417F">
              <w:rPr>
                <w:rFonts w:cs="Times New Roman"/>
                <w:noProof/>
                <w:szCs w:val="24"/>
              </w:rPr>
              <w:t>11</w:t>
            </w:r>
            <w:r w:rsidR="007D417F">
              <w:rPr>
                <w:rFonts w:cs="Times New Roman"/>
                <w:szCs w:val="24"/>
              </w:rPr>
              <w:fldChar w:fldCharType="end"/>
            </w:r>
            <w:r w:rsidRPr="006E14A0">
              <w:rPr>
                <w:rFonts w:cs="Times New Roman"/>
                <w:szCs w:val="24"/>
              </w:rPr>
              <w:t xml:space="preserve"> Logistic regression results showing factors associated with insurance status among Legal Permanent Residents by Job Skill Level – New Immigrant Survey-Wave 1, N=2,150</w:t>
            </w:r>
          </w:p>
        </w:tc>
      </w:tr>
      <w:tr w:rsidR="001A18F6" w:rsidRPr="006E14A0" w14:paraId="2A3AF53D" w14:textId="77777777" w:rsidTr="001A18F6">
        <w:trPr>
          <w:cantSplit/>
          <w:trHeight w:val="512"/>
          <w:tblHeader/>
        </w:trPr>
        <w:tc>
          <w:tcPr>
            <w:tcW w:w="4183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072EA237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2311DA5E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Insurance Status</w:t>
            </w:r>
          </w:p>
        </w:tc>
        <w:tc>
          <w:tcPr>
            <w:tcW w:w="2821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7EF31F70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Unadjusted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odds ratios</w:t>
            </w:r>
          </w:p>
        </w:tc>
        <w:tc>
          <w:tcPr>
            <w:tcW w:w="2821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5009FCFA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Adjusted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odds ratios</w:t>
            </w:r>
          </w:p>
        </w:tc>
      </w:tr>
      <w:tr w:rsidR="001A18F6" w:rsidRPr="006E14A0" w14:paraId="5F69323D" w14:textId="77777777" w:rsidTr="001A18F6">
        <w:trPr>
          <w:cantSplit/>
          <w:trHeight w:val="603"/>
          <w:tblHeader/>
        </w:trPr>
        <w:tc>
          <w:tcPr>
            <w:tcW w:w="418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32DEE6A6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2C433EB4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2AC95569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Yes, n       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(Weighted%)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08DE64B4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OR </w:t>
            </w:r>
          </w:p>
          <w:p w14:paraId="56CA12C6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(95% CI)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213F176A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0C71FD0D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Global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p-value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0C059067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OR </w:t>
            </w:r>
          </w:p>
          <w:p w14:paraId="4C816721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(95% CI)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1B5E412C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09F6E2D8" w14:textId="77777777" w:rsidR="001A18F6" w:rsidRPr="006E14A0" w:rsidRDefault="001A18F6" w:rsidP="001A18F6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Global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p-value</w:t>
            </w:r>
          </w:p>
        </w:tc>
      </w:tr>
      <w:tr w:rsidR="001A18F6" w:rsidRPr="006E14A0" w14:paraId="3A1B2C7B" w14:textId="77777777" w:rsidTr="001A18F6">
        <w:trPr>
          <w:cantSplit/>
          <w:trHeight w:val="80"/>
        </w:trPr>
        <w:tc>
          <w:tcPr>
            <w:tcW w:w="4183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61B929B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Job Skill Level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178276B3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0310785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29E6384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0009503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005616D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01B7AC1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7E5208B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2C259D9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18F6" w:rsidRPr="006E14A0" w14:paraId="0F674070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3F862BD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194DE4E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5C53320E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145 (34.8)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EB42F8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18F61B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4A3D0F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2B95664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D80BE7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F18399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42782BAD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071FBAA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6748EB8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772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7380060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567 (70.8)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1174745E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4.5 (3.4-6.1)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BA0FF9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A7AC5C3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301854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2.9 (2.0-4.3)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C62106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91B96E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1A18F6" w:rsidRPr="006E14A0" w14:paraId="0EC28BD9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173061F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362A291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865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A76A58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324 (41.7)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4B90DE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1.3 (1.0-1.8)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A5712E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97E47A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C8E6EB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1.4 (1.0-1.8)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F3A0EB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152563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5C1C8165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587BADB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Visa Categories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1BC433E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5108DAE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5BC26E3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D0A0FF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613391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A830B3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05121B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387CEF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18F6" w:rsidRPr="006E14A0" w14:paraId="101F9B98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4C9CF67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Refugee/Asylee/Parolee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3CA7962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4386A7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78 (50.4)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358A98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B6C5B2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6F219C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10D4822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391B9E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894D0E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55A79886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27A0CFFE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Diversity visa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5F57F87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4CE4127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81 (22.3)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4A48D1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 (0.2-0.4)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7C6420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BDF5AF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32B0679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 (0.2-0.6)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483648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FB53463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1A18F6" w:rsidRPr="006E14A0" w14:paraId="27E7A57B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19932F5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Employment-based visa holder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3E8CBEB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638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387DCB6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452 (68.5)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CF0DC2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2.1 (1.5-3.1)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F3989D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D69211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5276D7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1.4 (0.9-2.3)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49F165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0.148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628022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681C295E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7CC4173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Immediate Relatives and Family Sponsored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09BB169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752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695E332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323 (47.8)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5DDD8E5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0.9 (0.6-1.3)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7AAE01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0.566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163EAE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137BF9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1.1 (0.7-1.8)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2BDE09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0.626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95EE24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6C327F3A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1B6BD7F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Legalization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1349BA6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E811C2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102 (42.7)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A2194A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 (0.5-1.1)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550A30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0.142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18A637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5176B2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1.0 (0.5-1.7)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E75BE1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0.865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60A177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6FC4D65F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6847B5D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Region of Birth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221847A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1882D61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E5C488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557863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9C59D5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5D30E70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81B864E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2FC2FD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18F6" w:rsidRPr="006E14A0" w14:paraId="6798EF3B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6D60F75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Middle East and North Africa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3BFDB61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F40A44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27 (40.0)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3DEBB3B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659CDC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E38B09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2FDACA5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791951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7118E9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6E5722BF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711E8E3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East Asia, South Asia and Oceania/Pacific/Artic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3C4391E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741195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373 (51.9)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7770BCE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1.6 (0.9-2.9)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D0CC3D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DC0E49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C0D7EF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1.1 (0.5-2.2)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CCDBAD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0.792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B8527D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0.377</w:t>
            </w:r>
          </w:p>
        </w:tc>
      </w:tr>
      <w:tr w:rsidR="001A18F6" w:rsidRPr="006E14A0" w14:paraId="21F554FE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1FDCF51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Europe and Central Asia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7AB36F5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50C40DD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203 (53.0)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C54B16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1.7 (0.9-3.1)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82769C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B11E69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8C6F20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1.5 (0.7-3.2)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340274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0.241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F307B4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71DEC26F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5BCA48B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North America/Latin America and the Caribbean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7A54C0B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834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2073033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357 (44.8)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74EB52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(0.7-2.2)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187D1F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0.511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28F9B7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A4C2C2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1.1 (0.5-2.2)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7469AD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0.806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AAE758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238C95E0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09D5FDB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West, East, and Sub-Saharan Africa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7173CDD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2AD9CD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74 (50.4)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59657F0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1.5 (0.8-3.0)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5C7E50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0.218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0A9023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EC71AA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1.6 (0.7-3.4)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756394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0.275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1DF6E0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3EC42334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635E871E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3C72747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DEA1E7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9A0A2E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295B38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414624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2D0B5F1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84CB82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24150C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18F6" w:rsidRPr="006E14A0" w14:paraId="5A58F49D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05875DF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352D22B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865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1F9A0A6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431 (50.0)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38E845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D77AC7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31F0C6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92B5203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DF6165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4C37B2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70E082B8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21AD1CA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09300E0E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1285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1397E01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605 (46.6)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47CA44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0.9 (0.7-1.1)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CB6198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0.192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0FED1B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0.192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AC0732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 (0.6-1.0)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40EB45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0.111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329AD0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0.111</w:t>
            </w:r>
          </w:p>
        </w:tc>
      </w:tr>
      <w:tr w:rsidR="001A18F6" w:rsidRPr="006E14A0" w14:paraId="5A819862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7003B31F" w14:textId="77777777" w:rsidR="001A18F6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  <w:p w14:paraId="58FB9AC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lastRenderedPageBreak/>
              <w:t>Age Groups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476DC17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58A512F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FD60BF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195C1F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93F2C9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179FAE53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3EF627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1A177E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18F6" w:rsidRPr="006E14A0" w14:paraId="1B795AF9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38BFBBB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55-64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2E92678E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419B6BE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38 (40.6)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2877B6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295C2E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66329B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544C78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AA80CD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C00884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557CB7E6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19A3BF0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18-24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39E333D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5C48E54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54 (38.9)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39169C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0.9 (0.5-1.7)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C94CB7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0.807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34E86F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569BCF4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1.0 (0.5-1.9)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26B96B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0.881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481754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0.013</w:t>
            </w:r>
          </w:p>
        </w:tc>
      </w:tr>
      <w:tr w:rsidR="001A18F6" w:rsidRPr="006E14A0" w14:paraId="4BD98E77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2CA7D89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25-34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3E2D9B4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837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76AB055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437 (53.4)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19F932A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1.7 (1.0-2.7)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817F16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993D42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573DD12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(0.7-2.1)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98E875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0.540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BEBB05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5262B60F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743B4B5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35-44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21C70A5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718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6BE4D0F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374 (50.5)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431B5B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1.5 (0.9-2.4)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2156F5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B5C72F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34B2F68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(0.7-2.1)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0A749A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0.519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CC0FAC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5B8AB159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2FEF35A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45-54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06E9A66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4CA17E6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133 (36.6)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A7A3B9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 (0.5-1.4)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E4CB5FE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0.515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FEEBC93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54C50B13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 (0.4-1.2)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646B02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0.184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0E13A6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548728B7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72C2900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2D1D3D8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55CE592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83F29B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A2F8D8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D550AD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28CFC8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5C0594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F2CCB7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18F6" w:rsidRPr="006E14A0" w14:paraId="46A958AC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6031D80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733AA0A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2B31DB0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 (33.8)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32AD0DA3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3F0FB7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EEC92A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14C2B28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C480F8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387AA9E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2B20DB1F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69BBA03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5DFD4C3E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5962DB8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99 (35.9)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08DF283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1.1 (0.4-3.3)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09D653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0.875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1405F0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2D8A289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 (0.2-2.9)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843362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0.760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580D96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1A18F6" w:rsidRPr="006E14A0" w14:paraId="6E69D467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26830F8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 12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0CF76AA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AC3AD3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177 (38.9)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FD8C5F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(0.4-3.7)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A2F43F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0.697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24E124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1820CBB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1.1 (0.3-3.6)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D34311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0.903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64BA0F0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1F79A849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6D065C9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&gt;12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281BF423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1329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5371BB5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753 (56.5)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D2D675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2.5 (0.9-7.6)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1E1D01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EF9D72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1BEEAB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1.6 (0.5-5.3)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43F9DF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0.467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79BCFA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0963295F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1939CCF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Time in the U.S.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5978EE67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F5EDAF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503A8C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86F7D3E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82472E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1959481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130307E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0C10ED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18F6" w:rsidRPr="006E14A0" w14:paraId="26A9607D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3C36DE2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 to 10 years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1FF47B4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12B434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300 (64.7)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3C1538F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AAF8172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A05D86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D4B5655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E3BEB3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BBAC1C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1A18F6" w:rsidRPr="006E14A0" w14:paraId="7A236056" w14:textId="77777777" w:rsidTr="001A18F6">
        <w:trPr>
          <w:cantSplit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4AE769C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&lt;5 years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2AD21DB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1023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59CA92DA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373 (37.3)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B7096D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 (0.2-0.4)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957107E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C20849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68AA3D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 (0.3-0.6)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FBD326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8442A9B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1A18F6" w:rsidRPr="006E14A0" w14:paraId="4AA24729" w14:textId="77777777" w:rsidTr="001A18F6">
        <w:trPr>
          <w:cantSplit/>
        </w:trPr>
        <w:tc>
          <w:tcPr>
            <w:tcW w:w="418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3A33AFE4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&gt;10 years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6BEF7FFD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5E0DF5A9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344 (50.8)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58962BD6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0.6 (0.4-0.8)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141C899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25D7E97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6724FC48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 (0.6-1.2)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10EF45E1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0.258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4658758C" w14:textId="77777777" w:rsidR="001A18F6" w:rsidRPr="006E14A0" w:rsidRDefault="001A18F6" w:rsidP="001A18F6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14:paraId="4C08EC96" w14:textId="77777777" w:rsidR="0071233C" w:rsidRPr="006E14A0" w:rsidRDefault="0071233C" w:rsidP="006E14A0">
      <w:pPr>
        <w:spacing w:line="240" w:lineRule="auto"/>
        <w:rPr>
          <w:rFonts w:eastAsia="Times New Roman" w:cs="Times New Roman"/>
          <w:color w:val="000000"/>
          <w:sz w:val="20"/>
          <w:szCs w:val="20"/>
        </w:rPr>
      </w:pPr>
    </w:p>
    <w:p w14:paraId="0D6904F2" w14:textId="77777777" w:rsidR="0071233C" w:rsidRPr="006E14A0" w:rsidRDefault="0071233C" w:rsidP="006E14A0">
      <w:pPr>
        <w:rPr>
          <w:rFonts w:eastAsia="Times New Roman" w:cs="Times New Roman"/>
          <w:color w:val="000000"/>
          <w:sz w:val="20"/>
          <w:szCs w:val="20"/>
        </w:rPr>
      </w:pPr>
    </w:p>
    <w:p w14:paraId="10EF7236" w14:textId="77777777" w:rsidR="0071233C" w:rsidRPr="006E14A0" w:rsidRDefault="0071233C" w:rsidP="006E14A0">
      <w:pPr>
        <w:rPr>
          <w:rFonts w:eastAsia="Times New Roman" w:cs="Times New Roman"/>
          <w:color w:val="000000"/>
          <w:sz w:val="20"/>
          <w:szCs w:val="20"/>
        </w:rPr>
      </w:pPr>
    </w:p>
    <w:p w14:paraId="4CFD413B" w14:textId="77777777" w:rsidR="0071233C" w:rsidRPr="006E14A0" w:rsidRDefault="0071233C" w:rsidP="006E14A0">
      <w:pPr>
        <w:rPr>
          <w:rFonts w:eastAsia="Times New Roman" w:cs="Times New Roman"/>
          <w:color w:val="000000"/>
          <w:sz w:val="20"/>
          <w:szCs w:val="20"/>
        </w:rPr>
      </w:pPr>
    </w:p>
    <w:p w14:paraId="6E79D433" w14:textId="77777777" w:rsidR="00F01BD9" w:rsidRDefault="00F01BD9" w:rsidP="006E14A0">
      <w:pPr>
        <w:pStyle w:val="Caption"/>
        <w:rPr>
          <w:rFonts w:cs="Times New Roman"/>
          <w:szCs w:val="24"/>
        </w:rPr>
      </w:pPr>
      <w:bookmarkStart w:id="11" w:name="_Toc129122238"/>
      <w:bookmarkStart w:id="12" w:name="_Ref129600641"/>
    </w:p>
    <w:p w14:paraId="5D348AC1" w14:textId="77777777" w:rsidR="00F01BD9" w:rsidRDefault="00F01BD9" w:rsidP="006E14A0">
      <w:pPr>
        <w:pStyle w:val="Caption"/>
        <w:rPr>
          <w:rFonts w:cs="Times New Roman"/>
          <w:szCs w:val="24"/>
        </w:rPr>
      </w:pPr>
    </w:p>
    <w:p w14:paraId="38093572" w14:textId="77777777" w:rsidR="00F92BD6" w:rsidRDefault="00F92BD6" w:rsidP="006E14A0">
      <w:pPr>
        <w:pStyle w:val="Caption"/>
        <w:rPr>
          <w:rFonts w:cs="Times New Roman"/>
          <w:szCs w:val="24"/>
        </w:rPr>
      </w:pPr>
    </w:p>
    <w:p w14:paraId="296524D4" w14:textId="77777777" w:rsidR="00E45C91" w:rsidRDefault="00E45C91" w:rsidP="006E14A0">
      <w:pPr>
        <w:pStyle w:val="Caption"/>
        <w:rPr>
          <w:rFonts w:cs="Times New Roman"/>
          <w:szCs w:val="24"/>
        </w:rPr>
      </w:pPr>
    </w:p>
    <w:p w14:paraId="019C04A6" w14:textId="77777777" w:rsidR="00275D4D" w:rsidRDefault="00275D4D" w:rsidP="006E14A0">
      <w:pPr>
        <w:pStyle w:val="Caption"/>
        <w:rPr>
          <w:rFonts w:cs="Times New Roman"/>
          <w:szCs w:val="24"/>
        </w:rPr>
      </w:pPr>
    </w:p>
    <w:p w14:paraId="645AB46F" w14:textId="77777777" w:rsidR="00275D4D" w:rsidRDefault="00275D4D" w:rsidP="006E14A0">
      <w:pPr>
        <w:pStyle w:val="Caption"/>
        <w:rPr>
          <w:rFonts w:cs="Times New Roman"/>
          <w:szCs w:val="24"/>
        </w:rPr>
      </w:pPr>
    </w:p>
    <w:p w14:paraId="640194C8" w14:textId="77777777" w:rsidR="00275D4D" w:rsidRDefault="00275D4D" w:rsidP="006E14A0">
      <w:pPr>
        <w:pStyle w:val="Caption"/>
        <w:rPr>
          <w:rFonts w:cs="Times New Roman"/>
          <w:szCs w:val="24"/>
        </w:rPr>
      </w:pPr>
    </w:p>
    <w:p w14:paraId="71A02931" w14:textId="77777777" w:rsidR="00275D4D" w:rsidRDefault="00275D4D" w:rsidP="006E14A0">
      <w:pPr>
        <w:pStyle w:val="Caption"/>
        <w:rPr>
          <w:rFonts w:cs="Times New Roman"/>
          <w:szCs w:val="24"/>
        </w:rPr>
      </w:pPr>
    </w:p>
    <w:bookmarkEnd w:id="11"/>
    <w:bookmarkEnd w:id="12"/>
    <w:p w14:paraId="2F4D14D2" w14:textId="77777777" w:rsidR="008520F1" w:rsidRPr="008520F1" w:rsidRDefault="008520F1" w:rsidP="008520F1"/>
    <w:p w14:paraId="40AB8616" w14:textId="77777777" w:rsidR="00275D4D" w:rsidRDefault="00275D4D" w:rsidP="006E14A0">
      <w:pPr>
        <w:pStyle w:val="Caption"/>
        <w:rPr>
          <w:rFonts w:cs="Times New Roman"/>
          <w:szCs w:val="24"/>
        </w:rPr>
      </w:pPr>
      <w:bookmarkStart w:id="13" w:name="_Toc129122239"/>
      <w:bookmarkStart w:id="14" w:name="_Ref129600643"/>
    </w:p>
    <w:p w14:paraId="37A3E9BE" w14:textId="77777777" w:rsidR="00275D4D" w:rsidRDefault="00275D4D" w:rsidP="006E14A0">
      <w:pPr>
        <w:pStyle w:val="Caption"/>
        <w:rPr>
          <w:rFonts w:cs="Times New Roman"/>
          <w:szCs w:val="24"/>
        </w:rPr>
      </w:pPr>
    </w:p>
    <w:bookmarkEnd w:id="13"/>
    <w:bookmarkEnd w:id="14"/>
    <w:p w14:paraId="058B95D4" w14:textId="77777777" w:rsidR="008520F1" w:rsidRPr="008520F1" w:rsidRDefault="008520F1" w:rsidP="008520F1"/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83"/>
        <w:gridCol w:w="630"/>
        <w:gridCol w:w="1118"/>
        <w:gridCol w:w="1288"/>
        <w:gridCol w:w="823"/>
        <w:gridCol w:w="812"/>
        <w:gridCol w:w="1186"/>
        <w:gridCol w:w="823"/>
        <w:gridCol w:w="812"/>
      </w:tblGrid>
      <w:tr w:rsidR="001A18F6" w:rsidRPr="006E14A0" w14:paraId="2E89C271" w14:textId="77777777" w:rsidTr="001A18F6">
        <w:trPr>
          <w:cantSplit/>
          <w:trHeight w:val="602"/>
          <w:tblHeader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632F7B4F" w14:textId="77777777" w:rsidR="001A18F6" w:rsidRPr="006E14A0" w:rsidRDefault="001A18F6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48" w:type="dxa"/>
            <w:gridSpan w:val="2"/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2F9A68D5" w14:textId="77777777" w:rsidR="001A18F6" w:rsidRPr="006E14A0" w:rsidRDefault="001A18F6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23" w:type="dxa"/>
            <w:gridSpan w:val="3"/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51B472C4" w14:textId="77777777" w:rsidR="001A18F6" w:rsidRPr="006E14A0" w:rsidRDefault="001A18F6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21" w:type="dxa"/>
            <w:gridSpan w:val="3"/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12A3BCAC" w14:textId="77777777" w:rsidR="001A18F6" w:rsidRPr="006E14A0" w:rsidRDefault="001A18F6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18F6" w:rsidRPr="006E14A0" w14:paraId="35436D14" w14:textId="77777777" w:rsidTr="001A18F6">
        <w:trPr>
          <w:cantSplit/>
          <w:trHeight w:val="602"/>
          <w:tblHeader/>
          <w:jc w:val="center"/>
        </w:trPr>
        <w:tc>
          <w:tcPr>
            <w:tcW w:w="11675" w:type="dxa"/>
            <w:gridSpan w:val="9"/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1FB31BEF" w14:textId="5D7E5718" w:rsidR="001A18F6" w:rsidRPr="001A18F6" w:rsidRDefault="001A18F6" w:rsidP="001A18F6">
            <w:pPr>
              <w:pStyle w:val="Caption"/>
              <w:rPr>
                <w:rFonts w:cs="Times New Roman"/>
                <w:szCs w:val="24"/>
              </w:rPr>
            </w:pPr>
            <w:r w:rsidRPr="006E14A0">
              <w:rPr>
                <w:rFonts w:cs="Times New Roman"/>
                <w:szCs w:val="24"/>
              </w:rPr>
              <w:t xml:space="preserve">Table </w:t>
            </w:r>
            <w:r w:rsidR="007D417F">
              <w:rPr>
                <w:rFonts w:cs="Times New Roman"/>
                <w:szCs w:val="24"/>
              </w:rPr>
              <w:fldChar w:fldCharType="begin"/>
            </w:r>
            <w:r w:rsidR="007D417F">
              <w:rPr>
                <w:rFonts w:cs="Times New Roman"/>
                <w:szCs w:val="24"/>
              </w:rPr>
              <w:instrText xml:space="preserve"> SEQ Table \* ARABIC </w:instrText>
            </w:r>
            <w:r w:rsidR="007D417F">
              <w:rPr>
                <w:rFonts w:cs="Times New Roman"/>
                <w:szCs w:val="24"/>
              </w:rPr>
              <w:fldChar w:fldCharType="separate"/>
            </w:r>
            <w:r w:rsidR="007D417F">
              <w:rPr>
                <w:rFonts w:cs="Times New Roman"/>
                <w:noProof/>
                <w:szCs w:val="24"/>
              </w:rPr>
              <w:t>12</w:t>
            </w:r>
            <w:r w:rsidR="007D417F">
              <w:rPr>
                <w:rFonts w:cs="Times New Roman"/>
                <w:szCs w:val="24"/>
              </w:rPr>
              <w:fldChar w:fldCharType="end"/>
            </w:r>
            <w:r>
              <w:rPr>
                <w:rFonts w:cs="Times New Roman"/>
                <w:szCs w:val="24"/>
              </w:rPr>
              <w:t xml:space="preserve"> </w:t>
            </w:r>
            <w:r w:rsidRPr="006E14A0">
              <w:rPr>
                <w:rFonts w:cs="Times New Roman"/>
                <w:szCs w:val="24"/>
              </w:rPr>
              <w:t>Logistic regression results showing factors associated with insurance status among Legal Permanent Residents by Job Skill Level – New Immigrant Survey-Wave 2, N=2,126</w:t>
            </w:r>
          </w:p>
        </w:tc>
      </w:tr>
      <w:tr w:rsidR="0071233C" w:rsidRPr="006E14A0" w14:paraId="6B6260AF" w14:textId="77777777" w:rsidTr="00C36D21">
        <w:trPr>
          <w:cantSplit/>
          <w:trHeight w:val="602"/>
          <w:tblHeader/>
          <w:jc w:val="center"/>
        </w:trPr>
        <w:tc>
          <w:tcPr>
            <w:tcW w:w="4183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0A1BD7B4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48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692EC11F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Insurance Status</w:t>
            </w:r>
          </w:p>
        </w:tc>
        <w:tc>
          <w:tcPr>
            <w:tcW w:w="2923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41B3ACF6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Unadjusted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odds ratios</w:t>
            </w:r>
          </w:p>
        </w:tc>
        <w:tc>
          <w:tcPr>
            <w:tcW w:w="2821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24FF2605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Adjusted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odds ratios</w:t>
            </w:r>
          </w:p>
        </w:tc>
      </w:tr>
      <w:tr w:rsidR="0071233C" w:rsidRPr="006E14A0" w14:paraId="1DE0F13F" w14:textId="77777777" w:rsidTr="00C36D21">
        <w:trPr>
          <w:cantSplit/>
          <w:trHeight w:val="513"/>
          <w:tblHeader/>
          <w:jc w:val="center"/>
        </w:trPr>
        <w:tc>
          <w:tcPr>
            <w:tcW w:w="418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382415BB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5B628006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6CD63EE4" w14:textId="4DDD3130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Yes, n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(Weighted %)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54D8AAE2" w14:textId="77777777" w:rsidR="00D20781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OR </w:t>
            </w:r>
          </w:p>
          <w:p w14:paraId="7237B36D" w14:textId="41898C50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(95% CI)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5DEB4D83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2709909B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Global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p-value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55F84CF1" w14:textId="77777777" w:rsidR="00D20781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OR </w:t>
            </w:r>
          </w:p>
          <w:p w14:paraId="34FD4102" w14:textId="1720876E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(95% CI)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72B3B421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  <w:vAlign w:val="bottom"/>
          </w:tcPr>
          <w:p w14:paraId="73123DFC" w14:textId="77777777" w:rsidR="0071233C" w:rsidRPr="006E14A0" w:rsidRDefault="0071233C" w:rsidP="006E14A0">
            <w:pPr>
              <w:keepNext/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Global</w:t>
            </w: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p-value</w:t>
            </w:r>
          </w:p>
        </w:tc>
      </w:tr>
      <w:tr w:rsidR="0071233C" w:rsidRPr="006E14A0" w14:paraId="32C9B852" w14:textId="77777777" w:rsidTr="00C36D21">
        <w:trPr>
          <w:cantSplit/>
          <w:jc w:val="center"/>
        </w:trPr>
        <w:tc>
          <w:tcPr>
            <w:tcW w:w="4183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5993CBB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Job Skill Level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15FBE0F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7AF1116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0D35A1C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5D8CA88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7829732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693420B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0FD7320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4DA7A09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1233C" w:rsidRPr="006E14A0" w14:paraId="29FD0276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7FB1035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44DA33D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203961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232 (56.7)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5EA2128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AAC950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9DE77A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6A00A8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4C1530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79B404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53DF36CF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6A54449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3DD7C83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890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1A27E54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809 (91.2)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0792C63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7.9 (5.8-10.7)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4CA9FB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C5D2B3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D505FC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3.8 (2.6-5.6)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F77645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250E14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71233C" w:rsidRPr="006E14A0" w14:paraId="30551E8F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3546911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6F3A17A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830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22A9F66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518 (61.8)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6D5F733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(1.0-1.6)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1D3C0A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391841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084D7D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1.1 (0.8-1.5)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3587AF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0.563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47324B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13E4E721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4C821AC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Visa Categories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364950E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35B1923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78445D0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1B246E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F564ED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D1BD9B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07AFC4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92CB9E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1233C" w:rsidRPr="006E14A0" w14:paraId="7971D189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4F83A6E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Refugee/Asylee/Parolee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08A6E02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4F2B78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110 (74.1)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6E776AB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645E2E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21F35B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325BF64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D0320E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C1269C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3CFEFABF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1E805C7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Diversity visa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3D68506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65E1F72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242 (65.6)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28D29A2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 (0.4-1.0)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270E35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FCDA51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F44520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0.5 (0.3-0.8)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B0CBAF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26DE53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71233C" w:rsidRPr="006E14A0" w14:paraId="027386C7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1CE638B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Employment-based visa holder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471AC1A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638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6885446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573 (89.0)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5B9EA1A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2.8 (1.8-4.5)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FAC42E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E8FA3C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278C1AD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1.7 (1.0-2.9)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4EE470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427B5B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006EE850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25062A7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Immediate Relatives and Family Sponsored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78986E4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739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ACB701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517 (69.7)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3998C59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 (0.5-1.2)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4E1803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0.303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A00543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9AC599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1.3 (0.8-2.2)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3F6B16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0.240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9FFABC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5085408C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39D2FCC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Legalization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6E39706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2C9B327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117 (49.6)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58EB8E2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0.3 (0.2-0.5)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FB8DA8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1A4A35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341B3E3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0.9 (0.5-1.7)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42D7B6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0.809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FE3C83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7DBDEEB8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230A0EC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Region of Birth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53E5D2E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32D9470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5487BB1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620C3A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1FFED1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3238319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0D3A00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1AF50D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1233C" w:rsidRPr="006E14A0" w14:paraId="05598D20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7A7C112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Middle East and North Africa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04AA552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15910F7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55 (70.2)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7909E87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C291B7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00E86A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850B53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B46000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77C446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22160B70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5787A65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East Asia, South Asia and Oceania/Pacific/Artic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0A054DC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638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885433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542 (83.7)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7B6FE40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2.2 (1.2-3.8)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E8CAF7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6348C6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8FAFDE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(0.6-2.1)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FEC0A8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0.621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D5D5F1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71233C" w:rsidRPr="006E14A0" w14:paraId="6C354548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42C19AD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Europe and Central Asia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185EB53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45B3A9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325 (81.4)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3AE3F93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1.9 (1.0-3.3)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6DB9F1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272605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38E5B0A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1.6 (0.9-2.8)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EB7F85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2BE5E5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40582684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52AFBEA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North America/Latin America and the Caribbean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3B323BA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822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112647F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500 (60.6)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04A466B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 (0.4-1.1)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206327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0.120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2CB800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3FAB91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 (0.4-1.3)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49ADA6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0.261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3B98CB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7B48ACF6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10CA6E3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West, East, and Sub-Saharan Africa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40F3332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4CFD828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134 (73.1)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34866E4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(0.6-2.1)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44295A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9750AE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A301FD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(0.7-2.4)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341CEA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0.496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EA2815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1E69D598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2E2048B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lastRenderedPageBreak/>
              <w:t>Sex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279244F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316C58D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2499619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B42834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1B2F9F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3A2C0A9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69E18F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A31AA9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1233C" w:rsidRPr="006E14A0" w14:paraId="4184BD65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5D33FC4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2E62751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862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1232641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654 (76.6)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3235DE4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79D3E8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674C11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8209FD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69FF68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1C2996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10337E33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1C629A8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0DCE971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1264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49871EB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905 (71.1)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5FB2A97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 (0.6-0.9)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41B7F7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DF6A8A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4AB15BD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 (0.6-1.0)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11C6DD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AAFAAA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0.056</w:t>
            </w:r>
          </w:p>
        </w:tc>
      </w:tr>
      <w:tr w:rsidR="0071233C" w:rsidRPr="006E14A0" w14:paraId="74F0BE29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227D2BB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Age Groups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3702E65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54C8AA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646FEEB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526290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4014BD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10C6229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C2A8F6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7CCC00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1233C" w:rsidRPr="006E14A0" w14:paraId="6D01CBF6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52BC2C5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65+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17FF0D8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2EB7E0A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20 (55.2)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5F31EE8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998DA6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7FEA89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1F95505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E36E92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B9B39B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7FBDB1D8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78FA9C3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21-24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4146FF8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5BC4F3D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24 (54.9)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2DCC7D1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1.0 (0.4-2.4)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8E7B55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0.977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C24D09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B628EE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0.9 (0.3-2.8)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F1175F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0.842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BE8096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0.009</w:t>
            </w:r>
          </w:p>
        </w:tc>
      </w:tr>
      <w:tr w:rsidR="0071233C" w:rsidRPr="006E14A0" w14:paraId="1DC283E0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2B5CAE3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25-34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1D9472D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6306431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404 (72.9)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024806C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2.2 (1.1-4.4)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03794D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F56ED6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14DF6B3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1.7 (0.7-4.2)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A20865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0.252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CCF0A1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7BC217B3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4A49DD5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35-44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0EBD894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865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184862D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674 (77.9)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2C051AE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2.8 (1.4-5.7)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5AE6550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159CFF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D8BA39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2.2 (0.9-5.4)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110FEB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0.090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409EC7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0065C165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6014393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45-54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02E4EC4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492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2347F5D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353 (72.4)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1AB01C5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2.1 (1.1-4.3)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13C2C8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C84A7E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82A551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1.7 (0.7-4.4)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B0FE73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0.228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C2707D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4286E588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5AB8E8F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55-64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02CE9BE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4B3F05E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84 (59.2)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4BD1DF0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(0.6-2.5)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D6639A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0.669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5BDBBC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3AD925B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1.1 (0.4-2.9)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788E3A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99349E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143BA4B5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4C20583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0FE6011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05C49C8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62B5EAB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77F9679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3608A74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507613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72A04F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20DBDE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1233C" w:rsidRPr="006E14A0" w14:paraId="00A98E1E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4F2A806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2C8CE8A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34C6247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 (45.9)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30719BE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175FED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6BEAB3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BBA40E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358D07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0142F47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55220802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03BDC54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22470D5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1AD7EFE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179 (68.3)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691AAF0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2.5 (0.8-7.6)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FBA92E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3A1F06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26903C0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1.0 (0.3-3.5)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65C347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0.960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A554AC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71233C" w:rsidRPr="006E14A0" w14:paraId="2DE183CA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159A278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 12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55EAD74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506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2D51C75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255 (49.8)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35581FF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(0.4-3.4)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10CEAFF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0.773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440F51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2B0737D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0.5 (0.1-1.6)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4EF60DB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078304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652D02AE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3F89AE5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&gt;12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1FF2A7F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1343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3B22461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1115 (83.3)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2CE86D6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5.9 (2.0-17.2)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BBAAC7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3781298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06E53A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1.2 (0.3-4.2)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38CAA1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0.819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46667F43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0F330A57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0ACCC92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Time in the U.S.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6D4D548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4AB1835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1708331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309DB43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D17127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692C6EC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8A33C7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5954399C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1233C" w:rsidRPr="006E14A0" w14:paraId="7B042C8B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342057F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lastRenderedPageBreak/>
              <w:t>&lt;5 years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57DB669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16FB69C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445 (72.5)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4614BBB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47375CA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7C7A935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057312A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2A9E4996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1579C19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71233C" w:rsidRPr="006E14A0" w14:paraId="3900869F" w14:textId="77777777" w:rsidTr="00C36D21">
        <w:trPr>
          <w:cantSplit/>
          <w:jc w:val="center"/>
        </w:trPr>
        <w:tc>
          <w:tcPr>
            <w:tcW w:w="4183" w:type="dxa"/>
            <w:shd w:val="clear" w:color="auto" w:fill="auto"/>
            <w:tcMar>
              <w:left w:w="80" w:type="dxa"/>
              <w:right w:w="80" w:type="dxa"/>
            </w:tcMar>
          </w:tcPr>
          <w:p w14:paraId="6A2DD24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 to 10 years</w:t>
            </w:r>
          </w:p>
        </w:tc>
        <w:tc>
          <w:tcPr>
            <w:tcW w:w="630" w:type="dxa"/>
            <w:shd w:val="clear" w:color="auto" w:fill="auto"/>
            <w:tcMar>
              <w:left w:w="80" w:type="dxa"/>
              <w:right w:w="80" w:type="dxa"/>
            </w:tcMar>
          </w:tcPr>
          <w:p w14:paraId="7AE891FB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1118" w:type="dxa"/>
            <w:shd w:val="clear" w:color="auto" w:fill="auto"/>
            <w:tcMar>
              <w:left w:w="80" w:type="dxa"/>
              <w:right w:w="80" w:type="dxa"/>
            </w:tcMar>
          </w:tcPr>
          <w:p w14:paraId="4735401F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566 (78.7)</w:t>
            </w:r>
          </w:p>
        </w:tc>
        <w:tc>
          <w:tcPr>
            <w:tcW w:w="1288" w:type="dxa"/>
            <w:shd w:val="clear" w:color="auto" w:fill="auto"/>
            <w:tcMar>
              <w:left w:w="80" w:type="dxa"/>
              <w:right w:w="80" w:type="dxa"/>
            </w:tcMar>
          </w:tcPr>
          <w:p w14:paraId="60E9BB8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1.4 (1.1-1.8)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01CB205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68A3EF89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186" w:type="dxa"/>
            <w:shd w:val="clear" w:color="auto" w:fill="auto"/>
            <w:tcMar>
              <w:left w:w="80" w:type="dxa"/>
              <w:right w:w="80" w:type="dxa"/>
            </w:tcMar>
          </w:tcPr>
          <w:p w14:paraId="74293D6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1.3 (0.9-1.7)</w:t>
            </w:r>
          </w:p>
        </w:tc>
        <w:tc>
          <w:tcPr>
            <w:tcW w:w="823" w:type="dxa"/>
            <w:shd w:val="clear" w:color="auto" w:fill="auto"/>
            <w:tcMar>
              <w:left w:w="80" w:type="dxa"/>
              <w:right w:w="80" w:type="dxa"/>
            </w:tcMar>
          </w:tcPr>
          <w:p w14:paraId="6D247E3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0.130</w:t>
            </w:r>
          </w:p>
        </w:tc>
        <w:tc>
          <w:tcPr>
            <w:tcW w:w="812" w:type="dxa"/>
            <w:shd w:val="clear" w:color="auto" w:fill="auto"/>
            <w:tcMar>
              <w:left w:w="80" w:type="dxa"/>
              <w:right w:w="80" w:type="dxa"/>
            </w:tcMar>
          </w:tcPr>
          <w:p w14:paraId="2C0AE504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0.269</w:t>
            </w:r>
          </w:p>
        </w:tc>
      </w:tr>
      <w:tr w:rsidR="0071233C" w:rsidRPr="00E12A02" w14:paraId="5FF4302A" w14:textId="77777777" w:rsidTr="00C36D21">
        <w:trPr>
          <w:cantSplit/>
          <w:jc w:val="center"/>
        </w:trPr>
        <w:tc>
          <w:tcPr>
            <w:tcW w:w="418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64395621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&gt;10 years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06AA1E10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709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474FF8C5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483 (68.6)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620776CE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0.8 (0.6-1.1)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5365A37D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7D3DC667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45F14F02" w14:textId="77777777" w:rsidR="0071233C" w:rsidRPr="006E14A0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1.0 (0.7-1.5)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5570E7A7" w14:textId="77777777" w:rsidR="0071233C" w:rsidRPr="00E12A02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E14A0">
              <w:rPr>
                <w:rFonts w:cs="Times New Roman"/>
                <w:color w:val="000000"/>
                <w:sz w:val="20"/>
                <w:szCs w:val="20"/>
              </w:rPr>
              <w:t>0.790</w:t>
            </w:r>
          </w:p>
        </w:tc>
        <w:tc>
          <w:tcPr>
            <w:tcW w:w="812" w:type="dxa"/>
            <w:tcBorders>
              <w:bottom w:val="single" w:sz="4" w:space="0" w:color="auto"/>
            </w:tcBorders>
            <w:shd w:val="clear" w:color="auto" w:fill="auto"/>
            <w:tcMar>
              <w:left w:w="80" w:type="dxa"/>
              <w:right w:w="80" w:type="dxa"/>
            </w:tcMar>
          </w:tcPr>
          <w:p w14:paraId="6773C908" w14:textId="77777777" w:rsidR="0071233C" w:rsidRPr="00E12A02" w:rsidRDefault="0071233C" w:rsidP="006E14A0">
            <w:pPr>
              <w:adjustRightInd w:val="0"/>
              <w:spacing w:before="80" w:after="80"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14:paraId="29AD9057" w14:textId="77777777" w:rsidR="0071233C" w:rsidRDefault="0071233C" w:rsidP="00275D4D">
      <w:pPr>
        <w:spacing w:line="240" w:lineRule="auto"/>
        <w:rPr>
          <w:rFonts w:eastAsia="Times New Roman" w:cs="Times New Roman"/>
          <w:color w:val="000000"/>
          <w:szCs w:val="24"/>
        </w:rPr>
      </w:pPr>
    </w:p>
    <w:p w14:paraId="35E8A98E" w14:textId="67A7C140" w:rsidR="00275D4D" w:rsidRPr="00275D4D" w:rsidRDefault="00275D4D" w:rsidP="00275D4D">
      <w:pPr>
        <w:rPr>
          <w:rFonts w:eastAsia="Times New Roman" w:cs="Times New Roman"/>
          <w:szCs w:val="24"/>
        </w:rPr>
        <w:sectPr w:rsidR="00275D4D" w:rsidRPr="00275D4D" w:rsidSect="005E2A2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9BD6E73" w14:textId="4109EBD0" w:rsidR="0071233C" w:rsidRDefault="004F5B23" w:rsidP="004F5B23">
      <w:pPr>
        <w:pStyle w:val="Caption"/>
        <w:rPr>
          <w:rFonts w:cs="Times New Roman"/>
          <w:noProof/>
          <w:color w:val="000000" w:themeColor="text1"/>
          <w:szCs w:val="24"/>
        </w:rPr>
      </w:pPr>
      <w:bookmarkStart w:id="15" w:name="_Ref129102146"/>
      <w:bookmarkStart w:id="16" w:name="_Ref129101984"/>
      <w:bookmarkStart w:id="17" w:name="_Toc129122265"/>
      <w:r>
        <w:lastRenderedPageBreak/>
        <w:t xml:space="preserve">Figure </w:t>
      </w:r>
      <w:r w:rsidR="00497FD3">
        <w:fldChar w:fldCharType="begin"/>
      </w:r>
      <w:r w:rsidR="00497FD3">
        <w:instrText xml:space="preserve"> SEQ Figure \* ARABIC </w:instrText>
      </w:r>
      <w:r w:rsidR="00497FD3">
        <w:fldChar w:fldCharType="separate"/>
      </w:r>
      <w:r>
        <w:rPr>
          <w:noProof/>
        </w:rPr>
        <w:t>5</w:t>
      </w:r>
      <w:r w:rsidR="00497FD3">
        <w:rPr>
          <w:noProof/>
        </w:rPr>
        <w:fldChar w:fldCharType="end"/>
      </w:r>
      <w:bookmarkEnd w:id="15"/>
      <w:r>
        <w:t xml:space="preserve"> </w:t>
      </w:r>
      <w:r w:rsidRPr="006A2F23">
        <w:t xml:space="preserve">Pairwise comparison of odds of </w:t>
      </w:r>
      <w:r>
        <w:t>employment by visa type-</w:t>
      </w:r>
      <w:r w:rsidRPr="006A2F23">
        <w:t xml:space="preserve"> showing unadjusted and adjusted estimates -Wave 1 and Wave 2</w:t>
      </w:r>
      <w:bookmarkEnd w:id="16"/>
      <w:bookmarkEnd w:id="17"/>
    </w:p>
    <w:p w14:paraId="2C303472" w14:textId="629E690C" w:rsidR="0071233C" w:rsidRDefault="001F5D2A" w:rsidP="0071233C">
      <w:pPr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noProof/>
          <w:color w:val="000000"/>
          <w:szCs w:val="24"/>
        </w:rPr>
        <w:drawing>
          <wp:inline distT="0" distB="0" distL="0" distR="0" wp14:anchorId="07749CD3" wp14:editId="1AC9D5F1">
            <wp:extent cx="8229600" cy="3060065"/>
            <wp:effectExtent l="19050" t="19050" r="19050" b="26035"/>
            <wp:docPr id="14" name="Picture 14" descr="A screenshot of a computer scree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screenshot of a computer screen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06006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303C2AB" w14:textId="77777777" w:rsidR="004F5B23" w:rsidRDefault="004F5B23" w:rsidP="004F5B23">
      <w:pPr>
        <w:pStyle w:val="Caption"/>
      </w:pPr>
      <w:bookmarkStart w:id="18" w:name="_Ref129617304"/>
      <w:bookmarkStart w:id="19" w:name="_Toc129122266"/>
    </w:p>
    <w:p w14:paraId="07BDB8B9" w14:textId="77777777" w:rsidR="004F5B23" w:rsidRDefault="004F5B23" w:rsidP="004F5B23">
      <w:pPr>
        <w:pStyle w:val="Caption"/>
      </w:pPr>
    </w:p>
    <w:p w14:paraId="63169CFD" w14:textId="77777777" w:rsidR="004F5B23" w:rsidRDefault="004F5B23" w:rsidP="004F5B23">
      <w:pPr>
        <w:pStyle w:val="Caption"/>
      </w:pPr>
    </w:p>
    <w:p w14:paraId="6B783C61" w14:textId="77777777" w:rsidR="004F5B23" w:rsidRDefault="004F5B23" w:rsidP="004F5B23">
      <w:pPr>
        <w:pStyle w:val="Caption"/>
      </w:pPr>
    </w:p>
    <w:p w14:paraId="72B7B259" w14:textId="77777777" w:rsidR="004F5B23" w:rsidRDefault="004F5B23" w:rsidP="004F5B23">
      <w:pPr>
        <w:pStyle w:val="Caption"/>
      </w:pPr>
    </w:p>
    <w:p w14:paraId="5AA85EB0" w14:textId="77777777" w:rsidR="004F5B23" w:rsidRDefault="004F5B23" w:rsidP="004F5B23">
      <w:pPr>
        <w:pStyle w:val="Caption"/>
      </w:pPr>
    </w:p>
    <w:p w14:paraId="6B27280E" w14:textId="77777777" w:rsidR="004F5B23" w:rsidRDefault="004F5B23" w:rsidP="004F5B23">
      <w:pPr>
        <w:pStyle w:val="Caption"/>
      </w:pPr>
    </w:p>
    <w:p w14:paraId="7230E6C5" w14:textId="583886FD" w:rsidR="00712853" w:rsidRDefault="004F5B23" w:rsidP="004F5B23">
      <w:pPr>
        <w:pStyle w:val="Caption"/>
        <w:rPr>
          <w:rFonts w:eastAsia="Times New Roman" w:cs="Times New Roman"/>
          <w:color w:val="000000"/>
          <w:szCs w:val="24"/>
        </w:rPr>
      </w:pPr>
      <w:r>
        <w:lastRenderedPageBreak/>
        <w:t xml:space="preserve">Figure </w:t>
      </w:r>
      <w:r w:rsidR="00497FD3">
        <w:fldChar w:fldCharType="begin"/>
      </w:r>
      <w:r w:rsidR="00497FD3">
        <w:instrText xml:space="preserve"> SEQ Figure \* ARABIC </w:instrText>
      </w:r>
      <w:r w:rsidR="00497FD3">
        <w:fldChar w:fldCharType="separate"/>
      </w:r>
      <w:r>
        <w:rPr>
          <w:noProof/>
        </w:rPr>
        <w:t>6</w:t>
      </w:r>
      <w:r w:rsidR="00497FD3">
        <w:rPr>
          <w:noProof/>
        </w:rPr>
        <w:fldChar w:fldCharType="end"/>
      </w:r>
      <w:bookmarkEnd w:id="18"/>
      <w:r>
        <w:t xml:space="preserve"> </w:t>
      </w:r>
      <w:r w:rsidRPr="001310D4">
        <w:t>Pairwise comparison of odds of insurance by job skill level showing unadjusted and adjusted estimates -Wave 1 and Wave 2</w:t>
      </w:r>
      <w:bookmarkEnd w:id="19"/>
    </w:p>
    <w:p w14:paraId="7837B29B" w14:textId="2FA63AE0" w:rsidR="0071233C" w:rsidRDefault="00862A45" w:rsidP="0071233C">
      <w:pPr>
        <w:tabs>
          <w:tab w:val="left" w:pos="2025"/>
        </w:tabs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7F8FA697" wp14:editId="18DCBBC5">
            <wp:extent cx="5029200" cy="3129279"/>
            <wp:effectExtent l="19050" t="19050" r="19050" b="14605"/>
            <wp:docPr id="12" name="Picture 12" descr="A screenshot of a computer scree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screenshot of a computer screen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6344" cy="3133724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F3FEDD8" w14:textId="77777777" w:rsidR="004F5B23" w:rsidRDefault="004F5B23" w:rsidP="004F5B23">
      <w:pPr>
        <w:pStyle w:val="Caption"/>
      </w:pPr>
      <w:bookmarkStart w:id="20" w:name="_Ref129103511"/>
      <w:bookmarkStart w:id="21" w:name="_Toc129122267"/>
    </w:p>
    <w:p w14:paraId="02476F9D" w14:textId="77777777" w:rsidR="004F5B23" w:rsidRDefault="004F5B23" w:rsidP="004F5B23">
      <w:pPr>
        <w:pStyle w:val="Caption"/>
      </w:pPr>
    </w:p>
    <w:p w14:paraId="352FC4A2" w14:textId="77777777" w:rsidR="004F5B23" w:rsidRDefault="004F5B23" w:rsidP="004F5B23">
      <w:pPr>
        <w:pStyle w:val="Caption"/>
      </w:pPr>
    </w:p>
    <w:p w14:paraId="3A3A5743" w14:textId="77777777" w:rsidR="004F5B23" w:rsidRDefault="004F5B23" w:rsidP="004F5B23">
      <w:pPr>
        <w:pStyle w:val="Caption"/>
      </w:pPr>
    </w:p>
    <w:p w14:paraId="09491047" w14:textId="77777777" w:rsidR="004F5B23" w:rsidRDefault="004F5B23" w:rsidP="004F5B23">
      <w:pPr>
        <w:pStyle w:val="Caption"/>
      </w:pPr>
    </w:p>
    <w:p w14:paraId="14AF137C" w14:textId="77777777" w:rsidR="004F5B23" w:rsidRDefault="004F5B23" w:rsidP="004F5B23">
      <w:pPr>
        <w:pStyle w:val="Caption"/>
      </w:pPr>
    </w:p>
    <w:p w14:paraId="18DB0AEA" w14:textId="77777777" w:rsidR="004F5B23" w:rsidRDefault="004F5B23" w:rsidP="004F5B23">
      <w:pPr>
        <w:pStyle w:val="Caption"/>
      </w:pPr>
      <w:r>
        <w:lastRenderedPageBreak/>
        <w:t xml:space="preserve">Figure </w:t>
      </w:r>
      <w:r w:rsidR="00497FD3">
        <w:fldChar w:fldCharType="begin"/>
      </w:r>
      <w:r w:rsidR="00497FD3">
        <w:instrText xml:space="preserve"> SEQ Figure \* ARABIC </w:instrText>
      </w:r>
      <w:r w:rsidR="00497FD3">
        <w:fldChar w:fldCharType="separate"/>
      </w:r>
      <w:r>
        <w:rPr>
          <w:noProof/>
        </w:rPr>
        <w:t>7</w:t>
      </w:r>
      <w:r w:rsidR="00497FD3">
        <w:rPr>
          <w:noProof/>
        </w:rPr>
        <w:fldChar w:fldCharType="end"/>
      </w:r>
      <w:bookmarkEnd w:id="20"/>
      <w:r>
        <w:t xml:space="preserve"> </w:t>
      </w:r>
      <w:r w:rsidRPr="0030518D">
        <w:t xml:space="preserve">Sensitivity analysis results comparing odds of employment by visa type using full wave 1 sample </w:t>
      </w:r>
      <w:r>
        <w:t xml:space="preserve"> (N=6,194) </w:t>
      </w:r>
      <w:r w:rsidRPr="0030518D">
        <w:t xml:space="preserve">vs. wave 1 sample restricted to participants in both </w:t>
      </w:r>
      <w:r>
        <w:t>W</w:t>
      </w:r>
      <w:r w:rsidRPr="0030518D">
        <w:t xml:space="preserve">ave 1 and </w:t>
      </w:r>
      <w:r>
        <w:t>W</w:t>
      </w:r>
      <w:r w:rsidRPr="0030518D">
        <w:t>ave 2</w:t>
      </w:r>
      <w:r>
        <w:t xml:space="preserve"> (N=3,10</w:t>
      </w:r>
      <w:bookmarkEnd w:id="21"/>
      <w:r>
        <w:t>4)</w:t>
      </w:r>
    </w:p>
    <w:p w14:paraId="45EB1251" w14:textId="77777777" w:rsidR="004F5B23" w:rsidRDefault="004F5B23" w:rsidP="004F5B23"/>
    <w:p w14:paraId="4654C239" w14:textId="662A9726" w:rsidR="004F5B23" w:rsidRPr="004F5B23" w:rsidRDefault="004F5B23" w:rsidP="004F5B23">
      <w:pPr>
        <w:sectPr w:rsidR="004F5B23" w:rsidRPr="004F5B23" w:rsidSect="005E2A2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59264" behindDoc="0" locked="0" layoutInCell="1" allowOverlap="1" wp14:anchorId="0AF571F6" wp14:editId="0521A617">
            <wp:simplePos x="0" y="0"/>
            <wp:positionH relativeFrom="column">
              <wp:posOffset>0</wp:posOffset>
            </wp:positionH>
            <wp:positionV relativeFrom="paragraph">
              <wp:posOffset>20320</wp:posOffset>
            </wp:positionV>
            <wp:extent cx="5657850" cy="2520275"/>
            <wp:effectExtent l="19050" t="19050" r="19050" b="13970"/>
            <wp:wrapSquare wrapText="bothSides"/>
            <wp:docPr id="2" name="Picture 2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hape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252027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42BC6D69" w14:textId="77777777" w:rsidR="00275D4D" w:rsidRPr="007F7FB9" w:rsidRDefault="00275D4D" w:rsidP="004F5B23">
      <w:pPr>
        <w:tabs>
          <w:tab w:val="left" w:pos="2025"/>
        </w:tabs>
        <w:rPr>
          <w:rFonts w:cs="Times New Roman"/>
          <w:szCs w:val="24"/>
        </w:rPr>
      </w:pPr>
    </w:p>
    <w:p w14:paraId="0BCBD1DB" w14:textId="77777777" w:rsidR="0071233C" w:rsidRDefault="0071233C" w:rsidP="0071233C">
      <w:pPr>
        <w:rPr>
          <w:rFonts w:eastAsia="Times New Roman" w:cs="Times New Roman"/>
          <w:color w:val="000000"/>
          <w:szCs w:val="24"/>
        </w:rPr>
      </w:pPr>
    </w:p>
    <w:bookmarkEnd w:id="10"/>
    <w:p w14:paraId="6AE56FB1" w14:textId="11E381B3" w:rsidR="0071233C" w:rsidRPr="007C2FA4" w:rsidRDefault="0071233C" w:rsidP="0071233C">
      <w:pPr>
        <w:rPr>
          <w:rFonts w:cs="Times New Roman"/>
          <w:szCs w:val="24"/>
        </w:rPr>
      </w:pPr>
    </w:p>
    <w:p w14:paraId="0D48E575" w14:textId="17677E81" w:rsidR="00275D4D" w:rsidRPr="004F5B23" w:rsidRDefault="004F5B23" w:rsidP="0071233C">
      <w:pPr>
        <w:pStyle w:val="Caption"/>
        <w:rPr>
          <w:rFonts w:eastAsia="Times New Roman" w:cs="Times New Roman"/>
          <w:color w:val="000000"/>
          <w:szCs w:val="24"/>
        </w:rPr>
      </w:pPr>
      <w:bookmarkStart w:id="22" w:name="_Ref129103517"/>
      <w:bookmarkStart w:id="23" w:name="_Toc129122268"/>
      <w:r>
        <w:t xml:space="preserve">Figure </w:t>
      </w:r>
      <w:r w:rsidR="00497FD3">
        <w:fldChar w:fldCharType="begin"/>
      </w:r>
      <w:r w:rsidR="00497FD3">
        <w:instrText xml:space="preserve"> SEQ Figure \* ARABIC </w:instrText>
      </w:r>
      <w:r w:rsidR="00497FD3">
        <w:fldChar w:fldCharType="separate"/>
      </w:r>
      <w:r>
        <w:rPr>
          <w:noProof/>
        </w:rPr>
        <w:t>8</w:t>
      </w:r>
      <w:r w:rsidR="00497FD3">
        <w:rPr>
          <w:noProof/>
        </w:rPr>
        <w:fldChar w:fldCharType="end"/>
      </w:r>
      <w:r>
        <w:t xml:space="preserve"> </w:t>
      </w:r>
      <w:r w:rsidRPr="00193AAE">
        <w:t>Sensitivity analysis results comparing odds of insurance by job skill using both full wave 1 sample (N=4,909) and wave 1 sample restricted to participants in both wave 1 and wave 2 (N=2,173)</w:t>
      </w:r>
    </w:p>
    <w:bookmarkEnd w:id="22"/>
    <w:bookmarkEnd w:id="23"/>
    <w:p w14:paraId="554D93BE" w14:textId="77777777" w:rsidR="004F5B23" w:rsidRDefault="0042343B" w:rsidP="004F5B23">
      <w:pPr>
        <w:spacing w:after="160" w:line="259" w:lineRule="auto"/>
      </w:pPr>
      <w:r>
        <w:rPr>
          <w:rFonts w:cs="Times New Roman"/>
          <w:noProof/>
          <w:szCs w:val="24"/>
        </w:rPr>
        <w:drawing>
          <wp:inline distT="0" distB="0" distL="0" distR="0" wp14:anchorId="0F415959" wp14:editId="61786755">
            <wp:extent cx="6858000" cy="2905125"/>
            <wp:effectExtent l="19050" t="19050" r="19050" b="28575"/>
            <wp:docPr id="7" name="Picture 7" descr="A screenshot of a computer scree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screenshot of a computer screen&#10;&#10;Description automatically generated with low confidenc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7809" cy="290928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24" w:name="_Ref129103327"/>
      <w:bookmarkStart w:id="25" w:name="_Toc129122269"/>
    </w:p>
    <w:p w14:paraId="08BD9A19" w14:textId="77777777" w:rsidR="004F5B23" w:rsidRDefault="004F5B23" w:rsidP="004F5B23">
      <w:pPr>
        <w:spacing w:after="160" w:line="259" w:lineRule="auto"/>
      </w:pPr>
    </w:p>
    <w:p w14:paraId="1E63D5F4" w14:textId="77777777" w:rsidR="004F5B23" w:rsidRDefault="004F5B23" w:rsidP="004F5B23">
      <w:pPr>
        <w:spacing w:after="160" w:line="259" w:lineRule="auto"/>
      </w:pPr>
    </w:p>
    <w:p w14:paraId="473F46BE" w14:textId="77777777" w:rsidR="004F5B23" w:rsidRDefault="004F5B23" w:rsidP="004F5B23">
      <w:pPr>
        <w:spacing w:after="160" w:line="259" w:lineRule="auto"/>
      </w:pPr>
    </w:p>
    <w:p w14:paraId="7E621CD0" w14:textId="77777777" w:rsidR="004F5B23" w:rsidRDefault="004F5B23" w:rsidP="004F5B23">
      <w:pPr>
        <w:spacing w:after="160" w:line="259" w:lineRule="auto"/>
      </w:pPr>
    </w:p>
    <w:p w14:paraId="4DC649EF" w14:textId="6189CBF3" w:rsidR="004F5B23" w:rsidRPr="004F5B23" w:rsidRDefault="004F5B23" w:rsidP="004F5B23">
      <w:pPr>
        <w:spacing w:after="160" w:line="259" w:lineRule="auto"/>
        <w:rPr>
          <w:rFonts w:eastAsia="Times New Roman" w:cs="Times New Roman"/>
          <w:color w:val="000000"/>
          <w:szCs w:val="24"/>
        </w:rPr>
      </w:pPr>
      <w:r>
        <w:lastRenderedPageBreak/>
        <w:t xml:space="preserve">Figure </w:t>
      </w:r>
      <w:r w:rsidR="00497FD3">
        <w:fldChar w:fldCharType="begin"/>
      </w:r>
      <w:r w:rsidR="00497FD3">
        <w:instrText xml:space="preserve"> SEQ Figure \* ARABIC </w:instrText>
      </w:r>
      <w:r w:rsidR="00497FD3">
        <w:fldChar w:fldCharType="separate"/>
      </w:r>
      <w:r>
        <w:rPr>
          <w:noProof/>
        </w:rPr>
        <w:t>9</w:t>
      </w:r>
      <w:r w:rsidR="00497FD3">
        <w:rPr>
          <w:noProof/>
        </w:rPr>
        <w:fldChar w:fldCharType="end"/>
      </w:r>
      <w:r>
        <w:t xml:space="preserve"> </w:t>
      </w:r>
      <w:r w:rsidRPr="007444B7">
        <w:t>Sensitivity analysis results showing change in employment by visa type (N=1,142) and change in insurance status by job skill level from wave 1 to wave 2 (N=1,019)</w:t>
      </w:r>
    </w:p>
    <w:p w14:paraId="462F13BC" w14:textId="77777777" w:rsidR="00712853" w:rsidRDefault="00712853" w:rsidP="0071233C">
      <w:pPr>
        <w:pStyle w:val="Caption"/>
      </w:pPr>
    </w:p>
    <w:bookmarkEnd w:id="24"/>
    <w:bookmarkEnd w:id="25"/>
    <w:p w14:paraId="13C4BBC5" w14:textId="77777777" w:rsidR="00712853" w:rsidRDefault="00562C5A" w:rsidP="00712853">
      <w:pPr>
        <w:pStyle w:val="Caption"/>
        <w:jc w:val="center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noProof/>
          <w:color w:val="000000"/>
          <w:szCs w:val="24"/>
        </w:rPr>
        <w:drawing>
          <wp:inline distT="0" distB="0" distL="0" distR="0" wp14:anchorId="17CF5506" wp14:editId="30859349">
            <wp:extent cx="4657725" cy="4536020"/>
            <wp:effectExtent l="19050" t="19050" r="9525" b="17145"/>
            <wp:docPr id="11" name="Picture 11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graphical user interface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8497" cy="4536772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F2E4192" w14:textId="77777777" w:rsidR="0071233C" w:rsidRPr="007F7FB9" w:rsidRDefault="0071233C" w:rsidP="0071233C">
      <w:pPr>
        <w:rPr>
          <w:rFonts w:cs="Times New Roman"/>
          <w:noProof/>
          <w:szCs w:val="24"/>
        </w:rPr>
      </w:pPr>
    </w:p>
    <w:p w14:paraId="0C966A77" w14:textId="77777777" w:rsidR="0071233C" w:rsidRPr="007F7FB9" w:rsidRDefault="0071233C" w:rsidP="0071233C">
      <w:pPr>
        <w:rPr>
          <w:rFonts w:cs="Times New Roman"/>
          <w:szCs w:val="24"/>
        </w:rPr>
      </w:pPr>
    </w:p>
    <w:p w14:paraId="017F0457" w14:textId="77777777" w:rsidR="0071233C" w:rsidRPr="007F7FB9" w:rsidRDefault="0071233C" w:rsidP="0071233C">
      <w:pPr>
        <w:rPr>
          <w:rFonts w:cs="Times New Roman"/>
          <w:szCs w:val="24"/>
        </w:rPr>
      </w:pPr>
    </w:p>
    <w:p w14:paraId="00D63E6C" w14:textId="77777777" w:rsidR="0071233C" w:rsidRPr="007F7FB9" w:rsidRDefault="0071233C" w:rsidP="0071233C">
      <w:pPr>
        <w:spacing w:after="160" w:line="259" w:lineRule="auto"/>
        <w:rPr>
          <w:rFonts w:cs="Times New Roman"/>
          <w:szCs w:val="24"/>
        </w:rPr>
      </w:pPr>
      <w:r w:rsidRPr="007F7FB9">
        <w:rPr>
          <w:rFonts w:cs="Times New Roman"/>
          <w:szCs w:val="24"/>
        </w:rPr>
        <w:br w:type="page"/>
      </w:r>
    </w:p>
    <w:p w14:paraId="04873D0F" w14:textId="77777777" w:rsidR="00CF3E33" w:rsidRDefault="00CF3E33"/>
    <w:sectPr w:rsidR="00CF3E33" w:rsidSect="005E2A2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F058E6" w14:textId="77777777" w:rsidR="00497FD3" w:rsidRDefault="00497FD3">
      <w:pPr>
        <w:spacing w:line="240" w:lineRule="auto"/>
      </w:pPr>
      <w:r>
        <w:separator/>
      </w:r>
    </w:p>
  </w:endnote>
  <w:endnote w:type="continuationSeparator" w:id="0">
    <w:p w14:paraId="7564975D" w14:textId="77777777" w:rsidR="00497FD3" w:rsidRDefault="00497F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427323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5337D3" w14:textId="77777777" w:rsidR="00570E8F" w:rsidRDefault="00C24DE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914BEF" w14:textId="77777777" w:rsidR="000972D2" w:rsidRDefault="00497F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1948D0" w14:textId="77777777" w:rsidR="00497FD3" w:rsidRDefault="00497FD3">
      <w:pPr>
        <w:spacing w:line="240" w:lineRule="auto"/>
      </w:pPr>
      <w:r>
        <w:separator/>
      </w:r>
    </w:p>
  </w:footnote>
  <w:footnote w:type="continuationSeparator" w:id="0">
    <w:p w14:paraId="5DE36A45" w14:textId="77777777" w:rsidR="00497FD3" w:rsidRDefault="00497FD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2053B7" w14:textId="4D10606C" w:rsidR="004808BB" w:rsidRDefault="004808BB" w:rsidP="00E3061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F26AF"/>
    <w:multiLevelType w:val="multilevel"/>
    <w:tmpl w:val="04090029"/>
    <w:lvl w:ilvl="0">
      <w:start w:val="1"/>
      <w:numFmt w:val="decimal"/>
      <w:suff w:val="space"/>
      <w:lvlText w:val="Chapter %1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5CF7D6F"/>
    <w:multiLevelType w:val="hybridMultilevel"/>
    <w:tmpl w:val="D7069F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D1AA7"/>
    <w:multiLevelType w:val="multilevel"/>
    <w:tmpl w:val="C96604D8"/>
    <w:lvl w:ilvl="0">
      <w:start w:val="1"/>
      <w:numFmt w:val="decimal"/>
      <w:pStyle w:val="Heading1"/>
      <w:suff w:val="space"/>
      <w:lvlText w:val="CHAPTER %1:"/>
      <w:lvlJc w:val="left"/>
      <w:pPr>
        <w:ind w:left="0" w:firstLine="0"/>
      </w:pPr>
      <w:rPr>
        <w:rFonts w:hint="default"/>
        <w:b w:val="0"/>
        <w:bCs w:val="0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0DFD666A"/>
    <w:multiLevelType w:val="hybridMultilevel"/>
    <w:tmpl w:val="32E02518"/>
    <w:lvl w:ilvl="0" w:tplc="2BD4B0C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971216"/>
    <w:multiLevelType w:val="hybridMultilevel"/>
    <w:tmpl w:val="0B74A19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AC77C3"/>
    <w:multiLevelType w:val="hybridMultilevel"/>
    <w:tmpl w:val="CA363366"/>
    <w:lvl w:ilvl="0" w:tplc="35D819C6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78A1CF7"/>
    <w:multiLevelType w:val="hybridMultilevel"/>
    <w:tmpl w:val="768EC1F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A63F6F"/>
    <w:multiLevelType w:val="hybridMultilevel"/>
    <w:tmpl w:val="7E063EA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1FE1AF3"/>
    <w:multiLevelType w:val="hybridMultilevel"/>
    <w:tmpl w:val="14DE11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615972"/>
    <w:multiLevelType w:val="hybridMultilevel"/>
    <w:tmpl w:val="47D8BE8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646A39"/>
    <w:multiLevelType w:val="hybridMultilevel"/>
    <w:tmpl w:val="40F41B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8F79DB"/>
    <w:multiLevelType w:val="hybridMultilevel"/>
    <w:tmpl w:val="D7069F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66011E"/>
    <w:multiLevelType w:val="hybridMultilevel"/>
    <w:tmpl w:val="53B8339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5450EC"/>
    <w:multiLevelType w:val="hybridMultilevel"/>
    <w:tmpl w:val="7E448D76"/>
    <w:lvl w:ilvl="0" w:tplc="A83A5E56">
      <w:start w:val="1"/>
      <w:numFmt w:val="lowerRoman"/>
      <w:lvlText w:val="(%1)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BDB39C9"/>
    <w:multiLevelType w:val="hybridMultilevel"/>
    <w:tmpl w:val="B46C227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C7835FA"/>
    <w:multiLevelType w:val="hybridMultilevel"/>
    <w:tmpl w:val="EF2AB31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E163F5B"/>
    <w:multiLevelType w:val="hybridMultilevel"/>
    <w:tmpl w:val="8D009DF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10230D7"/>
    <w:multiLevelType w:val="hybridMultilevel"/>
    <w:tmpl w:val="BCE401D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9841D8E"/>
    <w:multiLevelType w:val="multilevel"/>
    <w:tmpl w:val="60BC9ACA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b w:val="0"/>
        <w:bCs w:val="0"/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abstractNum w:abstractNumId="19" w15:restartNumberingAfterBreak="0">
    <w:nsid w:val="7D1F5E54"/>
    <w:multiLevelType w:val="hybridMultilevel"/>
    <w:tmpl w:val="D7069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4A5582"/>
    <w:multiLevelType w:val="hybridMultilevel"/>
    <w:tmpl w:val="038450A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F1B1114"/>
    <w:multiLevelType w:val="hybridMultilevel"/>
    <w:tmpl w:val="33A82C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9"/>
  </w:num>
  <w:num w:numId="3">
    <w:abstractNumId w:val="5"/>
  </w:num>
  <w:num w:numId="4">
    <w:abstractNumId w:val="14"/>
  </w:num>
  <w:num w:numId="5">
    <w:abstractNumId w:val="20"/>
  </w:num>
  <w:num w:numId="6">
    <w:abstractNumId w:val="0"/>
  </w:num>
  <w:num w:numId="7">
    <w:abstractNumId w:val="7"/>
  </w:num>
  <w:num w:numId="8">
    <w:abstractNumId w:val="15"/>
  </w:num>
  <w:num w:numId="9">
    <w:abstractNumId w:val="17"/>
  </w:num>
  <w:num w:numId="10">
    <w:abstractNumId w:val="10"/>
  </w:num>
  <w:num w:numId="11">
    <w:abstractNumId w:val="8"/>
  </w:num>
  <w:num w:numId="12">
    <w:abstractNumId w:val="6"/>
  </w:num>
  <w:num w:numId="13">
    <w:abstractNumId w:val="4"/>
  </w:num>
  <w:num w:numId="14">
    <w:abstractNumId w:val="21"/>
  </w:num>
  <w:num w:numId="15">
    <w:abstractNumId w:val="9"/>
  </w:num>
  <w:num w:numId="16">
    <w:abstractNumId w:val="16"/>
  </w:num>
  <w:num w:numId="17">
    <w:abstractNumId w:val="13"/>
  </w:num>
  <w:num w:numId="18">
    <w:abstractNumId w:val="3"/>
  </w:num>
  <w:num w:numId="19">
    <w:abstractNumId w:val="18"/>
  </w:num>
  <w:num w:numId="20">
    <w:abstractNumId w:val="11"/>
  </w:num>
  <w:num w:numId="21">
    <w:abstractNumId w:val="1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dfxz02xip5ed0evpzox5dvn55pzfdvsa9w2&quot;&gt;My EndNote Library&lt;record-ids&gt;&lt;item&gt;2074&lt;/item&gt;&lt;item&gt;2075&lt;/item&gt;&lt;item&gt;2076&lt;/item&gt;&lt;item&gt;2082&lt;/item&gt;&lt;item&gt;2086&lt;/item&gt;&lt;item&gt;2128&lt;/item&gt;&lt;item&gt;2132&lt;/item&gt;&lt;item&gt;2133&lt;/item&gt;&lt;item&gt;2139&lt;/item&gt;&lt;item&gt;2154&lt;/item&gt;&lt;item&gt;2155&lt;/item&gt;&lt;item&gt;2156&lt;/item&gt;&lt;item&gt;2157&lt;/item&gt;&lt;item&gt;2168&lt;/item&gt;&lt;item&gt;2171&lt;/item&gt;&lt;item&gt;2210&lt;/item&gt;&lt;item&gt;2212&lt;/item&gt;&lt;item&gt;2213&lt;/item&gt;&lt;item&gt;2215&lt;/item&gt;&lt;item&gt;2216&lt;/item&gt;&lt;item&gt;2217&lt;/item&gt;&lt;item&gt;2223&lt;/item&gt;&lt;item&gt;2225&lt;/item&gt;&lt;item&gt;2229&lt;/item&gt;&lt;item&gt;2230&lt;/item&gt;&lt;item&gt;2244&lt;/item&gt;&lt;item&gt;2246&lt;/item&gt;&lt;item&gt;2247&lt;/item&gt;&lt;item&gt;2248&lt;/item&gt;&lt;item&gt;2249&lt;/item&gt;&lt;item&gt;2250&lt;/item&gt;&lt;item&gt;2251&lt;/item&gt;&lt;item&gt;2252&lt;/item&gt;&lt;item&gt;2253&lt;/item&gt;&lt;item&gt;2255&lt;/item&gt;&lt;item&gt;2259&lt;/item&gt;&lt;item&gt;2262&lt;/item&gt;&lt;item&gt;2263&lt;/item&gt;&lt;item&gt;2265&lt;/item&gt;&lt;item&gt;2268&lt;/item&gt;&lt;item&gt;2272&lt;/item&gt;&lt;item&gt;2273&lt;/item&gt;&lt;item&gt;2274&lt;/item&gt;&lt;item&gt;2275&lt;/item&gt;&lt;item&gt;2276&lt;/item&gt;&lt;item&gt;2278&lt;/item&gt;&lt;item&gt;2281&lt;/item&gt;&lt;item&gt;2312&lt;/item&gt;&lt;item&gt;2315&lt;/item&gt;&lt;item&gt;2317&lt;/item&gt;&lt;item&gt;2329&lt;/item&gt;&lt;item&gt;2330&lt;/item&gt;&lt;item&gt;2331&lt;/item&gt;&lt;item&gt;2332&lt;/item&gt;&lt;item&gt;2333&lt;/item&gt;&lt;item&gt;2337&lt;/item&gt;&lt;item&gt;2340&lt;/item&gt;&lt;item&gt;2369&lt;/item&gt;&lt;/record-ids&gt;&lt;/item&gt;&lt;/Libraries&gt;"/>
  </w:docVars>
  <w:rsids>
    <w:rsidRoot w:val="0071233C"/>
    <w:rsid w:val="00005E6F"/>
    <w:rsid w:val="000124CF"/>
    <w:rsid w:val="0001251B"/>
    <w:rsid w:val="000129C3"/>
    <w:rsid w:val="0001302C"/>
    <w:rsid w:val="0001349C"/>
    <w:rsid w:val="00014D88"/>
    <w:rsid w:val="00016FDE"/>
    <w:rsid w:val="00020B1A"/>
    <w:rsid w:val="00020EAF"/>
    <w:rsid w:val="0003678C"/>
    <w:rsid w:val="00037D8F"/>
    <w:rsid w:val="0004043D"/>
    <w:rsid w:val="00041A0C"/>
    <w:rsid w:val="00046909"/>
    <w:rsid w:val="00054835"/>
    <w:rsid w:val="00061099"/>
    <w:rsid w:val="000614D9"/>
    <w:rsid w:val="0006404F"/>
    <w:rsid w:val="000646AB"/>
    <w:rsid w:val="00064F04"/>
    <w:rsid w:val="00065555"/>
    <w:rsid w:val="00071A50"/>
    <w:rsid w:val="00073A27"/>
    <w:rsid w:val="00075B98"/>
    <w:rsid w:val="00076509"/>
    <w:rsid w:val="00086D58"/>
    <w:rsid w:val="000902D7"/>
    <w:rsid w:val="00090DD8"/>
    <w:rsid w:val="000A204C"/>
    <w:rsid w:val="000A4E8D"/>
    <w:rsid w:val="000A5119"/>
    <w:rsid w:val="000B12F5"/>
    <w:rsid w:val="000B3231"/>
    <w:rsid w:val="000B32A7"/>
    <w:rsid w:val="000B3836"/>
    <w:rsid w:val="000B46A3"/>
    <w:rsid w:val="000C7E0C"/>
    <w:rsid w:val="000D6224"/>
    <w:rsid w:val="000E056E"/>
    <w:rsid w:val="000E616A"/>
    <w:rsid w:val="000F4C57"/>
    <w:rsid w:val="001030CF"/>
    <w:rsid w:val="001040DD"/>
    <w:rsid w:val="001048F8"/>
    <w:rsid w:val="00114533"/>
    <w:rsid w:val="0011501F"/>
    <w:rsid w:val="00116F2F"/>
    <w:rsid w:val="00124A1E"/>
    <w:rsid w:val="00134A01"/>
    <w:rsid w:val="00134B3F"/>
    <w:rsid w:val="00135DD2"/>
    <w:rsid w:val="00136EEA"/>
    <w:rsid w:val="00140643"/>
    <w:rsid w:val="0014449C"/>
    <w:rsid w:val="00146D59"/>
    <w:rsid w:val="001541A8"/>
    <w:rsid w:val="00156529"/>
    <w:rsid w:val="00163660"/>
    <w:rsid w:val="00163AD3"/>
    <w:rsid w:val="00165A13"/>
    <w:rsid w:val="00170463"/>
    <w:rsid w:val="00173EBC"/>
    <w:rsid w:val="001744A6"/>
    <w:rsid w:val="00176335"/>
    <w:rsid w:val="00180F86"/>
    <w:rsid w:val="0018507C"/>
    <w:rsid w:val="001855C7"/>
    <w:rsid w:val="001944FD"/>
    <w:rsid w:val="00196E51"/>
    <w:rsid w:val="001970AF"/>
    <w:rsid w:val="001A18F6"/>
    <w:rsid w:val="001A53EB"/>
    <w:rsid w:val="001A5CC4"/>
    <w:rsid w:val="001A79E6"/>
    <w:rsid w:val="001A7B29"/>
    <w:rsid w:val="001A7B2E"/>
    <w:rsid w:val="001B2AD6"/>
    <w:rsid w:val="001B38D3"/>
    <w:rsid w:val="001C25EA"/>
    <w:rsid w:val="001C51F9"/>
    <w:rsid w:val="001D24A0"/>
    <w:rsid w:val="001D2CFB"/>
    <w:rsid w:val="001D42F3"/>
    <w:rsid w:val="001D45DF"/>
    <w:rsid w:val="001E0BC0"/>
    <w:rsid w:val="001E0C80"/>
    <w:rsid w:val="001E29DD"/>
    <w:rsid w:val="001E3A62"/>
    <w:rsid w:val="001E5BB6"/>
    <w:rsid w:val="001E685C"/>
    <w:rsid w:val="001E75D8"/>
    <w:rsid w:val="001F4E35"/>
    <w:rsid w:val="001F5D2A"/>
    <w:rsid w:val="00202F1B"/>
    <w:rsid w:val="00203E53"/>
    <w:rsid w:val="00211C58"/>
    <w:rsid w:val="0021573F"/>
    <w:rsid w:val="00215F50"/>
    <w:rsid w:val="002220B3"/>
    <w:rsid w:val="002248ED"/>
    <w:rsid w:val="00224BDF"/>
    <w:rsid w:val="00227D7F"/>
    <w:rsid w:val="00230D89"/>
    <w:rsid w:val="00233330"/>
    <w:rsid w:val="002436B5"/>
    <w:rsid w:val="00247716"/>
    <w:rsid w:val="00250FDD"/>
    <w:rsid w:val="00251110"/>
    <w:rsid w:val="00254C42"/>
    <w:rsid w:val="00254E9D"/>
    <w:rsid w:val="002560B7"/>
    <w:rsid w:val="00260470"/>
    <w:rsid w:val="00267B14"/>
    <w:rsid w:val="00270543"/>
    <w:rsid w:val="00275D4D"/>
    <w:rsid w:val="00286DA6"/>
    <w:rsid w:val="00287917"/>
    <w:rsid w:val="00290FA0"/>
    <w:rsid w:val="00291F6A"/>
    <w:rsid w:val="0029743D"/>
    <w:rsid w:val="00297449"/>
    <w:rsid w:val="002A1BB9"/>
    <w:rsid w:val="002A4F75"/>
    <w:rsid w:val="002C51E7"/>
    <w:rsid w:val="002C54FE"/>
    <w:rsid w:val="002D5B07"/>
    <w:rsid w:val="002E17CB"/>
    <w:rsid w:val="002E29A5"/>
    <w:rsid w:val="002E44F2"/>
    <w:rsid w:val="002E550B"/>
    <w:rsid w:val="002E779F"/>
    <w:rsid w:val="002F76F1"/>
    <w:rsid w:val="002F7942"/>
    <w:rsid w:val="003016CC"/>
    <w:rsid w:val="00304A63"/>
    <w:rsid w:val="00315DE7"/>
    <w:rsid w:val="003204DE"/>
    <w:rsid w:val="00323125"/>
    <w:rsid w:val="003248D6"/>
    <w:rsid w:val="00326198"/>
    <w:rsid w:val="00340CC7"/>
    <w:rsid w:val="00341293"/>
    <w:rsid w:val="00344D7F"/>
    <w:rsid w:val="00354FA0"/>
    <w:rsid w:val="00355FFF"/>
    <w:rsid w:val="00356239"/>
    <w:rsid w:val="003638D4"/>
    <w:rsid w:val="003736B2"/>
    <w:rsid w:val="0037604A"/>
    <w:rsid w:val="00380CA4"/>
    <w:rsid w:val="0038241F"/>
    <w:rsid w:val="00386A2F"/>
    <w:rsid w:val="00390DEE"/>
    <w:rsid w:val="003A222F"/>
    <w:rsid w:val="003A586A"/>
    <w:rsid w:val="003B1CDC"/>
    <w:rsid w:val="003B1FAD"/>
    <w:rsid w:val="003D21FB"/>
    <w:rsid w:val="003F1DA1"/>
    <w:rsid w:val="00402DB5"/>
    <w:rsid w:val="00402F4D"/>
    <w:rsid w:val="004175BC"/>
    <w:rsid w:val="00417FC7"/>
    <w:rsid w:val="004214C6"/>
    <w:rsid w:val="00422DF0"/>
    <w:rsid w:val="0042343B"/>
    <w:rsid w:val="00424C27"/>
    <w:rsid w:val="00425BC4"/>
    <w:rsid w:val="00434ACA"/>
    <w:rsid w:val="00437C37"/>
    <w:rsid w:val="00442327"/>
    <w:rsid w:val="00453007"/>
    <w:rsid w:val="00453243"/>
    <w:rsid w:val="004542B5"/>
    <w:rsid w:val="00457D31"/>
    <w:rsid w:val="0046230D"/>
    <w:rsid w:val="00466679"/>
    <w:rsid w:val="00473957"/>
    <w:rsid w:val="004808BB"/>
    <w:rsid w:val="004840FA"/>
    <w:rsid w:val="00486323"/>
    <w:rsid w:val="00491C72"/>
    <w:rsid w:val="00493EB3"/>
    <w:rsid w:val="004956F6"/>
    <w:rsid w:val="00497FD3"/>
    <w:rsid w:val="004A07AD"/>
    <w:rsid w:val="004A6BD7"/>
    <w:rsid w:val="004A7E30"/>
    <w:rsid w:val="004B3D93"/>
    <w:rsid w:val="004C36DA"/>
    <w:rsid w:val="004C6E15"/>
    <w:rsid w:val="004D0E46"/>
    <w:rsid w:val="004E1916"/>
    <w:rsid w:val="004E4FD0"/>
    <w:rsid w:val="004F34CA"/>
    <w:rsid w:val="004F5B23"/>
    <w:rsid w:val="004F5DD8"/>
    <w:rsid w:val="004F7E99"/>
    <w:rsid w:val="00504DFB"/>
    <w:rsid w:val="00506B1B"/>
    <w:rsid w:val="00510C24"/>
    <w:rsid w:val="00511C77"/>
    <w:rsid w:val="00513060"/>
    <w:rsid w:val="005132B1"/>
    <w:rsid w:val="00516758"/>
    <w:rsid w:val="00516BA9"/>
    <w:rsid w:val="00533235"/>
    <w:rsid w:val="00537333"/>
    <w:rsid w:val="00553755"/>
    <w:rsid w:val="00562C5A"/>
    <w:rsid w:val="0056322E"/>
    <w:rsid w:val="0058295C"/>
    <w:rsid w:val="00584A2C"/>
    <w:rsid w:val="0058576F"/>
    <w:rsid w:val="00585DAF"/>
    <w:rsid w:val="00586E92"/>
    <w:rsid w:val="0059030E"/>
    <w:rsid w:val="00595444"/>
    <w:rsid w:val="005A32EC"/>
    <w:rsid w:val="005A33F1"/>
    <w:rsid w:val="005B042B"/>
    <w:rsid w:val="005B4699"/>
    <w:rsid w:val="005B67C5"/>
    <w:rsid w:val="005C6B39"/>
    <w:rsid w:val="005D4ADE"/>
    <w:rsid w:val="005D6DF5"/>
    <w:rsid w:val="005E086A"/>
    <w:rsid w:val="005E2A2B"/>
    <w:rsid w:val="005E4A58"/>
    <w:rsid w:val="005E4DBE"/>
    <w:rsid w:val="005F4B9F"/>
    <w:rsid w:val="005F4F52"/>
    <w:rsid w:val="005F7932"/>
    <w:rsid w:val="00600B82"/>
    <w:rsid w:val="00601651"/>
    <w:rsid w:val="006027DC"/>
    <w:rsid w:val="00602CFB"/>
    <w:rsid w:val="0060550C"/>
    <w:rsid w:val="0061204E"/>
    <w:rsid w:val="006208E6"/>
    <w:rsid w:val="00621AAE"/>
    <w:rsid w:val="00637342"/>
    <w:rsid w:val="0065080D"/>
    <w:rsid w:val="006536D1"/>
    <w:rsid w:val="00653933"/>
    <w:rsid w:val="00655AF2"/>
    <w:rsid w:val="00662DFE"/>
    <w:rsid w:val="006644D4"/>
    <w:rsid w:val="00670884"/>
    <w:rsid w:val="00674A19"/>
    <w:rsid w:val="006813C6"/>
    <w:rsid w:val="00682C3B"/>
    <w:rsid w:val="0068360B"/>
    <w:rsid w:val="00687C00"/>
    <w:rsid w:val="00690D0E"/>
    <w:rsid w:val="006949B8"/>
    <w:rsid w:val="0069514F"/>
    <w:rsid w:val="006A1853"/>
    <w:rsid w:val="006A28DD"/>
    <w:rsid w:val="006B1B4F"/>
    <w:rsid w:val="006B4E03"/>
    <w:rsid w:val="006B5573"/>
    <w:rsid w:val="006C0258"/>
    <w:rsid w:val="006C09C5"/>
    <w:rsid w:val="006C2E99"/>
    <w:rsid w:val="006C3C18"/>
    <w:rsid w:val="006C5403"/>
    <w:rsid w:val="006C5DFA"/>
    <w:rsid w:val="006C69E7"/>
    <w:rsid w:val="006D32EF"/>
    <w:rsid w:val="006D6B24"/>
    <w:rsid w:val="006E14A0"/>
    <w:rsid w:val="006E1E4D"/>
    <w:rsid w:val="006E3670"/>
    <w:rsid w:val="006E50D2"/>
    <w:rsid w:val="006E6D58"/>
    <w:rsid w:val="006F1197"/>
    <w:rsid w:val="006F19A9"/>
    <w:rsid w:val="006F456D"/>
    <w:rsid w:val="007012F6"/>
    <w:rsid w:val="00706A8D"/>
    <w:rsid w:val="0071233C"/>
    <w:rsid w:val="00712388"/>
    <w:rsid w:val="00712853"/>
    <w:rsid w:val="00713FD4"/>
    <w:rsid w:val="00715645"/>
    <w:rsid w:val="00716638"/>
    <w:rsid w:val="00720D14"/>
    <w:rsid w:val="0072427C"/>
    <w:rsid w:val="007274F5"/>
    <w:rsid w:val="00730614"/>
    <w:rsid w:val="00733BB2"/>
    <w:rsid w:val="00734402"/>
    <w:rsid w:val="007345D6"/>
    <w:rsid w:val="0073576D"/>
    <w:rsid w:val="0073737E"/>
    <w:rsid w:val="007504BC"/>
    <w:rsid w:val="007508B3"/>
    <w:rsid w:val="0075599B"/>
    <w:rsid w:val="00760574"/>
    <w:rsid w:val="007606B1"/>
    <w:rsid w:val="00763A87"/>
    <w:rsid w:val="007700DC"/>
    <w:rsid w:val="00772993"/>
    <w:rsid w:val="0077779D"/>
    <w:rsid w:val="00782A3A"/>
    <w:rsid w:val="00785167"/>
    <w:rsid w:val="00793826"/>
    <w:rsid w:val="00796992"/>
    <w:rsid w:val="007A4D8F"/>
    <w:rsid w:val="007A75AF"/>
    <w:rsid w:val="007B0844"/>
    <w:rsid w:val="007B10FF"/>
    <w:rsid w:val="007B208D"/>
    <w:rsid w:val="007B4794"/>
    <w:rsid w:val="007C4B95"/>
    <w:rsid w:val="007D1C49"/>
    <w:rsid w:val="007D417F"/>
    <w:rsid w:val="007D50E3"/>
    <w:rsid w:val="007E7A8B"/>
    <w:rsid w:val="007F155E"/>
    <w:rsid w:val="007F6149"/>
    <w:rsid w:val="007F78A6"/>
    <w:rsid w:val="008008F7"/>
    <w:rsid w:val="00830556"/>
    <w:rsid w:val="008401EA"/>
    <w:rsid w:val="00844F70"/>
    <w:rsid w:val="008513E4"/>
    <w:rsid w:val="00851F63"/>
    <w:rsid w:val="008520F1"/>
    <w:rsid w:val="00860051"/>
    <w:rsid w:val="00862A45"/>
    <w:rsid w:val="00864148"/>
    <w:rsid w:val="00870EDC"/>
    <w:rsid w:val="00873334"/>
    <w:rsid w:val="0087665B"/>
    <w:rsid w:val="008772AC"/>
    <w:rsid w:val="00881141"/>
    <w:rsid w:val="00882346"/>
    <w:rsid w:val="0089250D"/>
    <w:rsid w:val="00893EEE"/>
    <w:rsid w:val="0089402A"/>
    <w:rsid w:val="008950DC"/>
    <w:rsid w:val="00895D9A"/>
    <w:rsid w:val="00896E4C"/>
    <w:rsid w:val="008A0084"/>
    <w:rsid w:val="008B288F"/>
    <w:rsid w:val="008B4BE6"/>
    <w:rsid w:val="008B5356"/>
    <w:rsid w:val="008C3DC2"/>
    <w:rsid w:val="008C6C8F"/>
    <w:rsid w:val="008C743F"/>
    <w:rsid w:val="008D4505"/>
    <w:rsid w:val="008D61C9"/>
    <w:rsid w:val="008D7A0C"/>
    <w:rsid w:val="008E0B00"/>
    <w:rsid w:val="008E4E43"/>
    <w:rsid w:val="008F4552"/>
    <w:rsid w:val="008F471B"/>
    <w:rsid w:val="008F54C1"/>
    <w:rsid w:val="008F5D70"/>
    <w:rsid w:val="00907159"/>
    <w:rsid w:val="009074D9"/>
    <w:rsid w:val="00911DCF"/>
    <w:rsid w:val="009159AA"/>
    <w:rsid w:val="00922510"/>
    <w:rsid w:val="0092444E"/>
    <w:rsid w:val="00924610"/>
    <w:rsid w:val="009250CE"/>
    <w:rsid w:val="00930132"/>
    <w:rsid w:val="00931411"/>
    <w:rsid w:val="00940379"/>
    <w:rsid w:val="009423B3"/>
    <w:rsid w:val="00942A6C"/>
    <w:rsid w:val="00944A38"/>
    <w:rsid w:val="009458B8"/>
    <w:rsid w:val="00951828"/>
    <w:rsid w:val="00954299"/>
    <w:rsid w:val="00965F00"/>
    <w:rsid w:val="00967D6A"/>
    <w:rsid w:val="00970C49"/>
    <w:rsid w:val="009711D4"/>
    <w:rsid w:val="00974231"/>
    <w:rsid w:val="009776B2"/>
    <w:rsid w:val="009813EF"/>
    <w:rsid w:val="009865C3"/>
    <w:rsid w:val="00990090"/>
    <w:rsid w:val="009947FE"/>
    <w:rsid w:val="00997434"/>
    <w:rsid w:val="00997E60"/>
    <w:rsid w:val="009B10E4"/>
    <w:rsid w:val="009B1D4A"/>
    <w:rsid w:val="009B36F1"/>
    <w:rsid w:val="009B3D70"/>
    <w:rsid w:val="009B4423"/>
    <w:rsid w:val="009B6107"/>
    <w:rsid w:val="009B62F0"/>
    <w:rsid w:val="009B6811"/>
    <w:rsid w:val="009C6689"/>
    <w:rsid w:val="009C6F2C"/>
    <w:rsid w:val="009C7FFC"/>
    <w:rsid w:val="009D0A9B"/>
    <w:rsid w:val="009D25F9"/>
    <w:rsid w:val="009D3162"/>
    <w:rsid w:val="009D35D7"/>
    <w:rsid w:val="009E0672"/>
    <w:rsid w:val="009E1422"/>
    <w:rsid w:val="009E6FE2"/>
    <w:rsid w:val="00A015ED"/>
    <w:rsid w:val="00A067A9"/>
    <w:rsid w:val="00A117A2"/>
    <w:rsid w:val="00A12FC4"/>
    <w:rsid w:val="00A160E9"/>
    <w:rsid w:val="00A2365D"/>
    <w:rsid w:val="00A240E0"/>
    <w:rsid w:val="00A246CA"/>
    <w:rsid w:val="00A33347"/>
    <w:rsid w:val="00A351B3"/>
    <w:rsid w:val="00A36B5C"/>
    <w:rsid w:val="00A435C3"/>
    <w:rsid w:val="00A44A5B"/>
    <w:rsid w:val="00A47CA9"/>
    <w:rsid w:val="00A513DE"/>
    <w:rsid w:val="00A5342F"/>
    <w:rsid w:val="00A612FC"/>
    <w:rsid w:val="00A704E0"/>
    <w:rsid w:val="00A7263C"/>
    <w:rsid w:val="00A75E8F"/>
    <w:rsid w:val="00A8116C"/>
    <w:rsid w:val="00A83E6E"/>
    <w:rsid w:val="00A8473D"/>
    <w:rsid w:val="00A84C42"/>
    <w:rsid w:val="00A878F3"/>
    <w:rsid w:val="00AA01FA"/>
    <w:rsid w:val="00AA37A9"/>
    <w:rsid w:val="00AB57D9"/>
    <w:rsid w:val="00AC23F8"/>
    <w:rsid w:val="00AD0C4A"/>
    <w:rsid w:val="00AD28C5"/>
    <w:rsid w:val="00AD5B6C"/>
    <w:rsid w:val="00AE2F81"/>
    <w:rsid w:val="00AE60EA"/>
    <w:rsid w:val="00AF5255"/>
    <w:rsid w:val="00AF7023"/>
    <w:rsid w:val="00AF74D0"/>
    <w:rsid w:val="00AF79EE"/>
    <w:rsid w:val="00B11C91"/>
    <w:rsid w:val="00B14632"/>
    <w:rsid w:val="00B157B9"/>
    <w:rsid w:val="00B21263"/>
    <w:rsid w:val="00B22C3E"/>
    <w:rsid w:val="00B2339F"/>
    <w:rsid w:val="00B234A2"/>
    <w:rsid w:val="00B23A32"/>
    <w:rsid w:val="00B23B62"/>
    <w:rsid w:val="00B27590"/>
    <w:rsid w:val="00B37B8F"/>
    <w:rsid w:val="00B40C80"/>
    <w:rsid w:val="00B40EA3"/>
    <w:rsid w:val="00B4455C"/>
    <w:rsid w:val="00B6043F"/>
    <w:rsid w:val="00B6293D"/>
    <w:rsid w:val="00B6414F"/>
    <w:rsid w:val="00B643BE"/>
    <w:rsid w:val="00B719D6"/>
    <w:rsid w:val="00B81149"/>
    <w:rsid w:val="00B81FBD"/>
    <w:rsid w:val="00B946EA"/>
    <w:rsid w:val="00B95326"/>
    <w:rsid w:val="00B95EEF"/>
    <w:rsid w:val="00B97EED"/>
    <w:rsid w:val="00BA05CB"/>
    <w:rsid w:val="00BA2466"/>
    <w:rsid w:val="00BA29B7"/>
    <w:rsid w:val="00BB2C6C"/>
    <w:rsid w:val="00BB4180"/>
    <w:rsid w:val="00BB7DF4"/>
    <w:rsid w:val="00BC59E4"/>
    <w:rsid w:val="00BC7347"/>
    <w:rsid w:val="00BC7422"/>
    <w:rsid w:val="00BD019E"/>
    <w:rsid w:val="00BD4BDE"/>
    <w:rsid w:val="00BD4E79"/>
    <w:rsid w:val="00BE5E79"/>
    <w:rsid w:val="00BF07C2"/>
    <w:rsid w:val="00BF1182"/>
    <w:rsid w:val="00C03099"/>
    <w:rsid w:val="00C117F2"/>
    <w:rsid w:val="00C14B6F"/>
    <w:rsid w:val="00C15812"/>
    <w:rsid w:val="00C20043"/>
    <w:rsid w:val="00C22C0C"/>
    <w:rsid w:val="00C2435A"/>
    <w:rsid w:val="00C24DE0"/>
    <w:rsid w:val="00C357E5"/>
    <w:rsid w:val="00C36D21"/>
    <w:rsid w:val="00C42C80"/>
    <w:rsid w:val="00C4700C"/>
    <w:rsid w:val="00C53525"/>
    <w:rsid w:val="00C5790C"/>
    <w:rsid w:val="00C60EC8"/>
    <w:rsid w:val="00C6185C"/>
    <w:rsid w:val="00C6396B"/>
    <w:rsid w:val="00C64406"/>
    <w:rsid w:val="00C719FB"/>
    <w:rsid w:val="00C74C85"/>
    <w:rsid w:val="00C77E9F"/>
    <w:rsid w:val="00C84D2F"/>
    <w:rsid w:val="00C9046A"/>
    <w:rsid w:val="00C90AAA"/>
    <w:rsid w:val="00C93DC2"/>
    <w:rsid w:val="00C9623D"/>
    <w:rsid w:val="00C96FEC"/>
    <w:rsid w:val="00CA1E6C"/>
    <w:rsid w:val="00CA3204"/>
    <w:rsid w:val="00CA7E93"/>
    <w:rsid w:val="00CB2D0F"/>
    <w:rsid w:val="00CB7FD2"/>
    <w:rsid w:val="00CC072F"/>
    <w:rsid w:val="00CD4080"/>
    <w:rsid w:val="00CD4E79"/>
    <w:rsid w:val="00CD6947"/>
    <w:rsid w:val="00CE09B0"/>
    <w:rsid w:val="00CF3E33"/>
    <w:rsid w:val="00D014BF"/>
    <w:rsid w:val="00D05551"/>
    <w:rsid w:val="00D1155C"/>
    <w:rsid w:val="00D16687"/>
    <w:rsid w:val="00D179F8"/>
    <w:rsid w:val="00D20781"/>
    <w:rsid w:val="00D2193D"/>
    <w:rsid w:val="00D24A89"/>
    <w:rsid w:val="00D31126"/>
    <w:rsid w:val="00D315A4"/>
    <w:rsid w:val="00D405B2"/>
    <w:rsid w:val="00D43F9B"/>
    <w:rsid w:val="00D441E4"/>
    <w:rsid w:val="00D453A2"/>
    <w:rsid w:val="00D46569"/>
    <w:rsid w:val="00D47AAE"/>
    <w:rsid w:val="00D61E22"/>
    <w:rsid w:val="00D67BAE"/>
    <w:rsid w:val="00D73DFF"/>
    <w:rsid w:val="00D76873"/>
    <w:rsid w:val="00D77A97"/>
    <w:rsid w:val="00D8569F"/>
    <w:rsid w:val="00D90D5F"/>
    <w:rsid w:val="00D94EE8"/>
    <w:rsid w:val="00D9504F"/>
    <w:rsid w:val="00D96CDA"/>
    <w:rsid w:val="00D96FD9"/>
    <w:rsid w:val="00DA43DD"/>
    <w:rsid w:val="00DB28FE"/>
    <w:rsid w:val="00DB4D7C"/>
    <w:rsid w:val="00DB5765"/>
    <w:rsid w:val="00DB786C"/>
    <w:rsid w:val="00DC4A9C"/>
    <w:rsid w:val="00DC6F38"/>
    <w:rsid w:val="00DC7E68"/>
    <w:rsid w:val="00DD2E1A"/>
    <w:rsid w:val="00DD38B6"/>
    <w:rsid w:val="00DD4151"/>
    <w:rsid w:val="00DE1D6D"/>
    <w:rsid w:val="00DE1F87"/>
    <w:rsid w:val="00DE504A"/>
    <w:rsid w:val="00DF0CB5"/>
    <w:rsid w:val="00DF1283"/>
    <w:rsid w:val="00DF1673"/>
    <w:rsid w:val="00E02AB0"/>
    <w:rsid w:val="00E06E8C"/>
    <w:rsid w:val="00E11122"/>
    <w:rsid w:val="00E16842"/>
    <w:rsid w:val="00E16CF2"/>
    <w:rsid w:val="00E20D85"/>
    <w:rsid w:val="00E26E03"/>
    <w:rsid w:val="00E30617"/>
    <w:rsid w:val="00E316AA"/>
    <w:rsid w:val="00E32397"/>
    <w:rsid w:val="00E329FE"/>
    <w:rsid w:val="00E338DA"/>
    <w:rsid w:val="00E353AD"/>
    <w:rsid w:val="00E35BAF"/>
    <w:rsid w:val="00E40410"/>
    <w:rsid w:val="00E45C91"/>
    <w:rsid w:val="00E600BF"/>
    <w:rsid w:val="00E61EBF"/>
    <w:rsid w:val="00E62F5D"/>
    <w:rsid w:val="00E653BC"/>
    <w:rsid w:val="00E741F1"/>
    <w:rsid w:val="00E753C1"/>
    <w:rsid w:val="00E80CC1"/>
    <w:rsid w:val="00E84DB8"/>
    <w:rsid w:val="00E852A3"/>
    <w:rsid w:val="00E918A9"/>
    <w:rsid w:val="00E91BBC"/>
    <w:rsid w:val="00E97A32"/>
    <w:rsid w:val="00EA2C1C"/>
    <w:rsid w:val="00EA5010"/>
    <w:rsid w:val="00EA5823"/>
    <w:rsid w:val="00EA5D76"/>
    <w:rsid w:val="00EA656A"/>
    <w:rsid w:val="00EB1F21"/>
    <w:rsid w:val="00EB6907"/>
    <w:rsid w:val="00ED359A"/>
    <w:rsid w:val="00EE4FC9"/>
    <w:rsid w:val="00EF12BA"/>
    <w:rsid w:val="00EF51CB"/>
    <w:rsid w:val="00F01BD9"/>
    <w:rsid w:val="00F03EE6"/>
    <w:rsid w:val="00F117EC"/>
    <w:rsid w:val="00F165C7"/>
    <w:rsid w:val="00F231AB"/>
    <w:rsid w:val="00F23EDB"/>
    <w:rsid w:val="00F264C1"/>
    <w:rsid w:val="00F3171A"/>
    <w:rsid w:val="00F33529"/>
    <w:rsid w:val="00F3417C"/>
    <w:rsid w:val="00F357A1"/>
    <w:rsid w:val="00F36003"/>
    <w:rsid w:val="00F42559"/>
    <w:rsid w:val="00F4270B"/>
    <w:rsid w:val="00F43D7E"/>
    <w:rsid w:val="00F50EB0"/>
    <w:rsid w:val="00F55224"/>
    <w:rsid w:val="00F5600C"/>
    <w:rsid w:val="00F57275"/>
    <w:rsid w:val="00F57816"/>
    <w:rsid w:val="00F63E81"/>
    <w:rsid w:val="00F67E2B"/>
    <w:rsid w:val="00F74EF9"/>
    <w:rsid w:val="00F8021C"/>
    <w:rsid w:val="00F80A85"/>
    <w:rsid w:val="00F911F6"/>
    <w:rsid w:val="00F92BD6"/>
    <w:rsid w:val="00FA061F"/>
    <w:rsid w:val="00FA0D2B"/>
    <w:rsid w:val="00FA439F"/>
    <w:rsid w:val="00FA65CF"/>
    <w:rsid w:val="00FA6ABD"/>
    <w:rsid w:val="00FB04C6"/>
    <w:rsid w:val="00FB2352"/>
    <w:rsid w:val="00FB4A9E"/>
    <w:rsid w:val="00FD10A9"/>
    <w:rsid w:val="00FD1D10"/>
    <w:rsid w:val="00FD437D"/>
    <w:rsid w:val="00FD668E"/>
    <w:rsid w:val="00FE089E"/>
    <w:rsid w:val="00FE5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1275A4"/>
  <w15:chartTrackingRefBased/>
  <w15:docId w15:val="{5820776B-F096-496A-968E-705E5582A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33C"/>
    <w:pPr>
      <w:spacing w:after="0" w:line="48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233C"/>
    <w:pPr>
      <w:keepNext/>
      <w:keepLines/>
      <w:numPr>
        <w:numId w:val="1"/>
      </w:numPr>
      <w:spacing w:after="480" w:line="240" w:lineRule="auto"/>
      <w:jc w:val="center"/>
      <w:outlineLvl w:val="0"/>
    </w:pPr>
    <w:rPr>
      <w:rFonts w:eastAsiaTheme="majorEastAsia" w:cstheme="majorBidi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233C"/>
    <w:pPr>
      <w:keepNext/>
      <w:keepLines/>
      <w:numPr>
        <w:ilvl w:val="1"/>
        <w:numId w:val="19"/>
      </w:numPr>
      <w:spacing w:before="240" w:after="240" w:line="240" w:lineRule="auto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1233C"/>
    <w:pPr>
      <w:keepNext/>
      <w:keepLines/>
      <w:numPr>
        <w:ilvl w:val="2"/>
        <w:numId w:val="19"/>
      </w:numPr>
      <w:spacing w:before="240" w:after="240" w:line="240" w:lineRule="auto"/>
      <w:outlineLvl w:val="2"/>
    </w:pPr>
    <w:rPr>
      <w:rFonts w:eastAsiaTheme="majorEastAsia" w:cstheme="majorBidi"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1233C"/>
    <w:pPr>
      <w:keepNext/>
      <w:keepLines/>
      <w:numPr>
        <w:ilvl w:val="3"/>
        <w:numId w:val="19"/>
      </w:numPr>
      <w:spacing w:before="240" w:after="240" w:line="240" w:lineRule="auto"/>
      <w:outlineLvl w:val="3"/>
    </w:pPr>
    <w:rPr>
      <w:rFonts w:eastAsiaTheme="majorEastAsia" w:cstheme="majorBidi"/>
      <w:b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233C"/>
    <w:pPr>
      <w:keepNext/>
      <w:keepLines/>
      <w:numPr>
        <w:ilvl w:val="4"/>
        <w:numId w:val="19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233C"/>
    <w:pPr>
      <w:keepNext/>
      <w:keepLines/>
      <w:numPr>
        <w:ilvl w:val="5"/>
        <w:numId w:val="19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233C"/>
    <w:pPr>
      <w:keepNext/>
      <w:keepLines/>
      <w:numPr>
        <w:ilvl w:val="6"/>
        <w:numId w:val="19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233C"/>
    <w:pPr>
      <w:keepNext/>
      <w:keepLines/>
      <w:numPr>
        <w:ilvl w:val="7"/>
        <w:numId w:val="19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233C"/>
    <w:pPr>
      <w:keepNext/>
      <w:keepLines/>
      <w:numPr>
        <w:ilvl w:val="8"/>
        <w:numId w:val="1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233C"/>
    <w:rPr>
      <w:rFonts w:ascii="Times New Roman" w:eastAsiaTheme="majorEastAsia" w:hAnsi="Times New Roman" w:cstheme="majorBidi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1233C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1233C"/>
    <w:rPr>
      <w:rFonts w:ascii="Times New Roman" w:eastAsiaTheme="majorEastAsia" w:hAnsi="Times New Roman" w:cstheme="majorBidi"/>
      <w:i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1233C"/>
    <w:rPr>
      <w:rFonts w:ascii="Times New Roman" w:eastAsiaTheme="majorEastAsia" w:hAnsi="Times New Roman" w:cstheme="majorBidi"/>
      <w:b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233C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233C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233C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233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233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71233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1233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1233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233C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1233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233C"/>
    <w:rPr>
      <w:rFonts w:ascii="Times New Roman" w:hAnsi="Times New Roman"/>
      <w:sz w:val="24"/>
    </w:rPr>
  </w:style>
  <w:style w:type="character" w:styleId="PlaceholderText">
    <w:name w:val="Placeholder Text"/>
    <w:basedOn w:val="DefaultParagraphFont"/>
    <w:uiPriority w:val="99"/>
    <w:semiHidden/>
    <w:rsid w:val="0071233C"/>
    <w:rPr>
      <w:color w:val="808080"/>
    </w:rPr>
  </w:style>
  <w:style w:type="paragraph" w:styleId="ListParagraph">
    <w:name w:val="List Paragraph"/>
    <w:basedOn w:val="Normal"/>
    <w:link w:val="ListParagraphChar"/>
    <w:uiPriority w:val="34"/>
    <w:qFormat/>
    <w:rsid w:val="0071233C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71233C"/>
    <w:pPr>
      <w:outlineLvl w:val="9"/>
    </w:pPr>
    <w:rPr>
      <w:caps/>
    </w:rPr>
  </w:style>
  <w:style w:type="paragraph" w:styleId="TOC1">
    <w:name w:val="toc 1"/>
    <w:basedOn w:val="Normal"/>
    <w:next w:val="Normal"/>
    <w:autoRedefine/>
    <w:uiPriority w:val="39"/>
    <w:unhideWhenUsed/>
    <w:rsid w:val="0071233C"/>
    <w:pPr>
      <w:tabs>
        <w:tab w:val="right" w:leader="dot" w:pos="9360"/>
      </w:tabs>
      <w:spacing w:after="240" w:line="240" w:lineRule="auto"/>
      <w:ind w:right="360"/>
    </w:pPr>
  </w:style>
  <w:style w:type="paragraph" w:styleId="TOC2">
    <w:name w:val="toc 2"/>
    <w:basedOn w:val="Normal"/>
    <w:next w:val="Normal"/>
    <w:autoRedefine/>
    <w:uiPriority w:val="39"/>
    <w:unhideWhenUsed/>
    <w:rsid w:val="0071233C"/>
    <w:pPr>
      <w:tabs>
        <w:tab w:val="right" w:leader="dot" w:pos="9360"/>
      </w:tabs>
      <w:spacing w:after="240" w:line="240" w:lineRule="auto"/>
      <w:ind w:left="360" w:right="360"/>
    </w:pPr>
  </w:style>
  <w:style w:type="paragraph" w:styleId="TOC3">
    <w:name w:val="toc 3"/>
    <w:basedOn w:val="Normal"/>
    <w:next w:val="Normal"/>
    <w:autoRedefine/>
    <w:uiPriority w:val="39"/>
    <w:unhideWhenUsed/>
    <w:rsid w:val="0071233C"/>
    <w:pPr>
      <w:tabs>
        <w:tab w:val="right" w:leader="dot" w:pos="9350"/>
      </w:tabs>
      <w:spacing w:after="240" w:line="240" w:lineRule="auto"/>
      <w:ind w:left="720" w:right="360"/>
    </w:pPr>
  </w:style>
  <w:style w:type="paragraph" w:styleId="Caption">
    <w:name w:val="caption"/>
    <w:basedOn w:val="Normal"/>
    <w:next w:val="Normal"/>
    <w:uiPriority w:val="35"/>
    <w:unhideWhenUsed/>
    <w:qFormat/>
    <w:rsid w:val="0071233C"/>
    <w:pPr>
      <w:spacing w:after="240" w:line="240" w:lineRule="auto"/>
    </w:pPr>
    <w:rPr>
      <w:iCs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71233C"/>
    <w:pPr>
      <w:spacing w:after="240" w:line="240" w:lineRule="auto"/>
      <w:ind w:right="360"/>
    </w:pPr>
  </w:style>
  <w:style w:type="table" w:styleId="TableGrid">
    <w:name w:val="Table Grid"/>
    <w:basedOn w:val="TableNormal"/>
    <w:uiPriority w:val="39"/>
    <w:rsid w:val="00712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233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33C"/>
    <w:rPr>
      <w:rFonts w:ascii="Segoe UI" w:hAnsi="Segoe UI" w:cs="Segoe UI"/>
      <w:sz w:val="18"/>
      <w:szCs w:val="18"/>
    </w:rPr>
  </w:style>
  <w:style w:type="paragraph" w:customStyle="1" w:styleId="Heading1NoNumber">
    <w:name w:val="Heading 1 No Number"/>
    <w:rsid w:val="0071233C"/>
    <w:pPr>
      <w:spacing w:after="480" w:line="240" w:lineRule="auto"/>
      <w:jc w:val="center"/>
    </w:pPr>
    <w:rPr>
      <w:rFonts w:ascii="Times New Roman" w:eastAsiaTheme="majorEastAsia" w:hAnsi="Times New Roman" w:cstheme="majorBidi"/>
      <w:sz w:val="24"/>
      <w:szCs w:val="32"/>
    </w:rPr>
  </w:style>
  <w:style w:type="character" w:styleId="BookTitle">
    <w:name w:val="Book Title"/>
    <w:basedOn w:val="DefaultParagraphFont"/>
    <w:uiPriority w:val="33"/>
    <w:qFormat/>
    <w:rsid w:val="0071233C"/>
    <w:rPr>
      <w:b/>
      <w:bCs/>
      <w:i/>
      <w:iCs/>
      <w:spacing w:val="5"/>
    </w:rPr>
  </w:style>
  <w:style w:type="paragraph" w:customStyle="1" w:styleId="EndNoteBibliographyTitle">
    <w:name w:val="EndNote Bibliography Title"/>
    <w:basedOn w:val="Normal"/>
    <w:link w:val="EndNoteBibliographyTitleChar"/>
    <w:rsid w:val="0071233C"/>
    <w:pPr>
      <w:spacing w:line="259" w:lineRule="auto"/>
      <w:jc w:val="center"/>
    </w:pPr>
    <w:rPr>
      <w:rFonts w:cs="Times New Roman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1233C"/>
    <w:rPr>
      <w:rFonts w:ascii="Times New Roman" w:hAnsi="Times New Roman"/>
      <w:sz w:val="24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71233C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71233C"/>
    <w:pPr>
      <w:spacing w:after="160"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71233C"/>
    <w:rPr>
      <w:rFonts w:ascii="Times New Roman" w:hAnsi="Times New Roman" w:cs="Times New Roman"/>
      <w:noProof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71233C"/>
    <w:rPr>
      <w:color w:val="605E5C"/>
      <w:shd w:val="clear" w:color="auto" w:fill="E1DFDD"/>
    </w:rPr>
  </w:style>
  <w:style w:type="table" w:styleId="GridTable4">
    <w:name w:val="Grid Table 4"/>
    <w:basedOn w:val="TableNormal"/>
    <w:uiPriority w:val="49"/>
    <w:rsid w:val="0071233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Spacing">
    <w:name w:val="No Spacing"/>
    <w:uiPriority w:val="1"/>
    <w:qFormat/>
    <w:rsid w:val="0071233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123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233C"/>
    <w:pPr>
      <w:spacing w:after="160" w:line="240" w:lineRule="auto"/>
    </w:pPr>
    <w:rPr>
      <w:rFonts w:asciiTheme="minorHAnsi" w:hAnsi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233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23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233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1233C"/>
    <w:pPr>
      <w:spacing w:after="0" w:line="240" w:lineRule="auto"/>
    </w:pPr>
  </w:style>
  <w:style w:type="paragraph" w:customStyle="1" w:styleId="msonormal0">
    <w:name w:val="msonormal"/>
    <w:basedOn w:val="Normal"/>
    <w:rsid w:val="0071233C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xl63">
    <w:name w:val="xl63"/>
    <w:basedOn w:val="Normal"/>
    <w:rsid w:val="0071233C"/>
    <w:pPr>
      <w:shd w:val="clear" w:color="000000" w:fill="auto"/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xl64">
    <w:name w:val="xl64"/>
    <w:basedOn w:val="Normal"/>
    <w:rsid w:val="0071233C"/>
    <w:pPr>
      <w:shd w:val="clear" w:color="000000" w:fill="auto"/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color w:val="000000"/>
      <w:szCs w:val="24"/>
    </w:rPr>
  </w:style>
  <w:style w:type="paragraph" w:customStyle="1" w:styleId="xl65">
    <w:name w:val="xl65"/>
    <w:basedOn w:val="Normal"/>
    <w:rsid w:val="007123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BBBBBB"/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color w:val="000000"/>
      <w:sz w:val="20"/>
      <w:szCs w:val="20"/>
    </w:rPr>
  </w:style>
  <w:style w:type="paragraph" w:customStyle="1" w:styleId="xl66">
    <w:name w:val="xl66"/>
    <w:basedOn w:val="Normal"/>
    <w:rsid w:val="0071233C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BBBBBB"/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color w:val="000000"/>
      <w:sz w:val="20"/>
      <w:szCs w:val="20"/>
    </w:rPr>
  </w:style>
  <w:style w:type="paragraph" w:customStyle="1" w:styleId="xl67">
    <w:name w:val="xl67"/>
    <w:basedOn w:val="Normal"/>
    <w:rsid w:val="0071233C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BBBBBB"/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color w:val="000000"/>
      <w:sz w:val="20"/>
      <w:szCs w:val="20"/>
    </w:rPr>
  </w:style>
  <w:style w:type="paragraph" w:customStyle="1" w:styleId="xl68">
    <w:name w:val="xl68"/>
    <w:basedOn w:val="Normal"/>
    <w:rsid w:val="0071233C"/>
    <w:pPr>
      <w:pBdr>
        <w:top w:val="single" w:sz="4" w:space="0" w:color="000000"/>
        <w:bottom w:val="single" w:sz="4" w:space="0" w:color="000000"/>
      </w:pBdr>
      <w:shd w:val="clear" w:color="000000" w:fill="BBBBBB"/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color w:val="000000"/>
      <w:sz w:val="20"/>
      <w:szCs w:val="20"/>
    </w:rPr>
  </w:style>
  <w:style w:type="paragraph" w:customStyle="1" w:styleId="xl69">
    <w:name w:val="xl69"/>
    <w:basedOn w:val="Normal"/>
    <w:rsid w:val="007123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eastAsia="Times New Roman" w:cs="Times New Roman"/>
      <w:color w:val="000000"/>
      <w:sz w:val="20"/>
      <w:szCs w:val="20"/>
    </w:rPr>
  </w:style>
  <w:style w:type="paragraph" w:customStyle="1" w:styleId="xl70">
    <w:name w:val="xl70"/>
    <w:basedOn w:val="Normal"/>
    <w:rsid w:val="007123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eastAsia="Times New Roman" w:cs="Times New Roman"/>
      <w:color w:val="000000"/>
      <w:sz w:val="20"/>
      <w:szCs w:val="20"/>
    </w:rPr>
  </w:style>
  <w:style w:type="paragraph" w:customStyle="1" w:styleId="xl71">
    <w:name w:val="xl71"/>
    <w:basedOn w:val="Normal"/>
    <w:rsid w:val="007123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eastAsia="Times New Roman" w:cs="Times New Roman"/>
      <w:b/>
      <w:bCs/>
      <w:color w:val="000000"/>
      <w:sz w:val="20"/>
      <w:szCs w:val="20"/>
    </w:rPr>
  </w:style>
  <w:style w:type="paragraph" w:customStyle="1" w:styleId="xl72">
    <w:name w:val="xl72"/>
    <w:basedOn w:val="Normal"/>
    <w:rsid w:val="007123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eastAsia="Times New Roman" w:cs="Times New Roman"/>
      <w:color w:val="000000"/>
      <w:sz w:val="20"/>
      <w:szCs w:val="20"/>
    </w:rPr>
  </w:style>
  <w:style w:type="paragraph" w:customStyle="1" w:styleId="xl73">
    <w:name w:val="xl73"/>
    <w:basedOn w:val="Normal"/>
    <w:rsid w:val="0071233C"/>
    <w:pPr>
      <w:shd w:val="clear" w:color="000000" w:fill="auto"/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color w:val="000000"/>
      <w:szCs w:val="24"/>
    </w:rPr>
  </w:style>
  <w:style w:type="paragraph" w:customStyle="1" w:styleId="xl74">
    <w:name w:val="xl74"/>
    <w:basedOn w:val="Normal"/>
    <w:rsid w:val="007123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eastAsia="Times New Roman" w:cs="Times New Roman"/>
      <w:b/>
      <w:bCs/>
      <w:color w:val="000000"/>
      <w:sz w:val="20"/>
      <w:szCs w:val="20"/>
    </w:rPr>
  </w:style>
  <w:style w:type="paragraph" w:customStyle="1" w:styleId="xl75">
    <w:name w:val="xl75"/>
    <w:basedOn w:val="Normal"/>
    <w:rsid w:val="007123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eastAsia="Times New Roman" w:cs="Times New Roman"/>
      <w:color w:val="000000"/>
      <w:sz w:val="20"/>
      <w:szCs w:val="20"/>
    </w:rPr>
  </w:style>
  <w:style w:type="paragraph" w:customStyle="1" w:styleId="xl76">
    <w:name w:val="xl76"/>
    <w:basedOn w:val="Normal"/>
    <w:rsid w:val="007123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eastAsia="Times New Roman" w:cs="Times New Roman"/>
      <w:b/>
      <w:bCs/>
      <w:color w:val="000000"/>
      <w:sz w:val="20"/>
      <w:szCs w:val="20"/>
    </w:rPr>
  </w:style>
  <w:style w:type="paragraph" w:customStyle="1" w:styleId="xl77">
    <w:name w:val="xl77"/>
    <w:basedOn w:val="Normal"/>
    <w:rsid w:val="007123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eastAsia="Times New Roman" w:cs="Times New Roman"/>
      <w:color w:val="000000"/>
      <w:sz w:val="20"/>
      <w:szCs w:val="20"/>
    </w:rPr>
  </w:style>
  <w:style w:type="paragraph" w:customStyle="1" w:styleId="xl78">
    <w:name w:val="xl78"/>
    <w:basedOn w:val="Normal"/>
    <w:rsid w:val="0071233C"/>
    <w:pPr>
      <w:shd w:val="clear" w:color="000000" w:fill="auto"/>
      <w:spacing w:before="100" w:beforeAutospacing="1" w:after="100" w:afterAutospacing="1" w:line="240" w:lineRule="auto"/>
    </w:pPr>
    <w:rPr>
      <w:rFonts w:eastAsia="Times New Roman" w:cs="Times New Roman"/>
      <w:b/>
      <w:bCs/>
      <w:color w:val="000000"/>
      <w:szCs w:val="24"/>
    </w:rPr>
  </w:style>
  <w:style w:type="paragraph" w:customStyle="1" w:styleId="xl79">
    <w:name w:val="xl79"/>
    <w:basedOn w:val="Normal"/>
    <w:rsid w:val="0071233C"/>
    <w:pPr>
      <w:shd w:val="clear" w:color="000000" w:fill="auto"/>
      <w:spacing w:before="100" w:beforeAutospacing="1" w:after="100" w:afterAutospacing="1" w:line="240" w:lineRule="auto"/>
    </w:pPr>
    <w:rPr>
      <w:rFonts w:eastAsia="Times New Roman" w:cs="Times New Roman"/>
      <w:b/>
      <w:bCs/>
      <w:color w:val="000000"/>
      <w:szCs w:val="24"/>
    </w:rPr>
  </w:style>
  <w:style w:type="character" w:customStyle="1" w:styleId="cf01">
    <w:name w:val="cf01"/>
    <w:basedOn w:val="DefaultParagraphFont"/>
    <w:rsid w:val="0071233C"/>
    <w:rPr>
      <w:rFonts w:ascii="Segoe UI" w:hAnsi="Segoe UI" w:cs="Segoe UI" w:hint="default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1233C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71233C"/>
    <w:rPr>
      <w:b/>
      <w:bCs/>
    </w:rPr>
  </w:style>
  <w:style w:type="character" w:styleId="Emphasis">
    <w:name w:val="Emphasis"/>
    <w:basedOn w:val="DefaultParagraphFont"/>
    <w:uiPriority w:val="20"/>
    <w:qFormat/>
    <w:rsid w:val="0071233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040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1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9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14FF5A-F223-41F9-AB2F-67455C5D3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19</Pages>
  <Words>1849</Words>
  <Characters>10545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Iowa</Company>
  <LinksUpToDate>false</LinksUpToDate>
  <CharactersWithSpaces>12370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Kibibi, Niclette I</dc:creator>
  <cp:keywords/>
  <dc:description/>
  <cp:lastModifiedBy>Poonam Mutha</cp:lastModifiedBy>
  <cp:revision>7</cp:revision>
  <dcterms:created xsi:type="dcterms:W3CDTF">2023-04-20T04:45:00Z</dcterms:created>
  <dcterms:modified xsi:type="dcterms:W3CDTF">2023-04-21T07:42:00Z</dcterms:modified>
</cp:coreProperties>
</file>