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820413" w14:textId="2FE24AD8" w:rsidR="00BC1550" w:rsidRPr="00A6475A" w:rsidRDefault="00BC1550" w:rsidP="00A6475A">
      <w:pPr>
        <w:pStyle w:val="Heading1"/>
        <w:spacing w:before="1" w:after="10"/>
        <w:ind w:left="90" w:firstLine="13"/>
        <w:rPr>
          <w:spacing w:val="-3"/>
        </w:rPr>
      </w:pPr>
      <w:r>
        <w:t>Supplemental Table 1.</w:t>
      </w:r>
      <w:r>
        <w:rPr>
          <w:spacing w:val="-3"/>
        </w:rPr>
        <w:t xml:space="preserve"> </w:t>
      </w:r>
      <w:r>
        <w:t>Categorization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infant</w:t>
      </w:r>
      <w:r>
        <w:rPr>
          <w:spacing w:val="-3"/>
        </w:rPr>
        <w:t xml:space="preserve"> </w:t>
      </w:r>
      <w:r>
        <w:t>clinical</w:t>
      </w:r>
      <w:r>
        <w:rPr>
          <w:spacing w:val="-3"/>
        </w:rPr>
        <w:t xml:space="preserve"> </w:t>
      </w:r>
      <w:r>
        <w:t>appearance</w:t>
      </w:r>
      <w:r>
        <w:rPr>
          <w:spacing w:val="-3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criteria</w:t>
      </w:r>
      <w:r w:rsidR="00A6475A"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multivariate EOS risk calculator.</w:t>
      </w: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4"/>
        <w:gridCol w:w="3510"/>
        <w:gridCol w:w="2295"/>
      </w:tblGrid>
      <w:tr w:rsidR="00BC1550" w14:paraId="3F1980C7" w14:textId="77777777" w:rsidTr="00A6475A">
        <w:trPr>
          <w:trHeight w:val="423"/>
        </w:trPr>
        <w:tc>
          <w:tcPr>
            <w:tcW w:w="3644" w:type="dxa"/>
          </w:tcPr>
          <w:p w14:paraId="5FE32DEF" w14:textId="77777777" w:rsidR="00BC1550" w:rsidRDefault="00BC1550" w:rsidP="00A6475A">
            <w:pPr>
              <w:pStyle w:val="TableParagraph"/>
              <w:spacing w:line="360" w:lineRule="auto"/>
              <w:ind w:left="1072"/>
              <w:contextualSpacing/>
              <w:rPr>
                <w:b/>
                <w:sz w:val="24"/>
              </w:rPr>
            </w:pPr>
            <w:r>
              <w:rPr>
                <w:b/>
                <w:sz w:val="24"/>
              </w:rPr>
              <w:t>Clinical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Illness</w:t>
            </w:r>
          </w:p>
        </w:tc>
        <w:tc>
          <w:tcPr>
            <w:tcW w:w="3510" w:type="dxa"/>
          </w:tcPr>
          <w:p w14:paraId="29660C48" w14:textId="77777777" w:rsidR="00BC1550" w:rsidRDefault="00BC1550" w:rsidP="00A6475A">
            <w:pPr>
              <w:pStyle w:val="TableParagraph"/>
              <w:spacing w:line="360" w:lineRule="auto"/>
              <w:ind w:left="1267" w:right="1194"/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Equivocal</w:t>
            </w:r>
          </w:p>
        </w:tc>
        <w:tc>
          <w:tcPr>
            <w:tcW w:w="2295" w:type="dxa"/>
          </w:tcPr>
          <w:p w14:paraId="4AF1F38F" w14:textId="77777777" w:rsidR="00BC1550" w:rsidRDefault="00BC1550" w:rsidP="00A6475A">
            <w:pPr>
              <w:pStyle w:val="TableParagraph"/>
              <w:spacing w:line="360" w:lineRule="auto"/>
              <w:ind w:left="353"/>
              <w:contextualSpacing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Well </w:t>
            </w:r>
            <w:r>
              <w:rPr>
                <w:b/>
                <w:spacing w:val="-2"/>
                <w:sz w:val="24"/>
              </w:rPr>
              <w:t>Appearing</w:t>
            </w:r>
          </w:p>
        </w:tc>
      </w:tr>
      <w:tr w:rsidR="00BC1550" w14:paraId="3C1018AF" w14:textId="77777777" w:rsidTr="00A6475A">
        <w:trPr>
          <w:trHeight w:val="360"/>
        </w:trPr>
        <w:tc>
          <w:tcPr>
            <w:tcW w:w="3644" w:type="dxa"/>
            <w:shd w:val="clear" w:color="auto" w:fill="F1F1F1"/>
          </w:tcPr>
          <w:p w14:paraId="506E253D" w14:textId="02CB7062" w:rsidR="00BC1550" w:rsidRDefault="00BC1550" w:rsidP="00A6475A">
            <w:pPr>
              <w:pStyle w:val="TableParagraph"/>
              <w:numPr>
                <w:ilvl w:val="0"/>
                <w:numId w:val="6"/>
              </w:numPr>
              <w:tabs>
                <w:tab w:val="left" w:pos="636"/>
              </w:tabs>
              <w:contextualSpacing/>
              <w:rPr>
                <w:sz w:val="24"/>
              </w:rPr>
            </w:pPr>
            <w:r>
              <w:rPr>
                <w:sz w:val="24"/>
              </w:rPr>
              <w:t>Persistent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ventilation</w:t>
            </w:r>
            <w:r w:rsidR="00A6475A">
              <w:rPr>
                <w:spacing w:val="-2"/>
                <w:sz w:val="24"/>
              </w:rPr>
              <w:t xml:space="preserve"> outside of the delivery room</w:t>
            </w:r>
          </w:p>
        </w:tc>
        <w:tc>
          <w:tcPr>
            <w:tcW w:w="3510" w:type="dxa"/>
            <w:vMerge w:val="restart"/>
            <w:shd w:val="clear" w:color="auto" w:fill="F1F1F1"/>
          </w:tcPr>
          <w:p w14:paraId="2C9771EC" w14:textId="4BA4BC75" w:rsidR="00BC1550" w:rsidRPr="00A6475A" w:rsidRDefault="00BC1550" w:rsidP="00A6475A">
            <w:pPr>
              <w:pStyle w:val="TableParagraph"/>
              <w:numPr>
                <w:ilvl w:val="0"/>
                <w:numId w:val="5"/>
              </w:numPr>
              <w:tabs>
                <w:tab w:val="left" w:pos="494"/>
                <w:tab w:val="left" w:pos="495"/>
              </w:tabs>
              <w:spacing w:line="360" w:lineRule="auto"/>
              <w:ind w:right="888"/>
              <w:contextualSpacing/>
              <w:rPr>
                <w:sz w:val="24"/>
              </w:rPr>
            </w:pPr>
            <w:r>
              <w:rPr>
                <w:sz w:val="24"/>
              </w:rPr>
              <w:t>Persistent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physiologic</w:t>
            </w:r>
            <w:r w:rsidR="00A6475A">
              <w:rPr>
                <w:sz w:val="24"/>
              </w:rPr>
              <w:t xml:space="preserve"> abnormality </w:t>
            </w:r>
            <w:r w:rsidR="00A6475A">
              <w:rPr>
                <w:rFonts w:ascii="Symbol" w:hAnsi="Symbol"/>
                <w:sz w:val="24"/>
              </w:rPr>
              <w:t></w:t>
            </w:r>
            <w:r w:rsidR="00A6475A">
              <w:rPr>
                <w:spacing w:val="-1"/>
                <w:sz w:val="24"/>
              </w:rPr>
              <w:t xml:space="preserve"> </w:t>
            </w:r>
            <w:r w:rsidR="00A6475A">
              <w:rPr>
                <w:sz w:val="24"/>
              </w:rPr>
              <w:t xml:space="preserve">4 </w:t>
            </w:r>
            <w:r w:rsidR="00A6475A">
              <w:rPr>
                <w:spacing w:val="-2"/>
                <w:sz w:val="24"/>
              </w:rPr>
              <w:t>hours</w:t>
            </w:r>
            <w:proofErr w:type="spellStart"/>
          </w:p>
          <w:p w14:paraId="48FA3FA1" w14:textId="77777777" w:rsidR="00BC1550" w:rsidRDefault="00BC1550" w:rsidP="00A6475A">
            <w:pPr>
              <w:pStyle w:val="TableParagraph"/>
              <w:numPr>
                <w:ilvl w:val="1"/>
                <w:numId w:val="5"/>
              </w:numPr>
              <w:tabs>
                <w:tab w:val="left" w:pos="855"/>
              </w:tabs>
              <w:spacing w:before="17"/>
              <w:ind w:hanging="361"/>
              <w:contextualSpacing/>
              <w:rPr>
                <w:sz w:val="24"/>
              </w:rPr>
            </w:pPr>
            <w:r>
              <w:rPr>
                <w:sz w:val="24"/>
              </w:rPr>
              <w:t>HR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</w:t>
            </w:r>
            <w:r>
              <w:rPr>
                <w:sz w:val="24"/>
              </w:rPr>
              <w:t xml:space="preserve">160 </w:t>
            </w:r>
            <w:r>
              <w:rPr>
                <w:spacing w:val="-2"/>
                <w:sz w:val="24"/>
              </w:rPr>
              <w:t>beats/minute</w:t>
            </w:r>
          </w:p>
          <w:p w14:paraId="4367D59C" w14:textId="77777777" w:rsidR="00BC1550" w:rsidRDefault="00BC1550" w:rsidP="00A6475A">
            <w:pPr>
              <w:pStyle w:val="TableParagraph"/>
              <w:spacing w:before="10"/>
              <w:contextualSpacing/>
              <w:rPr>
                <w:b/>
                <w:sz w:val="23"/>
              </w:rPr>
            </w:pPr>
          </w:p>
          <w:p w14:paraId="017A9E83" w14:textId="77777777" w:rsidR="00BC1550" w:rsidRDefault="00BC1550" w:rsidP="00A6475A">
            <w:pPr>
              <w:pStyle w:val="TableParagraph"/>
              <w:numPr>
                <w:ilvl w:val="1"/>
                <w:numId w:val="5"/>
              </w:numPr>
              <w:tabs>
                <w:tab w:val="left" w:pos="855"/>
              </w:tabs>
              <w:ind w:hanging="361"/>
              <w:contextualSpacing/>
              <w:rPr>
                <w:sz w:val="24"/>
              </w:rPr>
            </w:pPr>
            <w:r>
              <w:rPr>
                <w:sz w:val="24"/>
              </w:rPr>
              <w:t>RR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</w:t>
            </w:r>
            <w:r>
              <w:rPr>
                <w:sz w:val="24"/>
              </w:rPr>
              <w:t xml:space="preserve">160 </w:t>
            </w:r>
            <w:r>
              <w:rPr>
                <w:spacing w:val="-2"/>
                <w:sz w:val="24"/>
              </w:rPr>
              <w:t>breaths/minute</w:t>
            </w:r>
          </w:p>
          <w:p w14:paraId="581FBD16" w14:textId="77777777" w:rsidR="00BC1550" w:rsidRDefault="00BC1550" w:rsidP="00A6475A">
            <w:pPr>
              <w:pStyle w:val="TableParagraph"/>
              <w:spacing w:before="10"/>
              <w:contextualSpacing/>
              <w:rPr>
                <w:b/>
                <w:sz w:val="23"/>
              </w:rPr>
            </w:pPr>
          </w:p>
          <w:p w14:paraId="54A5E95B" w14:textId="77777777" w:rsidR="00BC1550" w:rsidRDefault="00BC1550" w:rsidP="00A6475A">
            <w:pPr>
              <w:pStyle w:val="TableParagraph"/>
              <w:numPr>
                <w:ilvl w:val="1"/>
                <w:numId w:val="5"/>
              </w:numPr>
              <w:tabs>
                <w:tab w:val="left" w:pos="855"/>
              </w:tabs>
              <w:ind w:hanging="361"/>
              <w:contextualSpacing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</w:t>
            </w:r>
            <w:r>
              <w:rPr>
                <w:sz w:val="24"/>
              </w:rPr>
              <w:t xml:space="preserve"> 38.0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or </w:t>
            </w:r>
            <w:r>
              <w:rPr>
                <w:rFonts w:ascii="Symbol" w:hAnsi="Symbol"/>
                <w:sz w:val="24"/>
              </w:rPr>
              <w:t>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36.4</w:t>
            </w:r>
            <w:r>
              <w:rPr>
                <w:rFonts w:ascii="Symbol" w:hAnsi="Symbol"/>
                <w:spacing w:val="-2"/>
                <w:sz w:val="24"/>
              </w:rPr>
              <w:t></w:t>
            </w:r>
            <w:r>
              <w:rPr>
                <w:spacing w:val="-2"/>
                <w:sz w:val="24"/>
              </w:rPr>
              <w:t>C</w:t>
            </w:r>
          </w:p>
          <w:p w14:paraId="7BF630BB" w14:textId="77777777" w:rsidR="00BC1550" w:rsidRDefault="00BC1550" w:rsidP="00A6475A">
            <w:pPr>
              <w:pStyle w:val="TableParagraph"/>
              <w:spacing w:before="11"/>
              <w:contextualSpacing/>
              <w:rPr>
                <w:b/>
                <w:sz w:val="23"/>
              </w:rPr>
            </w:pPr>
          </w:p>
          <w:p w14:paraId="2EB86C9F" w14:textId="77777777" w:rsidR="00BC1550" w:rsidRDefault="00BC1550" w:rsidP="00A6475A">
            <w:pPr>
              <w:pStyle w:val="TableParagraph"/>
              <w:numPr>
                <w:ilvl w:val="1"/>
                <w:numId w:val="5"/>
              </w:numPr>
              <w:tabs>
                <w:tab w:val="left" w:pos="855"/>
              </w:tabs>
              <w:ind w:right="385"/>
              <w:contextualSpacing/>
              <w:rPr>
                <w:sz w:val="24"/>
              </w:rPr>
            </w:pPr>
            <w:r>
              <w:rPr>
                <w:sz w:val="24"/>
              </w:rPr>
              <w:t>Respiratory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distress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not requiring O2</w:t>
            </w:r>
          </w:p>
          <w:p w14:paraId="742BDECF" w14:textId="77777777" w:rsidR="00BC1550" w:rsidRDefault="00BC1550" w:rsidP="00A6475A">
            <w:pPr>
              <w:pStyle w:val="TableParagraph"/>
              <w:numPr>
                <w:ilvl w:val="0"/>
                <w:numId w:val="4"/>
              </w:numPr>
              <w:tabs>
                <w:tab w:val="left" w:pos="495"/>
              </w:tabs>
              <w:spacing w:before="57" w:line="360" w:lineRule="auto"/>
              <w:ind w:hanging="271"/>
              <w:contextualSpacing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above 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</w:t>
            </w:r>
            <w:r>
              <w:rPr>
                <w:sz w:val="24"/>
              </w:rPr>
              <w:t xml:space="preserve"> 2 </w:t>
            </w:r>
            <w:r>
              <w:rPr>
                <w:spacing w:val="-2"/>
                <w:sz w:val="24"/>
              </w:rPr>
              <w:t>hours</w:t>
            </w:r>
          </w:p>
        </w:tc>
        <w:tc>
          <w:tcPr>
            <w:tcW w:w="2295" w:type="dxa"/>
            <w:shd w:val="clear" w:color="auto" w:fill="F1F1F1"/>
          </w:tcPr>
          <w:p w14:paraId="520F9D3D" w14:textId="46CC3540" w:rsidR="00BC1550" w:rsidRDefault="00BC1550" w:rsidP="00A6475A">
            <w:pPr>
              <w:pStyle w:val="TableParagraph"/>
              <w:ind w:left="158"/>
              <w:contextualSpacing/>
              <w:rPr>
                <w:sz w:val="24"/>
              </w:rPr>
            </w:pP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clinical</w:t>
            </w:r>
            <w:r>
              <w:rPr>
                <w:spacing w:val="-2"/>
                <w:sz w:val="24"/>
              </w:rPr>
              <w:t xml:space="preserve"> illness</w:t>
            </w:r>
            <w:r w:rsidR="00A6475A">
              <w:rPr>
                <w:spacing w:val="-2"/>
                <w:sz w:val="24"/>
              </w:rPr>
              <w:t xml:space="preserve"> or equivocal</w:t>
            </w:r>
          </w:p>
        </w:tc>
      </w:tr>
      <w:tr w:rsidR="00BC1550" w14:paraId="2934DBB3" w14:textId="77777777" w:rsidTr="00A6475A">
        <w:trPr>
          <w:trHeight w:val="423"/>
        </w:trPr>
        <w:tc>
          <w:tcPr>
            <w:tcW w:w="3644" w:type="dxa"/>
            <w:shd w:val="clear" w:color="auto" w:fill="F1F1F1"/>
          </w:tcPr>
          <w:p w14:paraId="357EAA12" w14:textId="77777777" w:rsidR="00BC1550" w:rsidRDefault="00BC1550" w:rsidP="00A6475A">
            <w:pPr>
              <w:pStyle w:val="TableParagraph"/>
              <w:contextualSpacing/>
              <w:rPr>
                <w:b/>
                <w:sz w:val="23"/>
              </w:rPr>
            </w:pPr>
          </w:p>
          <w:p w14:paraId="574F4E74" w14:textId="77777777" w:rsidR="00BC1550" w:rsidRDefault="00BC1550" w:rsidP="00A6475A">
            <w:pPr>
              <w:pStyle w:val="TableParagraph"/>
              <w:numPr>
                <w:ilvl w:val="0"/>
                <w:numId w:val="3"/>
              </w:numPr>
              <w:tabs>
                <w:tab w:val="left" w:pos="636"/>
              </w:tabs>
              <w:contextualSpacing/>
              <w:rPr>
                <w:sz w:val="24"/>
              </w:rPr>
            </w:pPr>
            <w:r>
              <w:rPr>
                <w:sz w:val="24"/>
              </w:rPr>
              <w:t>Need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hours</w:t>
            </w:r>
          </w:p>
        </w:tc>
        <w:tc>
          <w:tcPr>
            <w:tcW w:w="3510" w:type="dxa"/>
            <w:vMerge/>
            <w:tcBorders>
              <w:top w:val="nil"/>
            </w:tcBorders>
            <w:shd w:val="clear" w:color="auto" w:fill="F1F1F1"/>
          </w:tcPr>
          <w:p w14:paraId="188190C9" w14:textId="77777777" w:rsidR="00BC1550" w:rsidRDefault="00BC1550" w:rsidP="00A6475A">
            <w:pPr>
              <w:widowControl w:val="0"/>
              <w:spacing w:line="360" w:lineRule="auto"/>
              <w:contextualSpacing/>
              <w:rPr>
                <w:sz w:val="2"/>
                <w:szCs w:val="2"/>
              </w:rPr>
            </w:pPr>
          </w:p>
        </w:tc>
        <w:tc>
          <w:tcPr>
            <w:tcW w:w="2295" w:type="dxa"/>
            <w:shd w:val="clear" w:color="auto" w:fill="F1F1F1"/>
          </w:tcPr>
          <w:p w14:paraId="3D9C1DED" w14:textId="2323A07C" w:rsidR="00BC1550" w:rsidRDefault="00BC1550" w:rsidP="00A6475A">
            <w:pPr>
              <w:pStyle w:val="TableParagraph"/>
              <w:spacing w:before="124"/>
              <w:ind w:left="158"/>
              <w:contextualSpacing/>
              <w:rPr>
                <w:sz w:val="24"/>
              </w:rPr>
            </w:pPr>
          </w:p>
        </w:tc>
      </w:tr>
      <w:tr w:rsidR="00BC1550" w14:paraId="01341729" w14:textId="77777777" w:rsidTr="00A6475A">
        <w:trPr>
          <w:trHeight w:val="333"/>
        </w:trPr>
        <w:tc>
          <w:tcPr>
            <w:tcW w:w="3644" w:type="dxa"/>
            <w:shd w:val="clear" w:color="auto" w:fill="F1F1F1"/>
          </w:tcPr>
          <w:p w14:paraId="6BDD2A42" w14:textId="77777777" w:rsidR="00BC1550" w:rsidRDefault="00BC1550" w:rsidP="00A6475A">
            <w:pPr>
              <w:pStyle w:val="TableParagraph"/>
              <w:numPr>
                <w:ilvl w:val="0"/>
                <w:numId w:val="2"/>
              </w:numPr>
              <w:tabs>
                <w:tab w:val="left" w:pos="636"/>
              </w:tabs>
              <w:spacing w:before="147"/>
              <w:contextualSpacing/>
              <w:rPr>
                <w:sz w:val="24"/>
              </w:rPr>
            </w:pPr>
            <w:r>
              <w:rPr>
                <w:sz w:val="24"/>
              </w:rPr>
              <w:t>Hemodynamic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instability</w:t>
            </w:r>
          </w:p>
        </w:tc>
        <w:tc>
          <w:tcPr>
            <w:tcW w:w="3510" w:type="dxa"/>
            <w:vMerge/>
            <w:tcBorders>
              <w:top w:val="nil"/>
            </w:tcBorders>
            <w:shd w:val="clear" w:color="auto" w:fill="F1F1F1"/>
          </w:tcPr>
          <w:p w14:paraId="1EAB03B7" w14:textId="77777777" w:rsidR="00BC1550" w:rsidRDefault="00BC1550" w:rsidP="00A6475A">
            <w:pPr>
              <w:widowControl w:val="0"/>
              <w:spacing w:line="360" w:lineRule="auto"/>
              <w:contextualSpacing/>
              <w:rPr>
                <w:sz w:val="2"/>
                <w:szCs w:val="2"/>
              </w:rPr>
            </w:pPr>
          </w:p>
        </w:tc>
        <w:tc>
          <w:tcPr>
            <w:tcW w:w="2295" w:type="dxa"/>
            <w:shd w:val="clear" w:color="auto" w:fill="F1F1F1"/>
          </w:tcPr>
          <w:p w14:paraId="21BA3FF3" w14:textId="77777777" w:rsidR="00BC1550" w:rsidRDefault="00BC1550" w:rsidP="00A6475A">
            <w:pPr>
              <w:pStyle w:val="TableParagraph"/>
              <w:spacing w:line="360" w:lineRule="auto"/>
              <w:contextualSpacing/>
              <w:rPr>
                <w:sz w:val="24"/>
              </w:rPr>
            </w:pPr>
          </w:p>
        </w:tc>
      </w:tr>
      <w:tr w:rsidR="00BC1550" w14:paraId="74A15F4D" w14:textId="77777777" w:rsidTr="00A6475A">
        <w:trPr>
          <w:trHeight w:val="837"/>
        </w:trPr>
        <w:tc>
          <w:tcPr>
            <w:tcW w:w="3644" w:type="dxa"/>
            <w:shd w:val="clear" w:color="auto" w:fill="F1F1F1"/>
          </w:tcPr>
          <w:p w14:paraId="4669371E" w14:textId="77777777" w:rsidR="00BC1550" w:rsidRDefault="00BC1550" w:rsidP="00A6475A">
            <w:pPr>
              <w:pStyle w:val="TableParagraph"/>
              <w:spacing w:before="132"/>
              <w:ind w:left="635"/>
              <w:contextualSpacing/>
              <w:rPr>
                <w:sz w:val="24"/>
              </w:rPr>
            </w:pPr>
            <w:r>
              <w:rPr>
                <w:sz w:val="24"/>
              </w:rPr>
              <w:t>requiring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vasoactive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drugs</w:t>
            </w:r>
          </w:p>
          <w:p w14:paraId="4D744EB8" w14:textId="77777777" w:rsidR="00BC1550" w:rsidRDefault="00BC1550" w:rsidP="00A6475A">
            <w:pPr>
              <w:pStyle w:val="TableParagraph"/>
              <w:contextualSpacing/>
              <w:rPr>
                <w:b/>
                <w:sz w:val="24"/>
              </w:rPr>
            </w:pPr>
          </w:p>
          <w:p w14:paraId="01FCBF77" w14:textId="77777777" w:rsidR="00BC1550" w:rsidRDefault="00BC1550" w:rsidP="00A6475A">
            <w:pPr>
              <w:pStyle w:val="TableParagraph"/>
              <w:numPr>
                <w:ilvl w:val="0"/>
                <w:numId w:val="1"/>
              </w:numPr>
              <w:tabs>
                <w:tab w:val="left" w:pos="636"/>
              </w:tabs>
              <w:contextualSpacing/>
              <w:rPr>
                <w:sz w:val="24"/>
              </w:rPr>
            </w:pPr>
            <w:r>
              <w:rPr>
                <w:sz w:val="24"/>
              </w:rPr>
              <w:t>Neonatal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encephalopathy/</w:t>
            </w:r>
          </w:p>
        </w:tc>
        <w:tc>
          <w:tcPr>
            <w:tcW w:w="3510" w:type="dxa"/>
            <w:vMerge/>
            <w:tcBorders>
              <w:top w:val="nil"/>
            </w:tcBorders>
            <w:shd w:val="clear" w:color="auto" w:fill="F1F1F1"/>
          </w:tcPr>
          <w:p w14:paraId="5849EACE" w14:textId="77777777" w:rsidR="00BC1550" w:rsidRDefault="00BC1550" w:rsidP="00A6475A">
            <w:pPr>
              <w:widowControl w:val="0"/>
              <w:spacing w:line="360" w:lineRule="auto"/>
              <w:contextualSpacing/>
              <w:rPr>
                <w:sz w:val="2"/>
                <w:szCs w:val="2"/>
              </w:rPr>
            </w:pPr>
          </w:p>
        </w:tc>
        <w:tc>
          <w:tcPr>
            <w:tcW w:w="2295" w:type="dxa"/>
            <w:shd w:val="clear" w:color="auto" w:fill="F1F1F1"/>
          </w:tcPr>
          <w:p w14:paraId="26C1D1FB" w14:textId="77777777" w:rsidR="00BC1550" w:rsidRDefault="00BC1550" w:rsidP="00A6475A">
            <w:pPr>
              <w:pStyle w:val="TableParagraph"/>
              <w:spacing w:line="360" w:lineRule="auto"/>
              <w:contextualSpacing/>
              <w:rPr>
                <w:sz w:val="24"/>
              </w:rPr>
            </w:pPr>
          </w:p>
        </w:tc>
      </w:tr>
      <w:tr w:rsidR="00BC1550" w14:paraId="27C9AB1D" w14:textId="77777777" w:rsidTr="00A6475A">
        <w:trPr>
          <w:trHeight w:val="351"/>
        </w:trPr>
        <w:tc>
          <w:tcPr>
            <w:tcW w:w="3644" w:type="dxa"/>
            <w:shd w:val="clear" w:color="auto" w:fill="F1F1F1"/>
          </w:tcPr>
          <w:p w14:paraId="6DD1F3FF" w14:textId="77777777" w:rsidR="00BC1550" w:rsidRDefault="00BC1550" w:rsidP="00A6475A">
            <w:pPr>
              <w:pStyle w:val="TableParagraph"/>
              <w:spacing w:before="132"/>
              <w:ind w:left="635"/>
              <w:contextualSpacing/>
              <w:rPr>
                <w:sz w:val="24"/>
              </w:rPr>
            </w:pPr>
            <w:r>
              <w:rPr>
                <w:sz w:val="24"/>
              </w:rPr>
              <w:t>perinatal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depression</w:t>
            </w:r>
          </w:p>
        </w:tc>
        <w:tc>
          <w:tcPr>
            <w:tcW w:w="3510" w:type="dxa"/>
            <w:vMerge/>
            <w:tcBorders>
              <w:top w:val="nil"/>
            </w:tcBorders>
            <w:shd w:val="clear" w:color="auto" w:fill="F1F1F1"/>
          </w:tcPr>
          <w:p w14:paraId="2A8A748D" w14:textId="77777777" w:rsidR="00BC1550" w:rsidRDefault="00BC1550" w:rsidP="00A6475A">
            <w:pPr>
              <w:widowControl w:val="0"/>
              <w:spacing w:line="360" w:lineRule="auto"/>
              <w:contextualSpacing/>
              <w:rPr>
                <w:sz w:val="2"/>
                <w:szCs w:val="2"/>
              </w:rPr>
            </w:pPr>
          </w:p>
        </w:tc>
        <w:tc>
          <w:tcPr>
            <w:tcW w:w="2295" w:type="dxa"/>
            <w:shd w:val="clear" w:color="auto" w:fill="F1F1F1"/>
          </w:tcPr>
          <w:p w14:paraId="1CA602E4" w14:textId="77777777" w:rsidR="00BC1550" w:rsidRDefault="00BC1550" w:rsidP="00A6475A">
            <w:pPr>
              <w:pStyle w:val="TableParagraph"/>
              <w:spacing w:line="360" w:lineRule="auto"/>
              <w:contextualSpacing/>
              <w:rPr>
                <w:sz w:val="24"/>
              </w:rPr>
            </w:pPr>
          </w:p>
        </w:tc>
      </w:tr>
      <w:tr w:rsidR="00BC1550" w14:paraId="38A431FF" w14:textId="77777777" w:rsidTr="00A6475A">
        <w:trPr>
          <w:trHeight w:val="333"/>
        </w:trPr>
        <w:tc>
          <w:tcPr>
            <w:tcW w:w="3644" w:type="dxa"/>
            <w:shd w:val="clear" w:color="auto" w:fill="F1F1F1"/>
          </w:tcPr>
          <w:p w14:paraId="7EB6398B" w14:textId="77777777" w:rsidR="00BC1550" w:rsidRDefault="00BC1550" w:rsidP="00A6475A">
            <w:pPr>
              <w:pStyle w:val="TableParagraph"/>
              <w:spacing w:before="133"/>
              <w:ind w:left="635"/>
              <w:contextualSpacing/>
              <w:rPr>
                <w:sz w:val="24"/>
              </w:rPr>
            </w:pPr>
            <w:r>
              <w:rPr>
                <w:sz w:val="24"/>
              </w:rPr>
              <w:t>characterized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seizures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or</w:t>
            </w:r>
          </w:p>
        </w:tc>
        <w:tc>
          <w:tcPr>
            <w:tcW w:w="3510" w:type="dxa"/>
            <w:vMerge/>
            <w:tcBorders>
              <w:top w:val="nil"/>
            </w:tcBorders>
            <w:shd w:val="clear" w:color="auto" w:fill="F1F1F1"/>
          </w:tcPr>
          <w:p w14:paraId="2FCA8AAC" w14:textId="77777777" w:rsidR="00BC1550" w:rsidRDefault="00BC1550" w:rsidP="00A6475A">
            <w:pPr>
              <w:widowControl w:val="0"/>
              <w:spacing w:line="360" w:lineRule="auto"/>
              <w:contextualSpacing/>
              <w:rPr>
                <w:sz w:val="2"/>
                <w:szCs w:val="2"/>
              </w:rPr>
            </w:pPr>
          </w:p>
        </w:tc>
        <w:tc>
          <w:tcPr>
            <w:tcW w:w="2295" w:type="dxa"/>
            <w:shd w:val="clear" w:color="auto" w:fill="F1F1F1"/>
          </w:tcPr>
          <w:p w14:paraId="0836C806" w14:textId="77777777" w:rsidR="00BC1550" w:rsidRDefault="00BC1550" w:rsidP="00A6475A">
            <w:pPr>
              <w:pStyle w:val="TableParagraph"/>
              <w:spacing w:line="360" w:lineRule="auto"/>
              <w:contextualSpacing/>
              <w:rPr>
                <w:sz w:val="24"/>
              </w:rPr>
            </w:pPr>
          </w:p>
        </w:tc>
      </w:tr>
      <w:tr w:rsidR="00BC1550" w14:paraId="5488ACBC" w14:textId="77777777" w:rsidTr="0046174F">
        <w:trPr>
          <w:trHeight w:val="684"/>
        </w:trPr>
        <w:tc>
          <w:tcPr>
            <w:tcW w:w="3644" w:type="dxa"/>
            <w:shd w:val="clear" w:color="auto" w:fill="F1F1F1"/>
          </w:tcPr>
          <w:p w14:paraId="0E1ED6BC" w14:textId="77777777" w:rsidR="00BC1550" w:rsidRDefault="00BC1550" w:rsidP="00A6475A">
            <w:pPr>
              <w:pStyle w:val="TableParagraph"/>
              <w:spacing w:before="133"/>
              <w:ind w:left="635"/>
              <w:contextualSpacing/>
              <w:rPr>
                <w:sz w:val="24"/>
              </w:rPr>
            </w:pPr>
            <w:r>
              <w:rPr>
                <w:sz w:val="24"/>
              </w:rPr>
              <w:t>5-minute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Apgar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score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&lt;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510" w:type="dxa"/>
            <w:vMerge/>
            <w:tcBorders>
              <w:top w:val="nil"/>
            </w:tcBorders>
            <w:shd w:val="clear" w:color="auto" w:fill="F1F1F1"/>
          </w:tcPr>
          <w:p w14:paraId="5020AEA1" w14:textId="77777777" w:rsidR="00BC1550" w:rsidRDefault="00BC1550" w:rsidP="00A6475A">
            <w:pPr>
              <w:widowControl w:val="0"/>
              <w:spacing w:line="360" w:lineRule="auto"/>
              <w:contextualSpacing/>
              <w:rPr>
                <w:sz w:val="2"/>
                <w:szCs w:val="2"/>
              </w:rPr>
            </w:pPr>
          </w:p>
        </w:tc>
        <w:tc>
          <w:tcPr>
            <w:tcW w:w="2295" w:type="dxa"/>
            <w:shd w:val="clear" w:color="auto" w:fill="F1F1F1"/>
          </w:tcPr>
          <w:p w14:paraId="10D84982" w14:textId="77777777" w:rsidR="00BC1550" w:rsidRDefault="00BC1550" w:rsidP="00A6475A">
            <w:pPr>
              <w:pStyle w:val="TableParagraph"/>
              <w:spacing w:line="360" w:lineRule="auto"/>
              <w:contextualSpacing/>
              <w:rPr>
                <w:sz w:val="24"/>
              </w:rPr>
            </w:pPr>
          </w:p>
        </w:tc>
      </w:tr>
      <w:tr w:rsidR="00BC1550" w14:paraId="298D115F" w14:textId="77777777" w:rsidTr="0046174F">
        <w:trPr>
          <w:trHeight w:val="276"/>
        </w:trPr>
        <w:tc>
          <w:tcPr>
            <w:tcW w:w="9449" w:type="dxa"/>
            <w:gridSpan w:val="3"/>
          </w:tcPr>
          <w:p w14:paraId="1A577E18" w14:textId="77777777" w:rsidR="00BC1550" w:rsidRDefault="00BC1550" w:rsidP="00A6475A">
            <w:pPr>
              <w:pStyle w:val="TableParagraph"/>
              <w:spacing w:line="360" w:lineRule="auto"/>
              <w:ind w:left="95"/>
              <w:contextualSpacing/>
              <w:rPr>
                <w:sz w:val="24"/>
              </w:rPr>
            </w:pPr>
            <w:r>
              <w:rPr>
                <w:sz w:val="24"/>
              </w:rPr>
              <w:t>EOS: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early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onset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sepsis;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O2: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oxygen;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HR: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heart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rate;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RR: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respiratory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rate;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Celsius</w:t>
            </w:r>
          </w:p>
        </w:tc>
      </w:tr>
    </w:tbl>
    <w:p w14:paraId="22BC7D6D" w14:textId="77777777" w:rsidR="0027466E" w:rsidRDefault="00622E6B" w:rsidP="00A6475A"/>
    <w:sectPr w:rsidR="0027466E" w:rsidSect="00CC71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F5BEC"/>
    <w:multiLevelType w:val="hybridMultilevel"/>
    <w:tmpl w:val="8DCE9CA6"/>
    <w:lvl w:ilvl="0" w:tplc="0958F6F4">
      <w:numFmt w:val="bullet"/>
      <w:lvlText w:val=""/>
      <w:lvlJc w:val="left"/>
      <w:pPr>
        <w:ind w:left="636" w:hanging="29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8DB6F15C">
      <w:numFmt w:val="bullet"/>
      <w:lvlText w:val="•"/>
      <w:lvlJc w:val="left"/>
      <w:pPr>
        <w:ind w:left="940" w:hanging="291"/>
      </w:pPr>
      <w:rPr>
        <w:rFonts w:hint="default"/>
        <w:lang w:val="en-US" w:eastAsia="en-US" w:bidi="ar-SA"/>
      </w:rPr>
    </w:lvl>
    <w:lvl w:ilvl="2" w:tplc="DC16B026">
      <w:numFmt w:val="bullet"/>
      <w:lvlText w:val="•"/>
      <w:lvlJc w:val="left"/>
      <w:pPr>
        <w:ind w:left="1240" w:hanging="291"/>
      </w:pPr>
      <w:rPr>
        <w:rFonts w:hint="default"/>
        <w:lang w:val="en-US" w:eastAsia="en-US" w:bidi="ar-SA"/>
      </w:rPr>
    </w:lvl>
    <w:lvl w:ilvl="3" w:tplc="21FC02A4">
      <w:numFmt w:val="bullet"/>
      <w:lvlText w:val="•"/>
      <w:lvlJc w:val="left"/>
      <w:pPr>
        <w:ind w:left="1541" w:hanging="291"/>
      </w:pPr>
      <w:rPr>
        <w:rFonts w:hint="default"/>
        <w:lang w:val="en-US" w:eastAsia="en-US" w:bidi="ar-SA"/>
      </w:rPr>
    </w:lvl>
    <w:lvl w:ilvl="4" w:tplc="A69E81FA">
      <w:numFmt w:val="bullet"/>
      <w:lvlText w:val="•"/>
      <w:lvlJc w:val="left"/>
      <w:pPr>
        <w:ind w:left="1841" w:hanging="291"/>
      </w:pPr>
      <w:rPr>
        <w:rFonts w:hint="default"/>
        <w:lang w:val="en-US" w:eastAsia="en-US" w:bidi="ar-SA"/>
      </w:rPr>
    </w:lvl>
    <w:lvl w:ilvl="5" w:tplc="CF12684E">
      <w:numFmt w:val="bullet"/>
      <w:lvlText w:val="•"/>
      <w:lvlJc w:val="left"/>
      <w:pPr>
        <w:ind w:left="2142" w:hanging="291"/>
      </w:pPr>
      <w:rPr>
        <w:rFonts w:hint="default"/>
        <w:lang w:val="en-US" w:eastAsia="en-US" w:bidi="ar-SA"/>
      </w:rPr>
    </w:lvl>
    <w:lvl w:ilvl="6" w:tplc="D3282F9E">
      <w:numFmt w:val="bullet"/>
      <w:lvlText w:val="•"/>
      <w:lvlJc w:val="left"/>
      <w:pPr>
        <w:ind w:left="2442" w:hanging="291"/>
      </w:pPr>
      <w:rPr>
        <w:rFonts w:hint="default"/>
        <w:lang w:val="en-US" w:eastAsia="en-US" w:bidi="ar-SA"/>
      </w:rPr>
    </w:lvl>
    <w:lvl w:ilvl="7" w:tplc="29F272A4">
      <w:numFmt w:val="bullet"/>
      <w:lvlText w:val="•"/>
      <w:lvlJc w:val="left"/>
      <w:pPr>
        <w:ind w:left="2742" w:hanging="291"/>
      </w:pPr>
      <w:rPr>
        <w:rFonts w:hint="default"/>
        <w:lang w:val="en-US" w:eastAsia="en-US" w:bidi="ar-SA"/>
      </w:rPr>
    </w:lvl>
    <w:lvl w:ilvl="8" w:tplc="9C8EA0DA">
      <w:numFmt w:val="bullet"/>
      <w:lvlText w:val="•"/>
      <w:lvlJc w:val="left"/>
      <w:pPr>
        <w:ind w:left="3043" w:hanging="291"/>
      </w:pPr>
      <w:rPr>
        <w:rFonts w:hint="default"/>
        <w:lang w:val="en-US" w:eastAsia="en-US" w:bidi="ar-SA"/>
      </w:rPr>
    </w:lvl>
  </w:abstractNum>
  <w:abstractNum w:abstractNumId="1" w15:restartNumberingAfterBreak="0">
    <w:nsid w:val="08B70D9F"/>
    <w:multiLevelType w:val="hybridMultilevel"/>
    <w:tmpl w:val="7ED4F782"/>
    <w:lvl w:ilvl="0" w:tplc="BCEA1344">
      <w:numFmt w:val="bullet"/>
      <w:lvlText w:val=""/>
      <w:lvlJc w:val="left"/>
      <w:pPr>
        <w:ind w:left="494" w:hanging="27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97B2F542">
      <w:numFmt w:val="bullet"/>
      <w:lvlText w:val="•"/>
      <w:lvlJc w:val="left"/>
      <w:pPr>
        <w:ind w:left="801" w:hanging="270"/>
      </w:pPr>
      <w:rPr>
        <w:rFonts w:hint="default"/>
        <w:lang w:val="en-US" w:eastAsia="en-US" w:bidi="ar-SA"/>
      </w:rPr>
    </w:lvl>
    <w:lvl w:ilvl="2" w:tplc="90209D4A">
      <w:numFmt w:val="bullet"/>
      <w:lvlText w:val="•"/>
      <w:lvlJc w:val="left"/>
      <w:pPr>
        <w:ind w:left="1102" w:hanging="270"/>
      </w:pPr>
      <w:rPr>
        <w:rFonts w:hint="default"/>
        <w:lang w:val="en-US" w:eastAsia="en-US" w:bidi="ar-SA"/>
      </w:rPr>
    </w:lvl>
    <w:lvl w:ilvl="3" w:tplc="C36448B8">
      <w:numFmt w:val="bullet"/>
      <w:lvlText w:val="•"/>
      <w:lvlJc w:val="left"/>
      <w:pPr>
        <w:ind w:left="1403" w:hanging="270"/>
      </w:pPr>
      <w:rPr>
        <w:rFonts w:hint="default"/>
        <w:lang w:val="en-US" w:eastAsia="en-US" w:bidi="ar-SA"/>
      </w:rPr>
    </w:lvl>
    <w:lvl w:ilvl="4" w:tplc="1570D99E">
      <w:numFmt w:val="bullet"/>
      <w:lvlText w:val="•"/>
      <w:lvlJc w:val="left"/>
      <w:pPr>
        <w:ind w:left="1704" w:hanging="270"/>
      </w:pPr>
      <w:rPr>
        <w:rFonts w:hint="default"/>
        <w:lang w:val="en-US" w:eastAsia="en-US" w:bidi="ar-SA"/>
      </w:rPr>
    </w:lvl>
    <w:lvl w:ilvl="5" w:tplc="0A0854C2">
      <w:numFmt w:val="bullet"/>
      <w:lvlText w:val="•"/>
      <w:lvlJc w:val="left"/>
      <w:pPr>
        <w:ind w:left="2005" w:hanging="270"/>
      </w:pPr>
      <w:rPr>
        <w:rFonts w:hint="default"/>
        <w:lang w:val="en-US" w:eastAsia="en-US" w:bidi="ar-SA"/>
      </w:rPr>
    </w:lvl>
    <w:lvl w:ilvl="6" w:tplc="205E2C16">
      <w:numFmt w:val="bullet"/>
      <w:lvlText w:val="•"/>
      <w:lvlJc w:val="left"/>
      <w:pPr>
        <w:ind w:left="2306" w:hanging="270"/>
      </w:pPr>
      <w:rPr>
        <w:rFonts w:hint="default"/>
        <w:lang w:val="en-US" w:eastAsia="en-US" w:bidi="ar-SA"/>
      </w:rPr>
    </w:lvl>
    <w:lvl w:ilvl="7" w:tplc="CAF6C42A">
      <w:numFmt w:val="bullet"/>
      <w:lvlText w:val="•"/>
      <w:lvlJc w:val="left"/>
      <w:pPr>
        <w:ind w:left="2607" w:hanging="270"/>
      </w:pPr>
      <w:rPr>
        <w:rFonts w:hint="default"/>
        <w:lang w:val="en-US" w:eastAsia="en-US" w:bidi="ar-SA"/>
      </w:rPr>
    </w:lvl>
    <w:lvl w:ilvl="8" w:tplc="33E8BFEC">
      <w:numFmt w:val="bullet"/>
      <w:lvlText w:val="•"/>
      <w:lvlJc w:val="left"/>
      <w:pPr>
        <w:ind w:left="2908" w:hanging="270"/>
      </w:pPr>
      <w:rPr>
        <w:rFonts w:hint="default"/>
        <w:lang w:val="en-US" w:eastAsia="en-US" w:bidi="ar-SA"/>
      </w:rPr>
    </w:lvl>
  </w:abstractNum>
  <w:abstractNum w:abstractNumId="2" w15:restartNumberingAfterBreak="0">
    <w:nsid w:val="70B04D27"/>
    <w:multiLevelType w:val="hybridMultilevel"/>
    <w:tmpl w:val="40462AF0"/>
    <w:lvl w:ilvl="0" w:tplc="A2201BD2">
      <w:numFmt w:val="bullet"/>
      <w:lvlText w:val=""/>
      <w:lvlJc w:val="left"/>
      <w:pPr>
        <w:ind w:left="636" w:hanging="29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99BC3398">
      <w:numFmt w:val="bullet"/>
      <w:lvlText w:val="•"/>
      <w:lvlJc w:val="left"/>
      <w:pPr>
        <w:ind w:left="940" w:hanging="291"/>
      </w:pPr>
      <w:rPr>
        <w:rFonts w:hint="default"/>
        <w:lang w:val="en-US" w:eastAsia="en-US" w:bidi="ar-SA"/>
      </w:rPr>
    </w:lvl>
    <w:lvl w:ilvl="2" w:tplc="9EFEED1C">
      <w:numFmt w:val="bullet"/>
      <w:lvlText w:val="•"/>
      <w:lvlJc w:val="left"/>
      <w:pPr>
        <w:ind w:left="1240" w:hanging="291"/>
      </w:pPr>
      <w:rPr>
        <w:rFonts w:hint="default"/>
        <w:lang w:val="en-US" w:eastAsia="en-US" w:bidi="ar-SA"/>
      </w:rPr>
    </w:lvl>
    <w:lvl w:ilvl="3" w:tplc="E97E0D22">
      <w:numFmt w:val="bullet"/>
      <w:lvlText w:val="•"/>
      <w:lvlJc w:val="left"/>
      <w:pPr>
        <w:ind w:left="1541" w:hanging="291"/>
      </w:pPr>
      <w:rPr>
        <w:rFonts w:hint="default"/>
        <w:lang w:val="en-US" w:eastAsia="en-US" w:bidi="ar-SA"/>
      </w:rPr>
    </w:lvl>
    <w:lvl w:ilvl="4" w:tplc="30209BCA">
      <w:numFmt w:val="bullet"/>
      <w:lvlText w:val="•"/>
      <w:lvlJc w:val="left"/>
      <w:pPr>
        <w:ind w:left="1841" w:hanging="291"/>
      </w:pPr>
      <w:rPr>
        <w:rFonts w:hint="default"/>
        <w:lang w:val="en-US" w:eastAsia="en-US" w:bidi="ar-SA"/>
      </w:rPr>
    </w:lvl>
    <w:lvl w:ilvl="5" w:tplc="FB302706">
      <w:numFmt w:val="bullet"/>
      <w:lvlText w:val="•"/>
      <w:lvlJc w:val="left"/>
      <w:pPr>
        <w:ind w:left="2142" w:hanging="291"/>
      </w:pPr>
      <w:rPr>
        <w:rFonts w:hint="default"/>
        <w:lang w:val="en-US" w:eastAsia="en-US" w:bidi="ar-SA"/>
      </w:rPr>
    </w:lvl>
    <w:lvl w:ilvl="6" w:tplc="816A2562">
      <w:numFmt w:val="bullet"/>
      <w:lvlText w:val="•"/>
      <w:lvlJc w:val="left"/>
      <w:pPr>
        <w:ind w:left="2442" w:hanging="291"/>
      </w:pPr>
      <w:rPr>
        <w:rFonts w:hint="default"/>
        <w:lang w:val="en-US" w:eastAsia="en-US" w:bidi="ar-SA"/>
      </w:rPr>
    </w:lvl>
    <w:lvl w:ilvl="7" w:tplc="75EC673E">
      <w:numFmt w:val="bullet"/>
      <w:lvlText w:val="•"/>
      <w:lvlJc w:val="left"/>
      <w:pPr>
        <w:ind w:left="2742" w:hanging="291"/>
      </w:pPr>
      <w:rPr>
        <w:rFonts w:hint="default"/>
        <w:lang w:val="en-US" w:eastAsia="en-US" w:bidi="ar-SA"/>
      </w:rPr>
    </w:lvl>
    <w:lvl w:ilvl="8" w:tplc="0CC079EA">
      <w:numFmt w:val="bullet"/>
      <w:lvlText w:val="•"/>
      <w:lvlJc w:val="left"/>
      <w:pPr>
        <w:ind w:left="3043" w:hanging="291"/>
      </w:pPr>
      <w:rPr>
        <w:rFonts w:hint="default"/>
        <w:lang w:val="en-US" w:eastAsia="en-US" w:bidi="ar-SA"/>
      </w:rPr>
    </w:lvl>
  </w:abstractNum>
  <w:abstractNum w:abstractNumId="3" w15:restartNumberingAfterBreak="0">
    <w:nsid w:val="745D650E"/>
    <w:multiLevelType w:val="hybridMultilevel"/>
    <w:tmpl w:val="3196D1EC"/>
    <w:lvl w:ilvl="0" w:tplc="FFB2F81C">
      <w:numFmt w:val="bullet"/>
      <w:lvlText w:val=""/>
      <w:lvlJc w:val="left"/>
      <w:pPr>
        <w:ind w:left="636" w:hanging="29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F9606210">
      <w:numFmt w:val="bullet"/>
      <w:lvlText w:val="•"/>
      <w:lvlJc w:val="left"/>
      <w:pPr>
        <w:ind w:left="940" w:hanging="291"/>
      </w:pPr>
      <w:rPr>
        <w:rFonts w:hint="default"/>
        <w:lang w:val="en-US" w:eastAsia="en-US" w:bidi="ar-SA"/>
      </w:rPr>
    </w:lvl>
    <w:lvl w:ilvl="2" w:tplc="87DA5656">
      <w:numFmt w:val="bullet"/>
      <w:lvlText w:val="•"/>
      <w:lvlJc w:val="left"/>
      <w:pPr>
        <w:ind w:left="1240" w:hanging="291"/>
      </w:pPr>
      <w:rPr>
        <w:rFonts w:hint="default"/>
        <w:lang w:val="en-US" w:eastAsia="en-US" w:bidi="ar-SA"/>
      </w:rPr>
    </w:lvl>
    <w:lvl w:ilvl="3" w:tplc="A32C7FA4">
      <w:numFmt w:val="bullet"/>
      <w:lvlText w:val="•"/>
      <w:lvlJc w:val="left"/>
      <w:pPr>
        <w:ind w:left="1541" w:hanging="291"/>
      </w:pPr>
      <w:rPr>
        <w:rFonts w:hint="default"/>
        <w:lang w:val="en-US" w:eastAsia="en-US" w:bidi="ar-SA"/>
      </w:rPr>
    </w:lvl>
    <w:lvl w:ilvl="4" w:tplc="40B6DB96">
      <w:numFmt w:val="bullet"/>
      <w:lvlText w:val="•"/>
      <w:lvlJc w:val="left"/>
      <w:pPr>
        <w:ind w:left="1841" w:hanging="291"/>
      </w:pPr>
      <w:rPr>
        <w:rFonts w:hint="default"/>
        <w:lang w:val="en-US" w:eastAsia="en-US" w:bidi="ar-SA"/>
      </w:rPr>
    </w:lvl>
    <w:lvl w:ilvl="5" w:tplc="BA747ED8">
      <w:numFmt w:val="bullet"/>
      <w:lvlText w:val="•"/>
      <w:lvlJc w:val="left"/>
      <w:pPr>
        <w:ind w:left="2142" w:hanging="291"/>
      </w:pPr>
      <w:rPr>
        <w:rFonts w:hint="default"/>
        <w:lang w:val="en-US" w:eastAsia="en-US" w:bidi="ar-SA"/>
      </w:rPr>
    </w:lvl>
    <w:lvl w:ilvl="6" w:tplc="A4084296">
      <w:numFmt w:val="bullet"/>
      <w:lvlText w:val="•"/>
      <w:lvlJc w:val="left"/>
      <w:pPr>
        <w:ind w:left="2442" w:hanging="291"/>
      </w:pPr>
      <w:rPr>
        <w:rFonts w:hint="default"/>
        <w:lang w:val="en-US" w:eastAsia="en-US" w:bidi="ar-SA"/>
      </w:rPr>
    </w:lvl>
    <w:lvl w:ilvl="7" w:tplc="EEC24DA8">
      <w:numFmt w:val="bullet"/>
      <w:lvlText w:val="•"/>
      <w:lvlJc w:val="left"/>
      <w:pPr>
        <w:ind w:left="2742" w:hanging="291"/>
      </w:pPr>
      <w:rPr>
        <w:rFonts w:hint="default"/>
        <w:lang w:val="en-US" w:eastAsia="en-US" w:bidi="ar-SA"/>
      </w:rPr>
    </w:lvl>
    <w:lvl w:ilvl="8" w:tplc="B8F63042">
      <w:numFmt w:val="bullet"/>
      <w:lvlText w:val="•"/>
      <w:lvlJc w:val="left"/>
      <w:pPr>
        <w:ind w:left="3043" w:hanging="291"/>
      </w:pPr>
      <w:rPr>
        <w:rFonts w:hint="default"/>
        <w:lang w:val="en-US" w:eastAsia="en-US" w:bidi="ar-SA"/>
      </w:rPr>
    </w:lvl>
  </w:abstractNum>
  <w:abstractNum w:abstractNumId="4" w15:restartNumberingAfterBreak="0">
    <w:nsid w:val="760B4FC6"/>
    <w:multiLevelType w:val="hybridMultilevel"/>
    <w:tmpl w:val="4DF647C4"/>
    <w:lvl w:ilvl="0" w:tplc="8B7C80C4">
      <w:numFmt w:val="bullet"/>
      <w:lvlText w:val=""/>
      <w:lvlJc w:val="left"/>
      <w:pPr>
        <w:ind w:left="494" w:hanging="35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79A65BC0">
      <w:numFmt w:val="bullet"/>
      <w:lvlText w:val="o"/>
      <w:lvlJc w:val="left"/>
      <w:pPr>
        <w:ind w:left="854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275C610A">
      <w:numFmt w:val="bullet"/>
      <w:lvlText w:val="•"/>
      <w:lvlJc w:val="left"/>
      <w:pPr>
        <w:ind w:left="1154" w:hanging="360"/>
      </w:pPr>
      <w:rPr>
        <w:rFonts w:hint="default"/>
        <w:lang w:val="en-US" w:eastAsia="en-US" w:bidi="ar-SA"/>
      </w:rPr>
    </w:lvl>
    <w:lvl w:ilvl="3" w:tplc="510E122A">
      <w:numFmt w:val="bullet"/>
      <w:lvlText w:val="•"/>
      <w:lvlJc w:val="left"/>
      <w:pPr>
        <w:ind w:left="1448" w:hanging="360"/>
      </w:pPr>
      <w:rPr>
        <w:rFonts w:hint="default"/>
        <w:lang w:val="en-US" w:eastAsia="en-US" w:bidi="ar-SA"/>
      </w:rPr>
    </w:lvl>
    <w:lvl w:ilvl="4" w:tplc="30BE4ABA">
      <w:numFmt w:val="bullet"/>
      <w:lvlText w:val="•"/>
      <w:lvlJc w:val="left"/>
      <w:pPr>
        <w:ind w:left="1743" w:hanging="360"/>
      </w:pPr>
      <w:rPr>
        <w:rFonts w:hint="default"/>
        <w:lang w:val="en-US" w:eastAsia="en-US" w:bidi="ar-SA"/>
      </w:rPr>
    </w:lvl>
    <w:lvl w:ilvl="5" w:tplc="572227A2">
      <w:numFmt w:val="bullet"/>
      <w:lvlText w:val="•"/>
      <w:lvlJc w:val="left"/>
      <w:pPr>
        <w:ind w:left="2037" w:hanging="360"/>
      </w:pPr>
      <w:rPr>
        <w:rFonts w:hint="default"/>
        <w:lang w:val="en-US" w:eastAsia="en-US" w:bidi="ar-SA"/>
      </w:rPr>
    </w:lvl>
    <w:lvl w:ilvl="6" w:tplc="D066791E">
      <w:numFmt w:val="bullet"/>
      <w:lvlText w:val="•"/>
      <w:lvlJc w:val="left"/>
      <w:pPr>
        <w:ind w:left="2332" w:hanging="360"/>
      </w:pPr>
      <w:rPr>
        <w:rFonts w:hint="default"/>
        <w:lang w:val="en-US" w:eastAsia="en-US" w:bidi="ar-SA"/>
      </w:rPr>
    </w:lvl>
    <w:lvl w:ilvl="7" w:tplc="E3A4A1DA">
      <w:numFmt w:val="bullet"/>
      <w:lvlText w:val="•"/>
      <w:lvlJc w:val="left"/>
      <w:pPr>
        <w:ind w:left="2626" w:hanging="360"/>
      </w:pPr>
      <w:rPr>
        <w:rFonts w:hint="default"/>
        <w:lang w:val="en-US" w:eastAsia="en-US" w:bidi="ar-SA"/>
      </w:rPr>
    </w:lvl>
    <w:lvl w:ilvl="8" w:tplc="9A66A752">
      <w:numFmt w:val="bullet"/>
      <w:lvlText w:val="•"/>
      <w:lvlJc w:val="left"/>
      <w:pPr>
        <w:ind w:left="2921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7C5F17EE"/>
    <w:multiLevelType w:val="hybridMultilevel"/>
    <w:tmpl w:val="6D56DC68"/>
    <w:lvl w:ilvl="0" w:tplc="1D3CF286">
      <w:numFmt w:val="bullet"/>
      <w:lvlText w:val=""/>
      <w:lvlJc w:val="left"/>
      <w:pPr>
        <w:ind w:left="636" w:hanging="29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9A02B654">
      <w:numFmt w:val="bullet"/>
      <w:lvlText w:val="•"/>
      <w:lvlJc w:val="left"/>
      <w:pPr>
        <w:ind w:left="940" w:hanging="291"/>
      </w:pPr>
      <w:rPr>
        <w:rFonts w:hint="default"/>
        <w:lang w:val="en-US" w:eastAsia="en-US" w:bidi="ar-SA"/>
      </w:rPr>
    </w:lvl>
    <w:lvl w:ilvl="2" w:tplc="27740FEC">
      <w:numFmt w:val="bullet"/>
      <w:lvlText w:val="•"/>
      <w:lvlJc w:val="left"/>
      <w:pPr>
        <w:ind w:left="1240" w:hanging="291"/>
      </w:pPr>
      <w:rPr>
        <w:rFonts w:hint="default"/>
        <w:lang w:val="en-US" w:eastAsia="en-US" w:bidi="ar-SA"/>
      </w:rPr>
    </w:lvl>
    <w:lvl w:ilvl="3" w:tplc="3B9088A2">
      <w:numFmt w:val="bullet"/>
      <w:lvlText w:val="•"/>
      <w:lvlJc w:val="left"/>
      <w:pPr>
        <w:ind w:left="1541" w:hanging="291"/>
      </w:pPr>
      <w:rPr>
        <w:rFonts w:hint="default"/>
        <w:lang w:val="en-US" w:eastAsia="en-US" w:bidi="ar-SA"/>
      </w:rPr>
    </w:lvl>
    <w:lvl w:ilvl="4" w:tplc="2EDCFF76">
      <w:numFmt w:val="bullet"/>
      <w:lvlText w:val="•"/>
      <w:lvlJc w:val="left"/>
      <w:pPr>
        <w:ind w:left="1841" w:hanging="291"/>
      </w:pPr>
      <w:rPr>
        <w:rFonts w:hint="default"/>
        <w:lang w:val="en-US" w:eastAsia="en-US" w:bidi="ar-SA"/>
      </w:rPr>
    </w:lvl>
    <w:lvl w:ilvl="5" w:tplc="0AC22234">
      <w:numFmt w:val="bullet"/>
      <w:lvlText w:val="•"/>
      <w:lvlJc w:val="left"/>
      <w:pPr>
        <w:ind w:left="2142" w:hanging="291"/>
      </w:pPr>
      <w:rPr>
        <w:rFonts w:hint="default"/>
        <w:lang w:val="en-US" w:eastAsia="en-US" w:bidi="ar-SA"/>
      </w:rPr>
    </w:lvl>
    <w:lvl w:ilvl="6" w:tplc="9C1C8C0C">
      <w:numFmt w:val="bullet"/>
      <w:lvlText w:val="•"/>
      <w:lvlJc w:val="left"/>
      <w:pPr>
        <w:ind w:left="2442" w:hanging="291"/>
      </w:pPr>
      <w:rPr>
        <w:rFonts w:hint="default"/>
        <w:lang w:val="en-US" w:eastAsia="en-US" w:bidi="ar-SA"/>
      </w:rPr>
    </w:lvl>
    <w:lvl w:ilvl="7" w:tplc="21648594">
      <w:numFmt w:val="bullet"/>
      <w:lvlText w:val="•"/>
      <w:lvlJc w:val="left"/>
      <w:pPr>
        <w:ind w:left="2742" w:hanging="291"/>
      </w:pPr>
      <w:rPr>
        <w:rFonts w:hint="default"/>
        <w:lang w:val="en-US" w:eastAsia="en-US" w:bidi="ar-SA"/>
      </w:rPr>
    </w:lvl>
    <w:lvl w:ilvl="8" w:tplc="FD96070A">
      <w:numFmt w:val="bullet"/>
      <w:lvlText w:val="•"/>
      <w:lvlJc w:val="left"/>
      <w:pPr>
        <w:ind w:left="3043" w:hanging="29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550"/>
    <w:rsid w:val="000003E7"/>
    <w:rsid w:val="000066B2"/>
    <w:rsid w:val="00025AF0"/>
    <w:rsid w:val="00044836"/>
    <w:rsid w:val="00044C03"/>
    <w:rsid w:val="00077BD4"/>
    <w:rsid w:val="000A148D"/>
    <w:rsid w:val="000F0D7B"/>
    <w:rsid w:val="001158AB"/>
    <w:rsid w:val="00126F51"/>
    <w:rsid w:val="001279B7"/>
    <w:rsid w:val="001609AF"/>
    <w:rsid w:val="001734AC"/>
    <w:rsid w:val="001C45DB"/>
    <w:rsid w:val="001E5A46"/>
    <w:rsid w:val="001F133F"/>
    <w:rsid w:val="0023046B"/>
    <w:rsid w:val="0023061D"/>
    <w:rsid w:val="00286D84"/>
    <w:rsid w:val="002C1324"/>
    <w:rsid w:val="002E1990"/>
    <w:rsid w:val="0031181D"/>
    <w:rsid w:val="0032252D"/>
    <w:rsid w:val="003361C9"/>
    <w:rsid w:val="0033745A"/>
    <w:rsid w:val="00342087"/>
    <w:rsid w:val="00356E2A"/>
    <w:rsid w:val="00381DC3"/>
    <w:rsid w:val="00383D77"/>
    <w:rsid w:val="003C6C4B"/>
    <w:rsid w:val="00443DCF"/>
    <w:rsid w:val="004443FC"/>
    <w:rsid w:val="00450A7A"/>
    <w:rsid w:val="00486A4B"/>
    <w:rsid w:val="004C37B7"/>
    <w:rsid w:val="004D1575"/>
    <w:rsid w:val="004D2E56"/>
    <w:rsid w:val="004D2FEE"/>
    <w:rsid w:val="004E7C45"/>
    <w:rsid w:val="00523D26"/>
    <w:rsid w:val="00532243"/>
    <w:rsid w:val="00540EF0"/>
    <w:rsid w:val="00554B77"/>
    <w:rsid w:val="005B27D4"/>
    <w:rsid w:val="005B45BE"/>
    <w:rsid w:val="005D32CE"/>
    <w:rsid w:val="00622E6B"/>
    <w:rsid w:val="00643C01"/>
    <w:rsid w:val="006548F7"/>
    <w:rsid w:val="006A6372"/>
    <w:rsid w:val="006A7D02"/>
    <w:rsid w:val="006C3A9D"/>
    <w:rsid w:val="006E2747"/>
    <w:rsid w:val="00710979"/>
    <w:rsid w:val="00741B82"/>
    <w:rsid w:val="0074568C"/>
    <w:rsid w:val="00775D1D"/>
    <w:rsid w:val="007900D7"/>
    <w:rsid w:val="007B21B1"/>
    <w:rsid w:val="007F46D7"/>
    <w:rsid w:val="00810C85"/>
    <w:rsid w:val="00834A0A"/>
    <w:rsid w:val="00834E46"/>
    <w:rsid w:val="008635C2"/>
    <w:rsid w:val="008C13CB"/>
    <w:rsid w:val="008C643C"/>
    <w:rsid w:val="008D1C4F"/>
    <w:rsid w:val="008D59C3"/>
    <w:rsid w:val="009115AF"/>
    <w:rsid w:val="00912AF2"/>
    <w:rsid w:val="00937040"/>
    <w:rsid w:val="00940654"/>
    <w:rsid w:val="00975F41"/>
    <w:rsid w:val="009B5BC6"/>
    <w:rsid w:val="009B6772"/>
    <w:rsid w:val="009C2E83"/>
    <w:rsid w:val="009D12BD"/>
    <w:rsid w:val="009E33FE"/>
    <w:rsid w:val="00A07A9F"/>
    <w:rsid w:val="00A14BB5"/>
    <w:rsid w:val="00A219F6"/>
    <w:rsid w:val="00A27A5D"/>
    <w:rsid w:val="00A6475A"/>
    <w:rsid w:val="00A77DC4"/>
    <w:rsid w:val="00A85CD3"/>
    <w:rsid w:val="00AD698F"/>
    <w:rsid w:val="00AD6F72"/>
    <w:rsid w:val="00AE2D46"/>
    <w:rsid w:val="00B21854"/>
    <w:rsid w:val="00B249FC"/>
    <w:rsid w:val="00B27129"/>
    <w:rsid w:val="00B32823"/>
    <w:rsid w:val="00B672C2"/>
    <w:rsid w:val="00BB5046"/>
    <w:rsid w:val="00BC1550"/>
    <w:rsid w:val="00BC5281"/>
    <w:rsid w:val="00BD0D79"/>
    <w:rsid w:val="00BD7F6D"/>
    <w:rsid w:val="00BE0F27"/>
    <w:rsid w:val="00BE3DF3"/>
    <w:rsid w:val="00C3081F"/>
    <w:rsid w:val="00C44A1A"/>
    <w:rsid w:val="00CA305C"/>
    <w:rsid w:val="00CB5C8F"/>
    <w:rsid w:val="00CC3EAA"/>
    <w:rsid w:val="00CC71C2"/>
    <w:rsid w:val="00D05B8B"/>
    <w:rsid w:val="00D27E9C"/>
    <w:rsid w:val="00D54E5F"/>
    <w:rsid w:val="00D73D9B"/>
    <w:rsid w:val="00D77AB3"/>
    <w:rsid w:val="00DB0967"/>
    <w:rsid w:val="00DE2BCF"/>
    <w:rsid w:val="00E02FD7"/>
    <w:rsid w:val="00E3705F"/>
    <w:rsid w:val="00E46C41"/>
    <w:rsid w:val="00E47F6C"/>
    <w:rsid w:val="00E67277"/>
    <w:rsid w:val="00E97AFF"/>
    <w:rsid w:val="00EC495D"/>
    <w:rsid w:val="00ED22C2"/>
    <w:rsid w:val="00ED631F"/>
    <w:rsid w:val="00ED687B"/>
    <w:rsid w:val="00EE0D47"/>
    <w:rsid w:val="00EF3203"/>
    <w:rsid w:val="00EF5102"/>
    <w:rsid w:val="00EF5C09"/>
    <w:rsid w:val="00F05895"/>
    <w:rsid w:val="00F14D9C"/>
    <w:rsid w:val="00F831C2"/>
    <w:rsid w:val="00F85409"/>
    <w:rsid w:val="00FA1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C5EE3C"/>
  <w14:defaultImageDpi w14:val="32767"/>
  <w15:chartTrackingRefBased/>
  <w15:docId w15:val="{0C418235-73EE-364C-BB64-D045BBA9C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C1550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BC1550"/>
    <w:pPr>
      <w:widowControl w:val="0"/>
      <w:autoSpaceDE w:val="0"/>
      <w:autoSpaceDN w:val="0"/>
      <w:ind w:left="667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1550"/>
    <w:rPr>
      <w:rFonts w:ascii="Times New Roman" w:eastAsia="Times New Roman" w:hAnsi="Times New Roman" w:cs="Times New Roman"/>
      <w:b/>
      <w:bCs/>
    </w:rPr>
  </w:style>
  <w:style w:type="paragraph" w:customStyle="1" w:styleId="TableParagraph">
    <w:name w:val="Table Paragraph"/>
    <w:basedOn w:val="Normal"/>
    <w:uiPriority w:val="1"/>
    <w:qFormat/>
    <w:rsid w:val="00BC1550"/>
    <w:pPr>
      <w:widowControl w:val="0"/>
      <w:autoSpaceDE w:val="0"/>
      <w:autoSpaceDN w:val="0"/>
    </w:pPr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BC15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Rick, Anne-marie</dc:creator>
  <cp:keywords/>
  <dc:description/>
  <cp:lastModifiedBy>Rick, Anne-marie</cp:lastModifiedBy>
  <cp:revision>2</cp:revision>
  <dcterms:created xsi:type="dcterms:W3CDTF">2023-02-03T17:23:00Z</dcterms:created>
  <dcterms:modified xsi:type="dcterms:W3CDTF">2023-02-03T17:23:00Z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2023-01-20T18:00:45Z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11f5647a-ecbf-4f04-b077-99821888a84a</vt:lpwstr>
  </property>
  <property fmtid="{D5CDD505-2E9C-101B-9397-08002B2CF9AE}" pid="8" name="MSIP_Label_5e4b1be8-281e-475d-98b0-21c3457e5a46_ContentBits">
    <vt:lpwstr>0</vt:lpwstr>
  </property>
</Properties>
</file>