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5"/>
        <w:tblW w:w="5685" w:type="dxa"/>
        <w:jc w:val="center"/>
        <w:tblLook w:val="04A0" w:firstRow="1" w:lastRow="0" w:firstColumn="1" w:lastColumn="0" w:noHBand="0" w:noVBand="1"/>
      </w:tblPr>
      <w:tblGrid>
        <w:gridCol w:w="1432"/>
        <w:gridCol w:w="1403"/>
        <w:gridCol w:w="1618"/>
        <w:gridCol w:w="1232"/>
      </w:tblGrid>
      <w:tr w:rsidR="00D71FD9" w:rsidRPr="0030246B" w14:paraId="44184417" w14:textId="77777777" w:rsidTr="00801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32" w:type="dxa"/>
            <w:tcBorders>
              <w:left w:val="nil"/>
            </w:tcBorders>
          </w:tcPr>
          <w:p w14:paraId="42BF5DD9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</w:p>
        </w:tc>
        <w:tc>
          <w:tcPr>
            <w:tcW w:w="1403" w:type="dxa"/>
          </w:tcPr>
          <w:p w14:paraId="42803169" w14:textId="561BE412" w:rsidR="00D71FD9" w:rsidRPr="002C2350" w:rsidRDefault="00847D3D" w:rsidP="00801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16"/>
              </w:rPr>
            </w:pPr>
            <w:r>
              <w:rPr>
                <w:i w:val="0"/>
                <w:iCs w:val="0"/>
                <w:sz w:val="20"/>
                <w:szCs w:val="16"/>
              </w:rPr>
              <w:t>(</w:t>
            </w:r>
            <w:r w:rsidR="00D71FD9" w:rsidRPr="00D71FD9">
              <w:rPr>
                <w:i w:val="0"/>
                <w:iCs w:val="0"/>
                <w:sz w:val="20"/>
                <w:szCs w:val="16"/>
              </w:rPr>
              <w:t>Freely</w:t>
            </w:r>
            <w:r>
              <w:rPr>
                <w:i w:val="0"/>
                <w:iCs w:val="0"/>
                <w:sz w:val="20"/>
                <w:szCs w:val="16"/>
              </w:rPr>
              <w:t>)</w:t>
            </w:r>
            <w:r w:rsidR="00D71FD9" w:rsidRPr="00D71FD9">
              <w:rPr>
                <w:i w:val="0"/>
                <w:iCs w:val="0"/>
                <w:sz w:val="20"/>
                <w:szCs w:val="16"/>
              </w:rPr>
              <w:t xml:space="preserve"> available for academic use</w:t>
            </w:r>
          </w:p>
        </w:tc>
        <w:tc>
          <w:tcPr>
            <w:tcW w:w="1618" w:type="dxa"/>
          </w:tcPr>
          <w:p w14:paraId="1ED374B6" w14:textId="4FBE62ED" w:rsidR="00D71FD9" w:rsidRPr="002C2350" w:rsidRDefault="00D71FD9" w:rsidP="00801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16"/>
              </w:rPr>
            </w:pPr>
            <w:r>
              <w:rPr>
                <w:i w:val="0"/>
                <w:iCs w:val="0"/>
                <w:sz w:val="20"/>
                <w:szCs w:val="16"/>
              </w:rPr>
              <w:t>FASTQ</w:t>
            </w:r>
            <w:r w:rsidRPr="00D71FD9">
              <w:rPr>
                <w:i w:val="0"/>
                <w:iCs w:val="0"/>
                <w:sz w:val="20"/>
                <w:szCs w:val="16"/>
              </w:rPr>
              <w:t xml:space="preserve"> or </w:t>
            </w:r>
            <w:r>
              <w:rPr>
                <w:i w:val="0"/>
                <w:iCs w:val="0"/>
                <w:sz w:val="20"/>
                <w:szCs w:val="16"/>
              </w:rPr>
              <w:t>BAM</w:t>
            </w:r>
            <w:r w:rsidRPr="00D71FD9">
              <w:rPr>
                <w:i w:val="0"/>
                <w:iCs w:val="0"/>
                <w:sz w:val="20"/>
                <w:szCs w:val="16"/>
              </w:rPr>
              <w:t xml:space="preserve"> </w:t>
            </w:r>
            <w:r w:rsidR="00DD7FB2">
              <w:rPr>
                <w:i w:val="0"/>
                <w:iCs w:val="0"/>
                <w:sz w:val="20"/>
                <w:szCs w:val="16"/>
              </w:rPr>
              <w:t xml:space="preserve">input </w:t>
            </w:r>
            <w:r w:rsidRPr="00D71FD9">
              <w:rPr>
                <w:i w:val="0"/>
                <w:iCs w:val="0"/>
                <w:sz w:val="20"/>
                <w:szCs w:val="16"/>
              </w:rPr>
              <w:t>files</w:t>
            </w:r>
            <w:r>
              <w:rPr>
                <w:i w:val="0"/>
                <w:iCs w:val="0"/>
                <w:sz w:val="20"/>
                <w:szCs w:val="16"/>
              </w:rPr>
              <w:br/>
            </w:r>
            <w:r w:rsidRPr="00D71FD9">
              <w:rPr>
                <w:i w:val="0"/>
                <w:iCs w:val="0"/>
                <w:sz w:val="20"/>
                <w:szCs w:val="16"/>
              </w:rPr>
              <w:t>from</w:t>
            </w:r>
            <w:r w:rsidR="00DD7FB2">
              <w:rPr>
                <w:i w:val="0"/>
                <w:iCs w:val="0"/>
                <w:sz w:val="20"/>
                <w:szCs w:val="16"/>
              </w:rPr>
              <w:t xml:space="preserve"> </w:t>
            </w:r>
            <w:r w:rsidRPr="00D71FD9">
              <w:rPr>
                <w:i w:val="0"/>
                <w:iCs w:val="0"/>
                <w:sz w:val="20"/>
                <w:szCs w:val="16"/>
              </w:rPr>
              <w:t>WGS, WES and/or RNA-</w:t>
            </w:r>
            <w:proofErr w:type="spellStart"/>
            <w:r w:rsidRPr="00D71FD9">
              <w:rPr>
                <w:i w:val="0"/>
                <w:iCs w:val="0"/>
                <w:sz w:val="20"/>
                <w:szCs w:val="16"/>
              </w:rPr>
              <w:t>Seq</w:t>
            </w:r>
            <w:proofErr w:type="spellEnd"/>
          </w:p>
        </w:tc>
        <w:tc>
          <w:tcPr>
            <w:tcW w:w="1232" w:type="dxa"/>
          </w:tcPr>
          <w:p w14:paraId="4E72EA42" w14:textId="28AB1ABF" w:rsidR="00D71FD9" w:rsidRPr="00320953" w:rsidRDefault="00284B52" w:rsidP="00801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16"/>
              </w:rPr>
            </w:pPr>
            <w:r>
              <w:rPr>
                <w:rFonts w:eastAsiaTheme="minorHAnsi"/>
                <w:i w:val="0"/>
                <w:iCs w:val="0"/>
                <w:sz w:val="20"/>
                <w:szCs w:val="16"/>
              </w:rPr>
              <w:t>R</w:t>
            </w:r>
            <w:r w:rsidR="00D71FD9" w:rsidRPr="00320953">
              <w:rPr>
                <w:rFonts w:eastAsiaTheme="minorHAnsi"/>
                <w:i w:val="0"/>
                <w:iCs w:val="0"/>
                <w:sz w:val="20"/>
                <w:szCs w:val="16"/>
              </w:rPr>
              <w:t>unning on</w:t>
            </w:r>
          </w:p>
          <w:p w14:paraId="31311C52" w14:textId="0EC8F530" w:rsidR="00D71FD9" w:rsidRPr="00320953" w:rsidRDefault="00D71FD9" w:rsidP="00801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16"/>
              </w:rPr>
            </w:pPr>
            <w:r w:rsidRPr="00320953">
              <w:rPr>
                <w:rFonts w:eastAsiaTheme="minorHAnsi"/>
                <w:i w:val="0"/>
                <w:iCs w:val="0"/>
                <w:sz w:val="20"/>
                <w:szCs w:val="16"/>
              </w:rPr>
              <w:t>Ubuntu 20.04</w:t>
            </w:r>
          </w:p>
        </w:tc>
      </w:tr>
      <w:tr w:rsidR="00D71FD9" w:rsidRPr="00211729" w14:paraId="24A1C147" w14:textId="77777777" w:rsidTr="00801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  <w:tcBorders>
              <w:left w:val="nil"/>
            </w:tcBorders>
            <w:hideMark/>
          </w:tcPr>
          <w:p w14:paraId="71F8F913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  <w:r w:rsidRPr="007916A6">
              <w:rPr>
                <w:rFonts w:cstheme="majorHAnsi"/>
                <w:sz w:val="16"/>
                <w:szCs w:val="12"/>
              </w:rPr>
              <w:t>ALPHLARD(-NT</w:t>
            </w:r>
            <w:r>
              <w:rPr>
                <w:rFonts w:cstheme="majorHAnsi"/>
                <w:sz w:val="16"/>
                <w:szCs w:val="12"/>
              </w:rPr>
              <w:t>)</w:t>
            </w:r>
          </w:p>
        </w:tc>
        <w:tc>
          <w:tcPr>
            <w:tcW w:w="1403" w:type="dxa"/>
          </w:tcPr>
          <w:p w14:paraId="77783C1E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</w:p>
        </w:tc>
        <w:tc>
          <w:tcPr>
            <w:tcW w:w="1618" w:type="dxa"/>
          </w:tcPr>
          <w:p w14:paraId="60186942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232" w:type="dxa"/>
          </w:tcPr>
          <w:p w14:paraId="238AF33A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</w:tr>
      <w:tr w:rsidR="00D71FD9" w:rsidRPr="00211729" w14:paraId="3B8885FD" w14:textId="77777777" w:rsidTr="00801A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  <w:tcBorders>
              <w:left w:val="nil"/>
            </w:tcBorders>
            <w:hideMark/>
          </w:tcPr>
          <w:p w14:paraId="6C808606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  <w:r w:rsidRPr="007916A6">
              <w:rPr>
                <w:rFonts w:cstheme="majorHAnsi"/>
                <w:sz w:val="16"/>
                <w:szCs w:val="12"/>
              </w:rPr>
              <w:t>ATHLATES</w:t>
            </w:r>
          </w:p>
        </w:tc>
        <w:tc>
          <w:tcPr>
            <w:tcW w:w="1403" w:type="dxa"/>
          </w:tcPr>
          <w:p w14:paraId="19A28E17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618" w:type="dxa"/>
          </w:tcPr>
          <w:p w14:paraId="6E0D88DF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232" w:type="dxa"/>
          </w:tcPr>
          <w:p w14:paraId="1848CA60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</w:p>
        </w:tc>
      </w:tr>
      <w:tr w:rsidR="00D71FD9" w:rsidRPr="00211729" w14:paraId="20BED55A" w14:textId="77777777" w:rsidTr="00801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  <w:tcBorders>
              <w:left w:val="nil"/>
            </w:tcBorders>
            <w:hideMark/>
          </w:tcPr>
          <w:p w14:paraId="7F890ED4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  <w:proofErr w:type="spellStart"/>
            <w:r w:rsidRPr="007916A6">
              <w:rPr>
                <w:rFonts w:cstheme="majorHAnsi"/>
                <w:sz w:val="16"/>
                <w:szCs w:val="12"/>
              </w:rPr>
              <w:t>HLAProfiler</w:t>
            </w:r>
            <w:proofErr w:type="spellEnd"/>
          </w:p>
        </w:tc>
        <w:tc>
          <w:tcPr>
            <w:tcW w:w="1403" w:type="dxa"/>
          </w:tcPr>
          <w:p w14:paraId="480AC5A3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618" w:type="dxa"/>
          </w:tcPr>
          <w:p w14:paraId="01C6C335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232" w:type="dxa"/>
          </w:tcPr>
          <w:p w14:paraId="413B7330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</w:p>
        </w:tc>
      </w:tr>
      <w:tr w:rsidR="00D71FD9" w:rsidRPr="00211729" w14:paraId="452A23A9" w14:textId="77777777" w:rsidTr="00801A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  <w:tcBorders>
              <w:left w:val="nil"/>
            </w:tcBorders>
            <w:hideMark/>
          </w:tcPr>
          <w:p w14:paraId="540BB12A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  <w:proofErr w:type="spellStart"/>
            <w:r w:rsidRPr="007916A6">
              <w:rPr>
                <w:rFonts w:cstheme="majorHAnsi"/>
                <w:sz w:val="16"/>
                <w:szCs w:val="12"/>
              </w:rPr>
              <w:t>HLAreporter</w:t>
            </w:r>
            <w:proofErr w:type="spellEnd"/>
          </w:p>
        </w:tc>
        <w:tc>
          <w:tcPr>
            <w:tcW w:w="1403" w:type="dxa"/>
          </w:tcPr>
          <w:p w14:paraId="5F987F6F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618" w:type="dxa"/>
          </w:tcPr>
          <w:p w14:paraId="3B5F380B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232" w:type="dxa"/>
          </w:tcPr>
          <w:p w14:paraId="4EF5C241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</w:p>
        </w:tc>
      </w:tr>
      <w:tr w:rsidR="00D71FD9" w:rsidRPr="00211729" w14:paraId="7113791B" w14:textId="77777777" w:rsidTr="00801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  <w:tcBorders>
              <w:left w:val="nil"/>
            </w:tcBorders>
            <w:hideMark/>
          </w:tcPr>
          <w:p w14:paraId="7CA6E162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  <w:proofErr w:type="spellStart"/>
            <w:r w:rsidRPr="007916A6">
              <w:rPr>
                <w:rFonts w:cstheme="majorHAnsi"/>
                <w:sz w:val="16"/>
                <w:szCs w:val="12"/>
              </w:rPr>
              <w:t>HLAssign</w:t>
            </w:r>
            <w:proofErr w:type="spellEnd"/>
          </w:p>
        </w:tc>
        <w:tc>
          <w:tcPr>
            <w:tcW w:w="1403" w:type="dxa"/>
          </w:tcPr>
          <w:p w14:paraId="29216863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618" w:type="dxa"/>
          </w:tcPr>
          <w:p w14:paraId="17DEA912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</w:p>
        </w:tc>
        <w:tc>
          <w:tcPr>
            <w:tcW w:w="1232" w:type="dxa"/>
          </w:tcPr>
          <w:p w14:paraId="5408CFA9" w14:textId="524B056A" w:rsidR="00D71FD9" w:rsidRPr="00211729" w:rsidRDefault="00801A65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  <w:r w:rsidRPr="001B6C9C">
              <w:rPr>
                <w:rFonts w:ascii="Segoe UI Symbol" w:eastAsia="Times New Roman" w:hAnsi="Segoe UI Symbol" w:cs="Segoe UI Symbol"/>
                <w:sz w:val="16"/>
                <w:szCs w:val="16"/>
                <w:vertAlign w:val="superscript"/>
              </w:rPr>
              <w:t>*</w:t>
            </w:r>
          </w:p>
        </w:tc>
      </w:tr>
      <w:tr w:rsidR="00D71FD9" w:rsidRPr="00211729" w14:paraId="703F101F" w14:textId="77777777" w:rsidTr="00801A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  <w:tcBorders>
              <w:left w:val="nil"/>
            </w:tcBorders>
            <w:hideMark/>
          </w:tcPr>
          <w:p w14:paraId="131A0489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  <w:proofErr w:type="spellStart"/>
            <w:r w:rsidRPr="007916A6">
              <w:rPr>
                <w:rFonts w:cstheme="majorHAnsi"/>
                <w:sz w:val="16"/>
                <w:szCs w:val="12"/>
              </w:rPr>
              <w:t>OncoHLA</w:t>
            </w:r>
            <w:proofErr w:type="spellEnd"/>
          </w:p>
        </w:tc>
        <w:tc>
          <w:tcPr>
            <w:tcW w:w="1403" w:type="dxa"/>
          </w:tcPr>
          <w:p w14:paraId="682CBBD5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</w:p>
        </w:tc>
        <w:tc>
          <w:tcPr>
            <w:tcW w:w="1618" w:type="dxa"/>
          </w:tcPr>
          <w:p w14:paraId="778225F8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232" w:type="dxa"/>
          </w:tcPr>
          <w:p w14:paraId="56F781E5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</w:tr>
      <w:tr w:rsidR="00D71FD9" w:rsidRPr="00211729" w14:paraId="5EAC1072" w14:textId="77777777" w:rsidTr="00801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  <w:tcBorders>
              <w:left w:val="nil"/>
            </w:tcBorders>
            <w:hideMark/>
          </w:tcPr>
          <w:p w14:paraId="3E5A5E9D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  <w:proofErr w:type="spellStart"/>
            <w:r w:rsidRPr="007916A6">
              <w:rPr>
                <w:rFonts w:cstheme="majorHAnsi"/>
                <w:sz w:val="16"/>
                <w:szCs w:val="12"/>
              </w:rPr>
              <w:t>PolyPheMe</w:t>
            </w:r>
            <w:proofErr w:type="spellEnd"/>
          </w:p>
        </w:tc>
        <w:tc>
          <w:tcPr>
            <w:tcW w:w="1403" w:type="dxa"/>
          </w:tcPr>
          <w:p w14:paraId="2BEC6F80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</w:p>
        </w:tc>
        <w:tc>
          <w:tcPr>
            <w:tcW w:w="1618" w:type="dxa"/>
          </w:tcPr>
          <w:p w14:paraId="0D6CC4DE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232" w:type="dxa"/>
          </w:tcPr>
          <w:p w14:paraId="20C91EB7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</w:tr>
      <w:tr w:rsidR="00D71FD9" w:rsidRPr="00211729" w14:paraId="5318C2F2" w14:textId="77777777" w:rsidTr="00801A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  <w:tcBorders>
              <w:left w:val="nil"/>
            </w:tcBorders>
            <w:hideMark/>
          </w:tcPr>
          <w:p w14:paraId="09FFC793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  <w:r w:rsidRPr="007916A6">
              <w:rPr>
                <w:rFonts w:cstheme="majorHAnsi"/>
                <w:sz w:val="16"/>
                <w:szCs w:val="12"/>
              </w:rPr>
              <w:t>SNP2HLA</w:t>
            </w:r>
          </w:p>
        </w:tc>
        <w:tc>
          <w:tcPr>
            <w:tcW w:w="1403" w:type="dxa"/>
          </w:tcPr>
          <w:p w14:paraId="349803EE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618" w:type="dxa"/>
          </w:tcPr>
          <w:p w14:paraId="72408660" w14:textId="1CADFCCC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</w:p>
        </w:tc>
        <w:tc>
          <w:tcPr>
            <w:tcW w:w="1232" w:type="dxa"/>
          </w:tcPr>
          <w:p w14:paraId="306FFBB9" w14:textId="77777777" w:rsidR="00D71FD9" w:rsidRPr="00211729" w:rsidRDefault="00D71FD9" w:rsidP="00801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</w:tr>
      <w:tr w:rsidR="00D71FD9" w:rsidRPr="00211729" w14:paraId="0F690D7A" w14:textId="77777777" w:rsidTr="00801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  <w:tcBorders>
              <w:left w:val="nil"/>
            </w:tcBorders>
            <w:hideMark/>
          </w:tcPr>
          <w:p w14:paraId="77FB967A" w14:textId="77777777" w:rsidR="00D71FD9" w:rsidRPr="007916A6" w:rsidRDefault="00D71FD9" w:rsidP="00801A65">
            <w:pPr>
              <w:jc w:val="center"/>
              <w:rPr>
                <w:rFonts w:cstheme="majorHAnsi"/>
                <w:sz w:val="16"/>
                <w:szCs w:val="12"/>
              </w:rPr>
            </w:pPr>
            <w:r w:rsidRPr="007916A6">
              <w:rPr>
                <w:rFonts w:cstheme="majorHAnsi"/>
                <w:sz w:val="16"/>
                <w:szCs w:val="12"/>
              </w:rPr>
              <w:t>SOAP-HLA</w:t>
            </w:r>
          </w:p>
        </w:tc>
        <w:tc>
          <w:tcPr>
            <w:tcW w:w="1403" w:type="dxa"/>
          </w:tcPr>
          <w:p w14:paraId="09C8BAFD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618" w:type="dxa"/>
          </w:tcPr>
          <w:p w14:paraId="24AA86CC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</w:p>
        </w:tc>
        <w:tc>
          <w:tcPr>
            <w:tcW w:w="1232" w:type="dxa"/>
          </w:tcPr>
          <w:p w14:paraId="3D01F6E2" w14:textId="77777777" w:rsidR="00D71FD9" w:rsidRPr="00211729" w:rsidRDefault="00D71FD9" w:rsidP="00801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6400"/>
                <w:sz w:val="16"/>
                <w:szCs w:val="16"/>
              </w:rPr>
            </w:pPr>
            <w:r w:rsidRPr="00211729">
              <w:rPr>
                <w:rFonts w:ascii="Segoe UI Symbol" w:eastAsia="Times New Roman" w:hAnsi="Segoe UI Symbol" w:cs="Segoe UI Symbol"/>
                <w:color w:val="FF0000"/>
                <w:sz w:val="16"/>
                <w:szCs w:val="16"/>
              </w:rPr>
              <w:t>✗</w:t>
            </w:r>
          </w:p>
        </w:tc>
      </w:tr>
    </w:tbl>
    <w:p w14:paraId="76259C8C" w14:textId="39EAC7B1" w:rsidR="00B32B37" w:rsidRDefault="00801A65">
      <w:r>
        <w:t xml:space="preserve">* Latest version </w:t>
      </w:r>
      <w:r w:rsidR="00DD7385">
        <w:t xml:space="preserve">of </w:t>
      </w:r>
      <w:proofErr w:type="spellStart"/>
      <w:r w:rsidR="00DD7385">
        <w:t>HLAssign</w:t>
      </w:r>
      <w:proofErr w:type="spellEnd"/>
      <w:r w:rsidR="00DD7385">
        <w:t xml:space="preserve"> </w:t>
      </w:r>
      <w:r>
        <w:t>is</w:t>
      </w:r>
      <w:r w:rsidR="00DD7385">
        <w:t xml:space="preserve"> a</w:t>
      </w:r>
      <w:r>
        <w:t xml:space="preserve"> Windows GUI tool</w:t>
      </w:r>
    </w:p>
    <w:p w14:paraId="156EB1F2" w14:textId="6732F0D5" w:rsidR="00C25611" w:rsidRDefault="00C25611" w:rsidP="00C25611">
      <w:r w:rsidRPr="00C25611">
        <w:rPr>
          <w:b/>
          <w:bCs/>
        </w:rPr>
        <w:t>Table S1</w:t>
      </w:r>
      <w:r>
        <w:t xml:space="preserve">. </w:t>
      </w:r>
      <w:r>
        <w:t xml:space="preserve">Overview of tools that were not benchmarked in our study and the reason for their exclusion. Excluded tools were either not </w:t>
      </w:r>
      <w:r>
        <w:rPr>
          <w:i/>
        </w:rPr>
        <w:t>freely available for academic use</w:t>
      </w:r>
      <w:r>
        <w:t xml:space="preserve">, do not use </w:t>
      </w:r>
      <w:r>
        <w:rPr>
          <w:i/>
        </w:rPr>
        <w:t>FASTQ or BAM input files from WGS, WES and/or RNA-</w:t>
      </w:r>
      <w:proofErr w:type="spellStart"/>
      <w:r>
        <w:rPr>
          <w:i/>
        </w:rPr>
        <w:t>Seq</w:t>
      </w:r>
      <w:proofErr w:type="spellEnd"/>
      <w:r>
        <w:t xml:space="preserve"> experiments (e.g., enrichment of the HLA region prior to sequencing is needed) or we were not able to get them </w:t>
      </w:r>
      <w:r>
        <w:rPr>
          <w:i/>
        </w:rPr>
        <w:t>running on Ubuntu 20.04</w:t>
      </w:r>
      <w:r>
        <w:t>.</w:t>
      </w:r>
    </w:p>
    <w:p w14:paraId="7EFB9ACD" w14:textId="77777777" w:rsidR="00C25611" w:rsidRDefault="00C25611"/>
    <w:sectPr w:rsidR="00C25611" w:rsidSect="00E10F9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62"/>
    <w:rsid w:val="00096164"/>
    <w:rsid w:val="001B6C9C"/>
    <w:rsid w:val="00284B52"/>
    <w:rsid w:val="00320953"/>
    <w:rsid w:val="0054033D"/>
    <w:rsid w:val="006515D0"/>
    <w:rsid w:val="00801A65"/>
    <w:rsid w:val="00847D3D"/>
    <w:rsid w:val="009064E5"/>
    <w:rsid w:val="00B259B7"/>
    <w:rsid w:val="00B32B37"/>
    <w:rsid w:val="00B409BB"/>
    <w:rsid w:val="00C17FFD"/>
    <w:rsid w:val="00C25611"/>
    <w:rsid w:val="00CA115A"/>
    <w:rsid w:val="00D53BAB"/>
    <w:rsid w:val="00D71FD9"/>
    <w:rsid w:val="00DD7385"/>
    <w:rsid w:val="00DD7FB2"/>
    <w:rsid w:val="00E10F9C"/>
    <w:rsid w:val="00E35EF2"/>
    <w:rsid w:val="00F3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1D4A47"/>
  <w15:chartTrackingRefBased/>
  <w15:docId w15:val="{1F100DE2-E7DC-496C-9B61-6CC61899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4E5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9064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01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Claeys</dc:creator>
  <cp:keywords/>
  <dc:description/>
  <cp:lastModifiedBy>Arne Claeys</cp:lastModifiedBy>
  <cp:revision>14</cp:revision>
  <dcterms:created xsi:type="dcterms:W3CDTF">2022-04-28T12:13:00Z</dcterms:created>
  <dcterms:modified xsi:type="dcterms:W3CDTF">2022-11-03T15:12:00Z</dcterms:modified>
</cp:coreProperties>
</file>