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0655E9" w14:textId="77777777" w:rsidR="00BB077D" w:rsidRPr="00404959" w:rsidRDefault="00102701">
      <w:pPr>
        <w:rPr>
          <w:rFonts w:ascii="Times New Roman" w:hAnsi="Times New Roman" w:cs="Times New Roman"/>
          <w:b/>
          <w:bCs/>
        </w:rPr>
      </w:pPr>
      <w:bookmarkStart w:id="0" w:name="_Hlk46236818"/>
      <w:bookmarkEnd w:id="0"/>
      <w:r w:rsidRPr="00404959">
        <w:rPr>
          <w:rFonts w:ascii="Times New Roman" w:hAnsi="Times New Roman" w:cs="Times New Roman"/>
          <w:b/>
          <w:bCs/>
        </w:rPr>
        <w:t>Appendix</w:t>
      </w:r>
    </w:p>
    <w:p w14:paraId="3D1AC4F4" w14:textId="77777777" w:rsidR="00102701" w:rsidRPr="00404959" w:rsidRDefault="00102701">
      <w:pPr>
        <w:rPr>
          <w:rFonts w:ascii="Times New Roman" w:hAnsi="Times New Roman" w:cs="Times New Roman"/>
          <w:b/>
          <w:bCs/>
        </w:rPr>
      </w:pPr>
    </w:p>
    <w:p w14:paraId="19C1A685" w14:textId="77777777" w:rsidR="009C2046" w:rsidRPr="00404959" w:rsidRDefault="009C2046" w:rsidP="009C2046">
      <w:pPr>
        <w:spacing w:line="276" w:lineRule="auto"/>
        <w:rPr>
          <w:rFonts w:ascii="Times New Roman" w:hAnsi="Times New Roman" w:cs="Times New Roman"/>
          <w:b/>
          <w:bCs/>
        </w:rPr>
      </w:pPr>
      <w:r w:rsidRPr="00404959">
        <w:rPr>
          <w:rFonts w:ascii="Times New Roman" w:hAnsi="Times New Roman" w:cs="Times New Roman"/>
          <w:b/>
          <w:bCs/>
        </w:rPr>
        <w:t>Appendix 1</w:t>
      </w:r>
    </w:p>
    <w:p w14:paraId="351DF7E3" w14:textId="77777777" w:rsidR="009C2046" w:rsidRPr="00404959" w:rsidRDefault="009C2046" w:rsidP="009C2046">
      <w:pPr>
        <w:spacing w:line="276" w:lineRule="auto"/>
        <w:rPr>
          <w:rFonts w:ascii="Times New Roman" w:hAnsi="Times New Roman" w:cs="Times New Roman"/>
        </w:rPr>
      </w:pPr>
    </w:p>
    <w:p w14:paraId="59BB8273" w14:textId="77777777" w:rsidR="009C2046" w:rsidRPr="00404959" w:rsidRDefault="009C2046" w:rsidP="009C2046">
      <w:pPr>
        <w:pStyle w:val="af0"/>
        <w:numPr>
          <w:ilvl w:val="0"/>
          <w:numId w:val="2"/>
        </w:numPr>
        <w:spacing w:line="276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404959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CHKD v3.1 of the CNKI</w:t>
      </w:r>
      <w:r w:rsidRPr="00404959">
        <w:rPr>
          <w:rFonts w:ascii="Times New Roman" w:hAnsi="Times New Roman" w:cs="Times New Roman"/>
          <w:sz w:val="24"/>
          <w:szCs w:val="24"/>
        </w:rPr>
        <w:t xml:space="preserve"> (Journal) [in Chinese] (2,954 records)</w:t>
      </w:r>
    </w:p>
    <w:p w14:paraId="09885E75" w14:textId="77777777" w:rsidR="009C2046" w:rsidRPr="00404959" w:rsidRDefault="009C2046" w:rsidP="009C2046">
      <w:pPr>
        <w:pStyle w:val="af0"/>
        <w:spacing w:line="276" w:lineRule="auto"/>
        <w:ind w:left="360" w:firstLineChars="0" w:firstLine="0"/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</w:pPr>
    </w:p>
    <w:p w14:paraId="4F9C5877" w14:textId="77777777" w:rsidR="009C2046" w:rsidRPr="00404959" w:rsidRDefault="009C2046" w:rsidP="009C2046">
      <w:pPr>
        <w:pStyle w:val="af0"/>
        <w:spacing w:line="276" w:lineRule="auto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404959">
        <w:rPr>
          <w:rFonts w:ascii="Times New Roman" w:hAnsi="Times New Roman" w:cs="Times New Roman"/>
          <w:sz w:val="24"/>
          <w:szCs w:val="24"/>
        </w:rPr>
        <w:t>((SU=</w:t>
      </w:r>
      <w:r w:rsidRPr="00404959">
        <w:rPr>
          <w:rFonts w:ascii="Times New Roman" w:hAnsi="Times New Roman" w:cs="Times New Roman"/>
          <w:sz w:val="24"/>
          <w:szCs w:val="24"/>
        </w:rPr>
        <w:t>新型冠状病毒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新型冠状病毒肺炎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新冠肺炎</w:t>
      </w:r>
      <w:r w:rsidRPr="00404959">
        <w:rPr>
          <w:rFonts w:ascii="Times New Roman" w:hAnsi="Times New Roman" w:cs="Times New Roman"/>
          <w:sz w:val="24"/>
          <w:szCs w:val="24"/>
        </w:rPr>
        <w:t>) AND (SU=</w:t>
      </w:r>
      <w:r w:rsidRPr="00404959">
        <w:rPr>
          <w:rFonts w:ascii="Times New Roman" w:hAnsi="Times New Roman" w:cs="Times New Roman"/>
          <w:sz w:val="24"/>
          <w:szCs w:val="24"/>
        </w:rPr>
        <w:t>临床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流行病</w:t>
      </w:r>
      <w:r w:rsidRPr="00404959">
        <w:rPr>
          <w:rFonts w:ascii="Times New Roman" w:hAnsi="Times New Roman" w:cs="Times New Roman"/>
          <w:sz w:val="24"/>
          <w:szCs w:val="24"/>
        </w:rPr>
        <w:t>)) NOT (SU=</w:t>
      </w:r>
      <w:r w:rsidRPr="00404959">
        <w:rPr>
          <w:rFonts w:ascii="Times New Roman" w:hAnsi="Times New Roman" w:cs="Times New Roman"/>
          <w:sz w:val="24"/>
          <w:szCs w:val="24"/>
        </w:rPr>
        <w:t>解剖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组织学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胚胎学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生物化学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寄生虫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药理学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毒理学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分子生物学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细胞生物学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精神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皮肤病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性病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妇产科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眼科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耳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鼻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咽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喉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肿瘤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理疗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运动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麻醉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心理学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中药学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中医学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制药</w:t>
      </w:r>
      <w:r w:rsidRPr="00404959">
        <w:rPr>
          <w:rFonts w:ascii="Times New Roman" w:hAnsi="Times New Roman" w:cs="Times New Roman"/>
          <w:sz w:val="24"/>
          <w:szCs w:val="24"/>
        </w:rPr>
        <w:t>+</w:t>
      </w:r>
      <w:r w:rsidRPr="00404959">
        <w:rPr>
          <w:rFonts w:ascii="Times New Roman" w:hAnsi="Times New Roman" w:cs="Times New Roman"/>
          <w:sz w:val="24"/>
          <w:szCs w:val="24"/>
        </w:rPr>
        <w:t>药学</w:t>
      </w:r>
      <w:r w:rsidRPr="00404959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3BFA9C48" w14:textId="77777777" w:rsidR="009C2046" w:rsidRPr="00404959" w:rsidRDefault="009C2046" w:rsidP="009C2046">
      <w:pPr>
        <w:spacing w:line="276" w:lineRule="auto"/>
        <w:rPr>
          <w:rFonts w:ascii="Times New Roman" w:hAnsi="Times New Roman" w:cs="Times New Roman"/>
        </w:rPr>
      </w:pPr>
    </w:p>
    <w:p w14:paraId="184A41D6" w14:textId="77777777" w:rsidR="009C2046" w:rsidRPr="00404959" w:rsidRDefault="009C2046" w:rsidP="009C2046">
      <w:pPr>
        <w:pStyle w:val="af0"/>
        <w:numPr>
          <w:ilvl w:val="0"/>
          <w:numId w:val="2"/>
        </w:numPr>
        <w:spacing w:line="276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404959">
        <w:rPr>
          <w:rFonts w:ascii="Times New Roman" w:hAnsi="Times New Roman" w:cs="Times New Roman"/>
          <w:sz w:val="24"/>
          <w:szCs w:val="24"/>
        </w:rPr>
        <w:t xml:space="preserve"> PubMed (2,698 records)</w:t>
      </w:r>
    </w:p>
    <w:p w14:paraId="73CC73C0" w14:textId="77777777" w:rsidR="009C2046" w:rsidRPr="00404959" w:rsidRDefault="009C2046" w:rsidP="009C2046">
      <w:pPr>
        <w:spacing w:line="276" w:lineRule="auto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42"/>
        <w:gridCol w:w="5999"/>
        <w:gridCol w:w="1349"/>
      </w:tblGrid>
      <w:tr w:rsidR="009C2046" w:rsidRPr="00404959" w14:paraId="17B9E2C4" w14:textId="77777777" w:rsidTr="00037053">
        <w:trPr>
          <w:trHeight w:val="320"/>
        </w:trPr>
        <w:tc>
          <w:tcPr>
            <w:tcW w:w="942" w:type="dxa"/>
            <w:noWrap/>
            <w:hideMark/>
          </w:tcPr>
          <w:p w14:paraId="058171C2" w14:textId="77777777" w:rsidR="009C2046" w:rsidRPr="00404959" w:rsidRDefault="009C2046" w:rsidP="00037053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404959">
              <w:rPr>
                <w:rFonts w:ascii="Times New Roman" w:hAnsi="Times New Roman" w:cs="Times New Roman"/>
                <w:b/>
                <w:bCs/>
              </w:rPr>
              <w:t>Search</w:t>
            </w:r>
          </w:p>
        </w:tc>
        <w:tc>
          <w:tcPr>
            <w:tcW w:w="5999" w:type="dxa"/>
            <w:noWrap/>
            <w:hideMark/>
          </w:tcPr>
          <w:p w14:paraId="51F5CD42" w14:textId="77777777" w:rsidR="009C2046" w:rsidRPr="00404959" w:rsidRDefault="009C2046" w:rsidP="0003705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04959">
              <w:rPr>
                <w:rFonts w:ascii="Times New Roman" w:hAnsi="Times New Roman" w:cs="Times New Roman"/>
                <w:b/>
                <w:bCs/>
              </w:rPr>
              <w:t>Query</w:t>
            </w:r>
          </w:p>
        </w:tc>
        <w:tc>
          <w:tcPr>
            <w:tcW w:w="1349" w:type="dxa"/>
            <w:noWrap/>
            <w:hideMark/>
          </w:tcPr>
          <w:p w14:paraId="5DD03624" w14:textId="77777777" w:rsidR="009C2046" w:rsidRPr="00404959" w:rsidRDefault="009C2046" w:rsidP="00037053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404959">
              <w:rPr>
                <w:rFonts w:ascii="Times New Roman" w:hAnsi="Times New Roman" w:cs="Times New Roman"/>
                <w:b/>
                <w:bCs/>
              </w:rPr>
              <w:t>Result</w:t>
            </w:r>
          </w:p>
        </w:tc>
      </w:tr>
      <w:tr w:rsidR="009C2046" w:rsidRPr="00404959" w14:paraId="66D5D655" w14:textId="77777777" w:rsidTr="00037053">
        <w:trPr>
          <w:trHeight w:val="320"/>
        </w:trPr>
        <w:tc>
          <w:tcPr>
            <w:tcW w:w="942" w:type="dxa"/>
            <w:noWrap/>
            <w:hideMark/>
          </w:tcPr>
          <w:p w14:paraId="513D2AF4" w14:textId="77777777" w:rsidR="009C2046" w:rsidRPr="00404959" w:rsidRDefault="009C2046" w:rsidP="0003705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#3</w:t>
            </w:r>
          </w:p>
        </w:tc>
        <w:tc>
          <w:tcPr>
            <w:tcW w:w="5999" w:type="dxa"/>
            <w:noWrap/>
            <w:hideMark/>
          </w:tcPr>
          <w:p w14:paraId="32A5C3DC" w14:textId="77777777" w:rsidR="009C2046" w:rsidRPr="00404959" w:rsidRDefault="009C2046" w:rsidP="0003705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Search: #1 and #2 Filters: Full text, Journal Article, Humans, Chinese, English Sort by: Publication Date</w:t>
            </w:r>
          </w:p>
        </w:tc>
        <w:tc>
          <w:tcPr>
            <w:tcW w:w="1349" w:type="dxa"/>
            <w:noWrap/>
            <w:hideMark/>
          </w:tcPr>
          <w:p w14:paraId="1C579402" w14:textId="77777777" w:rsidR="009C2046" w:rsidRPr="00404959" w:rsidRDefault="009C2046" w:rsidP="0003705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2698</w:t>
            </w:r>
          </w:p>
        </w:tc>
      </w:tr>
      <w:tr w:rsidR="009C2046" w:rsidRPr="00404959" w14:paraId="5B560072" w14:textId="77777777" w:rsidTr="00037053">
        <w:trPr>
          <w:trHeight w:val="320"/>
        </w:trPr>
        <w:tc>
          <w:tcPr>
            <w:tcW w:w="942" w:type="dxa"/>
            <w:noWrap/>
            <w:hideMark/>
          </w:tcPr>
          <w:p w14:paraId="348C7144" w14:textId="77777777" w:rsidR="009C2046" w:rsidRPr="00404959" w:rsidRDefault="009C2046" w:rsidP="0003705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#2</w:t>
            </w:r>
          </w:p>
        </w:tc>
        <w:tc>
          <w:tcPr>
            <w:tcW w:w="5999" w:type="dxa"/>
            <w:noWrap/>
            <w:hideMark/>
          </w:tcPr>
          <w:p w14:paraId="0AE2173F" w14:textId="77777777" w:rsidR="009C2046" w:rsidRPr="00404959" w:rsidRDefault="009C2046" w:rsidP="0003705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Search: (</w:t>
            </w:r>
            <w:proofErr w:type="spellStart"/>
            <w:r w:rsidRPr="00404959">
              <w:rPr>
                <w:rFonts w:ascii="Times New Roman" w:hAnsi="Times New Roman" w:cs="Times New Roman"/>
              </w:rPr>
              <w:t>epidemi</w:t>
            </w:r>
            <w:proofErr w:type="spellEnd"/>
            <w:r w:rsidRPr="00404959">
              <w:rPr>
                <w:rFonts w:ascii="Times New Roman" w:hAnsi="Times New Roman" w:cs="Times New Roman"/>
              </w:rPr>
              <w:t>*[Title/Abstract]) OR (clinic*[Title/Abstract]) Filters: Full text, Journal Article, Humans, Chinese, English Sort by: Publication Date</w:t>
            </w:r>
          </w:p>
        </w:tc>
        <w:tc>
          <w:tcPr>
            <w:tcW w:w="1349" w:type="dxa"/>
            <w:noWrap/>
            <w:hideMark/>
          </w:tcPr>
          <w:p w14:paraId="1EA281B0" w14:textId="77777777" w:rsidR="009C2046" w:rsidRPr="00404959" w:rsidRDefault="009C2046" w:rsidP="0003705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2674065</w:t>
            </w:r>
          </w:p>
        </w:tc>
      </w:tr>
      <w:tr w:rsidR="009C2046" w:rsidRPr="00404959" w14:paraId="01EC4435" w14:textId="77777777" w:rsidTr="00037053">
        <w:trPr>
          <w:trHeight w:val="320"/>
        </w:trPr>
        <w:tc>
          <w:tcPr>
            <w:tcW w:w="942" w:type="dxa"/>
            <w:noWrap/>
            <w:hideMark/>
          </w:tcPr>
          <w:p w14:paraId="0D5C0882" w14:textId="77777777" w:rsidR="009C2046" w:rsidRPr="00404959" w:rsidRDefault="009C2046" w:rsidP="0003705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#1</w:t>
            </w:r>
          </w:p>
        </w:tc>
        <w:tc>
          <w:tcPr>
            <w:tcW w:w="5999" w:type="dxa"/>
            <w:noWrap/>
            <w:hideMark/>
          </w:tcPr>
          <w:p w14:paraId="1EBF16B4" w14:textId="77777777" w:rsidR="009C2046" w:rsidRPr="00404959" w:rsidRDefault="009C2046" w:rsidP="0003705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Search: ((((COVID-19[Title/Abstract]) OR (SARS-CoV-2[Title/Abstract])) OR (2019nCoV[Title/Abstract])) OR (corona virus 2019[Title/Abstract])) AND (("2019/12/01"[Date - Publication] : "3000"[Date - Publication])) Filters: Full text, Journal Article, Humans, Chinese, English Sort by: Publication Date</w:t>
            </w:r>
          </w:p>
        </w:tc>
        <w:tc>
          <w:tcPr>
            <w:tcW w:w="1349" w:type="dxa"/>
            <w:noWrap/>
            <w:hideMark/>
          </w:tcPr>
          <w:p w14:paraId="23D6C911" w14:textId="77777777" w:rsidR="009C2046" w:rsidRPr="00404959" w:rsidRDefault="009C2046" w:rsidP="0003705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404959">
              <w:rPr>
                <w:rFonts w:ascii="Times New Roman" w:hAnsi="Times New Roman" w:cs="Times New Roman"/>
              </w:rPr>
              <w:t>6388</w:t>
            </w:r>
          </w:p>
        </w:tc>
      </w:tr>
    </w:tbl>
    <w:p w14:paraId="60014D1D" w14:textId="77777777" w:rsidR="009C2046" w:rsidRPr="00404959" w:rsidRDefault="009C2046" w:rsidP="009C2046">
      <w:pPr>
        <w:spacing w:line="276" w:lineRule="auto"/>
        <w:rPr>
          <w:rFonts w:ascii="Times New Roman" w:hAnsi="Times New Roman" w:cs="Times New Roman"/>
        </w:rPr>
      </w:pPr>
    </w:p>
    <w:p w14:paraId="2CF843A8" w14:textId="77777777" w:rsidR="009C2046" w:rsidRPr="00404959" w:rsidRDefault="009C2046" w:rsidP="009C2046">
      <w:pPr>
        <w:pStyle w:val="af0"/>
        <w:numPr>
          <w:ilvl w:val="0"/>
          <w:numId w:val="2"/>
        </w:numPr>
        <w:spacing w:line="276" w:lineRule="auto"/>
        <w:ind w:firstLineChars="0"/>
        <w:rPr>
          <w:rFonts w:ascii="Times New Roman" w:hAnsi="Times New Roman" w:cs="Times New Roman"/>
          <w:sz w:val="24"/>
          <w:szCs w:val="24"/>
        </w:rPr>
      </w:pPr>
      <w:proofErr w:type="spellStart"/>
      <w:r w:rsidRPr="00404959">
        <w:rPr>
          <w:rFonts w:ascii="Times New Roman" w:hAnsi="Times New Roman" w:cs="Times New Roman"/>
          <w:sz w:val="24"/>
          <w:szCs w:val="24"/>
        </w:rPr>
        <w:t>medRxive</w:t>
      </w:r>
      <w:proofErr w:type="spellEnd"/>
      <w:r w:rsidRPr="00404959">
        <w:rPr>
          <w:rFonts w:ascii="Times New Roman" w:hAnsi="Times New Roman" w:cs="Times New Roman"/>
          <w:sz w:val="24"/>
          <w:szCs w:val="24"/>
        </w:rPr>
        <w:t xml:space="preserve"> (5,738 records)</w:t>
      </w:r>
    </w:p>
    <w:p w14:paraId="4B4840A6" w14:textId="77777777" w:rsidR="009C2046" w:rsidRPr="00404959" w:rsidRDefault="009C2046" w:rsidP="009C2046">
      <w:pPr>
        <w:spacing w:line="276" w:lineRule="auto"/>
        <w:rPr>
          <w:rFonts w:ascii="Times New Roman" w:hAnsi="Times New Roman" w:cs="Times New Roman"/>
        </w:rPr>
      </w:pPr>
    </w:p>
    <w:p w14:paraId="2DE4F81F" w14:textId="77777777" w:rsidR="009C2046" w:rsidRPr="00404959" w:rsidRDefault="009C2046" w:rsidP="009C2046">
      <w:pPr>
        <w:spacing w:line="276" w:lineRule="auto"/>
        <w:rPr>
          <w:rFonts w:ascii="Times New Roman" w:hAnsi="Times New Roman" w:cs="Times New Roman"/>
        </w:rPr>
      </w:pPr>
      <w:r w:rsidRPr="00404959">
        <w:rPr>
          <w:rFonts w:ascii="Times New Roman" w:hAnsi="Times New Roman" w:cs="Times New Roman"/>
        </w:rPr>
        <w:t xml:space="preserve">for abstract or title "COVID-19, SARS-CoV-2, SARS2, 2019nCoV, epidemic, epidemiology, epidemiological, clinic, </w:t>
      </w:r>
      <w:proofErr w:type="spellStart"/>
      <w:r w:rsidRPr="00404959">
        <w:rPr>
          <w:rFonts w:ascii="Times New Roman" w:hAnsi="Times New Roman" w:cs="Times New Roman"/>
        </w:rPr>
        <w:t>clinica</w:t>
      </w:r>
      <w:proofErr w:type="spellEnd"/>
      <w:r w:rsidRPr="00404959">
        <w:rPr>
          <w:rFonts w:ascii="Times New Roman" w:hAnsi="Times New Roman" w:cs="Times New Roman"/>
        </w:rPr>
        <w:t>" (match any words) and posted between "01 Dec, 2019 and 16 Jul, 2020"</w:t>
      </w:r>
    </w:p>
    <w:p w14:paraId="440F929B" w14:textId="77777777" w:rsidR="009C2046" w:rsidRDefault="009C2046" w:rsidP="009C2046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63AFA0D5" w14:textId="03E88F31" w:rsidR="007A25A8" w:rsidRDefault="007A25A8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BC9EF72" w14:textId="5CF39512" w:rsidR="00404959" w:rsidRDefault="00404959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7AAB746" w14:textId="3B45A2D7" w:rsidR="00404959" w:rsidRDefault="00404959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7984E499" w14:textId="77777777" w:rsidR="00404959" w:rsidRPr="009C2046" w:rsidRDefault="00404959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5A09D83" w14:textId="5DC79C1B" w:rsidR="001A268B" w:rsidRPr="003009A9" w:rsidRDefault="001A268B" w:rsidP="001A268B">
      <w:pPr>
        <w:rPr>
          <w:rFonts w:ascii="Times New Roman" w:hAnsi="Times New Roman" w:cs="Times New Roman"/>
          <w:b/>
          <w:bCs/>
          <w:sz w:val="22"/>
          <w:szCs w:val="22"/>
        </w:rPr>
        <w:sectPr w:rsidR="001A268B" w:rsidRPr="003009A9" w:rsidSect="00080532">
          <w:pgSz w:w="11900" w:h="16840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2EB06DD" w14:textId="28014F25" w:rsid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lastRenderedPageBreak/>
        <w:t>A</w:t>
      </w:r>
      <w:r>
        <w:rPr>
          <w:rFonts w:ascii="Times New Roman" w:hAnsi="Times New Roman" w:cs="Times New Roman" w:hint="eastAsia"/>
          <w:b/>
          <w:bCs/>
          <w:sz w:val="22"/>
          <w:szCs w:val="22"/>
        </w:rPr>
        <w:t>ppendix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3009A9">
        <w:rPr>
          <w:rFonts w:ascii="Times New Roman" w:hAnsi="Times New Roman" w:cs="Times New Roman" w:hint="eastAsia"/>
          <w:b/>
          <w:bCs/>
          <w:sz w:val="22"/>
          <w:szCs w:val="22"/>
        </w:rPr>
        <w:t>2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Detail of selected studies for pooling analysis</w:t>
      </w:r>
    </w:p>
    <w:p w14:paraId="4D731EA1" w14:textId="367F38F7" w:rsidR="001A268B" w:rsidRP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</w:t>
      </w:r>
      <w:r>
        <w:rPr>
          <w:rFonts w:ascii="Times New Roman" w:hAnsi="Times New Roman" w:cs="Times New Roman" w:hint="eastAsia"/>
          <w:sz w:val="22"/>
          <w:szCs w:val="22"/>
        </w:rPr>
        <w:t>able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 w:hint="eastAsia"/>
          <w:sz w:val="22"/>
          <w:szCs w:val="22"/>
        </w:rPr>
        <w:t>3</w:t>
      </w:r>
      <w:r>
        <w:rPr>
          <w:rFonts w:ascii="Times New Roman" w:hAnsi="Times New Roman" w:cs="Times New Roman" w:hint="eastAsia"/>
          <w:sz w:val="22"/>
          <w:szCs w:val="22"/>
        </w:rPr>
        <w:t>，</w:t>
      </w:r>
      <w:r>
        <w:rPr>
          <w:rFonts w:ascii="Times New Roman" w:hAnsi="Times New Roman" w:cs="Times New Roman"/>
          <w:sz w:val="22"/>
          <w:szCs w:val="22"/>
        </w:rPr>
        <w:t>Data used for R0 pooling analysis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31"/>
        <w:gridCol w:w="2649"/>
        <w:gridCol w:w="4292"/>
        <w:gridCol w:w="2919"/>
        <w:gridCol w:w="1263"/>
        <w:gridCol w:w="1296"/>
      </w:tblGrid>
      <w:tr w:rsidR="001A268B" w14:paraId="49BFF54F" w14:textId="77777777" w:rsidTr="004C2A79">
        <w:tc>
          <w:tcPr>
            <w:tcW w:w="1555" w:type="dxa"/>
            <w:vAlign w:val="center"/>
          </w:tcPr>
          <w:p w14:paraId="546AF83A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Author</w:t>
            </w:r>
          </w:p>
        </w:tc>
        <w:tc>
          <w:tcPr>
            <w:tcW w:w="2693" w:type="dxa"/>
            <w:vAlign w:val="center"/>
          </w:tcPr>
          <w:p w14:paraId="26C1BEEF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R0(with 95 % CI)</w:t>
            </w:r>
          </w:p>
          <w:p w14:paraId="71C6A5F2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94" w:type="dxa"/>
            <w:vAlign w:val="center"/>
          </w:tcPr>
          <w:p w14:paraId="6CD92DEC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Data Time period</w:t>
            </w:r>
          </w:p>
          <w:p w14:paraId="62C39E0F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977" w:type="dxa"/>
            <w:vAlign w:val="center"/>
          </w:tcPr>
          <w:p w14:paraId="059391E0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Area</w:t>
            </w:r>
          </w:p>
          <w:p w14:paraId="094FEB7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5A09B4DC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Sample size</w:t>
            </w:r>
          </w:p>
          <w:p w14:paraId="416C3A55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3" w:type="dxa"/>
            <w:vAlign w:val="center"/>
          </w:tcPr>
          <w:p w14:paraId="7006A39F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hint="eastAsia"/>
              </w:rPr>
              <w:t>R</w:t>
            </w:r>
            <w:r>
              <w:t>eference</w:t>
            </w:r>
          </w:p>
        </w:tc>
      </w:tr>
      <w:tr w:rsidR="001A268B" w14:paraId="6E0A9632" w14:textId="77777777" w:rsidTr="004C2A79">
        <w:tc>
          <w:tcPr>
            <w:tcW w:w="1555" w:type="dxa"/>
            <w:vAlign w:val="center"/>
          </w:tcPr>
          <w:p w14:paraId="6432BCED" w14:textId="5558B74E" w:rsidR="001A268B" w:rsidRPr="00D216F7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 J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0986B927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4.38</w:t>
            </w:r>
            <w:r>
              <w:rPr>
                <w:rFonts w:ascii="等线" w:eastAsia="等线" w:hAnsi="等线" w:cs="Times New Roman" w:hint="eastAsia"/>
                <w:color w:val="000000"/>
                <w:sz w:val="22"/>
                <w:szCs w:val="22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95% CI: 3.63–5.13)</w:t>
            </w:r>
          </w:p>
        </w:tc>
        <w:tc>
          <w:tcPr>
            <w:tcW w:w="4394" w:type="dxa"/>
            <w:vAlign w:val="center"/>
          </w:tcPr>
          <w:p w14:paraId="1079B39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 January 2020–23 January 2020</w:t>
            </w:r>
          </w:p>
        </w:tc>
        <w:tc>
          <w:tcPr>
            <w:tcW w:w="2977" w:type="dxa"/>
            <w:vAlign w:val="center"/>
          </w:tcPr>
          <w:p w14:paraId="27EC221E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28E5A673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530</w:t>
            </w:r>
          </w:p>
        </w:tc>
        <w:tc>
          <w:tcPr>
            <w:tcW w:w="1053" w:type="dxa"/>
            <w:vMerge w:val="restart"/>
            <w:vAlign w:val="center"/>
          </w:tcPr>
          <w:p w14:paraId="0D2F638B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1A268B" w14:paraId="622EA134" w14:textId="77777777" w:rsidTr="004C2A79">
        <w:tc>
          <w:tcPr>
            <w:tcW w:w="1555" w:type="dxa"/>
            <w:vAlign w:val="center"/>
          </w:tcPr>
          <w:p w14:paraId="2731000A" w14:textId="5228FA48" w:rsidR="001A268B" w:rsidRPr="00D216F7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 J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1DDB4D7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3.41(95% CI: 3.16-3.65)</w:t>
            </w:r>
          </w:p>
        </w:tc>
        <w:tc>
          <w:tcPr>
            <w:tcW w:w="4394" w:type="dxa"/>
            <w:vAlign w:val="center"/>
          </w:tcPr>
          <w:p w14:paraId="01385D53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23 January 2020–8 February 2020</w:t>
            </w:r>
          </w:p>
        </w:tc>
        <w:tc>
          <w:tcPr>
            <w:tcW w:w="2977" w:type="dxa"/>
            <w:vAlign w:val="center"/>
          </w:tcPr>
          <w:p w14:paraId="6A60F35F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24656286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33167</w:t>
            </w:r>
          </w:p>
        </w:tc>
        <w:tc>
          <w:tcPr>
            <w:tcW w:w="1053" w:type="dxa"/>
            <w:vMerge/>
            <w:vAlign w:val="center"/>
          </w:tcPr>
          <w:p w14:paraId="608179E8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6D2BCD91" w14:textId="77777777" w:rsidTr="004C2A79">
        <w:tc>
          <w:tcPr>
            <w:tcW w:w="1555" w:type="dxa"/>
            <w:vAlign w:val="center"/>
          </w:tcPr>
          <w:p w14:paraId="31EB459F" w14:textId="40AAA76D" w:rsidR="001A268B" w:rsidRPr="00D216F7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 J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29DAB6A9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3.39(95% CI: 3.09–3.70)</w:t>
            </w:r>
          </w:p>
        </w:tc>
        <w:tc>
          <w:tcPr>
            <w:tcW w:w="4394" w:type="dxa"/>
            <w:vAlign w:val="center"/>
          </w:tcPr>
          <w:p w14:paraId="469E3953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 January 2020–8 February 2020</w:t>
            </w:r>
          </w:p>
        </w:tc>
        <w:tc>
          <w:tcPr>
            <w:tcW w:w="2977" w:type="dxa"/>
            <w:vAlign w:val="center"/>
          </w:tcPr>
          <w:p w14:paraId="3F0A0D61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7FB00F1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33697</w:t>
            </w:r>
          </w:p>
        </w:tc>
        <w:tc>
          <w:tcPr>
            <w:tcW w:w="1053" w:type="dxa"/>
            <w:vMerge/>
            <w:vAlign w:val="center"/>
          </w:tcPr>
          <w:p w14:paraId="2040B350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5F2A6931" w14:textId="77777777" w:rsidTr="004C2A79">
        <w:tc>
          <w:tcPr>
            <w:tcW w:w="1555" w:type="dxa"/>
            <w:vAlign w:val="center"/>
          </w:tcPr>
          <w:p w14:paraId="447A14C8" w14:textId="2513D6B5" w:rsidR="001A268B" w:rsidRPr="00D216F7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Wu JT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1A7C2615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2.68(95%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CrI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2·47–2·86)</w:t>
            </w:r>
          </w:p>
        </w:tc>
        <w:tc>
          <w:tcPr>
            <w:tcW w:w="4394" w:type="dxa"/>
            <w:vAlign w:val="center"/>
          </w:tcPr>
          <w:p w14:paraId="27CDBCE9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 December 2019–25 January 2020</w:t>
            </w:r>
          </w:p>
        </w:tc>
        <w:tc>
          <w:tcPr>
            <w:tcW w:w="2977" w:type="dxa"/>
            <w:vAlign w:val="center"/>
          </w:tcPr>
          <w:p w14:paraId="1AD502D9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Wuhan</w:t>
            </w:r>
          </w:p>
        </w:tc>
        <w:tc>
          <w:tcPr>
            <w:tcW w:w="1276" w:type="dxa"/>
            <w:vAlign w:val="center"/>
          </w:tcPr>
          <w:p w14:paraId="78DB0E41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56</w:t>
            </w:r>
          </w:p>
        </w:tc>
        <w:tc>
          <w:tcPr>
            <w:tcW w:w="1053" w:type="dxa"/>
            <w:vAlign w:val="center"/>
          </w:tcPr>
          <w:p w14:paraId="06BEC223" w14:textId="665B5AA6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  <w:r w:rsidR="007137B2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1A268B" w14:paraId="7D7BFEDE" w14:textId="77777777" w:rsidTr="004C2A79">
        <w:tc>
          <w:tcPr>
            <w:tcW w:w="1555" w:type="dxa"/>
            <w:vAlign w:val="center"/>
          </w:tcPr>
          <w:p w14:paraId="79126AA4" w14:textId="24283A66" w:rsidR="001A268B" w:rsidRPr="00D216F7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Song Q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529220B8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3.16(95% CI 2·90–3.43)</w:t>
            </w:r>
          </w:p>
        </w:tc>
        <w:tc>
          <w:tcPr>
            <w:tcW w:w="4394" w:type="dxa"/>
            <w:vAlign w:val="center"/>
          </w:tcPr>
          <w:p w14:paraId="4AFE1885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 January 2020–31 January 2020</w:t>
            </w:r>
          </w:p>
        </w:tc>
        <w:tc>
          <w:tcPr>
            <w:tcW w:w="2977" w:type="dxa"/>
            <w:vAlign w:val="center"/>
          </w:tcPr>
          <w:p w14:paraId="10FF92D1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37B01000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11791</w:t>
            </w:r>
          </w:p>
        </w:tc>
        <w:tc>
          <w:tcPr>
            <w:tcW w:w="1053" w:type="dxa"/>
            <w:vMerge w:val="restart"/>
            <w:vAlign w:val="center"/>
          </w:tcPr>
          <w:p w14:paraId="7862B30D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A268B" w14:paraId="704168D5" w14:textId="77777777" w:rsidTr="004C2A79">
        <w:tc>
          <w:tcPr>
            <w:tcW w:w="1555" w:type="dxa"/>
            <w:vAlign w:val="center"/>
          </w:tcPr>
          <w:p w14:paraId="18ED8250" w14:textId="005C52E0" w:rsidR="001A268B" w:rsidRPr="00D216F7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Song Q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6AACEDAF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3.74(95% CI 3.63–3.87)</w:t>
            </w:r>
          </w:p>
        </w:tc>
        <w:tc>
          <w:tcPr>
            <w:tcW w:w="4394" w:type="dxa"/>
            <w:vAlign w:val="center"/>
          </w:tcPr>
          <w:p w14:paraId="07273C60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 January 2020–31 January 2020</w:t>
            </w:r>
          </w:p>
        </w:tc>
        <w:tc>
          <w:tcPr>
            <w:tcW w:w="2977" w:type="dxa"/>
            <w:vAlign w:val="center"/>
          </w:tcPr>
          <w:p w14:paraId="0743F4A3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550CC8D0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11791</w:t>
            </w:r>
          </w:p>
        </w:tc>
        <w:tc>
          <w:tcPr>
            <w:tcW w:w="1053" w:type="dxa"/>
            <w:vMerge/>
            <w:vAlign w:val="center"/>
          </w:tcPr>
          <w:p w14:paraId="6680A4D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281DA828" w14:textId="77777777" w:rsidTr="004C2A79">
        <w:tc>
          <w:tcPr>
            <w:tcW w:w="1555" w:type="dxa"/>
            <w:vAlign w:val="center"/>
          </w:tcPr>
          <w:p w14:paraId="185F9636" w14:textId="460E95D5" w:rsidR="001A268B" w:rsidRPr="00D216F7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Song Q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26125F93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3.91(95% CI 3.71–4.11)</w:t>
            </w:r>
          </w:p>
        </w:tc>
        <w:tc>
          <w:tcPr>
            <w:tcW w:w="4394" w:type="dxa"/>
            <w:vAlign w:val="center"/>
          </w:tcPr>
          <w:p w14:paraId="29E94898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 January 2020–31 January 2020</w:t>
            </w:r>
          </w:p>
        </w:tc>
        <w:tc>
          <w:tcPr>
            <w:tcW w:w="2977" w:type="dxa"/>
            <w:vAlign w:val="center"/>
          </w:tcPr>
          <w:p w14:paraId="7592BFEA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19D965E7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11791</w:t>
            </w:r>
          </w:p>
        </w:tc>
        <w:tc>
          <w:tcPr>
            <w:tcW w:w="1053" w:type="dxa"/>
            <w:vMerge/>
            <w:vAlign w:val="center"/>
          </w:tcPr>
          <w:p w14:paraId="442705FE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5972A42F" w14:textId="77777777" w:rsidTr="004C2A79">
        <w:tc>
          <w:tcPr>
            <w:tcW w:w="1555" w:type="dxa"/>
            <w:vAlign w:val="center"/>
          </w:tcPr>
          <w:p w14:paraId="14C8D9EE" w14:textId="0FF3C50E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Zhao S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785D394D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2.24(95%CI: 1.96-2.55)</w:t>
            </w:r>
          </w:p>
        </w:tc>
        <w:tc>
          <w:tcPr>
            <w:tcW w:w="4394" w:type="dxa"/>
            <w:vAlign w:val="center"/>
          </w:tcPr>
          <w:p w14:paraId="2B6C47DE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 January 2020–24 January 2020</w:t>
            </w:r>
          </w:p>
        </w:tc>
        <w:tc>
          <w:tcPr>
            <w:tcW w:w="2977" w:type="dxa"/>
            <w:vAlign w:val="center"/>
          </w:tcPr>
          <w:p w14:paraId="740DE417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53F43B65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1246</w:t>
            </w:r>
          </w:p>
        </w:tc>
        <w:tc>
          <w:tcPr>
            <w:tcW w:w="1053" w:type="dxa"/>
            <w:vMerge w:val="restart"/>
            <w:vAlign w:val="center"/>
          </w:tcPr>
          <w:p w14:paraId="5B97610A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A268B" w14:paraId="527A7942" w14:textId="77777777" w:rsidTr="004C2A79">
        <w:tc>
          <w:tcPr>
            <w:tcW w:w="1555" w:type="dxa"/>
            <w:vAlign w:val="center"/>
          </w:tcPr>
          <w:p w14:paraId="1E1179F7" w14:textId="1AC0F913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Zhao S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1F80B8DF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3.58(95%CI: 2.89-4.39)</w:t>
            </w:r>
          </w:p>
        </w:tc>
        <w:tc>
          <w:tcPr>
            <w:tcW w:w="4394" w:type="dxa"/>
            <w:vAlign w:val="center"/>
          </w:tcPr>
          <w:p w14:paraId="28410912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 January 2020–24 January 2020</w:t>
            </w:r>
          </w:p>
        </w:tc>
        <w:tc>
          <w:tcPr>
            <w:tcW w:w="2977" w:type="dxa"/>
            <w:vAlign w:val="center"/>
          </w:tcPr>
          <w:p w14:paraId="6205CB02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1349F2E8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1246</w:t>
            </w:r>
          </w:p>
        </w:tc>
        <w:tc>
          <w:tcPr>
            <w:tcW w:w="1053" w:type="dxa"/>
            <w:vMerge/>
            <w:vAlign w:val="center"/>
          </w:tcPr>
          <w:p w14:paraId="16F86655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3B5670EB" w14:textId="77777777" w:rsidTr="004C2A79">
        <w:tc>
          <w:tcPr>
            <w:tcW w:w="1555" w:type="dxa"/>
            <w:vAlign w:val="center"/>
          </w:tcPr>
          <w:p w14:paraId="3F8AC386" w14:textId="00FE1F9A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Read JM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497BD0C2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3.11(95%CI, 2.39–4.13)</w:t>
            </w:r>
          </w:p>
        </w:tc>
        <w:tc>
          <w:tcPr>
            <w:tcW w:w="4394" w:type="dxa"/>
            <w:vAlign w:val="center"/>
          </w:tcPr>
          <w:p w14:paraId="2E047D97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 January 2020–22 January 2020</w:t>
            </w:r>
          </w:p>
        </w:tc>
        <w:tc>
          <w:tcPr>
            <w:tcW w:w="2977" w:type="dxa"/>
            <w:vAlign w:val="center"/>
          </w:tcPr>
          <w:p w14:paraId="7D52DEE5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Wuhan</w:t>
            </w:r>
          </w:p>
        </w:tc>
        <w:tc>
          <w:tcPr>
            <w:tcW w:w="1276" w:type="dxa"/>
            <w:vAlign w:val="center"/>
          </w:tcPr>
          <w:p w14:paraId="6F3DFD9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571</w:t>
            </w:r>
          </w:p>
        </w:tc>
        <w:tc>
          <w:tcPr>
            <w:tcW w:w="1053" w:type="dxa"/>
            <w:vAlign w:val="center"/>
          </w:tcPr>
          <w:p w14:paraId="383744C8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</w:tr>
      <w:tr w:rsidR="001A268B" w14:paraId="1708B47E" w14:textId="77777777" w:rsidTr="004C2A79">
        <w:tc>
          <w:tcPr>
            <w:tcW w:w="1555" w:type="dxa"/>
            <w:vAlign w:val="center"/>
          </w:tcPr>
          <w:p w14:paraId="7E36AD0D" w14:textId="7AD9D4E5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</w:t>
            </w:r>
            <w:r>
              <w:rPr>
                <w:rFonts w:ascii="Times New Roman" w:eastAsia="等线" w:hAnsi="Times New Roman" w:cs="Times New Roman" w:hint="eastAsia"/>
                <w:color w:val="000000"/>
                <w:sz w:val="22"/>
                <w:szCs w:val="22"/>
              </w:rPr>
              <w:t>i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Q et al.</w:t>
            </w:r>
          </w:p>
        </w:tc>
        <w:tc>
          <w:tcPr>
            <w:tcW w:w="2693" w:type="dxa"/>
            <w:vAlign w:val="center"/>
          </w:tcPr>
          <w:p w14:paraId="1299C915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2.2</w:t>
            </w:r>
            <w:r>
              <w:rPr>
                <w:rFonts w:ascii="等线" w:eastAsia="等线" w:hAnsi="等线" w:cs="Times New Roman" w:hint="eastAsia"/>
                <w:color w:val="000000"/>
                <w:sz w:val="22"/>
                <w:szCs w:val="22"/>
              </w:rPr>
              <w:t>（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95% CI, 1.4 to 3.9</w:t>
            </w:r>
            <w:r>
              <w:rPr>
                <w:rFonts w:ascii="等线" w:eastAsia="等线" w:hAnsi="等线" w:cs="Times New Roman"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4394" w:type="dxa"/>
            <w:vAlign w:val="center"/>
          </w:tcPr>
          <w:p w14:paraId="30C3D9C3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By 22 January, 2020</w:t>
            </w:r>
          </w:p>
        </w:tc>
        <w:tc>
          <w:tcPr>
            <w:tcW w:w="2977" w:type="dxa"/>
            <w:vAlign w:val="center"/>
          </w:tcPr>
          <w:p w14:paraId="6485CAFB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Wuhan</w:t>
            </w:r>
          </w:p>
        </w:tc>
        <w:tc>
          <w:tcPr>
            <w:tcW w:w="1276" w:type="dxa"/>
            <w:vAlign w:val="center"/>
          </w:tcPr>
          <w:p w14:paraId="7BC8E169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425</w:t>
            </w:r>
          </w:p>
        </w:tc>
        <w:tc>
          <w:tcPr>
            <w:tcW w:w="1053" w:type="dxa"/>
            <w:vAlign w:val="center"/>
          </w:tcPr>
          <w:p w14:paraId="647C7E5D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1A268B" w14:paraId="1416ABB3" w14:textId="77777777" w:rsidTr="004C2A79">
        <w:tc>
          <w:tcPr>
            <w:tcW w:w="1555" w:type="dxa"/>
            <w:vAlign w:val="center"/>
          </w:tcPr>
          <w:p w14:paraId="4400FF2B" w14:textId="72A76367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Liu T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7549F3B4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4.5(95%CI: 4.4-4.6)</w:t>
            </w:r>
          </w:p>
        </w:tc>
        <w:tc>
          <w:tcPr>
            <w:tcW w:w="4394" w:type="dxa"/>
            <w:vAlign w:val="center"/>
          </w:tcPr>
          <w:p w14:paraId="31172D7D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As of February 7, 2020</w:t>
            </w:r>
          </w:p>
        </w:tc>
        <w:tc>
          <w:tcPr>
            <w:tcW w:w="2977" w:type="dxa"/>
            <w:vAlign w:val="center"/>
          </w:tcPr>
          <w:p w14:paraId="6138D9DE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5D0B0219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34598</w:t>
            </w:r>
          </w:p>
        </w:tc>
        <w:tc>
          <w:tcPr>
            <w:tcW w:w="1053" w:type="dxa"/>
            <w:vMerge w:val="restart"/>
            <w:vAlign w:val="center"/>
          </w:tcPr>
          <w:p w14:paraId="0A5C5ADE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1A268B" w14:paraId="4827EB82" w14:textId="77777777" w:rsidTr="004C2A79">
        <w:tc>
          <w:tcPr>
            <w:tcW w:w="1555" w:type="dxa"/>
            <w:vAlign w:val="center"/>
          </w:tcPr>
          <w:p w14:paraId="44C5BC95" w14:textId="222662B7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Liu T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70E06FB3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4.4(95%CI: 4.3-4.6)</w:t>
            </w:r>
          </w:p>
        </w:tc>
        <w:tc>
          <w:tcPr>
            <w:tcW w:w="4394" w:type="dxa"/>
            <w:vAlign w:val="center"/>
          </w:tcPr>
          <w:p w14:paraId="6D2A227B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As of February 7, 2020</w:t>
            </w:r>
          </w:p>
        </w:tc>
        <w:tc>
          <w:tcPr>
            <w:tcW w:w="2977" w:type="dxa"/>
            <w:vAlign w:val="center"/>
          </w:tcPr>
          <w:p w14:paraId="0479BDA7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Wuhan</w:t>
            </w:r>
          </w:p>
        </w:tc>
        <w:tc>
          <w:tcPr>
            <w:tcW w:w="1276" w:type="dxa"/>
            <w:vAlign w:val="center"/>
          </w:tcPr>
          <w:p w14:paraId="4D6D519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34598</w:t>
            </w:r>
          </w:p>
        </w:tc>
        <w:tc>
          <w:tcPr>
            <w:tcW w:w="1053" w:type="dxa"/>
            <w:vMerge/>
            <w:vAlign w:val="center"/>
          </w:tcPr>
          <w:p w14:paraId="75E0B25F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7EE88EA6" w14:textId="77777777" w:rsidTr="004C2A79">
        <w:tc>
          <w:tcPr>
            <w:tcW w:w="1555" w:type="dxa"/>
            <w:vAlign w:val="center"/>
          </w:tcPr>
          <w:p w14:paraId="3E82C3F3" w14:textId="3725A0C4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Liu T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39A4266E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0.6 (95%CI: 0.4-0.7)</w:t>
            </w:r>
          </w:p>
        </w:tc>
        <w:tc>
          <w:tcPr>
            <w:tcW w:w="4394" w:type="dxa"/>
            <w:vAlign w:val="center"/>
          </w:tcPr>
          <w:p w14:paraId="69632C0A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Up to February 7, 2020</w:t>
            </w:r>
          </w:p>
        </w:tc>
        <w:tc>
          <w:tcPr>
            <w:tcW w:w="2977" w:type="dxa"/>
            <w:vAlign w:val="center"/>
          </w:tcPr>
          <w:p w14:paraId="1C9D72EC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Guangdong</w:t>
            </w:r>
          </w:p>
        </w:tc>
        <w:tc>
          <w:tcPr>
            <w:tcW w:w="1276" w:type="dxa"/>
            <w:vAlign w:val="center"/>
          </w:tcPr>
          <w:p w14:paraId="5F4E81CD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34598</w:t>
            </w:r>
          </w:p>
        </w:tc>
        <w:tc>
          <w:tcPr>
            <w:tcW w:w="1053" w:type="dxa"/>
            <w:vMerge/>
            <w:vAlign w:val="center"/>
          </w:tcPr>
          <w:p w14:paraId="61D68CE8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5DF8D7F4" w14:textId="77777777" w:rsidTr="004C2A79">
        <w:tc>
          <w:tcPr>
            <w:tcW w:w="1555" w:type="dxa"/>
            <w:vAlign w:val="center"/>
          </w:tcPr>
          <w:p w14:paraId="3AB56580" w14:textId="2E07D4E4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Tang B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5C03A841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6.47 (95% CI 5.71–7.23)</w:t>
            </w:r>
          </w:p>
        </w:tc>
        <w:tc>
          <w:tcPr>
            <w:tcW w:w="4394" w:type="dxa"/>
            <w:vAlign w:val="center"/>
          </w:tcPr>
          <w:p w14:paraId="135AADC4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Until 22 January2020</w:t>
            </w:r>
          </w:p>
        </w:tc>
        <w:tc>
          <w:tcPr>
            <w:tcW w:w="2977" w:type="dxa"/>
            <w:vAlign w:val="center"/>
          </w:tcPr>
          <w:p w14:paraId="18C8FE1D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1276" w:type="dxa"/>
            <w:vAlign w:val="center"/>
          </w:tcPr>
          <w:p w14:paraId="71C96411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571</w:t>
            </w:r>
          </w:p>
        </w:tc>
        <w:tc>
          <w:tcPr>
            <w:tcW w:w="1053" w:type="dxa"/>
            <w:vAlign w:val="center"/>
          </w:tcPr>
          <w:p w14:paraId="5610CF98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A268B" w14:paraId="067953A4" w14:textId="77777777" w:rsidTr="004C2A79">
        <w:tc>
          <w:tcPr>
            <w:tcW w:w="1555" w:type="dxa"/>
            <w:vAlign w:val="center"/>
          </w:tcPr>
          <w:p w14:paraId="2E818E66" w14:textId="0A0421C2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Liu T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3B40A1F7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2·90 (95%CI: 2·32-3·63)</w:t>
            </w:r>
          </w:p>
        </w:tc>
        <w:tc>
          <w:tcPr>
            <w:tcW w:w="4394" w:type="dxa"/>
            <w:vAlign w:val="center"/>
          </w:tcPr>
          <w:p w14:paraId="39926270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As of January, 23</w:t>
            </w:r>
          </w:p>
        </w:tc>
        <w:tc>
          <w:tcPr>
            <w:tcW w:w="2977" w:type="dxa"/>
            <w:vAlign w:val="center"/>
          </w:tcPr>
          <w:p w14:paraId="3FD73722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Global</w:t>
            </w:r>
          </w:p>
        </w:tc>
        <w:tc>
          <w:tcPr>
            <w:tcW w:w="1276" w:type="dxa"/>
            <w:vAlign w:val="center"/>
          </w:tcPr>
          <w:p w14:paraId="3E6AE207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839</w:t>
            </w:r>
          </w:p>
        </w:tc>
        <w:tc>
          <w:tcPr>
            <w:tcW w:w="1053" w:type="dxa"/>
            <w:vMerge w:val="restart"/>
            <w:vAlign w:val="center"/>
          </w:tcPr>
          <w:p w14:paraId="256DF5BE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A268B" w14:paraId="5257E981" w14:textId="77777777" w:rsidTr="004C2A79">
        <w:tc>
          <w:tcPr>
            <w:tcW w:w="1555" w:type="dxa"/>
            <w:vAlign w:val="center"/>
          </w:tcPr>
          <w:p w14:paraId="778A7758" w14:textId="36451028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Liu T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161150B9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2·92 (95%CI: 2·28-3·67)</w:t>
            </w:r>
          </w:p>
        </w:tc>
        <w:tc>
          <w:tcPr>
            <w:tcW w:w="4394" w:type="dxa"/>
            <w:vAlign w:val="center"/>
          </w:tcPr>
          <w:p w14:paraId="31529676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As of January, 23</w:t>
            </w:r>
          </w:p>
        </w:tc>
        <w:tc>
          <w:tcPr>
            <w:tcW w:w="2977" w:type="dxa"/>
            <w:vAlign w:val="center"/>
          </w:tcPr>
          <w:p w14:paraId="4862EAC2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Global</w:t>
            </w:r>
          </w:p>
        </w:tc>
        <w:tc>
          <w:tcPr>
            <w:tcW w:w="1276" w:type="dxa"/>
            <w:vAlign w:val="center"/>
          </w:tcPr>
          <w:p w14:paraId="15D4EFAB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839</w:t>
            </w:r>
          </w:p>
        </w:tc>
        <w:tc>
          <w:tcPr>
            <w:tcW w:w="1053" w:type="dxa"/>
            <w:vMerge/>
            <w:vAlign w:val="center"/>
          </w:tcPr>
          <w:p w14:paraId="24FB28C6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A268B" w14:paraId="4D462AC9" w14:textId="77777777" w:rsidTr="004C2A79">
        <w:tc>
          <w:tcPr>
            <w:tcW w:w="1555" w:type="dxa"/>
            <w:vAlign w:val="center"/>
          </w:tcPr>
          <w:p w14:paraId="11A5CED6" w14:textId="456C1D6D" w:rsidR="001A268B" w:rsidRPr="00D216F7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D216F7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Zhang S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693" w:type="dxa"/>
            <w:vAlign w:val="center"/>
          </w:tcPr>
          <w:p w14:paraId="20FC9A79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2.28 (95%2.06-2.52)</w:t>
            </w:r>
          </w:p>
        </w:tc>
        <w:tc>
          <w:tcPr>
            <w:tcW w:w="4394" w:type="dxa"/>
            <w:vAlign w:val="center"/>
          </w:tcPr>
          <w:p w14:paraId="15BEC650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During the early stage experienced on the Diamond Princess cruise ship</w:t>
            </w:r>
          </w:p>
        </w:tc>
        <w:tc>
          <w:tcPr>
            <w:tcW w:w="2977" w:type="dxa"/>
            <w:vAlign w:val="center"/>
          </w:tcPr>
          <w:p w14:paraId="52CAA0EF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the Diamond Princess cruise ship</w:t>
            </w:r>
          </w:p>
        </w:tc>
        <w:tc>
          <w:tcPr>
            <w:tcW w:w="1276" w:type="dxa"/>
            <w:vAlign w:val="center"/>
          </w:tcPr>
          <w:p w14:paraId="428CE1AB" w14:textId="77777777" w:rsidR="001A268B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174</w:t>
            </w:r>
          </w:p>
        </w:tc>
        <w:tc>
          <w:tcPr>
            <w:tcW w:w="1053" w:type="dxa"/>
            <w:vAlign w:val="center"/>
          </w:tcPr>
          <w:p w14:paraId="31BA25BA" w14:textId="77777777" w:rsidR="001A268B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</w:tbl>
    <w:p w14:paraId="17E42F2C" w14:textId="77777777" w:rsid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</w:p>
    <w:p w14:paraId="27F26FC5" w14:textId="77777777" w:rsid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</w:p>
    <w:p w14:paraId="62C462A3" w14:textId="7DFCF80A" w:rsidR="001A268B" w:rsidRP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T</w:t>
      </w:r>
      <w:r>
        <w:rPr>
          <w:rFonts w:ascii="Times New Roman" w:hAnsi="Times New Roman" w:cs="Times New Roman" w:hint="eastAsia"/>
          <w:sz w:val="22"/>
          <w:szCs w:val="22"/>
        </w:rPr>
        <w:t>able</w:t>
      </w:r>
      <w:r>
        <w:rPr>
          <w:rFonts w:ascii="Times New Roman" w:hAnsi="Times New Roman" w:cs="Times New Roman"/>
          <w:sz w:val="22"/>
          <w:szCs w:val="22"/>
        </w:rPr>
        <w:t xml:space="preserve"> 4</w:t>
      </w:r>
      <w:r>
        <w:rPr>
          <w:rFonts w:ascii="Times New Roman" w:hAnsi="Times New Roman" w:cs="Times New Roman" w:hint="eastAsia"/>
          <w:sz w:val="22"/>
          <w:szCs w:val="22"/>
        </w:rPr>
        <w:t>，</w:t>
      </w:r>
      <w:r>
        <w:rPr>
          <w:rFonts w:ascii="Times New Roman" w:hAnsi="Times New Roman" w:cs="Times New Roman"/>
          <w:sz w:val="22"/>
          <w:szCs w:val="22"/>
        </w:rPr>
        <w:t xml:space="preserve">Data used for </w:t>
      </w:r>
      <w:r w:rsidRPr="00251A4C">
        <w:rPr>
          <w:rFonts w:ascii="Times New Roman" w:eastAsia="等线" w:hAnsi="Times New Roman" w:cs="Times New Roman"/>
          <w:color w:val="000000"/>
          <w:sz w:val="22"/>
          <w:szCs w:val="22"/>
        </w:rPr>
        <w:t>Mean Incubation period</w:t>
      </w:r>
      <w:r>
        <w:rPr>
          <w:rFonts w:ascii="Times New Roman" w:hAnsi="Times New Roman" w:cs="Times New Roman"/>
          <w:sz w:val="22"/>
          <w:szCs w:val="22"/>
        </w:rPr>
        <w:t xml:space="preserve"> pooling analysis</w:t>
      </w:r>
    </w:p>
    <w:p w14:paraId="1AB6A8AB" w14:textId="77777777" w:rsidR="001A268B" w:rsidRP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789"/>
        <w:gridCol w:w="2790"/>
        <w:gridCol w:w="2790"/>
        <w:gridCol w:w="2790"/>
      </w:tblGrid>
      <w:tr w:rsidR="001A268B" w14:paraId="188BEF58" w14:textId="77777777" w:rsidTr="001A268B">
        <w:tc>
          <w:tcPr>
            <w:tcW w:w="2789" w:type="dxa"/>
            <w:vAlign w:val="center"/>
          </w:tcPr>
          <w:p w14:paraId="6C716243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Author</w:t>
            </w:r>
          </w:p>
        </w:tc>
        <w:tc>
          <w:tcPr>
            <w:tcW w:w="2790" w:type="dxa"/>
            <w:vAlign w:val="center"/>
          </w:tcPr>
          <w:p w14:paraId="54D3A2BE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Mean Incubation period</w:t>
            </w:r>
          </w:p>
        </w:tc>
        <w:tc>
          <w:tcPr>
            <w:tcW w:w="2790" w:type="dxa"/>
            <w:vAlign w:val="center"/>
          </w:tcPr>
          <w:p w14:paraId="56173D58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Sample size</w:t>
            </w:r>
          </w:p>
        </w:tc>
        <w:tc>
          <w:tcPr>
            <w:tcW w:w="2790" w:type="dxa"/>
            <w:vAlign w:val="center"/>
          </w:tcPr>
          <w:p w14:paraId="54994F81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hAnsi="Times New Roman" w:cs="Times New Roman"/>
              </w:rPr>
              <w:t>Reference</w:t>
            </w:r>
          </w:p>
        </w:tc>
      </w:tr>
      <w:tr w:rsidR="001A268B" w14:paraId="65A7A99E" w14:textId="77777777" w:rsidTr="001A268B">
        <w:tc>
          <w:tcPr>
            <w:tcW w:w="2789" w:type="dxa"/>
            <w:vAlign w:val="center"/>
          </w:tcPr>
          <w:p w14:paraId="4B69B086" w14:textId="4003321A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Linton NM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790" w:type="dxa"/>
            <w:vAlign w:val="center"/>
          </w:tcPr>
          <w:p w14:paraId="30A5EF4E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</w:t>
            </w: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（</w:t>
            </w: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95%CI</w:t>
            </w: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：</w:t>
            </w: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2~14</w:t>
            </w: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2790" w:type="dxa"/>
            <w:vAlign w:val="center"/>
          </w:tcPr>
          <w:p w14:paraId="68DA4904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315</w:t>
            </w:r>
          </w:p>
        </w:tc>
        <w:tc>
          <w:tcPr>
            <w:tcW w:w="2790" w:type="dxa"/>
            <w:vAlign w:val="center"/>
          </w:tcPr>
          <w:p w14:paraId="19301BD0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</w:tr>
      <w:tr w:rsidR="001A268B" w14:paraId="1F2ED4B7" w14:textId="77777777" w:rsidTr="001A268B">
        <w:tc>
          <w:tcPr>
            <w:tcW w:w="2789" w:type="dxa"/>
            <w:vAlign w:val="center"/>
          </w:tcPr>
          <w:p w14:paraId="6C22EEEF" w14:textId="57A5F631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Backer JA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790" w:type="dxa"/>
            <w:vAlign w:val="center"/>
          </w:tcPr>
          <w:p w14:paraId="13352D2E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6.4</w:t>
            </w: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（</w:t>
            </w: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95% CI: 5.6 - 7.7)</w:t>
            </w:r>
          </w:p>
        </w:tc>
        <w:tc>
          <w:tcPr>
            <w:tcW w:w="2790" w:type="dxa"/>
            <w:vAlign w:val="center"/>
          </w:tcPr>
          <w:p w14:paraId="7A12F5FB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88</w:t>
            </w:r>
          </w:p>
        </w:tc>
        <w:tc>
          <w:tcPr>
            <w:tcW w:w="2790" w:type="dxa"/>
            <w:vAlign w:val="center"/>
          </w:tcPr>
          <w:p w14:paraId="447387D5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hAnsi="Times New Roman" w:cs="Times New Roman"/>
                <w:sz w:val="22"/>
                <w:szCs w:val="22"/>
              </w:rPr>
              <w:t>41</w:t>
            </w:r>
          </w:p>
        </w:tc>
      </w:tr>
      <w:tr w:rsidR="001A268B" w14:paraId="52A3873C" w14:textId="77777777" w:rsidTr="001A268B">
        <w:tc>
          <w:tcPr>
            <w:tcW w:w="2789" w:type="dxa"/>
            <w:vAlign w:val="center"/>
          </w:tcPr>
          <w:p w14:paraId="62A33E41" w14:textId="65F53C0E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Kucharski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AJ et al.</w:t>
            </w:r>
          </w:p>
        </w:tc>
        <w:tc>
          <w:tcPr>
            <w:tcW w:w="2790" w:type="dxa"/>
            <w:vAlign w:val="center"/>
          </w:tcPr>
          <w:p w14:paraId="2B983249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5.2(95% CI: 4.1-7.0)</w:t>
            </w:r>
          </w:p>
        </w:tc>
        <w:tc>
          <w:tcPr>
            <w:tcW w:w="2790" w:type="dxa"/>
            <w:vAlign w:val="center"/>
          </w:tcPr>
          <w:p w14:paraId="08CDD8DD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425</w:t>
            </w:r>
          </w:p>
        </w:tc>
        <w:tc>
          <w:tcPr>
            <w:tcW w:w="2790" w:type="dxa"/>
            <w:vAlign w:val="center"/>
          </w:tcPr>
          <w:p w14:paraId="5C054E8E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hAnsi="Times New Roman" w:cs="Times New Roman"/>
                <w:sz w:val="22"/>
                <w:szCs w:val="22"/>
              </w:rPr>
              <w:t>39</w:t>
            </w:r>
          </w:p>
        </w:tc>
      </w:tr>
      <w:tr w:rsidR="001A268B" w14:paraId="6FC4B652" w14:textId="77777777" w:rsidTr="001A268B">
        <w:tc>
          <w:tcPr>
            <w:tcW w:w="2789" w:type="dxa"/>
            <w:vAlign w:val="center"/>
          </w:tcPr>
          <w:p w14:paraId="6687E6FB" w14:textId="53027296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Song Q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790" w:type="dxa"/>
            <w:vAlign w:val="center"/>
          </w:tcPr>
          <w:p w14:paraId="06B51164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5.01(95% CI: 4.31-5.69)</w:t>
            </w:r>
          </w:p>
        </w:tc>
        <w:tc>
          <w:tcPr>
            <w:tcW w:w="2790" w:type="dxa"/>
            <w:vAlign w:val="center"/>
          </w:tcPr>
          <w:p w14:paraId="6B68D383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11791</w:t>
            </w:r>
          </w:p>
        </w:tc>
        <w:tc>
          <w:tcPr>
            <w:tcW w:w="2790" w:type="dxa"/>
            <w:vAlign w:val="center"/>
          </w:tcPr>
          <w:p w14:paraId="2F872C8C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hAnsi="Times New Roman" w:cs="Times New Roman"/>
                <w:sz w:val="22"/>
                <w:szCs w:val="22"/>
              </w:rPr>
              <w:t>42</w:t>
            </w:r>
          </w:p>
        </w:tc>
      </w:tr>
      <w:tr w:rsidR="001A268B" w14:paraId="2680FFCD" w14:textId="77777777" w:rsidTr="001A268B">
        <w:tc>
          <w:tcPr>
            <w:tcW w:w="2789" w:type="dxa"/>
            <w:vAlign w:val="center"/>
          </w:tcPr>
          <w:p w14:paraId="68936238" w14:textId="3CD60790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Wang P</w:t>
            </w:r>
            <w:r w:rsidR="007137B2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2790" w:type="dxa"/>
            <w:vAlign w:val="center"/>
          </w:tcPr>
          <w:p w14:paraId="792BF70D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7.4286 (95%CI 2-20)</w:t>
            </w:r>
          </w:p>
        </w:tc>
        <w:tc>
          <w:tcPr>
            <w:tcW w:w="2790" w:type="dxa"/>
            <w:vAlign w:val="center"/>
          </w:tcPr>
          <w:p w14:paraId="26B19F77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1212</w:t>
            </w:r>
          </w:p>
        </w:tc>
        <w:tc>
          <w:tcPr>
            <w:tcW w:w="2790" w:type="dxa"/>
            <w:vAlign w:val="center"/>
          </w:tcPr>
          <w:p w14:paraId="073F67E2" w14:textId="77777777" w:rsidR="001A268B" w:rsidRPr="00251A4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51A4C">
              <w:rPr>
                <w:rFonts w:ascii="Times New Roman" w:hAnsi="Times New Roman" w:cs="Times New Roman"/>
                <w:sz w:val="22"/>
                <w:szCs w:val="22"/>
              </w:rPr>
              <w:t>43</w:t>
            </w:r>
          </w:p>
        </w:tc>
      </w:tr>
    </w:tbl>
    <w:p w14:paraId="3DE225E0" w14:textId="77777777" w:rsid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</w:p>
    <w:p w14:paraId="27D3EA61" w14:textId="7BEAC1AA" w:rsid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Appendix </w:t>
      </w:r>
      <w:r w:rsidR="003009A9">
        <w:rPr>
          <w:rFonts w:ascii="Times New Roman" w:hAnsi="Times New Roman" w:cs="Times New Roman" w:hint="eastAsia"/>
          <w:b/>
          <w:bCs/>
          <w:sz w:val="22"/>
          <w:szCs w:val="22"/>
        </w:rPr>
        <w:t>3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Detail of selected studies for clinical symptoms’ meta-analysis </w:t>
      </w:r>
    </w:p>
    <w:p w14:paraId="07D34337" w14:textId="0920F11E" w:rsidR="001A268B" w:rsidRDefault="001A268B" w:rsidP="001A268B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 w:hint="eastAsia"/>
          <w:sz w:val="22"/>
          <w:szCs w:val="22"/>
        </w:rPr>
        <w:t>T</w:t>
      </w:r>
      <w:r>
        <w:rPr>
          <w:rFonts w:ascii="Times New Roman" w:hAnsi="Times New Roman" w:cs="Times New Roman"/>
          <w:sz w:val="22"/>
          <w:szCs w:val="22"/>
        </w:rPr>
        <w:t xml:space="preserve">able 5, Data used for clinical symptoms meta-analysis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403"/>
        <w:gridCol w:w="1353"/>
        <w:gridCol w:w="766"/>
        <w:gridCol w:w="1037"/>
        <w:gridCol w:w="803"/>
        <w:gridCol w:w="1096"/>
        <w:gridCol w:w="1233"/>
        <w:gridCol w:w="1059"/>
        <w:gridCol w:w="1084"/>
        <w:gridCol w:w="1084"/>
        <w:gridCol w:w="738"/>
        <w:gridCol w:w="1170"/>
        <w:gridCol w:w="1122"/>
      </w:tblGrid>
      <w:tr w:rsidR="001A268B" w:rsidRPr="00EF0318" w14:paraId="505A8AE5" w14:textId="77777777" w:rsidTr="004C2A79">
        <w:tc>
          <w:tcPr>
            <w:tcW w:w="1403" w:type="dxa"/>
            <w:vAlign w:val="center"/>
          </w:tcPr>
          <w:p w14:paraId="4EC63C6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Author</w:t>
            </w:r>
          </w:p>
        </w:tc>
        <w:tc>
          <w:tcPr>
            <w:tcW w:w="1353" w:type="dxa"/>
            <w:vAlign w:val="center"/>
          </w:tcPr>
          <w:p w14:paraId="2607B70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Area</w:t>
            </w:r>
          </w:p>
        </w:tc>
        <w:tc>
          <w:tcPr>
            <w:tcW w:w="766" w:type="dxa"/>
            <w:vAlign w:val="center"/>
          </w:tcPr>
          <w:p w14:paraId="1104395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N</w:t>
            </w:r>
          </w:p>
        </w:tc>
        <w:tc>
          <w:tcPr>
            <w:tcW w:w="1037" w:type="dxa"/>
            <w:vAlign w:val="center"/>
          </w:tcPr>
          <w:p w14:paraId="6A189D3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Fever</w:t>
            </w:r>
          </w:p>
        </w:tc>
        <w:tc>
          <w:tcPr>
            <w:tcW w:w="803" w:type="dxa"/>
            <w:vAlign w:val="center"/>
          </w:tcPr>
          <w:p w14:paraId="4D5516C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Cough</w:t>
            </w:r>
          </w:p>
        </w:tc>
        <w:tc>
          <w:tcPr>
            <w:tcW w:w="1096" w:type="dxa"/>
            <w:vAlign w:val="center"/>
          </w:tcPr>
          <w:p w14:paraId="5458E16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Dyspnoea</w:t>
            </w:r>
            <w:proofErr w:type="spellEnd"/>
          </w:p>
        </w:tc>
        <w:tc>
          <w:tcPr>
            <w:tcW w:w="1233" w:type="dxa"/>
            <w:vAlign w:val="center"/>
          </w:tcPr>
          <w:p w14:paraId="70CB52C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Fatigue</w:t>
            </w:r>
          </w:p>
        </w:tc>
        <w:tc>
          <w:tcPr>
            <w:tcW w:w="1059" w:type="dxa"/>
            <w:vAlign w:val="center"/>
          </w:tcPr>
          <w:p w14:paraId="4334796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Olfactory</w:t>
            </w:r>
          </w:p>
        </w:tc>
        <w:tc>
          <w:tcPr>
            <w:tcW w:w="1084" w:type="dxa"/>
            <w:vAlign w:val="center"/>
          </w:tcPr>
          <w:p w14:paraId="4F2188A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Gustatory</w:t>
            </w:r>
          </w:p>
        </w:tc>
        <w:tc>
          <w:tcPr>
            <w:tcW w:w="1084" w:type="dxa"/>
            <w:vAlign w:val="center"/>
          </w:tcPr>
          <w:p w14:paraId="5483752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Headache</w:t>
            </w:r>
          </w:p>
        </w:tc>
        <w:tc>
          <w:tcPr>
            <w:tcW w:w="738" w:type="dxa"/>
            <w:vAlign w:val="center"/>
          </w:tcPr>
          <w:p w14:paraId="523181B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Sore throat</w:t>
            </w:r>
          </w:p>
        </w:tc>
        <w:tc>
          <w:tcPr>
            <w:tcW w:w="1170" w:type="dxa"/>
            <w:vAlign w:val="center"/>
          </w:tcPr>
          <w:p w14:paraId="504A976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Sputum production</w:t>
            </w:r>
          </w:p>
        </w:tc>
        <w:tc>
          <w:tcPr>
            <w:tcW w:w="1122" w:type="dxa"/>
            <w:vAlign w:val="center"/>
          </w:tcPr>
          <w:p w14:paraId="589E6A2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Reference</w:t>
            </w:r>
          </w:p>
        </w:tc>
      </w:tr>
      <w:tr w:rsidR="001A268B" w:rsidRPr="00EF0318" w14:paraId="699C85D2" w14:textId="77777777" w:rsidTr="004C2A79">
        <w:tc>
          <w:tcPr>
            <w:tcW w:w="1403" w:type="dxa"/>
            <w:vAlign w:val="center"/>
          </w:tcPr>
          <w:p w14:paraId="3C8F464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622D1">
              <w:rPr>
                <w:rFonts w:ascii="Times New Roman" w:hAnsi="Times New Roman" w:cs="Times New Roman"/>
              </w:rPr>
              <w:t>Hong KS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5F88493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South Korea</w:t>
            </w:r>
          </w:p>
        </w:tc>
        <w:tc>
          <w:tcPr>
            <w:tcW w:w="766" w:type="dxa"/>
            <w:vAlign w:val="center"/>
          </w:tcPr>
          <w:p w14:paraId="0A6DB60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98</w:t>
            </w:r>
          </w:p>
        </w:tc>
        <w:tc>
          <w:tcPr>
            <w:tcW w:w="1037" w:type="dxa"/>
            <w:vAlign w:val="center"/>
          </w:tcPr>
          <w:p w14:paraId="2DEBCA8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62</w:t>
            </w:r>
          </w:p>
        </w:tc>
        <w:tc>
          <w:tcPr>
            <w:tcW w:w="803" w:type="dxa"/>
            <w:vAlign w:val="center"/>
          </w:tcPr>
          <w:p w14:paraId="49C4B30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096" w:type="dxa"/>
            <w:vAlign w:val="center"/>
          </w:tcPr>
          <w:p w14:paraId="1A149FD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233" w:type="dxa"/>
            <w:vAlign w:val="center"/>
          </w:tcPr>
          <w:p w14:paraId="2444802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72F42BF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C482CA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7E5CED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663E106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760960D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39</w:t>
            </w:r>
          </w:p>
        </w:tc>
        <w:tc>
          <w:tcPr>
            <w:tcW w:w="1122" w:type="dxa"/>
            <w:vAlign w:val="center"/>
          </w:tcPr>
          <w:p w14:paraId="60D5153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1A268B" w:rsidRPr="00EF0318" w14:paraId="0BA56E57" w14:textId="77777777" w:rsidTr="004C2A79">
        <w:tc>
          <w:tcPr>
            <w:tcW w:w="1403" w:type="dxa"/>
            <w:vAlign w:val="center"/>
          </w:tcPr>
          <w:p w14:paraId="34C6C02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622D1">
              <w:rPr>
                <w:rFonts w:ascii="Times New Roman" w:hAnsi="Times New Roman" w:cs="Times New Roman"/>
              </w:rPr>
              <w:t>Qasim</w:t>
            </w:r>
            <w:proofErr w:type="spellEnd"/>
            <w:r w:rsidRPr="000622D1">
              <w:rPr>
                <w:rFonts w:ascii="Times New Roman" w:hAnsi="Times New Roman" w:cs="Times New Roman"/>
              </w:rPr>
              <w:t xml:space="preserve"> M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47C5689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Japan</w:t>
            </w:r>
          </w:p>
        </w:tc>
        <w:tc>
          <w:tcPr>
            <w:tcW w:w="766" w:type="dxa"/>
            <w:vAlign w:val="center"/>
          </w:tcPr>
          <w:p w14:paraId="7B4B127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1080</w:t>
            </w:r>
          </w:p>
        </w:tc>
        <w:tc>
          <w:tcPr>
            <w:tcW w:w="1037" w:type="dxa"/>
            <w:vAlign w:val="center"/>
          </w:tcPr>
          <w:p w14:paraId="0A1071B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857</w:t>
            </w:r>
          </w:p>
        </w:tc>
        <w:tc>
          <w:tcPr>
            <w:tcW w:w="803" w:type="dxa"/>
            <w:vAlign w:val="center"/>
          </w:tcPr>
          <w:p w14:paraId="33E7578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459</w:t>
            </w:r>
          </w:p>
        </w:tc>
        <w:tc>
          <w:tcPr>
            <w:tcW w:w="1096" w:type="dxa"/>
            <w:vAlign w:val="center"/>
          </w:tcPr>
          <w:p w14:paraId="4D153B3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233" w:type="dxa"/>
            <w:vAlign w:val="center"/>
          </w:tcPr>
          <w:p w14:paraId="428DAC2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316</w:t>
            </w:r>
          </w:p>
        </w:tc>
        <w:tc>
          <w:tcPr>
            <w:tcW w:w="1059" w:type="dxa"/>
            <w:vAlign w:val="center"/>
          </w:tcPr>
          <w:p w14:paraId="5011778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49246F4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5CEF2A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3F40D3E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350E24D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7AA79FA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1A268B" w:rsidRPr="00EF0318" w14:paraId="41E05DCE" w14:textId="77777777" w:rsidTr="004C2A79">
        <w:tc>
          <w:tcPr>
            <w:tcW w:w="1403" w:type="dxa"/>
            <w:vAlign w:val="center"/>
          </w:tcPr>
          <w:p w14:paraId="6486C5F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1226">
              <w:rPr>
                <w:rFonts w:ascii="Times New Roman" w:hAnsi="Times New Roman" w:cs="Times New Roman"/>
              </w:rPr>
              <w:t>Shabrawishi</w:t>
            </w:r>
            <w:proofErr w:type="spellEnd"/>
            <w:r w:rsidRPr="00331226">
              <w:rPr>
                <w:rFonts w:ascii="Times New Roman" w:hAnsi="Times New Roman" w:cs="Times New Roman"/>
              </w:rPr>
              <w:t xml:space="preserve"> M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21655DB6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Saudi Arabia</w:t>
            </w:r>
          </w:p>
        </w:tc>
        <w:tc>
          <w:tcPr>
            <w:tcW w:w="766" w:type="dxa"/>
            <w:vAlign w:val="center"/>
          </w:tcPr>
          <w:p w14:paraId="48C8E5C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146</w:t>
            </w:r>
          </w:p>
        </w:tc>
        <w:tc>
          <w:tcPr>
            <w:tcW w:w="1037" w:type="dxa"/>
            <w:vAlign w:val="center"/>
          </w:tcPr>
          <w:p w14:paraId="5E25161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72</w:t>
            </w:r>
          </w:p>
        </w:tc>
        <w:tc>
          <w:tcPr>
            <w:tcW w:w="803" w:type="dxa"/>
            <w:vAlign w:val="center"/>
          </w:tcPr>
          <w:p w14:paraId="4FCDF6D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71</w:t>
            </w:r>
          </w:p>
        </w:tc>
        <w:tc>
          <w:tcPr>
            <w:tcW w:w="1096" w:type="dxa"/>
            <w:vAlign w:val="center"/>
          </w:tcPr>
          <w:p w14:paraId="2B8307D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233" w:type="dxa"/>
            <w:vAlign w:val="center"/>
          </w:tcPr>
          <w:p w14:paraId="5CD1BC3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59" w:type="dxa"/>
            <w:vAlign w:val="center"/>
          </w:tcPr>
          <w:p w14:paraId="752E91B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69A51B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393C85C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738" w:type="dxa"/>
            <w:vAlign w:val="center"/>
          </w:tcPr>
          <w:p w14:paraId="61E62AD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170" w:type="dxa"/>
            <w:vAlign w:val="center"/>
          </w:tcPr>
          <w:p w14:paraId="56076A3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122" w:type="dxa"/>
            <w:vAlign w:val="center"/>
          </w:tcPr>
          <w:p w14:paraId="75831C4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1A268B" w:rsidRPr="00EF0318" w14:paraId="1A78A3DC" w14:textId="77777777" w:rsidTr="004C2A79">
        <w:tc>
          <w:tcPr>
            <w:tcW w:w="1403" w:type="dxa"/>
            <w:vAlign w:val="center"/>
          </w:tcPr>
          <w:p w14:paraId="577B807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1226">
              <w:rPr>
                <w:rFonts w:ascii="Times New Roman" w:hAnsi="Times New Roman" w:cs="Times New Roman"/>
              </w:rPr>
              <w:t>Pongpirul</w:t>
            </w:r>
            <w:proofErr w:type="spellEnd"/>
            <w:r w:rsidRPr="00331226">
              <w:rPr>
                <w:rFonts w:ascii="Times New Roman" w:hAnsi="Times New Roman" w:cs="Times New Roman"/>
              </w:rPr>
              <w:t xml:space="preserve"> WA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37FC9D9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Thailand</w:t>
            </w:r>
          </w:p>
        </w:tc>
        <w:tc>
          <w:tcPr>
            <w:tcW w:w="766" w:type="dxa"/>
            <w:vAlign w:val="center"/>
          </w:tcPr>
          <w:p w14:paraId="7136787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193</w:t>
            </w:r>
          </w:p>
        </w:tc>
        <w:tc>
          <w:tcPr>
            <w:tcW w:w="1037" w:type="dxa"/>
            <w:vAlign w:val="center"/>
          </w:tcPr>
          <w:p w14:paraId="51B7E8B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121</w:t>
            </w:r>
          </w:p>
        </w:tc>
        <w:tc>
          <w:tcPr>
            <w:tcW w:w="803" w:type="dxa"/>
            <w:vAlign w:val="center"/>
          </w:tcPr>
          <w:p w14:paraId="1768520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95</w:t>
            </w:r>
          </w:p>
        </w:tc>
        <w:tc>
          <w:tcPr>
            <w:tcW w:w="1096" w:type="dxa"/>
            <w:vAlign w:val="center"/>
          </w:tcPr>
          <w:p w14:paraId="181FDFA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233" w:type="dxa"/>
            <w:vAlign w:val="center"/>
          </w:tcPr>
          <w:p w14:paraId="19D43FA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059" w:type="dxa"/>
            <w:vAlign w:val="center"/>
          </w:tcPr>
          <w:p w14:paraId="7E9B64D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84" w:type="dxa"/>
            <w:vAlign w:val="center"/>
          </w:tcPr>
          <w:p w14:paraId="2A77ED7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084" w:type="dxa"/>
            <w:vAlign w:val="center"/>
          </w:tcPr>
          <w:p w14:paraId="55DD969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738" w:type="dxa"/>
            <w:vAlign w:val="center"/>
          </w:tcPr>
          <w:p w14:paraId="30E8019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170" w:type="dxa"/>
            <w:vAlign w:val="center"/>
          </w:tcPr>
          <w:p w14:paraId="4F90ED2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41</w:t>
            </w:r>
          </w:p>
        </w:tc>
        <w:tc>
          <w:tcPr>
            <w:tcW w:w="1122" w:type="dxa"/>
            <w:vAlign w:val="center"/>
          </w:tcPr>
          <w:p w14:paraId="05E76E2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1A268B" w:rsidRPr="00EF0318" w14:paraId="0BD582E1" w14:textId="77777777" w:rsidTr="004C2A79">
        <w:tc>
          <w:tcPr>
            <w:tcW w:w="1403" w:type="dxa"/>
            <w:vAlign w:val="center"/>
          </w:tcPr>
          <w:p w14:paraId="2132E76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1226">
              <w:rPr>
                <w:rFonts w:ascii="Times New Roman" w:hAnsi="Times New Roman" w:cs="Times New Roman"/>
              </w:rPr>
              <w:t>Almazeedi</w:t>
            </w:r>
            <w:proofErr w:type="spellEnd"/>
            <w:r w:rsidRPr="00331226">
              <w:rPr>
                <w:rFonts w:ascii="Times New Roman" w:hAnsi="Times New Roman" w:cs="Times New Roman"/>
              </w:rPr>
              <w:t xml:space="preserve"> S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38E4CC10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Kuwait</w:t>
            </w:r>
          </w:p>
        </w:tc>
        <w:tc>
          <w:tcPr>
            <w:tcW w:w="766" w:type="dxa"/>
            <w:vAlign w:val="center"/>
          </w:tcPr>
          <w:p w14:paraId="3C7553A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1098</w:t>
            </w:r>
          </w:p>
        </w:tc>
        <w:tc>
          <w:tcPr>
            <w:tcW w:w="1037" w:type="dxa"/>
            <w:vAlign w:val="center"/>
          </w:tcPr>
          <w:p w14:paraId="7C16552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803" w:type="dxa"/>
            <w:vAlign w:val="center"/>
          </w:tcPr>
          <w:p w14:paraId="7FCE8BB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318</w:t>
            </w:r>
          </w:p>
        </w:tc>
        <w:tc>
          <w:tcPr>
            <w:tcW w:w="1096" w:type="dxa"/>
            <w:vAlign w:val="center"/>
          </w:tcPr>
          <w:p w14:paraId="31D1F85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233" w:type="dxa"/>
            <w:vAlign w:val="center"/>
          </w:tcPr>
          <w:p w14:paraId="5F300E5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059" w:type="dxa"/>
            <w:vAlign w:val="center"/>
          </w:tcPr>
          <w:p w14:paraId="51A42F4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2B6655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4A59F34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70</w:t>
            </w:r>
          </w:p>
        </w:tc>
        <w:tc>
          <w:tcPr>
            <w:tcW w:w="738" w:type="dxa"/>
            <w:vAlign w:val="center"/>
          </w:tcPr>
          <w:p w14:paraId="77D6A14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128</w:t>
            </w:r>
          </w:p>
        </w:tc>
        <w:tc>
          <w:tcPr>
            <w:tcW w:w="1170" w:type="dxa"/>
            <w:vAlign w:val="center"/>
          </w:tcPr>
          <w:p w14:paraId="7FF5899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1122" w:type="dxa"/>
            <w:vAlign w:val="center"/>
          </w:tcPr>
          <w:p w14:paraId="09AB4DD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A268B" w:rsidRPr="00EF0318" w14:paraId="1472D1B5" w14:textId="77777777" w:rsidTr="004C2A79">
        <w:tc>
          <w:tcPr>
            <w:tcW w:w="1403" w:type="dxa"/>
            <w:vAlign w:val="center"/>
          </w:tcPr>
          <w:p w14:paraId="190AA27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31226">
              <w:rPr>
                <w:rFonts w:ascii="Times New Roman" w:hAnsi="Times New Roman" w:cs="Times New Roman"/>
              </w:rPr>
              <w:t>Chen N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4806A570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766" w:type="dxa"/>
            <w:vAlign w:val="center"/>
          </w:tcPr>
          <w:p w14:paraId="4205921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99</w:t>
            </w:r>
          </w:p>
        </w:tc>
        <w:tc>
          <w:tcPr>
            <w:tcW w:w="1037" w:type="dxa"/>
            <w:vAlign w:val="center"/>
          </w:tcPr>
          <w:p w14:paraId="6AC2D62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82</w:t>
            </w:r>
          </w:p>
        </w:tc>
        <w:tc>
          <w:tcPr>
            <w:tcW w:w="803" w:type="dxa"/>
            <w:vAlign w:val="center"/>
          </w:tcPr>
          <w:p w14:paraId="4F9F30F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096" w:type="dxa"/>
            <w:vAlign w:val="center"/>
          </w:tcPr>
          <w:p w14:paraId="2925A16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233" w:type="dxa"/>
            <w:vAlign w:val="center"/>
          </w:tcPr>
          <w:p w14:paraId="23AD14E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4207B5C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3CD4DD7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4D421AF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738" w:type="dxa"/>
            <w:vAlign w:val="center"/>
          </w:tcPr>
          <w:p w14:paraId="7C10662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70" w:type="dxa"/>
            <w:vAlign w:val="center"/>
          </w:tcPr>
          <w:p w14:paraId="1C2C589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6C4E572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</w:tr>
      <w:tr w:rsidR="001A268B" w:rsidRPr="00EF0318" w14:paraId="0B6255A8" w14:textId="77777777" w:rsidTr="004C2A79">
        <w:tc>
          <w:tcPr>
            <w:tcW w:w="1403" w:type="dxa"/>
            <w:vAlign w:val="center"/>
          </w:tcPr>
          <w:p w14:paraId="13E3D28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12FCF">
              <w:rPr>
                <w:rFonts w:ascii="Times New Roman" w:hAnsi="Times New Roman" w:cs="Times New Roman"/>
              </w:rPr>
              <w:lastRenderedPageBreak/>
              <w:t>Wang D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260FC98D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766" w:type="dxa"/>
            <w:vAlign w:val="center"/>
          </w:tcPr>
          <w:p w14:paraId="46B3F78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138</w:t>
            </w:r>
          </w:p>
        </w:tc>
        <w:tc>
          <w:tcPr>
            <w:tcW w:w="1037" w:type="dxa"/>
            <w:vAlign w:val="center"/>
          </w:tcPr>
          <w:p w14:paraId="012B863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136</w:t>
            </w:r>
          </w:p>
        </w:tc>
        <w:tc>
          <w:tcPr>
            <w:tcW w:w="803" w:type="dxa"/>
            <w:vAlign w:val="center"/>
          </w:tcPr>
          <w:p w14:paraId="7DC941E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82</w:t>
            </w:r>
          </w:p>
        </w:tc>
        <w:tc>
          <w:tcPr>
            <w:tcW w:w="1096" w:type="dxa"/>
            <w:vAlign w:val="center"/>
          </w:tcPr>
          <w:p w14:paraId="2CF204C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233" w:type="dxa"/>
            <w:vAlign w:val="center"/>
          </w:tcPr>
          <w:p w14:paraId="5BAEEF3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96</w:t>
            </w:r>
          </w:p>
        </w:tc>
        <w:tc>
          <w:tcPr>
            <w:tcW w:w="1059" w:type="dxa"/>
            <w:vAlign w:val="center"/>
          </w:tcPr>
          <w:p w14:paraId="611CA49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2E22B5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59A65CB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738" w:type="dxa"/>
            <w:vAlign w:val="center"/>
          </w:tcPr>
          <w:p w14:paraId="5E3F885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170" w:type="dxa"/>
            <w:vAlign w:val="center"/>
          </w:tcPr>
          <w:p w14:paraId="465F0DE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37</w:t>
            </w:r>
          </w:p>
        </w:tc>
        <w:tc>
          <w:tcPr>
            <w:tcW w:w="1122" w:type="dxa"/>
            <w:vAlign w:val="center"/>
          </w:tcPr>
          <w:p w14:paraId="47A4767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  <w:tr w:rsidR="001A268B" w:rsidRPr="00EF0318" w14:paraId="0CC980F1" w14:textId="77777777" w:rsidTr="004C2A79">
        <w:tc>
          <w:tcPr>
            <w:tcW w:w="1403" w:type="dxa"/>
            <w:vAlign w:val="center"/>
          </w:tcPr>
          <w:p w14:paraId="567CC30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72A14">
              <w:rPr>
                <w:rFonts w:ascii="Times New Roman" w:hAnsi="Times New Roman" w:cs="Times New Roman"/>
              </w:rPr>
              <w:t>Xu X-W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0B51E75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766" w:type="dxa"/>
            <w:vAlign w:val="center"/>
          </w:tcPr>
          <w:p w14:paraId="6023BBC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037" w:type="dxa"/>
            <w:vAlign w:val="center"/>
          </w:tcPr>
          <w:p w14:paraId="55E6D73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48</w:t>
            </w:r>
          </w:p>
        </w:tc>
        <w:tc>
          <w:tcPr>
            <w:tcW w:w="803" w:type="dxa"/>
            <w:vAlign w:val="center"/>
          </w:tcPr>
          <w:p w14:paraId="13DA6B3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096" w:type="dxa"/>
            <w:vAlign w:val="center"/>
          </w:tcPr>
          <w:p w14:paraId="3D4FCC7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3964910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059" w:type="dxa"/>
            <w:vAlign w:val="center"/>
          </w:tcPr>
          <w:p w14:paraId="621CAD8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013A1B2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D2FFAA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738" w:type="dxa"/>
            <w:vAlign w:val="center"/>
          </w:tcPr>
          <w:p w14:paraId="24B0034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0F7AB6F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35</w:t>
            </w:r>
          </w:p>
        </w:tc>
        <w:tc>
          <w:tcPr>
            <w:tcW w:w="1122" w:type="dxa"/>
            <w:vAlign w:val="center"/>
          </w:tcPr>
          <w:p w14:paraId="71CAD13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1A268B" w:rsidRPr="00EF0318" w14:paraId="45A18229" w14:textId="77777777" w:rsidTr="004C2A79">
        <w:tc>
          <w:tcPr>
            <w:tcW w:w="1403" w:type="dxa"/>
            <w:vAlign w:val="center"/>
          </w:tcPr>
          <w:p w14:paraId="296457C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31226">
              <w:rPr>
                <w:rFonts w:ascii="Times New Roman" w:hAnsi="Times New Roman" w:cs="Times New Roman"/>
              </w:rPr>
              <w:t>Guan W-j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0987FF9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766" w:type="dxa"/>
            <w:vAlign w:val="center"/>
          </w:tcPr>
          <w:p w14:paraId="4164908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1099</w:t>
            </w:r>
          </w:p>
        </w:tc>
        <w:tc>
          <w:tcPr>
            <w:tcW w:w="1037" w:type="dxa"/>
            <w:vAlign w:val="center"/>
          </w:tcPr>
          <w:p w14:paraId="4A097AF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966</w:t>
            </w:r>
          </w:p>
        </w:tc>
        <w:tc>
          <w:tcPr>
            <w:tcW w:w="803" w:type="dxa"/>
            <w:vAlign w:val="center"/>
          </w:tcPr>
          <w:p w14:paraId="68BFFD9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744</w:t>
            </w:r>
          </w:p>
        </w:tc>
        <w:tc>
          <w:tcPr>
            <w:tcW w:w="1096" w:type="dxa"/>
            <w:vAlign w:val="center"/>
          </w:tcPr>
          <w:p w14:paraId="2871A21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204</w:t>
            </w:r>
          </w:p>
        </w:tc>
        <w:tc>
          <w:tcPr>
            <w:tcW w:w="1233" w:type="dxa"/>
            <w:vAlign w:val="center"/>
          </w:tcPr>
          <w:p w14:paraId="2A632FD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419</w:t>
            </w:r>
          </w:p>
        </w:tc>
        <w:tc>
          <w:tcPr>
            <w:tcW w:w="1059" w:type="dxa"/>
            <w:vAlign w:val="center"/>
          </w:tcPr>
          <w:p w14:paraId="3A2EC70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F976BA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5F08EFE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738" w:type="dxa"/>
            <w:vAlign w:val="center"/>
          </w:tcPr>
          <w:p w14:paraId="74E7764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153</w:t>
            </w:r>
          </w:p>
        </w:tc>
        <w:tc>
          <w:tcPr>
            <w:tcW w:w="1170" w:type="dxa"/>
            <w:vAlign w:val="center"/>
          </w:tcPr>
          <w:p w14:paraId="6EB0B4E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367</w:t>
            </w:r>
          </w:p>
        </w:tc>
        <w:tc>
          <w:tcPr>
            <w:tcW w:w="1122" w:type="dxa"/>
            <w:vAlign w:val="center"/>
          </w:tcPr>
          <w:p w14:paraId="0C19676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1A268B" w:rsidRPr="00EF0318" w14:paraId="76AE8B8E" w14:textId="77777777" w:rsidTr="004C2A79">
        <w:tc>
          <w:tcPr>
            <w:tcW w:w="1403" w:type="dxa"/>
            <w:vAlign w:val="center"/>
          </w:tcPr>
          <w:p w14:paraId="600B364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B1053">
              <w:rPr>
                <w:rFonts w:ascii="Times New Roman" w:hAnsi="Times New Roman" w:cs="Times New Roman"/>
              </w:rPr>
              <w:t>Huang C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292D7A3D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766" w:type="dxa"/>
            <w:vAlign w:val="center"/>
          </w:tcPr>
          <w:p w14:paraId="50B73E1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41</w:t>
            </w:r>
          </w:p>
        </w:tc>
        <w:tc>
          <w:tcPr>
            <w:tcW w:w="1037" w:type="dxa"/>
            <w:vAlign w:val="center"/>
          </w:tcPr>
          <w:p w14:paraId="20D5E09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803" w:type="dxa"/>
            <w:vAlign w:val="center"/>
          </w:tcPr>
          <w:p w14:paraId="4815810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096" w:type="dxa"/>
            <w:vAlign w:val="center"/>
          </w:tcPr>
          <w:p w14:paraId="7C02EB2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233" w:type="dxa"/>
            <w:vAlign w:val="center"/>
          </w:tcPr>
          <w:p w14:paraId="17038D8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059" w:type="dxa"/>
            <w:vAlign w:val="center"/>
          </w:tcPr>
          <w:p w14:paraId="7E588E5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65A735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77074CE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</w:t>
            </w:r>
          </w:p>
          <w:p w14:paraId="6E1F4A7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(n=38)</w:t>
            </w:r>
          </w:p>
        </w:tc>
        <w:tc>
          <w:tcPr>
            <w:tcW w:w="738" w:type="dxa"/>
            <w:vAlign w:val="center"/>
          </w:tcPr>
          <w:p w14:paraId="417952F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6671629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  <w:p w14:paraId="26E01AE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(n=39)</w:t>
            </w:r>
          </w:p>
        </w:tc>
        <w:tc>
          <w:tcPr>
            <w:tcW w:w="1122" w:type="dxa"/>
            <w:vAlign w:val="center"/>
          </w:tcPr>
          <w:p w14:paraId="7E75579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A268B" w:rsidRPr="00EF0318" w14:paraId="7BDE4C9C" w14:textId="77777777" w:rsidTr="004C2A79">
        <w:tc>
          <w:tcPr>
            <w:tcW w:w="1403" w:type="dxa"/>
            <w:vAlign w:val="center"/>
          </w:tcPr>
          <w:p w14:paraId="212CB3E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Docherty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AB et al.</w:t>
            </w:r>
          </w:p>
        </w:tc>
        <w:tc>
          <w:tcPr>
            <w:tcW w:w="1353" w:type="dxa"/>
            <w:vAlign w:val="center"/>
          </w:tcPr>
          <w:p w14:paraId="4AFEA5B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UK</w:t>
            </w:r>
          </w:p>
        </w:tc>
        <w:tc>
          <w:tcPr>
            <w:tcW w:w="766" w:type="dxa"/>
            <w:vAlign w:val="center"/>
          </w:tcPr>
          <w:p w14:paraId="262866E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17452</w:t>
            </w:r>
          </w:p>
        </w:tc>
        <w:tc>
          <w:tcPr>
            <w:tcW w:w="1037" w:type="dxa"/>
            <w:vAlign w:val="center"/>
          </w:tcPr>
          <w:p w14:paraId="7700645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12499</w:t>
            </w:r>
          </w:p>
        </w:tc>
        <w:tc>
          <w:tcPr>
            <w:tcW w:w="803" w:type="dxa"/>
            <w:vAlign w:val="center"/>
          </w:tcPr>
          <w:p w14:paraId="65162ED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12896</w:t>
            </w:r>
          </w:p>
        </w:tc>
        <w:tc>
          <w:tcPr>
            <w:tcW w:w="1096" w:type="dxa"/>
            <w:vAlign w:val="center"/>
          </w:tcPr>
          <w:p w14:paraId="1F0F50F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12107</w:t>
            </w:r>
          </w:p>
        </w:tc>
        <w:tc>
          <w:tcPr>
            <w:tcW w:w="1233" w:type="dxa"/>
            <w:vAlign w:val="center"/>
          </w:tcPr>
          <w:p w14:paraId="29A1ADF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3A9B598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74C5B15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5F30F34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73F2C0B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42D7197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50F9026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1A268B" w:rsidRPr="00EF0318" w14:paraId="296273E2" w14:textId="77777777" w:rsidTr="004C2A79">
        <w:tc>
          <w:tcPr>
            <w:tcW w:w="1403" w:type="dxa"/>
            <w:vAlign w:val="center"/>
          </w:tcPr>
          <w:p w14:paraId="1A2DEE0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331226">
              <w:rPr>
                <w:rFonts w:ascii="Times New Roman" w:hAnsi="Times New Roman" w:cs="Times New Roman"/>
              </w:rPr>
              <w:t>Rojo</w:t>
            </w:r>
            <w:proofErr w:type="spellEnd"/>
            <w:r w:rsidRPr="00331226">
              <w:rPr>
                <w:rFonts w:ascii="Times New Roman" w:hAnsi="Times New Roman" w:cs="Times New Roman"/>
              </w:rPr>
              <w:t xml:space="preserve"> JMC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6F11C8B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Spain</w:t>
            </w:r>
          </w:p>
        </w:tc>
        <w:tc>
          <w:tcPr>
            <w:tcW w:w="766" w:type="dxa"/>
            <w:vAlign w:val="center"/>
          </w:tcPr>
          <w:p w14:paraId="184E724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6386</w:t>
            </w:r>
          </w:p>
        </w:tc>
        <w:tc>
          <w:tcPr>
            <w:tcW w:w="1037" w:type="dxa"/>
            <w:vAlign w:val="center"/>
          </w:tcPr>
          <w:p w14:paraId="14828DB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5440</w:t>
            </w:r>
          </w:p>
          <w:p w14:paraId="6F839EB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(n=6385)</w:t>
            </w:r>
          </w:p>
        </w:tc>
        <w:tc>
          <w:tcPr>
            <w:tcW w:w="803" w:type="dxa"/>
            <w:vAlign w:val="center"/>
          </w:tcPr>
          <w:p w14:paraId="276CA84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4885</w:t>
            </w:r>
          </w:p>
        </w:tc>
        <w:tc>
          <w:tcPr>
            <w:tcW w:w="1096" w:type="dxa"/>
            <w:vAlign w:val="center"/>
          </w:tcPr>
          <w:p w14:paraId="0E805E86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3666</w:t>
            </w:r>
          </w:p>
          <w:p w14:paraId="6DB6ED0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(n=6366)</w:t>
            </w:r>
          </w:p>
        </w:tc>
        <w:tc>
          <w:tcPr>
            <w:tcW w:w="1233" w:type="dxa"/>
            <w:vAlign w:val="center"/>
          </w:tcPr>
          <w:p w14:paraId="1DB02825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2965</w:t>
            </w:r>
          </w:p>
          <w:p w14:paraId="0A00DE0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(n=6236)</w:t>
            </w:r>
          </w:p>
        </w:tc>
        <w:tc>
          <w:tcPr>
            <w:tcW w:w="1059" w:type="dxa"/>
            <w:vAlign w:val="center"/>
          </w:tcPr>
          <w:p w14:paraId="5E514F3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385</w:t>
            </w:r>
          </w:p>
          <w:p w14:paraId="7058A0B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(n=6109)</w:t>
            </w:r>
          </w:p>
        </w:tc>
        <w:tc>
          <w:tcPr>
            <w:tcW w:w="1084" w:type="dxa"/>
            <w:vAlign w:val="center"/>
          </w:tcPr>
          <w:p w14:paraId="131A34A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6F625F3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2BEB2FC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789394E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1071</w:t>
            </w:r>
          </w:p>
        </w:tc>
        <w:tc>
          <w:tcPr>
            <w:tcW w:w="1122" w:type="dxa"/>
            <w:vAlign w:val="center"/>
          </w:tcPr>
          <w:p w14:paraId="50C4CFB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A268B" w:rsidRPr="00EF0318" w14:paraId="69B8485B" w14:textId="77777777" w:rsidTr="004C2A79">
        <w:tc>
          <w:tcPr>
            <w:tcW w:w="1403" w:type="dxa"/>
            <w:vAlign w:val="center"/>
          </w:tcPr>
          <w:p w14:paraId="41045FF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31226">
              <w:rPr>
                <w:rFonts w:ascii="Times New Roman" w:hAnsi="Times New Roman" w:cs="Times New Roman"/>
              </w:rPr>
              <w:t>Regina J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5FE38AA2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Switzerland</w:t>
            </w:r>
          </w:p>
        </w:tc>
        <w:tc>
          <w:tcPr>
            <w:tcW w:w="766" w:type="dxa"/>
            <w:vAlign w:val="center"/>
          </w:tcPr>
          <w:p w14:paraId="374A504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037" w:type="dxa"/>
            <w:vAlign w:val="center"/>
          </w:tcPr>
          <w:p w14:paraId="38F59A9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131</w:t>
            </w:r>
          </w:p>
        </w:tc>
        <w:tc>
          <w:tcPr>
            <w:tcW w:w="803" w:type="dxa"/>
            <w:vAlign w:val="center"/>
          </w:tcPr>
          <w:p w14:paraId="4137750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124</w:t>
            </w:r>
          </w:p>
        </w:tc>
        <w:tc>
          <w:tcPr>
            <w:tcW w:w="1096" w:type="dxa"/>
            <w:vAlign w:val="center"/>
          </w:tcPr>
          <w:p w14:paraId="079285C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98</w:t>
            </w:r>
          </w:p>
        </w:tc>
        <w:tc>
          <w:tcPr>
            <w:tcW w:w="1233" w:type="dxa"/>
            <w:vAlign w:val="center"/>
          </w:tcPr>
          <w:p w14:paraId="1B223DF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99</w:t>
            </w:r>
          </w:p>
        </w:tc>
        <w:tc>
          <w:tcPr>
            <w:tcW w:w="1059" w:type="dxa"/>
            <w:vAlign w:val="center"/>
          </w:tcPr>
          <w:p w14:paraId="0BB0FCF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FE4377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131880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343B872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6ABC8F2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5ECC968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A268B" w:rsidRPr="00EF0318" w14:paraId="5534EB1C" w14:textId="77777777" w:rsidTr="004C2A79">
        <w:tc>
          <w:tcPr>
            <w:tcW w:w="1403" w:type="dxa"/>
            <w:vAlign w:val="center"/>
          </w:tcPr>
          <w:p w14:paraId="5DBCC08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31226">
              <w:rPr>
                <w:rFonts w:ascii="Times New Roman" w:hAnsi="Times New Roman" w:cs="Times New Roman"/>
              </w:rPr>
              <w:t>Boddington NL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2D338D82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UK</w:t>
            </w:r>
          </w:p>
        </w:tc>
        <w:tc>
          <w:tcPr>
            <w:tcW w:w="766" w:type="dxa"/>
            <w:vAlign w:val="center"/>
          </w:tcPr>
          <w:p w14:paraId="2DC8751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381</w:t>
            </w:r>
          </w:p>
        </w:tc>
        <w:tc>
          <w:tcPr>
            <w:tcW w:w="1037" w:type="dxa"/>
            <w:vAlign w:val="center"/>
          </w:tcPr>
          <w:p w14:paraId="7E41BEE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229</w:t>
            </w:r>
          </w:p>
        </w:tc>
        <w:tc>
          <w:tcPr>
            <w:tcW w:w="803" w:type="dxa"/>
            <w:vAlign w:val="center"/>
          </w:tcPr>
          <w:p w14:paraId="3B45E7A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296</w:t>
            </w:r>
          </w:p>
        </w:tc>
        <w:tc>
          <w:tcPr>
            <w:tcW w:w="1096" w:type="dxa"/>
            <w:vAlign w:val="center"/>
          </w:tcPr>
          <w:p w14:paraId="03D3F66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154</w:t>
            </w:r>
          </w:p>
        </w:tc>
        <w:tc>
          <w:tcPr>
            <w:tcW w:w="1233" w:type="dxa"/>
            <w:vAlign w:val="center"/>
          </w:tcPr>
          <w:p w14:paraId="75A0FBB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267</w:t>
            </w:r>
          </w:p>
        </w:tc>
        <w:tc>
          <w:tcPr>
            <w:tcW w:w="1059" w:type="dxa"/>
            <w:vAlign w:val="center"/>
          </w:tcPr>
          <w:p w14:paraId="3BE4EEE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58ADC48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168</w:t>
            </w:r>
          </w:p>
        </w:tc>
        <w:tc>
          <w:tcPr>
            <w:tcW w:w="1084" w:type="dxa"/>
            <w:vAlign w:val="center"/>
          </w:tcPr>
          <w:p w14:paraId="1D5A044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216</w:t>
            </w:r>
          </w:p>
          <w:p w14:paraId="2162F45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38" w:type="dxa"/>
            <w:vAlign w:val="center"/>
          </w:tcPr>
          <w:p w14:paraId="6C4420D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0CADC32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0123CB2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1A268B" w:rsidRPr="00EF0318" w14:paraId="744742D9" w14:textId="77777777" w:rsidTr="004C2A79">
        <w:tc>
          <w:tcPr>
            <w:tcW w:w="1403" w:type="dxa"/>
            <w:vAlign w:val="center"/>
          </w:tcPr>
          <w:p w14:paraId="6A2C728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12FCF">
              <w:rPr>
                <w:rFonts w:ascii="Times New Roman" w:hAnsi="Times New Roman" w:cs="Times New Roman"/>
              </w:rPr>
              <w:t>Colaneri</w:t>
            </w:r>
            <w:proofErr w:type="spellEnd"/>
            <w:r w:rsidRPr="00912FCF">
              <w:rPr>
                <w:rFonts w:ascii="Times New Roman" w:hAnsi="Times New Roman" w:cs="Times New Roman"/>
              </w:rPr>
              <w:t xml:space="preserve"> M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4631A24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Italy</w:t>
            </w:r>
          </w:p>
        </w:tc>
        <w:tc>
          <w:tcPr>
            <w:tcW w:w="766" w:type="dxa"/>
            <w:vAlign w:val="center"/>
          </w:tcPr>
          <w:p w14:paraId="792BF28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037" w:type="dxa"/>
            <w:vAlign w:val="center"/>
          </w:tcPr>
          <w:p w14:paraId="2603483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803" w:type="dxa"/>
            <w:vAlign w:val="center"/>
          </w:tcPr>
          <w:p w14:paraId="66F5F12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096" w:type="dxa"/>
            <w:vAlign w:val="center"/>
          </w:tcPr>
          <w:p w14:paraId="0430F4C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233" w:type="dxa"/>
            <w:vAlign w:val="center"/>
          </w:tcPr>
          <w:p w14:paraId="652A618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25ED95C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6988DB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4580D6A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7AB7C19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7689F65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25BD8FE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1A268B" w:rsidRPr="00EF0318" w14:paraId="417C1D26" w14:textId="77777777" w:rsidTr="004C2A79">
        <w:tc>
          <w:tcPr>
            <w:tcW w:w="1403" w:type="dxa"/>
            <w:vAlign w:val="center"/>
          </w:tcPr>
          <w:p w14:paraId="6CDC712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912FCF">
              <w:rPr>
                <w:rFonts w:ascii="Times New Roman" w:hAnsi="Times New Roman" w:cs="Times New Roman"/>
              </w:rPr>
              <w:t>Argenziano</w:t>
            </w:r>
            <w:proofErr w:type="spellEnd"/>
            <w:r w:rsidRPr="00912FCF">
              <w:rPr>
                <w:rFonts w:ascii="Times New Roman" w:hAnsi="Times New Roman" w:cs="Times New Roman"/>
              </w:rPr>
              <w:t xml:space="preserve"> MG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5FEE860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New York </w:t>
            </w: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（</w:t>
            </w: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USA</w:t>
            </w: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vAlign w:val="center"/>
          </w:tcPr>
          <w:p w14:paraId="5C9829F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037" w:type="dxa"/>
            <w:vAlign w:val="center"/>
          </w:tcPr>
          <w:p w14:paraId="548F7CE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728</w:t>
            </w:r>
          </w:p>
        </w:tc>
        <w:tc>
          <w:tcPr>
            <w:tcW w:w="803" w:type="dxa"/>
            <w:vAlign w:val="center"/>
          </w:tcPr>
          <w:p w14:paraId="1FB80B1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732</w:t>
            </w:r>
          </w:p>
        </w:tc>
        <w:tc>
          <w:tcPr>
            <w:tcW w:w="1096" w:type="dxa"/>
            <w:vAlign w:val="center"/>
          </w:tcPr>
          <w:p w14:paraId="728DD19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631</w:t>
            </w:r>
          </w:p>
        </w:tc>
        <w:tc>
          <w:tcPr>
            <w:tcW w:w="1233" w:type="dxa"/>
            <w:vAlign w:val="center"/>
          </w:tcPr>
          <w:p w14:paraId="45AE40B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48F62CA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71C2A5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7E91D28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101</w:t>
            </w:r>
          </w:p>
        </w:tc>
        <w:tc>
          <w:tcPr>
            <w:tcW w:w="738" w:type="dxa"/>
            <w:vAlign w:val="center"/>
          </w:tcPr>
          <w:p w14:paraId="3B466D5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84</w:t>
            </w:r>
          </w:p>
        </w:tc>
        <w:tc>
          <w:tcPr>
            <w:tcW w:w="1170" w:type="dxa"/>
            <w:vAlign w:val="center"/>
          </w:tcPr>
          <w:p w14:paraId="17DD9CD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83</w:t>
            </w:r>
          </w:p>
        </w:tc>
        <w:tc>
          <w:tcPr>
            <w:tcW w:w="1122" w:type="dxa"/>
            <w:vAlign w:val="center"/>
          </w:tcPr>
          <w:p w14:paraId="2BD5BB3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5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A268B" w:rsidRPr="00EF0318" w14:paraId="7634BD6F" w14:textId="77777777" w:rsidTr="004C2A79">
        <w:tc>
          <w:tcPr>
            <w:tcW w:w="1403" w:type="dxa"/>
            <w:vAlign w:val="center"/>
          </w:tcPr>
          <w:p w14:paraId="5177116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4FCB">
              <w:rPr>
                <w:rFonts w:ascii="Times New Roman" w:hAnsi="Times New Roman" w:cs="Times New Roman"/>
              </w:rPr>
              <w:t>Ortiz-</w:t>
            </w:r>
            <w:proofErr w:type="spellStart"/>
            <w:r w:rsidRPr="003D4FCB">
              <w:rPr>
                <w:rFonts w:ascii="Times New Roman" w:hAnsi="Times New Roman" w:cs="Times New Roman"/>
              </w:rPr>
              <w:t>Brizuela</w:t>
            </w:r>
            <w:proofErr w:type="spellEnd"/>
            <w:r w:rsidRPr="003D4FCB">
              <w:rPr>
                <w:rFonts w:ascii="Times New Roman" w:hAnsi="Times New Roman" w:cs="Times New Roman"/>
              </w:rPr>
              <w:t xml:space="preserve"> E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5FE4352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Mexico City (Mexico)</w:t>
            </w:r>
          </w:p>
        </w:tc>
        <w:tc>
          <w:tcPr>
            <w:tcW w:w="766" w:type="dxa"/>
            <w:vAlign w:val="center"/>
          </w:tcPr>
          <w:p w14:paraId="50D8CA2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309</w:t>
            </w:r>
          </w:p>
        </w:tc>
        <w:tc>
          <w:tcPr>
            <w:tcW w:w="1037" w:type="dxa"/>
            <w:vAlign w:val="center"/>
          </w:tcPr>
          <w:p w14:paraId="27CF121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245</w:t>
            </w:r>
          </w:p>
        </w:tc>
        <w:tc>
          <w:tcPr>
            <w:tcW w:w="803" w:type="dxa"/>
            <w:vAlign w:val="center"/>
          </w:tcPr>
          <w:p w14:paraId="4DF65F8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264</w:t>
            </w:r>
          </w:p>
        </w:tc>
        <w:tc>
          <w:tcPr>
            <w:tcW w:w="1096" w:type="dxa"/>
            <w:vAlign w:val="center"/>
          </w:tcPr>
          <w:p w14:paraId="7FBC00C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124</w:t>
            </w:r>
          </w:p>
        </w:tc>
        <w:tc>
          <w:tcPr>
            <w:tcW w:w="1233" w:type="dxa"/>
            <w:vAlign w:val="center"/>
          </w:tcPr>
          <w:p w14:paraId="6A76D5B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6BF1BE6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34221EA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BFDDCB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246</w:t>
            </w:r>
          </w:p>
        </w:tc>
        <w:tc>
          <w:tcPr>
            <w:tcW w:w="738" w:type="dxa"/>
            <w:vAlign w:val="center"/>
          </w:tcPr>
          <w:p w14:paraId="7509CE6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161</w:t>
            </w:r>
          </w:p>
        </w:tc>
        <w:tc>
          <w:tcPr>
            <w:tcW w:w="1170" w:type="dxa"/>
            <w:vAlign w:val="center"/>
          </w:tcPr>
          <w:p w14:paraId="143FD81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7051339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1A268B" w:rsidRPr="00EF0318" w14:paraId="49093F31" w14:textId="77777777" w:rsidTr="004C2A79">
        <w:tc>
          <w:tcPr>
            <w:tcW w:w="1403" w:type="dxa"/>
            <w:vAlign w:val="center"/>
          </w:tcPr>
          <w:p w14:paraId="6054312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4FCB">
              <w:rPr>
                <w:rFonts w:ascii="Times New Roman" w:hAnsi="Times New Roman" w:cs="Times New Roman"/>
              </w:rPr>
              <w:t>Shekhar R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18EE795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New Mexico (USA)</w:t>
            </w:r>
          </w:p>
        </w:tc>
        <w:tc>
          <w:tcPr>
            <w:tcW w:w="766" w:type="dxa"/>
            <w:vAlign w:val="center"/>
          </w:tcPr>
          <w:p w14:paraId="0FB0CB3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037" w:type="dxa"/>
            <w:vAlign w:val="center"/>
          </w:tcPr>
          <w:p w14:paraId="0C714FC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803" w:type="dxa"/>
            <w:vAlign w:val="center"/>
          </w:tcPr>
          <w:p w14:paraId="720D773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43</w:t>
            </w:r>
          </w:p>
        </w:tc>
        <w:tc>
          <w:tcPr>
            <w:tcW w:w="1096" w:type="dxa"/>
            <w:vAlign w:val="center"/>
          </w:tcPr>
          <w:p w14:paraId="09A3DD4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233" w:type="dxa"/>
            <w:vAlign w:val="center"/>
          </w:tcPr>
          <w:p w14:paraId="6E6D250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6C32E39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77514A7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04A22C1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5C815F9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170" w:type="dxa"/>
            <w:vAlign w:val="center"/>
          </w:tcPr>
          <w:p w14:paraId="6A3E094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68F6398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1A268B" w:rsidRPr="00EF0318" w14:paraId="179FCCF4" w14:textId="77777777" w:rsidTr="004C2A79">
        <w:tc>
          <w:tcPr>
            <w:tcW w:w="1403" w:type="dxa"/>
            <w:vAlign w:val="center"/>
          </w:tcPr>
          <w:p w14:paraId="02CA042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31226">
              <w:rPr>
                <w:rFonts w:ascii="Times New Roman" w:hAnsi="Times New Roman" w:cs="Times New Roman"/>
              </w:rPr>
              <w:lastRenderedPageBreak/>
              <w:t>Suleyman G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1B0E45B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Detroit (USA)</w:t>
            </w:r>
          </w:p>
        </w:tc>
        <w:tc>
          <w:tcPr>
            <w:tcW w:w="766" w:type="dxa"/>
            <w:vAlign w:val="center"/>
          </w:tcPr>
          <w:p w14:paraId="0D94D5B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463</w:t>
            </w:r>
          </w:p>
        </w:tc>
        <w:tc>
          <w:tcPr>
            <w:tcW w:w="1037" w:type="dxa"/>
            <w:vAlign w:val="center"/>
          </w:tcPr>
          <w:p w14:paraId="21D6ED3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315</w:t>
            </w:r>
          </w:p>
        </w:tc>
        <w:tc>
          <w:tcPr>
            <w:tcW w:w="803" w:type="dxa"/>
            <w:vAlign w:val="center"/>
          </w:tcPr>
          <w:p w14:paraId="4D5687B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347</w:t>
            </w:r>
          </w:p>
        </w:tc>
        <w:tc>
          <w:tcPr>
            <w:tcW w:w="1096" w:type="dxa"/>
            <w:vAlign w:val="center"/>
          </w:tcPr>
          <w:p w14:paraId="0BA0FDD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282</w:t>
            </w:r>
          </w:p>
        </w:tc>
        <w:tc>
          <w:tcPr>
            <w:tcW w:w="1233" w:type="dxa"/>
            <w:vAlign w:val="center"/>
          </w:tcPr>
          <w:p w14:paraId="3A37588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784C260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1C5CE05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32167FB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</w:p>
        </w:tc>
        <w:tc>
          <w:tcPr>
            <w:tcW w:w="738" w:type="dxa"/>
            <w:vAlign w:val="center"/>
          </w:tcPr>
          <w:p w14:paraId="242F0FE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3C8140F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45A64B3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A268B" w:rsidRPr="00EF0318" w14:paraId="3180EE30" w14:textId="77777777" w:rsidTr="004C2A79">
        <w:tc>
          <w:tcPr>
            <w:tcW w:w="1403" w:type="dxa"/>
            <w:vAlign w:val="center"/>
          </w:tcPr>
          <w:p w14:paraId="688675E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89622F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Goyal P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0966AAF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New York </w:t>
            </w: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（</w:t>
            </w: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USA</w:t>
            </w: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vAlign w:val="center"/>
          </w:tcPr>
          <w:p w14:paraId="42B8889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393</w:t>
            </w:r>
          </w:p>
        </w:tc>
        <w:tc>
          <w:tcPr>
            <w:tcW w:w="1037" w:type="dxa"/>
            <w:vAlign w:val="center"/>
          </w:tcPr>
          <w:p w14:paraId="3C5DB73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303</w:t>
            </w:r>
          </w:p>
        </w:tc>
        <w:tc>
          <w:tcPr>
            <w:tcW w:w="803" w:type="dxa"/>
            <w:vAlign w:val="center"/>
          </w:tcPr>
          <w:p w14:paraId="7249A99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312</w:t>
            </w:r>
          </w:p>
        </w:tc>
        <w:tc>
          <w:tcPr>
            <w:tcW w:w="1096" w:type="dxa"/>
            <w:vAlign w:val="center"/>
          </w:tcPr>
          <w:p w14:paraId="0EFB068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233" w:type="dxa"/>
            <w:vAlign w:val="center"/>
          </w:tcPr>
          <w:p w14:paraId="4F37383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1473C25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37F4285A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2CBCD1D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62CC354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4F2583E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6D42AA0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</w:tr>
      <w:tr w:rsidR="001A268B" w:rsidRPr="00EF0318" w14:paraId="46ADD00E" w14:textId="77777777" w:rsidTr="004C2A79">
        <w:tc>
          <w:tcPr>
            <w:tcW w:w="1403" w:type="dxa"/>
            <w:vAlign w:val="center"/>
          </w:tcPr>
          <w:p w14:paraId="3A3E6AC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4FCB">
              <w:rPr>
                <w:rFonts w:ascii="Times New Roman" w:hAnsi="Times New Roman" w:cs="Times New Roman"/>
              </w:rPr>
              <w:t>de Souza WM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0793F94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Brazil</w:t>
            </w:r>
          </w:p>
        </w:tc>
        <w:tc>
          <w:tcPr>
            <w:tcW w:w="766" w:type="dxa"/>
            <w:vAlign w:val="center"/>
          </w:tcPr>
          <w:p w14:paraId="52CE616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1468</w:t>
            </w:r>
          </w:p>
        </w:tc>
        <w:tc>
          <w:tcPr>
            <w:tcW w:w="1037" w:type="dxa"/>
            <w:vAlign w:val="center"/>
          </w:tcPr>
          <w:p w14:paraId="527C3D2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982</w:t>
            </w:r>
          </w:p>
        </w:tc>
        <w:tc>
          <w:tcPr>
            <w:tcW w:w="803" w:type="dxa"/>
            <w:vAlign w:val="center"/>
          </w:tcPr>
          <w:p w14:paraId="034307F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1040</w:t>
            </w:r>
          </w:p>
        </w:tc>
        <w:tc>
          <w:tcPr>
            <w:tcW w:w="1096" w:type="dxa"/>
            <w:vAlign w:val="center"/>
          </w:tcPr>
          <w:p w14:paraId="3D955FC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268929D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7717234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4DB2270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468FFA4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1C82561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4F2E267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3887A41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  <w:tr w:rsidR="001A268B" w:rsidRPr="00EF0318" w14:paraId="59125C82" w14:textId="77777777" w:rsidTr="004C2A79">
        <w:tc>
          <w:tcPr>
            <w:tcW w:w="1403" w:type="dxa"/>
            <w:vAlign w:val="center"/>
          </w:tcPr>
          <w:p w14:paraId="1513858D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89622F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Beltrán‐Corbellini</w:t>
            </w:r>
            <w:proofErr w:type="spellEnd"/>
            <w:r w:rsidRPr="0089622F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Á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28F72B3F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Spain</w:t>
            </w:r>
          </w:p>
        </w:tc>
        <w:tc>
          <w:tcPr>
            <w:tcW w:w="766" w:type="dxa"/>
            <w:vAlign w:val="center"/>
          </w:tcPr>
          <w:p w14:paraId="2D42CC2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79</w:t>
            </w:r>
          </w:p>
        </w:tc>
        <w:tc>
          <w:tcPr>
            <w:tcW w:w="1037" w:type="dxa"/>
            <w:vAlign w:val="center"/>
          </w:tcPr>
          <w:p w14:paraId="769DE953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230CFF1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44A35C4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4A18668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252285F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1084" w:type="dxa"/>
            <w:vAlign w:val="center"/>
          </w:tcPr>
          <w:p w14:paraId="38791EC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084" w:type="dxa"/>
            <w:vAlign w:val="center"/>
          </w:tcPr>
          <w:p w14:paraId="199F9DC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1B74A613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6513E50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4745BA8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1A268B" w:rsidRPr="00EF0318" w14:paraId="26346169" w14:textId="77777777" w:rsidTr="004C2A79">
        <w:tc>
          <w:tcPr>
            <w:tcW w:w="1403" w:type="dxa"/>
            <w:vAlign w:val="center"/>
          </w:tcPr>
          <w:p w14:paraId="3073C44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Be´ne´zit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F et al.</w:t>
            </w:r>
          </w:p>
        </w:tc>
        <w:tc>
          <w:tcPr>
            <w:tcW w:w="1353" w:type="dxa"/>
            <w:vAlign w:val="center"/>
          </w:tcPr>
          <w:p w14:paraId="643E154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France</w:t>
            </w:r>
          </w:p>
        </w:tc>
        <w:tc>
          <w:tcPr>
            <w:tcW w:w="766" w:type="dxa"/>
            <w:vAlign w:val="center"/>
          </w:tcPr>
          <w:p w14:paraId="3CC37985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037" w:type="dxa"/>
            <w:vAlign w:val="center"/>
          </w:tcPr>
          <w:p w14:paraId="3219C1A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2126F172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6E096AB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7A4FF98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69254E7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084" w:type="dxa"/>
            <w:vAlign w:val="center"/>
          </w:tcPr>
          <w:p w14:paraId="5741217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084" w:type="dxa"/>
            <w:vAlign w:val="center"/>
          </w:tcPr>
          <w:p w14:paraId="78AEEA4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695EFAF6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7BCEA6B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41DF14F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A268B" w:rsidRPr="00EF0318" w14:paraId="1471D903" w14:textId="77777777" w:rsidTr="004C2A79">
        <w:tc>
          <w:tcPr>
            <w:tcW w:w="1403" w:type="dxa"/>
            <w:vAlign w:val="center"/>
          </w:tcPr>
          <w:p w14:paraId="4289C18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Giacomelli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A et al.</w:t>
            </w:r>
          </w:p>
        </w:tc>
        <w:tc>
          <w:tcPr>
            <w:tcW w:w="1353" w:type="dxa"/>
            <w:vAlign w:val="center"/>
          </w:tcPr>
          <w:p w14:paraId="39D21D5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Italy</w:t>
            </w:r>
          </w:p>
        </w:tc>
        <w:tc>
          <w:tcPr>
            <w:tcW w:w="766" w:type="dxa"/>
            <w:vAlign w:val="center"/>
          </w:tcPr>
          <w:p w14:paraId="4CBCE035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037" w:type="dxa"/>
            <w:vAlign w:val="center"/>
          </w:tcPr>
          <w:p w14:paraId="04F23B4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5BD8ED7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2C1A731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0DBE7EDF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6015DCF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84" w:type="dxa"/>
            <w:vAlign w:val="center"/>
          </w:tcPr>
          <w:p w14:paraId="41CBEE04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084" w:type="dxa"/>
            <w:vAlign w:val="center"/>
          </w:tcPr>
          <w:p w14:paraId="4776DEF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365405C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506E02D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2770261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A268B" w:rsidRPr="00EF0318" w14:paraId="4E4660DF" w14:textId="77777777" w:rsidTr="004C2A79">
        <w:tc>
          <w:tcPr>
            <w:tcW w:w="1403" w:type="dxa"/>
            <w:vAlign w:val="center"/>
          </w:tcPr>
          <w:p w14:paraId="6E9EF25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Kaye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R et al.</w:t>
            </w:r>
          </w:p>
        </w:tc>
        <w:tc>
          <w:tcPr>
            <w:tcW w:w="1353" w:type="dxa"/>
            <w:vAlign w:val="center"/>
          </w:tcPr>
          <w:p w14:paraId="62C42B4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US, UK, Italy</w:t>
            </w:r>
          </w:p>
        </w:tc>
        <w:tc>
          <w:tcPr>
            <w:tcW w:w="766" w:type="dxa"/>
            <w:vAlign w:val="center"/>
          </w:tcPr>
          <w:p w14:paraId="1ABC3E3F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237</w:t>
            </w:r>
          </w:p>
        </w:tc>
        <w:tc>
          <w:tcPr>
            <w:tcW w:w="1037" w:type="dxa"/>
            <w:vAlign w:val="center"/>
          </w:tcPr>
          <w:p w14:paraId="42ACC45D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78F5F69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0F0180F5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47BCEDC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35FABCA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172</w:t>
            </w:r>
          </w:p>
        </w:tc>
        <w:tc>
          <w:tcPr>
            <w:tcW w:w="1084" w:type="dxa"/>
            <w:vAlign w:val="center"/>
          </w:tcPr>
          <w:p w14:paraId="6F24A9A2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84" w:type="dxa"/>
            <w:vAlign w:val="center"/>
          </w:tcPr>
          <w:p w14:paraId="6C8CB0E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6C6C3E5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0FA0DCD6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2944C50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1A268B" w:rsidRPr="00EF0318" w14:paraId="08C6AAA3" w14:textId="77777777" w:rsidTr="004C2A79">
        <w:tc>
          <w:tcPr>
            <w:tcW w:w="1403" w:type="dxa"/>
            <w:vAlign w:val="center"/>
          </w:tcPr>
          <w:p w14:paraId="7CFF3CF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Klopfenstein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T et al.</w:t>
            </w:r>
          </w:p>
        </w:tc>
        <w:tc>
          <w:tcPr>
            <w:tcW w:w="1353" w:type="dxa"/>
            <w:vAlign w:val="center"/>
          </w:tcPr>
          <w:p w14:paraId="66D3273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France</w:t>
            </w:r>
          </w:p>
        </w:tc>
        <w:tc>
          <w:tcPr>
            <w:tcW w:w="766" w:type="dxa"/>
            <w:vAlign w:val="center"/>
          </w:tcPr>
          <w:p w14:paraId="4D949ED5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114</w:t>
            </w:r>
          </w:p>
        </w:tc>
        <w:tc>
          <w:tcPr>
            <w:tcW w:w="1037" w:type="dxa"/>
            <w:vAlign w:val="center"/>
          </w:tcPr>
          <w:p w14:paraId="599E2526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2303FF7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6B6D52B2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5C0A7345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17F4FA9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084" w:type="dxa"/>
            <w:vAlign w:val="center"/>
          </w:tcPr>
          <w:p w14:paraId="2C3ECC4D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084" w:type="dxa"/>
            <w:vAlign w:val="center"/>
          </w:tcPr>
          <w:p w14:paraId="00305E1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5A969A6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5EAF5463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07454DC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1A268B" w:rsidRPr="00EF0318" w14:paraId="255CE2C1" w14:textId="77777777" w:rsidTr="004C2A79">
        <w:tc>
          <w:tcPr>
            <w:tcW w:w="1403" w:type="dxa"/>
            <w:vAlign w:val="center"/>
          </w:tcPr>
          <w:p w14:paraId="488CD7AD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Lechien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JR et al.</w:t>
            </w:r>
          </w:p>
        </w:tc>
        <w:tc>
          <w:tcPr>
            <w:tcW w:w="1353" w:type="dxa"/>
            <w:vAlign w:val="center"/>
          </w:tcPr>
          <w:p w14:paraId="5E3AE4F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89622F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Belgian, France, Belgium, </w:t>
            </w:r>
            <w:proofErr w:type="spellStart"/>
            <w:proofErr w:type="gramStart"/>
            <w:r w:rsidRPr="0089622F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Spain,Italy</w:t>
            </w:r>
            <w:proofErr w:type="spellEnd"/>
            <w:proofErr w:type="gramEnd"/>
          </w:p>
        </w:tc>
        <w:tc>
          <w:tcPr>
            <w:tcW w:w="766" w:type="dxa"/>
            <w:vAlign w:val="center"/>
          </w:tcPr>
          <w:p w14:paraId="146F68E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417</w:t>
            </w:r>
          </w:p>
        </w:tc>
        <w:tc>
          <w:tcPr>
            <w:tcW w:w="1037" w:type="dxa"/>
            <w:vAlign w:val="center"/>
          </w:tcPr>
          <w:p w14:paraId="1118E34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02D2ECF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70D9639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5ECFA4D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5EF3304E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357</w:t>
            </w:r>
          </w:p>
        </w:tc>
        <w:tc>
          <w:tcPr>
            <w:tcW w:w="1084" w:type="dxa"/>
            <w:vAlign w:val="center"/>
          </w:tcPr>
          <w:p w14:paraId="329111A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342</w:t>
            </w:r>
          </w:p>
        </w:tc>
        <w:tc>
          <w:tcPr>
            <w:tcW w:w="1084" w:type="dxa"/>
            <w:vAlign w:val="center"/>
          </w:tcPr>
          <w:p w14:paraId="025E198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6F06AAF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6DDA55F2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6C2011E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1A268B" w:rsidRPr="00EF0318" w14:paraId="3E97D22F" w14:textId="77777777" w:rsidTr="004C2A79">
        <w:tc>
          <w:tcPr>
            <w:tcW w:w="1403" w:type="dxa"/>
            <w:vAlign w:val="center"/>
          </w:tcPr>
          <w:p w14:paraId="7773D35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Mao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L et al.</w:t>
            </w:r>
          </w:p>
        </w:tc>
        <w:tc>
          <w:tcPr>
            <w:tcW w:w="1353" w:type="dxa"/>
            <w:vAlign w:val="center"/>
          </w:tcPr>
          <w:p w14:paraId="31807B0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766" w:type="dxa"/>
            <w:vAlign w:val="center"/>
          </w:tcPr>
          <w:p w14:paraId="28FD09F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214</w:t>
            </w:r>
          </w:p>
        </w:tc>
        <w:tc>
          <w:tcPr>
            <w:tcW w:w="1037" w:type="dxa"/>
            <w:vAlign w:val="center"/>
          </w:tcPr>
          <w:p w14:paraId="0E74590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2088CEB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3B6E3205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0D81BBD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4510E32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084" w:type="dxa"/>
            <w:vAlign w:val="center"/>
          </w:tcPr>
          <w:p w14:paraId="33E72F27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084" w:type="dxa"/>
            <w:vAlign w:val="center"/>
          </w:tcPr>
          <w:p w14:paraId="4708B8C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34A6247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64D2494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72519396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1A268B" w:rsidRPr="00EF0318" w14:paraId="44A18BD9" w14:textId="77777777" w:rsidTr="004C2A79">
        <w:tc>
          <w:tcPr>
            <w:tcW w:w="1403" w:type="dxa"/>
            <w:vAlign w:val="center"/>
          </w:tcPr>
          <w:p w14:paraId="6167361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Moein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ST et al.</w:t>
            </w:r>
          </w:p>
        </w:tc>
        <w:tc>
          <w:tcPr>
            <w:tcW w:w="1353" w:type="dxa"/>
            <w:vAlign w:val="center"/>
          </w:tcPr>
          <w:p w14:paraId="4F938C4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Iran</w:t>
            </w:r>
          </w:p>
        </w:tc>
        <w:tc>
          <w:tcPr>
            <w:tcW w:w="766" w:type="dxa"/>
            <w:vAlign w:val="center"/>
          </w:tcPr>
          <w:p w14:paraId="6A78DA1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037" w:type="dxa"/>
            <w:vAlign w:val="center"/>
          </w:tcPr>
          <w:p w14:paraId="395409A3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6802852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43BB52A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045ECBE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43C2153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084" w:type="dxa"/>
            <w:vAlign w:val="center"/>
          </w:tcPr>
          <w:p w14:paraId="07B4E22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084" w:type="dxa"/>
            <w:vAlign w:val="center"/>
          </w:tcPr>
          <w:p w14:paraId="4155DA93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15AF076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76BBD7A0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1F4C13D5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1A268B" w:rsidRPr="00EF0318" w14:paraId="17D26E05" w14:textId="77777777" w:rsidTr="004C2A79">
        <w:tc>
          <w:tcPr>
            <w:tcW w:w="1403" w:type="dxa"/>
            <w:vAlign w:val="center"/>
          </w:tcPr>
          <w:p w14:paraId="047EE9E3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Vaira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LA et al.</w:t>
            </w:r>
          </w:p>
        </w:tc>
        <w:tc>
          <w:tcPr>
            <w:tcW w:w="1353" w:type="dxa"/>
            <w:vAlign w:val="center"/>
          </w:tcPr>
          <w:p w14:paraId="13DF6C1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Italy</w:t>
            </w:r>
          </w:p>
        </w:tc>
        <w:tc>
          <w:tcPr>
            <w:tcW w:w="766" w:type="dxa"/>
            <w:vAlign w:val="center"/>
          </w:tcPr>
          <w:p w14:paraId="7D42011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320</w:t>
            </w:r>
          </w:p>
        </w:tc>
        <w:tc>
          <w:tcPr>
            <w:tcW w:w="1037" w:type="dxa"/>
            <w:vAlign w:val="center"/>
          </w:tcPr>
          <w:p w14:paraId="68310102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3B009D5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21A0F6DD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372B311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0F07DB3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084" w:type="dxa"/>
            <w:vAlign w:val="center"/>
          </w:tcPr>
          <w:p w14:paraId="3B70760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084" w:type="dxa"/>
            <w:vAlign w:val="center"/>
          </w:tcPr>
          <w:p w14:paraId="646C260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23FCE68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382514D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019DA51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</w:tr>
      <w:tr w:rsidR="001A268B" w:rsidRPr="00EF0318" w14:paraId="3FC18D54" w14:textId="77777777" w:rsidTr="004C2A79">
        <w:tc>
          <w:tcPr>
            <w:tcW w:w="1403" w:type="dxa"/>
            <w:vAlign w:val="center"/>
          </w:tcPr>
          <w:p w14:paraId="7ED37E6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lastRenderedPageBreak/>
              <w:t>Yan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CH et al.</w:t>
            </w:r>
          </w:p>
        </w:tc>
        <w:tc>
          <w:tcPr>
            <w:tcW w:w="1353" w:type="dxa"/>
            <w:vAlign w:val="center"/>
          </w:tcPr>
          <w:p w14:paraId="12A5DAF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US</w:t>
            </w:r>
          </w:p>
        </w:tc>
        <w:tc>
          <w:tcPr>
            <w:tcW w:w="766" w:type="dxa"/>
            <w:vAlign w:val="center"/>
          </w:tcPr>
          <w:p w14:paraId="7FCD791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037" w:type="dxa"/>
            <w:vAlign w:val="center"/>
          </w:tcPr>
          <w:p w14:paraId="08AC2967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4FBCFC3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2024420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2A0649BC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4E476B71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084" w:type="dxa"/>
            <w:vAlign w:val="center"/>
          </w:tcPr>
          <w:p w14:paraId="24F1A61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42</w:t>
            </w:r>
          </w:p>
        </w:tc>
        <w:tc>
          <w:tcPr>
            <w:tcW w:w="1084" w:type="dxa"/>
            <w:vAlign w:val="center"/>
          </w:tcPr>
          <w:p w14:paraId="657DAA9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2106C58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1BD41E30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3396EAFC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  <w:tr w:rsidR="001A268B" w:rsidRPr="00EF0318" w14:paraId="756D27F7" w14:textId="77777777" w:rsidTr="004C2A79">
        <w:tc>
          <w:tcPr>
            <w:tcW w:w="1403" w:type="dxa"/>
            <w:vAlign w:val="center"/>
          </w:tcPr>
          <w:p w14:paraId="7F57A9CD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331226">
              <w:rPr>
                <w:rFonts w:ascii="Times New Roman" w:hAnsi="Times New Roman" w:cs="Times New Roman"/>
              </w:rPr>
              <w:t>Song J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611A18F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</w:t>
            </w:r>
          </w:p>
        </w:tc>
        <w:tc>
          <w:tcPr>
            <w:tcW w:w="766" w:type="dxa"/>
            <w:vAlign w:val="center"/>
          </w:tcPr>
          <w:p w14:paraId="413C2FA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1172</w:t>
            </w:r>
          </w:p>
        </w:tc>
        <w:tc>
          <w:tcPr>
            <w:tcW w:w="1037" w:type="dxa"/>
            <w:vAlign w:val="center"/>
          </w:tcPr>
          <w:p w14:paraId="3CFD839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64AE3B3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0B2223B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37C0030F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5C423468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134</w:t>
            </w:r>
          </w:p>
        </w:tc>
        <w:tc>
          <w:tcPr>
            <w:tcW w:w="1084" w:type="dxa"/>
            <w:vAlign w:val="center"/>
          </w:tcPr>
          <w:p w14:paraId="72E17170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241</w:t>
            </w:r>
          </w:p>
        </w:tc>
        <w:tc>
          <w:tcPr>
            <w:tcW w:w="1084" w:type="dxa"/>
            <w:vAlign w:val="center"/>
          </w:tcPr>
          <w:p w14:paraId="4DC9D8F6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53953832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1E99C66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0C5D615F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</w:tr>
      <w:tr w:rsidR="001A268B" w:rsidRPr="00EF0318" w14:paraId="46393C8F" w14:textId="77777777" w:rsidTr="004C2A79">
        <w:tc>
          <w:tcPr>
            <w:tcW w:w="1403" w:type="dxa"/>
            <w:vAlign w:val="center"/>
          </w:tcPr>
          <w:p w14:paraId="77A3203E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331226">
              <w:rPr>
                <w:rFonts w:ascii="Times New Roman" w:hAnsi="Times New Roman" w:cs="Times New Roman"/>
              </w:rPr>
              <w:t>Qiu</w:t>
            </w:r>
            <w:proofErr w:type="spellEnd"/>
            <w:r w:rsidRPr="00331226">
              <w:rPr>
                <w:rFonts w:ascii="Times New Roman" w:hAnsi="Times New Roman" w:cs="Times New Roman"/>
              </w:rPr>
              <w:t xml:space="preserve"> C</w:t>
            </w:r>
            <w:r>
              <w:rPr>
                <w:rFonts w:ascii="Times New Roman" w:hAnsi="Times New Roman" w:cs="Times New Roman"/>
              </w:rPr>
              <w:t xml:space="preserve"> et al.</w:t>
            </w:r>
          </w:p>
        </w:tc>
        <w:tc>
          <w:tcPr>
            <w:tcW w:w="1353" w:type="dxa"/>
            <w:vAlign w:val="center"/>
          </w:tcPr>
          <w:p w14:paraId="4818F1EB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China, France, Germany</w:t>
            </w:r>
          </w:p>
        </w:tc>
        <w:tc>
          <w:tcPr>
            <w:tcW w:w="766" w:type="dxa"/>
            <w:vAlign w:val="center"/>
          </w:tcPr>
          <w:p w14:paraId="0005A6E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394</w:t>
            </w:r>
          </w:p>
        </w:tc>
        <w:tc>
          <w:tcPr>
            <w:tcW w:w="1037" w:type="dxa"/>
            <w:vAlign w:val="center"/>
          </w:tcPr>
          <w:p w14:paraId="73E0C04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803" w:type="dxa"/>
            <w:vAlign w:val="center"/>
          </w:tcPr>
          <w:p w14:paraId="103D9E98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96" w:type="dxa"/>
            <w:vAlign w:val="center"/>
          </w:tcPr>
          <w:p w14:paraId="26F9E80A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233" w:type="dxa"/>
            <w:vAlign w:val="center"/>
          </w:tcPr>
          <w:p w14:paraId="5C4791A9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059" w:type="dxa"/>
            <w:vAlign w:val="center"/>
          </w:tcPr>
          <w:p w14:paraId="40ABEBEB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254</w:t>
            </w:r>
          </w:p>
        </w:tc>
        <w:tc>
          <w:tcPr>
            <w:tcW w:w="1084" w:type="dxa"/>
            <w:vAlign w:val="center"/>
          </w:tcPr>
          <w:p w14:paraId="1E8662F3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100</w:t>
            </w:r>
          </w:p>
        </w:tc>
        <w:tc>
          <w:tcPr>
            <w:tcW w:w="1084" w:type="dxa"/>
            <w:vAlign w:val="center"/>
          </w:tcPr>
          <w:p w14:paraId="248ED02F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738" w:type="dxa"/>
            <w:vAlign w:val="center"/>
          </w:tcPr>
          <w:p w14:paraId="15D54EA1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70" w:type="dxa"/>
            <w:vAlign w:val="center"/>
          </w:tcPr>
          <w:p w14:paraId="333628C4" w14:textId="77777777" w:rsidR="001A268B" w:rsidRPr="00446B7C" w:rsidRDefault="001A268B" w:rsidP="004C2A79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</w:pPr>
            <w:r w:rsidRPr="00446B7C">
              <w:rPr>
                <w:rFonts w:ascii="Times New Roman" w:eastAsia="等线" w:hAnsi="Times New Roman" w:cs="Times New Roman"/>
                <w:color w:val="000000"/>
                <w:sz w:val="22"/>
                <w:szCs w:val="22"/>
              </w:rPr>
              <w:t>NA</w:t>
            </w:r>
          </w:p>
        </w:tc>
        <w:tc>
          <w:tcPr>
            <w:tcW w:w="1122" w:type="dxa"/>
            <w:vAlign w:val="center"/>
          </w:tcPr>
          <w:p w14:paraId="3FC6BC79" w14:textId="77777777" w:rsidR="001A268B" w:rsidRPr="00446B7C" w:rsidRDefault="001A268B" w:rsidP="004C2A79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9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</w:tbl>
    <w:p w14:paraId="3CBF9317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2698E09C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217E9A16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7B822783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7386207E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494D5A77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5057587D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6016CC74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6D57FF82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570B1BCC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1E350EC9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2A6ABB37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2F4CD84B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0C221B03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3F9C26CF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109DABDC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4BB7AA5D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4DE55C62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2FE55A26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46B62CDB" w14:textId="77777777" w:rsidR="003009A9" w:rsidRDefault="003009A9" w:rsidP="003009A9">
      <w:pPr>
        <w:rPr>
          <w:rFonts w:ascii="Times New Roman" w:hAnsi="Times New Roman" w:cs="Times New Roman"/>
        </w:rPr>
      </w:pPr>
    </w:p>
    <w:p w14:paraId="61E27CA9" w14:textId="3ADC897C" w:rsidR="003009A9" w:rsidRDefault="001A268B" w:rsidP="003009A9">
      <w:pPr>
        <w:rPr>
          <w:rFonts w:ascii="Times New Roman" w:hAnsi="Times New Roman" w:cs="Times New Roman"/>
        </w:rPr>
      </w:pPr>
      <w:r w:rsidRPr="00EF0318">
        <w:rPr>
          <w:rFonts w:ascii="Times New Roman" w:hAnsi="Times New Roman" w:cs="Times New Roman"/>
        </w:rPr>
        <w:lastRenderedPageBreak/>
        <w:fldChar w:fldCharType="begin"/>
      </w:r>
      <w:r w:rsidRPr="00EF0318">
        <w:rPr>
          <w:rFonts w:ascii="Times New Roman" w:hAnsi="Times New Roman" w:cs="Times New Roman"/>
        </w:rPr>
        <w:instrText xml:space="preserve"> ADDIN EN.REFLIST </w:instrText>
      </w:r>
      <w:r w:rsidRPr="00EF0318">
        <w:rPr>
          <w:rFonts w:ascii="Times New Roman" w:hAnsi="Times New Roman" w:cs="Times New Roman"/>
        </w:rPr>
        <w:fldChar w:fldCharType="end"/>
      </w:r>
    </w:p>
    <w:p w14:paraId="7C6039E5" w14:textId="0452132F" w:rsidR="003009A9" w:rsidRPr="004E1E3E" w:rsidRDefault="003009A9" w:rsidP="003009A9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E3CDF9B" wp14:editId="10352674">
            <wp:simplePos x="0" y="0"/>
            <wp:positionH relativeFrom="column">
              <wp:posOffset>-327025</wp:posOffset>
            </wp:positionH>
            <wp:positionV relativeFrom="paragraph">
              <wp:posOffset>206556</wp:posOffset>
            </wp:positionV>
            <wp:extent cx="9953625" cy="5496560"/>
            <wp:effectExtent l="0" t="0" r="9525" b="889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未标题-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53625" cy="5496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微软雅黑" w:hAnsi="Times New Roman" w:cs="Times New Roman"/>
          <w:b/>
          <w:bCs/>
        </w:rPr>
        <w:t>A</w:t>
      </w:r>
      <w:r>
        <w:rPr>
          <w:rFonts w:ascii="Times New Roman" w:eastAsia="微软雅黑" w:hAnsi="Times New Roman" w:cs="Times New Roman" w:hint="eastAsia"/>
          <w:b/>
          <w:bCs/>
        </w:rPr>
        <w:t>ppendix</w:t>
      </w:r>
      <w:r>
        <w:rPr>
          <w:rFonts w:ascii="Times New Roman" w:eastAsia="微软雅黑" w:hAnsi="Times New Roman" w:cs="Times New Roman"/>
          <w:b/>
          <w:bCs/>
        </w:rPr>
        <w:t xml:space="preserve"> </w:t>
      </w:r>
      <w:r>
        <w:rPr>
          <w:rFonts w:ascii="Times New Roman" w:eastAsia="微软雅黑" w:hAnsi="Times New Roman" w:cs="Times New Roman" w:hint="eastAsia"/>
          <w:b/>
          <w:bCs/>
        </w:rPr>
        <w:t>4</w:t>
      </w:r>
      <w:r>
        <w:rPr>
          <w:rFonts w:ascii="Times New Roman" w:eastAsia="微软雅黑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>T</w:t>
      </w:r>
      <w:r w:rsidRPr="004E1E3E">
        <w:rPr>
          <w:rFonts w:ascii="Times New Roman" w:hAnsi="Times New Roman" w:cs="Times New Roman"/>
        </w:rPr>
        <w:t>he forest plots</w:t>
      </w:r>
      <w:r>
        <w:rPr>
          <w:rFonts w:ascii="Times New Roman" w:hAnsi="Times New Roman" w:cs="Times New Roman"/>
        </w:rPr>
        <w:t xml:space="preserve"> of clinical symptoms’ meta-analysis</w:t>
      </w:r>
    </w:p>
    <w:p w14:paraId="59C451B0" w14:textId="166D90A0" w:rsidR="003009A9" w:rsidRPr="003009A9" w:rsidRDefault="003009A9" w:rsidP="001A268B"/>
    <w:p w14:paraId="2729B6F0" w14:textId="69125973" w:rsidR="003009A9" w:rsidRPr="00D216F7" w:rsidRDefault="003009A9" w:rsidP="001A268B">
      <w:pPr>
        <w:rPr>
          <w:rFonts w:hint="eastAsia"/>
        </w:rPr>
      </w:pPr>
    </w:p>
    <w:p w14:paraId="19817416" w14:textId="1B11AB9A" w:rsidR="001776F6" w:rsidRDefault="001776F6" w:rsidP="001A268B">
      <w:pPr>
        <w:snapToGrid w:val="0"/>
        <w:spacing w:line="360" w:lineRule="auto"/>
        <w:rPr>
          <w:rFonts w:ascii="Times New Roman" w:eastAsia="微软雅黑" w:hAnsi="Times New Roman" w:cs="Times New Roman"/>
          <w:b/>
          <w:bCs/>
        </w:rPr>
      </w:pPr>
    </w:p>
    <w:p w14:paraId="181CAC8C" w14:textId="65677964" w:rsidR="003009A9" w:rsidRPr="003009A9" w:rsidRDefault="003009A9" w:rsidP="001A268B">
      <w:pPr>
        <w:snapToGrid w:val="0"/>
        <w:spacing w:line="360" w:lineRule="auto"/>
        <w:rPr>
          <w:rFonts w:ascii="Times New Roman" w:eastAsia="微软雅黑" w:hAnsi="Times New Roman" w:cs="Times New Roman" w:hint="eastAsia"/>
          <w:b/>
          <w:bCs/>
        </w:rPr>
      </w:pPr>
    </w:p>
    <w:sectPr w:rsidR="003009A9" w:rsidRPr="003009A9" w:rsidSect="001A268B">
      <w:pgSz w:w="16840" w:h="11900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FB32E0" w14:textId="77777777" w:rsidR="0037263E" w:rsidRDefault="0037263E" w:rsidP="008C6198">
      <w:r>
        <w:separator/>
      </w:r>
    </w:p>
  </w:endnote>
  <w:endnote w:type="continuationSeparator" w:id="0">
    <w:p w14:paraId="23D5DDB7" w14:textId="77777777" w:rsidR="0037263E" w:rsidRDefault="0037263E" w:rsidP="008C6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D574EF" w14:textId="77777777" w:rsidR="0037263E" w:rsidRDefault="0037263E" w:rsidP="008C6198">
      <w:r>
        <w:separator/>
      </w:r>
    </w:p>
  </w:footnote>
  <w:footnote w:type="continuationSeparator" w:id="0">
    <w:p w14:paraId="164C4CF1" w14:textId="77777777" w:rsidR="0037263E" w:rsidRDefault="0037263E" w:rsidP="008C61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D7662"/>
    <w:multiLevelType w:val="hybridMultilevel"/>
    <w:tmpl w:val="F88A7424"/>
    <w:lvl w:ilvl="0" w:tplc="65000E46">
      <w:start w:val="1"/>
      <w:numFmt w:val="decimal"/>
      <w:pStyle w:val="EndNoteBibliographyTitle"/>
      <w:lvlText w:val="W%1"/>
      <w:lvlJc w:val="left"/>
      <w:pPr>
        <w:ind w:left="750" w:hanging="75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36C7FCA"/>
    <w:multiLevelType w:val="hybridMultilevel"/>
    <w:tmpl w:val="96769296"/>
    <w:lvl w:ilvl="0" w:tplc="E38ACBD0">
      <w:start w:val="1"/>
      <w:numFmt w:val="decimal"/>
      <w:lvlText w:val="%1."/>
      <w:lvlJc w:val="left"/>
      <w:pPr>
        <w:ind w:left="720" w:hanging="360"/>
      </w:pPr>
      <w:rPr>
        <w:rFonts w:ascii="Times New Roman" w:eastAsia="宋体" w:hAnsi="Times New Roman"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701"/>
    <w:rsid w:val="00032225"/>
    <w:rsid w:val="000323EA"/>
    <w:rsid w:val="00080532"/>
    <w:rsid w:val="000B6E5F"/>
    <w:rsid w:val="000E3787"/>
    <w:rsid w:val="00102701"/>
    <w:rsid w:val="001562F8"/>
    <w:rsid w:val="001776F6"/>
    <w:rsid w:val="001A268B"/>
    <w:rsid w:val="001F7AD5"/>
    <w:rsid w:val="00257EF6"/>
    <w:rsid w:val="00275C92"/>
    <w:rsid w:val="002F698E"/>
    <w:rsid w:val="003009A9"/>
    <w:rsid w:val="0037263E"/>
    <w:rsid w:val="003833D4"/>
    <w:rsid w:val="003D25ED"/>
    <w:rsid w:val="00404959"/>
    <w:rsid w:val="004C2A79"/>
    <w:rsid w:val="004F6C6B"/>
    <w:rsid w:val="005229A6"/>
    <w:rsid w:val="00542EE1"/>
    <w:rsid w:val="00596D24"/>
    <w:rsid w:val="005C6186"/>
    <w:rsid w:val="005C73F3"/>
    <w:rsid w:val="005D3178"/>
    <w:rsid w:val="00613C58"/>
    <w:rsid w:val="006646C9"/>
    <w:rsid w:val="006E7702"/>
    <w:rsid w:val="007137B2"/>
    <w:rsid w:val="007A25A8"/>
    <w:rsid w:val="007A4037"/>
    <w:rsid w:val="007E7498"/>
    <w:rsid w:val="00806F44"/>
    <w:rsid w:val="00831FB0"/>
    <w:rsid w:val="008C6198"/>
    <w:rsid w:val="008D5578"/>
    <w:rsid w:val="008F7303"/>
    <w:rsid w:val="009C2046"/>
    <w:rsid w:val="00A875E3"/>
    <w:rsid w:val="00AA20F7"/>
    <w:rsid w:val="00AC59BA"/>
    <w:rsid w:val="00B01261"/>
    <w:rsid w:val="00BB077D"/>
    <w:rsid w:val="00C21AD6"/>
    <w:rsid w:val="00C77D5E"/>
    <w:rsid w:val="00C86830"/>
    <w:rsid w:val="00D04F26"/>
    <w:rsid w:val="00D54724"/>
    <w:rsid w:val="00D91C11"/>
    <w:rsid w:val="00D939B5"/>
    <w:rsid w:val="00DB4D41"/>
    <w:rsid w:val="00DF4AD4"/>
    <w:rsid w:val="00E04767"/>
    <w:rsid w:val="00E1495F"/>
    <w:rsid w:val="00E76465"/>
    <w:rsid w:val="00E77BE9"/>
    <w:rsid w:val="00F26FCF"/>
    <w:rsid w:val="00F31AED"/>
    <w:rsid w:val="00F7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20CB98"/>
  <w15:chartTrackingRefBased/>
  <w15:docId w15:val="{9A4E6226-19A9-194D-821C-0B5F79DF0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23EA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73F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C73F3"/>
    <w:rPr>
      <w:rFonts w:ascii="宋体" w:eastAsia="宋体"/>
      <w:sz w:val="18"/>
      <w:szCs w:val="18"/>
      <w:lang w:val="en-GB"/>
    </w:rPr>
  </w:style>
  <w:style w:type="table" w:styleId="a5">
    <w:name w:val="Table Grid"/>
    <w:basedOn w:val="a1"/>
    <w:uiPriority w:val="39"/>
    <w:rsid w:val="007E74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AA20F7"/>
    <w:rPr>
      <w:color w:val="0563C1"/>
      <w:u w:val="single"/>
    </w:rPr>
  </w:style>
  <w:style w:type="character" w:styleId="a7">
    <w:name w:val="annotation reference"/>
    <w:basedOn w:val="a0"/>
    <w:uiPriority w:val="99"/>
    <w:semiHidden/>
    <w:unhideWhenUsed/>
    <w:rsid w:val="00F26FCF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F26FCF"/>
  </w:style>
  <w:style w:type="character" w:customStyle="1" w:styleId="a9">
    <w:name w:val="批注文字 字符"/>
    <w:basedOn w:val="a0"/>
    <w:link w:val="a8"/>
    <w:uiPriority w:val="99"/>
    <w:semiHidden/>
    <w:rsid w:val="00F26FCF"/>
    <w:rPr>
      <w:rFonts w:ascii="宋体" w:eastAsia="宋体" w:hAnsi="宋体" w:cs="宋体"/>
      <w:kern w:val="0"/>
      <w:sz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F26FCF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F26FCF"/>
    <w:rPr>
      <w:rFonts w:ascii="宋体" w:eastAsia="宋体" w:hAnsi="宋体" w:cs="宋体"/>
      <w:b/>
      <w:bCs/>
      <w:kern w:val="0"/>
      <w:sz w:val="24"/>
    </w:rPr>
  </w:style>
  <w:style w:type="paragraph" w:styleId="ac">
    <w:name w:val="header"/>
    <w:basedOn w:val="a"/>
    <w:link w:val="ad"/>
    <w:uiPriority w:val="99"/>
    <w:unhideWhenUsed/>
    <w:rsid w:val="008C61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8C6198"/>
    <w:rPr>
      <w:rFonts w:ascii="宋体" w:eastAsia="宋体" w:hAnsi="宋体" w:cs="宋体"/>
      <w:kern w:val="0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8C61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8C6198"/>
    <w:rPr>
      <w:rFonts w:ascii="宋体" w:eastAsia="宋体" w:hAnsi="宋体" w:cs="宋体"/>
      <w:kern w:val="0"/>
      <w:sz w:val="18"/>
      <w:szCs w:val="18"/>
    </w:rPr>
  </w:style>
  <w:style w:type="paragraph" w:styleId="af0">
    <w:name w:val="List Paragraph"/>
    <w:basedOn w:val="a"/>
    <w:link w:val="af1"/>
    <w:uiPriority w:val="34"/>
    <w:qFormat/>
    <w:rsid w:val="007A25A8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EndNoteBibliography">
    <w:name w:val="EndNote Bibliography"/>
    <w:basedOn w:val="a"/>
    <w:link w:val="EndNoteBibliography0"/>
    <w:rsid w:val="007A25A8"/>
    <w:pPr>
      <w:widowControl w:val="0"/>
    </w:pPr>
    <w:rPr>
      <w:rFonts w:ascii="等线" w:eastAsia="等线" w:hAnsi="等线" w:cs="Calibri"/>
      <w:noProof/>
      <w:kern w:val="2"/>
      <w:sz w:val="20"/>
      <w:szCs w:val="22"/>
    </w:rPr>
  </w:style>
  <w:style w:type="character" w:customStyle="1" w:styleId="EndNoteBibliography0">
    <w:name w:val="EndNote Bibliography 字符"/>
    <w:basedOn w:val="a0"/>
    <w:link w:val="EndNoteBibliography"/>
    <w:rsid w:val="007A25A8"/>
    <w:rPr>
      <w:rFonts w:ascii="等线" w:eastAsia="等线" w:hAnsi="等线" w:cs="Calibri"/>
      <w:noProof/>
      <w:sz w:val="20"/>
      <w:szCs w:val="22"/>
    </w:rPr>
  </w:style>
  <w:style w:type="paragraph" w:customStyle="1" w:styleId="EndNoteBibliographyTitle">
    <w:name w:val="EndNote Bibliography Title"/>
    <w:basedOn w:val="a"/>
    <w:link w:val="EndNoteBibliographyTitle0"/>
    <w:rsid w:val="007A25A8"/>
    <w:pPr>
      <w:widowControl w:val="0"/>
      <w:numPr>
        <w:numId w:val="1"/>
      </w:numPr>
      <w:jc w:val="center"/>
    </w:pPr>
    <w:rPr>
      <w:rFonts w:ascii="等线" w:eastAsia="等线" w:hAnsi="等线" w:cstheme="minorBidi"/>
      <w:noProof/>
      <w:kern w:val="2"/>
      <w:sz w:val="20"/>
      <w:szCs w:val="22"/>
      <w:lang w:val="en-GB"/>
    </w:rPr>
  </w:style>
  <w:style w:type="character" w:customStyle="1" w:styleId="af1">
    <w:name w:val="列表段落 字符"/>
    <w:basedOn w:val="a0"/>
    <w:link w:val="af0"/>
    <w:uiPriority w:val="34"/>
    <w:rsid w:val="007A25A8"/>
    <w:rPr>
      <w:szCs w:val="22"/>
    </w:rPr>
  </w:style>
  <w:style w:type="character" w:customStyle="1" w:styleId="EndNoteBibliographyTitle0">
    <w:name w:val="EndNote Bibliography Title 字符"/>
    <w:basedOn w:val="af1"/>
    <w:link w:val="EndNoteBibliographyTitle"/>
    <w:rsid w:val="007A25A8"/>
    <w:rPr>
      <w:rFonts w:ascii="等线" w:eastAsia="等线" w:hAnsi="等线"/>
      <w:noProof/>
      <w:sz w:val="20"/>
      <w:szCs w:val="22"/>
      <w:lang w:val="en-GB"/>
    </w:rPr>
  </w:style>
  <w:style w:type="character" w:styleId="af2">
    <w:name w:val="Unresolved Mention"/>
    <w:basedOn w:val="a0"/>
    <w:uiPriority w:val="99"/>
    <w:semiHidden/>
    <w:unhideWhenUsed/>
    <w:rsid w:val="00DB4D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5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4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8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835</Words>
  <Characters>4763</Characters>
  <Application>Microsoft Office Word</Application>
  <DocSecurity>0</DocSecurity>
  <Lines>39</Lines>
  <Paragraphs>11</Paragraphs>
  <ScaleCrop>false</ScaleCrop>
  <Company/>
  <LinksUpToDate>false</LinksUpToDate>
  <CharactersWithSpaces>5587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Victoria</dc:creator>
  <cp:keywords/>
  <dc:description/>
  <cp:lastModifiedBy> </cp:lastModifiedBy>
  <cp:revision>4</cp:revision>
  <dcterms:created xsi:type="dcterms:W3CDTF">2020-07-21T06:30:00Z</dcterms:created>
  <dcterms:modified xsi:type="dcterms:W3CDTF">2020-07-21T07:15:00Z</dcterms:modified>
</cp:coreProperties>
</file>