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F9107" w14:textId="3B11D4B8" w:rsidR="00F02875" w:rsidRDefault="00041BD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E90E324" wp14:editId="1354E640">
            <wp:extent cx="5731510" cy="3820795"/>
            <wp:effectExtent l="19050" t="19050" r="21590" b="27305"/>
            <wp:docPr id="5" name="Picture 5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1A6029" w14:textId="263E5F04" w:rsidR="00041BDA" w:rsidRPr="00041BDA" w:rsidRDefault="00041BDA" w:rsidP="00041B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1BDA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903FD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041BD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density and distribution of single nucleotide polymorphism (SNP) across 20 soybean chromosomes</w:t>
      </w:r>
    </w:p>
    <w:p w14:paraId="4475783F" w14:textId="77777777" w:rsidR="00041BDA" w:rsidRDefault="00041B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32D89F3" w14:textId="0F034562" w:rsidR="00041BDA" w:rsidRDefault="00041BDA" w:rsidP="006626A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0B897654" wp14:editId="0C995C19">
            <wp:extent cx="5731510" cy="1498600"/>
            <wp:effectExtent l="19050" t="19050" r="21590" b="254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98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D97435" w14:textId="7E67BC32" w:rsidR="006626A0" w:rsidRDefault="006626A0" w:rsidP="006626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5377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903FD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9553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D97512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26A0">
        <w:rPr>
          <w:rFonts w:ascii="Times New Roman" w:hAnsi="Times New Roman" w:cs="Times New Roman"/>
          <w:b/>
          <w:bCs/>
          <w:sz w:val="24"/>
          <w:szCs w:val="24"/>
          <w:lang w:val="en-US"/>
        </w:rPr>
        <w:t>(A)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Manhattan plot distribution of SNPs on 20 soybean chromosomes with GLM model. X- and y-axes indicate chromosomes and LOD values respectively. </w:t>
      </w:r>
      <w:r w:rsidRPr="006626A0">
        <w:rPr>
          <w:rFonts w:ascii="Times New Roman" w:hAnsi="Times New Roman" w:cs="Times New Roman"/>
          <w:b/>
          <w:bCs/>
          <w:sz w:val="24"/>
          <w:szCs w:val="24"/>
          <w:lang w:val="en-US"/>
        </w:rPr>
        <w:t>(B)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QQ-plot distribution of observed vs expected LOD values</w:t>
      </w:r>
    </w:p>
    <w:p w14:paraId="5083DAED" w14:textId="220A4881" w:rsidR="006626A0" w:rsidRDefault="006626A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F8C34E8" w14:textId="079EF9BC" w:rsidR="006626A0" w:rsidRDefault="006626A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A348221" wp14:editId="35F3848F">
            <wp:extent cx="5731510" cy="1510030"/>
            <wp:effectExtent l="19050" t="19050" r="21590" b="13970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100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DF6448" w14:textId="55328A6C" w:rsidR="006626A0" w:rsidRDefault="006626A0" w:rsidP="006A26F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5377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903FD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9553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D97512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6A26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26FA" w:rsidRPr="006626A0">
        <w:rPr>
          <w:rFonts w:ascii="Times New Roman" w:hAnsi="Times New Roman" w:cs="Times New Roman"/>
          <w:b/>
          <w:bCs/>
          <w:sz w:val="24"/>
          <w:szCs w:val="24"/>
          <w:lang w:val="en-US"/>
        </w:rPr>
        <w:t>(A)</w:t>
      </w:r>
      <w:r w:rsidR="006A26FA">
        <w:rPr>
          <w:rFonts w:ascii="Times New Roman" w:hAnsi="Times New Roman" w:cs="Times New Roman"/>
          <w:sz w:val="24"/>
          <w:szCs w:val="24"/>
          <w:lang w:val="en-US"/>
        </w:rPr>
        <w:t xml:space="preserve"> Manhattan plot distribution of SNPs on 20 soybean chromosomes with MLM model. X- and y-axes indicate chromosomes and LOD values respectively. </w:t>
      </w:r>
      <w:r w:rsidR="006A26FA" w:rsidRPr="006626A0">
        <w:rPr>
          <w:rFonts w:ascii="Times New Roman" w:hAnsi="Times New Roman" w:cs="Times New Roman"/>
          <w:b/>
          <w:bCs/>
          <w:sz w:val="24"/>
          <w:szCs w:val="24"/>
          <w:lang w:val="en-US"/>
        </w:rPr>
        <w:t>(B)</w:t>
      </w:r>
      <w:r w:rsidR="006A26FA">
        <w:rPr>
          <w:rFonts w:ascii="Times New Roman" w:hAnsi="Times New Roman" w:cs="Times New Roman"/>
          <w:sz w:val="24"/>
          <w:szCs w:val="24"/>
          <w:lang w:val="en-US"/>
        </w:rPr>
        <w:t xml:space="preserve"> QQ-plot distribution of observed vs expected LOD values</w:t>
      </w:r>
    </w:p>
    <w:p w14:paraId="0EA50290" w14:textId="6B60102C" w:rsidR="006626A0" w:rsidRDefault="006626A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F595B39" w14:textId="5AD51D8F" w:rsidR="006626A0" w:rsidRDefault="006626A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B24DA76" wp14:editId="2AC4891B">
            <wp:extent cx="5731510" cy="1510030"/>
            <wp:effectExtent l="19050" t="19050" r="21590" b="13970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100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DBECF6" w14:textId="7A6A25A1" w:rsidR="006626A0" w:rsidRDefault="006626A0" w:rsidP="006A26F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5377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903FD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9553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D97512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6A26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26FA" w:rsidRPr="006626A0">
        <w:rPr>
          <w:rFonts w:ascii="Times New Roman" w:hAnsi="Times New Roman" w:cs="Times New Roman"/>
          <w:b/>
          <w:bCs/>
          <w:sz w:val="24"/>
          <w:szCs w:val="24"/>
          <w:lang w:val="en-US"/>
        </w:rPr>
        <w:t>(A)</w:t>
      </w:r>
      <w:r w:rsidR="006A26FA">
        <w:rPr>
          <w:rFonts w:ascii="Times New Roman" w:hAnsi="Times New Roman" w:cs="Times New Roman"/>
          <w:sz w:val="24"/>
          <w:szCs w:val="24"/>
          <w:lang w:val="en-US"/>
        </w:rPr>
        <w:t xml:space="preserve"> Manhattan plot distribution of SNPs on 20 soybean chromosomes with FarmCPU model. X- and y-axes indicate chromosomes and LOD values respectively. </w:t>
      </w:r>
      <w:r w:rsidR="006A26FA" w:rsidRPr="006626A0">
        <w:rPr>
          <w:rFonts w:ascii="Times New Roman" w:hAnsi="Times New Roman" w:cs="Times New Roman"/>
          <w:b/>
          <w:bCs/>
          <w:sz w:val="24"/>
          <w:szCs w:val="24"/>
          <w:lang w:val="en-US"/>
        </w:rPr>
        <w:t>(B)</w:t>
      </w:r>
      <w:r w:rsidR="006A26FA">
        <w:rPr>
          <w:rFonts w:ascii="Times New Roman" w:hAnsi="Times New Roman" w:cs="Times New Roman"/>
          <w:sz w:val="24"/>
          <w:szCs w:val="24"/>
          <w:lang w:val="en-US"/>
        </w:rPr>
        <w:t xml:space="preserve"> QQ-plot distribution of observed vs expected LOD values</w:t>
      </w:r>
    </w:p>
    <w:p w14:paraId="03F8F410" w14:textId="2202A749" w:rsidR="006626A0" w:rsidRDefault="006626A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AD85058" w14:textId="0B3CAE10" w:rsidR="006626A0" w:rsidRDefault="006626A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14836CB5" wp14:editId="518E4F98">
            <wp:extent cx="5731510" cy="1526540"/>
            <wp:effectExtent l="19050" t="19050" r="21590" b="16510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265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EE561C" w14:textId="631A137A" w:rsidR="006626A0" w:rsidRDefault="006626A0" w:rsidP="006A26F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5377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903FD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9553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D97512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6A26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26FA" w:rsidRPr="006626A0">
        <w:rPr>
          <w:rFonts w:ascii="Times New Roman" w:hAnsi="Times New Roman" w:cs="Times New Roman"/>
          <w:b/>
          <w:bCs/>
          <w:sz w:val="24"/>
          <w:szCs w:val="24"/>
          <w:lang w:val="en-US"/>
        </w:rPr>
        <w:t>(A)</w:t>
      </w:r>
      <w:r w:rsidR="006A26FA">
        <w:rPr>
          <w:rFonts w:ascii="Times New Roman" w:hAnsi="Times New Roman" w:cs="Times New Roman"/>
          <w:sz w:val="24"/>
          <w:szCs w:val="24"/>
          <w:lang w:val="en-US"/>
        </w:rPr>
        <w:t xml:space="preserve"> Manhattan plot distribution of SNPs on 20 soybean chromosomes with BLINK model. X- and y-axes indicate chromosomes and LOD values respectively. </w:t>
      </w:r>
      <w:r w:rsidR="006A26FA" w:rsidRPr="006626A0">
        <w:rPr>
          <w:rFonts w:ascii="Times New Roman" w:hAnsi="Times New Roman" w:cs="Times New Roman"/>
          <w:b/>
          <w:bCs/>
          <w:sz w:val="24"/>
          <w:szCs w:val="24"/>
          <w:lang w:val="en-US"/>
        </w:rPr>
        <w:t>(B)</w:t>
      </w:r>
      <w:r w:rsidR="006A26FA">
        <w:rPr>
          <w:rFonts w:ascii="Times New Roman" w:hAnsi="Times New Roman" w:cs="Times New Roman"/>
          <w:sz w:val="24"/>
          <w:szCs w:val="24"/>
          <w:lang w:val="en-US"/>
        </w:rPr>
        <w:t xml:space="preserve"> QQ-plot distribution of observed vs expected LOD values</w:t>
      </w:r>
    </w:p>
    <w:p w14:paraId="0FFE3B97" w14:textId="77777777" w:rsidR="006626A0" w:rsidRPr="006626A0" w:rsidRDefault="006626A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626A0" w:rsidRPr="00662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xMDc0MDE1MTcyMDJT0lEKTi0uzszPAykwqgUAQHHC6iwAAAA="/>
  </w:docVars>
  <w:rsids>
    <w:rsidRoot w:val="00DB7D3B"/>
    <w:rsid w:val="00041BDA"/>
    <w:rsid w:val="006626A0"/>
    <w:rsid w:val="006A26FA"/>
    <w:rsid w:val="00903FDB"/>
    <w:rsid w:val="00955377"/>
    <w:rsid w:val="00D97512"/>
    <w:rsid w:val="00DB7D3B"/>
    <w:rsid w:val="00F0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716AE"/>
  <w15:chartTrackingRefBased/>
  <w15:docId w15:val="{846AE004-B466-452D-A652-0EE34C13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Qasim Raza</dc:creator>
  <cp:keywords/>
  <dc:description/>
  <cp:lastModifiedBy>Qasim Raza</cp:lastModifiedBy>
  <cp:revision>9</cp:revision>
  <dcterms:created xsi:type="dcterms:W3CDTF">2023-01-17T05:31:00Z</dcterms:created>
  <dcterms:modified xsi:type="dcterms:W3CDTF">2023-03-08T06:08:00Z</dcterms:modified>
</cp:coreProperties>
</file>