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firstLine="1260" w:firstLineChars="600"/>
        <w:rPr>
          <w:rFonts w:ascii="Times New Roman" w:hAnsi="Times New Roman" w:cs="Times New Roman"/>
          <w:szCs w:val="21"/>
        </w:rPr>
      </w:pPr>
      <w:r>
        <w:rPr>
          <w:rFonts w:hint="eastAsia" w:ascii="Times New Roman" w:hAnsi="Times New Roman" w:cs="Times New Roman"/>
          <w:szCs w:val="21"/>
        </w:rPr>
        <w:t>Table</w:t>
      </w:r>
      <w:r>
        <w:rPr>
          <w:rFonts w:hint="eastAsia" w:ascii="Times New Roman" w:hAnsi="Times New Roman" w:cs="Times New Roman"/>
          <w:szCs w:val="21"/>
          <w:lang w:val="en-US" w:eastAsia="zh-CN"/>
        </w:rPr>
        <w:t xml:space="preserve"> S</w:t>
      </w:r>
      <w:r>
        <w:rPr>
          <w:rFonts w:hint="eastAsia" w:ascii="Times New Roman" w:hAnsi="Times New Roman" w:cs="Times New Roman"/>
          <w:szCs w:val="21"/>
        </w:rPr>
        <w:t xml:space="preserve">3 </w:t>
      </w:r>
      <w:bookmarkStart w:id="0" w:name="_GoBack"/>
      <w:r>
        <w:rPr>
          <w:rFonts w:hint="eastAsia" w:ascii="Times New Roman" w:hAnsi="Times New Roman" w:cs="Times New Roman"/>
          <w:szCs w:val="21"/>
        </w:rPr>
        <w:t>The results of GSEA showed the enriched pathways in cluster1</w:t>
      </w:r>
    </w:p>
    <w:bookmarkEnd w:id="0"/>
    <w:tbl>
      <w:tblPr>
        <w:tblStyle w:val="2"/>
        <w:tblW w:w="8158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71"/>
        <w:gridCol w:w="1316"/>
        <w:gridCol w:w="1021"/>
        <w:gridCol w:w="1850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39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Description</w:t>
            </w:r>
          </w:p>
        </w:tc>
        <w:tc>
          <w:tcPr>
            <w:tcW w:w="131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NES</w:t>
            </w:r>
          </w:p>
        </w:tc>
        <w:tc>
          <w:tcPr>
            <w:tcW w:w="102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pvalue</w:t>
            </w:r>
          </w:p>
        </w:tc>
        <w:tc>
          <w:tcPr>
            <w:tcW w:w="185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p.adjust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3971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HALLMARK_IL6_JAK_STAT3_SIGNALING</w:t>
            </w:r>
          </w:p>
        </w:tc>
        <w:tc>
          <w:tcPr>
            <w:tcW w:w="1316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2.376</w:t>
            </w:r>
          </w:p>
        </w:tc>
        <w:tc>
          <w:tcPr>
            <w:tcW w:w="1021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0.0035</w:t>
            </w:r>
          </w:p>
        </w:tc>
        <w:tc>
          <w:tcPr>
            <w:tcW w:w="1850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0.0128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3971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HALLMARK_INTERFERON_ALPHA_RESPONSE</w:t>
            </w:r>
          </w:p>
        </w:tc>
        <w:tc>
          <w:tcPr>
            <w:tcW w:w="131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2.782</w:t>
            </w:r>
          </w:p>
        </w:tc>
        <w:tc>
          <w:tcPr>
            <w:tcW w:w="102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0.0037</w:t>
            </w:r>
          </w:p>
        </w:tc>
        <w:tc>
          <w:tcPr>
            <w:tcW w:w="185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0.0128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3971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HALLMARK_KRAS_SIGNALING_DN</w:t>
            </w:r>
          </w:p>
        </w:tc>
        <w:tc>
          <w:tcPr>
            <w:tcW w:w="131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1.648</w:t>
            </w:r>
          </w:p>
        </w:tc>
        <w:tc>
          <w:tcPr>
            <w:tcW w:w="102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0.0040</w:t>
            </w:r>
          </w:p>
        </w:tc>
        <w:tc>
          <w:tcPr>
            <w:tcW w:w="185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0.0128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3971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HALLMARK_APOPTOSIS</w:t>
            </w:r>
          </w:p>
        </w:tc>
        <w:tc>
          <w:tcPr>
            <w:tcW w:w="131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1.634</w:t>
            </w:r>
          </w:p>
        </w:tc>
        <w:tc>
          <w:tcPr>
            <w:tcW w:w="102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0.0041</w:t>
            </w:r>
          </w:p>
        </w:tc>
        <w:tc>
          <w:tcPr>
            <w:tcW w:w="185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0.0128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3971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HALLMARK_HYPOXIA</w:t>
            </w:r>
          </w:p>
        </w:tc>
        <w:tc>
          <w:tcPr>
            <w:tcW w:w="131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1.782</w:t>
            </w:r>
          </w:p>
        </w:tc>
        <w:tc>
          <w:tcPr>
            <w:tcW w:w="102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0.0042</w:t>
            </w:r>
          </w:p>
        </w:tc>
        <w:tc>
          <w:tcPr>
            <w:tcW w:w="185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0.0128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3971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HALLMARK_INFLAMMATORY_RESPONSE</w:t>
            </w:r>
          </w:p>
        </w:tc>
        <w:tc>
          <w:tcPr>
            <w:tcW w:w="131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2.343</w:t>
            </w:r>
          </w:p>
        </w:tc>
        <w:tc>
          <w:tcPr>
            <w:tcW w:w="102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0.0042</w:t>
            </w:r>
          </w:p>
        </w:tc>
        <w:tc>
          <w:tcPr>
            <w:tcW w:w="185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0.0128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3971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HALLMARK_MTORC1_SIGNALING</w:t>
            </w:r>
          </w:p>
        </w:tc>
        <w:tc>
          <w:tcPr>
            <w:tcW w:w="131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1.682</w:t>
            </w:r>
          </w:p>
        </w:tc>
        <w:tc>
          <w:tcPr>
            <w:tcW w:w="102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0.0042</w:t>
            </w:r>
          </w:p>
        </w:tc>
        <w:tc>
          <w:tcPr>
            <w:tcW w:w="185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0.0128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3971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HALLMARK_ALLOGRAFT_REJECTION</w:t>
            </w:r>
          </w:p>
        </w:tc>
        <w:tc>
          <w:tcPr>
            <w:tcW w:w="131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2.499</w:t>
            </w:r>
          </w:p>
        </w:tc>
        <w:tc>
          <w:tcPr>
            <w:tcW w:w="102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0.0042</w:t>
            </w:r>
          </w:p>
        </w:tc>
        <w:tc>
          <w:tcPr>
            <w:tcW w:w="185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0.0128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3971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HALLMARK_COMPLEMENT</w:t>
            </w:r>
          </w:p>
        </w:tc>
        <w:tc>
          <w:tcPr>
            <w:tcW w:w="131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1.901</w:t>
            </w:r>
          </w:p>
        </w:tc>
        <w:tc>
          <w:tcPr>
            <w:tcW w:w="102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0.0042</w:t>
            </w:r>
          </w:p>
        </w:tc>
        <w:tc>
          <w:tcPr>
            <w:tcW w:w="185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0.0128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3971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HALLMARK_E2F_TARGETS</w:t>
            </w:r>
          </w:p>
        </w:tc>
        <w:tc>
          <w:tcPr>
            <w:tcW w:w="131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2.004</w:t>
            </w:r>
          </w:p>
        </w:tc>
        <w:tc>
          <w:tcPr>
            <w:tcW w:w="102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0.0042</w:t>
            </w:r>
          </w:p>
        </w:tc>
        <w:tc>
          <w:tcPr>
            <w:tcW w:w="185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0.0128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3971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HALLMARK_EPITHELIAL_MESENCHYMAL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_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TRANSITION</w:t>
            </w:r>
          </w:p>
        </w:tc>
        <w:tc>
          <w:tcPr>
            <w:tcW w:w="131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2.056</w:t>
            </w:r>
          </w:p>
        </w:tc>
        <w:tc>
          <w:tcPr>
            <w:tcW w:w="102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0.0042</w:t>
            </w:r>
          </w:p>
        </w:tc>
        <w:tc>
          <w:tcPr>
            <w:tcW w:w="185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0.0128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3971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HALLMARK_ESTROGEN_RESPONSE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_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LATE</w:t>
            </w:r>
          </w:p>
        </w:tc>
        <w:tc>
          <w:tcPr>
            <w:tcW w:w="131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1.637</w:t>
            </w:r>
          </w:p>
        </w:tc>
        <w:tc>
          <w:tcPr>
            <w:tcW w:w="102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0.0043</w:t>
            </w:r>
          </w:p>
        </w:tc>
        <w:tc>
          <w:tcPr>
            <w:tcW w:w="185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0.0128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3971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HALLMARK_KRAS_SIGNALING_UP</w:t>
            </w:r>
          </w:p>
        </w:tc>
        <w:tc>
          <w:tcPr>
            <w:tcW w:w="131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1.640</w:t>
            </w:r>
          </w:p>
        </w:tc>
        <w:tc>
          <w:tcPr>
            <w:tcW w:w="102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0.0043</w:t>
            </w:r>
          </w:p>
        </w:tc>
        <w:tc>
          <w:tcPr>
            <w:tcW w:w="185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0.0128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3971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HALLMARK_P53_PATHWAY</w:t>
            </w:r>
          </w:p>
        </w:tc>
        <w:tc>
          <w:tcPr>
            <w:tcW w:w="131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1.977</w:t>
            </w:r>
          </w:p>
        </w:tc>
        <w:tc>
          <w:tcPr>
            <w:tcW w:w="102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0.0043</w:t>
            </w:r>
          </w:p>
        </w:tc>
        <w:tc>
          <w:tcPr>
            <w:tcW w:w="185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0.0128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3971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HALLMARK_G2M_CHECKPOINT</w:t>
            </w:r>
          </w:p>
        </w:tc>
        <w:tc>
          <w:tcPr>
            <w:tcW w:w="131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2.039</w:t>
            </w:r>
          </w:p>
        </w:tc>
        <w:tc>
          <w:tcPr>
            <w:tcW w:w="102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0.0043</w:t>
            </w:r>
          </w:p>
        </w:tc>
        <w:tc>
          <w:tcPr>
            <w:tcW w:w="185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0.0128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3971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HALLMARK_TNFA_SIGNALING_VIA_NFKB</w:t>
            </w:r>
          </w:p>
        </w:tc>
        <w:tc>
          <w:tcPr>
            <w:tcW w:w="131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2.534</w:t>
            </w:r>
          </w:p>
        </w:tc>
        <w:tc>
          <w:tcPr>
            <w:tcW w:w="102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0.0043</w:t>
            </w:r>
          </w:p>
        </w:tc>
        <w:tc>
          <w:tcPr>
            <w:tcW w:w="185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0.0128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3971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HALLMARK_INTERFERON_GAMMA_RESPONSE</w:t>
            </w:r>
          </w:p>
        </w:tc>
        <w:tc>
          <w:tcPr>
            <w:tcW w:w="131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2.816</w:t>
            </w:r>
          </w:p>
        </w:tc>
        <w:tc>
          <w:tcPr>
            <w:tcW w:w="102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0.0044</w:t>
            </w:r>
          </w:p>
        </w:tc>
        <w:tc>
          <w:tcPr>
            <w:tcW w:w="185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0.0128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3971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HALLMARK_IL2_STAT5_SIGNALING</w:t>
            </w:r>
          </w:p>
        </w:tc>
        <w:tc>
          <w:tcPr>
            <w:tcW w:w="131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1.485</w:t>
            </w:r>
          </w:p>
        </w:tc>
        <w:tc>
          <w:tcPr>
            <w:tcW w:w="102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0.0084</w:t>
            </w:r>
          </w:p>
        </w:tc>
        <w:tc>
          <w:tcPr>
            <w:tcW w:w="185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0.0230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3971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HALLMARK_MITOTIC_SPINDLE</w:t>
            </w:r>
          </w:p>
        </w:tc>
        <w:tc>
          <w:tcPr>
            <w:tcW w:w="131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1.424</w:t>
            </w:r>
          </w:p>
        </w:tc>
        <w:tc>
          <w:tcPr>
            <w:tcW w:w="102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0.0087</w:t>
            </w:r>
          </w:p>
        </w:tc>
        <w:tc>
          <w:tcPr>
            <w:tcW w:w="185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0.0230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3971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HALLMARK_REACTIVE_OXYGEN_SPECIES_PATHWAY</w:t>
            </w:r>
          </w:p>
        </w:tc>
        <w:tc>
          <w:tcPr>
            <w:tcW w:w="131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1.584</w:t>
            </w:r>
          </w:p>
        </w:tc>
        <w:tc>
          <w:tcPr>
            <w:tcW w:w="102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0.0151</w:t>
            </w:r>
          </w:p>
        </w:tc>
        <w:tc>
          <w:tcPr>
            <w:tcW w:w="185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0.0377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FC5B6A"/>
    <w:rsid w:val="03FC5B6A"/>
    <w:rsid w:val="048E30CD"/>
    <w:rsid w:val="0B9C1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Office_11.1.0.11579_F1E327BC-269C-435d-A152-05C5408002CA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2022-06-07T01:59:00Z</dcterms:created>
  <dc:creator>Issac</dc:creator>
  <cp:lastModifiedBy>Issac</cp:lastModifiedBy>
  <dcterms:modified xsi:type="dcterms:W3CDTF">2022-06-26T11:14:40Z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2052-11.1.0.11579</vt:lpwstr>
  </property>
  <property fmtid="{D5CDD505-2E9C-101B-9397-08002B2CF9AE}" pid="3" name="ICV">
    <vt:lpwstr>FBF70478BA8C4E6AB32B4932CC388515</vt:lpwstr>
  </property>
</Properties>
</file>