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6F1872" w14:textId="62412053" w:rsidR="008E1186" w:rsidRPr="008E1186" w:rsidRDefault="008E1186" w:rsidP="005B60B0">
      <w:pPr>
        <w:spacing w:after="0" w:line="240" w:lineRule="auto"/>
        <w:jc w:val="center"/>
        <w:rPr>
          <w:rFonts w:ascii="Times New Roman" w:eastAsia="Calibri" w:hAnsi="Times New Roman" w:cs="Times New Roman"/>
          <w:b/>
          <w:sz w:val="28"/>
          <w:szCs w:val="28"/>
          <w:u w:val="single"/>
          <w:lang w:val="en-GB"/>
        </w:rPr>
      </w:pPr>
      <w:r w:rsidRPr="008E1186">
        <w:rPr>
          <w:rFonts w:ascii="Times New Roman" w:eastAsia="Calibri" w:hAnsi="Times New Roman" w:cs="Times New Roman"/>
          <w:b/>
          <w:sz w:val="28"/>
          <w:szCs w:val="28"/>
          <w:u w:val="single"/>
          <w:lang w:val="en-GB"/>
        </w:rPr>
        <w:t xml:space="preserve">Supplementary </w:t>
      </w:r>
      <w:r w:rsidR="00C67DAE">
        <w:rPr>
          <w:rFonts w:ascii="Times New Roman" w:eastAsia="Calibri" w:hAnsi="Times New Roman" w:cs="Times New Roman"/>
          <w:b/>
          <w:sz w:val="28"/>
          <w:szCs w:val="28"/>
          <w:u w:val="single"/>
          <w:lang w:val="en-GB"/>
        </w:rPr>
        <w:t>data</w:t>
      </w:r>
    </w:p>
    <w:p w14:paraId="4EEEE9A4" w14:textId="77777777" w:rsidR="008E1186" w:rsidRPr="008E1186" w:rsidRDefault="008E1186" w:rsidP="005B60B0">
      <w:pPr>
        <w:spacing w:after="0" w:line="240" w:lineRule="auto"/>
        <w:jc w:val="center"/>
        <w:rPr>
          <w:rFonts w:ascii="Times New Roman" w:eastAsia="Calibri" w:hAnsi="Times New Roman" w:cs="Times New Roman"/>
          <w:b/>
          <w:sz w:val="28"/>
          <w:szCs w:val="28"/>
          <w:u w:val="single"/>
          <w:lang w:val="en-GB"/>
        </w:rPr>
      </w:pPr>
    </w:p>
    <w:p w14:paraId="0124AD95" w14:textId="753207AA" w:rsidR="008E1186" w:rsidRPr="006D4BE0" w:rsidRDefault="009E043E" w:rsidP="003135C3">
      <w:pPr>
        <w:spacing w:after="0" w:line="360" w:lineRule="auto"/>
        <w:jc w:val="both"/>
        <w:rPr>
          <w:rFonts w:ascii="Times New Roman" w:eastAsia="Times New Roman" w:hAnsi="Times New Roman" w:cs="Times New Roman"/>
          <w:b/>
          <w:i/>
          <w:color w:val="FF0000"/>
          <w:sz w:val="24"/>
          <w:szCs w:val="24"/>
        </w:rPr>
      </w:pPr>
      <w:bookmarkStart w:id="0" w:name="_heading=h.gjdgxs" w:colFirst="0" w:colLast="0"/>
      <w:bookmarkEnd w:id="0"/>
      <w:r w:rsidRPr="0031739B">
        <w:rPr>
          <w:rFonts w:ascii="Times New Roman" w:eastAsia="Times New Roman" w:hAnsi="Times New Roman" w:cs="Times New Roman"/>
          <w:b/>
          <w:iCs/>
          <w:color w:val="222222"/>
          <w:sz w:val="24"/>
          <w:szCs w:val="24"/>
          <w:highlight w:val="white"/>
        </w:rPr>
        <w:t xml:space="preserve">Description of </w:t>
      </w:r>
      <w:r w:rsidRPr="0031739B">
        <w:rPr>
          <w:rFonts w:ascii="Times New Roman" w:eastAsia="Times New Roman" w:hAnsi="Times New Roman" w:cs="Times New Roman"/>
          <w:b/>
          <w:i/>
          <w:color w:val="222222"/>
          <w:sz w:val="24"/>
          <w:szCs w:val="24"/>
          <w:highlight w:val="white"/>
        </w:rPr>
        <w:t>Sporanaerobium hydrogeniformans</w:t>
      </w:r>
      <w:r w:rsidRPr="0031739B">
        <w:rPr>
          <w:rFonts w:ascii="Times New Roman" w:eastAsia="Times New Roman" w:hAnsi="Times New Roman" w:cs="Times New Roman"/>
          <w:b/>
          <w:i/>
          <w:color w:val="FF0000"/>
          <w:sz w:val="24"/>
          <w:szCs w:val="24"/>
        </w:rPr>
        <w:t xml:space="preserve"> </w:t>
      </w:r>
      <w:r w:rsidRPr="0031739B">
        <w:rPr>
          <w:rFonts w:ascii="Times New Roman" w:eastAsia="Times New Roman" w:hAnsi="Times New Roman" w:cs="Times New Roman"/>
          <w:b/>
          <w:sz w:val="24"/>
          <w:szCs w:val="24"/>
        </w:rPr>
        <w:t xml:space="preserve">gen. nov., sp. nov., an obligately anaerobic, hydrogen producing bacterium of </w:t>
      </w:r>
      <w:r w:rsidRPr="0031739B">
        <w:rPr>
          <w:rFonts w:ascii="Times New Roman" w:eastAsia="Times New Roman" w:hAnsi="Times New Roman" w:cs="Times New Roman"/>
          <w:b/>
          <w:i/>
          <w:sz w:val="24"/>
          <w:szCs w:val="24"/>
        </w:rPr>
        <w:t xml:space="preserve">Lachnospiraceae </w:t>
      </w:r>
      <w:r w:rsidRPr="0031739B">
        <w:rPr>
          <w:rFonts w:ascii="Times New Roman" w:eastAsia="Times New Roman" w:hAnsi="Times New Roman" w:cs="Times New Roman"/>
          <w:b/>
          <w:sz w:val="24"/>
          <w:szCs w:val="24"/>
        </w:rPr>
        <w:t xml:space="preserve">family isolated from Aravali hot spring in </w:t>
      </w:r>
      <w:proofErr w:type="gramStart"/>
      <w:r w:rsidRPr="0031739B">
        <w:rPr>
          <w:rFonts w:ascii="Times New Roman" w:eastAsia="Times New Roman" w:hAnsi="Times New Roman" w:cs="Times New Roman"/>
          <w:b/>
          <w:sz w:val="24"/>
          <w:szCs w:val="24"/>
        </w:rPr>
        <w:t>India</w:t>
      </w:r>
      <w:proofErr w:type="gramEnd"/>
      <w:r w:rsidR="008E1186" w:rsidRPr="006D4BE0">
        <w:rPr>
          <w:rFonts w:ascii="Times New Roman" w:eastAsia="Times New Roman" w:hAnsi="Times New Roman" w:cs="Times New Roman"/>
          <w:b/>
          <w:sz w:val="24"/>
          <w:szCs w:val="24"/>
        </w:rPr>
        <w:t xml:space="preserve"> </w:t>
      </w:r>
    </w:p>
    <w:p w14:paraId="7723ECAA" w14:textId="77777777" w:rsidR="008E1186" w:rsidRPr="006D4BE0" w:rsidRDefault="008E1186" w:rsidP="003135C3">
      <w:pPr>
        <w:spacing w:after="0" w:line="360" w:lineRule="auto"/>
        <w:jc w:val="both"/>
        <w:rPr>
          <w:rFonts w:ascii="Times New Roman" w:eastAsia="Times New Roman" w:hAnsi="Times New Roman" w:cs="Times New Roman"/>
          <w:b/>
          <w:sz w:val="24"/>
          <w:szCs w:val="24"/>
        </w:rPr>
      </w:pPr>
    </w:p>
    <w:p w14:paraId="383B3729" w14:textId="77777777" w:rsidR="008E1186" w:rsidRPr="006D4BE0" w:rsidRDefault="008E1186" w:rsidP="003135C3">
      <w:pPr>
        <w:spacing w:after="0" w:line="36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Sai Suresh Hivarkar</w:t>
      </w:r>
      <w:r w:rsidRPr="006D4BE0">
        <w:rPr>
          <w:rFonts w:ascii="Times New Roman" w:eastAsia="Times New Roman" w:hAnsi="Times New Roman" w:cs="Times New Roman"/>
          <w:sz w:val="24"/>
          <w:szCs w:val="24"/>
          <w:vertAlign w:val="superscript"/>
        </w:rPr>
        <w:t>1,2</w:t>
      </w:r>
      <w:r w:rsidRPr="006D4BE0">
        <w:rPr>
          <w:rFonts w:ascii="Times New Roman" w:eastAsia="Times New Roman" w:hAnsi="Times New Roman" w:cs="Times New Roman"/>
          <w:sz w:val="24"/>
          <w:szCs w:val="24"/>
        </w:rPr>
        <w:t>, Gowdaman Vasudevan</w:t>
      </w:r>
      <w:r w:rsidRPr="006D4BE0">
        <w:rPr>
          <w:rFonts w:ascii="Times New Roman" w:eastAsia="Times New Roman" w:hAnsi="Times New Roman" w:cs="Times New Roman"/>
          <w:sz w:val="24"/>
          <w:szCs w:val="24"/>
          <w:vertAlign w:val="superscript"/>
        </w:rPr>
        <w:t>1</w:t>
      </w:r>
      <w:r w:rsidRPr="006D4BE0">
        <w:rPr>
          <w:rFonts w:ascii="Times New Roman" w:eastAsia="Times New Roman" w:hAnsi="Times New Roman" w:cs="Times New Roman"/>
          <w:sz w:val="24"/>
          <w:szCs w:val="24"/>
        </w:rPr>
        <w:t>, Prashant K. Dhakephalkar</w:t>
      </w:r>
      <w:r w:rsidRPr="006D4BE0">
        <w:rPr>
          <w:rFonts w:ascii="Times New Roman" w:eastAsia="Times New Roman" w:hAnsi="Times New Roman" w:cs="Times New Roman"/>
          <w:sz w:val="24"/>
          <w:szCs w:val="24"/>
          <w:vertAlign w:val="superscript"/>
        </w:rPr>
        <w:t>1,2</w:t>
      </w:r>
      <w:r w:rsidRPr="006D4BE0">
        <w:rPr>
          <w:rFonts w:ascii="Times New Roman" w:eastAsia="Times New Roman" w:hAnsi="Times New Roman" w:cs="Times New Roman"/>
          <w:sz w:val="24"/>
          <w:szCs w:val="24"/>
        </w:rPr>
        <w:t xml:space="preserve"> and Sumit Singh Dagar</w:t>
      </w:r>
      <w:r w:rsidRPr="006D4BE0">
        <w:rPr>
          <w:rFonts w:ascii="Times New Roman" w:eastAsia="Times New Roman" w:hAnsi="Times New Roman" w:cs="Times New Roman"/>
          <w:sz w:val="24"/>
          <w:szCs w:val="24"/>
          <w:vertAlign w:val="superscript"/>
        </w:rPr>
        <w:t>1,2</w:t>
      </w:r>
      <w:r w:rsidRPr="006D4BE0">
        <w:rPr>
          <w:rFonts w:ascii="Times New Roman" w:eastAsia="Times New Roman" w:hAnsi="Times New Roman" w:cs="Times New Roman"/>
          <w:sz w:val="24"/>
          <w:szCs w:val="24"/>
        </w:rPr>
        <w:t>*</w:t>
      </w:r>
    </w:p>
    <w:p w14:paraId="52BFF995" w14:textId="77777777" w:rsidR="008E1186" w:rsidRPr="006D4BE0" w:rsidRDefault="008E1186" w:rsidP="003135C3">
      <w:pPr>
        <w:spacing w:after="0" w:line="360" w:lineRule="auto"/>
        <w:jc w:val="both"/>
        <w:rPr>
          <w:rFonts w:ascii="Times New Roman" w:eastAsia="Times New Roman" w:hAnsi="Times New Roman" w:cs="Times New Roman"/>
          <w:sz w:val="24"/>
          <w:szCs w:val="24"/>
          <w:vertAlign w:val="superscript"/>
        </w:rPr>
      </w:pPr>
    </w:p>
    <w:p w14:paraId="29D6B33B" w14:textId="77777777" w:rsidR="008E1186" w:rsidRPr="006D4BE0" w:rsidRDefault="008E1186" w:rsidP="003135C3">
      <w:pPr>
        <w:spacing w:after="0" w:line="36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vertAlign w:val="superscript"/>
        </w:rPr>
        <w:t>1</w:t>
      </w:r>
      <w:r w:rsidRPr="006D4BE0">
        <w:rPr>
          <w:rFonts w:ascii="Times New Roman" w:eastAsia="Times New Roman" w:hAnsi="Times New Roman" w:cs="Times New Roman"/>
          <w:sz w:val="24"/>
          <w:szCs w:val="24"/>
        </w:rPr>
        <w:t>Bioenergy Group, Agharkar Research Institute, Pune, India</w:t>
      </w:r>
    </w:p>
    <w:p w14:paraId="2CA699B4" w14:textId="77777777" w:rsidR="008E1186" w:rsidRPr="006D4BE0" w:rsidRDefault="008E1186" w:rsidP="003135C3">
      <w:pPr>
        <w:spacing w:after="0" w:line="360" w:lineRule="auto"/>
        <w:jc w:val="both"/>
        <w:rPr>
          <w:rFonts w:ascii="Times New Roman" w:eastAsia="Times New Roman" w:hAnsi="Times New Roman" w:cs="Times New Roman"/>
          <w:sz w:val="24"/>
          <w:szCs w:val="24"/>
          <w:vertAlign w:val="superscript"/>
        </w:rPr>
      </w:pPr>
      <w:r w:rsidRPr="006D4BE0">
        <w:rPr>
          <w:rFonts w:ascii="Times New Roman" w:eastAsia="Times New Roman" w:hAnsi="Times New Roman" w:cs="Times New Roman"/>
          <w:sz w:val="24"/>
          <w:szCs w:val="24"/>
          <w:vertAlign w:val="superscript"/>
        </w:rPr>
        <w:t>2</w:t>
      </w:r>
      <w:r w:rsidRPr="006D4BE0">
        <w:rPr>
          <w:rFonts w:ascii="Times New Roman" w:eastAsia="Times New Roman" w:hAnsi="Times New Roman" w:cs="Times New Roman"/>
          <w:sz w:val="24"/>
          <w:szCs w:val="24"/>
        </w:rPr>
        <w:t>Savitribai Phule Pune University, Ganeshkhind, Pune, India</w:t>
      </w:r>
      <w:r w:rsidRPr="006D4BE0">
        <w:rPr>
          <w:rFonts w:ascii="Times New Roman" w:eastAsia="Times New Roman" w:hAnsi="Times New Roman" w:cs="Times New Roman"/>
          <w:sz w:val="24"/>
          <w:szCs w:val="24"/>
          <w:vertAlign w:val="superscript"/>
        </w:rPr>
        <w:t xml:space="preserve"> </w:t>
      </w:r>
    </w:p>
    <w:p w14:paraId="0E635BDF" w14:textId="77777777" w:rsidR="008E1186" w:rsidRPr="006D4BE0" w:rsidRDefault="008E1186" w:rsidP="003135C3">
      <w:pPr>
        <w:spacing w:after="0" w:line="360" w:lineRule="auto"/>
        <w:jc w:val="both"/>
        <w:rPr>
          <w:rFonts w:ascii="Times New Roman" w:eastAsia="Times New Roman" w:hAnsi="Times New Roman" w:cs="Times New Roman"/>
          <w:b/>
          <w:sz w:val="24"/>
          <w:szCs w:val="24"/>
        </w:rPr>
      </w:pPr>
    </w:p>
    <w:p w14:paraId="14C82672" w14:textId="77777777" w:rsidR="008E1186" w:rsidRPr="006D4BE0" w:rsidRDefault="008E1186" w:rsidP="003135C3">
      <w:pPr>
        <w:spacing w:after="0" w:line="36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b/>
          <w:sz w:val="24"/>
          <w:szCs w:val="24"/>
        </w:rPr>
        <w:t>Running title:</w:t>
      </w:r>
      <w:r w:rsidRPr="006D4BE0">
        <w:rPr>
          <w:rFonts w:ascii="Times New Roman" w:eastAsia="Times New Roman" w:hAnsi="Times New Roman" w:cs="Times New Roman"/>
          <w:sz w:val="24"/>
          <w:szCs w:val="24"/>
        </w:rPr>
        <w:t xml:space="preserve"> A new anaerobic bacterial genus </w:t>
      </w:r>
      <w:r w:rsidRPr="006D4BE0">
        <w:rPr>
          <w:rFonts w:ascii="Times New Roman" w:eastAsia="Times New Roman" w:hAnsi="Times New Roman" w:cs="Times New Roman"/>
          <w:i/>
          <w:color w:val="222222"/>
          <w:sz w:val="24"/>
          <w:szCs w:val="24"/>
          <w:highlight w:val="white"/>
        </w:rPr>
        <w:t>Sporanaerobium</w:t>
      </w:r>
      <w:r w:rsidRPr="006D4BE0">
        <w:rPr>
          <w:rFonts w:ascii="Times New Roman" w:eastAsia="Times New Roman" w:hAnsi="Times New Roman" w:cs="Times New Roman"/>
          <w:b/>
          <w:i/>
          <w:color w:val="222222"/>
          <w:sz w:val="24"/>
          <w:szCs w:val="24"/>
          <w:highlight w:val="white"/>
        </w:rPr>
        <w:t xml:space="preserve"> </w:t>
      </w:r>
    </w:p>
    <w:p w14:paraId="5D77B23D" w14:textId="77777777" w:rsidR="008E1186" w:rsidRPr="006D4BE0" w:rsidRDefault="008E1186" w:rsidP="003135C3">
      <w:pPr>
        <w:spacing w:after="0" w:line="360" w:lineRule="auto"/>
        <w:jc w:val="both"/>
        <w:rPr>
          <w:rFonts w:ascii="Times New Roman" w:eastAsia="Times New Roman" w:hAnsi="Times New Roman" w:cs="Times New Roman"/>
          <w:sz w:val="24"/>
          <w:szCs w:val="24"/>
        </w:rPr>
      </w:pPr>
    </w:p>
    <w:p w14:paraId="53FDAB4C" w14:textId="77777777" w:rsidR="008E1186" w:rsidRPr="006D4BE0" w:rsidRDefault="008E1186" w:rsidP="003135C3">
      <w:pPr>
        <w:spacing w:after="0" w:line="36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 xml:space="preserve">*Corresponding author: </w:t>
      </w:r>
    </w:p>
    <w:p w14:paraId="45A153FB" w14:textId="77777777" w:rsidR="008E1186" w:rsidRPr="006D4BE0" w:rsidRDefault="008E1186" w:rsidP="003135C3">
      <w:pPr>
        <w:spacing w:after="0" w:line="36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 xml:space="preserve">Mailing address: Bioenergy Group, Agharkar Research Institute, Gopal Ganesh Agarkar Road, Pune – 411004, India. </w:t>
      </w:r>
    </w:p>
    <w:p w14:paraId="41E96402" w14:textId="591FA810" w:rsidR="008E1186" w:rsidRPr="008E1186" w:rsidRDefault="008E1186" w:rsidP="003135C3">
      <w:pPr>
        <w:spacing w:after="0" w:line="360" w:lineRule="auto"/>
        <w:jc w:val="both"/>
        <w:rPr>
          <w:rFonts w:ascii="Times New Roman" w:hAnsi="Times New Roman" w:cs="Times New Roman"/>
          <w:bCs/>
          <w:sz w:val="24"/>
          <w:szCs w:val="24"/>
        </w:rPr>
      </w:pPr>
      <w:r w:rsidRPr="006D4BE0">
        <w:rPr>
          <w:rFonts w:ascii="Times New Roman" w:eastAsia="Times New Roman" w:hAnsi="Times New Roman" w:cs="Times New Roman"/>
          <w:sz w:val="24"/>
          <w:szCs w:val="24"/>
        </w:rPr>
        <w:t xml:space="preserve">E-mail: </w:t>
      </w:r>
      <w:hyperlink r:id="rId5">
        <w:r w:rsidRPr="006D4BE0">
          <w:rPr>
            <w:rFonts w:ascii="Times New Roman" w:eastAsia="Times New Roman" w:hAnsi="Times New Roman" w:cs="Times New Roman"/>
            <w:color w:val="0000FF"/>
            <w:sz w:val="24"/>
            <w:szCs w:val="24"/>
            <w:u w:val="single"/>
          </w:rPr>
          <w:t>ssdagar@aripune.org</w:t>
        </w:r>
      </w:hyperlink>
      <w:r w:rsidRPr="006D4BE0">
        <w:rPr>
          <w:rFonts w:ascii="Times New Roman" w:eastAsia="Times New Roman" w:hAnsi="Times New Roman" w:cs="Times New Roman"/>
          <w:sz w:val="24"/>
          <w:szCs w:val="24"/>
        </w:rPr>
        <w:t xml:space="preserve">, </w:t>
      </w:r>
      <w:hyperlink r:id="rId6">
        <w:r w:rsidRPr="006D4BE0">
          <w:rPr>
            <w:rFonts w:ascii="Times New Roman" w:eastAsia="Times New Roman" w:hAnsi="Times New Roman" w:cs="Times New Roman"/>
            <w:color w:val="0000FF"/>
            <w:sz w:val="24"/>
            <w:szCs w:val="24"/>
            <w:u w:val="single"/>
          </w:rPr>
          <w:t>dagarsumit@gmail.com</w:t>
        </w:r>
      </w:hyperlink>
    </w:p>
    <w:p w14:paraId="7BFB06AA" w14:textId="77777777" w:rsidR="008E1186" w:rsidRPr="008E1186" w:rsidRDefault="008E1186" w:rsidP="005B60B0">
      <w:pPr>
        <w:spacing w:after="0" w:line="240" w:lineRule="auto"/>
        <w:rPr>
          <w:rFonts w:ascii="Times New Roman" w:hAnsi="Times New Roman" w:cs="Times New Roman"/>
          <w:b/>
          <w:bCs/>
          <w:sz w:val="24"/>
          <w:szCs w:val="24"/>
          <w:u w:val="single"/>
        </w:rPr>
      </w:pPr>
      <w:r w:rsidRPr="008E1186">
        <w:rPr>
          <w:rFonts w:ascii="Times New Roman" w:hAnsi="Times New Roman" w:cs="Times New Roman"/>
          <w:b/>
          <w:bCs/>
          <w:sz w:val="24"/>
          <w:szCs w:val="24"/>
          <w:u w:val="single"/>
        </w:rPr>
        <w:br w:type="page"/>
      </w:r>
    </w:p>
    <w:p w14:paraId="316FCEFA" w14:textId="77777777" w:rsidR="003D516F" w:rsidRDefault="00212815" w:rsidP="003D516F">
      <w:pPr>
        <w:spacing w:line="240" w:lineRule="auto"/>
        <w:rPr>
          <w:rFonts w:ascii="Times New Roman" w:hAnsi="Times New Roman" w:cs="Times New Roman"/>
          <w:b/>
          <w:bCs/>
          <w:sz w:val="24"/>
          <w:szCs w:val="24"/>
          <w:u w:val="single"/>
        </w:rPr>
      </w:pPr>
      <w:r w:rsidRPr="008E1186">
        <w:rPr>
          <w:rFonts w:ascii="Times New Roman" w:hAnsi="Times New Roman" w:cs="Times New Roman"/>
          <w:b/>
          <w:bCs/>
          <w:sz w:val="24"/>
          <w:szCs w:val="24"/>
          <w:u w:val="single"/>
        </w:rPr>
        <w:lastRenderedPageBreak/>
        <w:t>Supplementary tables</w:t>
      </w:r>
    </w:p>
    <w:p w14:paraId="36366603" w14:textId="4E796726" w:rsidR="00212815" w:rsidRDefault="00212815" w:rsidP="003D516F">
      <w:pPr>
        <w:spacing w:after="0" w:line="240" w:lineRule="auto"/>
        <w:jc w:val="both"/>
        <w:rPr>
          <w:rFonts w:ascii="Times New Roman" w:hAnsi="Times New Roman" w:cs="Times New Roman"/>
          <w:sz w:val="24"/>
          <w:szCs w:val="24"/>
          <w:lang w:val="en-US"/>
        </w:rPr>
      </w:pPr>
      <w:r w:rsidRPr="008E1186">
        <w:rPr>
          <w:rFonts w:ascii="Times New Roman" w:hAnsi="Times New Roman" w:cs="Times New Roman"/>
          <w:b/>
          <w:sz w:val="24"/>
          <w:szCs w:val="24"/>
        </w:rPr>
        <w:t>Table S</w:t>
      </w:r>
      <w:r w:rsidR="00FB6D76">
        <w:rPr>
          <w:rFonts w:ascii="Times New Roman" w:hAnsi="Times New Roman" w:cs="Times New Roman"/>
          <w:b/>
          <w:sz w:val="24"/>
          <w:szCs w:val="24"/>
        </w:rPr>
        <w:t>1</w:t>
      </w:r>
      <w:r w:rsidRPr="008E1186">
        <w:rPr>
          <w:rFonts w:ascii="Times New Roman" w:hAnsi="Times New Roman" w:cs="Times New Roman"/>
          <w:b/>
          <w:sz w:val="24"/>
          <w:szCs w:val="24"/>
        </w:rPr>
        <w:t>.</w:t>
      </w:r>
      <w:r w:rsidR="0057707E">
        <w:rPr>
          <w:rFonts w:ascii="Times New Roman" w:hAnsi="Times New Roman" w:cs="Times New Roman"/>
          <w:bCs/>
          <w:sz w:val="24"/>
          <w:szCs w:val="24"/>
        </w:rPr>
        <w:t xml:space="preserve"> Comparison of substrate utilization profiles</w:t>
      </w:r>
      <w:r w:rsidRPr="008E1186">
        <w:rPr>
          <w:rFonts w:ascii="Times New Roman" w:hAnsi="Times New Roman" w:cs="Times New Roman"/>
          <w:bCs/>
          <w:sz w:val="24"/>
          <w:szCs w:val="24"/>
        </w:rPr>
        <w:t xml:space="preserve"> of </w:t>
      </w:r>
      <w:r w:rsidRPr="008E1186">
        <w:rPr>
          <w:rFonts w:ascii="Times New Roman" w:eastAsia="Times New Roman" w:hAnsi="Times New Roman" w:cs="Times New Roman"/>
          <w:bCs/>
          <w:i/>
          <w:iCs/>
          <w:sz w:val="24"/>
          <w:szCs w:val="24"/>
        </w:rPr>
        <w:t>Sporanaerobium hydrogeniformans</w:t>
      </w:r>
      <w:r w:rsidRPr="008E1186">
        <w:rPr>
          <w:rFonts w:ascii="Times New Roman" w:eastAsia="Times New Roman" w:hAnsi="Times New Roman" w:cs="Times New Roman"/>
          <w:bCs/>
          <w:sz w:val="24"/>
          <w:szCs w:val="24"/>
        </w:rPr>
        <w:t xml:space="preserve"> XHS1971</w:t>
      </w:r>
      <w:r w:rsidRPr="008E1186">
        <w:rPr>
          <w:rFonts w:ascii="Times New Roman" w:eastAsia="Times New Roman" w:hAnsi="Times New Roman" w:cs="Times New Roman"/>
          <w:bCs/>
          <w:sz w:val="24"/>
          <w:szCs w:val="24"/>
          <w:vertAlign w:val="superscript"/>
        </w:rPr>
        <w:t xml:space="preserve">T </w:t>
      </w:r>
      <w:r w:rsidRPr="008E1186">
        <w:rPr>
          <w:rFonts w:ascii="Times New Roman" w:eastAsia="Times New Roman" w:hAnsi="Times New Roman" w:cs="Times New Roman"/>
          <w:bCs/>
          <w:sz w:val="24"/>
          <w:szCs w:val="24"/>
        </w:rPr>
        <w:t xml:space="preserve">and </w:t>
      </w:r>
      <w:r w:rsidRPr="008E1186">
        <w:rPr>
          <w:rFonts w:ascii="Times New Roman" w:hAnsi="Times New Roman" w:cs="Times New Roman"/>
          <w:bCs/>
          <w:i/>
          <w:iCs/>
          <w:sz w:val="24"/>
          <w:szCs w:val="24"/>
        </w:rPr>
        <w:t>Cellulosilyticum lentocellum</w:t>
      </w:r>
      <w:r w:rsidRPr="008E1186">
        <w:rPr>
          <w:rFonts w:ascii="Times New Roman" w:hAnsi="Times New Roman" w:cs="Times New Roman"/>
          <w:bCs/>
          <w:sz w:val="24"/>
          <w:szCs w:val="24"/>
        </w:rPr>
        <w:t xml:space="preserve"> DSM 5427</w:t>
      </w:r>
      <w:r w:rsidRPr="008E1186">
        <w:rPr>
          <w:rFonts w:ascii="Times New Roman" w:hAnsi="Times New Roman" w:cs="Times New Roman"/>
          <w:bCs/>
          <w:sz w:val="24"/>
          <w:szCs w:val="24"/>
          <w:vertAlign w:val="superscript"/>
        </w:rPr>
        <w:t>T</w:t>
      </w:r>
      <w:r w:rsidRPr="008E1186">
        <w:rPr>
          <w:rFonts w:ascii="Times New Roman" w:hAnsi="Times New Roman" w:cs="Times New Roman"/>
          <w:bCs/>
          <w:sz w:val="24"/>
          <w:szCs w:val="24"/>
        </w:rPr>
        <w:t xml:space="preserve">. </w:t>
      </w:r>
    </w:p>
    <w:p w14:paraId="70EFD8BF" w14:textId="50510477" w:rsidR="00FB6D76" w:rsidRPr="00FB6D76" w:rsidRDefault="00FB6D76" w:rsidP="003D516F">
      <w:pPr>
        <w:spacing w:after="0" w:line="240" w:lineRule="auto"/>
        <w:jc w:val="both"/>
        <w:rPr>
          <w:rFonts w:ascii="Times New Roman" w:hAnsi="Times New Roman" w:cs="Times New Roman"/>
          <w:bCs/>
          <w:sz w:val="24"/>
          <w:szCs w:val="24"/>
        </w:rPr>
      </w:pPr>
      <w:r w:rsidRPr="003D516F">
        <w:rPr>
          <w:rFonts w:ascii="Times New Roman" w:hAnsi="Times New Roman" w:cs="Times New Roman"/>
          <w:bCs/>
          <w:sz w:val="24"/>
          <w:szCs w:val="24"/>
          <w:u w:val="single"/>
        </w:rPr>
        <w:t>Strains</w:t>
      </w:r>
      <w:r w:rsidRPr="008E1186">
        <w:rPr>
          <w:rFonts w:ascii="Times New Roman" w:hAnsi="Times New Roman" w:cs="Times New Roman"/>
          <w:bCs/>
          <w:sz w:val="24"/>
          <w:szCs w:val="24"/>
        </w:rPr>
        <w:t xml:space="preserve">: 1, </w:t>
      </w:r>
      <w:r w:rsidRPr="008E1186">
        <w:rPr>
          <w:rFonts w:ascii="Times New Roman" w:eastAsia="Times New Roman" w:hAnsi="Times New Roman" w:cs="Times New Roman"/>
          <w:bCs/>
          <w:i/>
          <w:iCs/>
          <w:sz w:val="24"/>
          <w:szCs w:val="24"/>
        </w:rPr>
        <w:t>Sporanaerobium hydrogeniformans</w:t>
      </w:r>
      <w:r w:rsidRPr="008E1186">
        <w:rPr>
          <w:rFonts w:ascii="Times New Roman" w:eastAsia="Times New Roman" w:hAnsi="Times New Roman" w:cs="Times New Roman"/>
          <w:bCs/>
          <w:sz w:val="24"/>
          <w:szCs w:val="24"/>
        </w:rPr>
        <w:t xml:space="preserve"> XHS1971</w:t>
      </w:r>
      <w:r w:rsidRPr="008E1186">
        <w:rPr>
          <w:rFonts w:ascii="Times New Roman" w:eastAsia="Times New Roman" w:hAnsi="Times New Roman" w:cs="Times New Roman"/>
          <w:bCs/>
          <w:sz w:val="24"/>
          <w:szCs w:val="24"/>
          <w:vertAlign w:val="superscript"/>
        </w:rPr>
        <w:t>T</w:t>
      </w:r>
      <w:r w:rsidRPr="008E1186">
        <w:rPr>
          <w:rFonts w:ascii="Times New Roman" w:hAnsi="Times New Roman" w:cs="Times New Roman"/>
          <w:bCs/>
          <w:sz w:val="24"/>
          <w:szCs w:val="24"/>
        </w:rPr>
        <w:t xml:space="preserve">; 2, </w:t>
      </w:r>
      <w:r w:rsidRPr="008E1186">
        <w:rPr>
          <w:rFonts w:ascii="Times New Roman" w:hAnsi="Times New Roman" w:cs="Times New Roman"/>
          <w:bCs/>
          <w:i/>
          <w:iCs/>
          <w:sz w:val="24"/>
          <w:szCs w:val="24"/>
        </w:rPr>
        <w:t>Cellulosilyticum lentocellum</w:t>
      </w:r>
      <w:r w:rsidRPr="008E1186">
        <w:rPr>
          <w:rFonts w:ascii="Times New Roman" w:hAnsi="Times New Roman" w:cs="Times New Roman"/>
          <w:bCs/>
          <w:sz w:val="24"/>
          <w:szCs w:val="24"/>
        </w:rPr>
        <w:t xml:space="preserve"> DSM 5427</w:t>
      </w:r>
      <w:r w:rsidRPr="008E1186">
        <w:rPr>
          <w:rFonts w:ascii="Times New Roman" w:hAnsi="Times New Roman" w:cs="Times New Roman"/>
          <w:b/>
          <w:sz w:val="24"/>
          <w:szCs w:val="24"/>
          <w:vertAlign w:val="superscript"/>
        </w:rPr>
        <w:t xml:space="preserve"> </w:t>
      </w:r>
      <w:r w:rsidRPr="008E1186">
        <w:rPr>
          <w:rFonts w:ascii="Times New Roman" w:hAnsi="Times New Roman" w:cs="Times New Roman"/>
          <w:bCs/>
          <w:sz w:val="24"/>
          <w:szCs w:val="24"/>
          <w:vertAlign w:val="superscript"/>
        </w:rPr>
        <w:t>T</w:t>
      </w:r>
    </w:p>
    <w:p w14:paraId="5FF45DC6" w14:textId="77777777" w:rsidR="00212815" w:rsidRPr="008E1186" w:rsidRDefault="00212815" w:rsidP="005B60B0">
      <w:pPr>
        <w:spacing w:after="0" w:line="240" w:lineRule="auto"/>
        <w:jc w:val="both"/>
        <w:rPr>
          <w:rFonts w:ascii="Times New Roman" w:hAnsi="Times New Roman" w:cs="Times New Roman"/>
          <w:sz w:val="24"/>
          <w:szCs w:val="24"/>
        </w:rPr>
      </w:pPr>
    </w:p>
    <w:tbl>
      <w:tblPr>
        <w:tblpPr w:leftFromText="180" w:rightFromText="180" w:vertAnchor="text" w:tblpY="1"/>
        <w:tblOverlap w:val="never"/>
        <w:tblW w:w="5000" w:type="pct"/>
        <w:tblLook w:val="01E0" w:firstRow="1" w:lastRow="1" w:firstColumn="1" w:lastColumn="1" w:noHBand="0" w:noVBand="0"/>
      </w:tblPr>
      <w:tblGrid>
        <w:gridCol w:w="530"/>
        <w:gridCol w:w="1643"/>
        <w:gridCol w:w="368"/>
        <w:gridCol w:w="391"/>
        <w:gridCol w:w="530"/>
        <w:gridCol w:w="1750"/>
        <w:gridCol w:w="398"/>
        <w:gridCol w:w="397"/>
        <w:gridCol w:w="530"/>
        <w:gridCol w:w="1763"/>
        <w:gridCol w:w="336"/>
        <w:gridCol w:w="390"/>
      </w:tblGrid>
      <w:tr w:rsidR="00212815" w:rsidRPr="008E1186" w14:paraId="3EA00FDE" w14:textId="77777777" w:rsidTr="0083125E">
        <w:trPr>
          <w:trHeight w:val="144"/>
        </w:trPr>
        <w:tc>
          <w:tcPr>
            <w:tcW w:w="197" w:type="pct"/>
            <w:tcBorders>
              <w:top w:val="single" w:sz="4" w:space="0" w:color="auto"/>
              <w:bottom w:val="single" w:sz="4" w:space="0" w:color="auto"/>
            </w:tcBorders>
          </w:tcPr>
          <w:p w14:paraId="3CBE6938" w14:textId="77777777" w:rsidR="00212815" w:rsidRPr="008E1186" w:rsidRDefault="00212815" w:rsidP="005B60B0">
            <w:pPr>
              <w:spacing w:after="0" w:line="240" w:lineRule="auto"/>
              <w:rPr>
                <w:rFonts w:ascii="Times New Roman" w:hAnsi="Times New Roman" w:cs="Times New Roman"/>
                <w:b/>
                <w:sz w:val="24"/>
                <w:szCs w:val="24"/>
              </w:rPr>
            </w:pPr>
            <w:r w:rsidRPr="008E1186">
              <w:rPr>
                <w:rFonts w:ascii="Times New Roman" w:hAnsi="Times New Roman" w:cs="Times New Roman"/>
                <w:b/>
                <w:sz w:val="24"/>
                <w:szCs w:val="24"/>
              </w:rPr>
              <w:t>Sr. no.</w:t>
            </w:r>
          </w:p>
        </w:tc>
        <w:tc>
          <w:tcPr>
            <w:tcW w:w="904" w:type="pct"/>
            <w:tcBorders>
              <w:top w:val="single" w:sz="4" w:space="0" w:color="auto"/>
              <w:bottom w:val="single" w:sz="4" w:space="0" w:color="auto"/>
            </w:tcBorders>
          </w:tcPr>
          <w:p w14:paraId="6FD75F95" w14:textId="77777777" w:rsidR="00212815" w:rsidRPr="008E1186" w:rsidRDefault="00212815" w:rsidP="005B60B0">
            <w:pPr>
              <w:spacing w:after="0" w:line="240" w:lineRule="auto"/>
              <w:rPr>
                <w:rFonts w:ascii="Times New Roman" w:hAnsi="Times New Roman" w:cs="Times New Roman"/>
                <w:b/>
                <w:sz w:val="24"/>
                <w:szCs w:val="24"/>
              </w:rPr>
            </w:pPr>
            <w:r w:rsidRPr="008E1186">
              <w:rPr>
                <w:rFonts w:ascii="Times New Roman" w:hAnsi="Times New Roman" w:cs="Times New Roman"/>
                <w:b/>
                <w:sz w:val="24"/>
                <w:szCs w:val="24"/>
              </w:rPr>
              <w:t>Substrate</w:t>
            </w:r>
          </w:p>
        </w:tc>
        <w:tc>
          <w:tcPr>
            <w:tcW w:w="268" w:type="pct"/>
            <w:tcBorders>
              <w:top w:val="single" w:sz="4" w:space="0" w:color="auto"/>
              <w:bottom w:val="single" w:sz="4" w:space="0" w:color="auto"/>
            </w:tcBorders>
          </w:tcPr>
          <w:p w14:paraId="347AD9F4" w14:textId="77777777" w:rsidR="00212815" w:rsidRPr="008E1186" w:rsidRDefault="00212815" w:rsidP="005B60B0">
            <w:pPr>
              <w:spacing w:after="0" w:line="240" w:lineRule="auto"/>
              <w:rPr>
                <w:rFonts w:ascii="Times New Roman" w:hAnsi="Times New Roman" w:cs="Times New Roman"/>
                <w:b/>
                <w:sz w:val="24"/>
                <w:szCs w:val="24"/>
              </w:rPr>
            </w:pPr>
            <w:r w:rsidRPr="008E1186">
              <w:rPr>
                <w:rFonts w:ascii="Times New Roman" w:hAnsi="Times New Roman" w:cs="Times New Roman"/>
                <w:b/>
                <w:sz w:val="24"/>
                <w:szCs w:val="24"/>
              </w:rPr>
              <w:t>1</w:t>
            </w:r>
          </w:p>
        </w:tc>
        <w:tc>
          <w:tcPr>
            <w:tcW w:w="281" w:type="pct"/>
            <w:tcBorders>
              <w:top w:val="single" w:sz="4" w:space="0" w:color="auto"/>
              <w:bottom w:val="single" w:sz="4" w:space="0" w:color="auto"/>
            </w:tcBorders>
          </w:tcPr>
          <w:p w14:paraId="6808452C" w14:textId="77777777" w:rsidR="00212815" w:rsidRPr="008E1186" w:rsidRDefault="00212815" w:rsidP="005B60B0">
            <w:pPr>
              <w:spacing w:after="0" w:line="240" w:lineRule="auto"/>
              <w:rPr>
                <w:rFonts w:ascii="Times New Roman" w:hAnsi="Times New Roman" w:cs="Times New Roman"/>
                <w:b/>
                <w:sz w:val="24"/>
                <w:szCs w:val="24"/>
              </w:rPr>
            </w:pPr>
            <w:r w:rsidRPr="008E1186">
              <w:rPr>
                <w:rFonts w:ascii="Times New Roman" w:hAnsi="Times New Roman" w:cs="Times New Roman"/>
                <w:b/>
                <w:sz w:val="24"/>
                <w:szCs w:val="24"/>
              </w:rPr>
              <w:t>2</w:t>
            </w:r>
          </w:p>
        </w:tc>
        <w:tc>
          <w:tcPr>
            <w:tcW w:w="197" w:type="pct"/>
            <w:tcBorders>
              <w:top w:val="single" w:sz="4" w:space="0" w:color="auto"/>
              <w:bottom w:val="single" w:sz="4" w:space="0" w:color="auto"/>
            </w:tcBorders>
          </w:tcPr>
          <w:p w14:paraId="20529987" w14:textId="77777777" w:rsidR="00212815" w:rsidRPr="008E1186" w:rsidRDefault="00212815" w:rsidP="005B60B0">
            <w:pPr>
              <w:spacing w:after="0" w:line="240" w:lineRule="auto"/>
              <w:rPr>
                <w:rFonts w:ascii="Times New Roman" w:hAnsi="Times New Roman" w:cs="Times New Roman"/>
                <w:b/>
                <w:sz w:val="24"/>
                <w:szCs w:val="24"/>
              </w:rPr>
            </w:pPr>
            <w:r w:rsidRPr="008E1186">
              <w:rPr>
                <w:rFonts w:ascii="Times New Roman" w:hAnsi="Times New Roman" w:cs="Times New Roman"/>
                <w:b/>
                <w:sz w:val="24"/>
                <w:szCs w:val="24"/>
              </w:rPr>
              <w:t>Sr. no.</w:t>
            </w:r>
          </w:p>
        </w:tc>
        <w:tc>
          <w:tcPr>
            <w:tcW w:w="815" w:type="pct"/>
            <w:tcBorders>
              <w:top w:val="single" w:sz="4" w:space="0" w:color="auto"/>
              <w:bottom w:val="single" w:sz="4" w:space="0" w:color="auto"/>
            </w:tcBorders>
          </w:tcPr>
          <w:p w14:paraId="1BD8A324" w14:textId="77777777" w:rsidR="00212815" w:rsidRPr="008E1186" w:rsidRDefault="00212815" w:rsidP="005B60B0">
            <w:pPr>
              <w:spacing w:after="0" w:line="240" w:lineRule="auto"/>
              <w:rPr>
                <w:rFonts w:ascii="Times New Roman" w:hAnsi="Times New Roman" w:cs="Times New Roman"/>
                <w:b/>
                <w:sz w:val="24"/>
                <w:szCs w:val="24"/>
              </w:rPr>
            </w:pPr>
            <w:r w:rsidRPr="008E1186">
              <w:rPr>
                <w:rFonts w:ascii="Times New Roman" w:hAnsi="Times New Roman" w:cs="Times New Roman"/>
                <w:b/>
                <w:sz w:val="24"/>
                <w:szCs w:val="24"/>
              </w:rPr>
              <w:t>Substrate</w:t>
            </w:r>
          </w:p>
        </w:tc>
        <w:tc>
          <w:tcPr>
            <w:tcW w:w="285" w:type="pct"/>
            <w:tcBorders>
              <w:top w:val="single" w:sz="4" w:space="0" w:color="auto"/>
              <w:bottom w:val="single" w:sz="4" w:space="0" w:color="auto"/>
            </w:tcBorders>
          </w:tcPr>
          <w:p w14:paraId="60F76069" w14:textId="77777777" w:rsidR="00212815" w:rsidRPr="008E1186" w:rsidRDefault="00212815" w:rsidP="005B60B0">
            <w:pPr>
              <w:spacing w:after="0" w:line="240" w:lineRule="auto"/>
              <w:rPr>
                <w:rFonts w:ascii="Times New Roman" w:hAnsi="Times New Roman" w:cs="Times New Roman"/>
                <w:b/>
                <w:sz w:val="24"/>
                <w:szCs w:val="24"/>
              </w:rPr>
            </w:pPr>
            <w:r w:rsidRPr="008E1186">
              <w:rPr>
                <w:rFonts w:ascii="Times New Roman" w:hAnsi="Times New Roman" w:cs="Times New Roman"/>
                <w:b/>
                <w:sz w:val="24"/>
                <w:szCs w:val="24"/>
              </w:rPr>
              <w:t>1</w:t>
            </w:r>
          </w:p>
        </w:tc>
        <w:tc>
          <w:tcPr>
            <w:tcW w:w="284" w:type="pct"/>
            <w:tcBorders>
              <w:top w:val="single" w:sz="4" w:space="0" w:color="auto"/>
              <w:bottom w:val="single" w:sz="4" w:space="0" w:color="auto"/>
            </w:tcBorders>
          </w:tcPr>
          <w:p w14:paraId="0D3A8F2A" w14:textId="77777777" w:rsidR="00212815" w:rsidRPr="008E1186" w:rsidRDefault="00212815" w:rsidP="005B60B0">
            <w:pPr>
              <w:spacing w:after="0" w:line="240" w:lineRule="auto"/>
              <w:rPr>
                <w:rFonts w:ascii="Times New Roman" w:hAnsi="Times New Roman" w:cs="Times New Roman"/>
                <w:b/>
                <w:sz w:val="24"/>
                <w:szCs w:val="24"/>
              </w:rPr>
            </w:pPr>
            <w:r w:rsidRPr="008E1186">
              <w:rPr>
                <w:rFonts w:ascii="Times New Roman" w:hAnsi="Times New Roman" w:cs="Times New Roman"/>
                <w:b/>
                <w:sz w:val="24"/>
                <w:szCs w:val="24"/>
              </w:rPr>
              <w:t>2</w:t>
            </w:r>
          </w:p>
        </w:tc>
        <w:tc>
          <w:tcPr>
            <w:tcW w:w="197" w:type="pct"/>
            <w:tcBorders>
              <w:top w:val="single" w:sz="4" w:space="0" w:color="auto"/>
              <w:bottom w:val="single" w:sz="4" w:space="0" w:color="auto"/>
            </w:tcBorders>
          </w:tcPr>
          <w:p w14:paraId="1A92EAC5" w14:textId="77777777" w:rsidR="00212815" w:rsidRPr="008E1186" w:rsidRDefault="00212815" w:rsidP="005B60B0">
            <w:pPr>
              <w:spacing w:after="0" w:line="240" w:lineRule="auto"/>
              <w:rPr>
                <w:rFonts w:ascii="Times New Roman" w:hAnsi="Times New Roman" w:cs="Times New Roman"/>
                <w:b/>
                <w:sz w:val="24"/>
                <w:szCs w:val="24"/>
              </w:rPr>
            </w:pPr>
            <w:r w:rsidRPr="008E1186">
              <w:rPr>
                <w:rFonts w:ascii="Times New Roman" w:hAnsi="Times New Roman" w:cs="Times New Roman"/>
                <w:b/>
                <w:sz w:val="24"/>
                <w:szCs w:val="24"/>
              </w:rPr>
              <w:t>Sr. no.</w:t>
            </w:r>
          </w:p>
        </w:tc>
        <w:tc>
          <w:tcPr>
            <w:tcW w:w="1006" w:type="pct"/>
            <w:tcBorders>
              <w:top w:val="single" w:sz="4" w:space="0" w:color="auto"/>
              <w:bottom w:val="single" w:sz="4" w:space="0" w:color="auto"/>
            </w:tcBorders>
          </w:tcPr>
          <w:p w14:paraId="11453700" w14:textId="77777777" w:rsidR="00212815" w:rsidRPr="008E1186" w:rsidRDefault="00212815" w:rsidP="005B60B0">
            <w:pPr>
              <w:spacing w:after="0" w:line="240" w:lineRule="auto"/>
              <w:rPr>
                <w:rFonts w:ascii="Times New Roman" w:hAnsi="Times New Roman" w:cs="Times New Roman"/>
                <w:b/>
                <w:sz w:val="24"/>
                <w:szCs w:val="24"/>
              </w:rPr>
            </w:pPr>
            <w:r w:rsidRPr="008E1186">
              <w:rPr>
                <w:rFonts w:ascii="Times New Roman" w:hAnsi="Times New Roman" w:cs="Times New Roman"/>
                <w:b/>
                <w:sz w:val="24"/>
                <w:szCs w:val="24"/>
              </w:rPr>
              <w:t>Substrate</w:t>
            </w:r>
          </w:p>
        </w:tc>
        <w:tc>
          <w:tcPr>
            <w:tcW w:w="268" w:type="pct"/>
            <w:tcBorders>
              <w:top w:val="single" w:sz="4" w:space="0" w:color="auto"/>
              <w:bottom w:val="single" w:sz="4" w:space="0" w:color="auto"/>
            </w:tcBorders>
          </w:tcPr>
          <w:p w14:paraId="275BADA7" w14:textId="77777777" w:rsidR="00212815" w:rsidRPr="008E1186" w:rsidRDefault="00212815" w:rsidP="005B60B0">
            <w:pPr>
              <w:spacing w:after="0" w:line="240" w:lineRule="auto"/>
              <w:rPr>
                <w:rFonts w:ascii="Times New Roman" w:hAnsi="Times New Roman" w:cs="Times New Roman"/>
                <w:b/>
                <w:sz w:val="24"/>
                <w:szCs w:val="24"/>
              </w:rPr>
            </w:pPr>
            <w:r w:rsidRPr="008E1186">
              <w:rPr>
                <w:rFonts w:ascii="Times New Roman" w:hAnsi="Times New Roman" w:cs="Times New Roman"/>
                <w:b/>
                <w:sz w:val="24"/>
                <w:szCs w:val="24"/>
              </w:rPr>
              <w:t>1</w:t>
            </w:r>
          </w:p>
        </w:tc>
        <w:tc>
          <w:tcPr>
            <w:tcW w:w="296" w:type="pct"/>
            <w:tcBorders>
              <w:top w:val="single" w:sz="4" w:space="0" w:color="auto"/>
              <w:bottom w:val="single" w:sz="4" w:space="0" w:color="auto"/>
            </w:tcBorders>
          </w:tcPr>
          <w:p w14:paraId="0321B16B" w14:textId="77777777" w:rsidR="00212815" w:rsidRPr="008E1186" w:rsidRDefault="00212815" w:rsidP="005B60B0">
            <w:pPr>
              <w:spacing w:after="0" w:line="240" w:lineRule="auto"/>
              <w:rPr>
                <w:rFonts w:ascii="Times New Roman" w:hAnsi="Times New Roman" w:cs="Times New Roman"/>
                <w:b/>
                <w:sz w:val="24"/>
                <w:szCs w:val="24"/>
              </w:rPr>
            </w:pPr>
            <w:r w:rsidRPr="008E1186">
              <w:rPr>
                <w:rFonts w:ascii="Times New Roman" w:hAnsi="Times New Roman" w:cs="Times New Roman"/>
                <w:b/>
                <w:sz w:val="24"/>
                <w:szCs w:val="24"/>
              </w:rPr>
              <w:t>2</w:t>
            </w:r>
          </w:p>
        </w:tc>
      </w:tr>
      <w:tr w:rsidR="00212815" w:rsidRPr="008E1186" w14:paraId="79E8A008" w14:textId="77777777" w:rsidTr="0083125E">
        <w:trPr>
          <w:trHeight w:val="144"/>
        </w:trPr>
        <w:tc>
          <w:tcPr>
            <w:tcW w:w="197" w:type="pct"/>
            <w:tcBorders>
              <w:top w:val="single" w:sz="4" w:space="0" w:color="auto"/>
            </w:tcBorders>
          </w:tcPr>
          <w:p w14:paraId="1D8D81C2"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1</w:t>
            </w:r>
          </w:p>
        </w:tc>
        <w:tc>
          <w:tcPr>
            <w:tcW w:w="904" w:type="pct"/>
            <w:tcBorders>
              <w:top w:val="single" w:sz="4" w:space="0" w:color="auto"/>
            </w:tcBorders>
          </w:tcPr>
          <w:p w14:paraId="58B7AC3E"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N-Acetyl-D-Galactosamine</w:t>
            </w:r>
          </w:p>
        </w:tc>
        <w:tc>
          <w:tcPr>
            <w:tcW w:w="268" w:type="pct"/>
            <w:tcBorders>
              <w:top w:val="single" w:sz="4" w:space="0" w:color="auto"/>
            </w:tcBorders>
          </w:tcPr>
          <w:p w14:paraId="1957AC47"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Borders>
              <w:top w:val="single" w:sz="4" w:space="0" w:color="auto"/>
            </w:tcBorders>
          </w:tcPr>
          <w:p w14:paraId="5378ECE5"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Borders>
              <w:top w:val="single" w:sz="4" w:space="0" w:color="auto"/>
            </w:tcBorders>
          </w:tcPr>
          <w:p w14:paraId="6124E382"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36</w:t>
            </w:r>
          </w:p>
        </w:tc>
        <w:tc>
          <w:tcPr>
            <w:tcW w:w="815" w:type="pct"/>
            <w:tcBorders>
              <w:top w:val="single" w:sz="4" w:space="0" w:color="auto"/>
            </w:tcBorders>
          </w:tcPr>
          <w:p w14:paraId="5F38D5A8"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α-Methyl-D-</w:t>
            </w:r>
            <w:proofErr w:type="spellStart"/>
            <w:r w:rsidRPr="008E1186">
              <w:rPr>
                <w:rFonts w:ascii="Times New Roman" w:hAnsi="Times New Roman" w:cs="Times New Roman"/>
                <w:sz w:val="24"/>
                <w:szCs w:val="24"/>
              </w:rPr>
              <w:t>Galactoside</w:t>
            </w:r>
            <w:proofErr w:type="spellEnd"/>
          </w:p>
        </w:tc>
        <w:tc>
          <w:tcPr>
            <w:tcW w:w="285" w:type="pct"/>
            <w:tcBorders>
              <w:top w:val="single" w:sz="4" w:space="0" w:color="auto"/>
            </w:tcBorders>
          </w:tcPr>
          <w:p w14:paraId="2269694C"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Borders>
              <w:top w:val="single" w:sz="4" w:space="0" w:color="auto"/>
            </w:tcBorders>
          </w:tcPr>
          <w:p w14:paraId="40F9453A"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Borders>
              <w:top w:val="single" w:sz="4" w:space="0" w:color="auto"/>
            </w:tcBorders>
          </w:tcPr>
          <w:p w14:paraId="35E199E3"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71</w:t>
            </w:r>
          </w:p>
        </w:tc>
        <w:tc>
          <w:tcPr>
            <w:tcW w:w="1006" w:type="pct"/>
            <w:tcBorders>
              <w:top w:val="single" w:sz="4" w:space="0" w:color="auto"/>
            </w:tcBorders>
          </w:tcPr>
          <w:p w14:paraId="2AD96ECF"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Urocanic Acid</w:t>
            </w:r>
          </w:p>
        </w:tc>
        <w:tc>
          <w:tcPr>
            <w:tcW w:w="268" w:type="pct"/>
            <w:tcBorders>
              <w:top w:val="single" w:sz="4" w:space="0" w:color="auto"/>
            </w:tcBorders>
          </w:tcPr>
          <w:p w14:paraId="727CD0C4"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Borders>
              <w:top w:val="single" w:sz="4" w:space="0" w:color="auto"/>
            </w:tcBorders>
          </w:tcPr>
          <w:p w14:paraId="3961D9AD"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7987B772" w14:textId="77777777" w:rsidTr="0083125E">
        <w:trPr>
          <w:trHeight w:val="144"/>
        </w:trPr>
        <w:tc>
          <w:tcPr>
            <w:tcW w:w="197" w:type="pct"/>
          </w:tcPr>
          <w:p w14:paraId="6C50391B"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2</w:t>
            </w:r>
          </w:p>
        </w:tc>
        <w:tc>
          <w:tcPr>
            <w:tcW w:w="904" w:type="pct"/>
          </w:tcPr>
          <w:p w14:paraId="5CABB7B8"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N-Acetyl-D-Glucosamine</w:t>
            </w:r>
          </w:p>
        </w:tc>
        <w:tc>
          <w:tcPr>
            <w:tcW w:w="268" w:type="pct"/>
          </w:tcPr>
          <w:p w14:paraId="42B3F1E0"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0C52E4A9"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631AE968"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37</w:t>
            </w:r>
          </w:p>
        </w:tc>
        <w:tc>
          <w:tcPr>
            <w:tcW w:w="815" w:type="pct"/>
          </w:tcPr>
          <w:p w14:paraId="1A791599"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β-Methyl-D-</w:t>
            </w:r>
            <w:proofErr w:type="spellStart"/>
            <w:r w:rsidRPr="008E1186">
              <w:rPr>
                <w:rFonts w:ascii="Times New Roman" w:hAnsi="Times New Roman" w:cs="Times New Roman"/>
                <w:sz w:val="24"/>
                <w:szCs w:val="24"/>
              </w:rPr>
              <w:t>Galactoside</w:t>
            </w:r>
            <w:proofErr w:type="spellEnd"/>
          </w:p>
        </w:tc>
        <w:tc>
          <w:tcPr>
            <w:tcW w:w="285" w:type="pct"/>
          </w:tcPr>
          <w:p w14:paraId="323E47C1"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1A53814B"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1093ED58"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72</w:t>
            </w:r>
          </w:p>
        </w:tc>
        <w:tc>
          <w:tcPr>
            <w:tcW w:w="1006" w:type="pct"/>
          </w:tcPr>
          <w:p w14:paraId="16050D4E"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L-Alaninamide</w:t>
            </w:r>
          </w:p>
        </w:tc>
        <w:tc>
          <w:tcPr>
            <w:tcW w:w="268" w:type="pct"/>
          </w:tcPr>
          <w:p w14:paraId="5ADC35FC"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4D0FFDC8"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788A22FA" w14:textId="77777777" w:rsidTr="0083125E">
        <w:trPr>
          <w:trHeight w:val="144"/>
        </w:trPr>
        <w:tc>
          <w:tcPr>
            <w:tcW w:w="197" w:type="pct"/>
          </w:tcPr>
          <w:p w14:paraId="66958FCA"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3</w:t>
            </w:r>
          </w:p>
        </w:tc>
        <w:tc>
          <w:tcPr>
            <w:tcW w:w="904" w:type="pct"/>
          </w:tcPr>
          <w:p w14:paraId="12BA307F"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N-Acetyl-D-</w:t>
            </w:r>
            <w:proofErr w:type="spellStart"/>
            <w:r w:rsidRPr="008E1186">
              <w:rPr>
                <w:rFonts w:ascii="Times New Roman" w:hAnsi="Times New Roman" w:cs="Times New Roman"/>
                <w:sz w:val="24"/>
                <w:szCs w:val="24"/>
              </w:rPr>
              <w:t>Mannosamine</w:t>
            </w:r>
            <w:proofErr w:type="spellEnd"/>
          </w:p>
        </w:tc>
        <w:tc>
          <w:tcPr>
            <w:tcW w:w="268" w:type="pct"/>
          </w:tcPr>
          <w:p w14:paraId="0BE33222"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26070C75"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7775B0A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38</w:t>
            </w:r>
          </w:p>
        </w:tc>
        <w:tc>
          <w:tcPr>
            <w:tcW w:w="815" w:type="pct"/>
          </w:tcPr>
          <w:p w14:paraId="7905FF4E"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α-Methyl-D-Glucoside</w:t>
            </w:r>
          </w:p>
        </w:tc>
        <w:tc>
          <w:tcPr>
            <w:tcW w:w="285" w:type="pct"/>
          </w:tcPr>
          <w:p w14:paraId="7620460C"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4F2C3E28"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6F5971D9"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73</w:t>
            </w:r>
          </w:p>
        </w:tc>
        <w:tc>
          <w:tcPr>
            <w:tcW w:w="1006" w:type="pct"/>
          </w:tcPr>
          <w:p w14:paraId="5571928F"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L-Alanine</w:t>
            </w:r>
          </w:p>
        </w:tc>
        <w:tc>
          <w:tcPr>
            <w:tcW w:w="268" w:type="pct"/>
          </w:tcPr>
          <w:p w14:paraId="01105431"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6A7A7FEA"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6AB14A47" w14:textId="77777777" w:rsidTr="0083125E">
        <w:trPr>
          <w:trHeight w:val="144"/>
        </w:trPr>
        <w:tc>
          <w:tcPr>
            <w:tcW w:w="197" w:type="pct"/>
          </w:tcPr>
          <w:p w14:paraId="666CB67F"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4</w:t>
            </w:r>
          </w:p>
        </w:tc>
        <w:tc>
          <w:tcPr>
            <w:tcW w:w="904" w:type="pct"/>
          </w:tcPr>
          <w:p w14:paraId="73A212B4"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Adonitol</w:t>
            </w:r>
          </w:p>
        </w:tc>
        <w:tc>
          <w:tcPr>
            <w:tcW w:w="268" w:type="pct"/>
          </w:tcPr>
          <w:p w14:paraId="2BB48B2A"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484B82D4"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13E6DE2D"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39</w:t>
            </w:r>
          </w:p>
        </w:tc>
        <w:tc>
          <w:tcPr>
            <w:tcW w:w="815" w:type="pct"/>
          </w:tcPr>
          <w:p w14:paraId="1AE6320D"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β-Methyl-D-Glucoside</w:t>
            </w:r>
          </w:p>
        </w:tc>
        <w:tc>
          <w:tcPr>
            <w:tcW w:w="285" w:type="pct"/>
          </w:tcPr>
          <w:p w14:paraId="0C1ADE10"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7DC5CE45"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288731B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74</w:t>
            </w:r>
          </w:p>
        </w:tc>
        <w:tc>
          <w:tcPr>
            <w:tcW w:w="1006" w:type="pct"/>
          </w:tcPr>
          <w:p w14:paraId="658A1A42"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L-Alanyl-L-Glutamine</w:t>
            </w:r>
          </w:p>
        </w:tc>
        <w:tc>
          <w:tcPr>
            <w:tcW w:w="268" w:type="pct"/>
          </w:tcPr>
          <w:p w14:paraId="7E1E3056"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673155B1"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0494580B" w14:textId="77777777" w:rsidTr="0083125E">
        <w:trPr>
          <w:trHeight w:val="144"/>
        </w:trPr>
        <w:tc>
          <w:tcPr>
            <w:tcW w:w="197" w:type="pct"/>
          </w:tcPr>
          <w:p w14:paraId="2E7B83F9"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5</w:t>
            </w:r>
          </w:p>
        </w:tc>
        <w:tc>
          <w:tcPr>
            <w:tcW w:w="904" w:type="pct"/>
          </w:tcPr>
          <w:p w14:paraId="5382BCCD"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Amygdalin</w:t>
            </w:r>
          </w:p>
        </w:tc>
        <w:tc>
          <w:tcPr>
            <w:tcW w:w="268" w:type="pct"/>
          </w:tcPr>
          <w:p w14:paraId="5991DA0A"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4B669C1B"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3A7F95EB"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40</w:t>
            </w:r>
          </w:p>
        </w:tc>
        <w:tc>
          <w:tcPr>
            <w:tcW w:w="815" w:type="pct"/>
          </w:tcPr>
          <w:p w14:paraId="4BA7379B"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Palatinose</w:t>
            </w:r>
          </w:p>
        </w:tc>
        <w:tc>
          <w:tcPr>
            <w:tcW w:w="285" w:type="pct"/>
          </w:tcPr>
          <w:p w14:paraId="690D09FA"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34449F67"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47A3F54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75</w:t>
            </w:r>
          </w:p>
        </w:tc>
        <w:tc>
          <w:tcPr>
            <w:tcW w:w="1006" w:type="pct"/>
          </w:tcPr>
          <w:p w14:paraId="78049959"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L-Alanyl-L-Histidine</w:t>
            </w:r>
          </w:p>
        </w:tc>
        <w:tc>
          <w:tcPr>
            <w:tcW w:w="268" w:type="pct"/>
          </w:tcPr>
          <w:p w14:paraId="637BEA42"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23D6DACB"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213B6FEE" w14:textId="77777777" w:rsidTr="0083125E">
        <w:trPr>
          <w:trHeight w:val="144"/>
        </w:trPr>
        <w:tc>
          <w:tcPr>
            <w:tcW w:w="197" w:type="pct"/>
          </w:tcPr>
          <w:p w14:paraId="4A025D9C"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6</w:t>
            </w:r>
          </w:p>
        </w:tc>
        <w:tc>
          <w:tcPr>
            <w:tcW w:w="904" w:type="pct"/>
          </w:tcPr>
          <w:p w14:paraId="57CE0BAD"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w:t>
            </w:r>
            <w:proofErr w:type="spellStart"/>
            <w:r w:rsidRPr="008E1186">
              <w:rPr>
                <w:rFonts w:ascii="Times New Roman" w:hAnsi="Times New Roman" w:cs="Times New Roman"/>
                <w:sz w:val="24"/>
                <w:szCs w:val="24"/>
              </w:rPr>
              <w:t>Arabitol</w:t>
            </w:r>
            <w:proofErr w:type="spellEnd"/>
          </w:p>
        </w:tc>
        <w:tc>
          <w:tcPr>
            <w:tcW w:w="268" w:type="pct"/>
          </w:tcPr>
          <w:p w14:paraId="16A2DC2B"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00E51BD1"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7068CB42"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41</w:t>
            </w:r>
          </w:p>
        </w:tc>
        <w:tc>
          <w:tcPr>
            <w:tcW w:w="815" w:type="pct"/>
          </w:tcPr>
          <w:p w14:paraId="7F4A94DD"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D-Raffinose</w:t>
            </w:r>
          </w:p>
        </w:tc>
        <w:tc>
          <w:tcPr>
            <w:tcW w:w="285" w:type="pct"/>
          </w:tcPr>
          <w:p w14:paraId="6B3DF19F"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426B4D09"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297717E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76</w:t>
            </w:r>
          </w:p>
        </w:tc>
        <w:tc>
          <w:tcPr>
            <w:tcW w:w="1006" w:type="pct"/>
          </w:tcPr>
          <w:p w14:paraId="58DBE2C3"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L-Alanyl-L-Threonine</w:t>
            </w:r>
          </w:p>
        </w:tc>
        <w:tc>
          <w:tcPr>
            <w:tcW w:w="268" w:type="pct"/>
          </w:tcPr>
          <w:p w14:paraId="06972C62"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708E6166"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02837443" w14:textId="77777777" w:rsidTr="0083125E">
        <w:trPr>
          <w:trHeight w:val="144"/>
        </w:trPr>
        <w:tc>
          <w:tcPr>
            <w:tcW w:w="197" w:type="pct"/>
          </w:tcPr>
          <w:p w14:paraId="0041CA44"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7</w:t>
            </w:r>
          </w:p>
        </w:tc>
        <w:tc>
          <w:tcPr>
            <w:tcW w:w="904" w:type="pct"/>
          </w:tcPr>
          <w:p w14:paraId="76F94D25"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Arbutin</w:t>
            </w:r>
          </w:p>
        </w:tc>
        <w:tc>
          <w:tcPr>
            <w:tcW w:w="268" w:type="pct"/>
          </w:tcPr>
          <w:p w14:paraId="5511785B"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1A432349"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1CAD746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42</w:t>
            </w:r>
          </w:p>
        </w:tc>
        <w:tc>
          <w:tcPr>
            <w:tcW w:w="815" w:type="pct"/>
          </w:tcPr>
          <w:p w14:paraId="45572E78"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L-Rhamnose</w:t>
            </w:r>
          </w:p>
        </w:tc>
        <w:tc>
          <w:tcPr>
            <w:tcW w:w="285" w:type="pct"/>
          </w:tcPr>
          <w:p w14:paraId="3C9E7B06"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26E26F52"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57D563F8"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77</w:t>
            </w:r>
          </w:p>
        </w:tc>
        <w:tc>
          <w:tcPr>
            <w:tcW w:w="1006" w:type="pct"/>
          </w:tcPr>
          <w:p w14:paraId="3069105D"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L-Asparagine</w:t>
            </w:r>
          </w:p>
        </w:tc>
        <w:tc>
          <w:tcPr>
            <w:tcW w:w="268" w:type="pct"/>
          </w:tcPr>
          <w:p w14:paraId="49A58F82"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6F7F5241"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7712D824" w14:textId="77777777" w:rsidTr="0083125E">
        <w:trPr>
          <w:trHeight w:val="144"/>
        </w:trPr>
        <w:tc>
          <w:tcPr>
            <w:tcW w:w="197" w:type="pct"/>
          </w:tcPr>
          <w:p w14:paraId="080FF08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8</w:t>
            </w:r>
          </w:p>
        </w:tc>
        <w:tc>
          <w:tcPr>
            <w:tcW w:w="904" w:type="pct"/>
          </w:tcPr>
          <w:p w14:paraId="668A4740"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D-Cellobiose</w:t>
            </w:r>
          </w:p>
        </w:tc>
        <w:tc>
          <w:tcPr>
            <w:tcW w:w="268" w:type="pct"/>
          </w:tcPr>
          <w:p w14:paraId="61DC5089"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5C0A70B5"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1792C0E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43</w:t>
            </w:r>
          </w:p>
        </w:tc>
        <w:tc>
          <w:tcPr>
            <w:tcW w:w="815" w:type="pct"/>
          </w:tcPr>
          <w:p w14:paraId="73FEF5AB"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Salicin</w:t>
            </w:r>
          </w:p>
        </w:tc>
        <w:tc>
          <w:tcPr>
            <w:tcW w:w="285" w:type="pct"/>
          </w:tcPr>
          <w:p w14:paraId="17239137"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4A86BAA1"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2DB28F8D"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78</w:t>
            </w:r>
          </w:p>
        </w:tc>
        <w:tc>
          <w:tcPr>
            <w:tcW w:w="1006" w:type="pct"/>
          </w:tcPr>
          <w:p w14:paraId="3639DEA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L-Glutamic Acid</w:t>
            </w:r>
          </w:p>
        </w:tc>
        <w:tc>
          <w:tcPr>
            <w:tcW w:w="268" w:type="pct"/>
          </w:tcPr>
          <w:p w14:paraId="651E8820"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5F5911F5"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1F1C67DB" w14:textId="77777777" w:rsidTr="0083125E">
        <w:trPr>
          <w:trHeight w:val="144"/>
        </w:trPr>
        <w:tc>
          <w:tcPr>
            <w:tcW w:w="197" w:type="pct"/>
          </w:tcPr>
          <w:p w14:paraId="28FACBC0"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9</w:t>
            </w:r>
          </w:p>
        </w:tc>
        <w:tc>
          <w:tcPr>
            <w:tcW w:w="904" w:type="pct"/>
          </w:tcPr>
          <w:p w14:paraId="3867432B"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α-Cyclodextrin</w:t>
            </w:r>
          </w:p>
        </w:tc>
        <w:tc>
          <w:tcPr>
            <w:tcW w:w="268" w:type="pct"/>
          </w:tcPr>
          <w:p w14:paraId="6C8887DC"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4CD0E873"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0572626A"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44</w:t>
            </w:r>
          </w:p>
        </w:tc>
        <w:tc>
          <w:tcPr>
            <w:tcW w:w="815" w:type="pct"/>
          </w:tcPr>
          <w:p w14:paraId="10363FCC"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D-Sorbitol</w:t>
            </w:r>
          </w:p>
        </w:tc>
        <w:tc>
          <w:tcPr>
            <w:tcW w:w="285" w:type="pct"/>
          </w:tcPr>
          <w:p w14:paraId="0C3A2CEF"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2EDA8CAA"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1153264F"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79</w:t>
            </w:r>
          </w:p>
        </w:tc>
        <w:tc>
          <w:tcPr>
            <w:tcW w:w="1006" w:type="pct"/>
          </w:tcPr>
          <w:p w14:paraId="3DF1624A"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L-Glutamine</w:t>
            </w:r>
          </w:p>
        </w:tc>
        <w:tc>
          <w:tcPr>
            <w:tcW w:w="268" w:type="pct"/>
          </w:tcPr>
          <w:p w14:paraId="7054968F"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7820D871"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70723622" w14:textId="77777777" w:rsidTr="0083125E">
        <w:trPr>
          <w:trHeight w:val="144"/>
        </w:trPr>
        <w:tc>
          <w:tcPr>
            <w:tcW w:w="197" w:type="pct"/>
          </w:tcPr>
          <w:p w14:paraId="1FC8F954"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10</w:t>
            </w:r>
          </w:p>
        </w:tc>
        <w:tc>
          <w:tcPr>
            <w:tcW w:w="904" w:type="pct"/>
          </w:tcPr>
          <w:p w14:paraId="7C11CAE7"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β-Cyclodextrin</w:t>
            </w:r>
          </w:p>
        </w:tc>
        <w:tc>
          <w:tcPr>
            <w:tcW w:w="268" w:type="pct"/>
          </w:tcPr>
          <w:p w14:paraId="51A1F362"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4D02CCFE"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7F7F16AB"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45</w:t>
            </w:r>
          </w:p>
        </w:tc>
        <w:tc>
          <w:tcPr>
            <w:tcW w:w="815" w:type="pct"/>
          </w:tcPr>
          <w:p w14:paraId="49959BA0"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Stachyose</w:t>
            </w:r>
          </w:p>
        </w:tc>
        <w:tc>
          <w:tcPr>
            <w:tcW w:w="285" w:type="pct"/>
          </w:tcPr>
          <w:p w14:paraId="0B802C8F"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4F3A1ED9"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03BE4DD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80</w:t>
            </w:r>
          </w:p>
        </w:tc>
        <w:tc>
          <w:tcPr>
            <w:tcW w:w="1006" w:type="pct"/>
          </w:tcPr>
          <w:p w14:paraId="36BBFC6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Glycyl-L-Aspartic Acid</w:t>
            </w:r>
          </w:p>
        </w:tc>
        <w:tc>
          <w:tcPr>
            <w:tcW w:w="268" w:type="pct"/>
          </w:tcPr>
          <w:p w14:paraId="64CDEA94"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4AAD2BB2"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536E1A4B" w14:textId="77777777" w:rsidTr="0083125E">
        <w:trPr>
          <w:trHeight w:val="144"/>
        </w:trPr>
        <w:tc>
          <w:tcPr>
            <w:tcW w:w="197" w:type="pct"/>
          </w:tcPr>
          <w:p w14:paraId="6893BAD3"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11</w:t>
            </w:r>
          </w:p>
        </w:tc>
        <w:tc>
          <w:tcPr>
            <w:tcW w:w="904" w:type="pct"/>
          </w:tcPr>
          <w:p w14:paraId="06730FE4"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Dextrin</w:t>
            </w:r>
          </w:p>
        </w:tc>
        <w:tc>
          <w:tcPr>
            <w:tcW w:w="268" w:type="pct"/>
          </w:tcPr>
          <w:p w14:paraId="07354C23"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22B697EF"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51EF6EA9"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46</w:t>
            </w:r>
          </w:p>
        </w:tc>
        <w:tc>
          <w:tcPr>
            <w:tcW w:w="815" w:type="pct"/>
          </w:tcPr>
          <w:p w14:paraId="6975242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Sucrose</w:t>
            </w:r>
          </w:p>
        </w:tc>
        <w:tc>
          <w:tcPr>
            <w:tcW w:w="285" w:type="pct"/>
          </w:tcPr>
          <w:p w14:paraId="4DF804EB"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3EE179AC"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6B058E34"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81</w:t>
            </w:r>
          </w:p>
        </w:tc>
        <w:tc>
          <w:tcPr>
            <w:tcW w:w="1006" w:type="pct"/>
          </w:tcPr>
          <w:p w14:paraId="4F2D4F1C"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Glycyl-L-Glutamine</w:t>
            </w:r>
          </w:p>
        </w:tc>
        <w:tc>
          <w:tcPr>
            <w:tcW w:w="268" w:type="pct"/>
          </w:tcPr>
          <w:p w14:paraId="1840C682"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080C1AD5"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5B91AF87" w14:textId="77777777" w:rsidTr="0083125E">
        <w:trPr>
          <w:trHeight w:val="144"/>
        </w:trPr>
        <w:tc>
          <w:tcPr>
            <w:tcW w:w="197" w:type="pct"/>
          </w:tcPr>
          <w:p w14:paraId="41F3A2F0"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12</w:t>
            </w:r>
          </w:p>
        </w:tc>
        <w:tc>
          <w:tcPr>
            <w:tcW w:w="904" w:type="pct"/>
          </w:tcPr>
          <w:p w14:paraId="3ABE960C"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Dulcitol</w:t>
            </w:r>
          </w:p>
        </w:tc>
        <w:tc>
          <w:tcPr>
            <w:tcW w:w="268" w:type="pct"/>
          </w:tcPr>
          <w:p w14:paraId="3C8F216D"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5A022EFC"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20D151F7"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47</w:t>
            </w:r>
          </w:p>
        </w:tc>
        <w:tc>
          <w:tcPr>
            <w:tcW w:w="815" w:type="pct"/>
          </w:tcPr>
          <w:p w14:paraId="19423119"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D-Trehalose</w:t>
            </w:r>
          </w:p>
        </w:tc>
        <w:tc>
          <w:tcPr>
            <w:tcW w:w="285" w:type="pct"/>
          </w:tcPr>
          <w:p w14:paraId="1B6240AF"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235840AF"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0BB63B84"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82</w:t>
            </w:r>
          </w:p>
        </w:tc>
        <w:tc>
          <w:tcPr>
            <w:tcW w:w="1006" w:type="pct"/>
          </w:tcPr>
          <w:p w14:paraId="6915E46F"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Glycyl-L-Methionine</w:t>
            </w:r>
          </w:p>
        </w:tc>
        <w:tc>
          <w:tcPr>
            <w:tcW w:w="268" w:type="pct"/>
          </w:tcPr>
          <w:p w14:paraId="07E959FC"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1E2DBBFE"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40559AE7" w14:textId="77777777" w:rsidTr="0083125E">
        <w:trPr>
          <w:trHeight w:val="144"/>
        </w:trPr>
        <w:tc>
          <w:tcPr>
            <w:tcW w:w="197" w:type="pct"/>
          </w:tcPr>
          <w:p w14:paraId="7F07A6FB"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13</w:t>
            </w:r>
          </w:p>
        </w:tc>
        <w:tc>
          <w:tcPr>
            <w:tcW w:w="904" w:type="pct"/>
          </w:tcPr>
          <w:p w14:paraId="639DDC53" w14:textId="77777777" w:rsidR="00212815" w:rsidRPr="008E1186" w:rsidRDefault="00212815" w:rsidP="005B60B0">
            <w:pPr>
              <w:spacing w:after="0" w:line="240" w:lineRule="auto"/>
              <w:rPr>
                <w:rFonts w:ascii="Times New Roman" w:hAnsi="Times New Roman" w:cs="Times New Roman"/>
                <w:sz w:val="24"/>
                <w:szCs w:val="24"/>
              </w:rPr>
            </w:pPr>
            <w:proofErr w:type="spellStart"/>
            <w:r w:rsidRPr="008E1186">
              <w:rPr>
                <w:rFonts w:ascii="Times New Roman" w:hAnsi="Times New Roman" w:cs="Times New Roman"/>
                <w:sz w:val="24"/>
                <w:szCs w:val="24"/>
              </w:rPr>
              <w:t>i</w:t>
            </w:r>
            <w:proofErr w:type="spellEnd"/>
            <w:r w:rsidRPr="008E1186">
              <w:rPr>
                <w:rFonts w:ascii="Times New Roman" w:hAnsi="Times New Roman" w:cs="Times New Roman"/>
                <w:sz w:val="24"/>
                <w:szCs w:val="24"/>
              </w:rPr>
              <w:t>-Erythritol</w:t>
            </w:r>
          </w:p>
        </w:tc>
        <w:tc>
          <w:tcPr>
            <w:tcW w:w="268" w:type="pct"/>
          </w:tcPr>
          <w:p w14:paraId="3A1A40C8"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1C341053"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14630790"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48</w:t>
            </w:r>
          </w:p>
        </w:tc>
        <w:tc>
          <w:tcPr>
            <w:tcW w:w="815" w:type="pct"/>
          </w:tcPr>
          <w:p w14:paraId="3625D6C3"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Turanose</w:t>
            </w:r>
          </w:p>
        </w:tc>
        <w:tc>
          <w:tcPr>
            <w:tcW w:w="285" w:type="pct"/>
          </w:tcPr>
          <w:p w14:paraId="64ACBA33"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51701BAE"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54E2C44B"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83</w:t>
            </w:r>
          </w:p>
        </w:tc>
        <w:tc>
          <w:tcPr>
            <w:tcW w:w="1006" w:type="pct"/>
          </w:tcPr>
          <w:p w14:paraId="1A91422C"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Glycyl-L-Proline</w:t>
            </w:r>
          </w:p>
        </w:tc>
        <w:tc>
          <w:tcPr>
            <w:tcW w:w="268" w:type="pct"/>
          </w:tcPr>
          <w:p w14:paraId="51A44C0E"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27068629"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42077EE1" w14:textId="77777777" w:rsidTr="0083125E">
        <w:trPr>
          <w:trHeight w:val="144"/>
        </w:trPr>
        <w:tc>
          <w:tcPr>
            <w:tcW w:w="197" w:type="pct"/>
          </w:tcPr>
          <w:p w14:paraId="2F2458C0"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14</w:t>
            </w:r>
          </w:p>
        </w:tc>
        <w:tc>
          <w:tcPr>
            <w:tcW w:w="904" w:type="pct"/>
          </w:tcPr>
          <w:p w14:paraId="206D8682"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D-Fructose</w:t>
            </w:r>
          </w:p>
        </w:tc>
        <w:tc>
          <w:tcPr>
            <w:tcW w:w="268" w:type="pct"/>
          </w:tcPr>
          <w:p w14:paraId="24CDEB04"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0ABDBE5D"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2C3CBB52"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49</w:t>
            </w:r>
          </w:p>
        </w:tc>
        <w:tc>
          <w:tcPr>
            <w:tcW w:w="815" w:type="pct"/>
          </w:tcPr>
          <w:p w14:paraId="30EB01D8"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Acetic Acid</w:t>
            </w:r>
          </w:p>
        </w:tc>
        <w:tc>
          <w:tcPr>
            <w:tcW w:w="285" w:type="pct"/>
          </w:tcPr>
          <w:p w14:paraId="42B29921"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58A962C6"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753F3352"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84</w:t>
            </w:r>
          </w:p>
        </w:tc>
        <w:tc>
          <w:tcPr>
            <w:tcW w:w="1006" w:type="pct"/>
          </w:tcPr>
          <w:p w14:paraId="14A0D87D"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L-Methionine</w:t>
            </w:r>
          </w:p>
        </w:tc>
        <w:tc>
          <w:tcPr>
            <w:tcW w:w="268" w:type="pct"/>
          </w:tcPr>
          <w:p w14:paraId="799DE516"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396A673E"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6743B29E" w14:textId="77777777" w:rsidTr="0083125E">
        <w:trPr>
          <w:trHeight w:val="144"/>
        </w:trPr>
        <w:tc>
          <w:tcPr>
            <w:tcW w:w="197" w:type="pct"/>
          </w:tcPr>
          <w:p w14:paraId="349B50E9"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15</w:t>
            </w:r>
          </w:p>
        </w:tc>
        <w:tc>
          <w:tcPr>
            <w:tcW w:w="904" w:type="pct"/>
          </w:tcPr>
          <w:p w14:paraId="457BC5F3"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L-Fucose</w:t>
            </w:r>
          </w:p>
        </w:tc>
        <w:tc>
          <w:tcPr>
            <w:tcW w:w="268" w:type="pct"/>
          </w:tcPr>
          <w:p w14:paraId="3865C3CF"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3315AF72"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61F87AAF"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50</w:t>
            </w:r>
          </w:p>
        </w:tc>
        <w:tc>
          <w:tcPr>
            <w:tcW w:w="815" w:type="pct"/>
          </w:tcPr>
          <w:p w14:paraId="1487765A"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Formic Acid</w:t>
            </w:r>
          </w:p>
        </w:tc>
        <w:tc>
          <w:tcPr>
            <w:tcW w:w="285" w:type="pct"/>
          </w:tcPr>
          <w:p w14:paraId="2BD407F4"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0041EA65"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7BC9D47E"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85</w:t>
            </w:r>
          </w:p>
        </w:tc>
        <w:tc>
          <w:tcPr>
            <w:tcW w:w="1006" w:type="pct"/>
          </w:tcPr>
          <w:p w14:paraId="08E9E1A3"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L-Phenylalanine</w:t>
            </w:r>
          </w:p>
        </w:tc>
        <w:tc>
          <w:tcPr>
            <w:tcW w:w="268" w:type="pct"/>
          </w:tcPr>
          <w:p w14:paraId="0F81CF75"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0200798C"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44288382" w14:textId="77777777" w:rsidTr="0083125E">
        <w:trPr>
          <w:trHeight w:val="144"/>
        </w:trPr>
        <w:tc>
          <w:tcPr>
            <w:tcW w:w="197" w:type="pct"/>
          </w:tcPr>
          <w:p w14:paraId="2B285189"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16</w:t>
            </w:r>
          </w:p>
        </w:tc>
        <w:tc>
          <w:tcPr>
            <w:tcW w:w="904" w:type="pct"/>
          </w:tcPr>
          <w:p w14:paraId="44CCC218"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D-Galactose</w:t>
            </w:r>
          </w:p>
        </w:tc>
        <w:tc>
          <w:tcPr>
            <w:tcW w:w="268" w:type="pct"/>
          </w:tcPr>
          <w:p w14:paraId="7E3EFDF0"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51A0DD9E"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2362D2F0"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51</w:t>
            </w:r>
          </w:p>
        </w:tc>
        <w:tc>
          <w:tcPr>
            <w:tcW w:w="815" w:type="pct"/>
          </w:tcPr>
          <w:p w14:paraId="2143012E"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Fumaric Acid</w:t>
            </w:r>
          </w:p>
        </w:tc>
        <w:tc>
          <w:tcPr>
            <w:tcW w:w="285" w:type="pct"/>
          </w:tcPr>
          <w:p w14:paraId="2290F9D6"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2ECD3C18"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128724C9"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86</w:t>
            </w:r>
          </w:p>
        </w:tc>
        <w:tc>
          <w:tcPr>
            <w:tcW w:w="1006" w:type="pct"/>
          </w:tcPr>
          <w:p w14:paraId="659AF21B"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L-Serine</w:t>
            </w:r>
          </w:p>
        </w:tc>
        <w:tc>
          <w:tcPr>
            <w:tcW w:w="268" w:type="pct"/>
          </w:tcPr>
          <w:p w14:paraId="0446F3C4"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310266A5"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297E30EE" w14:textId="77777777" w:rsidTr="0083125E">
        <w:trPr>
          <w:trHeight w:val="144"/>
        </w:trPr>
        <w:tc>
          <w:tcPr>
            <w:tcW w:w="197" w:type="pct"/>
          </w:tcPr>
          <w:p w14:paraId="6149FB93"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17</w:t>
            </w:r>
          </w:p>
        </w:tc>
        <w:tc>
          <w:tcPr>
            <w:tcW w:w="904" w:type="pct"/>
          </w:tcPr>
          <w:p w14:paraId="6E451F13"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D-Galacturonic Acid</w:t>
            </w:r>
          </w:p>
        </w:tc>
        <w:tc>
          <w:tcPr>
            <w:tcW w:w="268" w:type="pct"/>
          </w:tcPr>
          <w:p w14:paraId="6CC61296"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05C3F9E9"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4A570509"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52</w:t>
            </w:r>
          </w:p>
        </w:tc>
        <w:tc>
          <w:tcPr>
            <w:tcW w:w="815" w:type="pct"/>
          </w:tcPr>
          <w:p w14:paraId="0768F640"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Glyoxylic Acid</w:t>
            </w:r>
          </w:p>
        </w:tc>
        <w:tc>
          <w:tcPr>
            <w:tcW w:w="285" w:type="pct"/>
          </w:tcPr>
          <w:p w14:paraId="60BBAFC4"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1B52ED17"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575E3AA2"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87</w:t>
            </w:r>
          </w:p>
        </w:tc>
        <w:tc>
          <w:tcPr>
            <w:tcW w:w="1006" w:type="pct"/>
          </w:tcPr>
          <w:p w14:paraId="54FC4A4B"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L-Threonine</w:t>
            </w:r>
          </w:p>
        </w:tc>
        <w:tc>
          <w:tcPr>
            <w:tcW w:w="268" w:type="pct"/>
          </w:tcPr>
          <w:p w14:paraId="6DBAF93C"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38F85268"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682782C2" w14:textId="77777777" w:rsidTr="0083125E">
        <w:trPr>
          <w:trHeight w:val="144"/>
        </w:trPr>
        <w:tc>
          <w:tcPr>
            <w:tcW w:w="197" w:type="pct"/>
          </w:tcPr>
          <w:p w14:paraId="6927E96F"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18</w:t>
            </w:r>
          </w:p>
        </w:tc>
        <w:tc>
          <w:tcPr>
            <w:tcW w:w="904" w:type="pct"/>
          </w:tcPr>
          <w:p w14:paraId="3B33326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Gentibiose</w:t>
            </w:r>
          </w:p>
        </w:tc>
        <w:tc>
          <w:tcPr>
            <w:tcW w:w="268" w:type="pct"/>
          </w:tcPr>
          <w:p w14:paraId="36213C30"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340EBBB4"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3443C00F"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53</w:t>
            </w:r>
          </w:p>
        </w:tc>
        <w:tc>
          <w:tcPr>
            <w:tcW w:w="815" w:type="pct"/>
          </w:tcPr>
          <w:p w14:paraId="262BC6DC" w14:textId="7BEC42E1" w:rsidR="00212815" w:rsidRPr="008E1186" w:rsidRDefault="00212815" w:rsidP="0057707E">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 xml:space="preserve">α-Hydroxybutyric </w:t>
            </w:r>
            <w:r w:rsidR="0057707E">
              <w:rPr>
                <w:rFonts w:ascii="Times New Roman" w:hAnsi="Times New Roman" w:cs="Times New Roman"/>
                <w:sz w:val="24"/>
                <w:szCs w:val="24"/>
              </w:rPr>
              <w:t>a</w:t>
            </w:r>
            <w:r w:rsidRPr="008E1186">
              <w:rPr>
                <w:rFonts w:ascii="Times New Roman" w:hAnsi="Times New Roman" w:cs="Times New Roman"/>
                <w:sz w:val="24"/>
                <w:szCs w:val="24"/>
              </w:rPr>
              <w:t>cid</w:t>
            </w:r>
          </w:p>
        </w:tc>
        <w:tc>
          <w:tcPr>
            <w:tcW w:w="285" w:type="pct"/>
          </w:tcPr>
          <w:p w14:paraId="78789D5E"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463A08DF"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3B73383E"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88</w:t>
            </w:r>
          </w:p>
        </w:tc>
        <w:tc>
          <w:tcPr>
            <w:tcW w:w="1006" w:type="pct"/>
          </w:tcPr>
          <w:p w14:paraId="4E41653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L-Valine</w:t>
            </w:r>
          </w:p>
        </w:tc>
        <w:tc>
          <w:tcPr>
            <w:tcW w:w="268" w:type="pct"/>
          </w:tcPr>
          <w:p w14:paraId="3DD4956B"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1F750AAE"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7AC32AC1" w14:textId="77777777" w:rsidTr="0083125E">
        <w:trPr>
          <w:trHeight w:val="144"/>
        </w:trPr>
        <w:tc>
          <w:tcPr>
            <w:tcW w:w="197" w:type="pct"/>
          </w:tcPr>
          <w:p w14:paraId="4ED04C9A"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19</w:t>
            </w:r>
          </w:p>
        </w:tc>
        <w:tc>
          <w:tcPr>
            <w:tcW w:w="904" w:type="pct"/>
          </w:tcPr>
          <w:p w14:paraId="2817A104"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D-Gluconic Acid</w:t>
            </w:r>
          </w:p>
        </w:tc>
        <w:tc>
          <w:tcPr>
            <w:tcW w:w="268" w:type="pct"/>
          </w:tcPr>
          <w:p w14:paraId="2D88CD9A"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74445ACB"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7D5C136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54</w:t>
            </w:r>
          </w:p>
        </w:tc>
        <w:tc>
          <w:tcPr>
            <w:tcW w:w="815" w:type="pct"/>
          </w:tcPr>
          <w:p w14:paraId="50607755"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β -Hydroxybutyric Acid</w:t>
            </w:r>
          </w:p>
        </w:tc>
        <w:tc>
          <w:tcPr>
            <w:tcW w:w="285" w:type="pct"/>
          </w:tcPr>
          <w:p w14:paraId="1FCEE4E7"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5F303068"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56BDF25A"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89</w:t>
            </w:r>
          </w:p>
        </w:tc>
        <w:tc>
          <w:tcPr>
            <w:tcW w:w="1006" w:type="pct"/>
          </w:tcPr>
          <w:p w14:paraId="5007481A"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L-Valine plus L-Aspartic Acid</w:t>
            </w:r>
          </w:p>
        </w:tc>
        <w:tc>
          <w:tcPr>
            <w:tcW w:w="268" w:type="pct"/>
          </w:tcPr>
          <w:p w14:paraId="4265EC61"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5B2A2465"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129BF962" w14:textId="77777777" w:rsidTr="0083125E">
        <w:trPr>
          <w:trHeight w:val="144"/>
        </w:trPr>
        <w:tc>
          <w:tcPr>
            <w:tcW w:w="197" w:type="pct"/>
          </w:tcPr>
          <w:p w14:paraId="2C4C15D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20</w:t>
            </w:r>
          </w:p>
        </w:tc>
        <w:tc>
          <w:tcPr>
            <w:tcW w:w="904" w:type="pct"/>
          </w:tcPr>
          <w:p w14:paraId="7DEDB562"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w:t>
            </w:r>
            <w:proofErr w:type="spellStart"/>
            <w:r w:rsidRPr="008E1186">
              <w:rPr>
                <w:rFonts w:ascii="Times New Roman" w:hAnsi="Times New Roman" w:cs="Times New Roman"/>
                <w:sz w:val="24"/>
                <w:szCs w:val="24"/>
              </w:rPr>
              <w:t>Glucosaminic</w:t>
            </w:r>
            <w:proofErr w:type="spellEnd"/>
            <w:r w:rsidRPr="008E1186">
              <w:rPr>
                <w:rFonts w:ascii="Times New Roman" w:hAnsi="Times New Roman" w:cs="Times New Roman"/>
                <w:sz w:val="24"/>
                <w:szCs w:val="24"/>
              </w:rPr>
              <w:t xml:space="preserve"> Acid</w:t>
            </w:r>
          </w:p>
        </w:tc>
        <w:tc>
          <w:tcPr>
            <w:tcW w:w="268" w:type="pct"/>
          </w:tcPr>
          <w:p w14:paraId="2354753A"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7A21F906"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045B5BE9"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55</w:t>
            </w:r>
          </w:p>
        </w:tc>
        <w:tc>
          <w:tcPr>
            <w:tcW w:w="815" w:type="pct"/>
          </w:tcPr>
          <w:p w14:paraId="3FE1AF85"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Itaconic Acid</w:t>
            </w:r>
          </w:p>
        </w:tc>
        <w:tc>
          <w:tcPr>
            <w:tcW w:w="285" w:type="pct"/>
          </w:tcPr>
          <w:p w14:paraId="50174BCB"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28C399B7"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72ECDBB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90</w:t>
            </w:r>
          </w:p>
        </w:tc>
        <w:tc>
          <w:tcPr>
            <w:tcW w:w="1006" w:type="pct"/>
          </w:tcPr>
          <w:p w14:paraId="03B509D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2’-Deoxy Adenosine</w:t>
            </w:r>
          </w:p>
        </w:tc>
        <w:tc>
          <w:tcPr>
            <w:tcW w:w="268" w:type="pct"/>
          </w:tcPr>
          <w:p w14:paraId="53465BC9"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4D3C0516"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582130C7" w14:textId="77777777" w:rsidTr="0083125E">
        <w:trPr>
          <w:trHeight w:val="144"/>
        </w:trPr>
        <w:tc>
          <w:tcPr>
            <w:tcW w:w="197" w:type="pct"/>
          </w:tcPr>
          <w:p w14:paraId="04BAD6A8"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lastRenderedPageBreak/>
              <w:t>21</w:t>
            </w:r>
          </w:p>
        </w:tc>
        <w:tc>
          <w:tcPr>
            <w:tcW w:w="904" w:type="pct"/>
          </w:tcPr>
          <w:p w14:paraId="0EC9AB6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α-D-Glucose</w:t>
            </w:r>
          </w:p>
        </w:tc>
        <w:tc>
          <w:tcPr>
            <w:tcW w:w="268" w:type="pct"/>
          </w:tcPr>
          <w:p w14:paraId="69C11CA7"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30752024"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185EC705"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56</w:t>
            </w:r>
          </w:p>
        </w:tc>
        <w:tc>
          <w:tcPr>
            <w:tcW w:w="815" w:type="pct"/>
          </w:tcPr>
          <w:p w14:paraId="0705B84D" w14:textId="62453405" w:rsidR="00212815" w:rsidRPr="008E1186" w:rsidRDefault="00212815" w:rsidP="0057707E">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α-</w:t>
            </w:r>
            <w:proofErr w:type="spellStart"/>
            <w:r w:rsidRPr="008E1186">
              <w:rPr>
                <w:rFonts w:ascii="Times New Roman" w:hAnsi="Times New Roman" w:cs="Times New Roman"/>
                <w:sz w:val="24"/>
                <w:szCs w:val="24"/>
              </w:rPr>
              <w:t>Ketobutyric</w:t>
            </w:r>
            <w:proofErr w:type="spellEnd"/>
            <w:r w:rsidRPr="008E1186">
              <w:rPr>
                <w:rFonts w:ascii="Times New Roman" w:hAnsi="Times New Roman" w:cs="Times New Roman"/>
                <w:sz w:val="24"/>
                <w:szCs w:val="24"/>
              </w:rPr>
              <w:t xml:space="preserve"> </w:t>
            </w:r>
            <w:r w:rsidR="0057707E">
              <w:rPr>
                <w:rFonts w:ascii="Times New Roman" w:hAnsi="Times New Roman" w:cs="Times New Roman"/>
                <w:sz w:val="24"/>
                <w:szCs w:val="24"/>
              </w:rPr>
              <w:t>a</w:t>
            </w:r>
            <w:r w:rsidRPr="008E1186">
              <w:rPr>
                <w:rFonts w:ascii="Times New Roman" w:hAnsi="Times New Roman" w:cs="Times New Roman"/>
                <w:sz w:val="24"/>
                <w:szCs w:val="24"/>
              </w:rPr>
              <w:t>cid</w:t>
            </w:r>
          </w:p>
        </w:tc>
        <w:tc>
          <w:tcPr>
            <w:tcW w:w="285" w:type="pct"/>
          </w:tcPr>
          <w:p w14:paraId="017C1F45"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11C83D83"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49EC7AD8"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91</w:t>
            </w:r>
          </w:p>
        </w:tc>
        <w:tc>
          <w:tcPr>
            <w:tcW w:w="1006" w:type="pct"/>
          </w:tcPr>
          <w:p w14:paraId="103194EA"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Inosine</w:t>
            </w:r>
          </w:p>
        </w:tc>
        <w:tc>
          <w:tcPr>
            <w:tcW w:w="268" w:type="pct"/>
          </w:tcPr>
          <w:p w14:paraId="592A881C"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4FB46F5D"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1A68AC88" w14:textId="77777777" w:rsidTr="0083125E">
        <w:trPr>
          <w:trHeight w:val="144"/>
        </w:trPr>
        <w:tc>
          <w:tcPr>
            <w:tcW w:w="197" w:type="pct"/>
          </w:tcPr>
          <w:p w14:paraId="0C593503"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22</w:t>
            </w:r>
          </w:p>
        </w:tc>
        <w:tc>
          <w:tcPr>
            <w:tcW w:w="904" w:type="pct"/>
          </w:tcPr>
          <w:p w14:paraId="55536B1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Glucose-1- Phosphate</w:t>
            </w:r>
          </w:p>
        </w:tc>
        <w:tc>
          <w:tcPr>
            <w:tcW w:w="268" w:type="pct"/>
          </w:tcPr>
          <w:p w14:paraId="7C401144"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40E35B95"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6D3D42F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57</w:t>
            </w:r>
          </w:p>
        </w:tc>
        <w:tc>
          <w:tcPr>
            <w:tcW w:w="815" w:type="pct"/>
          </w:tcPr>
          <w:p w14:paraId="623EBD6B"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α-</w:t>
            </w:r>
            <w:proofErr w:type="spellStart"/>
            <w:r w:rsidRPr="008E1186">
              <w:rPr>
                <w:rFonts w:ascii="Times New Roman" w:hAnsi="Times New Roman" w:cs="Times New Roman"/>
                <w:sz w:val="24"/>
                <w:szCs w:val="24"/>
              </w:rPr>
              <w:t>Ketovaleric</w:t>
            </w:r>
            <w:proofErr w:type="spellEnd"/>
            <w:r w:rsidRPr="008E1186">
              <w:rPr>
                <w:rFonts w:ascii="Times New Roman" w:hAnsi="Times New Roman" w:cs="Times New Roman"/>
                <w:sz w:val="24"/>
                <w:szCs w:val="24"/>
              </w:rPr>
              <w:t xml:space="preserve"> Acid</w:t>
            </w:r>
          </w:p>
        </w:tc>
        <w:tc>
          <w:tcPr>
            <w:tcW w:w="285" w:type="pct"/>
          </w:tcPr>
          <w:p w14:paraId="1BF59AFF"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3847FC68"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3CAAFE78"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92</w:t>
            </w:r>
          </w:p>
        </w:tc>
        <w:tc>
          <w:tcPr>
            <w:tcW w:w="1006" w:type="pct"/>
          </w:tcPr>
          <w:p w14:paraId="06F10F8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Thymidine</w:t>
            </w:r>
          </w:p>
        </w:tc>
        <w:tc>
          <w:tcPr>
            <w:tcW w:w="268" w:type="pct"/>
          </w:tcPr>
          <w:p w14:paraId="68ED378F"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6F794568"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5544B189" w14:textId="77777777" w:rsidTr="0083125E">
        <w:trPr>
          <w:trHeight w:val="144"/>
        </w:trPr>
        <w:tc>
          <w:tcPr>
            <w:tcW w:w="197" w:type="pct"/>
          </w:tcPr>
          <w:p w14:paraId="3CAF99B9"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23</w:t>
            </w:r>
          </w:p>
        </w:tc>
        <w:tc>
          <w:tcPr>
            <w:tcW w:w="904" w:type="pct"/>
          </w:tcPr>
          <w:p w14:paraId="37A93084"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Glucose-6-Phosphate</w:t>
            </w:r>
          </w:p>
        </w:tc>
        <w:tc>
          <w:tcPr>
            <w:tcW w:w="268" w:type="pct"/>
          </w:tcPr>
          <w:p w14:paraId="70B6F76A"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363E97F1"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1A57CAE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58</w:t>
            </w:r>
          </w:p>
        </w:tc>
        <w:tc>
          <w:tcPr>
            <w:tcW w:w="815" w:type="pct"/>
          </w:tcPr>
          <w:p w14:paraId="350FA4EF"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D,L,-Lactic Acid</w:t>
            </w:r>
          </w:p>
        </w:tc>
        <w:tc>
          <w:tcPr>
            <w:tcW w:w="285" w:type="pct"/>
          </w:tcPr>
          <w:p w14:paraId="34373453"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44DF2347"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3F592D70"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93</w:t>
            </w:r>
          </w:p>
        </w:tc>
        <w:tc>
          <w:tcPr>
            <w:tcW w:w="1006" w:type="pct"/>
          </w:tcPr>
          <w:p w14:paraId="5B3108F0"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Uridine</w:t>
            </w:r>
          </w:p>
        </w:tc>
        <w:tc>
          <w:tcPr>
            <w:tcW w:w="268" w:type="pct"/>
          </w:tcPr>
          <w:p w14:paraId="0330C492"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00F1BF4E"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11B0EEFE" w14:textId="77777777" w:rsidTr="0083125E">
        <w:trPr>
          <w:trHeight w:val="144"/>
        </w:trPr>
        <w:tc>
          <w:tcPr>
            <w:tcW w:w="197" w:type="pct"/>
          </w:tcPr>
          <w:p w14:paraId="475BA6F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24</w:t>
            </w:r>
          </w:p>
        </w:tc>
        <w:tc>
          <w:tcPr>
            <w:tcW w:w="904" w:type="pct"/>
          </w:tcPr>
          <w:p w14:paraId="2220FC1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Glycerol</w:t>
            </w:r>
          </w:p>
        </w:tc>
        <w:tc>
          <w:tcPr>
            <w:tcW w:w="268" w:type="pct"/>
          </w:tcPr>
          <w:p w14:paraId="6672E3B4"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60964DD3"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013484E7"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59</w:t>
            </w:r>
          </w:p>
        </w:tc>
        <w:tc>
          <w:tcPr>
            <w:tcW w:w="815" w:type="pct"/>
          </w:tcPr>
          <w:p w14:paraId="56DB3EF3"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L-Lactic Acid</w:t>
            </w:r>
          </w:p>
        </w:tc>
        <w:tc>
          <w:tcPr>
            <w:tcW w:w="285" w:type="pct"/>
          </w:tcPr>
          <w:p w14:paraId="340AD07D"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1DED130B"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2B00595A"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94</w:t>
            </w:r>
          </w:p>
        </w:tc>
        <w:tc>
          <w:tcPr>
            <w:tcW w:w="1006" w:type="pct"/>
          </w:tcPr>
          <w:p w14:paraId="477088B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Thymidine-5’-Monophosphate</w:t>
            </w:r>
          </w:p>
        </w:tc>
        <w:tc>
          <w:tcPr>
            <w:tcW w:w="268" w:type="pct"/>
          </w:tcPr>
          <w:p w14:paraId="4338D494"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tcPr>
          <w:p w14:paraId="76400947"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65FD6573" w14:textId="77777777" w:rsidTr="0083125E">
        <w:trPr>
          <w:trHeight w:val="144"/>
        </w:trPr>
        <w:tc>
          <w:tcPr>
            <w:tcW w:w="197" w:type="pct"/>
          </w:tcPr>
          <w:p w14:paraId="4BCD4609"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25</w:t>
            </w:r>
          </w:p>
        </w:tc>
        <w:tc>
          <w:tcPr>
            <w:tcW w:w="904" w:type="pct"/>
          </w:tcPr>
          <w:p w14:paraId="1D04B737"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D,L-α-Glycerol Phosphate</w:t>
            </w:r>
          </w:p>
        </w:tc>
        <w:tc>
          <w:tcPr>
            <w:tcW w:w="268" w:type="pct"/>
          </w:tcPr>
          <w:p w14:paraId="58F57AB1"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5C70BD9A"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6C26ACF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60</w:t>
            </w:r>
          </w:p>
        </w:tc>
        <w:tc>
          <w:tcPr>
            <w:tcW w:w="815" w:type="pct"/>
          </w:tcPr>
          <w:p w14:paraId="22C6486A"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D-Lactic Acid Methyl Ester</w:t>
            </w:r>
          </w:p>
        </w:tc>
        <w:tc>
          <w:tcPr>
            <w:tcW w:w="285" w:type="pct"/>
          </w:tcPr>
          <w:p w14:paraId="2BD4C57A"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1CA8B14A"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vMerge w:val="restart"/>
          </w:tcPr>
          <w:p w14:paraId="0EA620CE"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95</w:t>
            </w:r>
          </w:p>
        </w:tc>
        <w:tc>
          <w:tcPr>
            <w:tcW w:w="1006" w:type="pct"/>
            <w:vMerge w:val="restart"/>
          </w:tcPr>
          <w:p w14:paraId="164525CD"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Uridine-5’-Monophosphate</w:t>
            </w:r>
          </w:p>
        </w:tc>
        <w:tc>
          <w:tcPr>
            <w:tcW w:w="268" w:type="pct"/>
            <w:vMerge w:val="restart"/>
          </w:tcPr>
          <w:p w14:paraId="75C7EE54"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96" w:type="pct"/>
            <w:vMerge w:val="restart"/>
          </w:tcPr>
          <w:p w14:paraId="120F09F3"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r>
      <w:tr w:rsidR="00212815" w:rsidRPr="008E1186" w14:paraId="5916BA11" w14:textId="77777777" w:rsidTr="0083125E">
        <w:trPr>
          <w:trHeight w:val="144"/>
        </w:trPr>
        <w:tc>
          <w:tcPr>
            <w:tcW w:w="197" w:type="pct"/>
          </w:tcPr>
          <w:p w14:paraId="4529D32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26</w:t>
            </w:r>
          </w:p>
        </w:tc>
        <w:tc>
          <w:tcPr>
            <w:tcW w:w="904" w:type="pct"/>
          </w:tcPr>
          <w:p w14:paraId="70957778"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m-Inositol</w:t>
            </w:r>
          </w:p>
        </w:tc>
        <w:tc>
          <w:tcPr>
            <w:tcW w:w="268" w:type="pct"/>
          </w:tcPr>
          <w:p w14:paraId="311538AC"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162BDE8D"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2C058650"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61</w:t>
            </w:r>
          </w:p>
        </w:tc>
        <w:tc>
          <w:tcPr>
            <w:tcW w:w="815" w:type="pct"/>
          </w:tcPr>
          <w:p w14:paraId="6AFE82A7"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D-Malic Acid</w:t>
            </w:r>
          </w:p>
        </w:tc>
        <w:tc>
          <w:tcPr>
            <w:tcW w:w="285" w:type="pct"/>
          </w:tcPr>
          <w:p w14:paraId="40E72778"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7EE20886"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vMerge/>
          </w:tcPr>
          <w:p w14:paraId="406DE607" w14:textId="77777777" w:rsidR="00212815" w:rsidRPr="008E1186" w:rsidRDefault="00212815" w:rsidP="005B60B0">
            <w:pPr>
              <w:spacing w:after="0" w:line="240" w:lineRule="auto"/>
              <w:rPr>
                <w:rFonts w:ascii="Times New Roman" w:hAnsi="Times New Roman" w:cs="Times New Roman"/>
                <w:sz w:val="24"/>
                <w:szCs w:val="24"/>
              </w:rPr>
            </w:pPr>
          </w:p>
        </w:tc>
        <w:tc>
          <w:tcPr>
            <w:tcW w:w="1006" w:type="pct"/>
            <w:vMerge/>
          </w:tcPr>
          <w:p w14:paraId="531E835E" w14:textId="77777777" w:rsidR="00212815" w:rsidRPr="008E1186" w:rsidRDefault="00212815" w:rsidP="005B60B0">
            <w:pPr>
              <w:spacing w:after="0" w:line="240" w:lineRule="auto"/>
              <w:rPr>
                <w:rFonts w:ascii="Times New Roman" w:hAnsi="Times New Roman" w:cs="Times New Roman"/>
                <w:sz w:val="24"/>
                <w:szCs w:val="24"/>
              </w:rPr>
            </w:pPr>
          </w:p>
        </w:tc>
        <w:tc>
          <w:tcPr>
            <w:tcW w:w="268" w:type="pct"/>
            <w:vMerge/>
          </w:tcPr>
          <w:p w14:paraId="54A28B68" w14:textId="77777777" w:rsidR="00212815" w:rsidRPr="008E1186" w:rsidRDefault="00212815" w:rsidP="005B60B0">
            <w:pPr>
              <w:spacing w:after="0" w:line="240" w:lineRule="auto"/>
              <w:rPr>
                <w:rFonts w:ascii="Times New Roman" w:hAnsi="Times New Roman" w:cs="Times New Roman"/>
                <w:b/>
                <w:bCs/>
                <w:sz w:val="24"/>
                <w:szCs w:val="24"/>
              </w:rPr>
            </w:pPr>
          </w:p>
        </w:tc>
        <w:tc>
          <w:tcPr>
            <w:tcW w:w="296" w:type="pct"/>
            <w:vMerge/>
          </w:tcPr>
          <w:p w14:paraId="7ACB01F3" w14:textId="77777777" w:rsidR="00212815" w:rsidRPr="008E1186" w:rsidRDefault="00212815" w:rsidP="005B60B0">
            <w:pPr>
              <w:spacing w:after="0" w:line="240" w:lineRule="auto"/>
              <w:rPr>
                <w:rFonts w:ascii="Times New Roman" w:hAnsi="Times New Roman" w:cs="Times New Roman"/>
                <w:b/>
                <w:bCs/>
                <w:sz w:val="24"/>
                <w:szCs w:val="24"/>
              </w:rPr>
            </w:pPr>
          </w:p>
        </w:tc>
      </w:tr>
      <w:tr w:rsidR="00212815" w:rsidRPr="008E1186" w14:paraId="182FD691" w14:textId="77777777" w:rsidTr="0083125E">
        <w:trPr>
          <w:trHeight w:val="144"/>
        </w:trPr>
        <w:tc>
          <w:tcPr>
            <w:tcW w:w="197" w:type="pct"/>
          </w:tcPr>
          <w:p w14:paraId="57ED028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27</w:t>
            </w:r>
          </w:p>
        </w:tc>
        <w:tc>
          <w:tcPr>
            <w:tcW w:w="904" w:type="pct"/>
          </w:tcPr>
          <w:p w14:paraId="3A85F105"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α-D-Lactose</w:t>
            </w:r>
          </w:p>
        </w:tc>
        <w:tc>
          <w:tcPr>
            <w:tcW w:w="268" w:type="pct"/>
          </w:tcPr>
          <w:p w14:paraId="3F7C24B5"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18991011"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430A2D9F"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62</w:t>
            </w:r>
          </w:p>
        </w:tc>
        <w:tc>
          <w:tcPr>
            <w:tcW w:w="815" w:type="pct"/>
          </w:tcPr>
          <w:p w14:paraId="7885179B"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L-Malic Acid</w:t>
            </w:r>
          </w:p>
        </w:tc>
        <w:tc>
          <w:tcPr>
            <w:tcW w:w="285" w:type="pct"/>
          </w:tcPr>
          <w:p w14:paraId="24E79643"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637C530B"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vMerge/>
          </w:tcPr>
          <w:p w14:paraId="338AAA82" w14:textId="77777777" w:rsidR="00212815" w:rsidRPr="008E1186" w:rsidRDefault="00212815" w:rsidP="005B60B0">
            <w:pPr>
              <w:spacing w:after="0" w:line="240" w:lineRule="auto"/>
              <w:rPr>
                <w:rFonts w:ascii="Times New Roman" w:hAnsi="Times New Roman" w:cs="Times New Roman"/>
                <w:sz w:val="24"/>
                <w:szCs w:val="24"/>
              </w:rPr>
            </w:pPr>
          </w:p>
        </w:tc>
        <w:tc>
          <w:tcPr>
            <w:tcW w:w="1006" w:type="pct"/>
            <w:vMerge/>
          </w:tcPr>
          <w:p w14:paraId="69BC0B13" w14:textId="77777777" w:rsidR="00212815" w:rsidRPr="008E1186" w:rsidRDefault="00212815" w:rsidP="005B60B0">
            <w:pPr>
              <w:spacing w:after="0" w:line="240" w:lineRule="auto"/>
              <w:rPr>
                <w:rFonts w:ascii="Times New Roman" w:hAnsi="Times New Roman" w:cs="Times New Roman"/>
                <w:sz w:val="24"/>
                <w:szCs w:val="24"/>
              </w:rPr>
            </w:pPr>
          </w:p>
        </w:tc>
        <w:tc>
          <w:tcPr>
            <w:tcW w:w="268" w:type="pct"/>
            <w:vMerge/>
          </w:tcPr>
          <w:p w14:paraId="6E01CD8A" w14:textId="77777777" w:rsidR="00212815" w:rsidRPr="008E1186" w:rsidRDefault="00212815" w:rsidP="005B60B0">
            <w:pPr>
              <w:spacing w:after="0" w:line="240" w:lineRule="auto"/>
              <w:rPr>
                <w:rFonts w:ascii="Times New Roman" w:hAnsi="Times New Roman" w:cs="Times New Roman"/>
                <w:b/>
                <w:bCs/>
                <w:sz w:val="24"/>
                <w:szCs w:val="24"/>
              </w:rPr>
            </w:pPr>
          </w:p>
        </w:tc>
        <w:tc>
          <w:tcPr>
            <w:tcW w:w="296" w:type="pct"/>
            <w:vMerge/>
          </w:tcPr>
          <w:p w14:paraId="563707B7" w14:textId="77777777" w:rsidR="00212815" w:rsidRPr="008E1186" w:rsidRDefault="00212815" w:rsidP="005B60B0">
            <w:pPr>
              <w:spacing w:after="0" w:line="240" w:lineRule="auto"/>
              <w:rPr>
                <w:rFonts w:ascii="Times New Roman" w:hAnsi="Times New Roman" w:cs="Times New Roman"/>
                <w:b/>
                <w:bCs/>
                <w:sz w:val="24"/>
                <w:szCs w:val="24"/>
              </w:rPr>
            </w:pPr>
          </w:p>
        </w:tc>
      </w:tr>
      <w:tr w:rsidR="00212815" w:rsidRPr="008E1186" w14:paraId="08C018E5" w14:textId="77777777" w:rsidTr="0083125E">
        <w:trPr>
          <w:trHeight w:val="144"/>
        </w:trPr>
        <w:tc>
          <w:tcPr>
            <w:tcW w:w="197" w:type="pct"/>
          </w:tcPr>
          <w:p w14:paraId="7E473F68"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28</w:t>
            </w:r>
          </w:p>
        </w:tc>
        <w:tc>
          <w:tcPr>
            <w:tcW w:w="904" w:type="pct"/>
          </w:tcPr>
          <w:p w14:paraId="0E58649B"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Lactulose</w:t>
            </w:r>
          </w:p>
        </w:tc>
        <w:tc>
          <w:tcPr>
            <w:tcW w:w="268" w:type="pct"/>
          </w:tcPr>
          <w:p w14:paraId="70185078"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6FD3F457"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3151AB69"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63</w:t>
            </w:r>
          </w:p>
        </w:tc>
        <w:tc>
          <w:tcPr>
            <w:tcW w:w="815" w:type="pct"/>
          </w:tcPr>
          <w:p w14:paraId="2529B41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Propionic Acid</w:t>
            </w:r>
          </w:p>
        </w:tc>
        <w:tc>
          <w:tcPr>
            <w:tcW w:w="285" w:type="pct"/>
          </w:tcPr>
          <w:p w14:paraId="4BEE7AC5"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16E8BC0C"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vMerge/>
          </w:tcPr>
          <w:p w14:paraId="7982E216" w14:textId="77777777" w:rsidR="00212815" w:rsidRPr="008E1186" w:rsidRDefault="00212815" w:rsidP="005B60B0">
            <w:pPr>
              <w:spacing w:after="0" w:line="240" w:lineRule="auto"/>
              <w:rPr>
                <w:rFonts w:ascii="Times New Roman" w:hAnsi="Times New Roman" w:cs="Times New Roman"/>
                <w:sz w:val="24"/>
                <w:szCs w:val="24"/>
              </w:rPr>
            </w:pPr>
          </w:p>
        </w:tc>
        <w:tc>
          <w:tcPr>
            <w:tcW w:w="1006" w:type="pct"/>
            <w:vMerge/>
          </w:tcPr>
          <w:p w14:paraId="2D285C01" w14:textId="77777777" w:rsidR="00212815" w:rsidRPr="008E1186" w:rsidRDefault="00212815" w:rsidP="005B60B0">
            <w:pPr>
              <w:spacing w:after="0" w:line="240" w:lineRule="auto"/>
              <w:rPr>
                <w:rFonts w:ascii="Times New Roman" w:hAnsi="Times New Roman" w:cs="Times New Roman"/>
                <w:sz w:val="24"/>
                <w:szCs w:val="24"/>
              </w:rPr>
            </w:pPr>
          </w:p>
        </w:tc>
        <w:tc>
          <w:tcPr>
            <w:tcW w:w="268" w:type="pct"/>
            <w:vMerge/>
          </w:tcPr>
          <w:p w14:paraId="005E6F81" w14:textId="77777777" w:rsidR="00212815" w:rsidRPr="008E1186" w:rsidRDefault="00212815" w:rsidP="005B60B0">
            <w:pPr>
              <w:spacing w:after="0" w:line="240" w:lineRule="auto"/>
              <w:rPr>
                <w:rFonts w:ascii="Times New Roman" w:hAnsi="Times New Roman" w:cs="Times New Roman"/>
                <w:b/>
                <w:bCs/>
                <w:sz w:val="24"/>
                <w:szCs w:val="24"/>
              </w:rPr>
            </w:pPr>
          </w:p>
        </w:tc>
        <w:tc>
          <w:tcPr>
            <w:tcW w:w="296" w:type="pct"/>
            <w:vMerge/>
          </w:tcPr>
          <w:p w14:paraId="41E852DF" w14:textId="77777777" w:rsidR="00212815" w:rsidRPr="008E1186" w:rsidRDefault="00212815" w:rsidP="005B60B0">
            <w:pPr>
              <w:spacing w:after="0" w:line="240" w:lineRule="auto"/>
              <w:rPr>
                <w:rFonts w:ascii="Times New Roman" w:hAnsi="Times New Roman" w:cs="Times New Roman"/>
                <w:b/>
                <w:bCs/>
                <w:sz w:val="24"/>
                <w:szCs w:val="24"/>
              </w:rPr>
            </w:pPr>
          </w:p>
        </w:tc>
      </w:tr>
      <w:tr w:rsidR="00212815" w:rsidRPr="008E1186" w14:paraId="1355158B" w14:textId="77777777" w:rsidTr="0083125E">
        <w:trPr>
          <w:trHeight w:val="144"/>
        </w:trPr>
        <w:tc>
          <w:tcPr>
            <w:tcW w:w="197" w:type="pct"/>
          </w:tcPr>
          <w:p w14:paraId="4C87CFEC"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29</w:t>
            </w:r>
          </w:p>
        </w:tc>
        <w:tc>
          <w:tcPr>
            <w:tcW w:w="904" w:type="pct"/>
          </w:tcPr>
          <w:p w14:paraId="11407C8F"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Maltose</w:t>
            </w:r>
          </w:p>
        </w:tc>
        <w:tc>
          <w:tcPr>
            <w:tcW w:w="268" w:type="pct"/>
          </w:tcPr>
          <w:p w14:paraId="71F73C09"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34C7070D"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5266593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64</w:t>
            </w:r>
          </w:p>
        </w:tc>
        <w:tc>
          <w:tcPr>
            <w:tcW w:w="815" w:type="pct"/>
          </w:tcPr>
          <w:p w14:paraId="3B793E24"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Pyruvic Acid</w:t>
            </w:r>
          </w:p>
        </w:tc>
        <w:tc>
          <w:tcPr>
            <w:tcW w:w="285" w:type="pct"/>
          </w:tcPr>
          <w:p w14:paraId="3551B688"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1AD455E0"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vMerge/>
          </w:tcPr>
          <w:p w14:paraId="5EEF3D60" w14:textId="77777777" w:rsidR="00212815" w:rsidRPr="008E1186" w:rsidRDefault="00212815" w:rsidP="005B60B0">
            <w:pPr>
              <w:spacing w:after="0" w:line="240" w:lineRule="auto"/>
              <w:rPr>
                <w:rFonts w:ascii="Times New Roman" w:hAnsi="Times New Roman" w:cs="Times New Roman"/>
                <w:sz w:val="24"/>
                <w:szCs w:val="24"/>
              </w:rPr>
            </w:pPr>
          </w:p>
        </w:tc>
        <w:tc>
          <w:tcPr>
            <w:tcW w:w="1006" w:type="pct"/>
            <w:vMerge/>
          </w:tcPr>
          <w:p w14:paraId="1B128543" w14:textId="77777777" w:rsidR="00212815" w:rsidRPr="008E1186" w:rsidRDefault="00212815" w:rsidP="005B60B0">
            <w:pPr>
              <w:spacing w:after="0" w:line="240" w:lineRule="auto"/>
              <w:rPr>
                <w:rFonts w:ascii="Times New Roman" w:hAnsi="Times New Roman" w:cs="Times New Roman"/>
                <w:sz w:val="24"/>
                <w:szCs w:val="24"/>
              </w:rPr>
            </w:pPr>
          </w:p>
        </w:tc>
        <w:tc>
          <w:tcPr>
            <w:tcW w:w="268" w:type="pct"/>
            <w:vMerge/>
          </w:tcPr>
          <w:p w14:paraId="308F18B5" w14:textId="77777777" w:rsidR="00212815" w:rsidRPr="008E1186" w:rsidRDefault="00212815" w:rsidP="005B60B0">
            <w:pPr>
              <w:spacing w:after="0" w:line="240" w:lineRule="auto"/>
              <w:rPr>
                <w:rFonts w:ascii="Times New Roman" w:hAnsi="Times New Roman" w:cs="Times New Roman"/>
                <w:b/>
                <w:bCs/>
                <w:sz w:val="24"/>
                <w:szCs w:val="24"/>
              </w:rPr>
            </w:pPr>
          </w:p>
        </w:tc>
        <w:tc>
          <w:tcPr>
            <w:tcW w:w="296" w:type="pct"/>
            <w:vMerge/>
          </w:tcPr>
          <w:p w14:paraId="7CB3A886" w14:textId="77777777" w:rsidR="00212815" w:rsidRPr="008E1186" w:rsidRDefault="00212815" w:rsidP="005B60B0">
            <w:pPr>
              <w:spacing w:after="0" w:line="240" w:lineRule="auto"/>
              <w:rPr>
                <w:rFonts w:ascii="Times New Roman" w:hAnsi="Times New Roman" w:cs="Times New Roman"/>
                <w:b/>
                <w:bCs/>
                <w:sz w:val="24"/>
                <w:szCs w:val="24"/>
              </w:rPr>
            </w:pPr>
          </w:p>
        </w:tc>
      </w:tr>
      <w:tr w:rsidR="00212815" w:rsidRPr="008E1186" w14:paraId="1FCBCA4E" w14:textId="77777777" w:rsidTr="0083125E">
        <w:trPr>
          <w:trHeight w:val="144"/>
        </w:trPr>
        <w:tc>
          <w:tcPr>
            <w:tcW w:w="197" w:type="pct"/>
          </w:tcPr>
          <w:p w14:paraId="4228288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30</w:t>
            </w:r>
          </w:p>
        </w:tc>
        <w:tc>
          <w:tcPr>
            <w:tcW w:w="904" w:type="pct"/>
          </w:tcPr>
          <w:p w14:paraId="19A76AE8" w14:textId="77777777" w:rsidR="00212815" w:rsidRPr="008E1186" w:rsidRDefault="00212815" w:rsidP="005B60B0">
            <w:pPr>
              <w:spacing w:after="0" w:line="240" w:lineRule="auto"/>
              <w:rPr>
                <w:rFonts w:ascii="Times New Roman" w:hAnsi="Times New Roman" w:cs="Times New Roman"/>
                <w:sz w:val="24"/>
                <w:szCs w:val="24"/>
              </w:rPr>
            </w:pPr>
            <w:proofErr w:type="spellStart"/>
            <w:r w:rsidRPr="008E1186">
              <w:rPr>
                <w:rFonts w:ascii="Times New Roman" w:hAnsi="Times New Roman" w:cs="Times New Roman"/>
                <w:sz w:val="24"/>
                <w:szCs w:val="24"/>
              </w:rPr>
              <w:t>Maltotriose</w:t>
            </w:r>
            <w:proofErr w:type="spellEnd"/>
          </w:p>
        </w:tc>
        <w:tc>
          <w:tcPr>
            <w:tcW w:w="268" w:type="pct"/>
          </w:tcPr>
          <w:p w14:paraId="46BD1209"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5E69AF3F"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1774E4C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65</w:t>
            </w:r>
          </w:p>
        </w:tc>
        <w:tc>
          <w:tcPr>
            <w:tcW w:w="815" w:type="pct"/>
          </w:tcPr>
          <w:p w14:paraId="7A792E15"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Pyruvic Acid Methyl Ester</w:t>
            </w:r>
          </w:p>
        </w:tc>
        <w:tc>
          <w:tcPr>
            <w:tcW w:w="285" w:type="pct"/>
          </w:tcPr>
          <w:p w14:paraId="15E9D7A3"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4702535E"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vMerge/>
          </w:tcPr>
          <w:p w14:paraId="3F451E1B" w14:textId="77777777" w:rsidR="00212815" w:rsidRPr="008E1186" w:rsidRDefault="00212815" w:rsidP="005B60B0">
            <w:pPr>
              <w:spacing w:after="0" w:line="240" w:lineRule="auto"/>
              <w:rPr>
                <w:rFonts w:ascii="Times New Roman" w:hAnsi="Times New Roman" w:cs="Times New Roman"/>
                <w:sz w:val="24"/>
                <w:szCs w:val="24"/>
              </w:rPr>
            </w:pPr>
          </w:p>
        </w:tc>
        <w:tc>
          <w:tcPr>
            <w:tcW w:w="1006" w:type="pct"/>
            <w:vMerge/>
          </w:tcPr>
          <w:p w14:paraId="59A0CD4B" w14:textId="77777777" w:rsidR="00212815" w:rsidRPr="008E1186" w:rsidRDefault="00212815" w:rsidP="005B60B0">
            <w:pPr>
              <w:spacing w:after="0" w:line="240" w:lineRule="auto"/>
              <w:rPr>
                <w:rFonts w:ascii="Times New Roman" w:hAnsi="Times New Roman" w:cs="Times New Roman"/>
                <w:sz w:val="24"/>
                <w:szCs w:val="24"/>
              </w:rPr>
            </w:pPr>
          </w:p>
        </w:tc>
        <w:tc>
          <w:tcPr>
            <w:tcW w:w="268" w:type="pct"/>
            <w:vMerge/>
          </w:tcPr>
          <w:p w14:paraId="08F0AE23" w14:textId="77777777" w:rsidR="00212815" w:rsidRPr="008E1186" w:rsidRDefault="00212815" w:rsidP="005B60B0">
            <w:pPr>
              <w:spacing w:after="0" w:line="240" w:lineRule="auto"/>
              <w:rPr>
                <w:rFonts w:ascii="Times New Roman" w:hAnsi="Times New Roman" w:cs="Times New Roman"/>
                <w:b/>
                <w:bCs/>
                <w:sz w:val="24"/>
                <w:szCs w:val="24"/>
              </w:rPr>
            </w:pPr>
          </w:p>
        </w:tc>
        <w:tc>
          <w:tcPr>
            <w:tcW w:w="296" w:type="pct"/>
            <w:vMerge/>
          </w:tcPr>
          <w:p w14:paraId="145519CF" w14:textId="77777777" w:rsidR="00212815" w:rsidRPr="008E1186" w:rsidRDefault="00212815" w:rsidP="005B60B0">
            <w:pPr>
              <w:spacing w:after="0" w:line="240" w:lineRule="auto"/>
              <w:rPr>
                <w:rFonts w:ascii="Times New Roman" w:hAnsi="Times New Roman" w:cs="Times New Roman"/>
                <w:b/>
                <w:bCs/>
                <w:sz w:val="24"/>
                <w:szCs w:val="24"/>
              </w:rPr>
            </w:pPr>
          </w:p>
        </w:tc>
      </w:tr>
      <w:tr w:rsidR="00212815" w:rsidRPr="008E1186" w14:paraId="216230DD" w14:textId="77777777" w:rsidTr="0083125E">
        <w:trPr>
          <w:trHeight w:val="144"/>
        </w:trPr>
        <w:tc>
          <w:tcPr>
            <w:tcW w:w="197" w:type="pct"/>
          </w:tcPr>
          <w:p w14:paraId="681CDD5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31</w:t>
            </w:r>
          </w:p>
        </w:tc>
        <w:tc>
          <w:tcPr>
            <w:tcW w:w="904" w:type="pct"/>
          </w:tcPr>
          <w:p w14:paraId="366425A0"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D-Mannitol</w:t>
            </w:r>
          </w:p>
        </w:tc>
        <w:tc>
          <w:tcPr>
            <w:tcW w:w="268" w:type="pct"/>
          </w:tcPr>
          <w:p w14:paraId="3B044EDB"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2F51F855"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76B0A75F"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66</w:t>
            </w:r>
          </w:p>
        </w:tc>
        <w:tc>
          <w:tcPr>
            <w:tcW w:w="815" w:type="pct"/>
          </w:tcPr>
          <w:p w14:paraId="7211E730"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D-Saccharic Acid</w:t>
            </w:r>
          </w:p>
        </w:tc>
        <w:tc>
          <w:tcPr>
            <w:tcW w:w="285" w:type="pct"/>
          </w:tcPr>
          <w:p w14:paraId="33DF0A0F"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0E91B167"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vMerge/>
          </w:tcPr>
          <w:p w14:paraId="064F68A1" w14:textId="77777777" w:rsidR="00212815" w:rsidRPr="008E1186" w:rsidRDefault="00212815" w:rsidP="005B60B0">
            <w:pPr>
              <w:spacing w:after="0" w:line="240" w:lineRule="auto"/>
              <w:rPr>
                <w:rFonts w:ascii="Times New Roman" w:hAnsi="Times New Roman" w:cs="Times New Roman"/>
                <w:sz w:val="24"/>
                <w:szCs w:val="24"/>
              </w:rPr>
            </w:pPr>
          </w:p>
        </w:tc>
        <w:tc>
          <w:tcPr>
            <w:tcW w:w="1006" w:type="pct"/>
            <w:vMerge/>
          </w:tcPr>
          <w:p w14:paraId="2F6DA269" w14:textId="77777777" w:rsidR="00212815" w:rsidRPr="008E1186" w:rsidRDefault="00212815" w:rsidP="005B60B0">
            <w:pPr>
              <w:spacing w:after="0" w:line="240" w:lineRule="auto"/>
              <w:rPr>
                <w:rFonts w:ascii="Times New Roman" w:hAnsi="Times New Roman" w:cs="Times New Roman"/>
                <w:sz w:val="24"/>
                <w:szCs w:val="24"/>
              </w:rPr>
            </w:pPr>
          </w:p>
        </w:tc>
        <w:tc>
          <w:tcPr>
            <w:tcW w:w="268" w:type="pct"/>
            <w:vMerge/>
          </w:tcPr>
          <w:p w14:paraId="1BFC5948" w14:textId="77777777" w:rsidR="00212815" w:rsidRPr="008E1186" w:rsidRDefault="00212815" w:rsidP="005B60B0">
            <w:pPr>
              <w:spacing w:after="0" w:line="240" w:lineRule="auto"/>
              <w:rPr>
                <w:rFonts w:ascii="Times New Roman" w:hAnsi="Times New Roman" w:cs="Times New Roman"/>
                <w:b/>
                <w:bCs/>
                <w:sz w:val="24"/>
                <w:szCs w:val="24"/>
              </w:rPr>
            </w:pPr>
          </w:p>
        </w:tc>
        <w:tc>
          <w:tcPr>
            <w:tcW w:w="296" w:type="pct"/>
            <w:vMerge/>
          </w:tcPr>
          <w:p w14:paraId="3AF9EF68" w14:textId="77777777" w:rsidR="00212815" w:rsidRPr="008E1186" w:rsidRDefault="00212815" w:rsidP="005B60B0">
            <w:pPr>
              <w:spacing w:after="0" w:line="240" w:lineRule="auto"/>
              <w:rPr>
                <w:rFonts w:ascii="Times New Roman" w:hAnsi="Times New Roman" w:cs="Times New Roman"/>
                <w:b/>
                <w:bCs/>
                <w:sz w:val="24"/>
                <w:szCs w:val="24"/>
              </w:rPr>
            </w:pPr>
          </w:p>
        </w:tc>
      </w:tr>
      <w:tr w:rsidR="00212815" w:rsidRPr="008E1186" w14:paraId="41FAA359" w14:textId="77777777" w:rsidTr="0083125E">
        <w:trPr>
          <w:trHeight w:val="144"/>
        </w:trPr>
        <w:tc>
          <w:tcPr>
            <w:tcW w:w="197" w:type="pct"/>
          </w:tcPr>
          <w:p w14:paraId="4EF95E15"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32</w:t>
            </w:r>
          </w:p>
        </w:tc>
        <w:tc>
          <w:tcPr>
            <w:tcW w:w="904" w:type="pct"/>
          </w:tcPr>
          <w:p w14:paraId="4F9B36A0"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D-Mannose</w:t>
            </w:r>
          </w:p>
        </w:tc>
        <w:tc>
          <w:tcPr>
            <w:tcW w:w="268" w:type="pct"/>
          </w:tcPr>
          <w:p w14:paraId="108B80A7"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52D3490E"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0EA67561"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67</w:t>
            </w:r>
          </w:p>
        </w:tc>
        <w:tc>
          <w:tcPr>
            <w:tcW w:w="815" w:type="pct"/>
          </w:tcPr>
          <w:p w14:paraId="22F1D52B" w14:textId="77777777" w:rsidR="00212815" w:rsidRPr="008E1186" w:rsidRDefault="00212815" w:rsidP="005B60B0">
            <w:pPr>
              <w:spacing w:after="0" w:line="240" w:lineRule="auto"/>
              <w:rPr>
                <w:rFonts w:ascii="Times New Roman" w:hAnsi="Times New Roman" w:cs="Times New Roman"/>
                <w:sz w:val="24"/>
                <w:szCs w:val="24"/>
              </w:rPr>
            </w:pPr>
            <w:proofErr w:type="spellStart"/>
            <w:r w:rsidRPr="008E1186">
              <w:rPr>
                <w:rFonts w:ascii="Times New Roman" w:hAnsi="Times New Roman" w:cs="Times New Roman"/>
                <w:sz w:val="24"/>
                <w:szCs w:val="24"/>
              </w:rPr>
              <w:t>Succinamic</w:t>
            </w:r>
            <w:proofErr w:type="spellEnd"/>
            <w:r w:rsidRPr="008E1186">
              <w:rPr>
                <w:rFonts w:ascii="Times New Roman" w:hAnsi="Times New Roman" w:cs="Times New Roman"/>
                <w:sz w:val="24"/>
                <w:szCs w:val="24"/>
              </w:rPr>
              <w:t xml:space="preserve"> Acid </w:t>
            </w:r>
          </w:p>
        </w:tc>
        <w:tc>
          <w:tcPr>
            <w:tcW w:w="285" w:type="pct"/>
          </w:tcPr>
          <w:p w14:paraId="328B9EAD"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31531456"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vMerge/>
          </w:tcPr>
          <w:p w14:paraId="5B3FF7A4" w14:textId="77777777" w:rsidR="00212815" w:rsidRPr="008E1186" w:rsidRDefault="00212815" w:rsidP="005B60B0">
            <w:pPr>
              <w:spacing w:after="0" w:line="240" w:lineRule="auto"/>
              <w:rPr>
                <w:rFonts w:ascii="Times New Roman" w:hAnsi="Times New Roman" w:cs="Times New Roman"/>
                <w:sz w:val="24"/>
                <w:szCs w:val="24"/>
              </w:rPr>
            </w:pPr>
          </w:p>
        </w:tc>
        <w:tc>
          <w:tcPr>
            <w:tcW w:w="1006" w:type="pct"/>
            <w:vMerge/>
          </w:tcPr>
          <w:p w14:paraId="400C2499" w14:textId="77777777" w:rsidR="00212815" w:rsidRPr="008E1186" w:rsidRDefault="00212815" w:rsidP="005B60B0">
            <w:pPr>
              <w:spacing w:after="0" w:line="240" w:lineRule="auto"/>
              <w:rPr>
                <w:rFonts w:ascii="Times New Roman" w:hAnsi="Times New Roman" w:cs="Times New Roman"/>
                <w:sz w:val="24"/>
                <w:szCs w:val="24"/>
              </w:rPr>
            </w:pPr>
          </w:p>
        </w:tc>
        <w:tc>
          <w:tcPr>
            <w:tcW w:w="268" w:type="pct"/>
            <w:vMerge/>
          </w:tcPr>
          <w:p w14:paraId="2CE4C924" w14:textId="77777777" w:rsidR="00212815" w:rsidRPr="008E1186" w:rsidRDefault="00212815" w:rsidP="005B60B0">
            <w:pPr>
              <w:spacing w:after="0" w:line="240" w:lineRule="auto"/>
              <w:rPr>
                <w:rFonts w:ascii="Times New Roman" w:hAnsi="Times New Roman" w:cs="Times New Roman"/>
                <w:b/>
                <w:bCs/>
                <w:sz w:val="24"/>
                <w:szCs w:val="24"/>
              </w:rPr>
            </w:pPr>
          </w:p>
        </w:tc>
        <w:tc>
          <w:tcPr>
            <w:tcW w:w="296" w:type="pct"/>
            <w:vMerge/>
          </w:tcPr>
          <w:p w14:paraId="60052F76" w14:textId="77777777" w:rsidR="00212815" w:rsidRPr="008E1186" w:rsidRDefault="00212815" w:rsidP="005B60B0">
            <w:pPr>
              <w:spacing w:after="0" w:line="240" w:lineRule="auto"/>
              <w:rPr>
                <w:rFonts w:ascii="Times New Roman" w:hAnsi="Times New Roman" w:cs="Times New Roman"/>
                <w:b/>
                <w:bCs/>
                <w:sz w:val="24"/>
                <w:szCs w:val="24"/>
              </w:rPr>
            </w:pPr>
          </w:p>
        </w:tc>
      </w:tr>
      <w:tr w:rsidR="00212815" w:rsidRPr="008E1186" w14:paraId="399ABEFC" w14:textId="77777777" w:rsidTr="0083125E">
        <w:trPr>
          <w:trHeight w:val="144"/>
        </w:trPr>
        <w:tc>
          <w:tcPr>
            <w:tcW w:w="197" w:type="pct"/>
          </w:tcPr>
          <w:p w14:paraId="4759733C"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33</w:t>
            </w:r>
          </w:p>
        </w:tc>
        <w:tc>
          <w:tcPr>
            <w:tcW w:w="904" w:type="pct"/>
          </w:tcPr>
          <w:p w14:paraId="4DA69FD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D-Melezitose</w:t>
            </w:r>
          </w:p>
        </w:tc>
        <w:tc>
          <w:tcPr>
            <w:tcW w:w="268" w:type="pct"/>
          </w:tcPr>
          <w:p w14:paraId="0C4EA2D2"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3FC9101B"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1F7BB008"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68</w:t>
            </w:r>
          </w:p>
        </w:tc>
        <w:tc>
          <w:tcPr>
            <w:tcW w:w="815" w:type="pct"/>
          </w:tcPr>
          <w:p w14:paraId="671CDCAD"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Succinic Acid</w:t>
            </w:r>
          </w:p>
        </w:tc>
        <w:tc>
          <w:tcPr>
            <w:tcW w:w="285" w:type="pct"/>
          </w:tcPr>
          <w:p w14:paraId="594AB469"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21F7F8A3"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vMerge/>
          </w:tcPr>
          <w:p w14:paraId="410A4C8C" w14:textId="77777777" w:rsidR="00212815" w:rsidRPr="008E1186" w:rsidRDefault="00212815" w:rsidP="005B60B0">
            <w:pPr>
              <w:spacing w:after="0" w:line="240" w:lineRule="auto"/>
              <w:rPr>
                <w:rFonts w:ascii="Times New Roman" w:hAnsi="Times New Roman" w:cs="Times New Roman"/>
                <w:sz w:val="24"/>
                <w:szCs w:val="24"/>
              </w:rPr>
            </w:pPr>
          </w:p>
        </w:tc>
        <w:tc>
          <w:tcPr>
            <w:tcW w:w="1006" w:type="pct"/>
            <w:vMerge/>
          </w:tcPr>
          <w:p w14:paraId="43276DB4" w14:textId="77777777" w:rsidR="00212815" w:rsidRPr="008E1186" w:rsidRDefault="00212815" w:rsidP="005B60B0">
            <w:pPr>
              <w:spacing w:after="0" w:line="240" w:lineRule="auto"/>
              <w:rPr>
                <w:rFonts w:ascii="Times New Roman" w:hAnsi="Times New Roman" w:cs="Times New Roman"/>
                <w:sz w:val="24"/>
                <w:szCs w:val="24"/>
              </w:rPr>
            </w:pPr>
          </w:p>
        </w:tc>
        <w:tc>
          <w:tcPr>
            <w:tcW w:w="268" w:type="pct"/>
            <w:vMerge/>
          </w:tcPr>
          <w:p w14:paraId="5AA859DF" w14:textId="77777777" w:rsidR="00212815" w:rsidRPr="008E1186" w:rsidRDefault="00212815" w:rsidP="005B60B0">
            <w:pPr>
              <w:spacing w:after="0" w:line="240" w:lineRule="auto"/>
              <w:rPr>
                <w:rFonts w:ascii="Times New Roman" w:hAnsi="Times New Roman" w:cs="Times New Roman"/>
                <w:b/>
                <w:bCs/>
                <w:sz w:val="24"/>
                <w:szCs w:val="24"/>
              </w:rPr>
            </w:pPr>
          </w:p>
        </w:tc>
        <w:tc>
          <w:tcPr>
            <w:tcW w:w="296" w:type="pct"/>
            <w:vMerge/>
          </w:tcPr>
          <w:p w14:paraId="078CA4CB" w14:textId="77777777" w:rsidR="00212815" w:rsidRPr="008E1186" w:rsidRDefault="00212815" w:rsidP="005B60B0">
            <w:pPr>
              <w:spacing w:after="0" w:line="240" w:lineRule="auto"/>
              <w:rPr>
                <w:rFonts w:ascii="Times New Roman" w:hAnsi="Times New Roman" w:cs="Times New Roman"/>
                <w:b/>
                <w:bCs/>
                <w:sz w:val="24"/>
                <w:szCs w:val="24"/>
              </w:rPr>
            </w:pPr>
          </w:p>
        </w:tc>
      </w:tr>
      <w:tr w:rsidR="00212815" w:rsidRPr="008E1186" w14:paraId="2444D9B2" w14:textId="77777777" w:rsidTr="0083125E">
        <w:trPr>
          <w:trHeight w:val="144"/>
        </w:trPr>
        <w:tc>
          <w:tcPr>
            <w:tcW w:w="197" w:type="pct"/>
          </w:tcPr>
          <w:p w14:paraId="009DAF14"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34</w:t>
            </w:r>
          </w:p>
        </w:tc>
        <w:tc>
          <w:tcPr>
            <w:tcW w:w="904" w:type="pct"/>
          </w:tcPr>
          <w:p w14:paraId="3C524A76"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D-Melibiose</w:t>
            </w:r>
          </w:p>
        </w:tc>
        <w:tc>
          <w:tcPr>
            <w:tcW w:w="268" w:type="pct"/>
          </w:tcPr>
          <w:p w14:paraId="3BFF738D"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Pr>
          <w:p w14:paraId="5200AFA1"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Pr>
          <w:p w14:paraId="7F5E914C"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69</w:t>
            </w:r>
          </w:p>
        </w:tc>
        <w:tc>
          <w:tcPr>
            <w:tcW w:w="815" w:type="pct"/>
          </w:tcPr>
          <w:p w14:paraId="69F8FA55"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Succinic Acid Mono-Methyl Ester</w:t>
            </w:r>
          </w:p>
        </w:tc>
        <w:tc>
          <w:tcPr>
            <w:tcW w:w="285" w:type="pct"/>
          </w:tcPr>
          <w:p w14:paraId="0FA8741C"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Pr>
          <w:p w14:paraId="4C7B18DC"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vMerge/>
          </w:tcPr>
          <w:p w14:paraId="29757CBA" w14:textId="77777777" w:rsidR="00212815" w:rsidRPr="008E1186" w:rsidRDefault="00212815" w:rsidP="005B60B0">
            <w:pPr>
              <w:spacing w:after="0" w:line="240" w:lineRule="auto"/>
              <w:rPr>
                <w:rFonts w:ascii="Times New Roman" w:hAnsi="Times New Roman" w:cs="Times New Roman"/>
                <w:sz w:val="24"/>
                <w:szCs w:val="24"/>
              </w:rPr>
            </w:pPr>
          </w:p>
        </w:tc>
        <w:tc>
          <w:tcPr>
            <w:tcW w:w="1006" w:type="pct"/>
            <w:vMerge/>
          </w:tcPr>
          <w:p w14:paraId="1B3EA604" w14:textId="77777777" w:rsidR="00212815" w:rsidRPr="008E1186" w:rsidRDefault="00212815" w:rsidP="005B60B0">
            <w:pPr>
              <w:spacing w:after="0" w:line="240" w:lineRule="auto"/>
              <w:rPr>
                <w:rFonts w:ascii="Times New Roman" w:hAnsi="Times New Roman" w:cs="Times New Roman"/>
                <w:sz w:val="24"/>
                <w:szCs w:val="24"/>
              </w:rPr>
            </w:pPr>
          </w:p>
        </w:tc>
        <w:tc>
          <w:tcPr>
            <w:tcW w:w="268" w:type="pct"/>
            <w:vMerge/>
          </w:tcPr>
          <w:p w14:paraId="4D73B501" w14:textId="77777777" w:rsidR="00212815" w:rsidRPr="008E1186" w:rsidRDefault="00212815" w:rsidP="005B60B0">
            <w:pPr>
              <w:spacing w:after="0" w:line="240" w:lineRule="auto"/>
              <w:rPr>
                <w:rFonts w:ascii="Times New Roman" w:hAnsi="Times New Roman" w:cs="Times New Roman"/>
                <w:b/>
                <w:bCs/>
                <w:sz w:val="24"/>
                <w:szCs w:val="24"/>
              </w:rPr>
            </w:pPr>
          </w:p>
        </w:tc>
        <w:tc>
          <w:tcPr>
            <w:tcW w:w="296" w:type="pct"/>
            <w:vMerge/>
          </w:tcPr>
          <w:p w14:paraId="6AF3C120" w14:textId="77777777" w:rsidR="00212815" w:rsidRPr="008E1186" w:rsidRDefault="00212815" w:rsidP="005B60B0">
            <w:pPr>
              <w:spacing w:after="0" w:line="240" w:lineRule="auto"/>
              <w:rPr>
                <w:rFonts w:ascii="Times New Roman" w:hAnsi="Times New Roman" w:cs="Times New Roman"/>
                <w:b/>
                <w:bCs/>
                <w:sz w:val="24"/>
                <w:szCs w:val="24"/>
              </w:rPr>
            </w:pPr>
          </w:p>
        </w:tc>
      </w:tr>
      <w:tr w:rsidR="00212815" w:rsidRPr="008E1186" w14:paraId="5DAF5219" w14:textId="77777777" w:rsidTr="0083125E">
        <w:trPr>
          <w:trHeight w:val="144"/>
        </w:trPr>
        <w:tc>
          <w:tcPr>
            <w:tcW w:w="197" w:type="pct"/>
            <w:tcBorders>
              <w:bottom w:val="single" w:sz="4" w:space="0" w:color="auto"/>
            </w:tcBorders>
          </w:tcPr>
          <w:p w14:paraId="006038E4"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35</w:t>
            </w:r>
          </w:p>
        </w:tc>
        <w:tc>
          <w:tcPr>
            <w:tcW w:w="904" w:type="pct"/>
            <w:tcBorders>
              <w:bottom w:val="single" w:sz="4" w:space="0" w:color="auto"/>
            </w:tcBorders>
          </w:tcPr>
          <w:p w14:paraId="0673314A"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3-Methyl-D-Glucose</w:t>
            </w:r>
          </w:p>
        </w:tc>
        <w:tc>
          <w:tcPr>
            <w:tcW w:w="268" w:type="pct"/>
            <w:tcBorders>
              <w:bottom w:val="single" w:sz="4" w:space="0" w:color="auto"/>
            </w:tcBorders>
          </w:tcPr>
          <w:p w14:paraId="0C3688AD"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1" w:type="pct"/>
            <w:tcBorders>
              <w:bottom w:val="single" w:sz="4" w:space="0" w:color="auto"/>
            </w:tcBorders>
          </w:tcPr>
          <w:p w14:paraId="23261DD1"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tcBorders>
              <w:bottom w:val="single" w:sz="4" w:space="0" w:color="auto"/>
            </w:tcBorders>
          </w:tcPr>
          <w:p w14:paraId="08529ABB"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70</w:t>
            </w:r>
          </w:p>
        </w:tc>
        <w:tc>
          <w:tcPr>
            <w:tcW w:w="815" w:type="pct"/>
            <w:tcBorders>
              <w:bottom w:val="single" w:sz="4" w:space="0" w:color="auto"/>
            </w:tcBorders>
          </w:tcPr>
          <w:p w14:paraId="6406B1D0" w14:textId="0138742E" w:rsidR="00212815" w:rsidRPr="008E1186" w:rsidRDefault="00212815" w:rsidP="0057707E">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 xml:space="preserve">m-Tartaric </w:t>
            </w:r>
            <w:r w:rsidR="0057707E">
              <w:rPr>
                <w:rFonts w:ascii="Times New Roman" w:hAnsi="Times New Roman" w:cs="Times New Roman"/>
                <w:sz w:val="24"/>
                <w:szCs w:val="24"/>
              </w:rPr>
              <w:t>a</w:t>
            </w:r>
            <w:r w:rsidRPr="008E1186">
              <w:rPr>
                <w:rFonts w:ascii="Times New Roman" w:hAnsi="Times New Roman" w:cs="Times New Roman"/>
                <w:sz w:val="24"/>
                <w:szCs w:val="24"/>
              </w:rPr>
              <w:t xml:space="preserve">cid </w:t>
            </w:r>
          </w:p>
        </w:tc>
        <w:tc>
          <w:tcPr>
            <w:tcW w:w="285" w:type="pct"/>
            <w:tcBorders>
              <w:bottom w:val="single" w:sz="4" w:space="0" w:color="auto"/>
            </w:tcBorders>
          </w:tcPr>
          <w:p w14:paraId="6FE071C2"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284" w:type="pct"/>
            <w:tcBorders>
              <w:bottom w:val="single" w:sz="4" w:space="0" w:color="auto"/>
            </w:tcBorders>
          </w:tcPr>
          <w:p w14:paraId="107904EF"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w:t>
            </w:r>
          </w:p>
        </w:tc>
        <w:tc>
          <w:tcPr>
            <w:tcW w:w="197" w:type="pct"/>
            <w:vMerge/>
            <w:tcBorders>
              <w:bottom w:val="single" w:sz="4" w:space="0" w:color="auto"/>
            </w:tcBorders>
          </w:tcPr>
          <w:p w14:paraId="0DBEF635" w14:textId="77777777" w:rsidR="00212815" w:rsidRPr="008E1186" w:rsidRDefault="00212815" w:rsidP="005B60B0">
            <w:pPr>
              <w:spacing w:after="0" w:line="240" w:lineRule="auto"/>
              <w:rPr>
                <w:rFonts w:ascii="Times New Roman" w:hAnsi="Times New Roman" w:cs="Times New Roman"/>
                <w:sz w:val="24"/>
                <w:szCs w:val="24"/>
              </w:rPr>
            </w:pPr>
          </w:p>
        </w:tc>
        <w:tc>
          <w:tcPr>
            <w:tcW w:w="1006" w:type="pct"/>
            <w:vMerge/>
            <w:tcBorders>
              <w:bottom w:val="single" w:sz="4" w:space="0" w:color="auto"/>
            </w:tcBorders>
          </w:tcPr>
          <w:p w14:paraId="71F7F743" w14:textId="77777777" w:rsidR="00212815" w:rsidRPr="008E1186" w:rsidRDefault="00212815" w:rsidP="005B60B0">
            <w:pPr>
              <w:spacing w:after="0" w:line="240" w:lineRule="auto"/>
              <w:rPr>
                <w:rFonts w:ascii="Times New Roman" w:hAnsi="Times New Roman" w:cs="Times New Roman"/>
                <w:sz w:val="24"/>
                <w:szCs w:val="24"/>
              </w:rPr>
            </w:pPr>
          </w:p>
        </w:tc>
        <w:tc>
          <w:tcPr>
            <w:tcW w:w="268" w:type="pct"/>
            <w:vMerge/>
            <w:tcBorders>
              <w:bottom w:val="single" w:sz="4" w:space="0" w:color="auto"/>
            </w:tcBorders>
          </w:tcPr>
          <w:p w14:paraId="50D5C564" w14:textId="77777777" w:rsidR="00212815" w:rsidRPr="008E1186" w:rsidRDefault="00212815" w:rsidP="005B60B0">
            <w:pPr>
              <w:spacing w:after="0" w:line="240" w:lineRule="auto"/>
              <w:rPr>
                <w:rFonts w:ascii="Times New Roman" w:hAnsi="Times New Roman" w:cs="Times New Roman"/>
                <w:b/>
                <w:bCs/>
                <w:sz w:val="24"/>
                <w:szCs w:val="24"/>
              </w:rPr>
            </w:pPr>
          </w:p>
        </w:tc>
        <w:tc>
          <w:tcPr>
            <w:tcW w:w="296" w:type="pct"/>
            <w:vMerge/>
            <w:tcBorders>
              <w:bottom w:val="single" w:sz="4" w:space="0" w:color="auto"/>
            </w:tcBorders>
          </w:tcPr>
          <w:p w14:paraId="34027781" w14:textId="77777777" w:rsidR="00212815" w:rsidRPr="008E1186" w:rsidRDefault="00212815" w:rsidP="005B60B0">
            <w:pPr>
              <w:spacing w:after="0" w:line="240" w:lineRule="auto"/>
              <w:rPr>
                <w:rFonts w:ascii="Times New Roman" w:hAnsi="Times New Roman" w:cs="Times New Roman"/>
                <w:b/>
                <w:bCs/>
                <w:sz w:val="24"/>
                <w:szCs w:val="24"/>
              </w:rPr>
            </w:pPr>
          </w:p>
        </w:tc>
      </w:tr>
    </w:tbl>
    <w:p w14:paraId="164023A5" w14:textId="49F4FD1B" w:rsidR="00212815" w:rsidRDefault="003D516F" w:rsidP="005B60B0">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Legends: </w:t>
      </w:r>
      <w:r w:rsidR="00212815" w:rsidRPr="008E1186">
        <w:rPr>
          <w:rFonts w:ascii="Times New Roman" w:hAnsi="Times New Roman" w:cs="Times New Roman"/>
          <w:bCs/>
          <w:sz w:val="24"/>
          <w:szCs w:val="24"/>
        </w:rPr>
        <w:t>+</w:t>
      </w:r>
      <w:r>
        <w:rPr>
          <w:rFonts w:ascii="Times New Roman" w:hAnsi="Times New Roman" w:cs="Times New Roman"/>
          <w:bCs/>
          <w:sz w:val="24"/>
          <w:szCs w:val="24"/>
        </w:rPr>
        <w:t>,</w:t>
      </w:r>
      <w:r w:rsidR="00212815" w:rsidRPr="008E1186">
        <w:rPr>
          <w:rFonts w:ascii="Times New Roman" w:hAnsi="Times New Roman" w:cs="Times New Roman"/>
          <w:bCs/>
          <w:sz w:val="24"/>
          <w:szCs w:val="24"/>
        </w:rPr>
        <w:t xml:space="preserve"> utilized</w:t>
      </w:r>
      <w:r>
        <w:rPr>
          <w:rFonts w:ascii="Times New Roman" w:hAnsi="Times New Roman" w:cs="Times New Roman"/>
          <w:bCs/>
          <w:sz w:val="24"/>
          <w:szCs w:val="24"/>
        </w:rPr>
        <w:t>;</w:t>
      </w:r>
      <w:r w:rsidR="00212815" w:rsidRPr="008E1186">
        <w:rPr>
          <w:rFonts w:ascii="Times New Roman" w:hAnsi="Times New Roman" w:cs="Times New Roman"/>
          <w:bCs/>
          <w:sz w:val="24"/>
          <w:szCs w:val="24"/>
        </w:rPr>
        <w:t xml:space="preserve"> -</w:t>
      </w:r>
      <w:r>
        <w:rPr>
          <w:rFonts w:ascii="Times New Roman" w:hAnsi="Times New Roman" w:cs="Times New Roman"/>
          <w:bCs/>
          <w:sz w:val="24"/>
          <w:szCs w:val="24"/>
        </w:rPr>
        <w:t>,</w:t>
      </w:r>
      <w:r w:rsidR="00212815" w:rsidRPr="008E1186">
        <w:rPr>
          <w:rFonts w:ascii="Times New Roman" w:hAnsi="Times New Roman" w:cs="Times New Roman"/>
          <w:bCs/>
          <w:sz w:val="24"/>
          <w:szCs w:val="24"/>
        </w:rPr>
        <w:t xml:space="preserve"> not utilized</w:t>
      </w:r>
    </w:p>
    <w:p w14:paraId="0A439C12" w14:textId="5EC71071" w:rsidR="003D516F" w:rsidRDefault="003D516F">
      <w:pPr>
        <w:rPr>
          <w:rFonts w:ascii="Times New Roman" w:hAnsi="Times New Roman" w:cs="Times New Roman"/>
          <w:bCs/>
          <w:sz w:val="24"/>
          <w:szCs w:val="24"/>
        </w:rPr>
      </w:pPr>
      <w:r>
        <w:rPr>
          <w:rFonts w:ascii="Times New Roman" w:hAnsi="Times New Roman" w:cs="Times New Roman"/>
          <w:bCs/>
          <w:sz w:val="24"/>
          <w:szCs w:val="24"/>
        </w:rPr>
        <w:br w:type="page"/>
      </w:r>
    </w:p>
    <w:p w14:paraId="31A3F650" w14:textId="31F555AF" w:rsidR="003D516F" w:rsidRDefault="003D516F" w:rsidP="003D516F">
      <w:pPr>
        <w:spacing w:after="0" w:line="240" w:lineRule="auto"/>
        <w:jc w:val="both"/>
        <w:rPr>
          <w:rFonts w:ascii="Times New Roman" w:hAnsi="Times New Roman" w:cs="Times New Roman"/>
          <w:sz w:val="24"/>
          <w:szCs w:val="24"/>
          <w:lang w:val="en-US"/>
        </w:rPr>
      </w:pPr>
      <w:r w:rsidRPr="008E1186">
        <w:rPr>
          <w:rFonts w:ascii="Times New Roman" w:hAnsi="Times New Roman" w:cs="Times New Roman"/>
          <w:b/>
          <w:bCs/>
          <w:sz w:val="24"/>
          <w:szCs w:val="24"/>
        </w:rPr>
        <w:lastRenderedPageBreak/>
        <w:t>Table S</w:t>
      </w:r>
      <w:r>
        <w:rPr>
          <w:rFonts w:ascii="Times New Roman" w:hAnsi="Times New Roman" w:cs="Times New Roman"/>
          <w:b/>
          <w:bCs/>
          <w:sz w:val="24"/>
          <w:szCs w:val="24"/>
        </w:rPr>
        <w:t>2</w:t>
      </w:r>
      <w:r w:rsidRPr="008E1186">
        <w:rPr>
          <w:rFonts w:ascii="Times New Roman" w:hAnsi="Times New Roman" w:cs="Times New Roman"/>
          <w:b/>
          <w:bCs/>
          <w:sz w:val="24"/>
          <w:szCs w:val="24"/>
        </w:rPr>
        <w:t xml:space="preserve">. </w:t>
      </w:r>
      <w:r w:rsidRPr="008E1186">
        <w:rPr>
          <w:rFonts w:ascii="Times New Roman" w:hAnsi="Times New Roman" w:cs="Times New Roman"/>
          <w:sz w:val="24"/>
          <w:szCs w:val="24"/>
        </w:rPr>
        <w:t xml:space="preserve">Comparison of glucose fermentation products of </w:t>
      </w:r>
      <w:r w:rsidRPr="008E1186">
        <w:rPr>
          <w:rFonts w:ascii="Times New Roman" w:hAnsi="Times New Roman" w:cs="Times New Roman"/>
          <w:i/>
          <w:iCs/>
          <w:sz w:val="24"/>
          <w:szCs w:val="24"/>
          <w:lang w:val="en-US"/>
        </w:rPr>
        <w:t xml:space="preserve">Sporanaerobium hydrogeniformans </w:t>
      </w:r>
      <w:r w:rsidRPr="008E1186">
        <w:rPr>
          <w:rFonts w:ascii="Times New Roman" w:hAnsi="Times New Roman" w:cs="Times New Roman"/>
          <w:sz w:val="24"/>
          <w:szCs w:val="24"/>
          <w:lang w:val="en-US"/>
        </w:rPr>
        <w:t>XHS1971</w:t>
      </w:r>
      <w:r w:rsidRPr="008E1186">
        <w:rPr>
          <w:rFonts w:ascii="Times New Roman" w:hAnsi="Times New Roman" w:cs="Times New Roman"/>
          <w:sz w:val="24"/>
          <w:szCs w:val="24"/>
          <w:vertAlign w:val="superscript"/>
          <w:lang w:val="en-US"/>
        </w:rPr>
        <w:t>T</w:t>
      </w:r>
      <w:r w:rsidRPr="008E1186">
        <w:rPr>
          <w:rFonts w:ascii="Times New Roman" w:hAnsi="Times New Roman" w:cs="Times New Roman"/>
          <w:i/>
          <w:iCs/>
          <w:sz w:val="24"/>
          <w:szCs w:val="24"/>
          <w:vertAlign w:val="superscript"/>
          <w:lang w:val="en-US"/>
        </w:rPr>
        <w:t xml:space="preserve"> </w:t>
      </w:r>
      <w:r w:rsidRPr="008E1186">
        <w:rPr>
          <w:rFonts w:ascii="Times New Roman" w:hAnsi="Times New Roman" w:cs="Times New Roman"/>
          <w:sz w:val="24"/>
          <w:szCs w:val="24"/>
          <w:lang w:val="en-US"/>
        </w:rPr>
        <w:t xml:space="preserve">and </w:t>
      </w:r>
      <w:r w:rsidRPr="008E1186">
        <w:rPr>
          <w:rFonts w:ascii="Times New Roman" w:hAnsi="Times New Roman" w:cs="Times New Roman"/>
          <w:i/>
          <w:iCs/>
          <w:sz w:val="24"/>
          <w:szCs w:val="24"/>
          <w:lang w:val="en-US"/>
        </w:rPr>
        <w:t xml:space="preserve">Cellulosilyticum lentocellum </w:t>
      </w:r>
      <w:r w:rsidRPr="008E1186">
        <w:rPr>
          <w:rFonts w:ascii="Times New Roman" w:hAnsi="Times New Roman" w:cs="Times New Roman"/>
          <w:sz w:val="24"/>
          <w:szCs w:val="24"/>
        </w:rPr>
        <w:t>DSM 5427</w:t>
      </w:r>
      <w:r w:rsidRPr="008E1186">
        <w:rPr>
          <w:rFonts w:ascii="Times New Roman" w:hAnsi="Times New Roman" w:cs="Times New Roman"/>
          <w:bCs/>
          <w:sz w:val="24"/>
          <w:szCs w:val="24"/>
          <w:vertAlign w:val="superscript"/>
        </w:rPr>
        <w:t>T</w:t>
      </w:r>
      <w:r w:rsidRPr="008E1186">
        <w:rPr>
          <w:rFonts w:ascii="Times New Roman" w:hAnsi="Times New Roman" w:cs="Times New Roman"/>
          <w:sz w:val="24"/>
          <w:szCs w:val="24"/>
        </w:rPr>
        <w:t xml:space="preserve">. </w:t>
      </w:r>
    </w:p>
    <w:p w14:paraId="0BE67C43" w14:textId="77777777" w:rsidR="00975706" w:rsidRPr="008E1186" w:rsidRDefault="00975706" w:rsidP="003D516F">
      <w:pPr>
        <w:spacing w:after="0" w:line="240" w:lineRule="auto"/>
        <w:jc w:val="both"/>
        <w:rPr>
          <w:rFonts w:ascii="Times New Roman" w:hAnsi="Times New Roman" w:cs="Times New Roman"/>
          <w:b/>
          <w:sz w:val="24"/>
          <w:szCs w:val="24"/>
        </w:rPr>
      </w:pPr>
    </w:p>
    <w:tbl>
      <w:tblPr>
        <w:tblW w:w="0" w:type="auto"/>
        <w:tblLook w:val="01E0" w:firstRow="1" w:lastRow="1" w:firstColumn="1" w:lastColumn="1" w:noHBand="0" w:noVBand="0"/>
      </w:tblPr>
      <w:tblGrid>
        <w:gridCol w:w="1950"/>
        <w:gridCol w:w="3677"/>
        <w:gridCol w:w="3399"/>
      </w:tblGrid>
      <w:tr w:rsidR="003D516F" w:rsidRPr="008E1186" w14:paraId="1F4D0723" w14:textId="77777777" w:rsidTr="002626CC">
        <w:trPr>
          <w:trHeight w:val="20"/>
        </w:trPr>
        <w:tc>
          <w:tcPr>
            <w:tcW w:w="1980" w:type="dxa"/>
            <w:tcBorders>
              <w:top w:val="single" w:sz="4" w:space="0" w:color="auto"/>
              <w:bottom w:val="single" w:sz="4" w:space="0" w:color="auto"/>
            </w:tcBorders>
          </w:tcPr>
          <w:p w14:paraId="7A2D216B" w14:textId="77777777" w:rsidR="003D516F" w:rsidRPr="008E1186" w:rsidRDefault="003D516F" w:rsidP="002626CC">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 xml:space="preserve">Fermentation product </w:t>
            </w:r>
            <w:r w:rsidRPr="008E1186">
              <w:rPr>
                <w:rFonts w:ascii="Times New Roman" w:hAnsi="Times New Roman" w:cs="Times New Roman"/>
                <w:sz w:val="24"/>
                <w:szCs w:val="24"/>
              </w:rPr>
              <w:t>(in mM)</w:t>
            </w:r>
          </w:p>
        </w:tc>
        <w:tc>
          <w:tcPr>
            <w:tcW w:w="3827" w:type="dxa"/>
            <w:tcBorders>
              <w:top w:val="single" w:sz="4" w:space="0" w:color="auto"/>
              <w:bottom w:val="single" w:sz="4" w:space="0" w:color="auto"/>
            </w:tcBorders>
          </w:tcPr>
          <w:p w14:paraId="3067F537" w14:textId="77777777" w:rsidR="003D516F" w:rsidRPr="008E1186" w:rsidRDefault="003D516F" w:rsidP="002626CC">
            <w:pPr>
              <w:spacing w:after="0" w:line="240" w:lineRule="auto"/>
              <w:rPr>
                <w:rFonts w:ascii="Times New Roman" w:hAnsi="Times New Roman" w:cs="Times New Roman"/>
                <w:b/>
                <w:sz w:val="24"/>
                <w:szCs w:val="24"/>
              </w:rPr>
            </w:pPr>
            <w:r w:rsidRPr="008E1186">
              <w:rPr>
                <w:rFonts w:ascii="Times New Roman" w:hAnsi="Times New Roman" w:cs="Times New Roman"/>
                <w:b/>
                <w:i/>
                <w:iCs/>
                <w:sz w:val="24"/>
                <w:szCs w:val="24"/>
              </w:rPr>
              <w:t>Sporanaerobium hydrogeniformans</w:t>
            </w:r>
            <w:r w:rsidRPr="008E1186">
              <w:rPr>
                <w:rFonts w:ascii="Times New Roman" w:hAnsi="Times New Roman" w:cs="Times New Roman"/>
                <w:b/>
                <w:sz w:val="24"/>
                <w:szCs w:val="24"/>
              </w:rPr>
              <w:t xml:space="preserve"> strain XHS1971</w:t>
            </w:r>
            <w:r w:rsidRPr="008E1186">
              <w:rPr>
                <w:rFonts w:ascii="Times New Roman" w:eastAsia="Times New Roman" w:hAnsi="Times New Roman" w:cs="Times New Roman"/>
                <w:b/>
                <w:sz w:val="24"/>
                <w:szCs w:val="24"/>
                <w:vertAlign w:val="superscript"/>
              </w:rPr>
              <w:t>T</w:t>
            </w:r>
          </w:p>
        </w:tc>
        <w:tc>
          <w:tcPr>
            <w:tcW w:w="3543" w:type="dxa"/>
            <w:tcBorders>
              <w:top w:val="single" w:sz="4" w:space="0" w:color="auto"/>
              <w:bottom w:val="single" w:sz="4" w:space="0" w:color="auto"/>
            </w:tcBorders>
          </w:tcPr>
          <w:p w14:paraId="1F3715D3" w14:textId="77777777" w:rsidR="003D516F" w:rsidRPr="008E1186" w:rsidRDefault="003D516F" w:rsidP="002626CC">
            <w:pPr>
              <w:spacing w:after="0" w:line="240" w:lineRule="auto"/>
              <w:rPr>
                <w:rFonts w:ascii="Times New Roman" w:hAnsi="Times New Roman" w:cs="Times New Roman"/>
                <w:b/>
                <w:sz w:val="24"/>
                <w:szCs w:val="24"/>
                <w:vertAlign w:val="subscript"/>
              </w:rPr>
            </w:pPr>
            <w:r w:rsidRPr="008E1186">
              <w:rPr>
                <w:rFonts w:ascii="Times New Roman" w:hAnsi="Times New Roman" w:cs="Times New Roman"/>
                <w:b/>
                <w:i/>
                <w:iCs/>
                <w:sz w:val="24"/>
                <w:szCs w:val="24"/>
                <w:lang w:val="en-US"/>
              </w:rPr>
              <w:t xml:space="preserve">Cellulosilyticum lentocellum </w:t>
            </w:r>
            <w:r w:rsidRPr="008E1186">
              <w:rPr>
                <w:rFonts w:ascii="Times New Roman" w:hAnsi="Times New Roman" w:cs="Times New Roman"/>
                <w:b/>
                <w:sz w:val="24"/>
                <w:szCs w:val="24"/>
              </w:rPr>
              <w:t>DSM 5427</w:t>
            </w:r>
            <w:r w:rsidRPr="008E1186">
              <w:rPr>
                <w:rFonts w:ascii="Times New Roman" w:hAnsi="Times New Roman" w:cs="Times New Roman"/>
                <w:b/>
                <w:sz w:val="24"/>
                <w:szCs w:val="24"/>
                <w:vertAlign w:val="superscript"/>
              </w:rPr>
              <w:t>T</w:t>
            </w:r>
          </w:p>
        </w:tc>
      </w:tr>
      <w:tr w:rsidR="003D516F" w:rsidRPr="008E1186" w14:paraId="1A59B32A" w14:textId="77777777" w:rsidTr="002626CC">
        <w:trPr>
          <w:trHeight w:val="20"/>
        </w:trPr>
        <w:tc>
          <w:tcPr>
            <w:tcW w:w="1980" w:type="dxa"/>
            <w:tcBorders>
              <w:top w:val="single" w:sz="4" w:space="0" w:color="auto"/>
            </w:tcBorders>
          </w:tcPr>
          <w:p w14:paraId="69178821" w14:textId="77777777" w:rsidR="003D516F" w:rsidRPr="008E1186" w:rsidRDefault="003D516F" w:rsidP="002626CC">
            <w:pPr>
              <w:spacing w:after="0" w:line="240" w:lineRule="auto"/>
              <w:rPr>
                <w:rFonts w:ascii="Times New Roman" w:hAnsi="Times New Roman" w:cs="Times New Roman"/>
                <w:b/>
                <w:bCs/>
                <w:sz w:val="24"/>
                <w:szCs w:val="24"/>
              </w:rPr>
            </w:pPr>
            <w:r w:rsidRPr="008E1186">
              <w:rPr>
                <w:rFonts w:ascii="Times New Roman" w:hAnsi="Times New Roman" w:cs="Times New Roman"/>
                <w:sz w:val="24"/>
                <w:szCs w:val="24"/>
              </w:rPr>
              <w:t>Hydrogen</w:t>
            </w:r>
          </w:p>
        </w:tc>
        <w:tc>
          <w:tcPr>
            <w:tcW w:w="3827" w:type="dxa"/>
            <w:tcBorders>
              <w:top w:val="single" w:sz="4" w:space="0" w:color="auto"/>
            </w:tcBorders>
          </w:tcPr>
          <w:p w14:paraId="46CE3F97" w14:textId="77777777" w:rsidR="003D516F" w:rsidRPr="008E1186" w:rsidRDefault="003D516F" w:rsidP="002626CC">
            <w:pPr>
              <w:spacing w:after="0" w:line="240" w:lineRule="auto"/>
              <w:rPr>
                <w:rFonts w:ascii="Times New Roman" w:hAnsi="Times New Roman" w:cs="Times New Roman"/>
                <w:bCs/>
                <w:sz w:val="24"/>
                <w:szCs w:val="24"/>
              </w:rPr>
            </w:pPr>
            <w:r w:rsidRPr="008E1186">
              <w:rPr>
                <w:rFonts w:ascii="Times New Roman" w:hAnsi="Times New Roman" w:cs="Times New Roman"/>
                <w:bCs/>
                <w:sz w:val="24"/>
                <w:szCs w:val="24"/>
              </w:rPr>
              <w:t>163±3.98</w:t>
            </w:r>
          </w:p>
        </w:tc>
        <w:tc>
          <w:tcPr>
            <w:tcW w:w="3543" w:type="dxa"/>
            <w:tcBorders>
              <w:top w:val="single" w:sz="4" w:space="0" w:color="auto"/>
            </w:tcBorders>
          </w:tcPr>
          <w:p w14:paraId="716A6961" w14:textId="77777777" w:rsidR="003D516F" w:rsidRPr="008E1186" w:rsidRDefault="003D516F" w:rsidP="002626CC">
            <w:pPr>
              <w:spacing w:after="0" w:line="240" w:lineRule="auto"/>
              <w:rPr>
                <w:rFonts w:ascii="Times New Roman" w:hAnsi="Times New Roman" w:cs="Times New Roman"/>
                <w:bCs/>
                <w:sz w:val="24"/>
                <w:szCs w:val="24"/>
              </w:rPr>
            </w:pPr>
            <w:r w:rsidRPr="008E1186">
              <w:rPr>
                <w:rFonts w:ascii="Times New Roman" w:hAnsi="Times New Roman" w:cs="Times New Roman"/>
                <w:bCs/>
                <w:sz w:val="24"/>
                <w:szCs w:val="24"/>
              </w:rPr>
              <w:t>nd</w:t>
            </w:r>
          </w:p>
        </w:tc>
      </w:tr>
      <w:tr w:rsidR="003D516F" w:rsidRPr="008E1186" w14:paraId="7F8E9057" w14:textId="77777777" w:rsidTr="002626CC">
        <w:trPr>
          <w:trHeight w:val="20"/>
        </w:trPr>
        <w:tc>
          <w:tcPr>
            <w:tcW w:w="1980" w:type="dxa"/>
          </w:tcPr>
          <w:p w14:paraId="7E3B0EB9" w14:textId="77777777" w:rsidR="003D516F" w:rsidRPr="008E1186" w:rsidRDefault="003D516F" w:rsidP="002626CC">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Carbon dioxide</w:t>
            </w:r>
          </w:p>
        </w:tc>
        <w:tc>
          <w:tcPr>
            <w:tcW w:w="3827" w:type="dxa"/>
          </w:tcPr>
          <w:p w14:paraId="3AB0BF73" w14:textId="77777777" w:rsidR="003D516F" w:rsidRPr="008E1186" w:rsidRDefault="003D516F" w:rsidP="002626CC">
            <w:pPr>
              <w:spacing w:after="0" w:line="240" w:lineRule="auto"/>
              <w:rPr>
                <w:rFonts w:ascii="Times New Roman" w:hAnsi="Times New Roman" w:cs="Times New Roman"/>
                <w:bCs/>
                <w:sz w:val="24"/>
                <w:szCs w:val="24"/>
              </w:rPr>
            </w:pPr>
            <w:r w:rsidRPr="008E1186">
              <w:rPr>
                <w:rFonts w:ascii="Times New Roman" w:hAnsi="Times New Roman" w:cs="Times New Roman"/>
                <w:bCs/>
                <w:sz w:val="24"/>
                <w:szCs w:val="24"/>
              </w:rPr>
              <w:t>1.64±0.18</w:t>
            </w:r>
          </w:p>
        </w:tc>
        <w:tc>
          <w:tcPr>
            <w:tcW w:w="3543" w:type="dxa"/>
          </w:tcPr>
          <w:p w14:paraId="29AD7C84" w14:textId="77777777" w:rsidR="003D516F" w:rsidRPr="008E1186" w:rsidRDefault="003D516F" w:rsidP="002626CC">
            <w:pPr>
              <w:spacing w:after="0" w:line="240" w:lineRule="auto"/>
              <w:rPr>
                <w:rFonts w:ascii="Times New Roman" w:hAnsi="Times New Roman" w:cs="Times New Roman"/>
                <w:bCs/>
                <w:sz w:val="24"/>
                <w:szCs w:val="24"/>
              </w:rPr>
            </w:pPr>
            <w:r w:rsidRPr="008E1186">
              <w:rPr>
                <w:rFonts w:ascii="Times New Roman" w:hAnsi="Times New Roman" w:cs="Times New Roman"/>
                <w:bCs/>
                <w:sz w:val="24"/>
                <w:szCs w:val="24"/>
              </w:rPr>
              <w:t>1.15±0.05</w:t>
            </w:r>
          </w:p>
        </w:tc>
      </w:tr>
      <w:tr w:rsidR="003D516F" w:rsidRPr="008E1186" w14:paraId="13F8A84F" w14:textId="77777777" w:rsidTr="002626CC">
        <w:trPr>
          <w:trHeight w:val="20"/>
        </w:trPr>
        <w:tc>
          <w:tcPr>
            <w:tcW w:w="1980" w:type="dxa"/>
          </w:tcPr>
          <w:p w14:paraId="1B44693F" w14:textId="77777777" w:rsidR="003D516F" w:rsidRPr="008E1186" w:rsidRDefault="003D516F" w:rsidP="002626CC">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Formic acid</w:t>
            </w:r>
          </w:p>
        </w:tc>
        <w:tc>
          <w:tcPr>
            <w:tcW w:w="3827" w:type="dxa"/>
          </w:tcPr>
          <w:p w14:paraId="2A86514E" w14:textId="77777777" w:rsidR="003D516F" w:rsidRPr="008E1186" w:rsidRDefault="003D516F" w:rsidP="002626CC">
            <w:pPr>
              <w:spacing w:after="0" w:line="240" w:lineRule="auto"/>
              <w:rPr>
                <w:rFonts w:ascii="Times New Roman" w:hAnsi="Times New Roman" w:cs="Times New Roman"/>
                <w:sz w:val="24"/>
                <w:szCs w:val="24"/>
                <w:lang w:val="en-US"/>
              </w:rPr>
            </w:pPr>
            <w:r w:rsidRPr="008E1186">
              <w:rPr>
                <w:rFonts w:ascii="Times New Roman" w:hAnsi="Times New Roman" w:cs="Times New Roman"/>
                <w:sz w:val="24"/>
                <w:szCs w:val="24"/>
              </w:rPr>
              <w:t>27.35</w:t>
            </w:r>
            <w:r w:rsidRPr="008E1186">
              <w:rPr>
                <w:rFonts w:ascii="Times New Roman" w:hAnsi="Times New Roman" w:cs="Times New Roman"/>
                <w:bCs/>
                <w:sz w:val="24"/>
                <w:szCs w:val="24"/>
              </w:rPr>
              <w:t>±0.70</w:t>
            </w:r>
          </w:p>
        </w:tc>
        <w:tc>
          <w:tcPr>
            <w:tcW w:w="3543" w:type="dxa"/>
          </w:tcPr>
          <w:p w14:paraId="7DE9F8BF" w14:textId="77777777" w:rsidR="003D516F" w:rsidRPr="008E1186" w:rsidRDefault="003D516F" w:rsidP="002626CC">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18.71</w:t>
            </w:r>
            <w:r w:rsidRPr="008E1186">
              <w:rPr>
                <w:rFonts w:ascii="Times New Roman" w:hAnsi="Times New Roman" w:cs="Times New Roman"/>
                <w:bCs/>
                <w:sz w:val="24"/>
                <w:szCs w:val="24"/>
              </w:rPr>
              <w:t>±0.56</w:t>
            </w:r>
          </w:p>
        </w:tc>
      </w:tr>
      <w:tr w:rsidR="003D516F" w:rsidRPr="008E1186" w14:paraId="21C0A2E8" w14:textId="77777777" w:rsidTr="002626CC">
        <w:trPr>
          <w:trHeight w:val="20"/>
        </w:trPr>
        <w:tc>
          <w:tcPr>
            <w:tcW w:w="1980" w:type="dxa"/>
          </w:tcPr>
          <w:p w14:paraId="455D87FC" w14:textId="77777777" w:rsidR="003D516F" w:rsidRPr="008E1186" w:rsidRDefault="003D516F" w:rsidP="002626CC">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Acetic acid</w:t>
            </w:r>
          </w:p>
        </w:tc>
        <w:tc>
          <w:tcPr>
            <w:tcW w:w="3827" w:type="dxa"/>
          </w:tcPr>
          <w:p w14:paraId="3036AB9C" w14:textId="77777777" w:rsidR="003D516F" w:rsidRPr="008E1186" w:rsidRDefault="003D516F" w:rsidP="002626CC">
            <w:pPr>
              <w:spacing w:after="0" w:line="240" w:lineRule="auto"/>
              <w:rPr>
                <w:rFonts w:ascii="Times New Roman" w:hAnsi="Times New Roman" w:cs="Times New Roman"/>
                <w:color w:val="000000"/>
                <w:sz w:val="24"/>
                <w:szCs w:val="24"/>
                <w:lang w:val="en-US"/>
              </w:rPr>
            </w:pPr>
            <w:r w:rsidRPr="008E1186">
              <w:rPr>
                <w:rFonts w:ascii="Times New Roman" w:hAnsi="Times New Roman" w:cs="Times New Roman"/>
                <w:color w:val="000000"/>
                <w:sz w:val="24"/>
                <w:szCs w:val="24"/>
              </w:rPr>
              <w:t>22.52</w:t>
            </w:r>
            <w:r w:rsidRPr="008E1186">
              <w:rPr>
                <w:rFonts w:ascii="Times New Roman" w:hAnsi="Times New Roman" w:cs="Times New Roman"/>
                <w:bCs/>
                <w:sz w:val="24"/>
                <w:szCs w:val="24"/>
              </w:rPr>
              <w:t>±0.10</w:t>
            </w:r>
          </w:p>
        </w:tc>
        <w:tc>
          <w:tcPr>
            <w:tcW w:w="3543" w:type="dxa"/>
          </w:tcPr>
          <w:p w14:paraId="3C624A14" w14:textId="77777777" w:rsidR="003D516F" w:rsidRPr="008E1186" w:rsidRDefault="003D516F" w:rsidP="002626CC">
            <w:pPr>
              <w:spacing w:after="0" w:line="240" w:lineRule="auto"/>
              <w:rPr>
                <w:rFonts w:ascii="Times New Roman" w:hAnsi="Times New Roman" w:cs="Times New Roman"/>
                <w:color w:val="000000"/>
                <w:sz w:val="24"/>
                <w:szCs w:val="24"/>
              </w:rPr>
            </w:pPr>
            <w:r w:rsidRPr="008E1186">
              <w:rPr>
                <w:rFonts w:ascii="Times New Roman" w:hAnsi="Times New Roman" w:cs="Times New Roman"/>
                <w:color w:val="000000"/>
                <w:sz w:val="24"/>
                <w:szCs w:val="24"/>
              </w:rPr>
              <w:t>19.66</w:t>
            </w:r>
            <w:r w:rsidRPr="008E1186">
              <w:rPr>
                <w:rFonts w:ascii="Times New Roman" w:hAnsi="Times New Roman" w:cs="Times New Roman"/>
                <w:bCs/>
                <w:sz w:val="24"/>
                <w:szCs w:val="24"/>
              </w:rPr>
              <w:t>±0.21</w:t>
            </w:r>
          </w:p>
        </w:tc>
      </w:tr>
      <w:tr w:rsidR="003D516F" w:rsidRPr="008E1186" w14:paraId="55EAF04C" w14:textId="77777777" w:rsidTr="002626CC">
        <w:trPr>
          <w:trHeight w:val="20"/>
        </w:trPr>
        <w:tc>
          <w:tcPr>
            <w:tcW w:w="1980" w:type="dxa"/>
          </w:tcPr>
          <w:p w14:paraId="76365640" w14:textId="77777777" w:rsidR="003D516F" w:rsidRPr="008E1186" w:rsidRDefault="003D516F" w:rsidP="002626CC">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Propionic acid</w:t>
            </w:r>
          </w:p>
        </w:tc>
        <w:tc>
          <w:tcPr>
            <w:tcW w:w="3827" w:type="dxa"/>
          </w:tcPr>
          <w:p w14:paraId="1D97C964" w14:textId="77777777" w:rsidR="003D516F" w:rsidRPr="008E1186" w:rsidRDefault="003D516F" w:rsidP="002626CC">
            <w:pPr>
              <w:spacing w:after="0" w:line="240" w:lineRule="auto"/>
              <w:rPr>
                <w:rFonts w:ascii="Times New Roman" w:hAnsi="Times New Roman" w:cs="Times New Roman"/>
                <w:color w:val="000000"/>
                <w:sz w:val="24"/>
                <w:szCs w:val="24"/>
              </w:rPr>
            </w:pPr>
            <w:r w:rsidRPr="008E1186">
              <w:rPr>
                <w:rFonts w:ascii="Times New Roman" w:hAnsi="Times New Roman" w:cs="Times New Roman"/>
                <w:color w:val="000000"/>
                <w:sz w:val="24"/>
                <w:szCs w:val="24"/>
              </w:rPr>
              <w:t>1.55</w:t>
            </w:r>
            <w:r w:rsidRPr="008E1186">
              <w:rPr>
                <w:rFonts w:ascii="Times New Roman" w:hAnsi="Times New Roman" w:cs="Times New Roman"/>
                <w:bCs/>
                <w:sz w:val="24"/>
                <w:szCs w:val="24"/>
              </w:rPr>
              <w:t>±0.04</w:t>
            </w:r>
          </w:p>
        </w:tc>
        <w:tc>
          <w:tcPr>
            <w:tcW w:w="3543" w:type="dxa"/>
          </w:tcPr>
          <w:p w14:paraId="6315C9C8" w14:textId="77777777" w:rsidR="003D516F" w:rsidRPr="008E1186" w:rsidRDefault="003D516F" w:rsidP="002626CC">
            <w:pPr>
              <w:spacing w:after="0" w:line="240" w:lineRule="auto"/>
              <w:rPr>
                <w:rFonts w:ascii="Times New Roman" w:hAnsi="Times New Roman" w:cs="Times New Roman"/>
                <w:color w:val="000000"/>
                <w:sz w:val="24"/>
                <w:szCs w:val="24"/>
              </w:rPr>
            </w:pPr>
            <w:r w:rsidRPr="008E1186">
              <w:rPr>
                <w:rFonts w:ascii="Times New Roman" w:hAnsi="Times New Roman" w:cs="Times New Roman"/>
                <w:color w:val="000000"/>
                <w:sz w:val="24"/>
                <w:szCs w:val="24"/>
              </w:rPr>
              <w:t>1.56</w:t>
            </w:r>
            <w:r w:rsidRPr="008E1186">
              <w:rPr>
                <w:rFonts w:ascii="Times New Roman" w:hAnsi="Times New Roman" w:cs="Times New Roman"/>
                <w:bCs/>
                <w:sz w:val="24"/>
                <w:szCs w:val="24"/>
              </w:rPr>
              <w:t>±0.04</w:t>
            </w:r>
          </w:p>
        </w:tc>
      </w:tr>
      <w:tr w:rsidR="003D516F" w:rsidRPr="008E1186" w14:paraId="6B18CD84" w14:textId="77777777" w:rsidTr="002626CC">
        <w:trPr>
          <w:trHeight w:val="20"/>
        </w:trPr>
        <w:tc>
          <w:tcPr>
            <w:tcW w:w="1980" w:type="dxa"/>
          </w:tcPr>
          <w:p w14:paraId="31116A01" w14:textId="77777777" w:rsidR="003D516F" w:rsidRPr="008E1186" w:rsidRDefault="003D516F" w:rsidP="002626CC">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Butyric acid</w:t>
            </w:r>
          </w:p>
        </w:tc>
        <w:tc>
          <w:tcPr>
            <w:tcW w:w="3827" w:type="dxa"/>
          </w:tcPr>
          <w:p w14:paraId="041C6C67" w14:textId="77777777" w:rsidR="003D516F" w:rsidRPr="008E1186" w:rsidRDefault="003D516F" w:rsidP="002626CC">
            <w:pPr>
              <w:spacing w:after="0" w:line="240" w:lineRule="auto"/>
              <w:rPr>
                <w:rFonts w:ascii="Times New Roman" w:hAnsi="Times New Roman" w:cs="Times New Roman"/>
                <w:color w:val="000000"/>
                <w:sz w:val="24"/>
                <w:szCs w:val="24"/>
                <w:lang w:val="en-US"/>
              </w:rPr>
            </w:pPr>
            <w:r w:rsidRPr="008E1186">
              <w:rPr>
                <w:rFonts w:ascii="Times New Roman" w:hAnsi="Times New Roman" w:cs="Times New Roman"/>
                <w:color w:val="000000"/>
                <w:sz w:val="24"/>
                <w:szCs w:val="24"/>
              </w:rPr>
              <w:t>2.57</w:t>
            </w:r>
            <w:r w:rsidRPr="008E1186">
              <w:rPr>
                <w:rFonts w:ascii="Times New Roman" w:hAnsi="Times New Roman" w:cs="Times New Roman"/>
                <w:bCs/>
                <w:sz w:val="24"/>
                <w:szCs w:val="24"/>
              </w:rPr>
              <w:t>±0.13</w:t>
            </w:r>
          </w:p>
        </w:tc>
        <w:tc>
          <w:tcPr>
            <w:tcW w:w="3543" w:type="dxa"/>
          </w:tcPr>
          <w:p w14:paraId="51775C32" w14:textId="77777777" w:rsidR="003D516F" w:rsidRPr="008E1186" w:rsidRDefault="003D516F" w:rsidP="002626CC">
            <w:pPr>
              <w:spacing w:after="0" w:line="240" w:lineRule="auto"/>
              <w:rPr>
                <w:rFonts w:ascii="Times New Roman" w:hAnsi="Times New Roman" w:cs="Times New Roman"/>
                <w:color w:val="000000"/>
                <w:sz w:val="24"/>
                <w:szCs w:val="24"/>
              </w:rPr>
            </w:pPr>
            <w:r w:rsidRPr="008E1186">
              <w:rPr>
                <w:rFonts w:ascii="Times New Roman" w:hAnsi="Times New Roman" w:cs="Times New Roman"/>
                <w:color w:val="000000"/>
                <w:sz w:val="24"/>
                <w:szCs w:val="24"/>
              </w:rPr>
              <w:t>nd</w:t>
            </w:r>
          </w:p>
        </w:tc>
      </w:tr>
      <w:tr w:rsidR="003D516F" w:rsidRPr="008E1186" w14:paraId="5719FC44" w14:textId="77777777" w:rsidTr="002626CC">
        <w:trPr>
          <w:trHeight w:val="20"/>
        </w:trPr>
        <w:tc>
          <w:tcPr>
            <w:tcW w:w="1980" w:type="dxa"/>
          </w:tcPr>
          <w:p w14:paraId="31913B9D" w14:textId="77777777" w:rsidR="003D516F" w:rsidRPr="008E1186" w:rsidRDefault="003D516F" w:rsidP="002626CC">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Lactic acid</w:t>
            </w:r>
          </w:p>
        </w:tc>
        <w:tc>
          <w:tcPr>
            <w:tcW w:w="3827" w:type="dxa"/>
          </w:tcPr>
          <w:p w14:paraId="2BA8B6DA" w14:textId="77777777" w:rsidR="003D516F" w:rsidRPr="008E1186" w:rsidRDefault="003D516F" w:rsidP="002626CC">
            <w:pPr>
              <w:spacing w:after="0" w:line="240" w:lineRule="auto"/>
              <w:rPr>
                <w:rFonts w:ascii="Times New Roman" w:hAnsi="Times New Roman" w:cs="Times New Roman"/>
                <w:color w:val="000000"/>
                <w:sz w:val="24"/>
                <w:szCs w:val="24"/>
                <w:lang w:val="en-US"/>
              </w:rPr>
            </w:pPr>
            <w:r w:rsidRPr="008E1186">
              <w:rPr>
                <w:rFonts w:ascii="Times New Roman" w:hAnsi="Times New Roman" w:cs="Times New Roman"/>
                <w:color w:val="000000"/>
                <w:sz w:val="24"/>
                <w:szCs w:val="24"/>
              </w:rPr>
              <w:t>0.45</w:t>
            </w:r>
            <w:r w:rsidRPr="008E1186">
              <w:rPr>
                <w:rFonts w:ascii="Times New Roman" w:hAnsi="Times New Roman" w:cs="Times New Roman"/>
                <w:bCs/>
                <w:sz w:val="24"/>
                <w:szCs w:val="24"/>
              </w:rPr>
              <w:t>±0.01</w:t>
            </w:r>
          </w:p>
        </w:tc>
        <w:tc>
          <w:tcPr>
            <w:tcW w:w="3543" w:type="dxa"/>
          </w:tcPr>
          <w:p w14:paraId="027B813F" w14:textId="77777777" w:rsidR="003D516F" w:rsidRPr="008E1186" w:rsidRDefault="003D516F" w:rsidP="002626CC">
            <w:pPr>
              <w:spacing w:after="0" w:line="240" w:lineRule="auto"/>
              <w:rPr>
                <w:rFonts w:ascii="Times New Roman" w:hAnsi="Times New Roman" w:cs="Times New Roman"/>
                <w:color w:val="000000"/>
                <w:sz w:val="24"/>
                <w:szCs w:val="24"/>
              </w:rPr>
            </w:pPr>
            <w:r w:rsidRPr="008E1186">
              <w:rPr>
                <w:rFonts w:ascii="Times New Roman" w:hAnsi="Times New Roman" w:cs="Times New Roman"/>
                <w:color w:val="000000"/>
                <w:sz w:val="24"/>
                <w:szCs w:val="24"/>
              </w:rPr>
              <w:t>0.31</w:t>
            </w:r>
            <w:r w:rsidRPr="008E1186">
              <w:rPr>
                <w:rFonts w:ascii="Times New Roman" w:hAnsi="Times New Roman" w:cs="Times New Roman"/>
                <w:bCs/>
                <w:sz w:val="24"/>
                <w:szCs w:val="24"/>
              </w:rPr>
              <w:t>±0.02</w:t>
            </w:r>
          </w:p>
        </w:tc>
      </w:tr>
      <w:tr w:rsidR="003D516F" w:rsidRPr="008E1186" w14:paraId="40F39E0A" w14:textId="77777777" w:rsidTr="002626CC">
        <w:trPr>
          <w:trHeight w:val="20"/>
        </w:trPr>
        <w:tc>
          <w:tcPr>
            <w:tcW w:w="1980" w:type="dxa"/>
          </w:tcPr>
          <w:p w14:paraId="1AEFA742" w14:textId="77777777" w:rsidR="003D516F" w:rsidRPr="008E1186" w:rsidRDefault="003D516F" w:rsidP="002626CC">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Succinic acid</w:t>
            </w:r>
          </w:p>
        </w:tc>
        <w:tc>
          <w:tcPr>
            <w:tcW w:w="3827" w:type="dxa"/>
          </w:tcPr>
          <w:p w14:paraId="76F03E54" w14:textId="77777777" w:rsidR="003D516F" w:rsidRPr="008E1186" w:rsidRDefault="003D516F" w:rsidP="002626CC">
            <w:pPr>
              <w:spacing w:after="0" w:line="240" w:lineRule="auto"/>
              <w:rPr>
                <w:rFonts w:ascii="Times New Roman" w:hAnsi="Times New Roman" w:cs="Times New Roman"/>
                <w:color w:val="000000"/>
                <w:sz w:val="24"/>
                <w:szCs w:val="24"/>
                <w:lang w:val="en-US"/>
              </w:rPr>
            </w:pPr>
            <w:r w:rsidRPr="008E1186">
              <w:rPr>
                <w:rFonts w:ascii="Times New Roman" w:hAnsi="Times New Roman" w:cs="Times New Roman"/>
                <w:color w:val="000000"/>
                <w:sz w:val="24"/>
                <w:szCs w:val="24"/>
              </w:rPr>
              <w:t>0.18</w:t>
            </w:r>
            <w:r w:rsidRPr="008E1186">
              <w:rPr>
                <w:rFonts w:ascii="Times New Roman" w:hAnsi="Times New Roman" w:cs="Times New Roman"/>
                <w:bCs/>
                <w:sz w:val="24"/>
                <w:szCs w:val="24"/>
              </w:rPr>
              <w:t>±0.02</w:t>
            </w:r>
          </w:p>
        </w:tc>
        <w:tc>
          <w:tcPr>
            <w:tcW w:w="3543" w:type="dxa"/>
          </w:tcPr>
          <w:p w14:paraId="799414EC" w14:textId="77777777" w:rsidR="003D516F" w:rsidRPr="008E1186" w:rsidRDefault="003D516F" w:rsidP="002626CC">
            <w:pPr>
              <w:spacing w:after="0" w:line="240" w:lineRule="auto"/>
              <w:rPr>
                <w:rFonts w:ascii="Times New Roman" w:hAnsi="Times New Roman" w:cs="Times New Roman"/>
                <w:color w:val="000000"/>
                <w:sz w:val="24"/>
                <w:szCs w:val="24"/>
              </w:rPr>
            </w:pPr>
            <w:r w:rsidRPr="008E1186">
              <w:rPr>
                <w:rFonts w:ascii="Times New Roman" w:hAnsi="Times New Roman" w:cs="Times New Roman"/>
                <w:color w:val="000000"/>
                <w:sz w:val="24"/>
                <w:szCs w:val="24"/>
              </w:rPr>
              <w:t>0.15</w:t>
            </w:r>
            <w:r w:rsidRPr="008E1186">
              <w:rPr>
                <w:rFonts w:ascii="Times New Roman" w:hAnsi="Times New Roman" w:cs="Times New Roman"/>
                <w:bCs/>
                <w:sz w:val="24"/>
                <w:szCs w:val="24"/>
              </w:rPr>
              <w:t>±0.00</w:t>
            </w:r>
          </w:p>
        </w:tc>
      </w:tr>
      <w:tr w:rsidR="003D516F" w:rsidRPr="008E1186" w14:paraId="0E03A4A7" w14:textId="77777777" w:rsidTr="002626CC">
        <w:trPr>
          <w:trHeight w:val="20"/>
        </w:trPr>
        <w:tc>
          <w:tcPr>
            <w:tcW w:w="1980" w:type="dxa"/>
            <w:tcBorders>
              <w:bottom w:val="single" w:sz="4" w:space="0" w:color="auto"/>
            </w:tcBorders>
          </w:tcPr>
          <w:p w14:paraId="5D02CCA8" w14:textId="77777777" w:rsidR="003D516F" w:rsidRPr="008E1186" w:rsidRDefault="003D516F" w:rsidP="002626CC">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Ethanol</w:t>
            </w:r>
          </w:p>
        </w:tc>
        <w:tc>
          <w:tcPr>
            <w:tcW w:w="3827" w:type="dxa"/>
            <w:tcBorders>
              <w:bottom w:val="single" w:sz="4" w:space="0" w:color="auto"/>
            </w:tcBorders>
          </w:tcPr>
          <w:p w14:paraId="4F723FDE" w14:textId="77777777" w:rsidR="003D516F" w:rsidRPr="008E1186" w:rsidRDefault="003D516F" w:rsidP="002626CC">
            <w:pPr>
              <w:spacing w:after="0" w:line="240" w:lineRule="auto"/>
              <w:rPr>
                <w:rFonts w:ascii="Times New Roman" w:hAnsi="Times New Roman" w:cs="Times New Roman"/>
                <w:sz w:val="24"/>
                <w:szCs w:val="24"/>
                <w:lang w:val="en-US"/>
              </w:rPr>
            </w:pPr>
            <w:r w:rsidRPr="008E1186">
              <w:rPr>
                <w:rFonts w:ascii="Times New Roman" w:hAnsi="Times New Roman" w:cs="Times New Roman"/>
                <w:sz w:val="24"/>
                <w:szCs w:val="24"/>
              </w:rPr>
              <w:t>29.18</w:t>
            </w:r>
            <w:r w:rsidRPr="008E1186">
              <w:rPr>
                <w:rFonts w:ascii="Times New Roman" w:hAnsi="Times New Roman" w:cs="Times New Roman"/>
                <w:bCs/>
                <w:sz w:val="24"/>
                <w:szCs w:val="24"/>
              </w:rPr>
              <w:t>±0.78</w:t>
            </w:r>
          </w:p>
        </w:tc>
        <w:tc>
          <w:tcPr>
            <w:tcW w:w="3543" w:type="dxa"/>
            <w:tcBorders>
              <w:bottom w:val="single" w:sz="4" w:space="0" w:color="auto"/>
            </w:tcBorders>
          </w:tcPr>
          <w:p w14:paraId="6D0904A2" w14:textId="77777777" w:rsidR="003D516F" w:rsidRPr="008E1186" w:rsidRDefault="003D516F" w:rsidP="002626CC">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13.05</w:t>
            </w:r>
            <w:r w:rsidRPr="008E1186">
              <w:rPr>
                <w:rFonts w:ascii="Times New Roman" w:hAnsi="Times New Roman" w:cs="Times New Roman"/>
                <w:bCs/>
                <w:sz w:val="24"/>
                <w:szCs w:val="24"/>
              </w:rPr>
              <w:t>±0.13</w:t>
            </w:r>
          </w:p>
        </w:tc>
      </w:tr>
    </w:tbl>
    <w:p w14:paraId="3CD0606D" w14:textId="27DB53C9" w:rsidR="003D516F" w:rsidRPr="008E1186" w:rsidRDefault="003D516F" w:rsidP="003D516F">
      <w:pPr>
        <w:spacing w:after="0" w:line="240" w:lineRule="auto"/>
        <w:jc w:val="both"/>
        <w:rPr>
          <w:rFonts w:ascii="Times New Roman" w:hAnsi="Times New Roman" w:cs="Times New Roman"/>
          <w:color w:val="000000"/>
          <w:sz w:val="24"/>
          <w:szCs w:val="24"/>
        </w:rPr>
      </w:pPr>
      <w:r>
        <w:rPr>
          <w:rFonts w:ascii="Times New Roman" w:hAnsi="Times New Roman" w:cs="Times New Roman"/>
          <w:sz w:val="24"/>
          <w:szCs w:val="24"/>
        </w:rPr>
        <w:t xml:space="preserve">Legends: </w:t>
      </w:r>
      <w:r w:rsidRPr="008E1186">
        <w:rPr>
          <w:rFonts w:ascii="Times New Roman" w:hAnsi="Times New Roman" w:cs="Times New Roman"/>
          <w:sz w:val="24"/>
          <w:szCs w:val="24"/>
        </w:rPr>
        <w:t xml:space="preserve">nd- not detected; values are expressed as </w:t>
      </w:r>
      <w:r w:rsidRPr="008E1186">
        <w:rPr>
          <w:rFonts w:ascii="Times New Roman" w:hAnsi="Times New Roman" w:cs="Times New Roman"/>
          <w:bCs/>
          <w:iCs/>
          <w:sz w:val="24"/>
          <w:szCs w:val="24"/>
        </w:rPr>
        <w:t xml:space="preserve">mean </w:t>
      </w:r>
      <w:r w:rsidRPr="008E1186">
        <w:rPr>
          <w:rFonts w:ascii="Times New Roman" w:hAnsi="Times New Roman" w:cs="Times New Roman"/>
          <w:color w:val="000000"/>
          <w:sz w:val="24"/>
          <w:szCs w:val="24"/>
        </w:rPr>
        <w:t>±</w:t>
      </w:r>
      <w:r w:rsidRPr="008E1186">
        <w:rPr>
          <w:rFonts w:ascii="Times New Roman" w:hAnsi="Times New Roman" w:cs="Times New Roman"/>
          <w:sz w:val="24"/>
          <w:szCs w:val="24"/>
        </w:rPr>
        <w:t xml:space="preserve"> standard deviation </w:t>
      </w:r>
      <w:r w:rsidRPr="008E1186">
        <w:rPr>
          <w:rFonts w:ascii="Times New Roman" w:hAnsi="Times New Roman" w:cs="Times New Roman"/>
          <w:color w:val="000000"/>
          <w:sz w:val="24"/>
          <w:szCs w:val="24"/>
        </w:rPr>
        <w:t>(n=3)</w:t>
      </w:r>
    </w:p>
    <w:p w14:paraId="09F62217" w14:textId="77777777" w:rsidR="00C86BF2" w:rsidRDefault="00C86BF2">
      <w:pPr>
        <w:rPr>
          <w:rFonts w:ascii="Times New Roman" w:hAnsi="Times New Roman" w:cs="Times New Roman"/>
          <w:b/>
          <w:bCs/>
          <w:sz w:val="24"/>
          <w:szCs w:val="24"/>
        </w:rPr>
      </w:pPr>
      <w:r>
        <w:rPr>
          <w:rFonts w:ascii="Times New Roman" w:hAnsi="Times New Roman" w:cs="Times New Roman"/>
          <w:b/>
          <w:bCs/>
          <w:sz w:val="24"/>
          <w:szCs w:val="24"/>
        </w:rPr>
        <w:br w:type="page"/>
      </w:r>
    </w:p>
    <w:p w14:paraId="60E4AD1D" w14:textId="4F82491C" w:rsidR="00212815" w:rsidRPr="008E1186" w:rsidRDefault="00212815" w:rsidP="005B60B0">
      <w:pPr>
        <w:spacing w:after="0" w:line="240" w:lineRule="auto"/>
        <w:jc w:val="both"/>
        <w:rPr>
          <w:rFonts w:ascii="Times New Roman" w:hAnsi="Times New Roman" w:cs="Times New Roman"/>
          <w:bCs/>
          <w:sz w:val="24"/>
          <w:szCs w:val="24"/>
        </w:rPr>
      </w:pPr>
      <w:r w:rsidRPr="008E1186">
        <w:rPr>
          <w:rFonts w:ascii="Times New Roman" w:hAnsi="Times New Roman" w:cs="Times New Roman"/>
          <w:b/>
          <w:bCs/>
          <w:sz w:val="24"/>
          <w:szCs w:val="24"/>
        </w:rPr>
        <w:lastRenderedPageBreak/>
        <w:t>Table S3.</w:t>
      </w:r>
      <w:r w:rsidRPr="008E1186">
        <w:rPr>
          <w:rFonts w:ascii="Times New Roman" w:hAnsi="Times New Roman" w:cs="Times New Roman"/>
          <w:sz w:val="24"/>
          <w:szCs w:val="24"/>
        </w:rPr>
        <w:t xml:space="preserve"> Comparison of enzyme activities of </w:t>
      </w:r>
      <w:r w:rsidRPr="008E1186">
        <w:rPr>
          <w:rFonts w:ascii="Times New Roman" w:hAnsi="Times New Roman" w:cs="Times New Roman"/>
          <w:i/>
          <w:iCs/>
          <w:sz w:val="24"/>
          <w:szCs w:val="24"/>
          <w:lang w:val="en-US"/>
        </w:rPr>
        <w:t xml:space="preserve">Sporanaerobium hydrogeniformans </w:t>
      </w:r>
      <w:r w:rsidRPr="008E1186">
        <w:rPr>
          <w:rFonts w:ascii="Times New Roman" w:hAnsi="Times New Roman" w:cs="Times New Roman"/>
          <w:sz w:val="24"/>
          <w:szCs w:val="24"/>
          <w:lang w:val="en-US"/>
        </w:rPr>
        <w:t>XHS1971</w:t>
      </w:r>
      <w:r w:rsidRPr="008E1186">
        <w:rPr>
          <w:rFonts w:ascii="Times New Roman" w:hAnsi="Times New Roman" w:cs="Times New Roman"/>
          <w:sz w:val="24"/>
          <w:szCs w:val="24"/>
          <w:vertAlign w:val="superscript"/>
          <w:lang w:val="en-US"/>
        </w:rPr>
        <w:t>T</w:t>
      </w:r>
      <w:r w:rsidRPr="008E1186">
        <w:rPr>
          <w:rFonts w:ascii="Times New Roman" w:hAnsi="Times New Roman" w:cs="Times New Roman"/>
          <w:i/>
          <w:iCs/>
          <w:sz w:val="24"/>
          <w:szCs w:val="24"/>
          <w:vertAlign w:val="superscript"/>
          <w:lang w:val="en-US"/>
        </w:rPr>
        <w:t xml:space="preserve"> </w:t>
      </w:r>
      <w:r w:rsidRPr="008E1186">
        <w:rPr>
          <w:rFonts w:ascii="Times New Roman" w:hAnsi="Times New Roman" w:cs="Times New Roman"/>
          <w:sz w:val="24"/>
          <w:szCs w:val="24"/>
          <w:lang w:val="en-US"/>
        </w:rPr>
        <w:t xml:space="preserve">and </w:t>
      </w:r>
      <w:r w:rsidRPr="008E1186">
        <w:rPr>
          <w:rFonts w:ascii="Times New Roman" w:hAnsi="Times New Roman" w:cs="Times New Roman"/>
          <w:i/>
          <w:iCs/>
          <w:sz w:val="24"/>
          <w:szCs w:val="24"/>
          <w:lang w:val="en-US"/>
        </w:rPr>
        <w:t xml:space="preserve">Cellulosilyticum lentocellum </w:t>
      </w:r>
      <w:r w:rsidRPr="008E1186">
        <w:rPr>
          <w:rFonts w:ascii="Times New Roman" w:hAnsi="Times New Roman" w:cs="Times New Roman"/>
          <w:sz w:val="24"/>
          <w:szCs w:val="24"/>
        </w:rPr>
        <w:t>DSM 5427</w:t>
      </w:r>
      <w:r w:rsidRPr="008E1186">
        <w:rPr>
          <w:rFonts w:ascii="Times New Roman" w:hAnsi="Times New Roman" w:cs="Times New Roman"/>
          <w:bCs/>
          <w:sz w:val="24"/>
          <w:szCs w:val="24"/>
          <w:vertAlign w:val="superscript"/>
        </w:rPr>
        <w:t>T</w:t>
      </w:r>
      <w:r w:rsidRPr="008E1186">
        <w:rPr>
          <w:rFonts w:ascii="Times New Roman" w:hAnsi="Times New Roman" w:cs="Times New Roman"/>
          <w:bCs/>
          <w:sz w:val="24"/>
          <w:szCs w:val="24"/>
        </w:rPr>
        <w:t>.</w:t>
      </w:r>
    </w:p>
    <w:p w14:paraId="3FD22A3F" w14:textId="77777777" w:rsidR="00212815" w:rsidRPr="008E1186" w:rsidRDefault="00212815" w:rsidP="005B60B0">
      <w:pPr>
        <w:spacing w:after="0" w:line="240" w:lineRule="auto"/>
        <w:jc w:val="both"/>
        <w:rPr>
          <w:rFonts w:ascii="Times New Roman" w:hAnsi="Times New Roman" w:cs="Times New Roman"/>
          <w:bCs/>
          <w:sz w:val="24"/>
          <w:szCs w:val="24"/>
          <w:lang w:val="en-US"/>
        </w:rPr>
      </w:pPr>
    </w:p>
    <w:tbl>
      <w:tblPr>
        <w:tblW w:w="0" w:type="auto"/>
        <w:tblLook w:val="01E0" w:firstRow="1" w:lastRow="1" w:firstColumn="1" w:lastColumn="1" w:noHBand="0" w:noVBand="0"/>
      </w:tblPr>
      <w:tblGrid>
        <w:gridCol w:w="2520"/>
        <w:gridCol w:w="3395"/>
        <w:gridCol w:w="3111"/>
      </w:tblGrid>
      <w:tr w:rsidR="00212815" w:rsidRPr="008E1186" w14:paraId="0440B3F9" w14:textId="77777777" w:rsidTr="00263700">
        <w:trPr>
          <w:trHeight w:val="20"/>
        </w:trPr>
        <w:tc>
          <w:tcPr>
            <w:tcW w:w="2520" w:type="dxa"/>
            <w:tcBorders>
              <w:top w:val="single" w:sz="4" w:space="0" w:color="auto"/>
              <w:bottom w:val="single" w:sz="4" w:space="0" w:color="auto"/>
            </w:tcBorders>
            <w:hideMark/>
          </w:tcPr>
          <w:p w14:paraId="7CAB7E43" w14:textId="6674D86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b/>
                <w:bCs/>
                <w:sz w:val="24"/>
                <w:szCs w:val="24"/>
              </w:rPr>
              <w:t>Enzyme activity</w:t>
            </w:r>
            <w:r w:rsidR="00263700">
              <w:rPr>
                <w:rFonts w:ascii="Times New Roman" w:hAnsi="Times New Roman" w:cs="Times New Roman"/>
                <w:b/>
                <w:bCs/>
                <w:sz w:val="24"/>
                <w:szCs w:val="24"/>
              </w:rPr>
              <w:t xml:space="preserve"> </w:t>
            </w:r>
            <w:r w:rsidRPr="008E1186">
              <w:rPr>
                <w:rFonts w:ascii="Times New Roman" w:hAnsi="Times New Roman" w:cs="Times New Roman"/>
                <w:sz w:val="24"/>
                <w:szCs w:val="24"/>
              </w:rPr>
              <w:t>(µmol/mL/h)</w:t>
            </w:r>
          </w:p>
        </w:tc>
        <w:tc>
          <w:tcPr>
            <w:tcW w:w="3395" w:type="dxa"/>
            <w:tcBorders>
              <w:top w:val="single" w:sz="4" w:space="0" w:color="auto"/>
              <w:bottom w:val="single" w:sz="4" w:space="0" w:color="auto"/>
            </w:tcBorders>
            <w:hideMark/>
          </w:tcPr>
          <w:p w14:paraId="5A17C633" w14:textId="38B706F4" w:rsidR="00212815" w:rsidRPr="008E1186" w:rsidRDefault="00212815" w:rsidP="005B60B0">
            <w:pPr>
              <w:spacing w:after="0" w:line="240" w:lineRule="auto"/>
              <w:rPr>
                <w:rFonts w:ascii="Times New Roman" w:hAnsi="Times New Roman" w:cs="Times New Roman"/>
                <w:b/>
                <w:sz w:val="24"/>
                <w:szCs w:val="24"/>
              </w:rPr>
            </w:pPr>
            <w:r w:rsidRPr="008E1186">
              <w:rPr>
                <w:rFonts w:ascii="Times New Roman" w:hAnsi="Times New Roman" w:cs="Times New Roman"/>
                <w:b/>
                <w:i/>
                <w:iCs/>
                <w:sz w:val="24"/>
                <w:szCs w:val="24"/>
              </w:rPr>
              <w:t>Sporanaerobium hydrogeniformans</w:t>
            </w:r>
            <w:r w:rsidRPr="008E1186">
              <w:rPr>
                <w:rFonts w:ascii="Times New Roman" w:hAnsi="Times New Roman" w:cs="Times New Roman"/>
                <w:b/>
                <w:sz w:val="24"/>
                <w:szCs w:val="24"/>
              </w:rPr>
              <w:t xml:space="preserve"> XHS1971</w:t>
            </w:r>
            <w:r w:rsidRPr="008E1186">
              <w:rPr>
                <w:rFonts w:ascii="Times New Roman" w:hAnsi="Times New Roman" w:cs="Times New Roman"/>
                <w:bCs/>
                <w:sz w:val="24"/>
                <w:szCs w:val="24"/>
                <w:vertAlign w:val="superscript"/>
              </w:rPr>
              <w:t xml:space="preserve"> </w:t>
            </w:r>
            <w:r w:rsidRPr="008E1186">
              <w:rPr>
                <w:rFonts w:ascii="Times New Roman" w:eastAsia="Times New Roman" w:hAnsi="Times New Roman" w:cs="Times New Roman"/>
                <w:bCs/>
                <w:sz w:val="24"/>
                <w:szCs w:val="24"/>
                <w:vertAlign w:val="superscript"/>
              </w:rPr>
              <w:t>T</w:t>
            </w:r>
          </w:p>
        </w:tc>
        <w:tc>
          <w:tcPr>
            <w:tcW w:w="0" w:type="auto"/>
            <w:tcBorders>
              <w:top w:val="single" w:sz="4" w:space="0" w:color="auto"/>
              <w:bottom w:val="single" w:sz="4" w:space="0" w:color="auto"/>
            </w:tcBorders>
            <w:hideMark/>
          </w:tcPr>
          <w:p w14:paraId="5D1B8817" w14:textId="77777777" w:rsidR="00212815" w:rsidRPr="008E1186" w:rsidRDefault="00212815" w:rsidP="005B60B0">
            <w:pPr>
              <w:spacing w:after="0" w:line="240" w:lineRule="auto"/>
              <w:rPr>
                <w:rFonts w:ascii="Times New Roman" w:hAnsi="Times New Roman" w:cs="Times New Roman"/>
                <w:b/>
                <w:sz w:val="24"/>
                <w:szCs w:val="24"/>
                <w:vertAlign w:val="subscript"/>
              </w:rPr>
            </w:pPr>
            <w:r w:rsidRPr="008E1186">
              <w:rPr>
                <w:rFonts w:ascii="Times New Roman" w:hAnsi="Times New Roman" w:cs="Times New Roman"/>
                <w:b/>
                <w:i/>
                <w:iCs/>
                <w:sz w:val="24"/>
                <w:szCs w:val="24"/>
                <w:lang w:val="en-US"/>
              </w:rPr>
              <w:t xml:space="preserve">Cellulosilyticum lentocellum </w:t>
            </w:r>
            <w:r w:rsidRPr="008E1186">
              <w:rPr>
                <w:rFonts w:ascii="Times New Roman" w:hAnsi="Times New Roman" w:cs="Times New Roman"/>
                <w:b/>
                <w:sz w:val="24"/>
                <w:szCs w:val="24"/>
              </w:rPr>
              <w:t>DSM 5427</w:t>
            </w:r>
            <w:r w:rsidRPr="008E1186">
              <w:rPr>
                <w:rFonts w:ascii="Times New Roman" w:hAnsi="Times New Roman" w:cs="Times New Roman"/>
                <w:b/>
                <w:sz w:val="24"/>
                <w:szCs w:val="24"/>
                <w:vertAlign w:val="superscript"/>
              </w:rPr>
              <w:t>T</w:t>
            </w:r>
          </w:p>
        </w:tc>
      </w:tr>
      <w:tr w:rsidR="00212815" w:rsidRPr="008E1186" w14:paraId="5D050369" w14:textId="77777777" w:rsidTr="00263700">
        <w:trPr>
          <w:trHeight w:val="20"/>
        </w:trPr>
        <w:tc>
          <w:tcPr>
            <w:tcW w:w="2520" w:type="dxa"/>
            <w:tcBorders>
              <w:top w:val="single" w:sz="4" w:space="0" w:color="auto"/>
            </w:tcBorders>
          </w:tcPr>
          <w:p w14:paraId="41451439" w14:textId="77777777" w:rsidR="00212815" w:rsidRPr="008E1186" w:rsidRDefault="00212815" w:rsidP="005B60B0">
            <w:pPr>
              <w:spacing w:after="0" w:line="240" w:lineRule="auto"/>
              <w:rPr>
                <w:rFonts w:ascii="Times New Roman" w:hAnsi="Times New Roman" w:cs="Times New Roman"/>
                <w:b/>
                <w:bCs/>
                <w:sz w:val="24"/>
                <w:szCs w:val="24"/>
              </w:rPr>
            </w:pPr>
            <w:r w:rsidRPr="008E1186">
              <w:rPr>
                <w:rFonts w:ascii="Times New Roman" w:hAnsi="Times New Roman" w:cs="Times New Roman"/>
                <w:sz w:val="24"/>
                <w:szCs w:val="24"/>
              </w:rPr>
              <w:t>Avicelase</w:t>
            </w:r>
          </w:p>
        </w:tc>
        <w:tc>
          <w:tcPr>
            <w:tcW w:w="3395" w:type="dxa"/>
            <w:tcBorders>
              <w:top w:val="single" w:sz="4" w:space="0" w:color="auto"/>
            </w:tcBorders>
          </w:tcPr>
          <w:p w14:paraId="1225B476" w14:textId="77777777" w:rsidR="00212815" w:rsidRPr="008E1186" w:rsidRDefault="00212815" w:rsidP="005B60B0">
            <w:pPr>
              <w:spacing w:after="0" w:line="240" w:lineRule="auto"/>
              <w:rPr>
                <w:rFonts w:ascii="Times New Roman" w:hAnsi="Times New Roman" w:cs="Times New Roman"/>
                <w:bCs/>
                <w:sz w:val="24"/>
                <w:szCs w:val="24"/>
              </w:rPr>
            </w:pPr>
            <w:r w:rsidRPr="008E1186">
              <w:rPr>
                <w:rFonts w:ascii="Times New Roman" w:hAnsi="Times New Roman" w:cs="Times New Roman"/>
                <w:sz w:val="24"/>
                <w:szCs w:val="24"/>
              </w:rPr>
              <w:t>0.38±0.09</w:t>
            </w:r>
          </w:p>
        </w:tc>
        <w:tc>
          <w:tcPr>
            <w:tcW w:w="0" w:type="auto"/>
            <w:tcBorders>
              <w:top w:val="single" w:sz="4" w:space="0" w:color="auto"/>
            </w:tcBorders>
          </w:tcPr>
          <w:p w14:paraId="4B88DFF8"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2.06±0.29</w:t>
            </w:r>
          </w:p>
        </w:tc>
      </w:tr>
      <w:tr w:rsidR="00212815" w:rsidRPr="008E1186" w14:paraId="1D11967B" w14:textId="77777777" w:rsidTr="00263700">
        <w:trPr>
          <w:trHeight w:val="20"/>
        </w:trPr>
        <w:tc>
          <w:tcPr>
            <w:tcW w:w="2520" w:type="dxa"/>
          </w:tcPr>
          <w:p w14:paraId="2460B694"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CMCase</w:t>
            </w:r>
          </w:p>
        </w:tc>
        <w:tc>
          <w:tcPr>
            <w:tcW w:w="3395" w:type="dxa"/>
          </w:tcPr>
          <w:p w14:paraId="2D4900AB" w14:textId="77777777" w:rsidR="00212815" w:rsidRPr="008E1186" w:rsidRDefault="00212815" w:rsidP="005B60B0">
            <w:pPr>
              <w:spacing w:after="0" w:line="240" w:lineRule="auto"/>
              <w:rPr>
                <w:rFonts w:ascii="Times New Roman" w:hAnsi="Times New Roman" w:cs="Times New Roman"/>
                <w:bCs/>
                <w:sz w:val="24"/>
                <w:szCs w:val="24"/>
              </w:rPr>
            </w:pPr>
            <w:r w:rsidRPr="008E1186">
              <w:rPr>
                <w:rFonts w:ascii="Times New Roman" w:hAnsi="Times New Roman" w:cs="Times New Roman"/>
                <w:sz w:val="24"/>
                <w:szCs w:val="24"/>
              </w:rPr>
              <w:t>1.70±0.13</w:t>
            </w:r>
          </w:p>
        </w:tc>
        <w:tc>
          <w:tcPr>
            <w:tcW w:w="0" w:type="auto"/>
          </w:tcPr>
          <w:p w14:paraId="64AB5CBC" w14:textId="77777777" w:rsidR="00212815" w:rsidRPr="008E1186" w:rsidRDefault="00212815" w:rsidP="005B60B0">
            <w:pPr>
              <w:spacing w:after="0" w:line="240" w:lineRule="auto"/>
              <w:rPr>
                <w:rFonts w:ascii="Times New Roman" w:hAnsi="Times New Roman" w:cs="Times New Roman"/>
                <w:bCs/>
                <w:sz w:val="24"/>
                <w:szCs w:val="24"/>
              </w:rPr>
            </w:pPr>
            <w:r w:rsidRPr="008E1186">
              <w:rPr>
                <w:rFonts w:ascii="Times New Roman" w:hAnsi="Times New Roman" w:cs="Times New Roman"/>
                <w:sz w:val="24"/>
                <w:szCs w:val="24"/>
              </w:rPr>
              <w:t>8.74±1.64</w:t>
            </w:r>
          </w:p>
        </w:tc>
      </w:tr>
      <w:tr w:rsidR="00212815" w:rsidRPr="008E1186" w14:paraId="0D16983D" w14:textId="77777777" w:rsidTr="00263700">
        <w:trPr>
          <w:trHeight w:val="20"/>
        </w:trPr>
        <w:tc>
          <w:tcPr>
            <w:tcW w:w="2520" w:type="dxa"/>
            <w:tcBorders>
              <w:bottom w:val="single" w:sz="4" w:space="0" w:color="auto"/>
            </w:tcBorders>
          </w:tcPr>
          <w:p w14:paraId="46C69BAA"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Xylanase</w:t>
            </w:r>
          </w:p>
        </w:tc>
        <w:tc>
          <w:tcPr>
            <w:tcW w:w="3395" w:type="dxa"/>
            <w:tcBorders>
              <w:bottom w:val="single" w:sz="4" w:space="0" w:color="auto"/>
            </w:tcBorders>
          </w:tcPr>
          <w:p w14:paraId="4C4E9E53" w14:textId="77777777" w:rsidR="00212815" w:rsidRPr="008E1186" w:rsidRDefault="00212815" w:rsidP="005B60B0">
            <w:pPr>
              <w:spacing w:after="0" w:line="240" w:lineRule="auto"/>
              <w:rPr>
                <w:rFonts w:ascii="Times New Roman" w:hAnsi="Times New Roman" w:cs="Times New Roman"/>
                <w:sz w:val="24"/>
                <w:szCs w:val="24"/>
                <w:lang w:val="en-US"/>
              </w:rPr>
            </w:pPr>
            <w:r w:rsidRPr="008E1186">
              <w:rPr>
                <w:rFonts w:ascii="Times New Roman" w:hAnsi="Times New Roman" w:cs="Times New Roman"/>
                <w:sz w:val="24"/>
                <w:szCs w:val="24"/>
              </w:rPr>
              <w:t>0.89±0.42</w:t>
            </w:r>
          </w:p>
        </w:tc>
        <w:tc>
          <w:tcPr>
            <w:tcW w:w="0" w:type="auto"/>
            <w:tcBorders>
              <w:bottom w:val="single" w:sz="4" w:space="0" w:color="auto"/>
            </w:tcBorders>
          </w:tcPr>
          <w:p w14:paraId="7F1CC09F" w14:textId="77777777" w:rsidR="00212815" w:rsidRPr="008E1186" w:rsidRDefault="00212815" w:rsidP="005B60B0">
            <w:pPr>
              <w:spacing w:after="0" w:line="240" w:lineRule="auto"/>
              <w:rPr>
                <w:rFonts w:ascii="Times New Roman" w:hAnsi="Times New Roman" w:cs="Times New Roman"/>
                <w:sz w:val="24"/>
                <w:szCs w:val="24"/>
              </w:rPr>
            </w:pPr>
            <w:r w:rsidRPr="008E1186">
              <w:rPr>
                <w:rFonts w:ascii="Times New Roman" w:hAnsi="Times New Roman" w:cs="Times New Roman"/>
                <w:sz w:val="24"/>
                <w:szCs w:val="24"/>
              </w:rPr>
              <w:t>12.06±0.59</w:t>
            </w:r>
          </w:p>
        </w:tc>
      </w:tr>
    </w:tbl>
    <w:p w14:paraId="36DB1508" w14:textId="77777777" w:rsidR="00212815" w:rsidRPr="008E1186" w:rsidRDefault="00212815" w:rsidP="005B60B0">
      <w:pPr>
        <w:spacing w:after="0" w:line="240" w:lineRule="auto"/>
        <w:rPr>
          <w:rFonts w:ascii="Times New Roman" w:hAnsi="Times New Roman" w:cs="Times New Roman"/>
          <w:b/>
          <w:bCs/>
          <w:iCs/>
          <w:sz w:val="24"/>
          <w:szCs w:val="24"/>
          <w:lang w:val="en-US"/>
        </w:rPr>
      </w:pPr>
      <w:r w:rsidRPr="008E1186">
        <w:rPr>
          <w:rFonts w:ascii="Times New Roman" w:hAnsi="Times New Roman" w:cs="Times New Roman"/>
          <w:sz w:val="24"/>
          <w:szCs w:val="24"/>
        </w:rPr>
        <w:t xml:space="preserve">Values are expressed as </w:t>
      </w:r>
      <w:r w:rsidRPr="008E1186">
        <w:rPr>
          <w:rFonts w:ascii="Times New Roman" w:hAnsi="Times New Roman" w:cs="Times New Roman"/>
          <w:bCs/>
          <w:iCs/>
          <w:sz w:val="24"/>
          <w:szCs w:val="24"/>
        </w:rPr>
        <w:t xml:space="preserve">mean ± </w:t>
      </w:r>
      <w:r w:rsidRPr="008E1186">
        <w:rPr>
          <w:rFonts w:ascii="Times New Roman" w:hAnsi="Times New Roman" w:cs="Times New Roman"/>
          <w:sz w:val="24"/>
          <w:szCs w:val="24"/>
        </w:rPr>
        <w:t xml:space="preserve">standard deviation </w:t>
      </w:r>
      <w:r w:rsidRPr="008E1186">
        <w:rPr>
          <w:rFonts w:ascii="Times New Roman" w:hAnsi="Times New Roman" w:cs="Times New Roman"/>
          <w:color w:val="000000"/>
          <w:sz w:val="24"/>
          <w:szCs w:val="24"/>
        </w:rPr>
        <w:t>(n=3)</w:t>
      </w:r>
    </w:p>
    <w:p w14:paraId="67B465E4" w14:textId="77777777" w:rsidR="000A6770" w:rsidRDefault="000A6770">
      <w:pPr>
        <w:rPr>
          <w:rFonts w:ascii="Times New Roman" w:hAnsi="Times New Roman" w:cs="Times New Roman"/>
          <w:b/>
          <w:sz w:val="24"/>
          <w:szCs w:val="24"/>
        </w:rPr>
      </w:pPr>
      <w:r>
        <w:rPr>
          <w:rFonts w:ascii="Times New Roman" w:hAnsi="Times New Roman" w:cs="Times New Roman"/>
          <w:b/>
          <w:sz w:val="24"/>
          <w:szCs w:val="24"/>
        </w:rPr>
        <w:br w:type="page"/>
      </w:r>
    </w:p>
    <w:p w14:paraId="0EB5BD9D" w14:textId="7401B4CA" w:rsidR="000A6770" w:rsidRDefault="000A6770" w:rsidP="007443E3">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Table S4. </w:t>
      </w:r>
      <w:r w:rsidR="0057707E">
        <w:rPr>
          <w:rFonts w:ascii="Times New Roman" w:eastAsia="Times New Roman" w:hAnsi="Times New Roman" w:cs="Times New Roman"/>
          <w:sz w:val="24"/>
          <w:szCs w:val="24"/>
        </w:rPr>
        <w:t>Comparison</w:t>
      </w:r>
      <w:r w:rsidRPr="006D4BE0">
        <w:rPr>
          <w:rFonts w:ascii="Times New Roman" w:eastAsia="Times New Roman" w:hAnsi="Times New Roman" w:cs="Times New Roman"/>
          <w:sz w:val="24"/>
          <w:szCs w:val="24"/>
        </w:rPr>
        <w:t xml:space="preserve"> of major cellular fatty acids of </w:t>
      </w:r>
      <w:r w:rsidRPr="006D4BE0">
        <w:rPr>
          <w:rFonts w:ascii="Times New Roman" w:eastAsia="Times New Roman" w:hAnsi="Times New Roman" w:cs="Times New Roman"/>
          <w:i/>
          <w:sz w:val="24"/>
          <w:szCs w:val="24"/>
        </w:rPr>
        <w:t>Sporanaerobium hydrogeniformans</w:t>
      </w:r>
      <w:r w:rsidRPr="006D4BE0">
        <w:rPr>
          <w:rFonts w:ascii="Times New Roman" w:eastAsia="Times New Roman" w:hAnsi="Times New Roman" w:cs="Times New Roman"/>
          <w:sz w:val="24"/>
          <w:szCs w:val="24"/>
        </w:rPr>
        <w:t xml:space="preserve"> XHS1971</w:t>
      </w:r>
      <w:r w:rsidRPr="006D4BE0">
        <w:rPr>
          <w:rFonts w:ascii="Times New Roman" w:eastAsia="Times New Roman" w:hAnsi="Times New Roman" w:cs="Times New Roman"/>
          <w:sz w:val="24"/>
          <w:szCs w:val="24"/>
          <w:vertAlign w:val="superscript"/>
        </w:rPr>
        <w:t xml:space="preserve">T </w:t>
      </w:r>
      <w:r w:rsidRPr="006D4BE0">
        <w:rPr>
          <w:rFonts w:ascii="Times New Roman" w:eastAsia="Times New Roman" w:hAnsi="Times New Roman" w:cs="Times New Roman"/>
          <w:sz w:val="24"/>
          <w:szCs w:val="24"/>
        </w:rPr>
        <w:t xml:space="preserve">and </w:t>
      </w:r>
      <w:r w:rsidRPr="006D4BE0">
        <w:rPr>
          <w:rFonts w:ascii="Times New Roman" w:eastAsia="Times New Roman" w:hAnsi="Times New Roman" w:cs="Times New Roman"/>
          <w:i/>
          <w:sz w:val="24"/>
          <w:szCs w:val="24"/>
        </w:rPr>
        <w:t>Cellulosilyticum ruminicola</w:t>
      </w:r>
      <w:r w:rsidRPr="006D4BE0">
        <w:rPr>
          <w:rFonts w:ascii="Times New Roman" w:eastAsia="Times New Roman" w:hAnsi="Times New Roman" w:cs="Times New Roman"/>
          <w:sz w:val="24"/>
          <w:szCs w:val="24"/>
        </w:rPr>
        <w:t xml:space="preserve"> JCM 14822</w:t>
      </w:r>
      <w:r w:rsidRPr="006D4BE0">
        <w:rPr>
          <w:rFonts w:ascii="Times New Roman" w:eastAsia="Times New Roman" w:hAnsi="Times New Roman" w:cs="Times New Roman"/>
          <w:sz w:val="24"/>
          <w:szCs w:val="24"/>
          <w:vertAlign w:val="superscript"/>
        </w:rPr>
        <w:t>T</w:t>
      </w:r>
      <w:r w:rsidRPr="006D4BE0">
        <w:rPr>
          <w:rFonts w:ascii="Times New Roman" w:eastAsia="Times New Roman" w:hAnsi="Times New Roman" w:cs="Times New Roman"/>
          <w:sz w:val="24"/>
          <w:szCs w:val="24"/>
        </w:rPr>
        <w:t xml:space="preserve">. </w:t>
      </w:r>
    </w:p>
    <w:p w14:paraId="0236B97F" w14:textId="77777777" w:rsidR="007443E3" w:rsidRPr="006D4BE0" w:rsidRDefault="007443E3" w:rsidP="007443E3">
      <w:pPr>
        <w:spacing w:after="0" w:line="240" w:lineRule="auto"/>
        <w:jc w:val="both"/>
        <w:rPr>
          <w:rFonts w:ascii="Times New Roman" w:eastAsia="Times New Roman" w:hAnsi="Times New Roman" w:cs="Times New Roman"/>
          <w:sz w:val="24"/>
          <w:szCs w:val="24"/>
        </w:rPr>
      </w:pPr>
    </w:p>
    <w:tbl>
      <w:tblPr>
        <w:tblW w:w="9350" w:type="dxa"/>
        <w:tblBorders>
          <w:top w:val="nil"/>
          <w:left w:val="nil"/>
          <w:bottom w:val="nil"/>
          <w:right w:val="nil"/>
          <w:insideH w:val="nil"/>
          <w:insideV w:val="nil"/>
        </w:tblBorders>
        <w:tblLayout w:type="fixed"/>
        <w:tblLook w:val="0400" w:firstRow="0" w:lastRow="0" w:firstColumn="0" w:lastColumn="0" w:noHBand="0" w:noVBand="1"/>
      </w:tblPr>
      <w:tblGrid>
        <w:gridCol w:w="4395"/>
        <w:gridCol w:w="2551"/>
        <w:gridCol w:w="2404"/>
      </w:tblGrid>
      <w:tr w:rsidR="000A6770" w:rsidRPr="006D4BE0" w14:paraId="5EE79685" w14:textId="77777777" w:rsidTr="002626CC">
        <w:trPr>
          <w:trHeight w:val="20"/>
        </w:trPr>
        <w:tc>
          <w:tcPr>
            <w:tcW w:w="4395" w:type="dxa"/>
            <w:tcBorders>
              <w:top w:val="single" w:sz="4" w:space="0" w:color="000000"/>
              <w:bottom w:val="single" w:sz="4" w:space="0" w:color="000000"/>
            </w:tcBorders>
          </w:tcPr>
          <w:p w14:paraId="145C478D" w14:textId="77777777" w:rsidR="000A6770" w:rsidRPr="006D4BE0" w:rsidRDefault="000A6770" w:rsidP="007443E3">
            <w:pPr>
              <w:spacing w:after="0" w:line="240" w:lineRule="auto"/>
              <w:rPr>
                <w:rFonts w:ascii="Times New Roman" w:eastAsia="Times New Roman" w:hAnsi="Times New Roman" w:cs="Times New Roman"/>
                <w:b/>
                <w:sz w:val="24"/>
                <w:szCs w:val="24"/>
              </w:rPr>
            </w:pPr>
            <w:r w:rsidRPr="006D4BE0">
              <w:rPr>
                <w:rFonts w:ascii="Times New Roman" w:eastAsia="Times New Roman" w:hAnsi="Times New Roman" w:cs="Times New Roman"/>
                <w:b/>
                <w:sz w:val="24"/>
                <w:szCs w:val="24"/>
              </w:rPr>
              <w:t>Fatty acids</w:t>
            </w:r>
          </w:p>
          <w:p w14:paraId="33319582" w14:textId="77777777" w:rsidR="000A6770" w:rsidRPr="006D4BE0" w:rsidRDefault="000A6770" w:rsidP="007443E3">
            <w:pPr>
              <w:spacing w:after="0" w:line="240" w:lineRule="auto"/>
              <w:rPr>
                <w:rFonts w:ascii="Times New Roman" w:eastAsia="Times New Roman" w:hAnsi="Times New Roman" w:cs="Times New Roman"/>
                <w:b/>
                <w:sz w:val="24"/>
                <w:szCs w:val="24"/>
              </w:rPr>
            </w:pPr>
            <w:r w:rsidRPr="006D4BE0">
              <w:rPr>
                <w:rFonts w:ascii="Times New Roman" w:eastAsia="Times New Roman" w:hAnsi="Times New Roman" w:cs="Times New Roman"/>
                <w:sz w:val="24"/>
                <w:szCs w:val="24"/>
              </w:rPr>
              <w:t>(as % of total peak area)</w:t>
            </w:r>
          </w:p>
        </w:tc>
        <w:tc>
          <w:tcPr>
            <w:tcW w:w="2551" w:type="dxa"/>
            <w:tcBorders>
              <w:top w:val="single" w:sz="4" w:space="0" w:color="000000"/>
              <w:bottom w:val="single" w:sz="4" w:space="0" w:color="000000"/>
            </w:tcBorders>
          </w:tcPr>
          <w:p w14:paraId="1041794A" w14:textId="63891DFA" w:rsidR="000A6770" w:rsidRPr="006D4BE0" w:rsidRDefault="000A6770" w:rsidP="007443E3">
            <w:pPr>
              <w:spacing w:after="0" w:line="240" w:lineRule="auto"/>
              <w:rPr>
                <w:rFonts w:ascii="Times New Roman" w:eastAsia="Times New Roman" w:hAnsi="Times New Roman" w:cs="Times New Roman"/>
                <w:b/>
                <w:sz w:val="24"/>
                <w:szCs w:val="24"/>
              </w:rPr>
            </w:pPr>
            <w:r w:rsidRPr="006D4BE0">
              <w:rPr>
                <w:rFonts w:ascii="Times New Roman" w:eastAsia="Times New Roman" w:hAnsi="Times New Roman" w:cs="Times New Roman"/>
                <w:b/>
                <w:i/>
                <w:sz w:val="24"/>
                <w:szCs w:val="24"/>
              </w:rPr>
              <w:t>Sporanaerobium hydrogeniformans</w:t>
            </w:r>
            <w:r w:rsidRPr="006D4BE0">
              <w:rPr>
                <w:rFonts w:ascii="Times New Roman" w:eastAsia="Times New Roman" w:hAnsi="Times New Roman" w:cs="Times New Roman"/>
                <w:b/>
                <w:sz w:val="24"/>
                <w:szCs w:val="24"/>
              </w:rPr>
              <w:t xml:space="preserve"> XHS1971</w:t>
            </w:r>
            <w:r w:rsidRPr="006D4BE0">
              <w:rPr>
                <w:rFonts w:ascii="Times New Roman" w:eastAsia="Times New Roman" w:hAnsi="Times New Roman" w:cs="Times New Roman"/>
                <w:b/>
                <w:sz w:val="24"/>
                <w:szCs w:val="24"/>
                <w:vertAlign w:val="superscript"/>
              </w:rPr>
              <w:t>T</w:t>
            </w:r>
          </w:p>
        </w:tc>
        <w:tc>
          <w:tcPr>
            <w:tcW w:w="2404" w:type="dxa"/>
            <w:tcBorders>
              <w:top w:val="single" w:sz="4" w:space="0" w:color="000000"/>
              <w:bottom w:val="single" w:sz="4" w:space="0" w:color="000000"/>
            </w:tcBorders>
          </w:tcPr>
          <w:p w14:paraId="040C9EF7" w14:textId="77777777" w:rsidR="001847E3" w:rsidRDefault="000A6770" w:rsidP="00311413">
            <w:pPr>
              <w:spacing w:after="0" w:line="240" w:lineRule="auto"/>
              <w:rPr>
                <w:rFonts w:ascii="Times New Roman" w:eastAsia="Times New Roman" w:hAnsi="Times New Roman" w:cs="Times New Roman"/>
                <w:b/>
                <w:sz w:val="24"/>
                <w:szCs w:val="24"/>
                <w:vertAlign w:val="superscript"/>
              </w:rPr>
            </w:pPr>
            <w:r w:rsidRPr="006D4BE0">
              <w:rPr>
                <w:rFonts w:ascii="Times New Roman" w:eastAsia="Times New Roman" w:hAnsi="Times New Roman" w:cs="Times New Roman"/>
                <w:b/>
                <w:i/>
                <w:sz w:val="24"/>
                <w:szCs w:val="24"/>
              </w:rPr>
              <w:t>Cellulosilyticum ruminicola</w:t>
            </w:r>
            <w:r w:rsidRPr="006D4BE0">
              <w:rPr>
                <w:rFonts w:ascii="Times New Roman" w:eastAsia="Times New Roman" w:hAnsi="Times New Roman" w:cs="Times New Roman"/>
                <w:b/>
                <w:sz w:val="24"/>
                <w:szCs w:val="24"/>
              </w:rPr>
              <w:t xml:space="preserve"> JCM </w:t>
            </w:r>
            <w:r w:rsidRPr="001C3721">
              <w:rPr>
                <w:rFonts w:ascii="Times New Roman" w:eastAsia="Times New Roman" w:hAnsi="Times New Roman" w:cs="Times New Roman"/>
                <w:b/>
                <w:sz w:val="24"/>
                <w:szCs w:val="24"/>
              </w:rPr>
              <w:t>14822</w:t>
            </w:r>
            <w:r w:rsidRPr="001C3721">
              <w:rPr>
                <w:rFonts w:ascii="Times New Roman" w:eastAsia="Times New Roman" w:hAnsi="Times New Roman" w:cs="Times New Roman"/>
                <w:b/>
                <w:sz w:val="24"/>
                <w:szCs w:val="24"/>
                <w:vertAlign w:val="superscript"/>
              </w:rPr>
              <w:t>T</w:t>
            </w:r>
            <w:r w:rsidR="00311413">
              <w:rPr>
                <w:rFonts w:ascii="Times New Roman" w:eastAsia="Times New Roman" w:hAnsi="Times New Roman" w:cs="Times New Roman"/>
                <w:b/>
                <w:sz w:val="24"/>
                <w:szCs w:val="24"/>
                <w:vertAlign w:val="superscript"/>
              </w:rPr>
              <w:t xml:space="preserve"> </w:t>
            </w:r>
          </w:p>
          <w:p w14:paraId="3AD6D64A" w14:textId="292ED0CA" w:rsidR="000A6770" w:rsidRPr="006D4BE0" w:rsidRDefault="00000000" w:rsidP="00311413">
            <w:pPr>
              <w:spacing w:after="0" w:line="240" w:lineRule="auto"/>
              <w:rPr>
                <w:rFonts w:ascii="Times New Roman" w:eastAsia="Times New Roman" w:hAnsi="Times New Roman" w:cs="Times New Roman"/>
                <w:b/>
                <w:sz w:val="24"/>
                <w:szCs w:val="24"/>
              </w:rPr>
            </w:pPr>
            <w:sdt>
              <w:sdtPr>
                <w:rPr>
                  <w:rFonts w:ascii="Times New Roman" w:eastAsia="Times New Roman" w:hAnsi="Times New Roman" w:cs="Times New Roman"/>
                  <w:color w:val="000000"/>
                  <w:sz w:val="24"/>
                  <w:szCs w:val="24"/>
                </w:rPr>
                <w:tag w:val="MENDELEY_CITATION_v3_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"/>
                <w:id w:val="-1254509780"/>
                <w:placeholder>
                  <w:docPart w:val="ADD3BE057D0543658059C578B40E9081"/>
                </w:placeholder>
              </w:sdtPr>
              <w:sdtContent>
                <w:r w:rsidR="001847E3" w:rsidRPr="001847E3">
                  <w:rPr>
                    <w:rFonts w:ascii="Times New Roman" w:eastAsia="Times New Roman" w:hAnsi="Times New Roman" w:cs="Times New Roman"/>
                    <w:color w:val="000000"/>
                    <w:sz w:val="24"/>
                    <w:szCs w:val="24"/>
                  </w:rPr>
                  <w:t>(Cai and Dong 2010)</w:t>
                </w:r>
              </w:sdtContent>
            </w:sdt>
          </w:p>
        </w:tc>
      </w:tr>
      <w:tr w:rsidR="000A6770" w:rsidRPr="006D4BE0" w14:paraId="3BEAB672" w14:textId="77777777" w:rsidTr="002626CC">
        <w:trPr>
          <w:trHeight w:val="20"/>
        </w:trPr>
        <w:tc>
          <w:tcPr>
            <w:tcW w:w="9350" w:type="dxa"/>
            <w:gridSpan w:val="3"/>
            <w:tcBorders>
              <w:top w:val="single" w:sz="4" w:space="0" w:color="000000"/>
            </w:tcBorders>
          </w:tcPr>
          <w:p w14:paraId="75864AA6" w14:textId="77777777" w:rsidR="000A6770" w:rsidRPr="006D4BE0" w:rsidRDefault="000A6770" w:rsidP="007443E3">
            <w:pPr>
              <w:spacing w:after="0" w:line="240" w:lineRule="auto"/>
              <w:rPr>
                <w:rFonts w:ascii="Times New Roman" w:eastAsia="Times New Roman" w:hAnsi="Times New Roman" w:cs="Times New Roman"/>
                <w:b/>
                <w:i/>
                <w:sz w:val="24"/>
                <w:szCs w:val="24"/>
              </w:rPr>
            </w:pPr>
            <w:r w:rsidRPr="006D4BE0">
              <w:rPr>
                <w:rFonts w:ascii="Times New Roman" w:eastAsia="Times New Roman" w:hAnsi="Times New Roman" w:cs="Times New Roman"/>
                <w:b/>
                <w:sz w:val="24"/>
                <w:szCs w:val="24"/>
              </w:rPr>
              <w:t>Saturated straight chain</w:t>
            </w:r>
          </w:p>
        </w:tc>
      </w:tr>
      <w:tr w:rsidR="000A6770" w:rsidRPr="006D4BE0" w14:paraId="1BF096D5" w14:textId="77777777" w:rsidTr="002626CC">
        <w:trPr>
          <w:trHeight w:val="20"/>
        </w:trPr>
        <w:tc>
          <w:tcPr>
            <w:tcW w:w="4395" w:type="dxa"/>
          </w:tcPr>
          <w:p w14:paraId="3665FBDF"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C</w:t>
            </w:r>
            <w:r w:rsidRPr="006D4BE0">
              <w:rPr>
                <w:rFonts w:ascii="Times New Roman" w:eastAsia="Times New Roman" w:hAnsi="Times New Roman" w:cs="Times New Roman"/>
                <w:sz w:val="24"/>
                <w:szCs w:val="24"/>
                <w:vertAlign w:val="subscript"/>
              </w:rPr>
              <w:t>12 : 0</w:t>
            </w:r>
          </w:p>
        </w:tc>
        <w:tc>
          <w:tcPr>
            <w:tcW w:w="2551" w:type="dxa"/>
          </w:tcPr>
          <w:p w14:paraId="017C664B"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2.63</w:t>
            </w:r>
          </w:p>
        </w:tc>
        <w:tc>
          <w:tcPr>
            <w:tcW w:w="2404" w:type="dxa"/>
          </w:tcPr>
          <w:p w14:paraId="1C6CFB47" w14:textId="77777777" w:rsidR="000A6770" w:rsidRPr="006D4BE0" w:rsidRDefault="000A6770" w:rsidP="007443E3">
            <w:pPr>
              <w:spacing w:after="0" w:line="24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3.39</w:t>
            </w:r>
          </w:p>
        </w:tc>
      </w:tr>
      <w:tr w:rsidR="000A6770" w:rsidRPr="006D4BE0" w14:paraId="0BF523A4" w14:textId="77777777" w:rsidTr="002626CC">
        <w:trPr>
          <w:trHeight w:val="20"/>
        </w:trPr>
        <w:tc>
          <w:tcPr>
            <w:tcW w:w="4395" w:type="dxa"/>
          </w:tcPr>
          <w:p w14:paraId="77D725A8"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C</w:t>
            </w:r>
            <w:r w:rsidRPr="006D4BE0">
              <w:rPr>
                <w:rFonts w:ascii="Times New Roman" w:eastAsia="Times New Roman" w:hAnsi="Times New Roman" w:cs="Times New Roman"/>
                <w:sz w:val="24"/>
                <w:szCs w:val="24"/>
                <w:vertAlign w:val="subscript"/>
              </w:rPr>
              <w:t>13 : 0</w:t>
            </w:r>
          </w:p>
        </w:tc>
        <w:tc>
          <w:tcPr>
            <w:tcW w:w="2551" w:type="dxa"/>
          </w:tcPr>
          <w:p w14:paraId="13CC900A"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0.3</w:t>
            </w:r>
          </w:p>
        </w:tc>
        <w:tc>
          <w:tcPr>
            <w:tcW w:w="2404" w:type="dxa"/>
          </w:tcPr>
          <w:p w14:paraId="29BE7E04" w14:textId="77777777" w:rsidR="000A6770" w:rsidRPr="006D4BE0" w:rsidRDefault="000A6770" w:rsidP="007443E3">
            <w:pPr>
              <w:spacing w:after="0" w:line="24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1.36</w:t>
            </w:r>
          </w:p>
        </w:tc>
      </w:tr>
      <w:tr w:rsidR="000A6770" w:rsidRPr="006D4BE0" w14:paraId="68E2205C" w14:textId="77777777" w:rsidTr="002626CC">
        <w:trPr>
          <w:trHeight w:val="20"/>
        </w:trPr>
        <w:tc>
          <w:tcPr>
            <w:tcW w:w="4395" w:type="dxa"/>
          </w:tcPr>
          <w:p w14:paraId="5665094B"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C</w:t>
            </w:r>
            <w:r w:rsidRPr="006D4BE0">
              <w:rPr>
                <w:rFonts w:ascii="Times New Roman" w:eastAsia="Times New Roman" w:hAnsi="Times New Roman" w:cs="Times New Roman"/>
                <w:sz w:val="24"/>
                <w:szCs w:val="24"/>
                <w:vertAlign w:val="subscript"/>
              </w:rPr>
              <w:t>14 : 0</w:t>
            </w:r>
          </w:p>
        </w:tc>
        <w:tc>
          <w:tcPr>
            <w:tcW w:w="2551" w:type="dxa"/>
          </w:tcPr>
          <w:p w14:paraId="7D225D5B" w14:textId="77777777" w:rsidR="000A6770" w:rsidRPr="006D4BE0" w:rsidRDefault="000A6770" w:rsidP="007443E3">
            <w:pPr>
              <w:spacing w:after="0" w:line="240" w:lineRule="auto"/>
              <w:rPr>
                <w:rFonts w:ascii="Times New Roman" w:eastAsia="Times New Roman" w:hAnsi="Times New Roman" w:cs="Times New Roman"/>
                <w:b/>
                <w:sz w:val="24"/>
                <w:szCs w:val="24"/>
              </w:rPr>
            </w:pPr>
            <w:r w:rsidRPr="006D4BE0">
              <w:rPr>
                <w:rFonts w:ascii="Times New Roman" w:eastAsia="Times New Roman" w:hAnsi="Times New Roman" w:cs="Times New Roman"/>
                <w:b/>
                <w:sz w:val="24"/>
                <w:szCs w:val="24"/>
              </w:rPr>
              <w:t>12.82</w:t>
            </w:r>
          </w:p>
        </w:tc>
        <w:tc>
          <w:tcPr>
            <w:tcW w:w="2404" w:type="dxa"/>
          </w:tcPr>
          <w:p w14:paraId="2A646778" w14:textId="77777777" w:rsidR="000A6770" w:rsidRPr="006D4BE0" w:rsidRDefault="000A6770" w:rsidP="007443E3">
            <w:pPr>
              <w:spacing w:after="0" w:line="240" w:lineRule="auto"/>
              <w:jc w:val="both"/>
              <w:rPr>
                <w:rFonts w:ascii="Times New Roman" w:eastAsia="Times New Roman" w:hAnsi="Times New Roman" w:cs="Times New Roman"/>
                <w:b/>
                <w:sz w:val="24"/>
                <w:szCs w:val="24"/>
              </w:rPr>
            </w:pPr>
            <w:r w:rsidRPr="006D4BE0">
              <w:rPr>
                <w:rFonts w:ascii="Times New Roman" w:eastAsia="Times New Roman" w:hAnsi="Times New Roman" w:cs="Times New Roman"/>
                <w:b/>
                <w:sz w:val="24"/>
                <w:szCs w:val="24"/>
              </w:rPr>
              <w:t>9.2</w:t>
            </w:r>
          </w:p>
        </w:tc>
      </w:tr>
      <w:tr w:rsidR="000A6770" w:rsidRPr="006D4BE0" w14:paraId="616F8063" w14:textId="77777777" w:rsidTr="002626CC">
        <w:trPr>
          <w:trHeight w:val="20"/>
        </w:trPr>
        <w:tc>
          <w:tcPr>
            <w:tcW w:w="4395" w:type="dxa"/>
          </w:tcPr>
          <w:p w14:paraId="46006B59"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C</w:t>
            </w:r>
            <w:r w:rsidRPr="006D4BE0">
              <w:rPr>
                <w:rFonts w:ascii="Times New Roman" w:eastAsia="Times New Roman" w:hAnsi="Times New Roman" w:cs="Times New Roman"/>
                <w:sz w:val="24"/>
                <w:szCs w:val="24"/>
                <w:vertAlign w:val="subscript"/>
              </w:rPr>
              <w:t>15 : 0</w:t>
            </w:r>
          </w:p>
        </w:tc>
        <w:tc>
          <w:tcPr>
            <w:tcW w:w="2551" w:type="dxa"/>
          </w:tcPr>
          <w:p w14:paraId="19230DD3"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1.71</w:t>
            </w:r>
          </w:p>
        </w:tc>
        <w:tc>
          <w:tcPr>
            <w:tcW w:w="2404" w:type="dxa"/>
          </w:tcPr>
          <w:p w14:paraId="70D61EFB" w14:textId="77777777" w:rsidR="000A6770" w:rsidRPr="006D4BE0" w:rsidRDefault="000A6770" w:rsidP="007443E3">
            <w:pPr>
              <w:spacing w:after="0" w:line="24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3.74</w:t>
            </w:r>
          </w:p>
        </w:tc>
      </w:tr>
      <w:tr w:rsidR="000A6770" w:rsidRPr="006D4BE0" w14:paraId="6A4610F6" w14:textId="77777777" w:rsidTr="002626CC">
        <w:trPr>
          <w:trHeight w:val="20"/>
        </w:trPr>
        <w:tc>
          <w:tcPr>
            <w:tcW w:w="4395" w:type="dxa"/>
          </w:tcPr>
          <w:p w14:paraId="0D9D43E3"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C</w:t>
            </w:r>
            <w:r w:rsidRPr="006D4BE0">
              <w:rPr>
                <w:rFonts w:ascii="Times New Roman" w:eastAsia="Times New Roman" w:hAnsi="Times New Roman" w:cs="Times New Roman"/>
                <w:sz w:val="24"/>
                <w:szCs w:val="24"/>
                <w:vertAlign w:val="subscript"/>
              </w:rPr>
              <w:t>16 : 0</w:t>
            </w:r>
          </w:p>
        </w:tc>
        <w:tc>
          <w:tcPr>
            <w:tcW w:w="2551" w:type="dxa"/>
          </w:tcPr>
          <w:p w14:paraId="654220D9" w14:textId="77777777" w:rsidR="000A6770" w:rsidRPr="006D4BE0" w:rsidRDefault="000A6770" w:rsidP="007443E3">
            <w:pPr>
              <w:spacing w:after="0" w:line="240" w:lineRule="auto"/>
              <w:rPr>
                <w:rFonts w:ascii="Times New Roman" w:eastAsia="Times New Roman" w:hAnsi="Times New Roman" w:cs="Times New Roman"/>
                <w:b/>
                <w:sz w:val="24"/>
                <w:szCs w:val="24"/>
              </w:rPr>
            </w:pPr>
            <w:r w:rsidRPr="006D4BE0">
              <w:rPr>
                <w:rFonts w:ascii="Times New Roman" w:eastAsia="Times New Roman" w:hAnsi="Times New Roman" w:cs="Times New Roman"/>
                <w:b/>
                <w:sz w:val="24"/>
                <w:szCs w:val="24"/>
              </w:rPr>
              <w:t>23.52</w:t>
            </w:r>
          </w:p>
        </w:tc>
        <w:tc>
          <w:tcPr>
            <w:tcW w:w="2404" w:type="dxa"/>
          </w:tcPr>
          <w:p w14:paraId="34F30651" w14:textId="77777777" w:rsidR="000A6770" w:rsidRPr="006D4BE0" w:rsidRDefault="000A6770" w:rsidP="007443E3">
            <w:pPr>
              <w:spacing w:after="0" w:line="240" w:lineRule="auto"/>
              <w:jc w:val="both"/>
              <w:rPr>
                <w:rFonts w:ascii="Times New Roman" w:eastAsia="Times New Roman" w:hAnsi="Times New Roman" w:cs="Times New Roman"/>
                <w:b/>
                <w:sz w:val="24"/>
                <w:szCs w:val="24"/>
              </w:rPr>
            </w:pPr>
            <w:r w:rsidRPr="006D4BE0">
              <w:rPr>
                <w:rFonts w:ascii="Times New Roman" w:eastAsia="Times New Roman" w:hAnsi="Times New Roman" w:cs="Times New Roman"/>
                <w:b/>
                <w:sz w:val="24"/>
                <w:szCs w:val="24"/>
              </w:rPr>
              <w:t>27.1</w:t>
            </w:r>
          </w:p>
        </w:tc>
      </w:tr>
      <w:tr w:rsidR="000A6770" w:rsidRPr="006D4BE0" w14:paraId="72FEB2C5" w14:textId="77777777" w:rsidTr="002626CC">
        <w:trPr>
          <w:trHeight w:val="20"/>
        </w:trPr>
        <w:tc>
          <w:tcPr>
            <w:tcW w:w="4395" w:type="dxa"/>
          </w:tcPr>
          <w:p w14:paraId="1D05AEC5"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C</w:t>
            </w:r>
            <w:r w:rsidRPr="006D4BE0">
              <w:rPr>
                <w:rFonts w:ascii="Times New Roman" w:eastAsia="Times New Roman" w:hAnsi="Times New Roman" w:cs="Times New Roman"/>
                <w:sz w:val="24"/>
                <w:szCs w:val="24"/>
                <w:vertAlign w:val="subscript"/>
              </w:rPr>
              <w:t>16 : 0</w:t>
            </w:r>
            <w:r w:rsidRPr="006D4BE0">
              <w:rPr>
                <w:rFonts w:ascii="Times New Roman" w:eastAsia="Times New Roman" w:hAnsi="Times New Roman" w:cs="Times New Roman"/>
                <w:sz w:val="24"/>
                <w:szCs w:val="24"/>
              </w:rPr>
              <w:t xml:space="preserve"> DMA</w:t>
            </w:r>
          </w:p>
        </w:tc>
        <w:tc>
          <w:tcPr>
            <w:tcW w:w="2551" w:type="dxa"/>
          </w:tcPr>
          <w:p w14:paraId="7E0E89A3"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2.02</w:t>
            </w:r>
          </w:p>
        </w:tc>
        <w:tc>
          <w:tcPr>
            <w:tcW w:w="2404" w:type="dxa"/>
          </w:tcPr>
          <w:p w14:paraId="0EC33CC3" w14:textId="6F441946" w:rsidR="000A6770" w:rsidRPr="006D4BE0" w:rsidRDefault="007443E3" w:rsidP="007443E3">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r>
      <w:tr w:rsidR="000A6770" w:rsidRPr="006D4BE0" w14:paraId="5E931E85" w14:textId="77777777" w:rsidTr="002626CC">
        <w:trPr>
          <w:trHeight w:val="20"/>
        </w:trPr>
        <w:tc>
          <w:tcPr>
            <w:tcW w:w="4395" w:type="dxa"/>
          </w:tcPr>
          <w:p w14:paraId="301D16AB"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C</w:t>
            </w:r>
            <w:r w:rsidRPr="006D4BE0">
              <w:rPr>
                <w:rFonts w:ascii="Times New Roman" w:eastAsia="Times New Roman" w:hAnsi="Times New Roman" w:cs="Times New Roman"/>
                <w:sz w:val="24"/>
                <w:szCs w:val="24"/>
                <w:vertAlign w:val="subscript"/>
              </w:rPr>
              <w:t>17 : 0</w:t>
            </w:r>
          </w:p>
        </w:tc>
        <w:tc>
          <w:tcPr>
            <w:tcW w:w="2551" w:type="dxa"/>
          </w:tcPr>
          <w:p w14:paraId="66FB758F"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0.38</w:t>
            </w:r>
          </w:p>
        </w:tc>
        <w:tc>
          <w:tcPr>
            <w:tcW w:w="2404" w:type="dxa"/>
          </w:tcPr>
          <w:p w14:paraId="57D9EE2D" w14:textId="77777777" w:rsidR="000A6770" w:rsidRPr="006D4BE0" w:rsidRDefault="000A6770" w:rsidP="007443E3">
            <w:pPr>
              <w:spacing w:after="0" w:line="24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4.2</w:t>
            </w:r>
          </w:p>
        </w:tc>
      </w:tr>
      <w:tr w:rsidR="000A6770" w:rsidRPr="006D4BE0" w14:paraId="040F9A55" w14:textId="77777777" w:rsidTr="002626CC">
        <w:trPr>
          <w:trHeight w:val="20"/>
        </w:trPr>
        <w:tc>
          <w:tcPr>
            <w:tcW w:w="4395" w:type="dxa"/>
            <w:tcBorders>
              <w:bottom w:val="single" w:sz="4" w:space="0" w:color="000000"/>
            </w:tcBorders>
          </w:tcPr>
          <w:p w14:paraId="4D06BCEA"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C</w:t>
            </w:r>
            <w:r w:rsidRPr="006D4BE0">
              <w:rPr>
                <w:rFonts w:ascii="Times New Roman" w:eastAsia="Times New Roman" w:hAnsi="Times New Roman" w:cs="Times New Roman"/>
                <w:sz w:val="24"/>
                <w:szCs w:val="24"/>
                <w:vertAlign w:val="subscript"/>
              </w:rPr>
              <w:t>18 : 0</w:t>
            </w:r>
          </w:p>
        </w:tc>
        <w:tc>
          <w:tcPr>
            <w:tcW w:w="2551" w:type="dxa"/>
            <w:tcBorders>
              <w:bottom w:val="single" w:sz="4" w:space="0" w:color="000000"/>
            </w:tcBorders>
          </w:tcPr>
          <w:p w14:paraId="168A4CBB" w14:textId="77777777" w:rsidR="000A6770" w:rsidRPr="006D4BE0" w:rsidRDefault="000A6770" w:rsidP="007443E3">
            <w:pPr>
              <w:spacing w:after="0" w:line="240" w:lineRule="auto"/>
              <w:rPr>
                <w:rFonts w:ascii="Times New Roman" w:eastAsia="Times New Roman" w:hAnsi="Times New Roman" w:cs="Times New Roman"/>
                <w:b/>
                <w:sz w:val="24"/>
                <w:szCs w:val="24"/>
              </w:rPr>
            </w:pPr>
            <w:r w:rsidRPr="006D4BE0">
              <w:rPr>
                <w:rFonts w:ascii="Times New Roman" w:eastAsia="Times New Roman" w:hAnsi="Times New Roman" w:cs="Times New Roman"/>
                <w:b/>
                <w:sz w:val="24"/>
                <w:szCs w:val="24"/>
              </w:rPr>
              <w:t>5.36</w:t>
            </w:r>
          </w:p>
        </w:tc>
        <w:tc>
          <w:tcPr>
            <w:tcW w:w="2404" w:type="dxa"/>
            <w:tcBorders>
              <w:bottom w:val="single" w:sz="4" w:space="0" w:color="000000"/>
            </w:tcBorders>
          </w:tcPr>
          <w:p w14:paraId="52AE4EBD" w14:textId="77777777" w:rsidR="000A6770" w:rsidRPr="006D4BE0" w:rsidRDefault="000A6770" w:rsidP="007443E3">
            <w:pPr>
              <w:spacing w:after="0" w:line="24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4.1</w:t>
            </w:r>
          </w:p>
        </w:tc>
      </w:tr>
      <w:tr w:rsidR="000A6770" w:rsidRPr="006D4BE0" w14:paraId="52520C9B" w14:textId="77777777" w:rsidTr="002626CC">
        <w:trPr>
          <w:trHeight w:val="20"/>
        </w:trPr>
        <w:tc>
          <w:tcPr>
            <w:tcW w:w="9350" w:type="dxa"/>
            <w:gridSpan w:val="3"/>
            <w:tcBorders>
              <w:top w:val="single" w:sz="4" w:space="0" w:color="000000"/>
            </w:tcBorders>
          </w:tcPr>
          <w:p w14:paraId="65A0510B" w14:textId="77777777" w:rsidR="000A6770" w:rsidRPr="006D4BE0" w:rsidRDefault="000A6770" w:rsidP="007443E3">
            <w:pPr>
              <w:spacing w:after="0" w:line="240" w:lineRule="auto"/>
              <w:jc w:val="both"/>
              <w:rPr>
                <w:rFonts w:ascii="Times New Roman" w:eastAsia="Times New Roman" w:hAnsi="Times New Roman" w:cs="Times New Roman"/>
                <w:b/>
                <w:sz w:val="24"/>
                <w:szCs w:val="24"/>
              </w:rPr>
            </w:pPr>
            <w:r w:rsidRPr="006D4BE0">
              <w:rPr>
                <w:rFonts w:ascii="Times New Roman" w:eastAsia="Times New Roman" w:hAnsi="Times New Roman" w:cs="Times New Roman"/>
                <w:b/>
                <w:sz w:val="24"/>
                <w:szCs w:val="24"/>
              </w:rPr>
              <w:t>Saturated branched chain</w:t>
            </w:r>
          </w:p>
        </w:tc>
      </w:tr>
      <w:tr w:rsidR="000A6770" w:rsidRPr="006D4BE0" w14:paraId="5BA577DD" w14:textId="77777777" w:rsidTr="002626CC">
        <w:trPr>
          <w:trHeight w:val="20"/>
        </w:trPr>
        <w:tc>
          <w:tcPr>
            <w:tcW w:w="4395" w:type="dxa"/>
          </w:tcPr>
          <w:p w14:paraId="30BA6895"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iso-C</w:t>
            </w:r>
            <w:r w:rsidRPr="006D4BE0">
              <w:rPr>
                <w:rFonts w:ascii="Times New Roman" w:eastAsia="Times New Roman" w:hAnsi="Times New Roman" w:cs="Times New Roman"/>
                <w:sz w:val="24"/>
                <w:szCs w:val="24"/>
                <w:vertAlign w:val="subscript"/>
              </w:rPr>
              <w:t>12 : 0</w:t>
            </w:r>
          </w:p>
        </w:tc>
        <w:tc>
          <w:tcPr>
            <w:tcW w:w="2551" w:type="dxa"/>
          </w:tcPr>
          <w:p w14:paraId="7A4AE089" w14:textId="0FE22551" w:rsidR="000A6770" w:rsidRPr="006D4BE0" w:rsidRDefault="007443E3" w:rsidP="007443E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2404" w:type="dxa"/>
          </w:tcPr>
          <w:p w14:paraId="2594E1C1" w14:textId="77777777" w:rsidR="000A6770" w:rsidRPr="006D4BE0" w:rsidRDefault="000A6770" w:rsidP="007443E3">
            <w:pPr>
              <w:spacing w:after="0" w:line="24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2.64</w:t>
            </w:r>
          </w:p>
        </w:tc>
      </w:tr>
      <w:tr w:rsidR="000A6770" w:rsidRPr="006D4BE0" w14:paraId="6DAAC128" w14:textId="77777777" w:rsidTr="002626CC">
        <w:trPr>
          <w:trHeight w:val="20"/>
        </w:trPr>
        <w:tc>
          <w:tcPr>
            <w:tcW w:w="4395" w:type="dxa"/>
          </w:tcPr>
          <w:p w14:paraId="75F42F73"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iso-C</w:t>
            </w:r>
            <w:r w:rsidRPr="006D4BE0">
              <w:rPr>
                <w:rFonts w:ascii="Times New Roman" w:eastAsia="Times New Roman" w:hAnsi="Times New Roman" w:cs="Times New Roman"/>
                <w:sz w:val="24"/>
                <w:szCs w:val="24"/>
                <w:vertAlign w:val="subscript"/>
              </w:rPr>
              <w:t>14 : 0</w:t>
            </w:r>
            <w:r w:rsidRPr="006D4BE0">
              <w:rPr>
                <w:rFonts w:ascii="Times New Roman" w:eastAsia="Times New Roman" w:hAnsi="Times New Roman" w:cs="Times New Roman"/>
                <w:sz w:val="24"/>
                <w:szCs w:val="24"/>
              </w:rPr>
              <w:t xml:space="preserve"> </w:t>
            </w:r>
          </w:p>
        </w:tc>
        <w:tc>
          <w:tcPr>
            <w:tcW w:w="2551" w:type="dxa"/>
          </w:tcPr>
          <w:p w14:paraId="33CD4AA3"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0.68</w:t>
            </w:r>
          </w:p>
        </w:tc>
        <w:tc>
          <w:tcPr>
            <w:tcW w:w="2404" w:type="dxa"/>
          </w:tcPr>
          <w:p w14:paraId="65B50C6E" w14:textId="77777777" w:rsidR="000A6770" w:rsidRPr="006D4BE0" w:rsidRDefault="000A6770" w:rsidP="007443E3">
            <w:pPr>
              <w:spacing w:after="0" w:line="24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2.91</w:t>
            </w:r>
          </w:p>
        </w:tc>
      </w:tr>
      <w:tr w:rsidR="000A6770" w:rsidRPr="006D4BE0" w14:paraId="6B6BD2BE" w14:textId="77777777" w:rsidTr="002626CC">
        <w:trPr>
          <w:trHeight w:val="20"/>
        </w:trPr>
        <w:tc>
          <w:tcPr>
            <w:tcW w:w="4395" w:type="dxa"/>
          </w:tcPr>
          <w:p w14:paraId="4AC11CA2"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iso-C</w:t>
            </w:r>
            <w:r w:rsidRPr="006D4BE0">
              <w:rPr>
                <w:rFonts w:ascii="Times New Roman" w:eastAsia="Times New Roman" w:hAnsi="Times New Roman" w:cs="Times New Roman"/>
                <w:sz w:val="24"/>
                <w:szCs w:val="24"/>
                <w:vertAlign w:val="subscript"/>
              </w:rPr>
              <w:t>16 : 0</w:t>
            </w:r>
          </w:p>
        </w:tc>
        <w:tc>
          <w:tcPr>
            <w:tcW w:w="2551" w:type="dxa"/>
          </w:tcPr>
          <w:p w14:paraId="6D744B7D"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0.44</w:t>
            </w:r>
          </w:p>
        </w:tc>
        <w:tc>
          <w:tcPr>
            <w:tcW w:w="2404" w:type="dxa"/>
          </w:tcPr>
          <w:p w14:paraId="2180F60B" w14:textId="77777777" w:rsidR="000A6770" w:rsidRPr="006D4BE0" w:rsidRDefault="000A6770" w:rsidP="007443E3">
            <w:pPr>
              <w:spacing w:after="0" w:line="240" w:lineRule="auto"/>
              <w:jc w:val="both"/>
              <w:rPr>
                <w:rFonts w:ascii="Times New Roman" w:eastAsia="Times New Roman" w:hAnsi="Times New Roman" w:cs="Times New Roman"/>
                <w:b/>
                <w:sz w:val="24"/>
                <w:szCs w:val="24"/>
              </w:rPr>
            </w:pPr>
            <w:r w:rsidRPr="006D4BE0">
              <w:rPr>
                <w:rFonts w:ascii="Times New Roman" w:eastAsia="Times New Roman" w:hAnsi="Times New Roman" w:cs="Times New Roman"/>
                <w:b/>
                <w:sz w:val="24"/>
                <w:szCs w:val="24"/>
              </w:rPr>
              <w:t>6.4</w:t>
            </w:r>
          </w:p>
        </w:tc>
      </w:tr>
      <w:tr w:rsidR="000A6770" w:rsidRPr="006D4BE0" w14:paraId="76F5D593" w14:textId="77777777" w:rsidTr="002626CC">
        <w:trPr>
          <w:trHeight w:val="20"/>
        </w:trPr>
        <w:tc>
          <w:tcPr>
            <w:tcW w:w="4395" w:type="dxa"/>
          </w:tcPr>
          <w:p w14:paraId="2280BF8E"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anteiso-C</w:t>
            </w:r>
            <w:r w:rsidRPr="006D4BE0">
              <w:rPr>
                <w:rFonts w:ascii="Times New Roman" w:eastAsia="Times New Roman" w:hAnsi="Times New Roman" w:cs="Times New Roman"/>
                <w:sz w:val="24"/>
                <w:szCs w:val="24"/>
                <w:vertAlign w:val="subscript"/>
              </w:rPr>
              <w:t>13 : 0</w:t>
            </w:r>
            <w:r w:rsidRPr="006D4BE0">
              <w:rPr>
                <w:rFonts w:ascii="Times New Roman" w:eastAsia="Times New Roman" w:hAnsi="Times New Roman" w:cs="Times New Roman"/>
                <w:sz w:val="24"/>
                <w:szCs w:val="24"/>
              </w:rPr>
              <w:t xml:space="preserve"> </w:t>
            </w:r>
          </w:p>
        </w:tc>
        <w:tc>
          <w:tcPr>
            <w:tcW w:w="2551" w:type="dxa"/>
          </w:tcPr>
          <w:p w14:paraId="4041803B"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0.32</w:t>
            </w:r>
          </w:p>
        </w:tc>
        <w:tc>
          <w:tcPr>
            <w:tcW w:w="2404" w:type="dxa"/>
          </w:tcPr>
          <w:p w14:paraId="2BE12283" w14:textId="77777777" w:rsidR="000A6770" w:rsidRPr="006D4BE0" w:rsidRDefault="000A6770" w:rsidP="007443E3">
            <w:pPr>
              <w:spacing w:after="0" w:line="24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1.46</w:t>
            </w:r>
          </w:p>
        </w:tc>
      </w:tr>
      <w:tr w:rsidR="000A6770" w:rsidRPr="006D4BE0" w14:paraId="69E87E63" w14:textId="77777777" w:rsidTr="002626CC">
        <w:trPr>
          <w:trHeight w:val="20"/>
        </w:trPr>
        <w:tc>
          <w:tcPr>
            <w:tcW w:w="4395" w:type="dxa"/>
          </w:tcPr>
          <w:p w14:paraId="500F6E60"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anteiso-C</w:t>
            </w:r>
            <w:r w:rsidRPr="006D4BE0">
              <w:rPr>
                <w:rFonts w:ascii="Times New Roman" w:eastAsia="Times New Roman" w:hAnsi="Times New Roman" w:cs="Times New Roman"/>
                <w:sz w:val="24"/>
                <w:szCs w:val="24"/>
                <w:vertAlign w:val="subscript"/>
              </w:rPr>
              <w:t>15 : 0</w:t>
            </w:r>
            <w:r w:rsidRPr="006D4BE0">
              <w:rPr>
                <w:rFonts w:ascii="Times New Roman" w:eastAsia="Times New Roman" w:hAnsi="Times New Roman" w:cs="Times New Roman"/>
                <w:sz w:val="24"/>
                <w:szCs w:val="24"/>
              </w:rPr>
              <w:t xml:space="preserve"> </w:t>
            </w:r>
          </w:p>
        </w:tc>
        <w:tc>
          <w:tcPr>
            <w:tcW w:w="2551" w:type="dxa"/>
          </w:tcPr>
          <w:p w14:paraId="7B0A2A05"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1.38</w:t>
            </w:r>
          </w:p>
        </w:tc>
        <w:tc>
          <w:tcPr>
            <w:tcW w:w="2404" w:type="dxa"/>
          </w:tcPr>
          <w:p w14:paraId="4FFAF727" w14:textId="77777777" w:rsidR="000A6770" w:rsidRPr="006D4BE0" w:rsidRDefault="000A6770" w:rsidP="007443E3">
            <w:pPr>
              <w:spacing w:after="0" w:line="24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1.28</w:t>
            </w:r>
          </w:p>
        </w:tc>
      </w:tr>
      <w:tr w:rsidR="000A6770" w:rsidRPr="006D4BE0" w14:paraId="6DF448EF" w14:textId="77777777" w:rsidTr="002626CC">
        <w:trPr>
          <w:trHeight w:val="20"/>
        </w:trPr>
        <w:tc>
          <w:tcPr>
            <w:tcW w:w="4395" w:type="dxa"/>
            <w:tcBorders>
              <w:bottom w:val="single" w:sz="4" w:space="0" w:color="000000"/>
            </w:tcBorders>
          </w:tcPr>
          <w:p w14:paraId="17459966"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anteiso-C</w:t>
            </w:r>
            <w:r w:rsidRPr="006D4BE0">
              <w:rPr>
                <w:rFonts w:ascii="Times New Roman" w:eastAsia="Times New Roman" w:hAnsi="Times New Roman" w:cs="Times New Roman"/>
                <w:sz w:val="24"/>
                <w:szCs w:val="24"/>
                <w:vertAlign w:val="subscript"/>
              </w:rPr>
              <w:t>17 : 0</w:t>
            </w:r>
          </w:p>
        </w:tc>
        <w:tc>
          <w:tcPr>
            <w:tcW w:w="2551" w:type="dxa"/>
            <w:tcBorders>
              <w:bottom w:val="single" w:sz="4" w:space="0" w:color="000000"/>
            </w:tcBorders>
          </w:tcPr>
          <w:p w14:paraId="641A9413" w14:textId="793BE87A" w:rsidR="000A6770" w:rsidRPr="006D4BE0" w:rsidRDefault="007443E3" w:rsidP="007443E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2404" w:type="dxa"/>
            <w:tcBorders>
              <w:bottom w:val="single" w:sz="4" w:space="0" w:color="000000"/>
            </w:tcBorders>
          </w:tcPr>
          <w:p w14:paraId="6AAF9BAE" w14:textId="77777777" w:rsidR="000A6770" w:rsidRPr="006D4BE0" w:rsidRDefault="000A6770" w:rsidP="007443E3">
            <w:pPr>
              <w:spacing w:after="0" w:line="24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2.15</w:t>
            </w:r>
          </w:p>
        </w:tc>
      </w:tr>
      <w:tr w:rsidR="000A6770" w:rsidRPr="006D4BE0" w14:paraId="20EF716D" w14:textId="77777777" w:rsidTr="002626CC">
        <w:trPr>
          <w:trHeight w:val="20"/>
        </w:trPr>
        <w:tc>
          <w:tcPr>
            <w:tcW w:w="9350" w:type="dxa"/>
            <w:gridSpan w:val="3"/>
            <w:tcBorders>
              <w:top w:val="single" w:sz="4" w:space="0" w:color="000000"/>
            </w:tcBorders>
          </w:tcPr>
          <w:p w14:paraId="4F9EFA26" w14:textId="77777777" w:rsidR="000A6770" w:rsidRPr="006D4BE0" w:rsidRDefault="000A6770" w:rsidP="007443E3">
            <w:pPr>
              <w:spacing w:after="0" w:line="240" w:lineRule="auto"/>
              <w:jc w:val="both"/>
              <w:rPr>
                <w:rFonts w:ascii="Times New Roman" w:eastAsia="Times New Roman" w:hAnsi="Times New Roman" w:cs="Times New Roman"/>
                <w:b/>
                <w:sz w:val="24"/>
                <w:szCs w:val="24"/>
              </w:rPr>
            </w:pPr>
            <w:r w:rsidRPr="006D4BE0">
              <w:rPr>
                <w:rFonts w:ascii="Times New Roman" w:eastAsia="Times New Roman" w:hAnsi="Times New Roman" w:cs="Times New Roman"/>
                <w:b/>
                <w:sz w:val="24"/>
                <w:szCs w:val="24"/>
              </w:rPr>
              <w:t>Unsaturated straight chain</w:t>
            </w:r>
          </w:p>
        </w:tc>
      </w:tr>
      <w:tr w:rsidR="000A6770" w:rsidRPr="006D4BE0" w14:paraId="276B3ED2" w14:textId="77777777" w:rsidTr="002626CC">
        <w:trPr>
          <w:trHeight w:val="20"/>
        </w:trPr>
        <w:tc>
          <w:tcPr>
            <w:tcW w:w="4395" w:type="dxa"/>
          </w:tcPr>
          <w:p w14:paraId="1CDF3279"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C</w:t>
            </w:r>
            <w:r w:rsidRPr="006D4BE0">
              <w:rPr>
                <w:rFonts w:ascii="Times New Roman" w:eastAsia="Times New Roman" w:hAnsi="Times New Roman" w:cs="Times New Roman"/>
                <w:sz w:val="24"/>
                <w:szCs w:val="24"/>
                <w:vertAlign w:val="subscript"/>
              </w:rPr>
              <w:t xml:space="preserve">16 : 1 </w:t>
            </w:r>
            <w:r w:rsidRPr="006D4BE0">
              <w:rPr>
                <w:rFonts w:ascii="Times New Roman" w:eastAsia="Times New Roman" w:hAnsi="Times New Roman" w:cs="Times New Roman"/>
                <w:sz w:val="24"/>
                <w:szCs w:val="24"/>
              </w:rPr>
              <w:t>ω5</w:t>
            </w:r>
            <w:r w:rsidRPr="006D4BE0">
              <w:rPr>
                <w:rFonts w:ascii="Times New Roman" w:eastAsia="Times New Roman" w:hAnsi="Times New Roman" w:cs="Times New Roman"/>
                <w:i/>
                <w:sz w:val="24"/>
                <w:szCs w:val="24"/>
              </w:rPr>
              <w:t>c</w:t>
            </w:r>
          </w:p>
        </w:tc>
        <w:tc>
          <w:tcPr>
            <w:tcW w:w="2551" w:type="dxa"/>
          </w:tcPr>
          <w:p w14:paraId="39A0178F"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1.91</w:t>
            </w:r>
          </w:p>
        </w:tc>
        <w:tc>
          <w:tcPr>
            <w:tcW w:w="2404" w:type="dxa"/>
          </w:tcPr>
          <w:p w14:paraId="4DB4AD5A" w14:textId="33E672D8" w:rsidR="000A6770" w:rsidRPr="006D4BE0" w:rsidRDefault="007443E3" w:rsidP="007443E3">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r>
      <w:tr w:rsidR="000A6770" w:rsidRPr="006D4BE0" w14:paraId="44C1DBD2" w14:textId="77777777" w:rsidTr="002626CC">
        <w:trPr>
          <w:trHeight w:val="20"/>
        </w:trPr>
        <w:tc>
          <w:tcPr>
            <w:tcW w:w="4395" w:type="dxa"/>
          </w:tcPr>
          <w:p w14:paraId="5855D20F"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C</w:t>
            </w:r>
            <w:r w:rsidRPr="006D4BE0">
              <w:rPr>
                <w:rFonts w:ascii="Times New Roman" w:eastAsia="Times New Roman" w:hAnsi="Times New Roman" w:cs="Times New Roman"/>
                <w:sz w:val="24"/>
                <w:szCs w:val="24"/>
                <w:vertAlign w:val="subscript"/>
              </w:rPr>
              <w:t xml:space="preserve">16 : 1 </w:t>
            </w:r>
            <w:r w:rsidRPr="006D4BE0">
              <w:rPr>
                <w:rFonts w:ascii="Times New Roman" w:eastAsia="Times New Roman" w:hAnsi="Times New Roman" w:cs="Times New Roman"/>
                <w:sz w:val="24"/>
                <w:szCs w:val="24"/>
              </w:rPr>
              <w:t>ω7</w:t>
            </w:r>
            <w:r w:rsidRPr="006D4BE0">
              <w:rPr>
                <w:rFonts w:ascii="Times New Roman" w:eastAsia="Times New Roman" w:hAnsi="Times New Roman" w:cs="Times New Roman"/>
                <w:i/>
                <w:sz w:val="24"/>
                <w:szCs w:val="24"/>
              </w:rPr>
              <w:t>c</w:t>
            </w:r>
          </w:p>
        </w:tc>
        <w:tc>
          <w:tcPr>
            <w:tcW w:w="2551" w:type="dxa"/>
          </w:tcPr>
          <w:p w14:paraId="6F686622" w14:textId="77777777" w:rsidR="000A6770" w:rsidRPr="006D4BE0" w:rsidRDefault="000A6770" w:rsidP="007443E3">
            <w:pPr>
              <w:spacing w:after="0" w:line="240" w:lineRule="auto"/>
              <w:rPr>
                <w:rFonts w:ascii="Times New Roman" w:eastAsia="Times New Roman" w:hAnsi="Times New Roman" w:cs="Times New Roman"/>
                <w:b/>
                <w:sz w:val="24"/>
                <w:szCs w:val="24"/>
              </w:rPr>
            </w:pPr>
            <w:r w:rsidRPr="006D4BE0">
              <w:rPr>
                <w:rFonts w:ascii="Times New Roman" w:eastAsia="Times New Roman" w:hAnsi="Times New Roman" w:cs="Times New Roman"/>
                <w:b/>
                <w:sz w:val="24"/>
                <w:szCs w:val="24"/>
              </w:rPr>
              <w:t>13.29</w:t>
            </w:r>
          </w:p>
        </w:tc>
        <w:tc>
          <w:tcPr>
            <w:tcW w:w="2404" w:type="dxa"/>
          </w:tcPr>
          <w:p w14:paraId="13231AA5" w14:textId="510B31C7" w:rsidR="000A6770" w:rsidRPr="006D4BE0" w:rsidRDefault="007443E3" w:rsidP="007443E3">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r>
      <w:tr w:rsidR="000A6770" w:rsidRPr="006D4BE0" w14:paraId="30376058" w14:textId="77777777" w:rsidTr="002626CC">
        <w:trPr>
          <w:trHeight w:val="20"/>
        </w:trPr>
        <w:tc>
          <w:tcPr>
            <w:tcW w:w="4395" w:type="dxa"/>
          </w:tcPr>
          <w:p w14:paraId="5C1AE3C0"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C</w:t>
            </w:r>
            <w:r w:rsidRPr="006D4BE0">
              <w:rPr>
                <w:rFonts w:ascii="Times New Roman" w:eastAsia="Times New Roman" w:hAnsi="Times New Roman" w:cs="Times New Roman"/>
                <w:sz w:val="24"/>
                <w:szCs w:val="24"/>
                <w:vertAlign w:val="subscript"/>
              </w:rPr>
              <w:t>16 : 1</w:t>
            </w:r>
            <w:r w:rsidRPr="006D4BE0">
              <w:rPr>
                <w:rFonts w:ascii="Times New Roman" w:eastAsia="Times New Roman" w:hAnsi="Times New Roman" w:cs="Times New Roman"/>
                <w:sz w:val="24"/>
                <w:szCs w:val="24"/>
              </w:rPr>
              <w:t xml:space="preserve"> ω7</w:t>
            </w:r>
            <w:r w:rsidRPr="006D4BE0">
              <w:rPr>
                <w:rFonts w:ascii="Times New Roman" w:eastAsia="Times New Roman" w:hAnsi="Times New Roman" w:cs="Times New Roman"/>
                <w:i/>
                <w:sz w:val="24"/>
                <w:szCs w:val="24"/>
              </w:rPr>
              <w:t>c</w:t>
            </w:r>
            <w:r w:rsidRPr="006D4BE0">
              <w:rPr>
                <w:rFonts w:ascii="Times New Roman" w:eastAsia="Times New Roman" w:hAnsi="Times New Roman" w:cs="Times New Roman"/>
                <w:sz w:val="24"/>
                <w:szCs w:val="24"/>
              </w:rPr>
              <w:t xml:space="preserve"> DMA</w:t>
            </w:r>
          </w:p>
        </w:tc>
        <w:tc>
          <w:tcPr>
            <w:tcW w:w="2551" w:type="dxa"/>
          </w:tcPr>
          <w:p w14:paraId="0EA01C23"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1.1</w:t>
            </w:r>
          </w:p>
        </w:tc>
        <w:tc>
          <w:tcPr>
            <w:tcW w:w="2404" w:type="dxa"/>
          </w:tcPr>
          <w:p w14:paraId="2F6426F5" w14:textId="5D6FA6E3" w:rsidR="000A6770" w:rsidRPr="006D4BE0" w:rsidRDefault="007443E3" w:rsidP="007443E3">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r>
      <w:tr w:rsidR="000A6770" w:rsidRPr="006D4BE0" w14:paraId="5042786C" w14:textId="77777777" w:rsidTr="002626CC">
        <w:trPr>
          <w:trHeight w:val="20"/>
        </w:trPr>
        <w:tc>
          <w:tcPr>
            <w:tcW w:w="4395" w:type="dxa"/>
          </w:tcPr>
          <w:p w14:paraId="5777D38E"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C</w:t>
            </w:r>
            <w:r w:rsidRPr="006D4BE0">
              <w:rPr>
                <w:rFonts w:ascii="Times New Roman" w:eastAsia="Times New Roman" w:hAnsi="Times New Roman" w:cs="Times New Roman"/>
                <w:sz w:val="24"/>
                <w:szCs w:val="24"/>
                <w:vertAlign w:val="subscript"/>
              </w:rPr>
              <w:t>17 : 1</w:t>
            </w:r>
            <w:r w:rsidRPr="006D4BE0">
              <w:rPr>
                <w:rFonts w:ascii="Times New Roman" w:eastAsia="Times New Roman" w:hAnsi="Times New Roman" w:cs="Times New Roman"/>
                <w:sz w:val="24"/>
                <w:szCs w:val="24"/>
              </w:rPr>
              <w:t xml:space="preserve"> ω8</w:t>
            </w:r>
            <w:r w:rsidRPr="006D4BE0">
              <w:rPr>
                <w:rFonts w:ascii="Times New Roman" w:eastAsia="Times New Roman" w:hAnsi="Times New Roman" w:cs="Times New Roman"/>
                <w:i/>
                <w:sz w:val="24"/>
                <w:szCs w:val="24"/>
              </w:rPr>
              <w:t>c</w:t>
            </w:r>
          </w:p>
        </w:tc>
        <w:tc>
          <w:tcPr>
            <w:tcW w:w="2551" w:type="dxa"/>
          </w:tcPr>
          <w:p w14:paraId="2AFBC248" w14:textId="2DB796E5" w:rsidR="000A6770" w:rsidRPr="006D4BE0" w:rsidRDefault="007443E3" w:rsidP="007443E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2404" w:type="dxa"/>
          </w:tcPr>
          <w:p w14:paraId="175919E1" w14:textId="77777777" w:rsidR="000A6770" w:rsidRPr="006D4BE0" w:rsidRDefault="000A6770" w:rsidP="007443E3">
            <w:pPr>
              <w:spacing w:after="0" w:line="24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2.69</w:t>
            </w:r>
          </w:p>
        </w:tc>
      </w:tr>
      <w:tr w:rsidR="000A6770" w:rsidRPr="006D4BE0" w14:paraId="013D9E3B" w14:textId="77777777" w:rsidTr="002626CC">
        <w:trPr>
          <w:trHeight w:val="20"/>
        </w:trPr>
        <w:tc>
          <w:tcPr>
            <w:tcW w:w="4395" w:type="dxa"/>
          </w:tcPr>
          <w:p w14:paraId="21129D1B"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C</w:t>
            </w:r>
            <w:r w:rsidRPr="006D4BE0">
              <w:rPr>
                <w:rFonts w:ascii="Times New Roman" w:eastAsia="Times New Roman" w:hAnsi="Times New Roman" w:cs="Times New Roman"/>
                <w:sz w:val="24"/>
                <w:szCs w:val="24"/>
                <w:vertAlign w:val="subscript"/>
              </w:rPr>
              <w:t>18 : 1</w:t>
            </w:r>
            <w:r w:rsidRPr="006D4BE0">
              <w:rPr>
                <w:rFonts w:ascii="Times New Roman" w:eastAsia="Times New Roman" w:hAnsi="Times New Roman" w:cs="Times New Roman"/>
                <w:sz w:val="24"/>
                <w:szCs w:val="24"/>
              </w:rPr>
              <w:t xml:space="preserve"> ω7</w:t>
            </w:r>
            <w:r w:rsidRPr="006D4BE0">
              <w:rPr>
                <w:rFonts w:ascii="Times New Roman" w:eastAsia="Times New Roman" w:hAnsi="Times New Roman" w:cs="Times New Roman"/>
                <w:i/>
                <w:sz w:val="24"/>
                <w:szCs w:val="24"/>
              </w:rPr>
              <w:t>c</w:t>
            </w:r>
          </w:p>
        </w:tc>
        <w:tc>
          <w:tcPr>
            <w:tcW w:w="2551" w:type="dxa"/>
          </w:tcPr>
          <w:p w14:paraId="6221CE6D" w14:textId="24005386" w:rsidR="000A6770" w:rsidRPr="006D4BE0" w:rsidRDefault="007443E3" w:rsidP="007443E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2404" w:type="dxa"/>
          </w:tcPr>
          <w:p w14:paraId="45F91F96" w14:textId="77777777" w:rsidR="000A6770" w:rsidRPr="006D4BE0" w:rsidRDefault="000A6770" w:rsidP="007443E3">
            <w:pPr>
              <w:spacing w:after="0" w:line="24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4.7</w:t>
            </w:r>
          </w:p>
        </w:tc>
      </w:tr>
      <w:tr w:rsidR="000A6770" w:rsidRPr="006D4BE0" w14:paraId="5C26B039" w14:textId="77777777" w:rsidTr="002626CC">
        <w:trPr>
          <w:trHeight w:val="20"/>
        </w:trPr>
        <w:tc>
          <w:tcPr>
            <w:tcW w:w="4395" w:type="dxa"/>
          </w:tcPr>
          <w:p w14:paraId="33EBDDA7"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C</w:t>
            </w:r>
            <w:r w:rsidRPr="006D4BE0">
              <w:rPr>
                <w:rFonts w:ascii="Times New Roman" w:eastAsia="Times New Roman" w:hAnsi="Times New Roman" w:cs="Times New Roman"/>
                <w:sz w:val="24"/>
                <w:szCs w:val="24"/>
                <w:vertAlign w:val="subscript"/>
              </w:rPr>
              <w:t>18 : 1</w:t>
            </w:r>
            <w:r w:rsidRPr="006D4BE0">
              <w:rPr>
                <w:rFonts w:ascii="Times New Roman" w:eastAsia="Times New Roman" w:hAnsi="Times New Roman" w:cs="Times New Roman"/>
                <w:sz w:val="24"/>
                <w:szCs w:val="24"/>
              </w:rPr>
              <w:t xml:space="preserve"> ω7</w:t>
            </w:r>
            <w:r w:rsidRPr="006D4BE0">
              <w:rPr>
                <w:rFonts w:ascii="Times New Roman" w:eastAsia="Times New Roman" w:hAnsi="Times New Roman" w:cs="Times New Roman"/>
                <w:i/>
                <w:sz w:val="24"/>
                <w:szCs w:val="24"/>
              </w:rPr>
              <w:t>c</w:t>
            </w:r>
            <w:r w:rsidRPr="006D4BE0">
              <w:rPr>
                <w:rFonts w:ascii="Times New Roman" w:eastAsia="Times New Roman" w:hAnsi="Times New Roman" w:cs="Times New Roman"/>
                <w:sz w:val="24"/>
                <w:szCs w:val="24"/>
              </w:rPr>
              <w:t xml:space="preserve"> DMA</w:t>
            </w:r>
          </w:p>
        </w:tc>
        <w:tc>
          <w:tcPr>
            <w:tcW w:w="2551" w:type="dxa"/>
          </w:tcPr>
          <w:p w14:paraId="7AA32D8D"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2.43</w:t>
            </w:r>
          </w:p>
        </w:tc>
        <w:tc>
          <w:tcPr>
            <w:tcW w:w="2404" w:type="dxa"/>
          </w:tcPr>
          <w:p w14:paraId="6117766A" w14:textId="5C4D290A" w:rsidR="000A6770" w:rsidRPr="006D4BE0" w:rsidRDefault="007443E3" w:rsidP="007443E3">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r>
      <w:tr w:rsidR="000A6770" w:rsidRPr="006D4BE0" w14:paraId="4307C81B" w14:textId="77777777" w:rsidTr="002626CC">
        <w:trPr>
          <w:trHeight w:val="20"/>
        </w:trPr>
        <w:tc>
          <w:tcPr>
            <w:tcW w:w="4395" w:type="dxa"/>
            <w:tcBorders>
              <w:bottom w:val="single" w:sz="4" w:space="0" w:color="000000"/>
            </w:tcBorders>
          </w:tcPr>
          <w:p w14:paraId="5343743D"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C</w:t>
            </w:r>
            <w:r w:rsidRPr="006D4BE0">
              <w:rPr>
                <w:rFonts w:ascii="Times New Roman" w:eastAsia="Times New Roman" w:hAnsi="Times New Roman" w:cs="Times New Roman"/>
                <w:sz w:val="24"/>
                <w:szCs w:val="24"/>
                <w:vertAlign w:val="subscript"/>
              </w:rPr>
              <w:t>18 : 1</w:t>
            </w:r>
            <w:r w:rsidRPr="006D4BE0">
              <w:rPr>
                <w:rFonts w:ascii="Times New Roman" w:eastAsia="Times New Roman" w:hAnsi="Times New Roman" w:cs="Times New Roman"/>
                <w:sz w:val="24"/>
                <w:szCs w:val="24"/>
              </w:rPr>
              <w:t xml:space="preserve"> ω9</w:t>
            </w:r>
            <w:r w:rsidRPr="006D4BE0">
              <w:rPr>
                <w:rFonts w:ascii="Times New Roman" w:eastAsia="Times New Roman" w:hAnsi="Times New Roman" w:cs="Times New Roman"/>
                <w:i/>
                <w:sz w:val="24"/>
                <w:szCs w:val="24"/>
              </w:rPr>
              <w:t>c</w:t>
            </w:r>
          </w:p>
        </w:tc>
        <w:tc>
          <w:tcPr>
            <w:tcW w:w="2551" w:type="dxa"/>
            <w:tcBorders>
              <w:bottom w:val="single" w:sz="4" w:space="0" w:color="000000"/>
            </w:tcBorders>
          </w:tcPr>
          <w:p w14:paraId="5DCF39D3"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1.57</w:t>
            </w:r>
          </w:p>
        </w:tc>
        <w:tc>
          <w:tcPr>
            <w:tcW w:w="2404" w:type="dxa"/>
            <w:tcBorders>
              <w:bottom w:val="single" w:sz="4" w:space="0" w:color="000000"/>
            </w:tcBorders>
          </w:tcPr>
          <w:p w14:paraId="71EA428B" w14:textId="77777777" w:rsidR="000A6770" w:rsidRPr="006D4BE0" w:rsidRDefault="000A6770" w:rsidP="007443E3">
            <w:pPr>
              <w:spacing w:after="0" w:line="24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3.84</w:t>
            </w:r>
          </w:p>
        </w:tc>
      </w:tr>
      <w:tr w:rsidR="000A6770" w:rsidRPr="006D4BE0" w14:paraId="08EB77EA" w14:textId="77777777" w:rsidTr="002626CC">
        <w:trPr>
          <w:trHeight w:val="20"/>
        </w:trPr>
        <w:tc>
          <w:tcPr>
            <w:tcW w:w="9350" w:type="dxa"/>
            <w:gridSpan w:val="3"/>
            <w:tcBorders>
              <w:top w:val="single" w:sz="4" w:space="0" w:color="000000"/>
            </w:tcBorders>
          </w:tcPr>
          <w:p w14:paraId="1C948628" w14:textId="77777777" w:rsidR="000A6770" w:rsidRPr="006D4BE0" w:rsidRDefault="000A6770" w:rsidP="007443E3">
            <w:pPr>
              <w:spacing w:after="0" w:line="24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b/>
                <w:sz w:val="24"/>
                <w:szCs w:val="24"/>
              </w:rPr>
              <w:t>Sum in feature*</w:t>
            </w:r>
          </w:p>
        </w:tc>
      </w:tr>
      <w:tr w:rsidR="000A6770" w:rsidRPr="006D4BE0" w14:paraId="0FCADD0B" w14:textId="77777777" w:rsidTr="002626CC">
        <w:trPr>
          <w:trHeight w:val="20"/>
        </w:trPr>
        <w:tc>
          <w:tcPr>
            <w:tcW w:w="4395" w:type="dxa"/>
          </w:tcPr>
          <w:p w14:paraId="4C63F525"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anteiso-C</w:t>
            </w:r>
            <w:r w:rsidRPr="006D4BE0">
              <w:rPr>
                <w:rFonts w:ascii="Times New Roman" w:eastAsia="Times New Roman" w:hAnsi="Times New Roman" w:cs="Times New Roman"/>
                <w:sz w:val="24"/>
                <w:szCs w:val="24"/>
                <w:vertAlign w:val="subscript"/>
              </w:rPr>
              <w:t>15 : 0</w:t>
            </w:r>
            <w:r w:rsidRPr="006D4BE0">
              <w:rPr>
                <w:rFonts w:ascii="Times New Roman" w:eastAsia="Times New Roman" w:hAnsi="Times New Roman" w:cs="Times New Roman"/>
                <w:sz w:val="24"/>
                <w:szCs w:val="24"/>
              </w:rPr>
              <w:t xml:space="preserve"> 3-OH and/or C</w:t>
            </w:r>
            <w:r w:rsidRPr="006D4BE0">
              <w:rPr>
                <w:rFonts w:ascii="Times New Roman" w:eastAsia="Times New Roman" w:hAnsi="Times New Roman" w:cs="Times New Roman"/>
                <w:sz w:val="24"/>
                <w:szCs w:val="24"/>
                <w:vertAlign w:val="subscript"/>
              </w:rPr>
              <w:t>16 : 1</w:t>
            </w:r>
            <w:r w:rsidRPr="006D4BE0">
              <w:rPr>
                <w:rFonts w:ascii="Times New Roman" w:eastAsia="Times New Roman" w:hAnsi="Times New Roman" w:cs="Times New Roman"/>
                <w:sz w:val="24"/>
                <w:szCs w:val="24"/>
              </w:rPr>
              <w:t>ω9</w:t>
            </w:r>
            <w:r w:rsidRPr="006D4BE0">
              <w:rPr>
                <w:rFonts w:ascii="Times New Roman" w:eastAsia="Times New Roman" w:hAnsi="Times New Roman" w:cs="Times New Roman"/>
                <w:i/>
                <w:sz w:val="24"/>
                <w:szCs w:val="24"/>
              </w:rPr>
              <w:t xml:space="preserve">c </w:t>
            </w:r>
            <w:r w:rsidRPr="006D4BE0">
              <w:rPr>
                <w:rFonts w:ascii="Times New Roman" w:eastAsia="Times New Roman" w:hAnsi="Times New Roman" w:cs="Times New Roman"/>
                <w:sz w:val="24"/>
                <w:szCs w:val="24"/>
              </w:rPr>
              <w:t>DMA</w:t>
            </w:r>
          </w:p>
        </w:tc>
        <w:tc>
          <w:tcPr>
            <w:tcW w:w="2551" w:type="dxa"/>
          </w:tcPr>
          <w:p w14:paraId="31C05B91"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1.18</w:t>
            </w:r>
          </w:p>
        </w:tc>
        <w:tc>
          <w:tcPr>
            <w:tcW w:w="2404" w:type="dxa"/>
          </w:tcPr>
          <w:p w14:paraId="3B859C53" w14:textId="755D6A90" w:rsidR="000A6770" w:rsidRPr="006D4BE0" w:rsidRDefault="007443E3" w:rsidP="007443E3">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r>
      <w:tr w:rsidR="000A6770" w:rsidRPr="006D4BE0" w14:paraId="1D882F31" w14:textId="77777777" w:rsidTr="002626CC">
        <w:trPr>
          <w:trHeight w:val="20"/>
        </w:trPr>
        <w:tc>
          <w:tcPr>
            <w:tcW w:w="4395" w:type="dxa"/>
          </w:tcPr>
          <w:p w14:paraId="748EAE02"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C</w:t>
            </w:r>
            <w:r w:rsidRPr="006D4BE0">
              <w:rPr>
                <w:rFonts w:ascii="Times New Roman" w:eastAsia="Times New Roman" w:hAnsi="Times New Roman" w:cs="Times New Roman"/>
                <w:sz w:val="24"/>
                <w:szCs w:val="24"/>
                <w:vertAlign w:val="subscript"/>
              </w:rPr>
              <w:t>18 : 1</w:t>
            </w:r>
            <w:r w:rsidRPr="006D4BE0">
              <w:rPr>
                <w:rFonts w:ascii="Times New Roman" w:eastAsia="Times New Roman" w:hAnsi="Times New Roman" w:cs="Times New Roman"/>
                <w:sz w:val="24"/>
                <w:szCs w:val="24"/>
              </w:rPr>
              <w:t>ω7</w:t>
            </w:r>
            <w:r w:rsidRPr="006D4BE0">
              <w:rPr>
                <w:rFonts w:ascii="Times New Roman" w:eastAsia="Times New Roman" w:hAnsi="Times New Roman" w:cs="Times New Roman"/>
                <w:i/>
                <w:sz w:val="24"/>
                <w:szCs w:val="24"/>
              </w:rPr>
              <w:t>c</w:t>
            </w:r>
            <w:r w:rsidRPr="006D4BE0">
              <w:rPr>
                <w:rFonts w:ascii="Times New Roman" w:eastAsia="Times New Roman" w:hAnsi="Times New Roman" w:cs="Times New Roman"/>
                <w:sz w:val="24"/>
                <w:szCs w:val="24"/>
              </w:rPr>
              <w:t xml:space="preserve"> and/or unknown 17.834</w:t>
            </w:r>
          </w:p>
        </w:tc>
        <w:tc>
          <w:tcPr>
            <w:tcW w:w="2551" w:type="dxa"/>
          </w:tcPr>
          <w:p w14:paraId="20B679B7"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11.51</w:t>
            </w:r>
          </w:p>
        </w:tc>
        <w:tc>
          <w:tcPr>
            <w:tcW w:w="2404" w:type="dxa"/>
          </w:tcPr>
          <w:p w14:paraId="1368260B" w14:textId="35688731" w:rsidR="000A6770" w:rsidRPr="006D4BE0" w:rsidRDefault="007443E3" w:rsidP="007443E3">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r>
      <w:tr w:rsidR="000A6770" w:rsidRPr="006D4BE0" w14:paraId="32B4DE7E" w14:textId="77777777" w:rsidTr="002626CC">
        <w:trPr>
          <w:trHeight w:val="20"/>
        </w:trPr>
        <w:tc>
          <w:tcPr>
            <w:tcW w:w="4395" w:type="dxa"/>
          </w:tcPr>
          <w:p w14:paraId="0C873150"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C</w:t>
            </w:r>
            <w:r w:rsidRPr="006D4BE0">
              <w:rPr>
                <w:rFonts w:ascii="Times New Roman" w:eastAsia="Times New Roman" w:hAnsi="Times New Roman" w:cs="Times New Roman"/>
                <w:sz w:val="24"/>
                <w:szCs w:val="24"/>
                <w:vertAlign w:val="subscript"/>
              </w:rPr>
              <w:t>16 : 1</w:t>
            </w:r>
            <w:r w:rsidRPr="006D4BE0">
              <w:rPr>
                <w:rFonts w:ascii="Times New Roman" w:eastAsia="Times New Roman" w:hAnsi="Times New Roman" w:cs="Times New Roman"/>
                <w:sz w:val="24"/>
                <w:szCs w:val="24"/>
              </w:rPr>
              <w:t xml:space="preserve"> ω7c and/or iso-C</w:t>
            </w:r>
            <w:r w:rsidRPr="006D4BE0">
              <w:rPr>
                <w:rFonts w:ascii="Times New Roman" w:eastAsia="Times New Roman" w:hAnsi="Times New Roman" w:cs="Times New Roman"/>
                <w:sz w:val="24"/>
                <w:szCs w:val="24"/>
                <w:vertAlign w:val="subscript"/>
              </w:rPr>
              <w:t>15</w:t>
            </w:r>
            <w:r w:rsidRPr="006D4BE0">
              <w:rPr>
                <w:rFonts w:ascii="Times New Roman" w:eastAsia="Times New Roman" w:hAnsi="Times New Roman" w:cs="Times New Roman"/>
                <w:sz w:val="24"/>
                <w:szCs w:val="24"/>
              </w:rPr>
              <w:t xml:space="preserve"> 2-OH</w:t>
            </w:r>
          </w:p>
        </w:tc>
        <w:tc>
          <w:tcPr>
            <w:tcW w:w="2551" w:type="dxa"/>
          </w:tcPr>
          <w:p w14:paraId="397B7A9E" w14:textId="1ECB44ED" w:rsidR="000A6770" w:rsidRPr="006D4BE0" w:rsidRDefault="007443E3" w:rsidP="007443E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2404" w:type="dxa"/>
          </w:tcPr>
          <w:p w14:paraId="511BCDD9" w14:textId="77777777" w:rsidR="000A6770" w:rsidRPr="006D4BE0" w:rsidRDefault="000A6770" w:rsidP="007443E3">
            <w:pPr>
              <w:spacing w:after="0" w:line="24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4.1</w:t>
            </w:r>
          </w:p>
        </w:tc>
      </w:tr>
      <w:tr w:rsidR="000A6770" w:rsidRPr="006D4BE0" w14:paraId="0F6B24B4" w14:textId="77777777" w:rsidTr="002626CC">
        <w:trPr>
          <w:trHeight w:val="20"/>
        </w:trPr>
        <w:tc>
          <w:tcPr>
            <w:tcW w:w="4395" w:type="dxa"/>
            <w:tcBorders>
              <w:bottom w:val="single" w:sz="4" w:space="0" w:color="000000"/>
            </w:tcBorders>
          </w:tcPr>
          <w:p w14:paraId="5FC84763" w14:textId="77777777" w:rsidR="000A6770" w:rsidRPr="006D4BE0" w:rsidRDefault="000A6770" w:rsidP="007443E3">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iso-C</w:t>
            </w:r>
            <w:r w:rsidRPr="006D4BE0">
              <w:rPr>
                <w:rFonts w:ascii="Times New Roman" w:eastAsia="Times New Roman" w:hAnsi="Times New Roman" w:cs="Times New Roman"/>
                <w:sz w:val="24"/>
                <w:szCs w:val="24"/>
                <w:vertAlign w:val="subscript"/>
              </w:rPr>
              <w:t>17 : 1</w:t>
            </w:r>
            <w:r w:rsidRPr="006D4BE0">
              <w:rPr>
                <w:rFonts w:ascii="Times New Roman" w:eastAsia="Times New Roman" w:hAnsi="Times New Roman" w:cs="Times New Roman"/>
                <w:sz w:val="24"/>
                <w:szCs w:val="24"/>
              </w:rPr>
              <w:t xml:space="preserve"> I and/or anteiso-C</w:t>
            </w:r>
            <w:r w:rsidRPr="006D4BE0">
              <w:rPr>
                <w:rFonts w:ascii="Times New Roman" w:eastAsia="Times New Roman" w:hAnsi="Times New Roman" w:cs="Times New Roman"/>
                <w:sz w:val="24"/>
                <w:szCs w:val="24"/>
                <w:vertAlign w:val="subscript"/>
              </w:rPr>
              <w:t>17 : 1</w:t>
            </w:r>
            <w:r w:rsidRPr="006D4BE0">
              <w:rPr>
                <w:rFonts w:ascii="Times New Roman" w:eastAsia="Times New Roman" w:hAnsi="Times New Roman" w:cs="Times New Roman"/>
                <w:sz w:val="24"/>
                <w:szCs w:val="24"/>
              </w:rPr>
              <w:t xml:space="preserve"> B</w:t>
            </w:r>
          </w:p>
        </w:tc>
        <w:tc>
          <w:tcPr>
            <w:tcW w:w="2551" w:type="dxa"/>
            <w:tcBorders>
              <w:bottom w:val="single" w:sz="4" w:space="0" w:color="000000"/>
            </w:tcBorders>
          </w:tcPr>
          <w:p w14:paraId="216782F9" w14:textId="04D9716A" w:rsidR="000A6770" w:rsidRPr="006D4BE0" w:rsidRDefault="007443E3" w:rsidP="007443E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2404" w:type="dxa"/>
            <w:tcBorders>
              <w:bottom w:val="single" w:sz="4" w:space="0" w:color="000000"/>
            </w:tcBorders>
          </w:tcPr>
          <w:p w14:paraId="1B18546A" w14:textId="77777777" w:rsidR="000A6770" w:rsidRPr="006D4BE0" w:rsidRDefault="000A6770" w:rsidP="007443E3">
            <w:pPr>
              <w:spacing w:after="0" w:line="240" w:lineRule="auto"/>
              <w:jc w:val="both"/>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2.19</w:t>
            </w:r>
          </w:p>
        </w:tc>
      </w:tr>
    </w:tbl>
    <w:p w14:paraId="759D4284" w14:textId="77777777" w:rsidR="007443E3" w:rsidRDefault="007443E3" w:rsidP="000A677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Legends: nd</w:t>
      </w:r>
      <w:r w:rsidR="000A6770" w:rsidRPr="006D4BE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n</w:t>
      </w:r>
      <w:r w:rsidR="000A6770" w:rsidRPr="006D4BE0">
        <w:rPr>
          <w:rFonts w:ascii="Times New Roman" w:eastAsia="Times New Roman" w:hAnsi="Times New Roman" w:cs="Times New Roman"/>
          <w:sz w:val="24"/>
          <w:szCs w:val="24"/>
        </w:rPr>
        <w:t xml:space="preserve">ot </w:t>
      </w:r>
      <w:r>
        <w:rPr>
          <w:rFonts w:ascii="Times New Roman" w:eastAsia="Times New Roman" w:hAnsi="Times New Roman" w:cs="Times New Roman"/>
          <w:sz w:val="24"/>
          <w:szCs w:val="24"/>
        </w:rPr>
        <w:t>d</w:t>
      </w:r>
      <w:r w:rsidR="000A6770" w:rsidRPr="006D4BE0">
        <w:rPr>
          <w:rFonts w:ascii="Times New Roman" w:eastAsia="Times New Roman" w:hAnsi="Times New Roman" w:cs="Times New Roman"/>
          <w:sz w:val="24"/>
          <w:szCs w:val="24"/>
        </w:rPr>
        <w:t>etected</w:t>
      </w:r>
    </w:p>
    <w:p w14:paraId="25D8E07C" w14:textId="77777777" w:rsidR="007443E3" w:rsidRDefault="007443E3" w:rsidP="000A677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w:t>
      </w:r>
      <w:r w:rsidR="000A6770" w:rsidRPr="006D4BE0">
        <w:rPr>
          <w:rFonts w:ascii="Times New Roman" w:eastAsia="Times New Roman" w:hAnsi="Times New Roman" w:cs="Times New Roman"/>
          <w:sz w:val="24"/>
          <w:szCs w:val="24"/>
        </w:rPr>
        <w:t>atty acid values of less than 1% are not given, except in case of comparison.</w:t>
      </w:r>
    </w:p>
    <w:p w14:paraId="3CC519D0" w14:textId="5DD3EA85" w:rsidR="007443E3" w:rsidRDefault="000A6770" w:rsidP="000A6770">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Major fatty acids (&gt;5%) are highlighted in bold; values are mean of triplicate.</w:t>
      </w:r>
    </w:p>
    <w:p w14:paraId="14FAF047" w14:textId="77777777" w:rsidR="00BF3BA6" w:rsidRDefault="007443E3" w:rsidP="000A6770">
      <w:pPr>
        <w:spacing w:after="0" w:line="240" w:lineRule="auto"/>
        <w:rPr>
          <w:rFonts w:ascii="Times New Roman" w:eastAsia="Times New Roman" w:hAnsi="Times New Roman" w:cs="Times New Roman"/>
          <w:sz w:val="24"/>
          <w:szCs w:val="24"/>
        </w:rPr>
      </w:pPr>
      <w:r w:rsidRPr="006D4BE0">
        <w:rPr>
          <w:rFonts w:ascii="Times New Roman" w:eastAsia="Times New Roman" w:hAnsi="Times New Roman" w:cs="Times New Roman"/>
          <w:sz w:val="24"/>
          <w:szCs w:val="24"/>
        </w:rPr>
        <w:t>*Sum in feature are groups of two or three fatty acids that could not be separated using the</w:t>
      </w:r>
      <w:r>
        <w:rPr>
          <w:rFonts w:ascii="Times New Roman" w:eastAsia="Times New Roman" w:hAnsi="Times New Roman" w:cs="Times New Roman"/>
          <w:sz w:val="24"/>
          <w:szCs w:val="24"/>
        </w:rPr>
        <w:t xml:space="preserve"> </w:t>
      </w:r>
      <w:r w:rsidRPr="006D4BE0">
        <w:rPr>
          <w:rFonts w:ascii="Times New Roman" w:eastAsia="Times New Roman" w:hAnsi="Times New Roman" w:cs="Times New Roman"/>
          <w:sz w:val="24"/>
          <w:szCs w:val="24"/>
        </w:rPr>
        <w:t>Microbial Identiﬁcation System.</w:t>
      </w:r>
    </w:p>
    <w:p w14:paraId="0DC2A894" w14:textId="59A11DA4" w:rsidR="00212815" w:rsidRPr="008E1186" w:rsidRDefault="00212815" w:rsidP="000A6770">
      <w:pPr>
        <w:spacing w:after="0" w:line="240" w:lineRule="auto"/>
        <w:rPr>
          <w:rFonts w:ascii="Times New Roman" w:hAnsi="Times New Roman" w:cs="Times New Roman"/>
          <w:b/>
          <w:sz w:val="24"/>
          <w:szCs w:val="24"/>
        </w:rPr>
      </w:pPr>
      <w:r w:rsidRPr="008E1186">
        <w:rPr>
          <w:rFonts w:ascii="Times New Roman" w:hAnsi="Times New Roman" w:cs="Times New Roman"/>
          <w:b/>
          <w:sz w:val="24"/>
          <w:szCs w:val="24"/>
        </w:rPr>
        <w:br w:type="page"/>
      </w:r>
    </w:p>
    <w:p w14:paraId="7FC9F2FA" w14:textId="2CD6BC9F" w:rsidR="00212815" w:rsidRPr="008E1186" w:rsidRDefault="00212815" w:rsidP="005B60B0">
      <w:pPr>
        <w:spacing w:after="0" w:line="240" w:lineRule="auto"/>
        <w:contextualSpacing/>
        <w:jc w:val="both"/>
        <w:rPr>
          <w:rFonts w:ascii="Times New Roman" w:eastAsia="Cambria" w:hAnsi="Times New Roman" w:cs="Times New Roman"/>
          <w:bCs/>
          <w:sz w:val="24"/>
          <w:szCs w:val="24"/>
        </w:rPr>
      </w:pPr>
      <w:r w:rsidRPr="008E1186">
        <w:rPr>
          <w:rFonts w:ascii="Times New Roman" w:eastAsia="Cambria" w:hAnsi="Times New Roman" w:cs="Times New Roman"/>
          <w:b/>
          <w:sz w:val="24"/>
          <w:szCs w:val="24"/>
        </w:rPr>
        <w:lastRenderedPageBreak/>
        <w:t>Table S</w:t>
      </w:r>
      <w:r w:rsidR="000A6770">
        <w:rPr>
          <w:rFonts w:ascii="Times New Roman" w:eastAsia="Cambria" w:hAnsi="Times New Roman" w:cs="Times New Roman"/>
          <w:b/>
          <w:sz w:val="24"/>
          <w:szCs w:val="24"/>
        </w:rPr>
        <w:t>5</w:t>
      </w:r>
      <w:r w:rsidRPr="008E1186">
        <w:rPr>
          <w:rFonts w:ascii="Times New Roman" w:eastAsia="Cambria" w:hAnsi="Times New Roman" w:cs="Times New Roman"/>
          <w:b/>
          <w:sz w:val="24"/>
          <w:szCs w:val="24"/>
        </w:rPr>
        <w:t xml:space="preserve">. </w:t>
      </w:r>
      <w:r w:rsidRPr="008E1186">
        <w:rPr>
          <w:rFonts w:ascii="Times New Roman" w:eastAsia="Cambria" w:hAnsi="Times New Roman" w:cs="Times New Roman"/>
          <w:bCs/>
          <w:sz w:val="24"/>
          <w:szCs w:val="24"/>
        </w:rPr>
        <w:t xml:space="preserve">Genome annotation of </w:t>
      </w:r>
      <w:r w:rsidRPr="008E1186">
        <w:rPr>
          <w:rFonts w:ascii="Times New Roman" w:hAnsi="Times New Roman" w:cs="Times New Roman"/>
          <w:bCs/>
          <w:i/>
          <w:iCs/>
          <w:sz w:val="24"/>
          <w:szCs w:val="24"/>
        </w:rPr>
        <w:t>Sporanaerobium hydrogeniformans</w:t>
      </w:r>
      <w:r w:rsidRPr="008E1186">
        <w:rPr>
          <w:rFonts w:ascii="Times New Roman" w:hAnsi="Times New Roman" w:cs="Times New Roman"/>
          <w:bCs/>
          <w:sz w:val="24"/>
          <w:szCs w:val="24"/>
        </w:rPr>
        <w:t xml:space="preserve"> XHS197</w:t>
      </w:r>
      <w:r w:rsidR="002A1687">
        <w:rPr>
          <w:rFonts w:ascii="Times New Roman" w:hAnsi="Times New Roman" w:cs="Times New Roman"/>
          <w:bCs/>
          <w:sz w:val="24"/>
          <w:szCs w:val="24"/>
        </w:rPr>
        <w:t>1</w:t>
      </w:r>
      <w:r w:rsidRPr="008E1186">
        <w:rPr>
          <w:rFonts w:ascii="Times New Roman" w:eastAsia="Times New Roman" w:hAnsi="Times New Roman" w:cs="Times New Roman"/>
          <w:bCs/>
          <w:sz w:val="24"/>
          <w:szCs w:val="24"/>
          <w:vertAlign w:val="superscript"/>
        </w:rPr>
        <w:t>T</w:t>
      </w:r>
      <w:r w:rsidRPr="008E1186">
        <w:rPr>
          <w:rFonts w:ascii="Times New Roman" w:eastAsia="Cambria" w:hAnsi="Times New Roman" w:cs="Times New Roman"/>
          <w:bCs/>
          <w:sz w:val="24"/>
          <w:szCs w:val="24"/>
        </w:rPr>
        <w:t xml:space="preserve"> using RAST server.</w:t>
      </w:r>
    </w:p>
    <w:p w14:paraId="017B7063" w14:textId="77777777" w:rsidR="00212815" w:rsidRPr="008E1186" w:rsidRDefault="00212815" w:rsidP="005B60B0">
      <w:pPr>
        <w:spacing w:after="0" w:line="240" w:lineRule="auto"/>
        <w:contextualSpacing/>
        <w:jc w:val="both"/>
        <w:rPr>
          <w:rFonts w:ascii="Times New Roman" w:eastAsia="Cambria" w:hAnsi="Times New Roman" w:cs="Times New Roman"/>
          <w:bCs/>
          <w:sz w:val="24"/>
          <w:szCs w:val="24"/>
        </w:rPr>
      </w:pPr>
    </w:p>
    <w:tbl>
      <w:tblPr>
        <w:tblStyle w:val="TableGrid1"/>
        <w:tblW w:w="5000" w:type="pct"/>
        <w:tblLook w:val="04A0" w:firstRow="1" w:lastRow="0" w:firstColumn="1" w:lastColumn="0" w:noHBand="0" w:noVBand="1"/>
      </w:tblPr>
      <w:tblGrid>
        <w:gridCol w:w="5333"/>
        <w:gridCol w:w="3693"/>
      </w:tblGrid>
      <w:tr w:rsidR="00212815" w:rsidRPr="008E1186" w14:paraId="257115D3" w14:textId="77777777" w:rsidTr="00F33898">
        <w:trPr>
          <w:trHeight w:val="20"/>
        </w:trPr>
        <w:tc>
          <w:tcPr>
            <w:tcW w:w="2954" w:type="pct"/>
            <w:tcBorders>
              <w:left w:val="nil"/>
              <w:bottom w:val="single" w:sz="4" w:space="0" w:color="auto"/>
              <w:right w:val="nil"/>
            </w:tcBorders>
          </w:tcPr>
          <w:p w14:paraId="77933A56" w14:textId="77777777" w:rsidR="00212815" w:rsidRPr="008E1186" w:rsidRDefault="00212815" w:rsidP="005B60B0">
            <w:pPr>
              <w:contextualSpacing/>
              <w:rPr>
                <w:rFonts w:ascii="Times New Roman" w:eastAsia="Cambria" w:hAnsi="Times New Roman" w:cs="Times New Roman"/>
                <w:b/>
                <w:bCs/>
                <w:sz w:val="24"/>
                <w:szCs w:val="24"/>
              </w:rPr>
            </w:pPr>
            <w:r w:rsidRPr="008E1186">
              <w:rPr>
                <w:rFonts w:ascii="Times New Roman" w:eastAsia="Cambria" w:hAnsi="Times New Roman" w:cs="Times New Roman"/>
                <w:b/>
                <w:bCs/>
                <w:sz w:val="24"/>
                <w:szCs w:val="24"/>
              </w:rPr>
              <w:t>Attributes</w:t>
            </w:r>
          </w:p>
        </w:tc>
        <w:tc>
          <w:tcPr>
            <w:tcW w:w="2046" w:type="pct"/>
            <w:tcBorders>
              <w:left w:val="nil"/>
              <w:bottom w:val="single" w:sz="4" w:space="0" w:color="auto"/>
              <w:right w:val="nil"/>
            </w:tcBorders>
          </w:tcPr>
          <w:p w14:paraId="6631F42B" w14:textId="77777777" w:rsidR="00212815" w:rsidRPr="008E1186" w:rsidRDefault="00212815" w:rsidP="005B60B0">
            <w:pPr>
              <w:contextualSpacing/>
              <w:rPr>
                <w:rFonts w:ascii="Times New Roman" w:eastAsia="Cambria" w:hAnsi="Times New Roman" w:cs="Times New Roman"/>
                <w:b/>
                <w:bCs/>
                <w:sz w:val="24"/>
                <w:szCs w:val="24"/>
              </w:rPr>
            </w:pPr>
            <w:r w:rsidRPr="008E1186">
              <w:rPr>
                <w:rFonts w:ascii="Times New Roman" w:eastAsia="Cambria" w:hAnsi="Times New Roman" w:cs="Times New Roman"/>
                <w:b/>
                <w:bCs/>
                <w:sz w:val="24"/>
                <w:szCs w:val="24"/>
              </w:rPr>
              <w:t>Values</w:t>
            </w:r>
          </w:p>
        </w:tc>
      </w:tr>
      <w:tr w:rsidR="00212815" w:rsidRPr="008E1186" w14:paraId="4B5880CC" w14:textId="77777777" w:rsidTr="00F33898">
        <w:trPr>
          <w:trHeight w:val="20"/>
        </w:trPr>
        <w:tc>
          <w:tcPr>
            <w:tcW w:w="2954" w:type="pct"/>
            <w:tcBorders>
              <w:left w:val="nil"/>
              <w:bottom w:val="nil"/>
              <w:right w:val="nil"/>
            </w:tcBorders>
          </w:tcPr>
          <w:p w14:paraId="7E5F1152" w14:textId="77777777" w:rsidR="00212815" w:rsidRPr="008E1186" w:rsidRDefault="00212815" w:rsidP="005B60B0">
            <w:pPr>
              <w:contextualSpacing/>
              <w:rPr>
                <w:rFonts w:ascii="Times New Roman" w:eastAsia="Cambria" w:hAnsi="Times New Roman" w:cs="Times New Roman"/>
                <w:sz w:val="24"/>
                <w:szCs w:val="24"/>
              </w:rPr>
            </w:pPr>
            <w:r w:rsidRPr="008E1186">
              <w:rPr>
                <w:rFonts w:ascii="Times New Roman" w:eastAsia="Cambria" w:hAnsi="Times New Roman" w:cs="Times New Roman"/>
                <w:sz w:val="24"/>
                <w:szCs w:val="24"/>
              </w:rPr>
              <w:t xml:space="preserve">Genome size </w:t>
            </w:r>
          </w:p>
        </w:tc>
        <w:tc>
          <w:tcPr>
            <w:tcW w:w="2046" w:type="pct"/>
            <w:tcBorders>
              <w:left w:val="nil"/>
              <w:bottom w:val="nil"/>
              <w:right w:val="nil"/>
            </w:tcBorders>
          </w:tcPr>
          <w:p w14:paraId="2028768B" w14:textId="77777777" w:rsidR="00212815" w:rsidRPr="008E1186" w:rsidRDefault="00212815" w:rsidP="005B60B0">
            <w:pPr>
              <w:contextualSpacing/>
              <w:rPr>
                <w:rFonts w:ascii="Times New Roman" w:eastAsia="Cambria" w:hAnsi="Times New Roman" w:cs="Times New Roman"/>
                <w:sz w:val="24"/>
                <w:szCs w:val="24"/>
              </w:rPr>
            </w:pPr>
            <w:r w:rsidRPr="008E1186">
              <w:rPr>
                <w:rFonts w:ascii="Times New Roman" w:eastAsia="Cambria" w:hAnsi="Times New Roman" w:cs="Times New Roman"/>
                <w:sz w:val="24"/>
                <w:szCs w:val="24"/>
              </w:rPr>
              <w:t>3,743,071 bp</w:t>
            </w:r>
          </w:p>
        </w:tc>
      </w:tr>
      <w:tr w:rsidR="00212815" w:rsidRPr="008E1186" w14:paraId="3384EA0E" w14:textId="77777777" w:rsidTr="00F33898">
        <w:trPr>
          <w:trHeight w:val="20"/>
        </w:trPr>
        <w:tc>
          <w:tcPr>
            <w:tcW w:w="2954" w:type="pct"/>
            <w:tcBorders>
              <w:top w:val="nil"/>
              <w:left w:val="nil"/>
              <w:bottom w:val="nil"/>
              <w:right w:val="nil"/>
            </w:tcBorders>
          </w:tcPr>
          <w:p w14:paraId="1D51E4D5" w14:textId="77777777" w:rsidR="00212815" w:rsidRPr="008E1186" w:rsidRDefault="00212815" w:rsidP="005B60B0">
            <w:pPr>
              <w:contextualSpacing/>
              <w:rPr>
                <w:rFonts w:ascii="Times New Roman" w:eastAsia="Cambria" w:hAnsi="Times New Roman" w:cs="Times New Roman"/>
                <w:sz w:val="24"/>
                <w:szCs w:val="24"/>
              </w:rPr>
            </w:pPr>
            <w:r w:rsidRPr="008E1186">
              <w:rPr>
                <w:rFonts w:ascii="Times New Roman" w:eastAsia="Cambria" w:hAnsi="Times New Roman" w:cs="Times New Roman"/>
                <w:sz w:val="24"/>
                <w:szCs w:val="24"/>
              </w:rPr>
              <w:t>Total number of contigs</w:t>
            </w:r>
          </w:p>
        </w:tc>
        <w:tc>
          <w:tcPr>
            <w:tcW w:w="2046" w:type="pct"/>
            <w:tcBorders>
              <w:top w:val="nil"/>
              <w:left w:val="nil"/>
              <w:bottom w:val="nil"/>
              <w:right w:val="nil"/>
            </w:tcBorders>
          </w:tcPr>
          <w:p w14:paraId="69C4873C" w14:textId="77777777" w:rsidR="00212815" w:rsidRPr="008E1186" w:rsidRDefault="00212815" w:rsidP="005B60B0">
            <w:pPr>
              <w:contextualSpacing/>
              <w:rPr>
                <w:rFonts w:ascii="Times New Roman" w:eastAsia="Cambria" w:hAnsi="Times New Roman" w:cs="Times New Roman"/>
                <w:sz w:val="24"/>
                <w:szCs w:val="24"/>
              </w:rPr>
            </w:pPr>
            <w:r w:rsidRPr="008E1186">
              <w:rPr>
                <w:rFonts w:ascii="Times New Roman" w:eastAsia="Cambria" w:hAnsi="Times New Roman" w:cs="Times New Roman"/>
                <w:sz w:val="24"/>
                <w:szCs w:val="24"/>
              </w:rPr>
              <w:t>65</w:t>
            </w:r>
          </w:p>
        </w:tc>
      </w:tr>
      <w:tr w:rsidR="00212815" w:rsidRPr="008E1186" w14:paraId="5FB104DB" w14:textId="77777777" w:rsidTr="00F33898">
        <w:trPr>
          <w:trHeight w:val="20"/>
        </w:trPr>
        <w:tc>
          <w:tcPr>
            <w:tcW w:w="2954" w:type="pct"/>
            <w:tcBorders>
              <w:top w:val="nil"/>
              <w:left w:val="nil"/>
              <w:bottom w:val="nil"/>
              <w:right w:val="nil"/>
            </w:tcBorders>
          </w:tcPr>
          <w:p w14:paraId="0D13EC16" w14:textId="77777777" w:rsidR="00212815" w:rsidRPr="008E1186" w:rsidRDefault="00212815" w:rsidP="005B60B0">
            <w:pPr>
              <w:contextualSpacing/>
              <w:rPr>
                <w:rFonts w:ascii="Times New Roman" w:eastAsia="Cambria" w:hAnsi="Times New Roman" w:cs="Times New Roman"/>
                <w:sz w:val="24"/>
                <w:szCs w:val="24"/>
              </w:rPr>
            </w:pPr>
            <w:r w:rsidRPr="008E1186">
              <w:rPr>
                <w:rFonts w:ascii="Times New Roman" w:eastAsia="Cambria" w:hAnsi="Times New Roman" w:cs="Times New Roman"/>
                <w:sz w:val="24"/>
                <w:szCs w:val="24"/>
              </w:rPr>
              <w:t>G + C content (%)</w:t>
            </w:r>
          </w:p>
        </w:tc>
        <w:tc>
          <w:tcPr>
            <w:tcW w:w="2046" w:type="pct"/>
            <w:tcBorders>
              <w:top w:val="nil"/>
              <w:left w:val="nil"/>
              <w:bottom w:val="nil"/>
              <w:right w:val="nil"/>
            </w:tcBorders>
          </w:tcPr>
          <w:p w14:paraId="5054C907" w14:textId="77777777" w:rsidR="00212815" w:rsidRPr="008E1186" w:rsidRDefault="00212815" w:rsidP="005B60B0">
            <w:pPr>
              <w:contextualSpacing/>
              <w:rPr>
                <w:rFonts w:ascii="Times New Roman" w:eastAsia="Cambria" w:hAnsi="Times New Roman" w:cs="Times New Roman"/>
                <w:sz w:val="24"/>
                <w:szCs w:val="24"/>
              </w:rPr>
            </w:pPr>
            <w:r w:rsidRPr="008E1186">
              <w:rPr>
                <w:rFonts w:ascii="Times New Roman" w:eastAsia="Cambria" w:hAnsi="Times New Roman" w:cs="Times New Roman"/>
                <w:sz w:val="24"/>
                <w:szCs w:val="24"/>
              </w:rPr>
              <w:t>35.3</w:t>
            </w:r>
          </w:p>
        </w:tc>
      </w:tr>
      <w:tr w:rsidR="00212815" w:rsidRPr="008E1186" w14:paraId="67A6E974" w14:textId="77777777" w:rsidTr="00F33898">
        <w:trPr>
          <w:trHeight w:val="20"/>
        </w:trPr>
        <w:tc>
          <w:tcPr>
            <w:tcW w:w="2954" w:type="pct"/>
            <w:tcBorders>
              <w:top w:val="nil"/>
              <w:left w:val="nil"/>
              <w:bottom w:val="nil"/>
              <w:right w:val="nil"/>
            </w:tcBorders>
          </w:tcPr>
          <w:p w14:paraId="2514344E" w14:textId="77777777" w:rsidR="00212815" w:rsidRPr="008E1186" w:rsidRDefault="00212815" w:rsidP="005B60B0">
            <w:pPr>
              <w:contextualSpacing/>
              <w:rPr>
                <w:rFonts w:ascii="Times New Roman" w:eastAsia="Cambria" w:hAnsi="Times New Roman" w:cs="Times New Roman"/>
                <w:sz w:val="24"/>
                <w:szCs w:val="24"/>
              </w:rPr>
            </w:pPr>
            <w:r w:rsidRPr="008E1186">
              <w:rPr>
                <w:rFonts w:ascii="Times New Roman" w:eastAsia="Cambria" w:hAnsi="Times New Roman" w:cs="Times New Roman"/>
                <w:sz w:val="24"/>
                <w:szCs w:val="24"/>
              </w:rPr>
              <w:t>Total number of subsystems</w:t>
            </w:r>
            <w:r w:rsidRPr="008E1186">
              <w:rPr>
                <w:rFonts w:ascii="Times New Roman" w:eastAsia="Cambria" w:hAnsi="Times New Roman" w:cs="Times New Roman"/>
                <w:sz w:val="24"/>
                <w:szCs w:val="24"/>
              </w:rPr>
              <w:tab/>
            </w:r>
          </w:p>
        </w:tc>
        <w:tc>
          <w:tcPr>
            <w:tcW w:w="2046" w:type="pct"/>
            <w:tcBorders>
              <w:top w:val="nil"/>
              <w:left w:val="nil"/>
              <w:bottom w:val="nil"/>
              <w:right w:val="nil"/>
            </w:tcBorders>
          </w:tcPr>
          <w:p w14:paraId="132759A6" w14:textId="77777777" w:rsidR="00212815" w:rsidRPr="008E1186" w:rsidRDefault="00212815" w:rsidP="005B60B0">
            <w:pPr>
              <w:contextualSpacing/>
              <w:rPr>
                <w:rFonts w:ascii="Times New Roman" w:eastAsia="Cambria" w:hAnsi="Times New Roman" w:cs="Times New Roman"/>
                <w:sz w:val="24"/>
                <w:szCs w:val="24"/>
              </w:rPr>
            </w:pPr>
            <w:r w:rsidRPr="008E1186">
              <w:rPr>
                <w:rFonts w:ascii="Times New Roman" w:eastAsia="Cambria" w:hAnsi="Times New Roman" w:cs="Times New Roman"/>
                <w:sz w:val="24"/>
                <w:szCs w:val="24"/>
              </w:rPr>
              <w:t>360</w:t>
            </w:r>
          </w:p>
        </w:tc>
      </w:tr>
      <w:tr w:rsidR="00212815" w:rsidRPr="008E1186" w14:paraId="1CD2D955" w14:textId="77777777" w:rsidTr="00F33898">
        <w:trPr>
          <w:trHeight w:val="20"/>
        </w:trPr>
        <w:tc>
          <w:tcPr>
            <w:tcW w:w="2954" w:type="pct"/>
            <w:tcBorders>
              <w:top w:val="nil"/>
              <w:left w:val="nil"/>
              <w:bottom w:val="nil"/>
              <w:right w:val="nil"/>
            </w:tcBorders>
          </w:tcPr>
          <w:p w14:paraId="0956F12B" w14:textId="77777777" w:rsidR="00212815" w:rsidRPr="008E1186" w:rsidRDefault="00212815" w:rsidP="005B60B0">
            <w:pPr>
              <w:contextualSpacing/>
              <w:rPr>
                <w:rFonts w:ascii="Times New Roman" w:eastAsia="Cambria" w:hAnsi="Times New Roman" w:cs="Times New Roman"/>
                <w:sz w:val="24"/>
                <w:szCs w:val="24"/>
              </w:rPr>
            </w:pPr>
            <w:r w:rsidRPr="008E1186">
              <w:rPr>
                <w:rFonts w:ascii="Times New Roman" w:eastAsia="Cambria" w:hAnsi="Times New Roman" w:cs="Times New Roman"/>
                <w:sz w:val="24"/>
                <w:szCs w:val="24"/>
              </w:rPr>
              <w:t>Total number of coding sequence</w:t>
            </w:r>
          </w:p>
        </w:tc>
        <w:tc>
          <w:tcPr>
            <w:tcW w:w="2046" w:type="pct"/>
            <w:tcBorders>
              <w:top w:val="nil"/>
              <w:left w:val="nil"/>
              <w:bottom w:val="nil"/>
              <w:right w:val="nil"/>
            </w:tcBorders>
          </w:tcPr>
          <w:p w14:paraId="676EB2EB" w14:textId="77777777" w:rsidR="00212815" w:rsidRPr="008E1186" w:rsidRDefault="00212815" w:rsidP="005B60B0">
            <w:pPr>
              <w:contextualSpacing/>
              <w:rPr>
                <w:rFonts w:ascii="Times New Roman" w:eastAsia="Cambria" w:hAnsi="Times New Roman" w:cs="Times New Roman"/>
                <w:sz w:val="24"/>
                <w:szCs w:val="24"/>
              </w:rPr>
            </w:pPr>
            <w:r w:rsidRPr="008E1186">
              <w:rPr>
                <w:rFonts w:ascii="Times New Roman" w:eastAsia="Cambria" w:hAnsi="Times New Roman" w:cs="Times New Roman"/>
                <w:sz w:val="24"/>
                <w:szCs w:val="24"/>
              </w:rPr>
              <w:t>3481</w:t>
            </w:r>
          </w:p>
        </w:tc>
      </w:tr>
      <w:tr w:rsidR="00212815" w:rsidRPr="008E1186" w14:paraId="0BE5052C" w14:textId="77777777" w:rsidTr="00F33898">
        <w:trPr>
          <w:trHeight w:val="20"/>
        </w:trPr>
        <w:tc>
          <w:tcPr>
            <w:tcW w:w="2954" w:type="pct"/>
            <w:tcBorders>
              <w:top w:val="nil"/>
              <w:left w:val="nil"/>
              <w:bottom w:val="nil"/>
              <w:right w:val="nil"/>
            </w:tcBorders>
          </w:tcPr>
          <w:p w14:paraId="5FE8644C" w14:textId="77777777" w:rsidR="00212815" w:rsidRPr="008E1186" w:rsidRDefault="00212815" w:rsidP="005B60B0">
            <w:pPr>
              <w:contextualSpacing/>
              <w:rPr>
                <w:rFonts w:ascii="Times New Roman" w:eastAsia="Cambria" w:hAnsi="Times New Roman" w:cs="Times New Roman"/>
                <w:sz w:val="24"/>
                <w:szCs w:val="24"/>
              </w:rPr>
            </w:pPr>
            <w:r w:rsidRPr="008E1186">
              <w:rPr>
                <w:rFonts w:ascii="Times New Roman" w:eastAsia="Cambria" w:hAnsi="Times New Roman" w:cs="Times New Roman"/>
                <w:sz w:val="24"/>
                <w:szCs w:val="24"/>
              </w:rPr>
              <w:t>N50</w:t>
            </w:r>
          </w:p>
        </w:tc>
        <w:tc>
          <w:tcPr>
            <w:tcW w:w="2046" w:type="pct"/>
            <w:tcBorders>
              <w:top w:val="nil"/>
              <w:left w:val="nil"/>
              <w:bottom w:val="nil"/>
              <w:right w:val="nil"/>
            </w:tcBorders>
          </w:tcPr>
          <w:p w14:paraId="715CB051" w14:textId="77777777" w:rsidR="00212815" w:rsidRPr="008E1186" w:rsidRDefault="00212815" w:rsidP="005B60B0">
            <w:pPr>
              <w:contextualSpacing/>
              <w:rPr>
                <w:rFonts w:ascii="Times New Roman" w:eastAsia="Cambria" w:hAnsi="Times New Roman" w:cs="Times New Roman"/>
                <w:sz w:val="24"/>
                <w:szCs w:val="24"/>
              </w:rPr>
            </w:pPr>
            <w:r w:rsidRPr="008E1186">
              <w:rPr>
                <w:rFonts w:ascii="Times New Roman" w:eastAsia="Cambria" w:hAnsi="Times New Roman" w:cs="Times New Roman"/>
                <w:sz w:val="24"/>
                <w:szCs w:val="24"/>
              </w:rPr>
              <w:t>137680</w:t>
            </w:r>
          </w:p>
        </w:tc>
      </w:tr>
      <w:tr w:rsidR="00212815" w:rsidRPr="008E1186" w14:paraId="22B3C28B" w14:textId="77777777" w:rsidTr="00F33898">
        <w:trPr>
          <w:trHeight w:val="20"/>
        </w:trPr>
        <w:tc>
          <w:tcPr>
            <w:tcW w:w="2954" w:type="pct"/>
            <w:tcBorders>
              <w:top w:val="nil"/>
              <w:left w:val="nil"/>
              <w:bottom w:val="nil"/>
              <w:right w:val="nil"/>
            </w:tcBorders>
          </w:tcPr>
          <w:p w14:paraId="6C041244" w14:textId="77777777" w:rsidR="00212815" w:rsidRPr="008E1186" w:rsidRDefault="00212815" w:rsidP="005B60B0">
            <w:pPr>
              <w:contextualSpacing/>
              <w:rPr>
                <w:rFonts w:ascii="Times New Roman" w:eastAsia="Cambria" w:hAnsi="Times New Roman" w:cs="Times New Roman"/>
                <w:sz w:val="24"/>
                <w:szCs w:val="24"/>
              </w:rPr>
            </w:pPr>
            <w:r w:rsidRPr="008E1186">
              <w:rPr>
                <w:rFonts w:ascii="Times New Roman" w:eastAsia="Cambria" w:hAnsi="Times New Roman" w:cs="Times New Roman"/>
                <w:sz w:val="24"/>
                <w:szCs w:val="24"/>
              </w:rPr>
              <w:t>tRNAs</w:t>
            </w:r>
          </w:p>
        </w:tc>
        <w:tc>
          <w:tcPr>
            <w:tcW w:w="2046" w:type="pct"/>
            <w:tcBorders>
              <w:top w:val="nil"/>
              <w:left w:val="nil"/>
              <w:bottom w:val="nil"/>
              <w:right w:val="nil"/>
            </w:tcBorders>
          </w:tcPr>
          <w:p w14:paraId="733DBE20" w14:textId="77777777" w:rsidR="00212815" w:rsidRPr="008E1186" w:rsidRDefault="00212815" w:rsidP="005B60B0">
            <w:pPr>
              <w:contextualSpacing/>
              <w:rPr>
                <w:rFonts w:ascii="Times New Roman" w:eastAsia="Cambria" w:hAnsi="Times New Roman" w:cs="Times New Roman"/>
                <w:sz w:val="24"/>
                <w:szCs w:val="24"/>
              </w:rPr>
            </w:pPr>
            <w:r w:rsidRPr="008E1186">
              <w:rPr>
                <w:rFonts w:ascii="Times New Roman" w:eastAsia="Cambria" w:hAnsi="Times New Roman" w:cs="Times New Roman"/>
                <w:sz w:val="24"/>
                <w:szCs w:val="24"/>
              </w:rPr>
              <w:t>80</w:t>
            </w:r>
          </w:p>
        </w:tc>
      </w:tr>
      <w:tr w:rsidR="00212815" w:rsidRPr="008E1186" w14:paraId="2ED07545" w14:textId="77777777" w:rsidTr="00F33898">
        <w:trPr>
          <w:trHeight w:val="20"/>
        </w:trPr>
        <w:tc>
          <w:tcPr>
            <w:tcW w:w="2954" w:type="pct"/>
            <w:tcBorders>
              <w:top w:val="nil"/>
              <w:left w:val="nil"/>
              <w:bottom w:val="single" w:sz="4" w:space="0" w:color="auto"/>
              <w:right w:val="nil"/>
            </w:tcBorders>
          </w:tcPr>
          <w:p w14:paraId="653B1E25" w14:textId="77777777" w:rsidR="00212815" w:rsidRPr="008E1186" w:rsidRDefault="00212815" w:rsidP="005B60B0">
            <w:pPr>
              <w:contextualSpacing/>
              <w:rPr>
                <w:rFonts w:ascii="Times New Roman" w:eastAsia="Cambria" w:hAnsi="Times New Roman" w:cs="Times New Roman"/>
                <w:sz w:val="24"/>
                <w:szCs w:val="24"/>
              </w:rPr>
            </w:pPr>
            <w:r w:rsidRPr="008E1186">
              <w:rPr>
                <w:rFonts w:ascii="Times New Roman" w:eastAsia="Cambria" w:hAnsi="Times New Roman" w:cs="Times New Roman"/>
                <w:sz w:val="24"/>
                <w:szCs w:val="24"/>
              </w:rPr>
              <w:t>rRNAs</w:t>
            </w:r>
          </w:p>
        </w:tc>
        <w:tc>
          <w:tcPr>
            <w:tcW w:w="2046" w:type="pct"/>
            <w:tcBorders>
              <w:top w:val="nil"/>
              <w:left w:val="nil"/>
              <w:bottom w:val="single" w:sz="4" w:space="0" w:color="auto"/>
              <w:right w:val="nil"/>
            </w:tcBorders>
          </w:tcPr>
          <w:p w14:paraId="28004E81" w14:textId="77777777" w:rsidR="00212815" w:rsidRPr="008E1186" w:rsidRDefault="00212815" w:rsidP="005B60B0">
            <w:pPr>
              <w:contextualSpacing/>
              <w:rPr>
                <w:rFonts w:ascii="Times New Roman" w:eastAsia="Cambria" w:hAnsi="Times New Roman" w:cs="Times New Roman"/>
                <w:sz w:val="24"/>
                <w:szCs w:val="24"/>
              </w:rPr>
            </w:pPr>
            <w:r w:rsidRPr="008E1186">
              <w:rPr>
                <w:rFonts w:ascii="Times New Roman" w:eastAsia="Cambria" w:hAnsi="Times New Roman" w:cs="Times New Roman"/>
                <w:sz w:val="24"/>
                <w:szCs w:val="24"/>
              </w:rPr>
              <w:t>23</w:t>
            </w:r>
          </w:p>
        </w:tc>
      </w:tr>
    </w:tbl>
    <w:p w14:paraId="14C68AEC" w14:textId="77777777" w:rsidR="008F7781" w:rsidRDefault="008F7781" w:rsidP="005B60B0">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14:paraId="11C136DF" w14:textId="010A9B41" w:rsidR="008F7781" w:rsidRDefault="008F7781" w:rsidP="005B60B0">
      <w:pPr>
        <w:spacing w:line="240" w:lineRule="auto"/>
        <w:jc w:val="both"/>
        <w:rPr>
          <w:rFonts w:ascii="Times New Roman" w:hAnsi="Times New Roman" w:cs="Times New Roman"/>
          <w:b/>
          <w:sz w:val="24"/>
          <w:szCs w:val="24"/>
        </w:rPr>
      </w:pPr>
      <w:r w:rsidRPr="008E1186">
        <w:rPr>
          <w:rFonts w:ascii="Times New Roman" w:hAnsi="Times New Roman" w:cs="Times New Roman"/>
          <w:b/>
          <w:bCs/>
          <w:sz w:val="24"/>
          <w:szCs w:val="24"/>
          <w:u w:val="single"/>
        </w:rPr>
        <w:lastRenderedPageBreak/>
        <w:t xml:space="preserve">Supplementary </w:t>
      </w:r>
      <w:r>
        <w:rPr>
          <w:rFonts w:ascii="Times New Roman" w:hAnsi="Times New Roman" w:cs="Times New Roman"/>
          <w:b/>
          <w:bCs/>
          <w:sz w:val="24"/>
          <w:szCs w:val="24"/>
          <w:u w:val="single"/>
        </w:rPr>
        <w:t>Figures</w:t>
      </w:r>
    </w:p>
    <w:p w14:paraId="27F0F2B1" w14:textId="1AE1EBD1" w:rsidR="008A6449" w:rsidRDefault="005B60B0" w:rsidP="005B60B0">
      <w:pPr>
        <w:spacing w:after="0" w:line="240" w:lineRule="auto"/>
        <w:jc w:val="both"/>
        <w:rPr>
          <w:rFonts w:ascii="Times New Roman" w:hAnsi="Times New Roman" w:cs="Times New Roman"/>
          <w:bCs/>
          <w:sz w:val="24"/>
          <w:szCs w:val="24"/>
        </w:rPr>
      </w:pPr>
      <w:r>
        <w:rPr>
          <w:rFonts w:ascii="Times New Roman" w:hAnsi="Times New Roman" w:cs="Times New Roman"/>
          <w:b/>
          <w:sz w:val="24"/>
          <w:szCs w:val="24"/>
        </w:rPr>
        <w:t>Fig</w:t>
      </w:r>
      <w:r w:rsidR="008A6449">
        <w:rPr>
          <w:rFonts w:ascii="Times New Roman" w:hAnsi="Times New Roman" w:cs="Times New Roman"/>
          <w:b/>
          <w:sz w:val="24"/>
          <w:szCs w:val="24"/>
        </w:rPr>
        <w:t>.</w:t>
      </w:r>
      <w:r>
        <w:rPr>
          <w:rFonts w:ascii="Times New Roman" w:hAnsi="Times New Roman" w:cs="Times New Roman"/>
          <w:b/>
          <w:sz w:val="24"/>
          <w:szCs w:val="24"/>
        </w:rPr>
        <w:t xml:space="preserve"> S1. </w:t>
      </w:r>
      <w:r w:rsidRPr="005B60B0">
        <w:rPr>
          <w:rFonts w:ascii="Times New Roman" w:hAnsi="Times New Roman" w:cs="Times New Roman"/>
          <w:bCs/>
          <w:sz w:val="24"/>
          <w:szCs w:val="24"/>
        </w:rPr>
        <w:t xml:space="preserve">Phylogenetic tree based on 16S rRNA gene sequences showing the phylogenetic positions of </w:t>
      </w:r>
      <w:r w:rsidR="002A1687" w:rsidRPr="008E1186">
        <w:rPr>
          <w:rFonts w:ascii="Times New Roman" w:hAnsi="Times New Roman" w:cs="Times New Roman"/>
          <w:bCs/>
          <w:i/>
          <w:iCs/>
          <w:sz w:val="24"/>
          <w:szCs w:val="24"/>
        </w:rPr>
        <w:t>Sporanaerobium hydrogeniformans</w:t>
      </w:r>
      <w:r w:rsidR="002A1687" w:rsidRPr="008E1186">
        <w:rPr>
          <w:rFonts w:ascii="Times New Roman" w:hAnsi="Times New Roman" w:cs="Times New Roman"/>
          <w:bCs/>
          <w:sz w:val="24"/>
          <w:szCs w:val="24"/>
        </w:rPr>
        <w:t xml:space="preserve"> XHS197</w:t>
      </w:r>
      <w:r w:rsidR="002A1687">
        <w:rPr>
          <w:rFonts w:ascii="Times New Roman" w:hAnsi="Times New Roman" w:cs="Times New Roman"/>
          <w:bCs/>
          <w:sz w:val="24"/>
          <w:szCs w:val="24"/>
        </w:rPr>
        <w:t>1</w:t>
      </w:r>
      <w:r w:rsidR="002A1687" w:rsidRPr="008E1186">
        <w:rPr>
          <w:rFonts w:ascii="Times New Roman" w:eastAsia="Times New Roman" w:hAnsi="Times New Roman" w:cs="Times New Roman"/>
          <w:bCs/>
          <w:sz w:val="24"/>
          <w:szCs w:val="24"/>
          <w:vertAlign w:val="superscript"/>
        </w:rPr>
        <w:t>T</w:t>
      </w:r>
      <w:r w:rsidRPr="005B60B0">
        <w:rPr>
          <w:rFonts w:ascii="Times New Roman" w:hAnsi="Times New Roman" w:cs="Times New Roman"/>
          <w:bCs/>
          <w:sz w:val="24"/>
          <w:szCs w:val="24"/>
        </w:rPr>
        <w:t xml:space="preserve"> (in bold) among the closest relatives within </w:t>
      </w:r>
      <w:r w:rsidRPr="006D4BE0">
        <w:rPr>
          <w:rFonts w:ascii="Times New Roman" w:eastAsia="Times New Roman" w:hAnsi="Times New Roman" w:cs="Times New Roman"/>
          <w:bCs/>
          <w:sz w:val="24"/>
          <w:szCs w:val="24"/>
        </w:rPr>
        <w:t xml:space="preserve">the </w:t>
      </w:r>
      <w:r w:rsidRPr="006D4BE0">
        <w:rPr>
          <w:rFonts w:ascii="Times New Roman" w:eastAsia="Times New Roman" w:hAnsi="Times New Roman" w:cs="Times New Roman"/>
          <w:sz w:val="24"/>
          <w:szCs w:val="24"/>
        </w:rPr>
        <w:t xml:space="preserve">family </w:t>
      </w:r>
      <w:r w:rsidRPr="006D4BE0">
        <w:rPr>
          <w:rFonts w:ascii="Times New Roman" w:eastAsia="Times New Roman" w:hAnsi="Times New Roman" w:cs="Times New Roman"/>
          <w:i/>
          <w:sz w:val="24"/>
          <w:szCs w:val="24"/>
        </w:rPr>
        <w:t>Lachnospiraceae</w:t>
      </w:r>
      <w:r w:rsidRPr="006D4BE0">
        <w:rPr>
          <w:rFonts w:ascii="Times New Roman" w:eastAsia="Times New Roman" w:hAnsi="Times New Roman" w:cs="Times New Roman"/>
          <w:bCs/>
          <w:sz w:val="24"/>
          <w:szCs w:val="24"/>
        </w:rPr>
        <w:t>.</w:t>
      </w:r>
      <w:r w:rsidRPr="005B60B0">
        <w:rPr>
          <w:rFonts w:ascii="Times New Roman" w:hAnsi="Times New Roman" w:cs="Times New Roman"/>
          <w:bCs/>
          <w:sz w:val="24"/>
          <w:szCs w:val="24"/>
        </w:rPr>
        <w:t xml:space="preserve"> Relatedness was inferred using the neighbor-joining method in NGPhylogeny.fr (</w:t>
      </w:r>
      <w:proofErr w:type="spellStart"/>
      <w:r w:rsidRPr="005B60B0">
        <w:rPr>
          <w:rFonts w:ascii="Times New Roman" w:hAnsi="Times New Roman" w:cs="Times New Roman"/>
          <w:bCs/>
          <w:sz w:val="24"/>
          <w:szCs w:val="24"/>
        </w:rPr>
        <w:t>FastME</w:t>
      </w:r>
      <w:proofErr w:type="spellEnd"/>
      <w:r w:rsidRPr="005B60B0">
        <w:rPr>
          <w:rFonts w:ascii="Times New Roman" w:hAnsi="Times New Roman" w:cs="Times New Roman"/>
          <w:bCs/>
          <w:sz w:val="24"/>
          <w:szCs w:val="24"/>
        </w:rPr>
        <w:t xml:space="preserve">/OneClick) and rooted with </w:t>
      </w:r>
      <w:r w:rsidRPr="006D4BE0">
        <w:rPr>
          <w:rFonts w:ascii="Times New Roman" w:eastAsia="Times New Roman" w:hAnsi="Times New Roman" w:cs="Times New Roman"/>
          <w:i/>
          <w:sz w:val="24"/>
          <w:szCs w:val="24"/>
        </w:rPr>
        <w:t xml:space="preserve">Thermoanaerobacter ethanolicus </w:t>
      </w:r>
      <w:r w:rsidRPr="006D4BE0">
        <w:rPr>
          <w:rFonts w:ascii="Times New Roman" w:eastAsia="Times New Roman" w:hAnsi="Times New Roman" w:cs="Times New Roman"/>
          <w:sz w:val="24"/>
          <w:szCs w:val="24"/>
        </w:rPr>
        <w:t>strain ATCC 31550</w:t>
      </w:r>
      <w:r w:rsidRPr="006D4BE0">
        <w:rPr>
          <w:rFonts w:ascii="Times New Roman" w:eastAsia="Times New Roman" w:hAnsi="Times New Roman" w:cs="Times New Roman"/>
          <w:sz w:val="24"/>
          <w:szCs w:val="24"/>
          <w:vertAlign w:val="superscript"/>
        </w:rPr>
        <w:t>T</w:t>
      </w:r>
      <w:r w:rsidRPr="005B60B0">
        <w:rPr>
          <w:rFonts w:ascii="Times New Roman" w:hAnsi="Times New Roman" w:cs="Times New Roman"/>
          <w:bCs/>
          <w:sz w:val="24"/>
          <w:szCs w:val="24"/>
        </w:rPr>
        <w:t>. Numbers on the tree branches indicate bootstrap values calculated for 1000 subsets for branch points &gt;3</w:t>
      </w:r>
      <w:r w:rsidR="008A6449">
        <w:rPr>
          <w:rFonts w:ascii="Times New Roman" w:hAnsi="Times New Roman" w:cs="Times New Roman"/>
          <w:bCs/>
          <w:sz w:val="24"/>
          <w:szCs w:val="24"/>
        </w:rPr>
        <w:t>4</w:t>
      </w:r>
      <w:r w:rsidRPr="005B60B0">
        <w:rPr>
          <w:rFonts w:ascii="Times New Roman" w:hAnsi="Times New Roman" w:cs="Times New Roman"/>
          <w:bCs/>
          <w:sz w:val="24"/>
          <w:szCs w:val="24"/>
        </w:rPr>
        <w:t>%. The GenBank accession number of each strain is listed in parentheses. The scale bar indicates 0.0</w:t>
      </w:r>
      <w:r w:rsidR="008A6449">
        <w:rPr>
          <w:rFonts w:ascii="Times New Roman" w:hAnsi="Times New Roman" w:cs="Times New Roman"/>
          <w:bCs/>
          <w:sz w:val="24"/>
          <w:szCs w:val="24"/>
        </w:rPr>
        <w:t>5</w:t>
      </w:r>
      <w:r w:rsidRPr="005B60B0">
        <w:rPr>
          <w:rFonts w:ascii="Times New Roman" w:hAnsi="Times New Roman" w:cs="Times New Roman"/>
          <w:bCs/>
          <w:sz w:val="24"/>
          <w:szCs w:val="24"/>
        </w:rPr>
        <w:t xml:space="preserve"> nucleotide substitutions per site.</w:t>
      </w:r>
    </w:p>
    <w:p w14:paraId="189E509F" w14:textId="77777777" w:rsidR="008A6449" w:rsidRDefault="008A6449" w:rsidP="005B60B0">
      <w:pPr>
        <w:spacing w:after="0" w:line="240" w:lineRule="auto"/>
        <w:jc w:val="both"/>
        <w:rPr>
          <w:rFonts w:ascii="Times New Roman" w:hAnsi="Times New Roman" w:cs="Times New Roman"/>
          <w:bCs/>
          <w:sz w:val="24"/>
          <w:szCs w:val="24"/>
        </w:rPr>
      </w:pPr>
    </w:p>
    <w:p w14:paraId="69055FF9" w14:textId="77777777" w:rsidR="008A6449" w:rsidRDefault="008A6449" w:rsidP="008A6449">
      <w:pPr>
        <w:spacing w:after="0" w:line="240" w:lineRule="auto"/>
        <w:jc w:val="center"/>
        <w:rPr>
          <w:rFonts w:ascii="Times New Roman" w:hAnsi="Times New Roman" w:cs="Times New Roman"/>
          <w:b/>
          <w:sz w:val="24"/>
          <w:szCs w:val="24"/>
        </w:rPr>
      </w:pPr>
      <w:r>
        <w:rPr>
          <w:rFonts w:ascii="Times New Roman" w:hAnsi="Times New Roman" w:cs="Times New Roman"/>
          <w:b/>
          <w:noProof/>
          <w:sz w:val="24"/>
          <w:szCs w:val="24"/>
          <w:lang w:eastAsia="en-IN"/>
        </w:rPr>
        <w:drawing>
          <wp:inline distT="0" distB="0" distL="0" distR="0" wp14:anchorId="5204E2AE" wp14:editId="67718CD1">
            <wp:extent cx="5731510" cy="3957320"/>
            <wp:effectExtent l="0" t="0" r="2540" b="5080"/>
            <wp:docPr id="2"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3957320"/>
                    </a:xfrm>
                    <a:prstGeom prst="rect">
                      <a:avLst/>
                    </a:prstGeom>
                  </pic:spPr>
                </pic:pic>
              </a:graphicData>
            </a:graphic>
          </wp:inline>
        </w:drawing>
      </w:r>
    </w:p>
    <w:p w14:paraId="289CCAA5" w14:textId="77777777" w:rsidR="008A6449" w:rsidRDefault="008A6449">
      <w:pPr>
        <w:rPr>
          <w:rFonts w:ascii="Times New Roman" w:hAnsi="Times New Roman" w:cs="Times New Roman"/>
          <w:b/>
          <w:sz w:val="24"/>
          <w:szCs w:val="24"/>
        </w:rPr>
      </w:pPr>
      <w:r>
        <w:rPr>
          <w:rFonts w:ascii="Times New Roman" w:hAnsi="Times New Roman" w:cs="Times New Roman"/>
          <w:b/>
          <w:sz w:val="24"/>
          <w:szCs w:val="24"/>
        </w:rPr>
        <w:br w:type="page"/>
      </w:r>
    </w:p>
    <w:p w14:paraId="55E790C8" w14:textId="4D2E5D69" w:rsidR="00A158C3" w:rsidRDefault="00A158C3" w:rsidP="00A158C3">
      <w:pPr>
        <w:spacing w:after="0" w:line="240" w:lineRule="auto"/>
        <w:jc w:val="both"/>
        <w:rPr>
          <w:rFonts w:ascii="Times New Roman" w:hAnsi="Times New Roman" w:cs="Times New Roman"/>
          <w:bCs/>
          <w:sz w:val="24"/>
          <w:szCs w:val="24"/>
        </w:rPr>
      </w:pPr>
      <w:r w:rsidRPr="00A158C3">
        <w:rPr>
          <w:rFonts w:ascii="Times New Roman" w:hAnsi="Times New Roman" w:cs="Times New Roman"/>
          <w:b/>
          <w:sz w:val="24"/>
          <w:szCs w:val="24"/>
        </w:rPr>
        <w:lastRenderedPageBreak/>
        <w:t>F</w:t>
      </w:r>
      <w:r>
        <w:rPr>
          <w:rFonts w:ascii="Times New Roman" w:hAnsi="Times New Roman" w:cs="Times New Roman"/>
          <w:b/>
          <w:sz w:val="24"/>
          <w:szCs w:val="24"/>
        </w:rPr>
        <w:t xml:space="preserve">ig. S2. </w:t>
      </w:r>
      <w:r w:rsidRPr="005B60B0">
        <w:rPr>
          <w:rFonts w:ascii="Times New Roman" w:hAnsi="Times New Roman" w:cs="Times New Roman"/>
          <w:bCs/>
          <w:sz w:val="24"/>
          <w:szCs w:val="24"/>
        </w:rPr>
        <w:t xml:space="preserve">Phylogenetic tree based on 16S rRNA gene sequences showing the phylogenetic positions of </w:t>
      </w:r>
      <w:r w:rsidR="002A1687" w:rsidRPr="008E1186">
        <w:rPr>
          <w:rFonts w:ascii="Times New Roman" w:hAnsi="Times New Roman" w:cs="Times New Roman"/>
          <w:bCs/>
          <w:i/>
          <w:iCs/>
          <w:sz w:val="24"/>
          <w:szCs w:val="24"/>
        </w:rPr>
        <w:t>Sporanaerobium hydrogeniformans</w:t>
      </w:r>
      <w:r w:rsidR="002A1687" w:rsidRPr="008E1186">
        <w:rPr>
          <w:rFonts w:ascii="Times New Roman" w:hAnsi="Times New Roman" w:cs="Times New Roman"/>
          <w:bCs/>
          <w:sz w:val="24"/>
          <w:szCs w:val="24"/>
        </w:rPr>
        <w:t xml:space="preserve"> XHS197</w:t>
      </w:r>
      <w:r w:rsidR="002A1687">
        <w:rPr>
          <w:rFonts w:ascii="Times New Roman" w:hAnsi="Times New Roman" w:cs="Times New Roman"/>
          <w:bCs/>
          <w:sz w:val="24"/>
          <w:szCs w:val="24"/>
        </w:rPr>
        <w:t>1</w:t>
      </w:r>
      <w:r w:rsidR="002A1687" w:rsidRPr="008E1186">
        <w:rPr>
          <w:rFonts w:ascii="Times New Roman" w:eastAsia="Times New Roman" w:hAnsi="Times New Roman" w:cs="Times New Roman"/>
          <w:bCs/>
          <w:sz w:val="24"/>
          <w:szCs w:val="24"/>
          <w:vertAlign w:val="superscript"/>
        </w:rPr>
        <w:t>T</w:t>
      </w:r>
      <w:r w:rsidRPr="005B60B0">
        <w:rPr>
          <w:rFonts w:ascii="Times New Roman" w:hAnsi="Times New Roman" w:cs="Times New Roman"/>
          <w:bCs/>
          <w:sz w:val="24"/>
          <w:szCs w:val="24"/>
        </w:rPr>
        <w:t xml:space="preserve"> (in bold) among the closest relatives within </w:t>
      </w:r>
      <w:r w:rsidRPr="006D4BE0">
        <w:rPr>
          <w:rFonts w:ascii="Times New Roman" w:eastAsia="Times New Roman" w:hAnsi="Times New Roman" w:cs="Times New Roman"/>
          <w:bCs/>
          <w:sz w:val="24"/>
          <w:szCs w:val="24"/>
        </w:rPr>
        <w:t xml:space="preserve">the </w:t>
      </w:r>
      <w:r w:rsidRPr="006D4BE0">
        <w:rPr>
          <w:rFonts w:ascii="Times New Roman" w:eastAsia="Times New Roman" w:hAnsi="Times New Roman" w:cs="Times New Roman"/>
          <w:sz w:val="24"/>
          <w:szCs w:val="24"/>
        </w:rPr>
        <w:t xml:space="preserve">family </w:t>
      </w:r>
      <w:r w:rsidRPr="006D4BE0">
        <w:rPr>
          <w:rFonts w:ascii="Times New Roman" w:eastAsia="Times New Roman" w:hAnsi="Times New Roman" w:cs="Times New Roman"/>
          <w:i/>
          <w:sz w:val="24"/>
          <w:szCs w:val="24"/>
        </w:rPr>
        <w:t>Lachnospiraceae</w:t>
      </w:r>
      <w:r w:rsidRPr="006D4BE0">
        <w:rPr>
          <w:rFonts w:ascii="Times New Roman" w:eastAsia="Times New Roman" w:hAnsi="Times New Roman" w:cs="Times New Roman"/>
          <w:bCs/>
          <w:sz w:val="24"/>
          <w:szCs w:val="24"/>
        </w:rPr>
        <w:t>.</w:t>
      </w:r>
      <w:r w:rsidRPr="00A158C3">
        <w:rPr>
          <w:rFonts w:ascii="Times New Roman" w:hAnsi="Times New Roman" w:cs="Times New Roman"/>
          <w:bCs/>
          <w:sz w:val="24"/>
          <w:szCs w:val="24"/>
        </w:rPr>
        <w:t xml:space="preserve"> Relatedness was inferred using the maximum parsimony method in MEGA11 and </w:t>
      </w:r>
      <w:r w:rsidRPr="005B60B0">
        <w:rPr>
          <w:rFonts w:ascii="Times New Roman" w:hAnsi="Times New Roman" w:cs="Times New Roman"/>
          <w:bCs/>
          <w:sz w:val="24"/>
          <w:szCs w:val="24"/>
        </w:rPr>
        <w:t xml:space="preserve">rooted with </w:t>
      </w:r>
      <w:r w:rsidRPr="006D4BE0">
        <w:rPr>
          <w:rFonts w:ascii="Times New Roman" w:eastAsia="Times New Roman" w:hAnsi="Times New Roman" w:cs="Times New Roman"/>
          <w:i/>
          <w:sz w:val="24"/>
          <w:szCs w:val="24"/>
        </w:rPr>
        <w:t xml:space="preserve">Thermoanaerobacter ethanolicus </w:t>
      </w:r>
      <w:r w:rsidRPr="006D4BE0">
        <w:rPr>
          <w:rFonts w:ascii="Times New Roman" w:eastAsia="Times New Roman" w:hAnsi="Times New Roman" w:cs="Times New Roman"/>
          <w:sz w:val="24"/>
          <w:szCs w:val="24"/>
        </w:rPr>
        <w:t>strain ATCC 31550</w:t>
      </w:r>
      <w:r w:rsidRPr="006D4BE0">
        <w:rPr>
          <w:rFonts w:ascii="Times New Roman" w:eastAsia="Times New Roman" w:hAnsi="Times New Roman" w:cs="Times New Roman"/>
          <w:sz w:val="24"/>
          <w:szCs w:val="24"/>
          <w:vertAlign w:val="superscript"/>
        </w:rPr>
        <w:t>T</w:t>
      </w:r>
      <w:r w:rsidRPr="005B60B0">
        <w:rPr>
          <w:rFonts w:ascii="Times New Roman" w:hAnsi="Times New Roman" w:cs="Times New Roman"/>
          <w:bCs/>
          <w:sz w:val="24"/>
          <w:szCs w:val="24"/>
        </w:rPr>
        <w:t>.</w:t>
      </w:r>
      <w:r w:rsidRPr="00A158C3">
        <w:rPr>
          <w:rFonts w:ascii="Times New Roman" w:hAnsi="Times New Roman" w:cs="Times New Roman"/>
          <w:bCs/>
          <w:sz w:val="24"/>
          <w:szCs w:val="24"/>
        </w:rPr>
        <w:t xml:space="preserve"> Numbers on the tree branches indicate bootstrap values calculated for 500 subsets for branch points &gt;</w:t>
      </w:r>
      <w:r w:rsidR="00ED266B">
        <w:rPr>
          <w:rFonts w:ascii="Times New Roman" w:hAnsi="Times New Roman" w:cs="Times New Roman"/>
          <w:bCs/>
          <w:sz w:val="24"/>
          <w:szCs w:val="24"/>
        </w:rPr>
        <w:t>2</w:t>
      </w:r>
      <w:r w:rsidRPr="00A158C3">
        <w:rPr>
          <w:rFonts w:ascii="Times New Roman" w:hAnsi="Times New Roman" w:cs="Times New Roman"/>
          <w:bCs/>
          <w:sz w:val="24"/>
          <w:szCs w:val="24"/>
        </w:rPr>
        <w:t>7%. The GenBank accession number of each strain is listed in parentheses.</w:t>
      </w:r>
      <w:r w:rsidR="009C6E4B">
        <w:rPr>
          <w:rFonts w:ascii="Times New Roman" w:hAnsi="Times New Roman" w:cs="Times New Roman"/>
          <w:bCs/>
          <w:sz w:val="24"/>
          <w:szCs w:val="24"/>
        </w:rPr>
        <w:t xml:space="preserve"> </w:t>
      </w:r>
      <w:r w:rsidR="009C6E4B" w:rsidRPr="005B60B0">
        <w:rPr>
          <w:rFonts w:ascii="Times New Roman" w:hAnsi="Times New Roman" w:cs="Times New Roman"/>
          <w:bCs/>
          <w:sz w:val="24"/>
          <w:szCs w:val="24"/>
        </w:rPr>
        <w:t xml:space="preserve">The scale bar indicates </w:t>
      </w:r>
      <w:r w:rsidR="009C6E4B">
        <w:rPr>
          <w:rFonts w:ascii="Times New Roman" w:hAnsi="Times New Roman" w:cs="Times New Roman"/>
          <w:bCs/>
          <w:sz w:val="24"/>
          <w:szCs w:val="24"/>
        </w:rPr>
        <w:t>20</w:t>
      </w:r>
      <w:r w:rsidR="009C6E4B" w:rsidRPr="005B60B0">
        <w:rPr>
          <w:rFonts w:ascii="Times New Roman" w:hAnsi="Times New Roman" w:cs="Times New Roman"/>
          <w:bCs/>
          <w:sz w:val="24"/>
          <w:szCs w:val="24"/>
        </w:rPr>
        <w:t xml:space="preserve"> nucleotide substitutions per site.</w:t>
      </w:r>
    </w:p>
    <w:p w14:paraId="2CBB0DA9" w14:textId="77777777" w:rsidR="00A158C3" w:rsidRDefault="00A158C3" w:rsidP="00A158C3">
      <w:pPr>
        <w:spacing w:after="0" w:line="240" w:lineRule="auto"/>
        <w:jc w:val="both"/>
        <w:rPr>
          <w:rFonts w:ascii="Times New Roman" w:hAnsi="Times New Roman" w:cs="Times New Roman"/>
          <w:bCs/>
          <w:sz w:val="24"/>
          <w:szCs w:val="24"/>
        </w:rPr>
      </w:pPr>
    </w:p>
    <w:p w14:paraId="18FE8CA5" w14:textId="77777777" w:rsidR="00BF3BA6" w:rsidRDefault="009C6E4B" w:rsidP="00A158C3">
      <w:pPr>
        <w:spacing w:after="0" w:line="240" w:lineRule="auto"/>
        <w:jc w:val="both"/>
        <w:rPr>
          <w:rFonts w:ascii="Times New Roman" w:hAnsi="Times New Roman" w:cs="Times New Roman"/>
          <w:b/>
          <w:sz w:val="24"/>
          <w:szCs w:val="24"/>
        </w:rPr>
      </w:pPr>
      <w:r>
        <w:rPr>
          <w:rFonts w:ascii="Times New Roman" w:hAnsi="Times New Roman" w:cs="Times New Roman"/>
          <w:b/>
          <w:noProof/>
          <w:sz w:val="24"/>
          <w:szCs w:val="24"/>
          <w:lang w:eastAsia="en-IN"/>
        </w:rPr>
        <w:drawing>
          <wp:inline distT="0" distB="0" distL="0" distR="0" wp14:anchorId="401D3E36" wp14:editId="755C388D">
            <wp:extent cx="5731510" cy="3913505"/>
            <wp:effectExtent l="0" t="0" r="2540" b="0"/>
            <wp:docPr id="3" name="Picture 3"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with low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913505"/>
                    </a:xfrm>
                    <a:prstGeom prst="rect">
                      <a:avLst/>
                    </a:prstGeom>
                  </pic:spPr>
                </pic:pic>
              </a:graphicData>
            </a:graphic>
          </wp:inline>
        </w:drawing>
      </w:r>
    </w:p>
    <w:p w14:paraId="59549626" w14:textId="456D9BCB" w:rsidR="008F7781" w:rsidRDefault="008F7781" w:rsidP="00A158C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br w:type="page"/>
      </w:r>
    </w:p>
    <w:p w14:paraId="1FCC3250" w14:textId="635AE0B3" w:rsidR="008F7781" w:rsidRPr="008E1186" w:rsidRDefault="008F7781" w:rsidP="005B60B0">
      <w:pPr>
        <w:spacing w:after="0" w:line="240" w:lineRule="auto"/>
        <w:jc w:val="both"/>
        <w:rPr>
          <w:rFonts w:ascii="Times New Roman" w:hAnsi="Times New Roman" w:cs="Times New Roman"/>
          <w:bCs/>
          <w:sz w:val="24"/>
          <w:szCs w:val="24"/>
        </w:rPr>
      </w:pPr>
      <w:r w:rsidRPr="008E1186">
        <w:rPr>
          <w:rFonts w:ascii="Times New Roman" w:hAnsi="Times New Roman" w:cs="Times New Roman"/>
          <w:b/>
          <w:sz w:val="24"/>
          <w:szCs w:val="24"/>
        </w:rPr>
        <w:lastRenderedPageBreak/>
        <w:t>Fig</w:t>
      </w:r>
      <w:r w:rsidR="000A5AC8">
        <w:rPr>
          <w:rFonts w:ascii="Times New Roman" w:hAnsi="Times New Roman" w:cs="Times New Roman"/>
          <w:b/>
          <w:sz w:val="24"/>
          <w:szCs w:val="24"/>
        </w:rPr>
        <w:t>.</w:t>
      </w:r>
      <w:r w:rsidRPr="008E1186">
        <w:rPr>
          <w:rFonts w:ascii="Times New Roman" w:hAnsi="Times New Roman" w:cs="Times New Roman"/>
          <w:b/>
          <w:sz w:val="24"/>
          <w:szCs w:val="24"/>
        </w:rPr>
        <w:t xml:space="preserve"> S</w:t>
      </w:r>
      <w:r>
        <w:rPr>
          <w:rFonts w:ascii="Times New Roman" w:hAnsi="Times New Roman" w:cs="Times New Roman"/>
          <w:b/>
          <w:sz w:val="24"/>
          <w:szCs w:val="24"/>
        </w:rPr>
        <w:t>3</w:t>
      </w:r>
      <w:r w:rsidRPr="008E1186">
        <w:rPr>
          <w:rFonts w:ascii="Times New Roman" w:hAnsi="Times New Roman" w:cs="Times New Roman"/>
          <w:b/>
          <w:sz w:val="24"/>
          <w:szCs w:val="24"/>
        </w:rPr>
        <w:t xml:space="preserve">. </w:t>
      </w:r>
      <w:r w:rsidRPr="008E1186">
        <w:rPr>
          <w:rFonts w:ascii="Times New Roman" w:hAnsi="Times New Roman" w:cs="Times New Roman"/>
          <w:bCs/>
          <w:sz w:val="24"/>
          <w:szCs w:val="24"/>
        </w:rPr>
        <w:t xml:space="preserve">BASys annotation of the </w:t>
      </w:r>
      <w:r w:rsidR="005B60B0" w:rsidRPr="008E1186">
        <w:rPr>
          <w:rFonts w:ascii="Times New Roman" w:hAnsi="Times New Roman" w:cs="Times New Roman"/>
          <w:i/>
          <w:iCs/>
          <w:sz w:val="24"/>
          <w:szCs w:val="24"/>
          <w:lang w:val="en-US"/>
        </w:rPr>
        <w:t xml:space="preserve">Sporanaerobium hydrogeniformans </w:t>
      </w:r>
      <w:r w:rsidRPr="008E1186">
        <w:rPr>
          <w:rFonts w:ascii="Times New Roman" w:hAnsi="Times New Roman" w:cs="Times New Roman"/>
          <w:bCs/>
          <w:sz w:val="24"/>
          <w:szCs w:val="24"/>
        </w:rPr>
        <w:t>XHS1971</w:t>
      </w:r>
      <w:r w:rsidRPr="008E1186">
        <w:rPr>
          <w:rFonts w:ascii="Times New Roman" w:hAnsi="Times New Roman" w:cs="Times New Roman"/>
          <w:bCs/>
          <w:sz w:val="24"/>
          <w:szCs w:val="24"/>
          <w:vertAlign w:val="superscript"/>
        </w:rPr>
        <w:t>T</w:t>
      </w:r>
      <w:r w:rsidRPr="008E1186">
        <w:rPr>
          <w:rFonts w:ascii="Times New Roman" w:hAnsi="Times New Roman" w:cs="Times New Roman"/>
          <w:bCs/>
          <w:sz w:val="24"/>
          <w:szCs w:val="24"/>
        </w:rPr>
        <w:t xml:space="preserve"> exhibiting the distribution and counts of genes in COG categories.</w:t>
      </w:r>
    </w:p>
    <w:p w14:paraId="77B2F1D6" w14:textId="77777777" w:rsidR="008F7781" w:rsidRPr="008E1186" w:rsidRDefault="008F7781" w:rsidP="005B60B0">
      <w:pPr>
        <w:spacing w:after="0" w:line="240" w:lineRule="auto"/>
        <w:jc w:val="both"/>
        <w:rPr>
          <w:rFonts w:ascii="Times New Roman" w:hAnsi="Times New Roman" w:cs="Times New Roman"/>
          <w:bCs/>
          <w:sz w:val="24"/>
          <w:szCs w:val="24"/>
        </w:rPr>
      </w:pPr>
    </w:p>
    <w:p w14:paraId="48EE88CF" w14:textId="166EF990" w:rsidR="00607BE4" w:rsidRDefault="008F7781" w:rsidP="002764DC">
      <w:pPr>
        <w:spacing w:after="0" w:line="240" w:lineRule="auto"/>
        <w:rPr>
          <w:rFonts w:ascii="Times New Roman" w:hAnsi="Times New Roman" w:cs="Times New Roman"/>
          <w:sz w:val="24"/>
          <w:szCs w:val="24"/>
        </w:rPr>
      </w:pPr>
      <w:r w:rsidRPr="008E1186">
        <w:rPr>
          <w:rFonts w:ascii="Times New Roman" w:hAnsi="Times New Roman" w:cs="Times New Roman"/>
          <w:noProof/>
          <w:sz w:val="24"/>
          <w:szCs w:val="24"/>
          <w:lang w:eastAsia="en-IN"/>
        </w:rPr>
        <w:drawing>
          <wp:inline distT="0" distB="0" distL="0" distR="0" wp14:anchorId="131AA94D" wp14:editId="00DD9F3B">
            <wp:extent cx="5765800" cy="3692897"/>
            <wp:effectExtent l="0" t="0" r="6350" b="3175"/>
            <wp:docPr id="10" name="Picture 9" descr="basys_clento.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basys_clento.pdf"/>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840200" cy="3740549"/>
                    </a:xfrm>
                    <a:prstGeom prst="rect">
                      <a:avLst/>
                    </a:prstGeom>
                  </pic:spPr>
                </pic:pic>
              </a:graphicData>
            </a:graphic>
          </wp:inline>
        </w:drawing>
      </w:r>
    </w:p>
    <w:p w14:paraId="3A68C75B" w14:textId="2F36104D" w:rsidR="00BF3BA6" w:rsidRDefault="00BF3BA6">
      <w:pPr>
        <w:rPr>
          <w:rFonts w:ascii="Times New Roman" w:hAnsi="Times New Roman" w:cs="Times New Roman"/>
          <w:sz w:val="24"/>
          <w:szCs w:val="24"/>
        </w:rPr>
      </w:pPr>
      <w:r>
        <w:rPr>
          <w:rFonts w:ascii="Times New Roman" w:hAnsi="Times New Roman" w:cs="Times New Roman"/>
          <w:sz w:val="24"/>
          <w:szCs w:val="24"/>
        </w:rPr>
        <w:br w:type="page"/>
      </w:r>
    </w:p>
    <w:p w14:paraId="481C237A" w14:textId="2B36A18E" w:rsidR="00BF3BA6" w:rsidRPr="00841EA9" w:rsidRDefault="00BF3BA6" w:rsidP="00BF3BA6">
      <w:pPr>
        <w:spacing w:after="0" w:line="240" w:lineRule="auto"/>
        <w:jc w:val="both"/>
        <w:rPr>
          <w:rFonts w:ascii="Times New Roman" w:hAnsi="Times New Roman" w:cs="Times New Roman"/>
          <w:sz w:val="24"/>
          <w:szCs w:val="24"/>
        </w:rPr>
      </w:pPr>
      <w:r w:rsidRPr="00841EA9">
        <w:rPr>
          <w:rFonts w:ascii="Times New Roman" w:hAnsi="Times New Roman" w:cs="Times New Roman"/>
          <w:b/>
          <w:bCs/>
          <w:sz w:val="24"/>
          <w:szCs w:val="24"/>
        </w:rPr>
        <w:lastRenderedPageBreak/>
        <w:t xml:space="preserve">Fig. S4. </w:t>
      </w:r>
      <w:r w:rsidRPr="00841EA9">
        <w:rPr>
          <w:rFonts w:ascii="Times New Roman" w:hAnsi="Times New Roman" w:cs="Times New Roman"/>
          <w:sz w:val="24"/>
          <w:szCs w:val="24"/>
        </w:rPr>
        <w:t xml:space="preserve">Phylogenetic tree based on 16S rRNA gene sequences showing the phylogenetic positions of </w:t>
      </w:r>
      <w:bookmarkStart w:id="1" w:name="_Hlk96003782"/>
      <w:r w:rsidRPr="00841EA9">
        <w:rPr>
          <w:rFonts w:ascii="Times New Roman" w:hAnsi="Times New Roman" w:cs="Times New Roman"/>
          <w:i/>
          <w:iCs/>
          <w:sz w:val="24"/>
          <w:szCs w:val="24"/>
          <w:lang w:val="en-US"/>
        </w:rPr>
        <w:t xml:space="preserve">Sporanaerobium hydrogeniformans </w:t>
      </w:r>
      <w:r w:rsidRPr="00841EA9">
        <w:rPr>
          <w:rFonts w:ascii="Times New Roman" w:hAnsi="Times New Roman" w:cs="Times New Roman"/>
          <w:bCs/>
          <w:sz w:val="24"/>
          <w:szCs w:val="24"/>
        </w:rPr>
        <w:t>XHS1971</w:t>
      </w:r>
      <w:r w:rsidRPr="00841EA9">
        <w:rPr>
          <w:rFonts w:ascii="Times New Roman" w:hAnsi="Times New Roman" w:cs="Times New Roman"/>
          <w:bCs/>
          <w:sz w:val="24"/>
          <w:szCs w:val="24"/>
          <w:vertAlign w:val="superscript"/>
        </w:rPr>
        <w:t>T</w:t>
      </w:r>
      <w:r w:rsidRPr="00841EA9">
        <w:rPr>
          <w:rFonts w:ascii="Times New Roman" w:hAnsi="Times New Roman" w:cs="Times New Roman"/>
          <w:sz w:val="24"/>
          <w:szCs w:val="24"/>
        </w:rPr>
        <w:t xml:space="preserve"> (in bold) </w:t>
      </w:r>
      <w:bookmarkEnd w:id="1"/>
      <w:r w:rsidRPr="00841EA9">
        <w:rPr>
          <w:rFonts w:ascii="Times New Roman" w:hAnsi="Times New Roman" w:cs="Times New Roman"/>
          <w:sz w:val="24"/>
          <w:szCs w:val="24"/>
        </w:rPr>
        <w:t>among the closest non-type sequences</w:t>
      </w:r>
      <w:r w:rsidR="0059677D" w:rsidRPr="00841EA9">
        <w:rPr>
          <w:rFonts w:ascii="Times New Roman" w:hAnsi="Times New Roman" w:cs="Times New Roman"/>
          <w:sz w:val="24"/>
          <w:szCs w:val="24"/>
        </w:rPr>
        <w:t xml:space="preserve"> (sequence similarit</w:t>
      </w:r>
      <w:r w:rsidR="00B860E3" w:rsidRPr="00841EA9">
        <w:rPr>
          <w:rFonts w:ascii="Times New Roman" w:hAnsi="Times New Roman" w:cs="Times New Roman"/>
          <w:sz w:val="24"/>
          <w:szCs w:val="24"/>
        </w:rPr>
        <w:t>ies</w:t>
      </w:r>
      <w:r w:rsidR="0059677D" w:rsidRPr="00841EA9">
        <w:rPr>
          <w:rFonts w:ascii="Times New Roman" w:hAnsi="Times New Roman" w:cs="Times New Roman"/>
          <w:sz w:val="24"/>
          <w:szCs w:val="24"/>
        </w:rPr>
        <w:t xml:space="preserve"> of </w:t>
      </w:r>
      <w:r w:rsidR="0059677D" w:rsidRPr="00841EA9">
        <w:rPr>
          <w:rFonts w:ascii="Times New Roman" w:eastAsia="Times New Roman" w:hAnsi="Times New Roman" w:cs="Times New Roman"/>
          <w:sz w:val="24"/>
          <w:szCs w:val="24"/>
        </w:rPr>
        <w:t>92-94%)</w:t>
      </w:r>
      <w:r w:rsidRPr="00841EA9">
        <w:rPr>
          <w:rFonts w:ascii="Times New Roman" w:hAnsi="Times New Roman" w:cs="Times New Roman"/>
          <w:sz w:val="24"/>
          <w:szCs w:val="24"/>
        </w:rPr>
        <w:t xml:space="preserve"> within the </w:t>
      </w:r>
      <w:r w:rsidRPr="00841EA9">
        <w:rPr>
          <w:rFonts w:ascii="Times New Roman" w:eastAsia="Times New Roman" w:hAnsi="Times New Roman" w:cs="Times New Roman"/>
          <w:sz w:val="24"/>
          <w:szCs w:val="24"/>
        </w:rPr>
        <w:t xml:space="preserve">family </w:t>
      </w:r>
      <w:r w:rsidRPr="00841EA9">
        <w:rPr>
          <w:rFonts w:ascii="Times New Roman" w:eastAsia="Times New Roman" w:hAnsi="Times New Roman" w:cs="Times New Roman"/>
          <w:i/>
          <w:sz w:val="24"/>
          <w:szCs w:val="24"/>
        </w:rPr>
        <w:t>Lachnospiraceae</w:t>
      </w:r>
      <w:r w:rsidRPr="00841EA9">
        <w:rPr>
          <w:rFonts w:ascii="Times New Roman" w:hAnsi="Times New Roman" w:cs="Times New Roman"/>
          <w:sz w:val="24"/>
          <w:szCs w:val="24"/>
        </w:rPr>
        <w:t xml:space="preserve">. Relatedness was inferred using the maximum-likelihood method in W-IQ-TREE and </w:t>
      </w:r>
      <w:r w:rsidRPr="00841EA9">
        <w:rPr>
          <w:rFonts w:ascii="Times New Roman" w:hAnsi="Times New Roman" w:cs="Times New Roman"/>
          <w:bCs/>
          <w:sz w:val="24"/>
          <w:szCs w:val="24"/>
        </w:rPr>
        <w:t xml:space="preserve">rooted with </w:t>
      </w:r>
      <w:r w:rsidRPr="00841EA9">
        <w:rPr>
          <w:rFonts w:ascii="Times New Roman" w:eastAsia="Times New Roman" w:hAnsi="Times New Roman" w:cs="Times New Roman"/>
          <w:i/>
          <w:sz w:val="24"/>
          <w:szCs w:val="24"/>
        </w:rPr>
        <w:t xml:space="preserve">Thermoanaerobacter ethanolicus </w:t>
      </w:r>
      <w:r w:rsidRPr="00841EA9">
        <w:rPr>
          <w:rFonts w:ascii="Times New Roman" w:eastAsia="Times New Roman" w:hAnsi="Times New Roman" w:cs="Times New Roman"/>
          <w:sz w:val="24"/>
          <w:szCs w:val="24"/>
        </w:rPr>
        <w:t>strain ATCC 31550</w:t>
      </w:r>
      <w:r w:rsidRPr="00841EA9">
        <w:rPr>
          <w:rFonts w:ascii="Times New Roman" w:eastAsia="Times New Roman" w:hAnsi="Times New Roman" w:cs="Times New Roman"/>
          <w:sz w:val="24"/>
          <w:szCs w:val="24"/>
          <w:vertAlign w:val="superscript"/>
        </w:rPr>
        <w:t>T</w:t>
      </w:r>
      <w:r w:rsidRPr="00841EA9">
        <w:rPr>
          <w:rFonts w:ascii="Times New Roman" w:hAnsi="Times New Roman" w:cs="Times New Roman"/>
          <w:sz w:val="24"/>
          <w:szCs w:val="24"/>
        </w:rPr>
        <w:t>. Numbers on the tree branches indicate bootstrap values calculated for 1000 subsets</w:t>
      </w:r>
      <w:bookmarkStart w:id="2" w:name="_Hlk96004591"/>
      <w:r w:rsidRPr="00841EA9">
        <w:rPr>
          <w:rFonts w:ascii="Times New Roman" w:hAnsi="Times New Roman" w:cs="Times New Roman"/>
          <w:sz w:val="24"/>
          <w:szCs w:val="24"/>
        </w:rPr>
        <w:t>. The GenBank accession number of each strain is listed in parentheses. The habitat of the sequence is written in red. The scale bar indicates 0.1 nucleotide substitutions per site.</w:t>
      </w:r>
      <w:bookmarkEnd w:id="2"/>
    </w:p>
    <w:p w14:paraId="49AB291A" w14:textId="24BCF4FC" w:rsidR="00BF3BA6" w:rsidRDefault="00BF3BA6" w:rsidP="00BF3BA6">
      <w:pPr>
        <w:spacing w:after="0" w:line="240" w:lineRule="auto"/>
        <w:jc w:val="both"/>
        <w:rPr>
          <w:rFonts w:ascii="Times New Roman" w:hAnsi="Times New Roman" w:cs="Times New Roman"/>
          <w:sz w:val="24"/>
          <w:szCs w:val="24"/>
        </w:rPr>
      </w:pPr>
    </w:p>
    <w:p w14:paraId="000F2FA2" w14:textId="304DE635" w:rsidR="00BF3BA6" w:rsidRDefault="00BF3BA6" w:rsidP="00BF3BA6">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lang w:eastAsia="en-IN"/>
        </w:rPr>
        <w:drawing>
          <wp:inline distT="0" distB="0" distL="0" distR="0" wp14:anchorId="7138269D" wp14:editId="6ECF11F6">
            <wp:extent cx="5731510" cy="5610860"/>
            <wp:effectExtent l="0" t="0" r="2540" b="8890"/>
            <wp:docPr id="4" name="Picture 4"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abl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5610860"/>
                    </a:xfrm>
                    <a:prstGeom prst="rect">
                      <a:avLst/>
                    </a:prstGeom>
                  </pic:spPr>
                </pic:pic>
              </a:graphicData>
            </a:graphic>
          </wp:inline>
        </w:drawing>
      </w:r>
    </w:p>
    <w:p w14:paraId="378558F2" w14:textId="77777777" w:rsidR="00BF3BA6" w:rsidRDefault="00BF3BA6" w:rsidP="00BF3BA6">
      <w:pPr>
        <w:spacing w:after="0" w:line="240" w:lineRule="auto"/>
        <w:jc w:val="both"/>
        <w:rPr>
          <w:rFonts w:ascii="Times New Roman" w:hAnsi="Times New Roman" w:cs="Times New Roman"/>
          <w:sz w:val="24"/>
          <w:szCs w:val="24"/>
        </w:rPr>
      </w:pPr>
    </w:p>
    <w:sectPr w:rsidR="00BF3BA6" w:rsidSect="002764DC">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SyNDM2MjWyMDK0NDBR0lEKTi0uzszPAykwNKkFAGh+0X4tAAAA"/>
  </w:docVars>
  <w:rsids>
    <w:rsidRoot w:val="00110DBF"/>
    <w:rsid w:val="00096A37"/>
    <w:rsid w:val="000A5AC8"/>
    <w:rsid w:val="000A6770"/>
    <w:rsid w:val="00110DBF"/>
    <w:rsid w:val="001847E3"/>
    <w:rsid w:val="001C3721"/>
    <w:rsid w:val="00212815"/>
    <w:rsid w:val="00263700"/>
    <w:rsid w:val="002764DC"/>
    <w:rsid w:val="00287F81"/>
    <w:rsid w:val="002A1687"/>
    <w:rsid w:val="00311413"/>
    <w:rsid w:val="003135C3"/>
    <w:rsid w:val="003D516F"/>
    <w:rsid w:val="00462453"/>
    <w:rsid w:val="004A6683"/>
    <w:rsid w:val="00512D69"/>
    <w:rsid w:val="005358A9"/>
    <w:rsid w:val="005500A6"/>
    <w:rsid w:val="00555ACE"/>
    <w:rsid w:val="0057707E"/>
    <w:rsid w:val="0059677D"/>
    <w:rsid w:val="005B60B0"/>
    <w:rsid w:val="00607BE4"/>
    <w:rsid w:val="007443E3"/>
    <w:rsid w:val="0083125E"/>
    <w:rsid w:val="00841EA9"/>
    <w:rsid w:val="008A6449"/>
    <w:rsid w:val="008E1186"/>
    <w:rsid w:val="008F7781"/>
    <w:rsid w:val="00975706"/>
    <w:rsid w:val="009C6E4B"/>
    <w:rsid w:val="009E043E"/>
    <w:rsid w:val="00A158C3"/>
    <w:rsid w:val="00AF456A"/>
    <w:rsid w:val="00B860E3"/>
    <w:rsid w:val="00BC7065"/>
    <w:rsid w:val="00BE521F"/>
    <w:rsid w:val="00BF3BA6"/>
    <w:rsid w:val="00C67DAE"/>
    <w:rsid w:val="00C86BF2"/>
    <w:rsid w:val="00D7295A"/>
    <w:rsid w:val="00DB07A1"/>
    <w:rsid w:val="00E73947"/>
    <w:rsid w:val="00E96F30"/>
    <w:rsid w:val="00ED266B"/>
    <w:rsid w:val="00EE225B"/>
    <w:rsid w:val="00FB6D7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100D4"/>
  <w15:chartTrackingRefBased/>
  <w15:docId w15:val="{24F71A1E-AC83-485A-8F47-48268B701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212815"/>
    <w:pPr>
      <w:spacing w:after="0" w:line="240" w:lineRule="auto"/>
    </w:pPr>
    <w:rPr>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2128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212815"/>
  </w:style>
  <w:style w:type="character" w:styleId="Hyperlink">
    <w:name w:val="Hyperlink"/>
    <w:uiPriority w:val="99"/>
    <w:qFormat/>
    <w:rsid w:val="008E118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8622058">
      <w:bodyDiv w:val="1"/>
      <w:marLeft w:val="0"/>
      <w:marRight w:val="0"/>
      <w:marTop w:val="0"/>
      <w:marBottom w:val="0"/>
      <w:divBdr>
        <w:top w:val="none" w:sz="0" w:space="0" w:color="auto"/>
        <w:left w:val="none" w:sz="0" w:space="0" w:color="auto"/>
        <w:bottom w:val="none" w:sz="0" w:space="0" w:color="auto"/>
        <w:right w:val="none" w:sz="0" w:space="0" w:color="auto"/>
      </w:divBdr>
    </w:div>
    <w:div w:id="1439056650">
      <w:bodyDiv w:val="1"/>
      <w:marLeft w:val="0"/>
      <w:marRight w:val="0"/>
      <w:marTop w:val="0"/>
      <w:marBottom w:val="0"/>
      <w:divBdr>
        <w:top w:val="none" w:sz="0" w:space="0" w:color="auto"/>
        <w:left w:val="none" w:sz="0" w:space="0" w:color="auto"/>
        <w:bottom w:val="none" w:sz="0" w:space="0" w:color="auto"/>
        <w:right w:val="none" w:sz="0" w:space="0" w:color="auto"/>
      </w:divBdr>
    </w:div>
    <w:div w:id="1499887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dagarsumit@gmail.com" TargetMode="External"/><Relationship Id="rId11" Type="http://schemas.openxmlformats.org/officeDocument/2006/relationships/fontTable" Target="fontTable.xml"/><Relationship Id="rId5" Type="http://schemas.openxmlformats.org/officeDocument/2006/relationships/hyperlink" Target="mailto:ssdagar@aripune.org"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DD3BE057D0543658059C578B40E9081"/>
        <w:category>
          <w:name w:val="General"/>
          <w:gallery w:val="placeholder"/>
        </w:category>
        <w:types>
          <w:type w:val="bbPlcHdr"/>
        </w:types>
        <w:behaviors>
          <w:behavior w:val="content"/>
        </w:behaviors>
        <w:guid w:val="{7F6390B5-931F-4CF0-A48D-B31A5ADD868C}"/>
      </w:docPartPr>
      <w:docPartBody>
        <w:p w:rsidR="00AB7A87" w:rsidRDefault="007353D8" w:rsidP="007353D8">
          <w:pPr>
            <w:pStyle w:val="ADD3BE057D0543658059C578B40E9081"/>
          </w:pPr>
          <w:r w:rsidRPr="0071196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53D8"/>
    <w:rsid w:val="000801E6"/>
    <w:rsid w:val="00507F70"/>
    <w:rsid w:val="0065097A"/>
    <w:rsid w:val="007353D8"/>
    <w:rsid w:val="007820D7"/>
    <w:rsid w:val="008555FD"/>
    <w:rsid w:val="00AB7A87"/>
    <w:rsid w:val="00D72DF3"/>
    <w:rsid w:val="00ED3A24"/>
    <w:rsid w:val="00F81C68"/>
    <w:rsid w:val="00FA56E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lang w:val="en-IN" w:eastAsia="en-IN"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353D8"/>
    <w:rPr>
      <w:color w:val="808080"/>
    </w:rPr>
  </w:style>
  <w:style w:type="paragraph" w:customStyle="1" w:styleId="ADD3BE057D0543658059C578B40E9081">
    <w:name w:val="ADD3BE057D0543658059C578B40E9081"/>
    <w:rsid w:val="007353D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7B50EC5-8C43-46E2-BC08-4A24A3E48C4D}">
  <we:reference id="wa104382081" version="1.55.1.0" store="en-US" storeType="OMEX"/>
  <we:alternateReferences>
    <we:reference id="wa104382081" version="1.55.1.0" store="" storeType="OMEX"/>
  </we:alternateReferences>
  <we:properties>
    <we:property name="MENDELEY_CITATIONS" value="[{&quot;citationID&quot;:&quot;MENDELEY_CITATION_6f01d57c-4851-4262-834d-abb7df6e4a38&quot;,&quot;properties&quot;:{&quot;noteIndex&quot;:0},&quot;isEdited&quot;:false,&quot;manualOverride&quot;:{&quot;isManuallyOverridden&quot;:false,&quot;citeprocText&quot;:&quot;(Cai and Dong 2010)&quot;,&quot;manualOverrideText&quot;:&quot;&quot;},&quot;citationItems&quot;:[{&quot;id&quot;:&quot;9e456d45-9956-3542-b59b-d71f8cef94e6&quot;,&quot;itemData&quot;:{&quot;type&quot;:&quot;article-journal&quot;,&quot;id&quot;:&quot;9e456d45-9956-3542-b59b-d71f8cef94e6&quot;,&quot;title&quot;:&quot;Cellulosilyticum ruminicola gen. nov., sp. nov., isolated from the rumen of yak, and reclassification of Clostridium lentocellum as Cellulosilyticum lentocellum comb. nov.&quot;,&quot;author&quot;:[{&quot;family&quot;:&quot;Cai&quot;,&quot;given&quot;:&quot;Shichun&quot;,&quot;parse-names&quot;:false,&quot;dropping-particle&quot;:&quot;&quot;,&quot;non-dropping-particle&quot;:&quot;&quot;},{&quot;family&quot;:&quot;Dong&quot;,&quot;given&quot;:&quot;Xiuzhu&quot;,&quot;parse-names&quot;:false,&quot;dropping-particle&quot;:&quot;&quot;,&quot;non-dropping-particle&quot;:&quot;&quot;}],&quot;container-title&quot;:&quot;International Journal of Systematic and Evolutionary Microbiology&quot;,&quot;container-title-short&quot;:&quot;Int J Syst Evol Microbiol&quot;,&quot;accessed&quot;:{&quot;date-parts&quot;:[[2020,4,14]]},&quot;DOI&quot;:&quot;10.1099/ijs.0.014712-0&quot;,&quot;ISSN&quot;:&quot;14665026&quot;,&quot;issued&quot;:{&quot;date-parts&quot;:[[2010,4,1]]},&quot;page&quot;:&quot;845-849&quot;,&quot;abstract&quot;:&quot;An obligate anaerobic, Gram-staining-negative, mesophilic, cellulolytic bacterium, strain H1T, was isolated from the rumen content of yak. Cells were straight to slightly curved rods, 0.8-1.0×3.0-4.0 μm in size, non-motile and encapsulated with mucous materials. Elliptical and terminal spores that swelled the cells were produced occasionally. The strain grew at 25-45 °C (optimum, 38 °C) and pH 6.0-7.8 (optimum, pH 6.7). Cellulose, cellobiose, xylan, xylose and maltose were used as carbon and energy sources, but not glucose. Products from cellulose and cellobiose fermentation were formic acid, acetic acid, carbon dioxide and trace amounts of ethanol, lactic acid and succinic acid. The genomic DNA G + C content was 33.7 ± 1.2 mol%. The predominant fatty acids were C16:0 (27.1 %), C14:0 (9.2%) and iso-C16:0 (6.4%). Based on the 16S rRNA gene sequence analysis, strain H1T was affiliated to the clostridial rRNA cluster XIVb and showed the highest 16S rRNA gene sequence similarity to Clostridium lentocellum DSM 5427T (96.0 %). These two strains formed a distinct lineage of the family 'Lachnospiraceae'. Based on data from this polyphasic taxonomic study, a new genus, Cellulosilyticum gen. nov., is proposed. Cellulosilyticum ruminicola sp. nov. is proposed for strain H1T. The type strain of Cellulosilyticum ruminicola sp. nov. is strain H1T (=CGMCC 1.5065T=JCM 14822T). Clostridium lentocellum was reclassified in the new genus as Cellulosilyticum lentocellum comb. nov. (type strain RHM5T=ATCC 49066T=DSM 5427T=NCIMB 11756T). © 2010 IUMS.&quot;,&quot;publisher&quot;:&quot;Microbiology Society&quot;,&quot;issue&quot;:&quot;4&quot;,&quot;volume&quot;:&quot;60&quot;},&quot;isTemporary&quot;:false}],&quot;citationTag&quot;:&quot;MENDELEY_CITATION_v3_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&quot;}]"/>
    <we:property name="MENDELEY_CITATIONS_LOCALE_CODE" value="&quot;en-US&quot;"/>
    <we:property name="MENDELEY_CITATIONS_STYLE" value="{&quot;id&quot;:&quot;https://www.zotero.org/styles/extremophiles&quot;,&quot;title&quot;:&quot;Extremophiles&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B80187-3571-4125-B8C9-FFBF9C371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11</Pages>
  <Words>1198</Words>
  <Characters>6832</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 Hivarkar</dc:creator>
  <cp:keywords/>
  <dc:description/>
  <cp:lastModifiedBy>Sai Hivarkar</cp:lastModifiedBy>
  <cp:revision>43</cp:revision>
  <dcterms:created xsi:type="dcterms:W3CDTF">2020-04-14T00:05:00Z</dcterms:created>
  <dcterms:modified xsi:type="dcterms:W3CDTF">2023-04-18T12:36:00Z</dcterms:modified>
</cp:coreProperties>
</file>