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808B83" w14:textId="4E54EC27" w:rsidR="00542543" w:rsidRDefault="00542543" w:rsidP="00542543">
      <w:pPr>
        <w:spacing w:line="360" w:lineRule="auto"/>
        <w:jc w:val="center"/>
        <w:rPr>
          <w:rFonts w:ascii="Times New Roman" w:hAnsi="Times New Roman"/>
          <w:b/>
          <w:sz w:val="32"/>
          <w:szCs w:val="32"/>
        </w:rPr>
      </w:pPr>
      <w:bookmarkStart w:id="0" w:name="_Hlk816460"/>
      <w:r>
        <w:rPr>
          <w:rFonts w:ascii="Times New Roman" w:hAnsi="Times New Roman"/>
          <w:b/>
          <w:sz w:val="32"/>
          <w:szCs w:val="32"/>
        </w:rPr>
        <w:t>Supp</w:t>
      </w:r>
      <w:r w:rsidR="005127BD">
        <w:rPr>
          <w:rFonts w:ascii="Times New Roman" w:hAnsi="Times New Roman"/>
          <w:b/>
          <w:sz w:val="32"/>
          <w:szCs w:val="32"/>
        </w:rPr>
        <w:t>lementary</w:t>
      </w:r>
      <w:r>
        <w:rPr>
          <w:rFonts w:ascii="Times New Roman" w:hAnsi="Times New Roman"/>
          <w:b/>
          <w:sz w:val="32"/>
          <w:szCs w:val="32"/>
        </w:rPr>
        <w:t xml:space="preserve"> Information</w:t>
      </w:r>
    </w:p>
    <w:p w14:paraId="6CD0A4E8" w14:textId="608B75DE" w:rsidR="003A1FB3" w:rsidRPr="00917D30" w:rsidRDefault="003A1FB3" w:rsidP="003A1FB3">
      <w:pPr>
        <w:spacing w:line="360" w:lineRule="auto"/>
        <w:jc w:val="both"/>
        <w:rPr>
          <w:rFonts w:ascii="Times New Roman" w:hAnsi="Times New Roman"/>
          <w:b/>
          <w:sz w:val="28"/>
          <w:szCs w:val="28"/>
        </w:rPr>
      </w:pPr>
      <w:bookmarkStart w:id="1" w:name="_Hlk132211142"/>
      <w:bookmarkEnd w:id="0"/>
      <w:r w:rsidRPr="00917D30">
        <w:rPr>
          <w:rFonts w:ascii="Times New Roman" w:hAnsi="Times New Roman"/>
          <w:b/>
          <w:sz w:val="28"/>
          <w:szCs w:val="28"/>
        </w:rPr>
        <w:t>Upcycling Recycled Epoxy-</w:t>
      </w:r>
      <w:r>
        <w:rPr>
          <w:rFonts w:ascii="Times New Roman" w:hAnsi="Times New Roman"/>
          <w:b/>
          <w:sz w:val="28"/>
          <w:szCs w:val="28"/>
        </w:rPr>
        <w:t>B</w:t>
      </w:r>
      <w:r w:rsidRPr="00917D30">
        <w:rPr>
          <w:rFonts w:ascii="Times New Roman" w:hAnsi="Times New Roman"/>
          <w:b/>
          <w:sz w:val="28"/>
          <w:szCs w:val="28"/>
        </w:rPr>
        <w:t xml:space="preserve">ased Vitrimer </w:t>
      </w:r>
      <w:r>
        <w:rPr>
          <w:rFonts w:ascii="Times New Roman" w:hAnsi="Times New Roman"/>
          <w:b/>
          <w:sz w:val="28"/>
          <w:szCs w:val="28"/>
        </w:rPr>
        <w:t xml:space="preserve">for </w:t>
      </w:r>
      <w:r w:rsidRPr="00917D30">
        <w:rPr>
          <w:rFonts w:ascii="Times New Roman" w:hAnsi="Times New Roman"/>
          <w:b/>
          <w:sz w:val="28"/>
          <w:szCs w:val="28"/>
        </w:rPr>
        <w:t>Enhancing Toughness of Poly(ethylene terephthalate)</w:t>
      </w:r>
    </w:p>
    <w:bookmarkEnd w:id="1"/>
    <w:p w14:paraId="60AEA68B" w14:textId="77777777" w:rsidR="00542543" w:rsidRPr="003A1FB3" w:rsidRDefault="00542543" w:rsidP="00542543">
      <w:pPr>
        <w:spacing w:line="360" w:lineRule="auto"/>
        <w:jc w:val="both"/>
        <w:rPr>
          <w:rFonts w:ascii="Times New Roman" w:hAnsi="Times New Roman"/>
          <w:b/>
          <w:sz w:val="28"/>
          <w:szCs w:val="28"/>
        </w:rPr>
      </w:pPr>
    </w:p>
    <w:p w14:paraId="2DCEF343" w14:textId="3AB739A2" w:rsidR="00542543" w:rsidRDefault="00D007F9" w:rsidP="00542543">
      <w:pPr>
        <w:spacing w:line="360" w:lineRule="auto"/>
        <w:jc w:val="both"/>
        <w:rPr>
          <w:rFonts w:ascii="Times New Roman" w:hAnsi="Times New Roman"/>
          <w:b/>
          <w:bCs/>
          <w:szCs w:val="24"/>
        </w:rPr>
      </w:pPr>
      <w:bookmarkStart w:id="2" w:name="_Hlk816610"/>
      <w:r w:rsidRPr="00F46F7C">
        <w:rPr>
          <w:rFonts w:ascii="Times New Roman" w:hAnsi="Times New Roman"/>
          <w:bCs/>
          <w:szCs w:val="24"/>
        </w:rPr>
        <w:t>Chin-Wen Chen</w:t>
      </w:r>
      <w:r w:rsidRPr="00F46F7C">
        <w:rPr>
          <w:rFonts w:ascii="Times New Roman" w:hAnsi="Times New Roman"/>
          <w:bCs/>
          <w:szCs w:val="24"/>
          <w:vertAlign w:val="superscript"/>
        </w:rPr>
        <w:t>*</w:t>
      </w:r>
      <w:r>
        <w:rPr>
          <w:rFonts w:ascii="Times New Roman" w:hAnsi="Times New Roman"/>
          <w:bCs/>
          <w:szCs w:val="24"/>
        </w:rPr>
        <w:t>,</w:t>
      </w:r>
      <w:r w:rsidRPr="00F46F7C">
        <w:rPr>
          <w:rFonts w:ascii="Times New Roman" w:hAnsi="Times New Roman"/>
          <w:bCs/>
          <w:color w:val="000000" w:themeColor="text1"/>
          <w:szCs w:val="24"/>
        </w:rPr>
        <w:t xml:space="preserve"> </w:t>
      </w:r>
      <w:r w:rsidR="008535C1" w:rsidRPr="00F46F7C">
        <w:rPr>
          <w:rFonts w:ascii="Times New Roman" w:hAnsi="Times New Roman"/>
          <w:bCs/>
          <w:szCs w:val="24"/>
        </w:rPr>
        <w:t>Hsu-I Mao,</w:t>
      </w:r>
      <w:r w:rsidR="008535C1" w:rsidRPr="00F46F7C">
        <w:rPr>
          <w:rFonts w:ascii="Times New Roman" w:hAnsi="Times New Roman"/>
        </w:rPr>
        <w:t xml:space="preserve"> </w:t>
      </w:r>
      <w:r w:rsidR="008535C1">
        <w:rPr>
          <w:rFonts w:ascii="Times New Roman" w:hAnsi="Times New Roman"/>
          <w:bCs/>
          <w:color w:val="000000" w:themeColor="text1"/>
          <w:szCs w:val="24"/>
        </w:rPr>
        <w:t>H</w:t>
      </w:r>
      <w:r w:rsidR="008535C1" w:rsidRPr="00561228">
        <w:rPr>
          <w:rFonts w:ascii="Times New Roman" w:hAnsi="Times New Roman"/>
          <w:bCs/>
          <w:color w:val="000000" w:themeColor="text1"/>
          <w:szCs w:val="24"/>
        </w:rPr>
        <w:t>ong</w:t>
      </w:r>
      <w:r w:rsidR="008535C1">
        <w:rPr>
          <w:rFonts w:ascii="Times New Roman" w:hAnsi="Times New Roman"/>
          <w:bCs/>
          <w:color w:val="000000" w:themeColor="text1"/>
          <w:szCs w:val="24"/>
        </w:rPr>
        <w:t>-K</w:t>
      </w:r>
      <w:r w:rsidR="008535C1" w:rsidRPr="00561228">
        <w:rPr>
          <w:rFonts w:ascii="Times New Roman" w:hAnsi="Times New Roman"/>
          <w:bCs/>
          <w:color w:val="000000" w:themeColor="text1"/>
          <w:szCs w:val="24"/>
        </w:rPr>
        <w:t>uan</w:t>
      </w:r>
      <w:r w:rsidR="008535C1">
        <w:rPr>
          <w:rFonts w:ascii="Times New Roman" w:hAnsi="Times New Roman"/>
          <w:bCs/>
          <w:color w:val="000000" w:themeColor="text1"/>
          <w:szCs w:val="24"/>
        </w:rPr>
        <w:t xml:space="preserve"> Lee</w:t>
      </w:r>
      <w:r w:rsidR="008535C1">
        <w:rPr>
          <w:rFonts w:ascii="Times New Roman" w:hAnsi="Times New Roman" w:hint="eastAsia"/>
          <w:bCs/>
          <w:color w:val="000000" w:themeColor="text1"/>
          <w:szCs w:val="24"/>
        </w:rPr>
        <w:t>,</w:t>
      </w:r>
      <w:r w:rsidR="008535C1">
        <w:rPr>
          <w:rFonts w:ascii="Times New Roman" w:hAnsi="Times New Roman"/>
          <w:bCs/>
          <w:color w:val="000000" w:themeColor="text1"/>
          <w:szCs w:val="24"/>
        </w:rPr>
        <w:t xml:space="preserve"> </w:t>
      </w:r>
      <w:r w:rsidR="008535C1" w:rsidRPr="00EB6679">
        <w:rPr>
          <w:rFonts w:ascii="Times New Roman" w:hAnsi="Times New Roman"/>
          <w:bCs/>
          <w:color w:val="000000" w:themeColor="text1"/>
          <w:szCs w:val="24"/>
        </w:rPr>
        <w:t>J</w:t>
      </w:r>
      <w:r w:rsidR="008535C1">
        <w:rPr>
          <w:rFonts w:ascii="Times New Roman" w:hAnsi="Times New Roman"/>
          <w:bCs/>
          <w:color w:val="000000" w:themeColor="text1"/>
          <w:szCs w:val="24"/>
        </w:rPr>
        <w:t>ui-</w:t>
      </w:r>
      <w:r w:rsidR="008535C1" w:rsidRPr="00EB6679">
        <w:rPr>
          <w:rFonts w:ascii="Times New Roman" w:hAnsi="Times New Roman"/>
          <w:bCs/>
          <w:color w:val="000000" w:themeColor="text1"/>
          <w:szCs w:val="24"/>
        </w:rPr>
        <w:t>Y</w:t>
      </w:r>
      <w:r w:rsidR="008535C1">
        <w:rPr>
          <w:rFonts w:ascii="Times New Roman" w:hAnsi="Times New Roman"/>
          <w:bCs/>
          <w:color w:val="000000" w:themeColor="text1"/>
          <w:szCs w:val="24"/>
        </w:rPr>
        <w:t xml:space="preserve">ang Chou </w:t>
      </w:r>
      <w:r w:rsidR="008535C1" w:rsidRPr="00F46F7C">
        <w:rPr>
          <w:rFonts w:ascii="Times New Roman" w:hAnsi="Times New Roman"/>
          <w:bCs/>
          <w:szCs w:val="24"/>
        </w:rPr>
        <w:t>and Syang-Peng Rwei</w:t>
      </w:r>
      <w:bookmarkEnd w:id="2"/>
      <w:r w:rsidR="008535C1" w:rsidRPr="00F46F7C">
        <w:rPr>
          <w:rFonts w:ascii="Times New Roman" w:hAnsi="Times New Roman"/>
          <w:bCs/>
          <w:szCs w:val="24"/>
          <w:vertAlign w:val="superscript"/>
        </w:rPr>
        <w:t>*</w:t>
      </w:r>
    </w:p>
    <w:p w14:paraId="77BAEE91" w14:textId="77777777" w:rsidR="008535C1" w:rsidRDefault="008535C1" w:rsidP="001B1414">
      <w:pPr>
        <w:spacing w:line="360" w:lineRule="auto"/>
        <w:jc w:val="both"/>
        <w:rPr>
          <w:rFonts w:ascii="Times New Roman" w:hAnsi="Times New Roman"/>
          <w:iCs/>
          <w:noProof/>
          <w:szCs w:val="24"/>
        </w:rPr>
      </w:pPr>
    </w:p>
    <w:p w14:paraId="59C4C993" w14:textId="1FC8DC5F" w:rsidR="00F503E0" w:rsidRDefault="00542543" w:rsidP="001B1414">
      <w:pPr>
        <w:spacing w:line="360" w:lineRule="auto"/>
        <w:jc w:val="both"/>
        <w:rPr>
          <w:rFonts w:ascii="Times New Roman" w:hAnsi="Times New Roman"/>
          <w:iCs/>
          <w:szCs w:val="24"/>
        </w:rPr>
      </w:pPr>
      <w:r>
        <w:rPr>
          <w:rFonts w:ascii="Times New Roman" w:hAnsi="Times New Roman"/>
          <w:iCs/>
          <w:noProof/>
          <w:szCs w:val="24"/>
        </w:rPr>
        <w:t>Department of Molecular Science and Engineering, Institute</w:t>
      </w:r>
      <w:r>
        <w:rPr>
          <w:rFonts w:ascii="Times New Roman" w:hAnsi="Times New Roman"/>
          <w:iCs/>
          <w:szCs w:val="24"/>
        </w:rPr>
        <w:t xml:space="preserve"> of Organic and Polymeric Materials, </w:t>
      </w:r>
      <w:r>
        <w:rPr>
          <w:rFonts w:ascii="Times New Roman" w:hAnsi="Times New Roman"/>
          <w:iCs/>
          <w:noProof/>
          <w:szCs w:val="24"/>
        </w:rPr>
        <w:t>Research</w:t>
      </w:r>
      <w:r>
        <w:rPr>
          <w:rFonts w:ascii="Times New Roman" w:hAnsi="Times New Roman"/>
          <w:iCs/>
          <w:szCs w:val="24"/>
        </w:rPr>
        <w:t xml:space="preserve"> and Development Center of Smart Textile Technology, National Taipei University of Technology, No. 1, Sec. 3, Chung-</w:t>
      </w:r>
      <w:r>
        <w:rPr>
          <w:rFonts w:ascii="Times New Roman" w:hAnsi="Times New Roman"/>
          <w:iCs/>
          <w:noProof/>
          <w:szCs w:val="24"/>
        </w:rPr>
        <w:t>Hsiao</w:t>
      </w:r>
      <w:r>
        <w:rPr>
          <w:rFonts w:ascii="Times New Roman" w:hAnsi="Times New Roman"/>
          <w:iCs/>
          <w:szCs w:val="24"/>
        </w:rPr>
        <w:t xml:space="preserve"> East Road., Taipei, 10608, Taiwan</w:t>
      </w:r>
    </w:p>
    <w:p w14:paraId="5895124E" w14:textId="77777777" w:rsidR="006C31E0" w:rsidRDefault="006C31E0" w:rsidP="001B1414">
      <w:pPr>
        <w:spacing w:line="360" w:lineRule="auto"/>
        <w:jc w:val="both"/>
        <w:rPr>
          <w:rFonts w:ascii="Times New Roman" w:hAnsi="Times New Roman"/>
          <w:iCs/>
          <w:szCs w:val="24"/>
        </w:rPr>
      </w:pPr>
    </w:p>
    <w:p w14:paraId="70537BBB" w14:textId="77777777" w:rsidR="006C31E0" w:rsidRDefault="006C31E0" w:rsidP="001B1414">
      <w:pPr>
        <w:spacing w:line="360" w:lineRule="auto"/>
        <w:jc w:val="both"/>
        <w:rPr>
          <w:rFonts w:ascii="Times New Roman" w:hAnsi="Times New Roman"/>
          <w:iCs/>
          <w:szCs w:val="24"/>
        </w:rPr>
      </w:pPr>
    </w:p>
    <w:p w14:paraId="3E84AE6A" w14:textId="77777777" w:rsidR="006C31E0" w:rsidRDefault="006C31E0" w:rsidP="001B1414">
      <w:pPr>
        <w:spacing w:line="360" w:lineRule="auto"/>
        <w:jc w:val="both"/>
        <w:rPr>
          <w:rFonts w:ascii="Times New Roman" w:hAnsi="Times New Roman"/>
          <w:iCs/>
          <w:szCs w:val="24"/>
        </w:rPr>
      </w:pPr>
    </w:p>
    <w:p w14:paraId="35538D76" w14:textId="77777777" w:rsidR="006C31E0" w:rsidRDefault="006C31E0" w:rsidP="001B1414">
      <w:pPr>
        <w:spacing w:line="360" w:lineRule="auto"/>
        <w:jc w:val="both"/>
        <w:rPr>
          <w:rFonts w:ascii="Times New Roman" w:hAnsi="Times New Roman"/>
          <w:iCs/>
          <w:szCs w:val="24"/>
        </w:rPr>
      </w:pPr>
    </w:p>
    <w:p w14:paraId="25876202" w14:textId="77777777" w:rsidR="006C31E0" w:rsidRDefault="006C31E0" w:rsidP="001B1414">
      <w:pPr>
        <w:spacing w:line="360" w:lineRule="auto"/>
        <w:jc w:val="both"/>
        <w:rPr>
          <w:rFonts w:ascii="Times New Roman" w:hAnsi="Times New Roman"/>
          <w:iCs/>
          <w:szCs w:val="24"/>
        </w:rPr>
      </w:pPr>
    </w:p>
    <w:p w14:paraId="4CA40201" w14:textId="77777777" w:rsidR="006C31E0" w:rsidRDefault="006C31E0" w:rsidP="001B1414">
      <w:pPr>
        <w:spacing w:line="360" w:lineRule="auto"/>
        <w:jc w:val="both"/>
        <w:rPr>
          <w:rFonts w:ascii="Times New Roman" w:hAnsi="Times New Roman"/>
          <w:iCs/>
          <w:szCs w:val="24"/>
        </w:rPr>
      </w:pPr>
    </w:p>
    <w:p w14:paraId="63112D0A" w14:textId="77777777" w:rsidR="006C31E0" w:rsidRDefault="006C31E0" w:rsidP="001B1414">
      <w:pPr>
        <w:spacing w:line="360" w:lineRule="auto"/>
        <w:jc w:val="both"/>
        <w:rPr>
          <w:rFonts w:ascii="Times New Roman" w:hAnsi="Times New Roman"/>
          <w:iCs/>
          <w:szCs w:val="24"/>
        </w:rPr>
      </w:pPr>
    </w:p>
    <w:p w14:paraId="37DF926D" w14:textId="77777777" w:rsidR="006C31E0" w:rsidRPr="00F46F7C" w:rsidRDefault="006C31E0" w:rsidP="006C31E0">
      <w:pPr>
        <w:spacing w:line="360" w:lineRule="auto"/>
        <w:jc w:val="both"/>
        <w:rPr>
          <w:rFonts w:ascii="Times New Roman" w:hAnsi="Times New Roman"/>
          <w:szCs w:val="24"/>
        </w:rPr>
      </w:pPr>
      <w:r w:rsidRPr="00F46F7C">
        <w:rPr>
          <w:rFonts w:ascii="Times New Roman" w:hAnsi="Times New Roman"/>
          <w:b/>
          <w:bCs/>
          <w:szCs w:val="24"/>
        </w:rPr>
        <w:t>Corresponding author</w:t>
      </w:r>
      <w:r>
        <w:rPr>
          <w:rFonts w:ascii="Times New Roman" w:hAnsi="Times New Roman"/>
          <w:b/>
          <w:bCs/>
          <w:szCs w:val="24"/>
        </w:rPr>
        <w:t>s</w:t>
      </w:r>
    </w:p>
    <w:p w14:paraId="17012908" w14:textId="773A68CA" w:rsidR="006C31E0" w:rsidRPr="00F46F7C" w:rsidRDefault="00D007F9" w:rsidP="006C31E0">
      <w:pPr>
        <w:spacing w:line="360" w:lineRule="auto"/>
        <w:jc w:val="both"/>
        <w:rPr>
          <w:rFonts w:ascii="Times New Roman" w:hAnsi="Times New Roman"/>
          <w:szCs w:val="24"/>
        </w:rPr>
      </w:pPr>
      <w:r>
        <w:rPr>
          <w:rFonts w:ascii="Times New Roman" w:hAnsi="Times New Roman"/>
          <w:szCs w:val="24"/>
        </w:rPr>
        <w:t>Prof</w:t>
      </w:r>
      <w:r w:rsidR="006C31E0" w:rsidRPr="00F46F7C">
        <w:rPr>
          <w:rFonts w:ascii="Times New Roman" w:hAnsi="Times New Roman"/>
          <w:szCs w:val="24"/>
        </w:rPr>
        <w:t>. C.</w:t>
      </w:r>
      <w:r w:rsidR="006C31E0" w:rsidRPr="00F46F7C">
        <w:rPr>
          <w:rFonts w:ascii="Times New Roman" w:hAnsi="Times New Roman"/>
          <w:szCs w:val="24"/>
          <w:lang w:val="pt-BR"/>
        </w:rPr>
        <w:t xml:space="preserve"> –W. Chen </w:t>
      </w:r>
      <w:hyperlink r:id="rId8" w:history="1">
        <w:r w:rsidR="006C31E0" w:rsidRPr="00F46F7C">
          <w:rPr>
            <w:rStyle w:val="a3"/>
            <w:rFonts w:ascii="Times New Roman" w:hAnsi="Times New Roman"/>
            <w:color w:val="auto"/>
            <w:szCs w:val="24"/>
            <w:lang w:val="pt-BR"/>
          </w:rPr>
          <w:t>cwchen@ntut.edu.tw</w:t>
        </w:r>
      </w:hyperlink>
      <w:r w:rsidR="006C31E0" w:rsidRPr="00F46F7C">
        <w:rPr>
          <w:rFonts w:ascii="Times New Roman" w:hAnsi="Times New Roman"/>
          <w:szCs w:val="24"/>
          <w:lang w:val="pt-BR"/>
        </w:rPr>
        <w:t xml:space="preserve"> </w:t>
      </w:r>
    </w:p>
    <w:p w14:paraId="3A4E0FF6" w14:textId="2E15A50D" w:rsidR="006C31E0" w:rsidRDefault="006C31E0" w:rsidP="006C31E0">
      <w:pPr>
        <w:spacing w:line="360" w:lineRule="auto"/>
        <w:jc w:val="both"/>
        <w:rPr>
          <w:rFonts w:ascii="Times New Roman" w:hAnsi="Times New Roman"/>
          <w:iCs/>
          <w:szCs w:val="24"/>
        </w:rPr>
      </w:pPr>
      <w:r w:rsidRPr="00F46F7C">
        <w:rPr>
          <w:rFonts w:ascii="Times New Roman" w:hAnsi="Times New Roman"/>
          <w:color w:val="000000" w:themeColor="text1"/>
          <w:szCs w:val="24"/>
          <w:lang w:val="pt-BR"/>
        </w:rPr>
        <w:t xml:space="preserve">Prof. S. –P. Rwei </w:t>
      </w:r>
      <w:hyperlink r:id="rId9" w:history="1">
        <w:r w:rsidRPr="00F46F7C">
          <w:rPr>
            <w:rStyle w:val="a3"/>
            <w:rFonts w:ascii="Times New Roman" w:hAnsi="Times New Roman"/>
            <w:color w:val="000000" w:themeColor="text1"/>
            <w:szCs w:val="24"/>
            <w:lang w:val="pt-BR"/>
          </w:rPr>
          <w:t>f10714@ntut.edu.tw</w:t>
        </w:r>
      </w:hyperlink>
    </w:p>
    <w:p w14:paraId="27F499A2" w14:textId="77777777" w:rsidR="006C31E0" w:rsidRDefault="006C31E0" w:rsidP="001B1414">
      <w:pPr>
        <w:spacing w:line="360" w:lineRule="auto"/>
        <w:jc w:val="both"/>
        <w:rPr>
          <w:rFonts w:ascii="Times New Roman" w:hAnsi="Times New Roman"/>
          <w:iCs/>
          <w:szCs w:val="24"/>
        </w:rPr>
      </w:pPr>
    </w:p>
    <w:p w14:paraId="6A380751" w14:textId="77777777" w:rsidR="006C31E0" w:rsidRDefault="006C31E0" w:rsidP="001B1414">
      <w:pPr>
        <w:spacing w:line="360" w:lineRule="auto"/>
        <w:jc w:val="both"/>
        <w:rPr>
          <w:rFonts w:ascii="Times New Roman" w:hAnsi="Times New Roman"/>
          <w:iCs/>
          <w:szCs w:val="24"/>
        </w:rPr>
      </w:pPr>
    </w:p>
    <w:p w14:paraId="1F47C23B" w14:textId="77777777" w:rsidR="006C31E0" w:rsidRDefault="006C31E0" w:rsidP="001B1414">
      <w:pPr>
        <w:spacing w:line="360" w:lineRule="auto"/>
        <w:jc w:val="both"/>
        <w:rPr>
          <w:rFonts w:ascii="Times New Roman" w:hAnsi="Times New Roman"/>
          <w:iCs/>
          <w:szCs w:val="24"/>
        </w:rPr>
      </w:pPr>
    </w:p>
    <w:p w14:paraId="5FAF96DC" w14:textId="77777777" w:rsidR="006C31E0" w:rsidRDefault="006C31E0" w:rsidP="001B1414">
      <w:pPr>
        <w:spacing w:line="360" w:lineRule="auto"/>
        <w:jc w:val="both"/>
        <w:rPr>
          <w:rFonts w:ascii="Times New Roman" w:hAnsi="Times New Roman"/>
          <w:iCs/>
          <w:szCs w:val="24"/>
        </w:rPr>
      </w:pPr>
    </w:p>
    <w:p w14:paraId="7F712F4F" w14:textId="77777777" w:rsidR="006C31E0" w:rsidRPr="009957F1" w:rsidRDefault="006C31E0" w:rsidP="001B1414">
      <w:pPr>
        <w:spacing w:line="360" w:lineRule="auto"/>
        <w:jc w:val="both"/>
        <w:rPr>
          <w:rFonts w:ascii="Times New Roman" w:hAnsi="Times New Roman" w:cs="Times New Roman"/>
          <w:b/>
          <w:color w:val="000000" w:themeColor="text1"/>
          <w:sz w:val="28"/>
        </w:rPr>
      </w:pPr>
    </w:p>
    <w:p w14:paraId="17D6F9E0" w14:textId="77777777" w:rsidR="00F503E0" w:rsidRPr="009957F1" w:rsidRDefault="00F503E0">
      <w:pPr>
        <w:widowControl/>
        <w:rPr>
          <w:rFonts w:ascii="Times New Roman" w:hAnsi="Times New Roman" w:cs="Times New Roman"/>
          <w:b/>
          <w:color w:val="000000" w:themeColor="text1"/>
          <w:sz w:val="28"/>
        </w:rPr>
      </w:pPr>
      <w:r w:rsidRPr="009957F1">
        <w:rPr>
          <w:rFonts w:ascii="Times New Roman" w:hAnsi="Times New Roman" w:cs="Times New Roman"/>
          <w:b/>
          <w:color w:val="000000" w:themeColor="text1"/>
          <w:sz w:val="28"/>
        </w:rPr>
        <w:br w:type="page"/>
      </w:r>
    </w:p>
    <w:p w14:paraId="255B0807" w14:textId="10C08CDA" w:rsidR="000649F4" w:rsidRDefault="000649F4" w:rsidP="000649F4">
      <w:pPr>
        <w:widowControl/>
        <w:jc w:val="center"/>
        <w:rPr>
          <w:rFonts w:ascii="Times New Roman" w:hAnsi="Times New Roman"/>
          <w:b/>
          <w:color w:val="000000" w:themeColor="text1"/>
        </w:rPr>
      </w:pPr>
    </w:p>
    <w:p w14:paraId="6018F1DE" w14:textId="044BC800" w:rsidR="005603DF" w:rsidRDefault="005603DF" w:rsidP="000649F4">
      <w:pPr>
        <w:widowControl/>
        <w:jc w:val="center"/>
        <w:rPr>
          <w:rFonts w:ascii="Times New Roman" w:hAnsi="Times New Roman"/>
          <w:b/>
          <w:color w:val="000000" w:themeColor="text1"/>
        </w:rPr>
      </w:pPr>
      <w:r>
        <w:rPr>
          <w:rFonts w:ascii="Times New Roman" w:hAnsi="Times New Roman"/>
          <w:b/>
          <w:noProof/>
          <w:color w:val="000000" w:themeColor="text1"/>
        </w:rPr>
        <w:drawing>
          <wp:inline distT="0" distB="0" distL="0" distR="0" wp14:anchorId="39DF4A52" wp14:editId="5CF23FE5">
            <wp:extent cx="6086482" cy="1656000"/>
            <wp:effectExtent l="0" t="0" r="0" b="1905"/>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86482" cy="1656000"/>
                    </a:xfrm>
                    <a:prstGeom prst="rect">
                      <a:avLst/>
                    </a:prstGeom>
                    <a:noFill/>
                  </pic:spPr>
                </pic:pic>
              </a:graphicData>
            </a:graphic>
          </wp:inline>
        </w:drawing>
      </w:r>
    </w:p>
    <w:p w14:paraId="4954B4B5" w14:textId="3306AFF0" w:rsidR="005D668C" w:rsidRDefault="000649F4" w:rsidP="005D668C">
      <w:pPr>
        <w:widowControl/>
        <w:jc w:val="both"/>
        <w:rPr>
          <w:rFonts w:ascii="Times New Roman" w:hAnsi="Times New Roman"/>
          <w:iCs/>
          <w:szCs w:val="24"/>
        </w:rPr>
      </w:pPr>
      <w:r w:rsidRPr="00627240">
        <w:rPr>
          <w:rFonts w:ascii="Times New Roman" w:hAnsi="Times New Roman"/>
          <w:b/>
          <w:color w:val="000000" w:themeColor="text1"/>
        </w:rPr>
        <w:t>Fig</w:t>
      </w:r>
      <w:r>
        <w:rPr>
          <w:rFonts w:ascii="Times New Roman" w:hAnsi="Times New Roman"/>
          <w:b/>
          <w:color w:val="000000" w:themeColor="text1"/>
        </w:rPr>
        <w:t>.</w:t>
      </w:r>
      <w:r w:rsidRPr="00627240">
        <w:rPr>
          <w:rFonts w:ascii="Times New Roman" w:hAnsi="Times New Roman"/>
          <w:b/>
          <w:bCs/>
          <w:color w:val="000000" w:themeColor="text1"/>
        </w:rPr>
        <w:t xml:space="preserve"> </w:t>
      </w:r>
      <w:r>
        <w:rPr>
          <w:rFonts w:ascii="Times New Roman" w:hAnsi="Times New Roman"/>
          <w:b/>
          <w:bCs/>
          <w:color w:val="000000" w:themeColor="text1"/>
        </w:rPr>
        <w:t>S</w:t>
      </w:r>
      <w:r w:rsidRPr="00627240">
        <w:rPr>
          <w:rFonts w:ascii="Times New Roman" w:hAnsi="Times New Roman"/>
          <w:b/>
          <w:bCs/>
          <w:color w:val="000000" w:themeColor="text1"/>
        </w:rPr>
        <w:t>1</w:t>
      </w:r>
      <w:r w:rsidRPr="00627240">
        <w:rPr>
          <w:rFonts w:ascii="Times New Roman" w:hAnsi="Times New Roman"/>
          <w:bCs/>
          <w:color w:val="000000" w:themeColor="text1"/>
        </w:rPr>
        <w:t xml:space="preserve"> </w:t>
      </w:r>
      <w:r w:rsidR="005D668C" w:rsidRPr="00917D30">
        <w:rPr>
          <w:rFonts w:ascii="Times New Roman" w:hAnsi="Times New Roman"/>
          <w:bCs/>
          <w:vertAlign w:val="superscript"/>
        </w:rPr>
        <w:t>1</w:t>
      </w:r>
      <w:r w:rsidR="005D668C" w:rsidRPr="00917D30">
        <w:rPr>
          <w:rFonts w:ascii="Times New Roman" w:hAnsi="Times New Roman"/>
          <w:bCs/>
        </w:rPr>
        <w:t>H-NMR spectr</w:t>
      </w:r>
      <w:r w:rsidR="005D668C">
        <w:rPr>
          <w:rFonts w:ascii="Times New Roman" w:hAnsi="Times New Roman"/>
          <w:bCs/>
        </w:rPr>
        <w:t>a</w:t>
      </w:r>
      <w:r w:rsidR="005D668C" w:rsidRPr="00917D30">
        <w:rPr>
          <w:rFonts w:ascii="Times New Roman" w:hAnsi="Times New Roman"/>
          <w:bCs/>
        </w:rPr>
        <w:t xml:space="preserve"> of </w:t>
      </w:r>
      <w:r w:rsidR="005D668C">
        <w:rPr>
          <w:rFonts w:ascii="Times New Roman" w:hAnsi="Times New Roman"/>
          <w:bCs/>
        </w:rPr>
        <w:t xml:space="preserve">the </w:t>
      </w:r>
      <w:r w:rsidR="005D668C" w:rsidRPr="00917D30">
        <w:rPr>
          <w:rFonts w:ascii="Times New Roman" w:hAnsi="Times New Roman"/>
          <w:iCs/>
          <w:szCs w:val="24"/>
        </w:rPr>
        <w:t>copolymers with various vitr</w:t>
      </w:r>
      <w:r w:rsidR="005D668C">
        <w:rPr>
          <w:rFonts w:ascii="Times New Roman" w:hAnsi="Times New Roman"/>
          <w:iCs/>
          <w:szCs w:val="24"/>
        </w:rPr>
        <w:t>i</w:t>
      </w:r>
      <w:r w:rsidR="005D668C" w:rsidRPr="00917D30">
        <w:rPr>
          <w:rFonts w:ascii="Times New Roman" w:hAnsi="Times New Roman"/>
          <w:iCs/>
          <w:szCs w:val="24"/>
        </w:rPr>
        <w:t>mer content</w:t>
      </w:r>
      <w:r w:rsidR="005D668C">
        <w:rPr>
          <w:rFonts w:ascii="Times New Roman" w:hAnsi="Times New Roman"/>
          <w:iCs/>
          <w:szCs w:val="24"/>
        </w:rPr>
        <w:t xml:space="preserve"> (a) PET</w:t>
      </w:r>
      <w:r w:rsidR="005D668C">
        <w:rPr>
          <w:rFonts w:ascii="Times New Roman" w:hAnsi="Times New Roman" w:hint="eastAsia"/>
          <w:iCs/>
          <w:szCs w:val="24"/>
        </w:rPr>
        <w:t>+0.25%</w:t>
      </w:r>
      <w:r w:rsidR="005D668C">
        <w:rPr>
          <w:rFonts w:ascii="Times New Roman" w:hAnsi="Times New Roman"/>
          <w:iCs/>
          <w:szCs w:val="24"/>
        </w:rPr>
        <w:t xml:space="preserve"> (b) PET+</w:t>
      </w:r>
      <w:r w:rsidR="005D668C">
        <w:rPr>
          <w:rFonts w:ascii="Times New Roman" w:hAnsi="Times New Roman" w:hint="eastAsia"/>
          <w:iCs/>
          <w:szCs w:val="24"/>
        </w:rPr>
        <w:t>0.5</w:t>
      </w:r>
      <w:r w:rsidR="005D668C">
        <w:rPr>
          <w:rFonts w:ascii="Times New Roman" w:hAnsi="Times New Roman"/>
          <w:iCs/>
          <w:szCs w:val="24"/>
        </w:rPr>
        <w:t>%</w:t>
      </w:r>
      <w:r w:rsidR="005D668C">
        <w:rPr>
          <w:rFonts w:ascii="Times New Roman" w:hAnsi="Times New Roman" w:hint="eastAsia"/>
          <w:iCs/>
          <w:szCs w:val="24"/>
        </w:rPr>
        <w:t>,</w:t>
      </w:r>
      <w:r w:rsidR="005D668C">
        <w:rPr>
          <w:rFonts w:ascii="Times New Roman" w:hAnsi="Times New Roman"/>
          <w:iCs/>
          <w:szCs w:val="24"/>
        </w:rPr>
        <w:t xml:space="preserve"> and (c) PET</w:t>
      </w:r>
      <w:r w:rsidR="005D668C">
        <w:rPr>
          <w:rFonts w:ascii="Times New Roman" w:hAnsi="Times New Roman" w:hint="eastAsia"/>
          <w:iCs/>
          <w:szCs w:val="24"/>
        </w:rPr>
        <w:t>+0.</w:t>
      </w:r>
      <w:r w:rsidR="005D668C">
        <w:rPr>
          <w:rFonts w:ascii="Times New Roman" w:hAnsi="Times New Roman"/>
          <w:iCs/>
          <w:szCs w:val="24"/>
        </w:rPr>
        <w:t>7</w:t>
      </w:r>
      <w:r w:rsidR="005D668C">
        <w:rPr>
          <w:rFonts w:ascii="Times New Roman" w:hAnsi="Times New Roman" w:hint="eastAsia"/>
          <w:iCs/>
          <w:szCs w:val="24"/>
        </w:rPr>
        <w:t>5%</w:t>
      </w:r>
    </w:p>
    <w:p w14:paraId="497825C5" w14:textId="3D50C349" w:rsidR="00EE1ACD" w:rsidRPr="00741249" w:rsidRDefault="00C01787" w:rsidP="006B3083">
      <w:pPr>
        <w:widowControl/>
        <w:spacing w:line="360" w:lineRule="auto"/>
        <w:ind w:firstLineChars="177" w:firstLine="425"/>
        <w:jc w:val="both"/>
        <w:rPr>
          <w:rFonts w:ascii="Times New Roman" w:hAnsi="Times New Roman"/>
          <w:iCs/>
          <w:szCs w:val="24"/>
        </w:rPr>
      </w:pPr>
      <w:r w:rsidRPr="009443AF">
        <w:rPr>
          <w:rFonts w:ascii="Times New Roman" w:hAnsi="Times New Roman"/>
          <w:iCs/>
          <w:szCs w:val="24"/>
        </w:rPr>
        <w:t>Take PET+1% as an example, t</w:t>
      </w:r>
      <w:r w:rsidR="00EC4C89" w:rsidRPr="009443AF">
        <w:rPr>
          <w:rFonts w:ascii="Times New Roman" w:hAnsi="Times New Roman"/>
          <w:iCs/>
          <w:szCs w:val="24"/>
        </w:rPr>
        <w:t>he partial</w:t>
      </w:r>
      <w:r w:rsidR="005127BD">
        <w:rPr>
          <w:rFonts w:ascii="Times New Roman" w:hAnsi="Times New Roman"/>
          <w:iCs/>
          <w:szCs w:val="24"/>
        </w:rPr>
        <w:t>ly</w:t>
      </w:r>
      <w:r w:rsidR="00EC4C89" w:rsidRPr="009443AF">
        <w:rPr>
          <w:rFonts w:ascii="Times New Roman" w:hAnsi="Times New Roman"/>
          <w:iCs/>
          <w:szCs w:val="24"/>
        </w:rPr>
        <w:t xml:space="preserve"> enlarged image of characterization signals displays two parts of small peaks distribution, as shown in Fig. 1.</w:t>
      </w:r>
      <w:r w:rsidR="006B3083">
        <w:rPr>
          <w:rFonts w:ascii="Times New Roman" w:hAnsi="Times New Roman" w:hint="eastAsia"/>
          <w:iCs/>
          <w:szCs w:val="24"/>
        </w:rPr>
        <w:t xml:space="preserve"> </w:t>
      </w:r>
      <w:r w:rsidR="001E48C4" w:rsidRPr="009443AF">
        <w:rPr>
          <w:rFonts w:ascii="Times New Roman" w:hAnsi="Times New Roman"/>
          <w:iCs/>
          <w:szCs w:val="24"/>
        </w:rPr>
        <w:t>In the right image, t</w:t>
      </w:r>
      <w:r w:rsidR="00EE1ACD" w:rsidRPr="009443AF">
        <w:rPr>
          <w:rFonts w:ascii="Times New Roman" w:hAnsi="Times New Roman"/>
          <w:iCs/>
          <w:szCs w:val="24"/>
        </w:rPr>
        <w:t xml:space="preserve">he overlapped peaks e+f at around 1.9 ppm are related to the </w:t>
      </w:r>
      <w:r w:rsidR="00EC4C89" w:rsidRPr="009443AF">
        <w:rPr>
          <w:rFonts w:ascii="Times New Roman" w:hAnsi="Times New Roman"/>
          <w:iCs/>
          <w:szCs w:val="24"/>
        </w:rPr>
        <w:t xml:space="preserve">four </w:t>
      </w:r>
      <w:r w:rsidR="00EE1ACD" w:rsidRPr="009443AF">
        <w:rPr>
          <w:rFonts w:ascii="Times New Roman" w:hAnsi="Times New Roman"/>
          <w:iCs/>
          <w:szCs w:val="24"/>
        </w:rPr>
        <w:t>methylene protons</w:t>
      </w:r>
      <w:r w:rsidR="00EC4C89" w:rsidRPr="009443AF">
        <w:rPr>
          <w:rFonts w:ascii="Times New Roman" w:hAnsi="Times New Roman"/>
          <w:iCs/>
          <w:szCs w:val="24"/>
        </w:rPr>
        <w:t xml:space="preserve"> in the center</w:t>
      </w:r>
      <w:r w:rsidR="00EE1ACD" w:rsidRPr="009443AF">
        <w:rPr>
          <w:rFonts w:ascii="Times New Roman" w:hAnsi="Times New Roman"/>
          <w:iCs/>
          <w:szCs w:val="24"/>
        </w:rPr>
        <w:t xml:space="preserve"> of the SA segments. </w:t>
      </w:r>
      <w:r w:rsidR="006B3083">
        <w:rPr>
          <w:rFonts w:ascii="Times New Roman" w:hAnsi="Times New Roman" w:hint="eastAsia"/>
          <w:iCs/>
          <w:szCs w:val="24"/>
        </w:rPr>
        <w:t xml:space="preserve"> </w:t>
      </w:r>
      <w:r w:rsidR="00741249">
        <w:rPr>
          <w:rFonts w:ascii="Times New Roman" w:hAnsi="Times New Roman"/>
          <w:iCs/>
          <w:szCs w:val="24"/>
        </w:rPr>
        <w:t>I</w:t>
      </w:r>
      <w:r w:rsidR="009443AF" w:rsidRPr="009443AF">
        <w:rPr>
          <w:rFonts w:ascii="Times New Roman" w:hAnsi="Times New Roman"/>
          <w:iCs/>
          <w:szCs w:val="24"/>
        </w:rPr>
        <w:t xml:space="preserve">n the left image, the peaks l and k in a </w:t>
      </w:r>
      <w:r w:rsidR="009443AF" w:rsidRPr="00741249">
        <w:rPr>
          <w:rFonts w:ascii="Times New Roman" w:hAnsi="Times New Roman"/>
          <w:iCs/>
          <w:szCs w:val="24"/>
        </w:rPr>
        <w:t xml:space="preserve">range of 7.5–8 ppm are </w:t>
      </w:r>
      <w:r w:rsidR="009443AF" w:rsidRPr="00741249">
        <w:rPr>
          <w:rFonts w:ascii="Times New Roman" w:hAnsi="Times New Roman"/>
          <w:bCs/>
        </w:rPr>
        <w:t>attributed to the</w:t>
      </w:r>
      <w:r w:rsidR="00741249" w:rsidRPr="00741249">
        <w:rPr>
          <w:rFonts w:ascii="Times New Roman" w:hAnsi="Times New Roman"/>
          <w:bCs/>
        </w:rPr>
        <w:t xml:space="preserve"> aromatic protons of the terephthalate units of DGEBA</w:t>
      </w:r>
      <w:r w:rsidR="00741249">
        <w:rPr>
          <w:rFonts w:ascii="Times New Roman" w:hAnsi="Times New Roman"/>
          <w:bCs/>
        </w:rPr>
        <w:t xml:space="preserve">, which illustrates no overlap with the signals of </w:t>
      </w:r>
      <w:r w:rsidR="00741249" w:rsidRPr="00741249">
        <w:rPr>
          <w:rFonts w:ascii="Times New Roman" w:hAnsi="Times New Roman"/>
          <w:bCs/>
        </w:rPr>
        <w:t>terephthalate units of</w:t>
      </w:r>
      <w:r w:rsidR="00741249">
        <w:rPr>
          <w:rFonts w:ascii="Times New Roman" w:hAnsi="Times New Roman"/>
          <w:bCs/>
        </w:rPr>
        <w:t xml:space="preserve"> PET.</w:t>
      </w:r>
      <w:r w:rsidR="006B3083">
        <w:rPr>
          <w:rFonts w:ascii="Times New Roman" w:hAnsi="Times New Roman" w:hint="eastAsia"/>
          <w:iCs/>
          <w:szCs w:val="24"/>
        </w:rPr>
        <w:t xml:space="preserve"> </w:t>
      </w:r>
      <w:r w:rsidR="00741249">
        <w:rPr>
          <w:rFonts w:ascii="Times New Roman" w:hAnsi="Times New Roman" w:hint="eastAsia"/>
          <w:iCs/>
          <w:szCs w:val="24"/>
        </w:rPr>
        <w:t>T</w:t>
      </w:r>
      <w:r w:rsidR="00741249">
        <w:rPr>
          <w:rFonts w:ascii="Times New Roman" w:hAnsi="Times New Roman"/>
          <w:iCs/>
          <w:szCs w:val="24"/>
        </w:rPr>
        <w:t xml:space="preserve">herefore, the mole ratio of PET segments and vitrimer segments can be </w:t>
      </w:r>
      <w:r w:rsidR="00741249" w:rsidRPr="00741249">
        <w:rPr>
          <w:rFonts w:ascii="Times New Roman" w:hAnsi="Times New Roman"/>
          <w:iCs/>
          <w:szCs w:val="24"/>
        </w:rPr>
        <w:t>calculat</w:t>
      </w:r>
      <w:r w:rsidR="00741249">
        <w:rPr>
          <w:rFonts w:ascii="Times New Roman" w:hAnsi="Times New Roman"/>
          <w:iCs/>
          <w:szCs w:val="24"/>
        </w:rPr>
        <w:t>ed by</w:t>
      </w:r>
      <w:r w:rsidR="00741249" w:rsidRPr="00741249">
        <w:rPr>
          <w:rFonts w:ascii="Times New Roman" w:hAnsi="Times New Roman"/>
          <w:iCs/>
          <w:szCs w:val="24"/>
        </w:rPr>
        <w:t xml:space="preserve"> the integral areas of the signals</w:t>
      </w:r>
      <w:r w:rsidR="006B3083">
        <w:rPr>
          <w:rFonts w:ascii="Times New Roman" w:hAnsi="Times New Roman"/>
          <w:iCs/>
          <w:szCs w:val="24"/>
        </w:rPr>
        <w: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1"/>
        <w:gridCol w:w="3231"/>
        <w:gridCol w:w="3232"/>
      </w:tblGrid>
      <w:tr w:rsidR="00741249" w:rsidRPr="006B3083" w14:paraId="6BADD3BC" w14:textId="77777777" w:rsidTr="00741249">
        <w:tc>
          <w:tcPr>
            <w:tcW w:w="3231" w:type="dxa"/>
          </w:tcPr>
          <w:p w14:paraId="05D795AC" w14:textId="77777777" w:rsidR="00741249" w:rsidRPr="006B3083" w:rsidRDefault="00741249" w:rsidP="00741249">
            <w:pPr>
              <w:widowControl/>
              <w:spacing w:line="360" w:lineRule="auto"/>
              <w:jc w:val="both"/>
              <w:rPr>
                <w:rFonts w:ascii="Times New Roman" w:hAnsi="Times New Roman"/>
                <w:iCs/>
                <w:szCs w:val="24"/>
              </w:rPr>
            </w:pPr>
          </w:p>
        </w:tc>
        <w:tc>
          <w:tcPr>
            <w:tcW w:w="3231" w:type="dxa"/>
          </w:tcPr>
          <w:p w14:paraId="3A958ED3" w14:textId="3E7D0E02" w:rsidR="00741249" w:rsidRPr="006B3083" w:rsidRDefault="00CB6C44" w:rsidP="00741249">
            <w:pPr>
              <w:widowControl/>
              <w:spacing w:line="360" w:lineRule="auto"/>
              <w:ind w:firstLineChars="177" w:firstLine="425"/>
              <w:jc w:val="center"/>
              <w:rPr>
                <w:rFonts w:ascii="Times New Roman" w:hAnsi="Times New Roman"/>
                <w:iCs/>
                <w:szCs w:val="24"/>
              </w:rPr>
            </w:pPr>
            <m:oMathPara>
              <m:oMath>
                <m:sSub>
                  <m:sSubPr>
                    <m:ctrlPr>
                      <w:rPr>
                        <w:rFonts w:ascii="Cambria Math" w:hAnsi="Cambria Math"/>
                        <w:i/>
                        <w:szCs w:val="24"/>
                      </w:rPr>
                    </m:ctrlPr>
                  </m:sSubPr>
                  <m:e>
                    <m:r>
                      <m:rPr>
                        <m:nor/>
                      </m:rPr>
                      <w:rPr>
                        <w:rFonts w:ascii="Times New Roman" w:hAnsi="Times New Roman"/>
                        <w:i/>
                        <w:szCs w:val="24"/>
                      </w:rPr>
                      <m:t>X</m:t>
                    </m:r>
                  </m:e>
                  <m:sub>
                    <m:r>
                      <w:rPr>
                        <w:rFonts w:ascii="Cambria Math" w:hAnsi="Cambria Math"/>
                        <w:szCs w:val="24"/>
                      </w:rPr>
                      <m:t>vitrimer</m:t>
                    </m:r>
                  </m:sub>
                </m:sSub>
                <m:r>
                  <m:rPr>
                    <m:nor/>
                  </m:rPr>
                  <w:rPr>
                    <w:rFonts w:ascii="Times New Roman" w:hAnsi="Times New Roman"/>
                    <w:szCs w:val="24"/>
                  </w:rPr>
                  <m:t>=</m:t>
                </m:r>
                <m:sSub>
                  <m:sSubPr>
                    <m:ctrlPr>
                      <w:rPr>
                        <w:rFonts w:ascii="Cambria Math" w:hAnsi="Cambria Math"/>
                        <w:i/>
                        <w:szCs w:val="24"/>
                      </w:rPr>
                    </m:ctrlPr>
                  </m:sSubPr>
                  <m:e>
                    <m:r>
                      <m:rPr>
                        <m:nor/>
                      </m:rPr>
                      <w:rPr>
                        <w:rFonts w:ascii="Cambria Math" w:hAnsi="Times New Roman"/>
                        <w:i/>
                        <w:szCs w:val="24"/>
                      </w:rPr>
                      <m:t xml:space="preserve"> </m:t>
                    </m:r>
                    <m:r>
                      <m:rPr>
                        <m:nor/>
                      </m:rPr>
                      <w:rPr>
                        <w:rFonts w:ascii="Times New Roman" w:hAnsi="Times New Roman"/>
                        <w:i/>
                        <w:szCs w:val="24"/>
                      </w:rPr>
                      <m:t>X</m:t>
                    </m:r>
                  </m:e>
                  <m:sub>
                    <m:r>
                      <w:rPr>
                        <w:rFonts w:ascii="Cambria Math" w:hAnsi="Cambria Math"/>
                        <w:szCs w:val="24"/>
                      </w:rPr>
                      <m:t>SA</m:t>
                    </m:r>
                  </m:sub>
                </m:sSub>
                <m:r>
                  <m:rPr>
                    <m:nor/>
                  </m:rPr>
                  <w:rPr>
                    <w:rFonts w:ascii="Cambria Math" w:hAnsi="Times New Roman"/>
                    <w:szCs w:val="24"/>
                  </w:rPr>
                  <m:t xml:space="preserve">= </m:t>
                </m:r>
                <m:sSub>
                  <m:sSubPr>
                    <m:ctrlPr>
                      <w:rPr>
                        <w:rFonts w:ascii="Cambria Math" w:hAnsi="Cambria Math"/>
                        <w:i/>
                        <w:iCs/>
                        <w:szCs w:val="24"/>
                      </w:rPr>
                    </m:ctrlPr>
                  </m:sSubPr>
                  <m:e>
                    <m:r>
                      <m:rPr>
                        <m:nor/>
                      </m:rPr>
                      <w:rPr>
                        <w:rFonts w:ascii="Times New Roman" w:hAnsi="Times New Roman"/>
                        <w:i/>
                        <w:szCs w:val="24"/>
                      </w:rPr>
                      <m:t>I</m:t>
                    </m:r>
                  </m:e>
                  <m:sub>
                    <m:r>
                      <w:rPr>
                        <w:rFonts w:ascii="Cambria Math" w:hAnsi="Cambria Math"/>
                        <w:szCs w:val="24"/>
                      </w:rPr>
                      <m:t>e+f</m:t>
                    </m:r>
                  </m:sub>
                </m:sSub>
                <m:r>
                  <w:rPr>
                    <w:rFonts w:ascii="Cambria Math" w:hAnsi="Cambria Math"/>
                    <w:szCs w:val="24"/>
                  </w:rPr>
                  <m:t>/8</m:t>
                </m:r>
              </m:oMath>
            </m:oMathPara>
          </w:p>
        </w:tc>
        <w:tc>
          <w:tcPr>
            <w:tcW w:w="3232" w:type="dxa"/>
          </w:tcPr>
          <w:p w14:paraId="1694F5FE" w14:textId="77777777" w:rsidR="00741249" w:rsidRPr="006B3083" w:rsidRDefault="00741249" w:rsidP="00741249">
            <w:pPr>
              <w:widowControl/>
              <w:spacing w:line="360" w:lineRule="auto"/>
              <w:jc w:val="right"/>
              <w:rPr>
                <w:rFonts w:ascii="Times New Roman" w:hAnsi="Times New Roman"/>
                <w:iCs/>
                <w:szCs w:val="24"/>
              </w:rPr>
            </w:pPr>
            <w:r w:rsidRPr="006B3083">
              <w:rPr>
                <w:rFonts w:ascii="Times New Roman" w:hAnsi="Times New Roman" w:hint="eastAsia"/>
                <w:iCs/>
                <w:szCs w:val="24"/>
              </w:rPr>
              <w:t>(</w:t>
            </w:r>
            <w:r w:rsidRPr="006B3083">
              <w:rPr>
                <w:rFonts w:ascii="Times New Roman" w:hAnsi="Times New Roman"/>
                <w:iCs/>
                <w:szCs w:val="24"/>
              </w:rPr>
              <w:t>1)</w:t>
            </w:r>
          </w:p>
        </w:tc>
      </w:tr>
      <w:tr w:rsidR="00741249" w:rsidRPr="006B3083" w14:paraId="75904506" w14:textId="77777777" w:rsidTr="00741249">
        <w:tc>
          <w:tcPr>
            <w:tcW w:w="3231" w:type="dxa"/>
          </w:tcPr>
          <w:p w14:paraId="06A0B18F" w14:textId="77777777" w:rsidR="00741249" w:rsidRPr="006B3083" w:rsidRDefault="00741249" w:rsidP="00741249">
            <w:pPr>
              <w:widowControl/>
              <w:spacing w:line="360" w:lineRule="auto"/>
              <w:jc w:val="both"/>
              <w:rPr>
                <w:rFonts w:ascii="Times New Roman" w:hAnsi="Times New Roman"/>
                <w:iCs/>
                <w:szCs w:val="24"/>
              </w:rPr>
            </w:pPr>
          </w:p>
        </w:tc>
        <w:tc>
          <w:tcPr>
            <w:tcW w:w="3231" w:type="dxa"/>
          </w:tcPr>
          <w:p w14:paraId="5DC881E8" w14:textId="42A023F8" w:rsidR="00741249" w:rsidRPr="006B3083" w:rsidRDefault="00CB6C44" w:rsidP="00741249">
            <w:pPr>
              <w:widowControl/>
              <w:spacing w:line="360" w:lineRule="auto"/>
              <w:ind w:firstLineChars="177" w:firstLine="354"/>
              <w:jc w:val="center"/>
              <w:rPr>
                <w:rFonts w:ascii="Times New Roman" w:hAnsi="Times New Roman"/>
                <w:iCs/>
                <w:szCs w:val="24"/>
              </w:rPr>
            </w:pPr>
            <m:oMathPara>
              <m:oMath>
                <m:sSub>
                  <m:sSubPr>
                    <m:ctrlPr>
                      <w:rPr>
                        <w:rFonts w:ascii="Cambria Math" w:hAnsi="Cambria Math"/>
                        <w:i/>
                        <w:sz w:val="20"/>
                        <w:szCs w:val="24"/>
                      </w:rPr>
                    </m:ctrlPr>
                  </m:sSubPr>
                  <m:e>
                    <m:r>
                      <m:rPr>
                        <m:nor/>
                      </m:rPr>
                      <w:rPr>
                        <w:rFonts w:ascii="Times New Roman" w:hAnsi="Times New Roman"/>
                        <w:i/>
                        <w:sz w:val="20"/>
                        <w:szCs w:val="24"/>
                      </w:rPr>
                      <m:t>X</m:t>
                    </m:r>
                  </m:e>
                  <m:sub>
                    <m:r>
                      <m:rPr>
                        <m:nor/>
                      </m:rPr>
                      <w:rPr>
                        <w:rFonts w:ascii="Cambria Math" w:hAnsi="Times New Roman"/>
                        <w:sz w:val="20"/>
                        <w:szCs w:val="24"/>
                      </w:rPr>
                      <m:t>PET</m:t>
                    </m:r>
                  </m:sub>
                </m:sSub>
                <m:r>
                  <m:rPr>
                    <m:nor/>
                  </m:rPr>
                  <w:rPr>
                    <w:rFonts w:ascii="Times New Roman" w:hAnsi="Times New Roman"/>
                    <w:sz w:val="20"/>
                    <w:szCs w:val="24"/>
                  </w:rPr>
                  <m:t xml:space="preserve">= </m:t>
                </m:r>
                <m:sSub>
                  <m:sSubPr>
                    <m:ctrlPr>
                      <w:rPr>
                        <w:rFonts w:ascii="Cambria Math" w:hAnsi="Cambria Math"/>
                        <w:i/>
                        <w:iCs/>
                        <w:szCs w:val="24"/>
                      </w:rPr>
                    </m:ctrlPr>
                  </m:sSubPr>
                  <m:e>
                    <m:r>
                      <m:rPr>
                        <m:nor/>
                      </m:rPr>
                      <w:rPr>
                        <w:rFonts w:ascii="Times New Roman" w:hAnsi="Times New Roman"/>
                        <w:i/>
                        <w:szCs w:val="24"/>
                      </w:rPr>
                      <m:t>I</m:t>
                    </m:r>
                  </m:e>
                  <m:sub>
                    <m:r>
                      <w:rPr>
                        <w:rFonts w:ascii="Cambria Math" w:hAnsi="Cambria Math"/>
                        <w:szCs w:val="24"/>
                      </w:rPr>
                      <m:t>a</m:t>
                    </m:r>
                  </m:sub>
                </m:sSub>
                <m:r>
                  <w:rPr>
                    <w:rFonts w:ascii="Cambria Math" w:hAnsi="Cambria Math"/>
                    <w:szCs w:val="24"/>
                  </w:rPr>
                  <m:t>/4</m:t>
                </m:r>
              </m:oMath>
            </m:oMathPara>
          </w:p>
        </w:tc>
        <w:tc>
          <w:tcPr>
            <w:tcW w:w="3232" w:type="dxa"/>
          </w:tcPr>
          <w:p w14:paraId="702C7BA4" w14:textId="77777777" w:rsidR="00741249" w:rsidRPr="006B3083" w:rsidRDefault="00741249" w:rsidP="00741249">
            <w:pPr>
              <w:widowControl/>
              <w:spacing w:line="360" w:lineRule="auto"/>
              <w:jc w:val="right"/>
              <w:rPr>
                <w:rFonts w:ascii="Times New Roman" w:hAnsi="Times New Roman"/>
                <w:iCs/>
                <w:szCs w:val="24"/>
              </w:rPr>
            </w:pPr>
            <w:r w:rsidRPr="006B3083">
              <w:rPr>
                <w:rFonts w:ascii="Times New Roman" w:hAnsi="Times New Roman" w:hint="eastAsia"/>
                <w:iCs/>
                <w:szCs w:val="24"/>
              </w:rPr>
              <w:t>(</w:t>
            </w:r>
            <w:r w:rsidRPr="006B3083">
              <w:rPr>
                <w:rFonts w:ascii="Times New Roman" w:hAnsi="Times New Roman"/>
                <w:iCs/>
                <w:szCs w:val="24"/>
              </w:rPr>
              <w:t>2)</w:t>
            </w:r>
          </w:p>
        </w:tc>
      </w:tr>
    </w:tbl>
    <w:p w14:paraId="38E7C354" w14:textId="41E87074" w:rsidR="00741249" w:rsidRPr="00EE1ACD" w:rsidRDefault="006B3083" w:rsidP="000649F4">
      <w:pPr>
        <w:widowControl/>
        <w:spacing w:line="360" w:lineRule="auto"/>
        <w:ind w:firstLineChars="177" w:firstLine="425"/>
        <w:jc w:val="both"/>
        <w:rPr>
          <w:rFonts w:ascii="Times New Roman" w:hAnsi="Times New Roman"/>
          <w:iCs/>
          <w:szCs w:val="24"/>
        </w:rPr>
      </w:pPr>
      <w:r>
        <w:rPr>
          <w:rFonts w:ascii="Times New Roman" w:hAnsi="Times New Roman"/>
          <w:iCs/>
          <w:szCs w:val="24"/>
        </w:rPr>
        <w:t>The results are collected in Table S1.</w:t>
      </w:r>
    </w:p>
    <w:p w14:paraId="3E600472" w14:textId="1913390F" w:rsidR="000649F4" w:rsidRPr="006B3083" w:rsidRDefault="000649F4" w:rsidP="000649F4">
      <w:pPr>
        <w:widowControl/>
        <w:spacing w:line="360" w:lineRule="auto"/>
        <w:jc w:val="both"/>
        <w:rPr>
          <w:rFonts w:ascii="Times New Roman" w:hAnsi="Times New Roman"/>
          <w:bCs/>
        </w:rPr>
      </w:pPr>
      <w:r w:rsidRPr="006B3083">
        <w:rPr>
          <w:rFonts w:ascii="Times New Roman" w:hAnsi="Times New Roman"/>
          <w:b/>
          <w:bCs/>
        </w:rPr>
        <w:t xml:space="preserve">Table </w:t>
      </w:r>
      <w:r w:rsidR="006B3083" w:rsidRPr="006B3083">
        <w:rPr>
          <w:rFonts w:ascii="Times New Roman" w:hAnsi="Times New Roman"/>
          <w:b/>
          <w:bCs/>
        </w:rPr>
        <w:t>S</w:t>
      </w:r>
      <w:r w:rsidRPr="006B3083">
        <w:rPr>
          <w:rFonts w:ascii="Times New Roman" w:hAnsi="Times New Roman"/>
          <w:b/>
          <w:bCs/>
        </w:rPr>
        <w:t>1</w:t>
      </w:r>
      <w:r w:rsidRPr="006B3083">
        <w:rPr>
          <w:rFonts w:ascii="Times New Roman" w:hAnsi="Times New Roman"/>
          <w:bCs/>
        </w:rPr>
        <w:t xml:space="preserve"> Relative integral areas of signals in </w:t>
      </w:r>
      <w:r w:rsidR="005127BD">
        <w:rPr>
          <w:rFonts w:ascii="Times New Roman" w:hAnsi="Times New Roman"/>
          <w:bCs/>
        </w:rPr>
        <w:t xml:space="preserve">the </w:t>
      </w:r>
      <w:r w:rsidRPr="006B3083">
        <w:rPr>
          <w:rFonts w:ascii="Times New Roman" w:hAnsi="Times New Roman" w:hint="eastAsia"/>
          <w:bCs/>
          <w:vertAlign w:val="superscript"/>
        </w:rPr>
        <w:t>1</w:t>
      </w:r>
      <w:r w:rsidRPr="006B3083">
        <w:rPr>
          <w:rFonts w:ascii="Times New Roman" w:hAnsi="Times New Roman" w:hint="eastAsia"/>
          <w:bCs/>
        </w:rPr>
        <w:t>H-</w:t>
      </w:r>
      <w:r w:rsidRPr="006B3083">
        <w:rPr>
          <w:rFonts w:ascii="Times New Roman" w:hAnsi="Times New Roman"/>
          <w:bCs/>
        </w:rPr>
        <w:t>NMR spectrum</w:t>
      </w:r>
    </w:p>
    <w:tbl>
      <w:tblPr>
        <w:tblW w:w="6204" w:type="dxa"/>
        <w:tblCellMar>
          <w:left w:w="0" w:type="dxa"/>
          <w:right w:w="0" w:type="dxa"/>
        </w:tblCellMar>
        <w:tblLook w:val="04A0" w:firstRow="1" w:lastRow="0" w:firstColumn="1" w:lastColumn="0" w:noHBand="0" w:noVBand="1"/>
      </w:tblPr>
      <w:tblGrid>
        <w:gridCol w:w="1920"/>
        <w:gridCol w:w="2157"/>
        <w:gridCol w:w="2127"/>
      </w:tblGrid>
      <w:tr w:rsidR="003A361F" w:rsidRPr="00E57DE8" w14:paraId="43F04A39" w14:textId="77777777" w:rsidTr="003A361F">
        <w:trPr>
          <w:trHeight w:val="692"/>
        </w:trPr>
        <w:tc>
          <w:tcPr>
            <w:tcW w:w="1920" w:type="dxa"/>
            <w:tcBorders>
              <w:top w:val="single" w:sz="24" w:space="0" w:color="000000"/>
              <w:left w:val="nil"/>
              <w:bottom w:val="single" w:sz="18" w:space="0" w:color="000000"/>
              <w:right w:val="nil"/>
            </w:tcBorders>
            <w:shd w:val="clear" w:color="auto" w:fill="auto"/>
            <w:tcMar>
              <w:top w:w="15" w:type="dxa"/>
              <w:left w:w="108" w:type="dxa"/>
              <w:bottom w:w="0" w:type="dxa"/>
              <w:right w:w="108" w:type="dxa"/>
            </w:tcMar>
            <w:vAlign w:val="center"/>
            <w:hideMark/>
          </w:tcPr>
          <w:p w14:paraId="04974EA7" w14:textId="77777777" w:rsidR="003A361F" w:rsidRPr="006B3083" w:rsidRDefault="003A361F" w:rsidP="00741249">
            <w:pPr>
              <w:widowControl/>
              <w:rPr>
                <w:rFonts w:ascii="Arial" w:eastAsia="新細明體" w:hAnsi="Arial" w:cs="Arial"/>
                <w:kern w:val="0"/>
                <w:sz w:val="36"/>
                <w:szCs w:val="36"/>
              </w:rPr>
            </w:pPr>
            <w:r w:rsidRPr="006B3083">
              <w:rPr>
                <w:rFonts w:ascii="Times New Roman" w:eastAsia="新細明體" w:hAnsi="Times New Roman"/>
                <w:b/>
                <w:bCs/>
                <w:szCs w:val="24"/>
              </w:rPr>
              <w:t>Sample</w:t>
            </w:r>
          </w:p>
        </w:tc>
        <w:tc>
          <w:tcPr>
            <w:tcW w:w="2157" w:type="dxa"/>
            <w:tcBorders>
              <w:top w:val="single" w:sz="24" w:space="0" w:color="000000"/>
              <w:left w:val="nil"/>
              <w:bottom w:val="single" w:sz="18" w:space="0" w:color="000000"/>
              <w:right w:val="nil"/>
            </w:tcBorders>
            <w:shd w:val="clear" w:color="auto" w:fill="auto"/>
            <w:tcMar>
              <w:top w:w="15" w:type="dxa"/>
              <w:left w:w="15" w:type="dxa"/>
              <w:bottom w:w="0" w:type="dxa"/>
              <w:right w:w="15" w:type="dxa"/>
            </w:tcMar>
            <w:vAlign w:val="center"/>
            <w:hideMark/>
          </w:tcPr>
          <w:p w14:paraId="3BB1183D" w14:textId="5E44AF90" w:rsidR="003A361F" w:rsidRPr="006B3083" w:rsidRDefault="00CB6C44" w:rsidP="00741249">
            <w:pPr>
              <w:widowControl/>
              <w:jc w:val="both"/>
              <w:rPr>
                <w:rFonts w:ascii="Arial" w:eastAsia="新細明體" w:hAnsi="Arial" w:cs="Arial"/>
                <w:kern w:val="0"/>
                <w:sz w:val="36"/>
                <w:szCs w:val="36"/>
              </w:rPr>
            </w:pPr>
            <m:oMathPara>
              <m:oMathParaPr>
                <m:jc m:val="centerGroup"/>
              </m:oMathParaPr>
              <m:oMath>
                <m:sSub>
                  <m:sSubPr>
                    <m:ctrlPr>
                      <w:rPr>
                        <w:rFonts w:ascii="Cambria Math" w:eastAsia="Cambria Math" w:hAnsi="Cambria Math" w:cs="新細明體"/>
                        <w:i/>
                        <w:iCs/>
                        <w:szCs w:val="24"/>
                      </w:rPr>
                    </m:ctrlPr>
                  </m:sSubPr>
                  <m:e>
                    <m:r>
                      <m:rPr>
                        <m:nor/>
                      </m:rPr>
                      <w:rPr>
                        <w:rFonts w:ascii="Times New Roman" w:eastAsia="新細明體" w:hAnsi="Times New Roman"/>
                        <w:i/>
                        <w:iCs/>
                        <w:szCs w:val="24"/>
                      </w:rPr>
                      <m:t>I</m:t>
                    </m:r>
                  </m:e>
                  <m:sub>
                    <m:r>
                      <w:rPr>
                        <w:rFonts w:ascii="Cambria Math" w:eastAsia="新細明體" w:hAnsi="Cambria Math"/>
                        <w:szCs w:val="24"/>
                      </w:rPr>
                      <m:t>e+f</m:t>
                    </m:r>
                  </m:sub>
                </m:sSub>
                <m:r>
                  <w:rPr>
                    <w:rFonts w:ascii="Cambria Math" w:eastAsia="新細明體" w:hAnsi="Cambria Math"/>
                    <w:szCs w:val="24"/>
                  </w:rPr>
                  <m:t>/8</m:t>
                </m:r>
              </m:oMath>
            </m:oMathPara>
          </w:p>
        </w:tc>
        <w:tc>
          <w:tcPr>
            <w:tcW w:w="2127" w:type="dxa"/>
            <w:tcBorders>
              <w:top w:val="single" w:sz="24" w:space="0" w:color="000000"/>
              <w:left w:val="nil"/>
              <w:bottom w:val="single" w:sz="18" w:space="0" w:color="000000"/>
              <w:right w:val="nil"/>
            </w:tcBorders>
            <w:shd w:val="clear" w:color="auto" w:fill="auto"/>
            <w:tcMar>
              <w:top w:w="15" w:type="dxa"/>
              <w:left w:w="15" w:type="dxa"/>
              <w:bottom w:w="0" w:type="dxa"/>
              <w:right w:w="15" w:type="dxa"/>
            </w:tcMar>
            <w:vAlign w:val="center"/>
            <w:hideMark/>
          </w:tcPr>
          <w:p w14:paraId="13FB9F26" w14:textId="0443F3CB" w:rsidR="003A361F" w:rsidRPr="003A361F" w:rsidRDefault="00CB6C44" w:rsidP="00741249">
            <w:pPr>
              <w:widowControl/>
              <w:jc w:val="both"/>
              <w:rPr>
                <w:rFonts w:ascii="Arial" w:eastAsia="新細明體" w:hAnsi="Arial" w:cs="Arial"/>
                <w:kern w:val="0"/>
                <w:sz w:val="36"/>
                <w:szCs w:val="36"/>
              </w:rPr>
            </w:pPr>
            <m:oMathPara>
              <m:oMathParaPr>
                <m:jc m:val="centerGroup"/>
              </m:oMathParaPr>
              <m:oMath>
                <m:sSub>
                  <m:sSubPr>
                    <m:ctrlPr>
                      <w:rPr>
                        <w:rFonts w:ascii="Cambria Math" w:eastAsia="Cambria Math" w:hAnsi="Cambria Math" w:cs="新細明體"/>
                        <w:i/>
                        <w:iCs/>
                        <w:szCs w:val="24"/>
                      </w:rPr>
                    </m:ctrlPr>
                  </m:sSubPr>
                  <m:e>
                    <m:r>
                      <m:rPr>
                        <m:nor/>
                      </m:rPr>
                      <w:rPr>
                        <w:rFonts w:ascii="Times New Roman" w:eastAsia="新細明體" w:hAnsi="Times New Roman"/>
                        <w:i/>
                        <w:iCs/>
                        <w:szCs w:val="24"/>
                      </w:rPr>
                      <m:t>I</m:t>
                    </m:r>
                  </m:e>
                  <m:sub>
                    <m:r>
                      <w:rPr>
                        <w:rFonts w:ascii="Cambria Math" w:eastAsia="新細明體" w:hAnsi="Cambria Math"/>
                        <w:szCs w:val="24"/>
                      </w:rPr>
                      <m:t>a</m:t>
                    </m:r>
                  </m:sub>
                </m:sSub>
                <m:r>
                  <w:rPr>
                    <w:rFonts w:ascii="Cambria Math" w:eastAsia="新細明體" w:hAnsi="Cambria Math"/>
                    <w:szCs w:val="24"/>
                  </w:rPr>
                  <m:t>/4</m:t>
                </m:r>
              </m:oMath>
            </m:oMathPara>
          </w:p>
        </w:tc>
      </w:tr>
      <w:tr w:rsidR="003A361F" w:rsidRPr="00E57DE8" w14:paraId="199FE9A5" w14:textId="77777777" w:rsidTr="003A361F">
        <w:trPr>
          <w:trHeight w:val="393"/>
        </w:trPr>
        <w:tc>
          <w:tcPr>
            <w:tcW w:w="1920" w:type="dxa"/>
            <w:tcBorders>
              <w:top w:val="single" w:sz="18" w:space="0" w:color="000000"/>
              <w:left w:val="nil"/>
              <w:bottom w:val="nil"/>
              <w:right w:val="nil"/>
            </w:tcBorders>
            <w:shd w:val="clear" w:color="auto" w:fill="auto"/>
            <w:tcMar>
              <w:top w:w="15" w:type="dxa"/>
              <w:left w:w="108" w:type="dxa"/>
              <w:bottom w:w="0" w:type="dxa"/>
              <w:right w:w="108" w:type="dxa"/>
            </w:tcMar>
            <w:hideMark/>
          </w:tcPr>
          <w:p w14:paraId="745C3BC1" w14:textId="77777777" w:rsidR="003A361F" w:rsidRPr="006B3083" w:rsidRDefault="003A361F" w:rsidP="00741249">
            <w:pPr>
              <w:widowControl/>
              <w:jc w:val="both"/>
              <w:rPr>
                <w:rFonts w:ascii="Arial" w:eastAsia="新細明體" w:hAnsi="Arial" w:cs="Arial"/>
                <w:kern w:val="0"/>
                <w:sz w:val="36"/>
                <w:szCs w:val="36"/>
              </w:rPr>
            </w:pPr>
            <w:r w:rsidRPr="006B3083">
              <w:rPr>
                <w:rFonts w:ascii="Times New Roman" w:eastAsia="新細明體" w:hAnsi="Times New Roman"/>
                <w:b/>
                <w:bCs/>
                <w:szCs w:val="24"/>
              </w:rPr>
              <w:t>PET</w:t>
            </w:r>
          </w:p>
        </w:tc>
        <w:tc>
          <w:tcPr>
            <w:tcW w:w="2157" w:type="dxa"/>
            <w:tcBorders>
              <w:top w:val="single" w:sz="18" w:space="0" w:color="000000"/>
              <w:left w:val="nil"/>
              <w:bottom w:val="nil"/>
              <w:right w:val="nil"/>
            </w:tcBorders>
            <w:shd w:val="clear" w:color="auto" w:fill="auto"/>
            <w:tcMar>
              <w:top w:w="15" w:type="dxa"/>
              <w:left w:w="15" w:type="dxa"/>
              <w:bottom w:w="0" w:type="dxa"/>
              <w:right w:w="15" w:type="dxa"/>
            </w:tcMar>
            <w:hideMark/>
          </w:tcPr>
          <w:p w14:paraId="116D4D28" w14:textId="2F4DA689" w:rsidR="003A361F" w:rsidRPr="006B3083" w:rsidRDefault="003A361F" w:rsidP="00741249">
            <w:pPr>
              <w:widowControl/>
              <w:jc w:val="center"/>
              <w:rPr>
                <w:rFonts w:ascii="Arial" w:eastAsia="新細明體" w:hAnsi="Arial" w:cs="Arial"/>
                <w:kern w:val="0"/>
                <w:sz w:val="36"/>
                <w:szCs w:val="36"/>
              </w:rPr>
            </w:pPr>
            <w:r>
              <w:rPr>
                <w:rFonts w:ascii="Times New Roman" w:eastAsia="標楷體" w:hAnsi="Times New Roman"/>
                <w:szCs w:val="24"/>
              </w:rPr>
              <w:t>-</w:t>
            </w:r>
          </w:p>
        </w:tc>
        <w:tc>
          <w:tcPr>
            <w:tcW w:w="2127" w:type="dxa"/>
            <w:tcBorders>
              <w:top w:val="single" w:sz="18" w:space="0" w:color="000000"/>
              <w:left w:val="nil"/>
              <w:bottom w:val="nil"/>
              <w:right w:val="nil"/>
            </w:tcBorders>
            <w:shd w:val="clear" w:color="auto" w:fill="auto"/>
            <w:tcMar>
              <w:top w:w="15" w:type="dxa"/>
              <w:left w:w="15" w:type="dxa"/>
              <w:bottom w:w="0" w:type="dxa"/>
              <w:right w:w="15" w:type="dxa"/>
            </w:tcMar>
            <w:hideMark/>
          </w:tcPr>
          <w:p w14:paraId="2935BCB1" w14:textId="0C19CC32" w:rsidR="003A361F" w:rsidRPr="003A361F" w:rsidRDefault="003A361F" w:rsidP="00741249">
            <w:pPr>
              <w:widowControl/>
              <w:jc w:val="center"/>
              <w:rPr>
                <w:rFonts w:ascii="Arial" w:eastAsia="新細明體" w:hAnsi="Arial" w:cs="Arial"/>
                <w:kern w:val="0"/>
                <w:sz w:val="36"/>
                <w:szCs w:val="36"/>
              </w:rPr>
            </w:pPr>
            <w:r w:rsidRPr="003A361F">
              <w:rPr>
                <w:rFonts w:ascii="Times New Roman" w:eastAsia="標楷體" w:hAnsi="Times New Roman"/>
                <w:szCs w:val="24"/>
              </w:rPr>
              <w:t>-</w:t>
            </w:r>
          </w:p>
        </w:tc>
      </w:tr>
      <w:tr w:rsidR="003A361F" w:rsidRPr="00E57DE8" w14:paraId="50903C6C" w14:textId="77777777" w:rsidTr="003A361F">
        <w:trPr>
          <w:trHeight w:val="393"/>
        </w:trPr>
        <w:tc>
          <w:tcPr>
            <w:tcW w:w="1920" w:type="dxa"/>
            <w:tcBorders>
              <w:top w:val="nil"/>
              <w:left w:val="nil"/>
              <w:bottom w:val="nil"/>
              <w:right w:val="nil"/>
            </w:tcBorders>
            <w:shd w:val="clear" w:color="auto" w:fill="auto"/>
            <w:tcMar>
              <w:top w:w="15" w:type="dxa"/>
              <w:left w:w="108" w:type="dxa"/>
              <w:bottom w:w="0" w:type="dxa"/>
              <w:right w:w="108" w:type="dxa"/>
            </w:tcMar>
            <w:hideMark/>
          </w:tcPr>
          <w:p w14:paraId="26D3127E" w14:textId="77777777" w:rsidR="003A361F" w:rsidRPr="006B3083" w:rsidRDefault="003A361F" w:rsidP="00741249">
            <w:pPr>
              <w:widowControl/>
              <w:jc w:val="both"/>
              <w:rPr>
                <w:rFonts w:ascii="Arial" w:eastAsia="新細明體" w:hAnsi="Arial" w:cs="Arial"/>
                <w:kern w:val="0"/>
                <w:sz w:val="36"/>
                <w:szCs w:val="36"/>
              </w:rPr>
            </w:pPr>
            <w:r w:rsidRPr="006B3083">
              <w:rPr>
                <w:rFonts w:ascii="Times New Roman" w:eastAsia="新細明體" w:hAnsi="Times New Roman"/>
                <w:b/>
                <w:bCs/>
                <w:szCs w:val="24"/>
              </w:rPr>
              <w:t>PET+0.25%</w:t>
            </w:r>
          </w:p>
        </w:tc>
        <w:tc>
          <w:tcPr>
            <w:tcW w:w="2157" w:type="dxa"/>
            <w:tcBorders>
              <w:top w:val="nil"/>
              <w:left w:val="nil"/>
              <w:bottom w:val="nil"/>
              <w:right w:val="nil"/>
            </w:tcBorders>
            <w:shd w:val="clear" w:color="auto" w:fill="auto"/>
            <w:tcMar>
              <w:top w:w="15" w:type="dxa"/>
              <w:left w:w="15" w:type="dxa"/>
              <w:bottom w:w="0" w:type="dxa"/>
              <w:right w:w="15" w:type="dxa"/>
            </w:tcMar>
            <w:hideMark/>
          </w:tcPr>
          <w:p w14:paraId="0A79446B" w14:textId="77777777" w:rsidR="003A361F" w:rsidRPr="006B3083" w:rsidRDefault="003A361F" w:rsidP="00741249">
            <w:pPr>
              <w:widowControl/>
              <w:jc w:val="center"/>
              <w:rPr>
                <w:rFonts w:ascii="Arial" w:eastAsia="新細明體" w:hAnsi="Arial" w:cs="Arial"/>
                <w:kern w:val="0"/>
                <w:sz w:val="36"/>
                <w:szCs w:val="36"/>
              </w:rPr>
            </w:pPr>
            <w:r w:rsidRPr="006B3083">
              <w:rPr>
                <w:rFonts w:ascii="Times New Roman" w:eastAsia="標楷體" w:hAnsi="Times New Roman"/>
                <w:szCs w:val="24"/>
              </w:rPr>
              <w:t>0.125</w:t>
            </w:r>
          </w:p>
        </w:tc>
        <w:tc>
          <w:tcPr>
            <w:tcW w:w="2127" w:type="dxa"/>
            <w:tcBorders>
              <w:top w:val="nil"/>
              <w:left w:val="nil"/>
              <w:bottom w:val="nil"/>
              <w:right w:val="nil"/>
            </w:tcBorders>
            <w:shd w:val="clear" w:color="auto" w:fill="auto"/>
            <w:tcMar>
              <w:top w:w="15" w:type="dxa"/>
              <w:left w:w="15" w:type="dxa"/>
              <w:bottom w:w="0" w:type="dxa"/>
              <w:right w:w="15" w:type="dxa"/>
            </w:tcMar>
            <w:hideMark/>
          </w:tcPr>
          <w:p w14:paraId="69426BC6" w14:textId="4305694D" w:rsidR="003A361F" w:rsidRPr="003A361F" w:rsidRDefault="003A361F" w:rsidP="00741249">
            <w:pPr>
              <w:widowControl/>
              <w:jc w:val="center"/>
              <w:rPr>
                <w:rFonts w:ascii="Arial" w:eastAsia="新細明體" w:hAnsi="Arial" w:cs="Arial"/>
                <w:kern w:val="0"/>
                <w:sz w:val="36"/>
                <w:szCs w:val="36"/>
              </w:rPr>
            </w:pPr>
            <w:r w:rsidRPr="003A361F">
              <w:rPr>
                <w:rFonts w:ascii="Times New Roman" w:eastAsia="標楷體" w:hAnsi="Times New Roman"/>
                <w:szCs w:val="24"/>
              </w:rPr>
              <w:t>112.40</w:t>
            </w:r>
          </w:p>
        </w:tc>
      </w:tr>
      <w:tr w:rsidR="003A361F" w:rsidRPr="00E57DE8" w14:paraId="07D2A767" w14:textId="77777777" w:rsidTr="003A361F">
        <w:trPr>
          <w:trHeight w:val="393"/>
        </w:trPr>
        <w:tc>
          <w:tcPr>
            <w:tcW w:w="1920" w:type="dxa"/>
            <w:tcBorders>
              <w:top w:val="nil"/>
              <w:left w:val="nil"/>
              <w:bottom w:val="nil"/>
              <w:right w:val="nil"/>
            </w:tcBorders>
            <w:shd w:val="clear" w:color="auto" w:fill="auto"/>
            <w:tcMar>
              <w:top w:w="15" w:type="dxa"/>
              <w:left w:w="108" w:type="dxa"/>
              <w:bottom w:w="0" w:type="dxa"/>
              <w:right w:w="108" w:type="dxa"/>
            </w:tcMar>
            <w:hideMark/>
          </w:tcPr>
          <w:p w14:paraId="486AD8F8" w14:textId="77777777" w:rsidR="003A361F" w:rsidRPr="006B3083" w:rsidRDefault="003A361F" w:rsidP="00741249">
            <w:pPr>
              <w:widowControl/>
              <w:jc w:val="both"/>
              <w:rPr>
                <w:rFonts w:ascii="Arial" w:eastAsia="新細明體" w:hAnsi="Arial" w:cs="Arial"/>
                <w:kern w:val="0"/>
                <w:sz w:val="36"/>
                <w:szCs w:val="36"/>
              </w:rPr>
            </w:pPr>
            <w:r w:rsidRPr="006B3083">
              <w:rPr>
                <w:rFonts w:ascii="Times New Roman" w:eastAsia="新細明體" w:hAnsi="Times New Roman"/>
                <w:b/>
                <w:bCs/>
                <w:szCs w:val="24"/>
              </w:rPr>
              <w:t>PET+0.5%</w:t>
            </w:r>
          </w:p>
        </w:tc>
        <w:tc>
          <w:tcPr>
            <w:tcW w:w="2157" w:type="dxa"/>
            <w:tcBorders>
              <w:top w:val="nil"/>
              <w:left w:val="nil"/>
              <w:bottom w:val="nil"/>
              <w:right w:val="nil"/>
            </w:tcBorders>
            <w:shd w:val="clear" w:color="auto" w:fill="auto"/>
            <w:tcMar>
              <w:top w:w="15" w:type="dxa"/>
              <w:left w:w="15" w:type="dxa"/>
              <w:bottom w:w="0" w:type="dxa"/>
              <w:right w:w="15" w:type="dxa"/>
            </w:tcMar>
            <w:hideMark/>
          </w:tcPr>
          <w:p w14:paraId="461284D9" w14:textId="77777777" w:rsidR="003A361F" w:rsidRPr="006B3083" w:rsidRDefault="003A361F" w:rsidP="00741249">
            <w:pPr>
              <w:widowControl/>
              <w:jc w:val="center"/>
              <w:rPr>
                <w:rFonts w:ascii="Arial" w:eastAsia="新細明體" w:hAnsi="Arial" w:cs="Arial"/>
                <w:kern w:val="0"/>
                <w:sz w:val="36"/>
                <w:szCs w:val="36"/>
              </w:rPr>
            </w:pPr>
            <w:r w:rsidRPr="006B3083">
              <w:rPr>
                <w:rFonts w:ascii="Times New Roman" w:eastAsia="標楷體" w:hAnsi="Times New Roman"/>
                <w:szCs w:val="24"/>
              </w:rPr>
              <w:t>0.125</w:t>
            </w:r>
          </w:p>
        </w:tc>
        <w:tc>
          <w:tcPr>
            <w:tcW w:w="2127" w:type="dxa"/>
            <w:tcBorders>
              <w:top w:val="nil"/>
              <w:left w:val="nil"/>
              <w:bottom w:val="nil"/>
              <w:right w:val="nil"/>
            </w:tcBorders>
            <w:shd w:val="clear" w:color="auto" w:fill="auto"/>
            <w:tcMar>
              <w:top w:w="15" w:type="dxa"/>
              <w:left w:w="15" w:type="dxa"/>
              <w:bottom w:w="0" w:type="dxa"/>
              <w:right w:w="15" w:type="dxa"/>
            </w:tcMar>
            <w:hideMark/>
          </w:tcPr>
          <w:p w14:paraId="4F7F621B" w14:textId="03BCE787" w:rsidR="003A361F" w:rsidRPr="003A361F" w:rsidRDefault="003A361F" w:rsidP="00741249">
            <w:pPr>
              <w:widowControl/>
              <w:jc w:val="center"/>
              <w:rPr>
                <w:rFonts w:ascii="Arial" w:eastAsia="新細明體" w:hAnsi="Arial" w:cs="Arial"/>
                <w:kern w:val="0"/>
                <w:sz w:val="36"/>
                <w:szCs w:val="36"/>
              </w:rPr>
            </w:pPr>
            <w:r w:rsidRPr="003A361F">
              <w:rPr>
                <w:rFonts w:ascii="Times New Roman" w:eastAsia="標楷體" w:hAnsi="Times New Roman"/>
                <w:szCs w:val="24"/>
              </w:rPr>
              <w:t>58.26</w:t>
            </w:r>
          </w:p>
        </w:tc>
      </w:tr>
      <w:tr w:rsidR="003A361F" w:rsidRPr="00E57DE8" w14:paraId="72822FAC" w14:textId="77777777" w:rsidTr="003A361F">
        <w:trPr>
          <w:trHeight w:val="393"/>
        </w:trPr>
        <w:tc>
          <w:tcPr>
            <w:tcW w:w="1920" w:type="dxa"/>
            <w:tcBorders>
              <w:top w:val="nil"/>
              <w:left w:val="nil"/>
              <w:bottom w:val="nil"/>
              <w:right w:val="nil"/>
            </w:tcBorders>
            <w:shd w:val="clear" w:color="auto" w:fill="auto"/>
            <w:tcMar>
              <w:top w:w="15" w:type="dxa"/>
              <w:left w:w="108" w:type="dxa"/>
              <w:bottom w:w="0" w:type="dxa"/>
              <w:right w:w="108" w:type="dxa"/>
            </w:tcMar>
            <w:hideMark/>
          </w:tcPr>
          <w:p w14:paraId="376CC2BB" w14:textId="77777777" w:rsidR="003A361F" w:rsidRPr="006B3083" w:rsidRDefault="003A361F" w:rsidP="00741249">
            <w:pPr>
              <w:widowControl/>
              <w:jc w:val="both"/>
              <w:rPr>
                <w:rFonts w:ascii="Arial" w:eastAsia="新細明體" w:hAnsi="Arial" w:cs="Arial"/>
                <w:kern w:val="0"/>
                <w:sz w:val="36"/>
                <w:szCs w:val="36"/>
              </w:rPr>
            </w:pPr>
            <w:r w:rsidRPr="006B3083">
              <w:rPr>
                <w:rFonts w:ascii="Times New Roman" w:eastAsia="新細明體" w:hAnsi="Times New Roman"/>
                <w:b/>
                <w:bCs/>
                <w:szCs w:val="24"/>
              </w:rPr>
              <w:t>PET+0.75%</w:t>
            </w:r>
          </w:p>
        </w:tc>
        <w:tc>
          <w:tcPr>
            <w:tcW w:w="2157" w:type="dxa"/>
            <w:tcBorders>
              <w:top w:val="nil"/>
              <w:left w:val="nil"/>
              <w:bottom w:val="nil"/>
              <w:right w:val="nil"/>
            </w:tcBorders>
            <w:shd w:val="clear" w:color="auto" w:fill="auto"/>
            <w:tcMar>
              <w:top w:w="15" w:type="dxa"/>
              <w:left w:w="15" w:type="dxa"/>
              <w:bottom w:w="0" w:type="dxa"/>
              <w:right w:w="15" w:type="dxa"/>
            </w:tcMar>
            <w:hideMark/>
          </w:tcPr>
          <w:p w14:paraId="62774F22" w14:textId="77777777" w:rsidR="003A361F" w:rsidRPr="006B3083" w:rsidRDefault="003A361F" w:rsidP="00741249">
            <w:pPr>
              <w:widowControl/>
              <w:jc w:val="center"/>
              <w:rPr>
                <w:rFonts w:ascii="Arial" w:eastAsia="新細明體" w:hAnsi="Arial" w:cs="Arial"/>
                <w:kern w:val="0"/>
                <w:sz w:val="36"/>
                <w:szCs w:val="36"/>
              </w:rPr>
            </w:pPr>
            <w:r w:rsidRPr="006B3083">
              <w:rPr>
                <w:rFonts w:ascii="Times New Roman" w:eastAsia="標楷體" w:hAnsi="Times New Roman"/>
                <w:szCs w:val="24"/>
              </w:rPr>
              <w:t>0.125</w:t>
            </w:r>
          </w:p>
        </w:tc>
        <w:tc>
          <w:tcPr>
            <w:tcW w:w="2127" w:type="dxa"/>
            <w:tcBorders>
              <w:top w:val="nil"/>
              <w:left w:val="nil"/>
              <w:bottom w:val="nil"/>
              <w:right w:val="nil"/>
            </w:tcBorders>
            <w:shd w:val="clear" w:color="auto" w:fill="auto"/>
            <w:tcMar>
              <w:top w:w="15" w:type="dxa"/>
              <w:left w:w="15" w:type="dxa"/>
              <w:bottom w:w="0" w:type="dxa"/>
              <w:right w:w="15" w:type="dxa"/>
            </w:tcMar>
            <w:hideMark/>
          </w:tcPr>
          <w:p w14:paraId="1623A4F8" w14:textId="67FB2175" w:rsidR="003A361F" w:rsidRPr="003A361F" w:rsidRDefault="003A361F" w:rsidP="00741249">
            <w:pPr>
              <w:widowControl/>
              <w:jc w:val="center"/>
              <w:rPr>
                <w:rFonts w:ascii="Arial" w:eastAsia="新細明體" w:hAnsi="Arial" w:cs="Arial"/>
                <w:kern w:val="0"/>
                <w:sz w:val="36"/>
                <w:szCs w:val="36"/>
              </w:rPr>
            </w:pPr>
            <w:r w:rsidRPr="003A361F">
              <w:rPr>
                <w:rFonts w:ascii="Times New Roman" w:eastAsia="標楷體" w:hAnsi="Times New Roman"/>
                <w:szCs w:val="24"/>
              </w:rPr>
              <w:t>45.32</w:t>
            </w:r>
          </w:p>
        </w:tc>
      </w:tr>
      <w:tr w:rsidR="003A361F" w:rsidRPr="00E57DE8" w14:paraId="4BB5D199" w14:textId="77777777" w:rsidTr="003A361F">
        <w:trPr>
          <w:trHeight w:val="393"/>
        </w:trPr>
        <w:tc>
          <w:tcPr>
            <w:tcW w:w="1920" w:type="dxa"/>
            <w:tcBorders>
              <w:top w:val="nil"/>
              <w:left w:val="nil"/>
              <w:bottom w:val="single" w:sz="24" w:space="0" w:color="000000"/>
              <w:right w:val="nil"/>
            </w:tcBorders>
            <w:shd w:val="clear" w:color="auto" w:fill="auto"/>
            <w:tcMar>
              <w:top w:w="15" w:type="dxa"/>
              <w:left w:w="108" w:type="dxa"/>
              <w:bottom w:w="0" w:type="dxa"/>
              <w:right w:w="108" w:type="dxa"/>
            </w:tcMar>
            <w:hideMark/>
          </w:tcPr>
          <w:p w14:paraId="076BCD1A" w14:textId="77777777" w:rsidR="003A361F" w:rsidRPr="006B3083" w:rsidRDefault="003A361F" w:rsidP="00741249">
            <w:pPr>
              <w:widowControl/>
              <w:jc w:val="both"/>
              <w:rPr>
                <w:rFonts w:ascii="Arial" w:eastAsia="新細明體" w:hAnsi="Arial" w:cs="Arial"/>
                <w:kern w:val="0"/>
                <w:sz w:val="36"/>
                <w:szCs w:val="36"/>
              </w:rPr>
            </w:pPr>
            <w:r w:rsidRPr="006B3083">
              <w:rPr>
                <w:rFonts w:ascii="Times New Roman" w:eastAsia="新細明體" w:hAnsi="Times New Roman"/>
                <w:b/>
                <w:bCs/>
                <w:szCs w:val="24"/>
              </w:rPr>
              <w:t>PET+1%</w:t>
            </w:r>
          </w:p>
        </w:tc>
        <w:tc>
          <w:tcPr>
            <w:tcW w:w="2157" w:type="dxa"/>
            <w:tcBorders>
              <w:top w:val="nil"/>
              <w:left w:val="nil"/>
              <w:bottom w:val="single" w:sz="24" w:space="0" w:color="000000"/>
              <w:right w:val="nil"/>
            </w:tcBorders>
            <w:shd w:val="clear" w:color="auto" w:fill="auto"/>
            <w:tcMar>
              <w:top w:w="15" w:type="dxa"/>
              <w:left w:w="15" w:type="dxa"/>
              <w:bottom w:w="0" w:type="dxa"/>
              <w:right w:w="15" w:type="dxa"/>
            </w:tcMar>
            <w:hideMark/>
          </w:tcPr>
          <w:p w14:paraId="4DA81C69" w14:textId="77777777" w:rsidR="003A361F" w:rsidRPr="006B3083" w:rsidRDefault="003A361F" w:rsidP="00741249">
            <w:pPr>
              <w:widowControl/>
              <w:jc w:val="center"/>
              <w:rPr>
                <w:rFonts w:ascii="Arial" w:eastAsia="新細明體" w:hAnsi="Arial" w:cs="Arial"/>
                <w:kern w:val="0"/>
                <w:sz w:val="36"/>
                <w:szCs w:val="36"/>
              </w:rPr>
            </w:pPr>
            <w:r w:rsidRPr="006B3083">
              <w:rPr>
                <w:rFonts w:ascii="Times New Roman" w:eastAsia="標楷體" w:hAnsi="Times New Roman"/>
                <w:szCs w:val="24"/>
              </w:rPr>
              <w:t>0.125</w:t>
            </w:r>
          </w:p>
        </w:tc>
        <w:tc>
          <w:tcPr>
            <w:tcW w:w="2127" w:type="dxa"/>
            <w:tcBorders>
              <w:top w:val="nil"/>
              <w:left w:val="nil"/>
              <w:bottom w:val="single" w:sz="24" w:space="0" w:color="000000"/>
              <w:right w:val="nil"/>
            </w:tcBorders>
            <w:shd w:val="clear" w:color="auto" w:fill="auto"/>
            <w:tcMar>
              <w:top w:w="15" w:type="dxa"/>
              <w:left w:w="15" w:type="dxa"/>
              <w:bottom w:w="0" w:type="dxa"/>
              <w:right w:w="15" w:type="dxa"/>
            </w:tcMar>
            <w:hideMark/>
          </w:tcPr>
          <w:p w14:paraId="4556CA4D" w14:textId="1CFA7E80" w:rsidR="003A361F" w:rsidRPr="003A361F" w:rsidRDefault="003A361F" w:rsidP="00741249">
            <w:pPr>
              <w:widowControl/>
              <w:jc w:val="center"/>
              <w:rPr>
                <w:rFonts w:ascii="Arial" w:eastAsia="新細明體" w:hAnsi="Arial" w:cs="Arial"/>
                <w:kern w:val="0"/>
                <w:sz w:val="36"/>
                <w:szCs w:val="36"/>
              </w:rPr>
            </w:pPr>
            <w:r w:rsidRPr="003A361F">
              <w:rPr>
                <w:rFonts w:ascii="Times New Roman" w:eastAsia="標楷體" w:hAnsi="Times New Roman"/>
                <w:szCs w:val="24"/>
              </w:rPr>
              <w:t>26.75</w:t>
            </w:r>
          </w:p>
        </w:tc>
      </w:tr>
    </w:tbl>
    <w:p w14:paraId="07CA557F" w14:textId="586D5963" w:rsidR="000649F4" w:rsidRDefault="003A361F" w:rsidP="005127BD">
      <w:pPr>
        <w:widowControl/>
        <w:spacing w:line="360" w:lineRule="auto"/>
        <w:ind w:firstLineChars="177" w:firstLine="425"/>
        <w:jc w:val="both"/>
        <w:rPr>
          <w:rFonts w:ascii="Times New Roman" w:hAnsi="Times New Roman"/>
          <w:iCs/>
          <w:szCs w:val="24"/>
        </w:rPr>
      </w:pPr>
      <w:r>
        <w:rPr>
          <w:rFonts w:ascii="Times New Roman" w:hAnsi="Times New Roman" w:hint="eastAsia"/>
          <w:iCs/>
          <w:szCs w:val="24"/>
        </w:rPr>
        <w:lastRenderedPageBreak/>
        <w:t>T</w:t>
      </w:r>
      <w:r>
        <w:rPr>
          <w:rFonts w:ascii="Times New Roman" w:hAnsi="Times New Roman"/>
          <w:iCs/>
          <w:szCs w:val="24"/>
        </w:rPr>
        <w:t xml:space="preserve">he </w:t>
      </w:r>
      <w:r w:rsidRPr="003A361F">
        <w:rPr>
          <w:rFonts w:ascii="Times New Roman" w:hAnsi="Times New Roman"/>
          <w:iCs/>
          <w:szCs w:val="24"/>
        </w:rPr>
        <w:t>theoretical</w:t>
      </w:r>
      <w:r>
        <w:rPr>
          <w:rFonts w:ascii="Times New Roman" w:hAnsi="Times New Roman"/>
          <w:iCs/>
          <w:szCs w:val="24"/>
        </w:rPr>
        <w:t xml:space="preserve"> molecular weight of </w:t>
      </w:r>
      <w:r w:rsidR="005127BD">
        <w:rPr>
          <w:rFonts w:ascii="Times New Roman" w:hAnsi="Times New Roman"/>
          <w:iCs/>
          <w:szCs w:val="24"/>
        </w:rPr>
        <w:t xml:space="preserve">the </w:t>
      </w:r>
      <w:r>
        <w:rPr>
          <w:rFonts w:ascii="Times New Roman" w:hAnsi="Times New Roman"/>
          <w:iCs/>
          <w:szCs w:val="24"/>
        </w:rPr>
        <w:t xml:space="preserve">repeat unit of PET is 192 </w:t>
      </w:r>
      <w:r w:rsidRPr="003A361F">
        <w:rPr>
          <w:rFonts w:ascii="Times New Roman" w:hAnsi="Times New Roman"/>
          <w:iCs/>
          <w:szCs w:val="24"/>
        </w:rPr>
        <w:t>g/mole</w:t>
      </w:r>
      <w:r>
        <w:rPr>
          <w:rFonts w:ascii="Times New Roman" w:hAnsi="Times New Roman"/>
          <w:iCs/>
          <w:szCs w:val="24"/>
        </w:rPr>
        <w:t>, and the vitrimer is 542</w:t>
      </w:r>
      <w:r w:rsidRPr="003A361F">
        <w:rPr>
          <w:rFonts w:ascii="Times New Roman" w:hAnsi="Times New Roman"/>
          <w:iCs/>
          <w:szCs w:val="24"/>
        </w:rPr>
        <w:t xml:space="preserve"> g/mole</w:t>
      </w:r>
      <w:r>
        <w:rPr>
          <w:rFonts w:ascii="Times New Roman" w:hAnsi="Times New Roman"/>
          <w:iCs/>
          <w:szCs w:val="24"/>
        </w:rPr>
        <w:t>. By calculating these data, the</w:t>
      </w:r>
      <w:r w:rsidR="004F5446">
        <w:rPr>
          <w:rFonts w:ascii="Times New Roman" w:hAnsi="Times New Roman"/>
          <w:iCs/>
          <w:szCs w:val="24"/>
        </w:rPr>
        <w:t xml:space="preserve"> weight ratio</w:t>
      </w:r>
      <w:r>
        <w:rPr>
          <w:rFonts w:ascii="Times New Roman" w:hAnsi="Times New Roman"/>
          <w:iCs/>
          <w:szCs w:val="24"/>
        </w:rPr>
        <w:t xml:space="preserve"> existence </w:t>
      </w:r>
      <w:r w:rsidR="004F5446">
        <w:rPr>
          <w:rFonts w:ascii="Times New Roman" w:hAnsi="Times New Roman"/>
          <w:iCs/>
          <w:szCs w:val="24"/>
        </w:rPr>
        <w:t>in each samples can be confirmed. The results are tabulated in Table 2.</w:t>
      </w:r>
    </w:p>
    <w:p w14:paraId="2A1B1BFA" w14:textId="04002D5C" w:rsidR="00E1470A" w:rsidRPr="009957F1" w:rsidRDefault="00597A22" w:rsidP="00597A22">
      <w:pPr>
        <w:jc w:val="center"/>
        <w:rPr>
          <w:rFonts w:ascii="Times New Roman" w:hAnsi="Times New Roman" w:cs="Times New Roman"/>
        </w:rPr>
      </w:pPr>
      <w:r>
        <w:rPr>
          <w:rFonts w:ascii="Times New Roman" w:hAnsi="Times New Roman" w:cs="Times New Roman"/>
          <w:noProof/>
        </w:rPr>
        <w:drawing>
          <wp:inline distT="0" distB="0" distL="0" distR="0" wp14:anchorId="3036693A" wp14:editId="4A3E0552">
            <wp:extent cx="5400000" cy="6348700"/>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0000" cy="6348700"/>
                    </a:xfrm>
                    <a:prstGeom prst="rect">
                      <a:avLst/>
                    </a:prstGeom>
                    <a:noFill/>
                  </pic:spPr>
                </pic:pic>
              </a:graphicData>
            </a:graphic>
          </wp:inline>
        </w:drawing>
      </w:r>
    </w:p>
    <w:p w14:paraId="6D0D2161" w14:textId="48EA7C7D" w:rsidR="00E1470A" w:rsidRDefault="00E1470A" w:rsidP="00E1470A">
      <w:pPr>
        <w:widowControl/>
        <w:rPr>
          <w:rFonts w:ascii="Times New Roman" w:hAnsi="Times New Roman" w:cs="Times New Roman"/>
          <w:bCs/>
          <w:color w:val="000000" w:themeColor="text1"/>
        </w:rPr>
      </w:pPr>
      <w:r w:rsidRPr="009957F1">
        <w:rPr>
          <w:rFonts w:ascii="Times New Roman" w:hAnsi="Times New Roman" w:cs="Times New Roman"/>
          <w:b/>
          <w:bCs/>
          <w:color w:val="000000" w:themeColor="text1"/>
        </w:rPr>
        <w:t>Fig</w:t>
      </w:r>
      <w:r w:rsidR="009B5912">
        <w:rPr>
          <w:rFonts w:ascii="Times New Roman" w:hAnsi="Times New Roman" w:cs="Times New Roman"/>
          <w:b/>
          <w:bCs/>
          <w:color w:val="000000" w:themeColor="text1"/>
        </w:rPr>
        <w:t>.</w:t>
      </w:r>
      <w:r w:rsidRPr="009957F1">
        <w:rPr>
          <w:rFonts w:ascii="Times New Roman" w:hAnsi="Times New Roman" w:cs="Times New Roman"/>
          <w:b/>
          <w:bCs/>
          <w:color w:val="000000" w:themeColor="text1"/>
        </w:rPr>
        <w:t xml:space="preserve"> S</w:t>
      </w:r>
      <w:r w:rsidR="000649F4">
        <w:rPr>
          <w:rFonts w:ascii="Times New Roman" w:hAnsi="Times New Roman" w:cs="Times New Roman"/>
          <w:b/>
          <w:bCs/>
          <w:color w:val="000000" w:themeColor="text1"/>
        </w:rPr>
        <w:t>2</w:t>
      </w:r>
      <w:r w:rsidRPr="009957F1">
        <w:rPr>
          <w:rFonts w:ascii="Times New Roman" w:hAnsi="Times New Roman" w:cs="Times New Roman"/>
          <w:bCs/>
          <w:color w:val="000000" w:themeColor="text1"/>
        </w:rPr>
        <w:t xml:space="preserve"> DSC curve of </w:t>
      </w:r>
      <w:r w:rsidR="00E5437A">
        <w:rPr>
          <w:rFonts w:ascii="Times New Roman" w:hAnsi="Times New Roman" w:cs="Times New Roman" w:hint="eastAsia"/>
          <w:bCs/>
          <w:color w:val="000000" w:themeColor="text1"/>
        </w:rPr>
        <w:t>c</w:t>
      </w:r>
      <w:r w:rsidR="00E5437A">
        <w:rPr>
          <w:rFonts w:ascii="Times New Roman" w:hAnsi="Times New Roman" w:cs="Times New Roman"/>
          <w:bCs/>
          <w:color w:val="000000" w:themeColor="text1"/>
        </w:rPr>
        <w:t>opolymers</w:t>
      </w:r>
      <w:r w:rsidRPr="009957F1">
        <w:rPr>
          <w:rFonts w:ascii="Times New Roman" w:hAnsi="Times New Roman" w:cs="Times New Roman"/>
          <w:bCs/>
          <w:color w:val="000000" w:themeColor="text1"/>
        </w:rPr>
        <w:t xml:space="preserve"> </w:t>
      </w:r>
      <w:r w:rsidR="00AF0801" w:rsidRPr="009957F1">
        <w:rPr>
          <w:rFonts w:ascii="Times New Roman" w:hAnsi="Times New Roman" w:cs="Times New Roman"/>
          <w:bCs/>
          <w:color w:val="000000" w:themeColor="text1"/>
        </w:rPr>
        <w:t>of heating process at a rate of 10</w:t>
      </w:r>
      <w:r w:rsidR="00636B2B" w:rsidRPr="009957F1">
        <w:rPr>
          <w:rFonts w:ascii="Times New Roman" w:hAnsi="Times New Roman" w:cs="Times New Roman"/>
          <w:bCs/>
          <w:color w:val="000000" w:themeColor="text1"/>
        </w:rPr>
        <w:t xml:space="preserve"> </w:t>
      </w:r>
      <w:r w:rsidR="00C9166A" w:rsidRPr="009957F1">
        <w:rPr>
          <w:rFonts w:ascii="Times New Roman" w:hAnsi="Times New Roman" w:cs="Times New Roman" w:hint="eastAsia"/>
          <w:bCs/>
          <w:color w:val="000000" w:themeColor="text1"/>
        </w:rPr>
        <w:t>°</w:t>
      </w:r>
      <w:r w:rsidR="00C9166A" w:rsidRPr="009957F1">
        <w:rPr>
          <w:rFonts w:ascii="Times New Roman" w:hAnsi="Times New Roman" w:cs="Times New Roman"/>
          <w:bCs/>
          <w:color w:val="000000" w:themeColor="text1"/>
        </w:rPr>
        <w:t>C</w:t>
      </w:r>
      <w:r w:rsidR="00636B2B" w:rsidRPr="009957F1">
        <w:rPr>
          <w:rFonts w:ascii="Times New Roman" w:hAnsi="Times New Roman" w:cs="Times New Roman"/>
          <w:bCs/>
          <w:color w:val="000000" w:themeColor="text1"/>
        </w:rPr>
        <w:t xml:space="preserve"> </w:t>
      </w:r>
      <w:r w:rsidR="00AF0801" w:rsidRPr="009957F1">
        <w:rPr>
          <w:rFonts w:ascii="Times New Roman" w:hAnsi="Times New Roman" w:cs="Times New Roman"/>
          <w:bCs/>
          <w:color w:val="000000" w:themeColor="text1"/>
        </w:rPr>
        <w:t>min</w:t>
      </w:r>
      <w:r w:rsidR="00636B2B" w:rsidRPr="009957F1">
        <w:rPr>
          <w:rFonts w:ascii="Times New Roman" w:hAnsi="Times New Roman" w:cs="Times New Roman"/>
          <w:bCs/>
          <w:color w:val="000000" w:themeColor="text1"/>
          <w:vertAlign w:val="superscript"/>
        </w:rPr>
        <w:t>−1</w:t>
      </w:r>
      <w:r w:rsidRPr="009957F1">
        <w:rPr>
          <w:rFonts w:ascii="Times New Roman" w:hAnsi="Times New Roman" w:cs="Times New Roman"/>
          <w:bCs/>
          <w:color w:val="000000" w:themeColor="text1"/>
        </w:rPr>
        <w:t xml:space="preserve"> </w:t>
      </w:r>
      <w:r w:rsidR="00AF0801" w:rsidRPr="009957F1">
        <w:rPr>
          <w:rFonts w:ascii="Times New Roman" w:hAnsi="Times New Roman" w:cs="Times New Roman"/>
          <w:bCs/>
          <w:color w:val="000000" w:themeColor="text1"/>
        </w:rPr>
        <w:t xml:space="preserve">after </w:t>
      </w:r>
      <w:r w:rsidR="005127BD">
        <w:rPr>
          <w:rFonts w:ascii="Times New Roman" w:hAnsi="Times New Roman" w:cs="Times New Roman"/>
          <w:bCs/>
          <w:color w:val="000000" w:themeColor="text1"/>
        </w:rPr>
        <w:t xml:space="preserve">the </w:t>
      </w:r>
      <w:r w:rsidR="00AF0801" w:rsidRPr="009957F1">
        <w:rPr>
          <w:rFonts w:ascii="Times New Roman" w:hAnsi="Times New Roman" w:cs="Times New Roman"/>
          <w:bCs/>
          <w:color w:val="000000" w:themeColor="text1"/>
        </w:rPr>
        <w:t xml:space="preserve">cooling process at 2.5, 5, 7.5, 10 </w:t>
      </w:r>
      <w:r w:rsidR="00C9166A" w:rsidRPr="009957F1">
        <w:rPr>
          <w:rFonts w:ascii="Times New Roman" w:hAnsi="Times New Roman" w:cs="Times New Roman"/>
          <w:bCs/>
          <w:color w:val="000000" w:themeColor="text1"/>
        </w:rPr>
        <w:t>°C</w:t>
      </w:r>
      <w:r w:rsidR="00AF0801" w:rsidRPr="009957F1">
        <w:rPr>
          <w:rFonts w:ascii="Times New Roman" w:hAnsi="Times New Roman" w:cs="Times New Roman"/>
          <w:bCs/>
          <w:color w:val="000000" w:themeColor="text1"/>
        </w:rPr>
        <w:t xml:space="preserve"> min</w:t>
      </w:r>
      <w:r w:rsidR="00636B2B" w:rsidRPr="009957F1">
        <w:rPr>
          <w:rFonts w:ascii="Times New Roman" w:hAnsi="Times New Roman" w:cs="Times New Roman"/>
          <w:bCs/>
          <w:color w:val="000000" w:themeColor="text1"/>
          <w:vertAlign w:val="superscript"/>
        </w:rPr>
        <w:t>−1</w:t>
      </w:r>
      <w:r w:rsidR="00AF0801" w:rsidRPr="009957F1">
        <w:rPr>
          <w:rFonts w:ascii="Times New Roman" w:hAnsi="Times New Roman" w:cs="Times New Roman"/>
          <w:bCs/>
          <w:color w:val="000000" w:themeColor="text1"/>
        </w:rPr>
        <w:t xml:space="preserve">. </w:t>
      </w:r>
      <w:r w:rsidRPr="009957F1">
        <w:rPr>
          <w:rFonts w:ascii="Times New Roman" w:hAnsi="Times New Roman" w:cs="Times New Roman"/>
          <w:bCs/>
          <w:color w:val="000000" w:themeColor="text1"/>
        </w:rPr>
        <w:t xml:space="preserve">(a) </w:t>
      </w:r>
      <w:r w:rsidR="00E5437A">
        <w:rPr>
          <w:rFonts w:ascii="Times New Roman" w:hAnsi="Times New Roman" w:cs="Times New Roman"/>
          <w:bCs/>
          <w:color w:val="000000" w:themeColor="text1"/>
        </w:rPr>
        <w:t>PET</w:t>
      </w:r>
      <w:r w:rsidRPr="009957F1">
        <w:rPr>
          <w:rFonts w:ascii="Times New Roman" w:hAnsi="Times New Roman" w:cs="Times New Roman"/>
          <w:bCs/>
          <w:color w:val="000000" w:themeColor="text1"/>
        </w:rPr>
        <w:t xml:space="preserve">, (b) </w:t>
      </w:r>
      <w:r w:rsidR="00E5437A">
        <w:rPr>
          <w:rFonts w:ascii="Times New Roman" w:hAnsi="Times New Roman" w:cs="Times New Roman"/>
          <w:bCs/>
          <w:color w:val="000000" w:themeColor="text1"/>
        </w:rPr>
        <w:t>PET+0.25%</w:t>
      </w:r>
      <w:r w:rsidRPr="009957F1">
        <w:rPr>
          <w:rFonts w:ascii="Times New Roman" w:hAnsi="Times New Roman" w:cs="Times New Roman"/>
          <w:bCs/>
          <w:color w:val="000000" w:themeColor="text1"/>
        </w:rPr>
        <w:t xml:space="preserve">, (c) </w:t>
      </w:r>
      <w:r w:rsidR="00E5437A">
        <w:rPr>
          <w:rFonts w:ascii="Times New Roman" w:hAnsi="Times New Roman" w:cs="Times New Roman"/>
          <w:bCs/>
          <w:color w:val="000000" w:themeColor="text1"/>
        </w:rPr>
        <w:t>PET+0.5%</w:t>
      </w:r>
      <w:r w:rsidRPr="009957F1">
        <w:rPr>
          <w:rFonts w:ascii="Times New Roman" w:hAnsi="Times New Roman" w:cs="Times New Roman"/>
          <w:bCs/>
          <w:color w:val="000000" w:themeColor="text1"/>
        </w:rPr>
        <w:t xml:space="preserve">, (d) </w:t>
      </w:r>
      <w:r w:rsidR="00E5437A">
        <w:rPr>
          <w:rFonts w:ascii="Times New Roman" w:hAnsi="Times New Roman" w:cs="Times New Roman"/>
          <w:bCs/>
          <w:color w:val="000000" w:themeColor="text1"/>
        </w:rPr>
        <w:t>PET+0.75%, and (e) PET+1%.</w:t>
      </w:r>
    </w:p>
    <w:p w14:paraId="2BD107C7" w14:textId="62E7420A" w:rsidR="000649F4" w:rsidRPr="006F6395" w:rsidRDefault="000649F4" w:rsidP="000649F4">
      <w:pPr>
        <w:widowControl/>
        <w:spacing w:line="360" w:lineRule="auto"/>
        <w:ind w:firstLineChars="236" w:firstLine="566"/>
        <w:jc w:val="both"/>
        <w:rPr>
          <w:rFonts w:ascii="Times New Roman" w:hAnsi="Times New Roman"/>
          <w:bCs/>
          <w:iCs/>
          <w:szCs w:val="24"/>
        </w:rPr>
      </w:pPr>
      <w:r w:rsidRPr="006F6395">
        <w:rPr>
          <w:rFonts w:ascii="Times New Roman" w:hAnsi="Times New Roman" w:hint="eastAsia"/>
          <w:bCs/>
          <w:iCs/>
          <w:szCs w:val="24"/>
        </w:rPr>
        <w:lastRenderedPageBreak/>
        <w:t>T</w:t>
      </w:r>
      <w:r w:rsidRPr="006F6395">
        <w:rPr>
          <w:rFonts w:ascii="Times New Roman" w:hAnsi="Times New Roman"/>
          <w:bCs/>
          <w:iCs/>
          <w:szCs w:val="24"/>
        </w:rPr>
        <w:t xml:space="preserve">he nonisothermal DSC traces of copolymers in the cooling process under a rate of </w:t>
      </w:r>
      <w:r w:rsidRPr="006F6395">
        <w:rPr>
          <w:rFonts w:ascii="Times New Roman" w:hAnsi="Times New Roman" w:hint="eastAsia"/>
          <w:bCs/>
          <w:iCs/>
          <w:szCs w:val="24"/>
        </w:rPr>
        <w:t>2.</w:t>
      </w:r>
      <w:r w:rsidRPr="006F6395">
        <w:rPr>
          <w:rFonts w:ascii="Times New Roman" w:hAnsi="Times New Roman"/>
          <w:bCs/>
          <w:iCs/>
          <w:szCs w:val="24"/>
        </w:rPr>
        <w:t xml:space="preserve">5, </w:t>
      </w:r>
      <w:r w:rsidRPr="006F6395">
        <w:rPr>
          <w:rFonts w:ascii="Times New Roman" w:hAnsi="Times New Roman" w:hint="eastAsia"/>
          <w:bCs/>
          <w:iCs/>
          <w:szCs w:val="24"/>
        </w:rPr>
        <w:t>5</w:t>
      </w:r>
      <w:r w:rsidRPr="006F6395">
        <w:rPr>
          <w:rFonts w:ascii="Times New Roman" w:hAnsi="Times New Roman"/>
          <w:bCs/>
          <w:iCs/>
          <w:szCs w:val="24"/>
        </w:rPr>
        <w:t xml:space="preserve">, </w:t>
      </w:r>
      <w:r w:rsidRPr="006F6395">
        <w:rPr>
          <w:rFonts w:ascii="Times New Roman" w:hAnsi="Times New Roman" w:hint="eastAsia"/>
          <w:bCs/>
          <w:iCs/>
          <w:szCs w:val="24"/>
        </w:rPr>
        <w:t>7.5</w:t>
      </w:r>
      <w:r w:rsidRPr="006F6395">
        <w:rPr>
          <w:rFonts w:ascii="Times New Roman" w:hAnsi="Times New Roman"/>
          <w:bCs/>
          <w:iCs/>
          <w:szCs w:val="24"/>
        </w:rPr>
        <w:t xml:space="preserve">, and </w:t>
      </w:r>
      <w:r w:rsidRPr="006F6395">
        <w:rPr>
          <w:rFonts w:ascii="Times New Roman" w:hAnsi="Times New Roman" w:hint="eastAsia"/>
          <w:bCs/>
          <w:iCs/>
          <w:szCs w:val="24"/>
        </w:rPr>
        <w:t>10</w:t>
      </w:r>
      <w:r w:rsidRPr="006F6395">
        <w:rPr>
          <w:rFonts w:ascii="Times New Roman" w:hAnsi="Times New Roman"/>
          <w:bCs/>
          <w:iCs/>
          <w:szCs w:val="24"/>
        </w:rPr>
        <w:t xml:space="preserve"> min</w:t>
      </w:r>
      <w:r w:rsidRPr="006F6395">
        <w:rPr>
          <w:rFonts w:ascii="Times New Roman" w:hAnsi="Times New Roman"/>
          <w:bCs/>
          <w:iCs/>
          <w:szCs w:val="24"/>
          <w:vertAlign w:val="superscript"/>
        </w:rPr>
        <w:t>-1</w:t>
      </w:r>
      <w:r w:rsidRPr="006F6395">
        <w:rPr>
          <w:rFonts w:ascii="Times New Roman" w:hAnsi="Times New Roman"/>
          <w:bCs/>
          <w:iCs/>
          <w:szCs w:val="24"/>
        </w:rPr>
        <w:t xml:space="preserve"> from </w:t>
      </w:r>
      <w:r w:rsidRPr="006F6395">
        <w:rPr>
          <w:rFonts w:ascii="Times New Roman" w:hAnsi="Times New Roman" w:hint="eastAsia"/>
          <w:bCs/>
          <w:iCs/>
          <w:szCs w:val="24"/>
        </w:rPr>
        <w:t>300</w:t>
      </w:r>
      <w:r w:rsidRPr="006F6395">
        <w:rPr>
          <w:rFonts w:ascii="Times New Roman" w:hAnsi="Times New Roman"/>
          <w:bCs/>
          <w:iCs/>
          <w:szCs w:val="24"/>
        </w:rPr>
        <w:t xml:space="preserve"> to </w:t>
      </w:r>
      <w:r w:rsidRPr="006F6395">
        <w:rPr>
          <w:rFonts w:ascii="Times New Roman" w:hAnsi="Times New Roman" w:hint="eastAsia"/>
          <w:bCs/>
          <w:iCs/>
          <w:szCs w:val="24"/>
        </w:rPr>
        <w:t>80</w:t>
      </w:r>
      <w:r w:rsidRPr="006F6395">
        <w:rPr>
          <w:rFonts w:ascii="Times New Roman" w:hAnsi="Times New Roman"/>
          <w:bCs/>
          <w:iCs/>
          <w:szCs w:val="24"/>
        </w:rPr>
        <w:t xml:space="preserve"> °C, as shown in Fig</w:t>
      </w:r>
      <w:r w:rsidR="006F6395">
        <w:rPr>
          <w:rFonts w:ascii="Times New Roman" w:hAnsi="Times New Roman"/>
          <w:bCs/>
          <w:iCs/>
          <w:szCs w:val="24"/>
        </w:rPr>
        <w:t>.</w:t>
      </w:r>
      <w:r w:rsidRPr="006F6395">
        <w:rPr>
          <w:rFonts w:ascii="Times New Roman" w:hAnsi="Times New Roman"/>
          <w:bCs/>
          <w:iCs/>
          <w:szCs w:val="24"/>
        </w:rPr>
        <w:t xml:space="preserve"> S</w:t>
      </w:r>
      <w:r w:rsidR="006F6395">
        <w:rPr>
          <w:rFonts w:ascii="Times New Roman" w:hAnsi="Times New Roman"/>
          <w:bCs/>
          <w:iCs/>
          <w:szCs w:val="24"/>
        </w:rPr>
        <w:t>2</w:t>
      </w:r>
      <w:r w:rsidRPr="006F6395">
        <w:rPr>
          <w:rFonts w:ascii="Times New Roman" w:hAnsi="Times New Roman"/>
          <w:bCs/>
          <w:iCs/>
          <w:szCs w:val="24"/>
        </w:rPr>
        <w:t>.</w:t>
      </w:r>
      <w:r w:rsidRPr="006F6395">
        <w:t xml:space="preserve"> </w:t>
      </w:r>
      <w:r w:rsidRPr="006F6395">
        <w:rPr>
          <w:rFonts w:ascii="Times New Roman" w:hAnsi="Times New Roman"/>
          <w:bCs/>
          <w:iCs/>
          <w:szCs w:val="24"/>
        </w:rPr>
        <w:t xml:space="preserve">The following equation can calculate the relative crystallinity fraction X(t): </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4394"/>
        <w:gridCol w:w="2753"/>
      </w:tblGrid>
      <w:tr w:rsidR="006F6395" w:rsidRPr="006F6395" w14:paraId="1EDF3ACA" w14:textId="77777777" w:rsidTr="00741249">
        <w:tc>
          <w:tcPr>
            <w:tcW w:w="2547" w:type="dxa"/>
          </w:tcPr>
          <w:p w14:paraId="0D242F91" w14:textId="77777777" w:rsidR="000649F4" w:rsidRPr="006F6395" w:rsidRDefault="000649F4" w:rsidP="00741249">
            <w:pPr>
              <w:widowControl/>
              <w:spacing w:line="360" w:lineRule="auto"/>
              <w:jc w:val="both"/>
              <w:rPr>
                <w:rFonts w:ascii="Times New Roman" w:hAnsi="Times New Roman"/>
                <w:iCs/>
                <w:szCs w:val="24"/>
              </w:rPr>
            </w:pPr>
          </w:p>
        </w:tc>
        <w:tc>
          <w:tcPr>
            <w:tcW w:w="4394" w:type="dxa"/>
          </w:tcPr>
          <w:p w14:paraId="40419216" w14:textId="77777777" w:rsidR="000649F4" w:rsidRPr="006F6395" w:rsidRDefault="000649F4" w:rsidP="00741249">
            <w:pPr>
              <w:widowControl/>
              <w:spacing w:line="360" w:lineRule="auto"/>
              <w:ind w:firstLineChars="177" w:firstLine="425"/>
              <w:jc w:val="center"/>
              <w:rPr>
                <w:rFonts w:ascii="Times New Roman" w:hAnsi="Times New Roman"/>
                <w:iCs/>
                <w:szCs w:val="24"/>
              </w:rPr>
            </w:pPr>
            <m:oMathPara>
              <m:oMath>
                <m:r>
                  <w:rPr>
                    <w:rFonts w:ascii="Cambria Math" w:hAnsi="Cambria Math"/>
                    <w:szCs w:val="24"/>
                  </w:rPr>
                  <m:t>X</m:t>
                </m:r>
                <m:d>
                  <m:dPr>
                    <m:ctrlPr>
                      <w:rPr>
                        <w:rFonts w:ascii="Cambria Math" w:hAnsi="Cambria Math"/>
                        <w:bCs/>
                        <w:i/>
                        <w:iCs/>
                        <w:szCs w:val="24"/>
                      </w:rPr>
                    </m:ctrlPr>
                  </m:dPr>
                  <m:e>
                    <m:r>
                      <w:rPr>
                        <w:rFonts w:ascii="Cambria Math" w:hAnsi="Cambria Math"/>
                        <w:szCs w:val="24"/>
                      </w:rPr>
                      <m:t>t</m:t>
                    </m:r>
                  </m:e>
                </m:d>
                <m:r>
                  <m:rPr>
                    <m:sty m:val="p"/>
                  </m:rPr>
                  <w:rPr>
                    <w:rFonts w:ascii="Cambria Math" w:hAnsi="Cambria Math"/>
                    <w:szCs w:val="24"/>
                  </w:rPr>
                  <m:t>=</m:t>
                </m:r>
                <m:f>
                  <m:fPr>
                    <m:ctrlPr>
                      <w:rPr>
                        <w:rFonts w:ascii="Cambria Math" w:hAnsi="Cambria Math"/>
                        <w:bCs/>
                        <w:i/>
                        <w:iCs/>
                        <w:szCs w:val="24"/>
                      </w:rPr>
                    </m:ctrlPr>
                  </m:fPr>
                  <m:num>
                    <m:sSub>
                      <m:sSubPr>
                        <m:ctrlPr>
                          <w:rPr>
                            <w:rFonts w:ascii="Cambria Math" w:hAnsi="Cambria Math"/>
                            <w:bCs/>
                            <w:i/>
                            <w:iCs/>
                            <w:szCs w:val="24"/>
                          </w:rPr>
                        </m:ctrlPr>
                      </m:sSubPr>
                      <m:e>
                        <m:r>
                          <w:rPr>
                            <w:rFonts w:ascii="Cambria Math" w:hAnsi="Cambria Math"/>
                            <w:szCs w:val="24"/>
                          </w:rPr>
                          <m:t>X</m:t>
                        </m:r>
                      </m:e>
                      <m:sub>
                        <m:r>
                          <w:rPr>
                            <w:rFonts w:ascii="Cambria Math" w:hAnsi="Cambria Math"/>
                            <w:szCs w:val="24"/>
                          </w:rPr>
                          <m:t>C</m:t>
                        </m:r>
                      </m:sub>
                    </m:sSub>
                    <m:d>
                      <m:dPr>
                        <m:ctrlPr>
                          <w:rPr>
                            <w:rFonts w:ascii="Cambria Math" w:hAnsi="Cambria Math"/>
                            <w:bCs/>
                            <w:i/>
                            <w:iCs/>
                            <w:szCs w:val="24"/>
                          </w:rPr>
                        </m:ctrlPr>
                      </m:dPr>
                      <m:e>
                        <m:r>
                          <w:rPr>
                            <w:rFonts w:ascii="Cambria Math" w:hAnsi="Cambria Math"/>
                            <w:szCs w:val="24"/>
                          </w:rPr>
                          <m:t>t</m:t>
                        </m:r>
                      </m:e>
                    </m:d>
                  </m:num>
                  <m:den>
                    <m:sSub>
                      <m:sSubPr>
                        <m:ctrlPr>
                          <w:rPr>
                            <w:rFonts w:ascii="Cambria Math" w:hAnsi="Cambria Math"/>
                            <w:bCs/>
                            <w:i/>
                            <w:iCs/>
                            <w:szCs w:val="24"/>
                          </w:rPr>
                        </m:ctrlPr>
                      </m:sSubPr>
                      <m:e>
                        <m:r>
                          <w:rPr>
                            <w:rFonts w:ascii="Cambria Math" w:hAnsi="Cambria Math"/>
                            <w:szCs w:val="24"/>
                          </w:rPr>
                          <m:t>X</m:t>
                        </m:r>
                      </m:e>
                      <m:sub>
                        <m:r>
                          <w:rPr>
                            <w:rFonts w:ascii="Cambria Math" w:hAnsi="Cambria Math"/>
                            <w:szCs w:val="24"/>
                          </w:rPr>
                          <m:t>C</m:t>
                        </m:r>
                      </m:sub>
                    </m:sSub>
                    <m:d>
                      <m:dPr>
                        <m:ctrlPr>
                          <w:rPr>
                            <w:rFonts w:ascii="Cambria Math" w:hAnsi="Cambria Math"/>
                            <w:bCs/>
                            <w:i/>
                            <w:iCs/>
                            <w:szCs w:val="24"/>
                          </w:rPr>
                        </m:ctrlPr>
                      </m:dPr>
                      <m:e>
                        <m:sSub>
                          <m:sSubPr>
                            <m:ctrlPr>
                              <w:rPr>
                                <w:rFonts w:ascii="Cambria Math" w:hAnsi="Cambria Math"/>
                                <w:bCs/>
                                <w:i/>
                                <w:iCs/>
                                <w:szCs w:val="24"/>
                              </w:rPr>
                            </m:ctrlPr>
                          </m:sSubPr>
                          <m:e>
                            <m:r>
                              <w:rPr>
                                <w:rFonts w:ascii="Cambria Math" w:hAnsi="Cambria Math"/>
                                <w:szCs w:val="24"/>
                              </w:rPr>
                              <m:t>t</m:t>
                            </m:r>
                          </m:e>
                          <m:sub>
                            <m:r>
                              <m:rPr>
                                <m:sty m:val="p"/>
                              </m:rPr>
                              <w:rPr>
                                <w:rFonts w:ascii="Cambria Math" w:hAnsi="Cambria Math"/>
                                <w:szCs w:val="24"/>
                              </w:rPr>
                              <m:t>∞</m:t>
                            </m:r>
                          </m:sub>
                        </m:sSub>
                      </m:e>
                    </m:d>
                  </m:den>
                </m:f>
                <m:r>
                  <m:rPr>
                    <m:sty m:val="p"/>
                  </m:rPr>
                  <w:rPr>
                    <w:rFonts w:ascii="Cambria Math" w:hAnsi="Cambria Math"/>
                    <w:szCs w:val="24"/>
                  </w:rPr>
                  <m:t>=</m:t>
                </m:r>
                <m:f>
                  <m:fPr>
                    <m:ctrlPr>
                      <w:rPr>
                        <w:rFonts w:ascii="Cambria Math" w:hAnsi="Cambria Math"/>
                        <w:bCs/>
                        <w:i/>
                        <w:iCs/>
                        <w:szCs w:val="24"/>
                      </w:rPr>
                    </m:ctrlPr>
                  </m:fPr>
                  <m:num>
                    <m:nary>
                      <m:naryPr>
                        <m:limLoc m:val="subSup"/>
                        <m:grow m:val="1"/>
                        <m:ctrlPr>
                          <w:rPr>
                            <w:rFonts w:ascii="Cambria Math" w:hAnsi="Cambria Math"/>
                            <w:bCs/>
                            <w:i/>
                            <w:iCs/>
                            <w:szCs w:val="24"/>
                          </w:rPr>
                        </m:ctrlPr>
                      </m:naryPr>
                      <m:sub>
                        <m:r>
                          <m:rPr>
                            <m:sty m:val="p"/>
                          </m:rPr>
                          <w:rPr>
                            <w:rFonts w:ascii="Cambria Math" w:hAnsi="Cambria Math"/>
                            <w:szCs w:val="24"/>
                          </w:rPr>
                          <m:t>0</m:t>
                        </m:r>
                      </m:sub>
                      <m:sup>
                        <m:r>
                          <w:rPr>
                            <w:rFonts w:ascii="Cambria Math" w:hAnsi="Cambria Math"/>
                            <w:szCs w:val="24"/>
                          </w:rPr>
                          <m:t>t</m:t>
                        </m:r>
                      </m:sup>
                      <m:e>
                        <m:f>
                          <m:fPr>
                            <m:ctrlPr>
                              <w:rPr>
                                <w:rFonts w:ascii="Cambria Math" w:hAnsi="Cambria Math"/>
                                <w:bCs/>
                                <w:i/>
                                <w:iCs/>
                                <w:szCs w:val="24"/>
                              </w:rPr>
                            </m:ctrlPr>
                          </m:fPr>
                          <m:num>
                            <m:r>
                              <m:rPr>
                                <m:sty m:val="p"/>
                              </m:rPr>
                              <w:rPr>
                                <w:rFonts w:ascii="Cambria Math" w:hAnsi="Cambria Math"/>
                                <w:szCs w:val="24"/>
                              </w:rPr>
                              <m:t>ⅆ</m:t>
                            </m:r>
                            <m:r>
                              <w:rPr>
                                <w:rFonts w:ascii="Cambria Math" w:hAnsi="Cambria Math"/>
                                <w:szCs w:val="24"/>
                              </w:rPr>
                              <m:t>H</m:t>
                            </m:r>
                            <m:d>
                              <m:dPr>
                                <m:ctrlPr>
                                  <w:rPr>
                                    <w:rFonts w:ascii="Cambria Math" w:hAnsi="Cambria Math"/>
                                    <w:bCs/>
                                    <w:i/>
                                    <w:iCs/>
                                    <w:szCs w:val="24"/>
                                  </w:rPr>
                                </m:ctrlPr>
                              </m:dPr>
                              <m:e>
                                <m:r>
                                  <w:rPr>
                                    <w:rFonts w:ascii="Cambria Math" w:hAnsi="Cambria Math"/>
                                    <w:szCs w:val="24"/>
                                  </w:rPr>
                                  <m:t>t</m:t>
                                </m:r>
                              </m:e>
                            </m:d>
                          </m:num>
                          <m:den>
                            <m:r>
                              <m:rPr>
                                <m:sty m:val="p"/>
                              </m:rPr>
                              <w:rPr>
                                <w:rFonts w:ascii="Cambria Math" w:hAnsi="Cambria Math"/>
                                <w:szCs w:val="24"/>
                              </w:rPr>
                              <m:t>ⅆ</m:t>
                            </m:r>
                            <m:r>
                              <w:rPr>
                                <w:rFonts w:ascii="Cambria Math" w:hAnsi="Cambria Math"/>
                                <w:szCs w:val="24"/>
                              </w:rPr>
                              <m:t>t</m:t>
                            </m:r>
                          </m:den>
                        </m:f>
                        <m:r>
                          <m:rPr>
                            <m:sty m:val="p"/>
                          </m:rPr>
                          <w:rPr>
                            <w:rFonts w:ascii="Cambria Math" w:hAnsi="Cambria Math"/>
                            <w:szCs w:val="24"/>
                          </w:rPr>
                          <m:t>ⅆ</m:t>
                        </m:r>
                        <m:r>
                          <w:rPr>
                            <w:rFonts w:ascii="Cambria Math" w:hAnsi="Cambria Math"/>
                            <w:szCs w:val="24"/>
                          </w:rPr>
                          <m:t>t</m:t>
                        </m:r>
                      </m:e>
                    </m:nary>
                  </m:num>
                  <m:den>
                    <m:nary>
                      <m:naryPr>
                        <m:limLoc m:val="subSup"/>
                        <m:grow m:val="1"/>
                        <m:ctrlPr>
                          <w:rPr>
                            <w:rFonts w:ascii="Cambria Math" w:hAnsi="Cambria Math"/>
                            <w:bCs/>
                            <w:i/>
                            <w:iCs/>
                            <w:szCs w:val="24"/>
                          </w:rPr>
                        </m:ctrlPr>
                      </m:naryPr>
                      <m:sub>
                        <m:r>
                          <m:rPr>
                            <m:sty m:val="p"/>
                          </m:rPr>
                          <w:rPr>
                            <w:rFonts w:ascii="Cambria Math" w:hAnsi="Cambria Math"/>
                            <w:szCs w:val="24"/>
                          </w:rPr>
                          <m:t>0</m:t>
                        </m:r>
                      </m:sub>
                      <m:sup>
                        <m:r>
                          <m:rPr>
                            <m:sty m:val="p"/>
                          </m:rPr>
                          <w:rPr>
                            <w:rFonts w:ascii="Cambria Math" w:hAnsi="Cambria Math"/>
                            <w:szCs w:val="24"/>
                          </w:rPr>
                          <m:t>∞</m:t>
                        </m:r>
                      </m:sup>
                      <m:e>
                        <m:f>
                          <m:fPr>
                            <m:ctrlPr>
                              <w:rPr>
                                <w:rFonts w:ascii="Cambria Math" w:hAnsi="Cambria Math"/>
                                <w:bCs/>
                                <w:i/>
                                <w:iCs/>
                                <w:szCs w:val="24"/>
                              </w:rPr>
                            </m:ctrlPr>
                          </m:fPr>
                          <m:num>
                            <m:r>
                              <m:rPr>
                                <m:sty m:val="p"/>
                              </m:rPr>
                              <w:rPr>
                                <w:rFonts w:ascii="Cambria Math" w:hAnsi="Cambria Math"/>
                                <w:szCs w:val="24"/>
                              </w:rPr>
                              <m:t>ⅆ</m:t>
                            </m:r>
                            <m:r>
                              <w:rPr>
                                <w:rFonts w:ascii="Cambria Math" w:hAnsi="Cambria Math"/>
                                <w:szCs w:val="24"/>
                              </w:rPr>
                              <m:t>H</m:t>
                            </m:r>
                            <m:d>
                              <m:dPr>
                                <m:ctrlPr>
                                  <w:rPr>
                                    <w:rFonts w:ascii="Cambria Math" w:hAnsi="Cambria Math"/>
                                    <w:bCs/>
                                    <w:i/>
                                    <w:iCs/>
                                    <w:szCs w:val="24"/>
                                  </w:rPr>
                                </m:ctrlPr>
                              </m:dPr>
                              <m:e>
                                <m:r>
                                  <w:rPr>
                                    <w:rFonts w:ascii="Cambria Math" w:hAnsi="Cambria Math"/>
                                    <w:szCs w:val="24"/>
                                  </w:rPr>
                                  <m:t>t</m:t>
                                </m:r>
                              </m:e>
                            </m:d>
                          </m:num>
                          <m:den>
                            <m:r>
                              <m:rPr>
                                <m:sty m:val="p"/>
                              </m:rPr>
                              <w:rPr>
                                <w:rFonts w:ascii="Cambria Math" w:hAnsi="Cambria Math"/>
                                <w:szCs w:val="24"/>
                              </w:rPr>
                              <m:t>ⅆ</m:t>
                            </m:r>
                            <m:r>
                              <w:rPr>
                                <w:rFonts w:ascii="Cambria Math" w:hAnsi="Cambria Math"/>
                                <w:szCs w:val="24"/>
                              </w:rPr>
                              <m:t>t</m:t>
                            </m:r>
                          </m:den>
                        </m:f>
                        <m:r>
                          <m:rPr>
                            <m:sty m:val="p"/>
                          </m:rPr>
                          <w:rPr>
                            <w:rFonts w:ascii="Cambria Math" w:hAnsi="Cambria Math"/>
                            <w:szCs w:val="24"/>
                          </w:rPr>
                          <m:t>ⅆ</m:t>
                        </m:r>
                        <m:r>
                          <w:rPr>
                            <w:rFonts w:ascii="Cambria Math" w:hAnsi="Cambria Math"/>
                            <w:szCs w:val="24"/>
                          </w:rPr>
                          <m:t>t</m:t>
                        </m:r>
                      </m:e>
                    </m:nary>
                  </m:den>
                </m:f>
              </m:oMath>
            </m:oMathPara>
          </w:p>
        </w:tc>
        <w:tc>
          <w:tcPr>
            <w:tcW w:w="2753" w:type="dxa"/>
          </w:tcPr>
          <w:p w14:paraId="2E8E299D" w14:textId="77777777" w:rsidR="000649F4" w:rsidRPr="006F6395" w:rsidRDefault="000649F4" w:rsidP="00741249">
            <w:pPr>
              <w:widowControl/>
              <w:spacing w:line="360" w:lineRule="auto"/>
              <w:jc w:val="right"/>
              <w:rPr>
                <w:rFonts w:ascii="Times New Roman" w:hAnsi="Times New Roman"/>
                <w:iCs/>
                <w:szCs w:val="24"/>
              </w:rPr>
            </w:pPr>
            <w:r w:rsidRPr="006F6395">
              <w:rPr>
                <w:rFonts w:ascii="Times New Roman" w:hAnsi="Times New Roman" w:hint="eastAsia"/>
                <w:iCs/>
                <w:szCs w:val="24"/>
              </w:rPr>
              <w:t>(</w:t>
            </w:r>
            <w:r w:rsidRPr="006F6395">
              <w:rPr>
                <w:rFonts w:ascii="Times New Roman" w:hAnsi="Times New Roman"/>
                <w:iCs/>
                <w:szCs w:val="24"/>
              </w:rPr>
              <w:t>S1)</w:t>
            </w:r>
          </w:p>
        </w:tc>
      </w:tr>
    </w:tbl>
    <w:p w14:paraId="74DF072F" w14:textId="2890221B" w:rsidR="000649F4" w:rsidRPr="006F6395" w:rsidRDefault="000649F4" w:rsidP="000649F4">
      <w:pPr>
        <w:widowControl/>
        <w:spacing w:line="360" w:lineRule="auto"/>
        <w:jc w:val="both"/>
        <w:rPr>
          <w:rFonts w:ascii="Times New Roman" w:hAnsi="Times New Roman"/>
          <w:bCs/>
          <w:iCs/>
          <w:szCs w:val="24"/>
        </w:rPr>
      </w:pPr>
      <w:r w:rsidRPr="006F6395">
        <w:rPr>
          <w:rFonts w:ascii="Times New Roman" w:hAnsi="Times New Roman"/>
          <w:bCs/>
          <w:iCs/>
          <w:szCs w:val="24"/>
        </w:rPr>
        <w:t>Where dH(</w:t>
      </w:r>
      <w:r w:rsidRPr="006F6395">
        <w:rPr>
          <w:rFonts w:ascii="Times New Roman" w:hAnsi="Times New Roman"/>
          <w:bCs/>
          <w:i/>
          <w:iCs/>
          <w:szCs w:val="24"/>
        </w:rPr>
        <w:t>t</w:t>
      </w:r>
      <w:r w:rsidRPr="006F6395">
        <w:rPr>
          <w:rFonts w:ascii="Times New Roman" w:hAnsi="Times New Roman"/>
          <w:bCs/>
          <w:iCs/>
          <w:szCs w:val="24"/>
        </w:rPr>
        <w:t>) denotes the crystallization enthalpy at a specific temperature during the time interval dt via cooling while demonstrating that</w:t>
      </w:r>
      <w:r w:rsidRPr="006F6395">
        <w:rPr>
          <w:rFonts w:ascii="Times New Roman" w:hAnsi="Times New Roman" w:hint="eastAsia"/>
          <w:bCs/>
          <w:iCs/>
          <w:szCs w:val="24"/>
        </w:rPr>
        <w:t xml:space="preserve"> </w:t>
      </w:r>
      <w:r w:rsidRPr="006F6395">
        <w:rPr>
          <w:rFonts w:ascii="Times New Roman" w:hAnsi="Times New Roman"/>
          <w:bCs/>
          <w:iCs/>
          <w:szCs w:val="24"/>
        </w:rPr>
        <w:t>dH(</w:t>
      </w:r>
      <w:r w:rsidRPr="006F6395">
        <w:rPr>
          <w:rFonts w:ascii="Times New Roman" w:hAnsi="Times New Roman"/>
          <w:bCs/>
          <w:i/>
          <w:iCs/>
          <w:szCs w:val="24"/>
        </w:rPr>
        <w:t>t</w:t>
      </w:r>
      <w:r w:rsidRPr="006F6395">
        <w:rPr>
          <w:rFonts w:ascii="Times New Roman" w:hAnsi="Times New Roman"/>
          <w:bCs/>
          <w:iCs/>
          <w:szCs w:val="24"/>
        </w:rPr>
        <w:t>)/dt is the rate of heat flow, the relative crystallinity fraction X(</w:t>
      </w:r>
      <w:r w:rsidRPr="006F6395">
        <w:rPr>
          <w:rFonts w:ascii="Times New Roman" w:hAnsi="Times New Roman"/>
          <w:bCs/>
          <w:i/>
          <w:iCs/>
          <w:szCs w:val="24"/>
        </w:rPr>
        <w:t>t</w:t>
      </w:r>
      <w:r w:rsidRPr="006F6395">
        <w:rPr>
          <w:rFonts w:ascii="Times New Roman" w:hAnsi="Times New Roman"/>
          <w:bCs/>
          <w:iCs/>
          <w:szCs w:val="24"/>
        </w:rPr>
        <w:t>) as a function of time was analyzed as shown in Figure S</w:t>
      </w:r>
      <w:r w:rsidR="006A03F3">
        <w:rPr>
          <w:rFonts w:ascii="Times New Roman" w:hAnsi="Times New Roman"/>
          <w:bCs/>
          <w:iCs/>
          <w:szCs w:val="24"/>
        </w:rPr>
        <w:t>3</w:t>
      </w:r>
      <w:r w:rsidRPr="006F6395">
        <w:rPr>
          <w:rFonts w:ascii="Times New Roman" w:hAnsi="Times New Roman"/>
          <w:bCs/>
          <w:iCs/>
          <w:szCs w:val="24"/>
        </w:rPr>
        <w:t>.</w:t>
      </w:r>
    </w:p>
    <w:p w14:paraId="2B2391EF" w14:textId="77777777" w:rsidR="000649F4" w:rsidRPr="006F6395" w:rsidRDefault="000649F4" w:rsidP="000649F4">
      <w:pPr>
        <w:widowControl/>
        <w:spacing w:line="360" w:lineRule="auto"/>
        <w:ind w:firstLineChars="236" w:firstLine="566"/>
        <w:jc w:val="both"/>
        <w:rPr>
          <w:rFonts w:ascii="Times New Roman" w:hAnsi="Times New Roman"/>
          <w:bCs/>
          <w:iCs/>
          <w:szCs w:val="24"/>
        </w:rPr>
      </w:pPr>
      <w:r w:rsidRPr="006F6395">
        <w:rPr>
          <w:rFonts w:ascii="Times New Roman" w:hAnsi="Times New Roman" w:hint="eastAsia"/>
          <w:bCs/>
          <w:iCs/>
          <w:szCs w:val="24"/>
        </w:rPr>
        <w:t>T</w:t>
      </w:r>
      <w:r w:rsidRPr="006F6395">
        <w:rPr>
          <w:rFonts w:ascii="Times New Roman" w:hAnsi="Times New Roman"/>
          <w:bCs/>
          <w:iCs/>
          <w:szCs w:val="24"/>
        </w:rPr>
        <w:t>he exothermic heat during the crystallization process can be further analyzed, and the behavior is determined</w:t>
      </w:r>
      <w:r w:rsidRPr="006F6395">
        <w:rPr>
          <w:rFonts w:ascii="Times New Roman" w:hAnsi="Times New Roman" w:hint="eastAsia"/>
          <w:bCs/>
          <w:iCs/>
          <w:szCs w:val="24"/>
        </w:rPr>
        <w:t xml:space="preserve"> </w:t>
      </w:r>
      <w:r w:rsidRPr="006F6395">
        <w:rPr>
          <w:rFonts w:ascii="Times New Roman" w:hAnsi="Times New Roman"/>
          <w:bCs/>
          <w:iCs/>
          <w:szCs w:val="24"/>
        </w:rPr>
        <w:t>using the Avrami model as described in the following equation:</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4394"/>
        <w:gridCol w:w="2753"/>
      </w:tblGrid>
      <w:tr w:rsidR="006F6395" w:rsidRPr="006F6395" w14:paraId="41141477" w14:textId="77777777" w:rsidTr="00741249">
        <w:tc>
          <w:tcPr>
            <w:tcW w:w="2547" w:type="dxa"/>
          </w:tcPr>
          <w:p w14:paraId="0EA23B0B" w14:textId="77777777" w:rsidR="000649F4" w:rsidRPr="006F6395" w:rsidRDefault="000649F4" w:rsidP="00741249">
            <w:pPr>
              <w:widowControl/>
              <w:spacing w:line="360" w:lineRule="auto"/>
              <w:jc w:val="both"/>
              <w:rPr>
                <w:rFonts w:ascii="Times New Roman" w:hAnsi="Times New Roman"/>
                <w:iCs/>
                <w:szCs w:val="24"/>
              </w:rPr>
            </w:pPr>
          </w:p>
        </w:tc>
        <w:tc>
          <w:tcPr>
            <w:tcW w:w="4394" w:type="dxa"/>
          </w:tcPr>
          <w:p w14:paraId="00BFD7D6" w14:textId="77777777" w:rsidR="000649F4" w:rsidRPr="006F6395" w:rsidRDefault="000649F4" w:rsidP="00741249">
            <w:pPr>
              <w:widowControl/>
              <w:spacing w:line="360" w:lineRule="auto"/>
              <w:ind w:firstLineChars="177" w:firstLine="425"/>
              <w:jc w:val="center"/>
              <w:rPr>
                <w:rFonts w:ascii="Times New Roman" w:hAnsi="Times New Roman"/>
                <w:iCs/>
                <w:szCs w:val="24"/>
              </w:rPr>
            </w:pPr>
            <m:oMathPara>
              <m:oMath>
                <m:r>
                  <w:rPr>
                    <w:rFonts w:ascii="Cambria Math" w:hAnsi="Cambria Math"/>
                    <w:szCs w:val="24"/>
                  </w:rPr>
                  <m:t>X</m:t>
                </m:r>
                <m:d>
                  <m:dPr>
                    <m:ctrlPr>
                      <w:rPr>
                        <w:rFonts w:ascii="Cambria Math" w:hAnsi="Cambria Math"/>
                        <w:bCs/>
                        <w:iCs/>
                        <w:szCs w:val="24"/>
                      </w:rPr>
                    </m:ctrlPr>
                  </m:dPr>
                  <m:e>
                    <m:r>
                      <w:rPr>
                        <w:rFonts w:ascii="Cambria Math" w:hAnsi="Cambria Math"/>
                        <w:szCs w:val="24"/>
                      </w:rPr>
                      <m:t>t</m:t>
                    </m:r>
                  </m:e>
                </m:d>
                <m:r>
                  <m:rPr>
                    <m:sty m:val="p"/>
                  </m:rPr>
                  <w:rPr>
                    <w:rFonts w:ascii="Cambria Math" w:hAnsi="Cambria Math"/>
                    <w:szCs w:val="24"/>
                  </w:rPr>
                  <m:t>=1-</m:t>
                </m:r>
                <m:func>
                  <m:funcPr>
                    <m:ctrlPr>
                      <w:rPr>
                        <w:rFonts w:ascii="Cambria Math" w:hAnsi="Cambria Math"/>
                        <w:bCs/>
                        <w:i/>
                        <w:iCs/>
                        <w:szCs w:val="24"/>
                      </w:rPr>
                    </m:ctrlPr>
                  </m:funcPr>
                  <m:fName>
                    <m:r>
                      <m:rPr>
                        <m:sty m:val="p"/>
                      </m:rPr>
                      <w:rPr>
                        <w:rFonts w:ascii="Cambria Math" w:hAnsi="Cambria Math"/>
                        <w:szCs w:val="24"/>
                      </w:rPr>
                      <m:t>exp</m:t>
                    </m:r>
                  </m:fName>
                  <m:e>
                    <m:d>
                      <m:dPr>
                        <m:ctrlPr>
                          <w:rPr>
                            <w:rFonts w:ascii="Cambria Math" w:hAnsi="Cambria Math"/>
                            <w:bCs/>
                            <w:i/>
                            <w:iCs/>
                            <w:szCs w:val="24"/>
                          </w:rPr>
                        </m:ctrlPr>
                      </m:dPr>
                      <m:e>
                        <m:r>
                          <m:rPr>
                            <m:sty m:val="p"/>
                          </m:rPr>
                          <w:rPr>
                            <w:rFonts w:ascii="Cambria Math" w:hAnsi="Cambria Math"/>
                            <w:szCs w:val="24"/>
                          </w:rPr>
                          <m:t>-</m:t>
                        </m:r>
                        <m:r>
                          <w:rPr>
                            <w:rFonts w:ascii="Cambria Math" w:hAnsi="Cambria Math"/>
                            <w:szCs w:val="24"/>
                          </w:rPr>
                          <m:t>k</m:t>
                        </m:r>
                        <m:sSup>
                          <m:sSupPr>
                            <m:ctrlPr>
                              <w:rPr>
                                <w:rFonts w:ascii="Cambria Math" w:hAnsi="Cambria Math"/>
                                <w:bCs/>
                                <w:i/>
                                <w:iCs/>
                                <w:szCs w:val="24"/>
                              </w:rPr>
                            </m:ctrlPr>
                          </m:sSupPr>
                          <m:e>
                            <m:r>
                              <w:rPr>
                                <w:rFonts w:ascii="Cambria Math" w:hAnsi="Cambria Math"/>
                                <w:szCs w:val="24"/>
                              </w:rPr>
                              <m:t>t</m:t>
                            </m:r>
                          </m:e>
                          <m:sup>
                            <m:r>
                              <w:rPr>
                                <w:rFonts w:ascii="Cambria Math" w:hAnsi="Cambria Math"/>
                                <w:szCs w:val="24"/>
                              </w:rPr>
                              <m:t>n</m:t>
                            </m:r>
                          </m:sup>
                        </m:sSup>
                      </m:e>
                    </m:d>
                  </m:e>
                </m:func>
              </m:oMath>
            </m:oMathPara>
          </w:p>
        </w:tc>
        <w:tc>
          <w:tcPr>
            <w:tcW w:w="2753" w:type="dxa"/>
          </w:tcPr>
          <w:p w14:paraId="5AC7E11E" w14:textId="77777777" w:rsidR="000649F4" w:rsidRPr="006F6395" w:rsidRDefault="000649F4" w:rsidP="00741249">
            <w:pPr>
              <w:widowControl/>
              <w:spacing w:line="360" w:lineRule="auto"/>
              <w:jc w:val="right"/>
              <w:rPr>
                <w:rFonts w:ascii="Times New Roman" w:hAnsi="Times New Roman"/>
                <w:iCs/>
                <w:szCs w:val="24"/>
              </w:rPr>
            </w:pPr>
            <w:r w:rsidRPr="006F6395">
              <w:rPr>
                <w:rFonts w:ascii="Times New Roman" w:hAnsi="Times New Roman" w:hint="eastAsia"/>
                <w:iCs/>
                <w:szCs w:val="24"/>
              </w:rPr>
              <w:t>(</w:t>
            </w:r>
            <w:r w:rsidRPr="006F6395">
              <w:rPr>
                <w:rFonts w:ascii="Times New Roman" w:hAnsi="Times New Roman"/>
                <w:iCs/>
                <w:szCs w:val="24"/>
              </w:rPr>
              <w:t>S2)</w:t>
            </w:r>
          </w:p>
        </w:tc>
      </w:tr>
      <w:tr w:rsidR="006F6395" w:rsidRPr="006F6395" w14:paraId="2C86BAC0" w14:textId="77777777" w:rsidTr="00741249">
        <w:tc>
          <w:tcPr>
            <w:tcW w:w="2547" w:type="dxa"/>
          </w:tcPr>
          <w:p w14:paraId="3A61F2FF" w14:textId="77777777" w:rsidR="000649F4" w:rsidRPr="006F6395" w:rsidRDefault="000649F4" w:rsidP="00741249">
            <w:pPr>
              <w:widowControl/>
              <w:spacing w:line="360" w:lineRule="auto"/>
              <w:jc w:val="both"/>
              <w:rPr>
                <w:rFonts w:ascii="Times New Roman" w:hAnsi="Times New Roman"/>
                <w:iCs/>
                <w:szCs w:val="24"/>
              </w:rPr>
            </w:pPr>
          </w:p>
        </w:tc>
        <w:tc>
          <w:tcPr>
            <w:tcW w:w="4394" w:type="dxa"/>
          </w:tcPr>
          <w:p w14:paraId="5AB3EB57" w14:textId="77777777" w:rsidR="000649F4" w:rsidRPr="006F6395" w:rsidRDefault="00CB6C44" w:rsidP="00741249">
            <w:pPr>
              <w:widowControl/>
              <w:spacing w:line="360" w:lineRule="auto"/>
              <w:ind w:firstLineChars="177" w:firstLine="425"/>
              <w:jc w:val="center"/>
              <w:rPr>
                <w:rFonts w:ascii="Times New Roman" w:hAnsi="Times New Roman"/>
                <w:iCs/>
                <w:szCs w:val="24"/>
              </w:rPr>
            </w:pPr>
            <m:oMathPara>
              <m:oMath>
                <m:func>
                  <m:funcPr>
                    <m:ctrlPr>
                      <w:rPr>
                        <w:rFonts w:ascii="Cambria Math" w:hAnsi="Cambria Math"/>
                        <w:bCs/>
                        <w:i/>
                        <w:iCs/>
                        <w:szCs w:val="24"/>
                      </w:rPr>
                    </m:ctrlPr>
                  </m:funcPr>
                  <m:fName>
                    <m:r>
                      <m:rPr>
                        <m:sty m:val="p"/>
                      </m:rPr>
                      <w:rPr>
                        <w:rFonts w:ascii="Cambria Math" w:hAnsi="Cambria Math"/>
                        <w:szCs w:val="24"/>
                      </w:rPr>
                      <m:t>log</m:t>
                    </m:r>
                  </m:fName>
                  <m:e>
                    <m:d>
                      <m:dPr>
                        <m:begChr m:val="{"/>
                        <m:endChr m:val="}"/>
                        <m:ctrlPr>
                          <w:rPr>
                            <w:rFonts w:ascii="Cambria Math" w:hAnsi="Cambria Math"/>
                            <w:bCs/>
                            <w:i/>
                            <w:iCs/>
                            <w:szCs w:val="24"/>
                          </w:rPr>
                        </m:ctrlPr>
                      </m:dPr>
                      <m:e>
                        <m:r>
                          <m:rPr>
                            <m:sty m:val="p"/>
                          </m:rPr>
                          <w:rPr>
                            <w:rFonts w:ascii="Cambria Math" w:hAnsi="Cambria Math"/>
                            <w:szCs w:val="24"/>
                          </w:rPr>
                          <m:t>-</m:t>
                        </m:r>
                        <m:func>
                          <m:funcPr>
                            <m:ctrlPr>
                              <w:rPr>
                                <w:rFonts w:ascii="Cambria Math" w:hAnsi="Cambria Math"/>
                                <w:bCs/>
                                <w:i/>
                                <w:iCs/>
                                <w:szCs w:val="24"/>
                              </w:rPr>
                            </m:ctrlPr>
                          </m:funcPr>
                          <m:fName>
                            <m:r>
                              <m:rPr>
                                <m:sty m:val="p"/>
                              </m:rPr>
                              <w:rPr>
                                <w:rFonts w:ascii="Cambria Math" w:hAnsi="Cambria Math"/>
                                <w:szCs w:val="24"/>
                              </w:rPr>
                              <m:t>ln</m:t>
                            </m:r>
                          </m:fName>
                          <m:e>
                            <m:d>
                              <m:dPr>
                                <m:begChr m:val="["/>
                                <m:endChr m:val="]"/>
                                <m:ctrlPr>
                                  <w:rPr>
                                    <w:rFonts w:ascii="Cambria Math" w:hAnsi="Cambria Math"/>
                                    <w:bCs/>
                                    <w:i/>
                                    <w:iCs/>
                                    <w:szCs w:val="24"/>
                                  </w:rPr>
                                </m:ctrlPr>
                              </m:dPr>
                              <m:e>
                                <m:r>
                                  <m:rPr>
                                    <m:sty m:val="p"/>
                                  </m:rPr>
                                  <w:rPr>
                                    <w:rFonts w:ascii="Cambria Math" w:hAnsi="Cambria Math"/>
                                    <w:szCs w:val="24"/>
                                  </w:rPr>
                                  <m:t>1-</m:t>
                                </m:r>
                                <m:r>
                                  <w:rPr>
                                    <w:rFonts w:ascii="Cambria Math" w:hAnsi="Cambria Math"/>
                                    <w:szCs w:val="24"/>
                                  </w:rPr>
                                  <m:t>x</m:t>
                                </m:r>
                                <m:d>
                                  <m:dPr>
                                    <m:ctrlPr>
                                      <w:rPr>
                                        <w:rFonts w:ascii="Cambria Math" w:hAnsi="Cambria Math"/>
                                        <w:bCs/>
                                        <w:i/>
                                        <w:iCs/>
                                        <w:szCs w:val="24"/>
                                      </w:rPr>
                                    </m:ctrlPr>
                                  </m:dPr>
                                  <m:e>
                                    <m:r>
                                      <w:rPr>
                                        <w:rFonts w:ascii="Cambria Math" w:hAnsi="Cambria Math"/>
                                        <w:szCs w:val="24"/>
                                      </w:rPr>
                                      <m:t>t</m:t>
                                    </m:r>
                                  </m:e>
                                </m:d>
                              </m:e>
                            </m:d>
                          </m:e>
                        </m:func>
                      </m:e>
                    </m:d>
                  </m:e>
                </m:func>
                <m:r>
                  <m:rPr>
                    <m:sty m:val="p"/>
                  </m:rPr>
                  <w:rPr>
                    <w:rFonts w:ascii="Cambria Math" w:hAnsi="Cambria Math"/>
                    <w:szCs w:val="24"/>
                  </w:rPr>
                  <m:t>=-log</m:t>
                </m:r>
                <m:r>
                  <w:rPr>
                    <w:rFonts w:ascii="Cambria Math" w:hAnsi="Cambria Math"/>
                    <w:szCs w:val="24"/>
                  </w:rPr>
                  <m:t>k</m:t>
                </m:r>
                <m:r>
                  <m:rPr>
                    <m:sty m:val="p"/>
                  </m:rPr>
                  <w:rPr>
                    <w:rFonts w:ascii="Cambria Math" w:hAnsi="Cambria Math"/>
                    <w:szCs w:val="24"/>
                  </w:rPr>
                  <m:t>+</m:t>
                </m:r>
                <m:r>
                  <w:rPr>
                    <w:rFonts w:ascii="Cambria Math" w:hAnsi="Cambria Math"/>
                    <w:szCs w:val="24"/>
                  </w:rPr>
                  <m:t>n</m:t>
                </m:r>
                <m:func>
                  <m:funcPr>
                    <m:ctrlPr>
                      <w:rPr>
                        <w:rFonts w:ascii="Cambria Math" w:hAnsi="Cambria Math"/>
                        <w:bCs/>
                        <w:i/>
                        <w:iCs/>
                        <w:szCs w:val="24"/>
                      </w:rPr>
                    </m:ctrlPr>
                  </m:funcPr>
                  <m:fName>
                    <m:r>
                      <m:rPr>
                        <m:sty m:val="p"/>
                      </m:rPr>
                      <w:rPr>
                        <w:rFonts w:ascii="Cambria Math" w:hAnsi="Cambria Math"/>
                        <w:szCs w:val="24"/>
                      </w:rPr>
                      <m:t>log</m:t>
                    </m:r>
                  </m:fName>
                  <m:e>
                    <m:r>
                      <w:rPr>
                        <w:rFonts w:ascii="Cambria Math" w:hAnsi="Cambria Math"/>
                        <w:szCs w:val="24"/>
                      </w:rPr>
                      <m:t>t</m:t>
                    </m:r>
                  </m:e>
                </m:func>
              </m:oMath>
            </m:oMathPara>
          </w:p>
        </w:tc>
        <w:tc>
          <w:tcPr>
            <w:tcW w:w="2753" w:type="dxa"/>
          </w:tcPr>
          <w:p w14:paraId="4358461E" w14:textId="77777777" w:rsidR="000649F4" w:rsidRPr="006F6395" w:rsidRDefault="000649F4" w:rsidP="00741249">
            <w:pPr>
              <w:widowControl/>
              <w:spacing w:line="360" w:lineRule="auto"/>
              <w:jc w:val="right"/>
              <w:rPr>
                <w:rFonts w:ascii="Times New Roman" w:hAnsi="Times New Roman"/>
                <w:iCs/>
                <w:szCs w:val="24"/>
              </w:rPr>
            </w:pPr>
            <w:r w:rsidRPr="006F6395">
              <w:rPr>
                <w:rFonts w:ascii="Times New Roman" w:hAnsi="Times New Roman" w:hint="eastAsia"/>
                <w:iCs/>
                <w:szCs w:val="24"/>
              </w:rPr>
              <w:t>(</w:t>
            </w:r>
            <w:r w:rsidRPr="006F6395">
              <w:rPr>
                <w:rFonts w:ascii="Times New Roman" w:hAnsi="Times New Roman"/>
                <w:iCs/>
                <w:szCs w:val="24"/>
              </w:rPr>
              <w:t>S3)</w:t>
            </w:r>
          </w:p>
        </w:tc>
      </w:tr>
    </w:tbl>
    <w:p w14:paraId="47B72706" w14:textId="5F7C2079" w:rsidR="000649F4" w:rsidRPr="006F6395" w:rsidRDefault="000649F4" w:rsidP="000649F4">
      <w:pPr>
        <w:widowControl/>
        <w:spacing w:line="360" w:lineRule="auto"/>
        <w:jc w:val="both"/>
        <w:rPr>
          <w:rFonts w:ascii="Times New Roman" w:hAnsi="Times New Roman"/>
          <w:bCs/>
          <w:iCs/>
          <w:szCs w:val="24"/>
        </w:rPr>
      </w:pPr>
      <w:r w:rsidRPr="006F6395">
        <w:rPr>
          <w:rFonts w:ascii="Times New Roman" w:hAnsi="Times New Roman"/>
          <w:bCs/>
          <w:iCs/>
          <w:szCs w:val="24"/>
        </w:rPr>
        <w:t>Where n is the</w:t>
      </w:r>
      <w:r w:rsidRPr="006F6395">
        <w:t xml:space="preserve"> </w:t>
      </w:r>
      <w:r w:rsidRPr="006F6395">
        <w:rPr>
          <w:rFonts w:ascii="Times New Roman" w:hAnsi="Times New Roman"/>
          <w:bCs/>
          <w:iCs/>
          <w:szCs w:val="24"/>
        </w:rPr>
        <w:t xml:space="preserve">Avrami exponent, and k is the constant of </w:t>
      </w:r>
      <w:r w:rsidR="005127BD">
        <w:rPr>
          <w:rFonts w:ascii="Times New Roman" w:hAnsi="Times New Roman"/>
          <w:bCs/>
          <w:iCs/>
          <w:szCs w:val="24"/>
        </w:rPr>
        <w:t xml:space="preserve">the </w:t>
      </w:r>
      <w:r w:rsidRPr="006F6395">
        <w:rPr>
          <w:rFonts w:ascii="Times New Roman" w:hAnsi="Times New Roman"/>
          <w:bCs/>
          <w:iCs/>
          <w:szCs w:val="24"/>
        </w:rPr>
        <w:t>crystallization rate.</w:t>
      </w:r>
    </w:p>
    <w:p w14:paraId="5860F1C3" w14:textId="269D3E49" w:rsidR="000649F4" w:rsidRPr="006F6395" w:rsidRDefault="000649F4" w:rsidP="000649F4">
      <w:pPr>
        <w:widowControl/>
        <w:spacing w:line="360" w:lineRule="auto"/>
        <w:ind w:firstLineChars="236" w:firstLine="566"/>
        <w:jc w:val="both"/>
        <w:rPr>
          <w:rFonts w:ascii="Times New Roman" w:hAnsi="Times New Roman"/>
          <w:bCs/>
          <w:iCs/>
          <w:szCs w:val="24"/>
        </w:rPr>
      </w:pPr>
      <w:r w:rsidRPr="006F6395">
        <w:rPr>
          <w:rFonts w:ascii="Times New Roman" w:hAnsi="Times New Roman" w:hint="eastAsia"/>
          <w:bCs/>
          <w:iCs/>
          <w:szCs w:val="24"/>
        </w:rPr>
        <w:t>T</w:t>
      </w:r>
      <w:r w:rsidRPr="006F6395">
        <w:rPr>
          <w:rFonts w:ascii="Times New Roman" w:hAnsi="Times New Roman"/>
          <w:bCs/>
          <w:iCs/>
          <w:szCs w:val="24"/>
        </w:rPr>
        <w:t>he experimental data are substituted into the equations with X(</w:t>
      </w:r>
      <w:r w:rsidRPr="006F6395">
        <w:rPr>
          <w:rFonts w:ascii="Times New Roman" w:hAnsi="Times New Roman"/>
          <w:bCs/>
          <w:i/>
          <w:iCs/>
          <w:szCs w:val="24"/>
        </w:rPr>
        <w:t>t</w:t>
      </w:r>
      <w:r w:rsidRPr="006F6395">
        <w:rPr>
          <w:rFonts w:ascii="Times New Roman" w:hAnsi="Times New Roman"/>
          <w:bCs/>
          <w:iCs/>
          <w:szCs w:val="24"/>
        </w:rPr>
        <w:t>) range of 20%-80%, and the traces of log t versus log{–ln[1–X(</w:t>
      </w:r>
      <w:r w:rsidRPr="006F6395">
        <w:rPr>
          <w:rFonts w:ascii="Times New Roman" w:hAnsi="Times New Roman"/>
          <w:bCs/>
          <w:i/>
          <w:iCs/>
          <w:szCs w:val="24"/>
        </w:rPr>
        <w:t>t</w:t>
      </w:r>
      <w:r w:rsidRPr="006F6395">
        <w:rPr>
          <w:rFonts w:ascii="Times New Roman" w:hAnsi="Times New Roman"/>
          <w:bCs/>
          <w:iCs/>
          <w:szCs w:val="24"/>
        </w:rPr>
        <w:t>)]} for copolymers are exhibited in Figure S</w:t>
      </w:r>
      <w:r w:rsidR="006A03F3">
        <w:rPr>
          <w:rFonts w:ascii="Times New Roman" w:hAnsi="Times New Roman"/>
          <w:bCs/>
          <w:iCs/>
          <w:szCs w:val="24"/>
        </w:rPr>
        <w:t>4</w:t>
      </w:r>
      <w:r w:rsidRPr="006F6395">
        <w:rPr>
          <w:rFonts w:ascii="Times New Roman" w:hAnsi="Times New Roman"/>
          <w:bCs/>
          <w:iCs/>
          <w:szCs w:val="24"/>
        </w:rPr>
        <w:t xml:space="preserve">. The </w:t>
      </w:r>
      <w:r w:rsidR="005127BD">
        <w:rPr>
          <w:rFonts w:ascii="Times New Roman" w:hAnsi="Times New Roman"/>
          <w:bCs/>
          <w:iCs/>
          <w:szCs w:val="24"/>
        </w:rPr>
        <w:t>slopes and intercepts of the traces obtained the Avrami equation parameters n and k</w:t>
      </w:r>
      <w:r w:rsidRPr="006F6395">
        <w:rPr>
          <w:rFonts w:ascii="Times New Roman" w:hAnsi="Times New Roman"/>
          <w:bCs/>
          <w:iCs/>
          <w:szCs w:val="24"/>
        </w:rPr>
        <w:t>. The following equations determined the half-time and growth rates:</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4394"/>
        <w:gridCol w:w="2753"/>
      </w:tblGrid>
      <w:tr w:rsidR="006F6395" w:rsidRPr="006F6395" w14:paraId="75AEE823" w14:textId="77777777" w:rsidTr="00741249">
        <w:tc>
          <w:tcPr>
            <w:tcW w:w="2547" w:type="dxa"/>
          </w:tcPr>
          <w:p w14:paraId="1A27A4DA" w14:textId="77777777" w:rsidR="000649F4" w:rsidRPr="006F6395" w:rsidRDefault="000649F4" w:rsidP="00741249">
            <w:pPr>
              <w:widowControl/>
              <w:spacing w:line="360" w:lineRule="auto"/>
              <w:jc w:val="both"/>
              <w:rPr>
                <w:rFonts w:ascii="Times New Roman" w:hAnsi="Times New Roman"/>
                <w:iCs/>
                <w:szCs w:val="24"/>
              </w:rPr>
            </w:pPr>
          </w:p>
        </w:tc>
        <w:tc>
          <w:tcPr>
            <w:tcW w:w="4394" w:type="dxa"/>
          </w:tcPr>
          <w:p w14:paraId="7DEBFEF5" w14:textId="77777777" w:rsidR="000649F4" w:rsidRPr="006F6395" w:rsidRDefault="000649F4" w:rsidP="00741249">
            <w:pPr>
              <w:widowControl/>
              <w:spacing w:line="360" w:lineRule="auto"/>
              <w:ind w:firstLineChars="177" w:firstLine="425"/>
              <w:jc w:val="center"/>
              <w:rPr>
                <w:rFonts w:ascii="Times New Roman" w:hAnsi="Times New Roman"/>
                <w:iCs/>
                <w:szCs w:val="24"/>
              </w:rPr>
            </w:pPr>
            <w:r w:rsidRPr="006F6395">
              <w:rPr>
                <w:rFonts w:ascii="Cambria Math" w:hAnsi="Cambria Math" w:cs="Cambria Math"/>
                <w:bCs/>
                <w:i/>
                <w:szCs w:val="24"/>
              </w:rPr>
              <w:t>𝑡</w:t>
            </w:r>
            <w:r w:rsidRPr="006F6395">
              <w:rPr>
                <w:rFonts w:ascii="Cambria Math" w:hAnsi="Cambria Math"/>
                <w:bCs/>
                <w:szCs w:val="24"/>
                <w:vertAlign w:val="subscript"/>
              </w:rPr>
              <w:t>1/2</w:t>
            </w:r>
            <w:r w:rsidRPr="006F6395">
              <w:rPr>
                <w:rFonts w:ascii="新細明體" w:eastAsia="新細明體" w:hAnsi="新細明體" w:hint="eastAsia"/>
                <w:bCs/>
                <w:szCs w:val="24"/>
                <w:vertAlign w:val="subscript"/>
              </w:rPr>
              <w:t xml:space="preserve"> </w:t>
            </w:r>
            <w:r w:rsidRPr="006F6395">
              <w:rPr>
                <w:rFonts w:ascii="Cambria Math" w:hAnsi="Cambria Math"/>
                <w:bCs/>
                <w:szCs w:val="24"/>
              </w:rPr>
              <w:t>=</w:t>
            </w:r>
            <w:r w:rsidRPr="006F6395">
              <w:rPr>
                <w:rFonts w:ascii="新細明體" w:eastAsia="新細明體" w:hAnsi="新細明體" w:hint="eastAsia"/>
                <w:bCs/>
                <w:szCs w:val="24"/>
              </w:rPr>
              <w:t xml:space="preserve"> </w:t>
            </w:r>
            <w:r w:rsidRPr="006F6395">
              <w:rPr>
                <w:rFonts w:ascii="Cambria Math" w:hAnsi="Cambria Math"/>
                <w:bCs/>
                <w:szCs w:val="24"/>
              </w:rPr>
              <w:t>(ln2/</w:t>
            </w:r>
            <w:r w:rsidRPr="006F6395">
              <w:rPr>
                <w:rFonts w:ascii="Cambria Math" w:hAnsi="Cambria Math"/>
                <w:bCs/>
                <w:i/>
                <w:szCs w:val="24"/>
              </w:rPr>
              <w:t>k</w:t>
            </w:r>
            <w:r w:rsidRPr="006F6395">
              <w:rPr>
                <w:rFonts w:ascii="Cambria Math" w:hAnsi="Cambria Math"/>
                <w:bCs/>
                <w:szCs w:val="24"/>
              </w:rPr>
              <w:t>)</w:t>
            </w:r>
            <w:r w:rsidRPr="006F6395">
              <w:rPr>
                <w:rFonts w:ascii="Cambria Math" w:hAnsi="Cambria Math"/>
                <w:bCs/>
                <w:szCs w:val="24"/>
                <w:vertAlign w:val="superscript"/>
              </w:rPr>
              <w:t>(1/</w:t>
            </w:r>
            <w:r w:rsidRPr="006F6395">
              <w:rPr>
                <w:rFonts w:ascii="Cambria Math" w:hAnsi="Cambria Math" w:cs="Cambria Math"/>
                <w:bCs/>
                <w:i/>
                <w:szCs w:val="24"/>
                <w:vertAlign w:val="superscript"/>
              </w:rPr>
              <w:t>𝑛</w:t>
            </w:r>
            <w:r w:rsidRPr="006F6395">
              <w:rPr>
                <w:rFonts w:ascii="Cambria Math" w:hAnsi="Cambria Math"/>
                <w:bCs/>
                <w:szCs w:val="24"/>
                <w:vertAlign w:val="superscript"/>
              </w:rPr>
              <w:t>)</w:t>
            </w:r>
          </w:p>
        </w:tc>
        <w:tc>
          <w:tcPr>
            <w:tcW w:w="2753" w:type="dxa"/>
          </w:tcPr>
          <w:p w14:paraId="61A0ECF2" w14:textId="77777777" w:rsidR="000649F4" w:rsidRPr="006F6395" w:rsidRDefault="000649F4" w:rsidP="00741249">
            <w:pPr>
              <w:widowControl/>
              <w:spacing w:line="360" w:lineRule="auto"/>
              <w:jc w:val="right"/>
              <w:rPr>
                <w:rFonts w:ascii="Times New Roman" w:hAnsi="Times New Roman"/>
                <w:iCs/>
                <w:szCs w:val="24"/>
              </w:rPr>
            </w:pPr>
            <w:r w:rsidRPr="006F6395">
              <w:rPr>
                <w:rFonts w:ascii="Times New Roman" w:hAnsi="Times New Roman" w:hint="eastAsia"/>
                <w:iCs/>
                <w:szCs w:val="24"/>
              </w:rPr>
              <w:t>(</w:t>
            </w:r>
            <w:r w:rsidRPr="006F6395">
              <w:rPr>
                <w:rFonts w:ascii="Times New Roman" w:hAnsi="Times New Roman"/>
                <w:iCs/>
                <w:szCs w:val="24"/>
              </w:rPr>
              <w:t>S4)</w:t>
            </w:r>
          </w:p>
        </w:tc>
      </w:tr>
      <w:tr w:rsidR="006F6395" w:rsidRPr="006F6395" w14:paraId="137F16E5" w14:textId="77777777" w:rsidTr="00741249">
        <w:tc>
          <w:tcPr>
            <w:tcW w:w="2547" w:type="dxa"/>
          </w:tcPr>
          <w:p w14:paraId="520C79F4" w14:textId="77777777" w:rsidR="000649F4" w:rsidRPr="006F6395" w:rsidRDefault="000649F4" w:rsidP="00741249">
            <w:pPr>
              <w:widowControl/>
              <w:spacing w:line="360" w:lineRule="auto"/>
              <w:jc w:val="both"/>
              <w:rPr>
                <w:rFonts w:ascii="Times New Roman" w:hAnsi="Times New Roman"/>
                <w:iCs/>
                <w:szCs w:val="24"/>
              </w:rPr>
            </w:pPr>
          </w:p>
        </w:tc>
        <w:tc>
          <w:tcPr>
            <w:tcW w:w="4394" w:type="dxa"/>
          </w:tcPr>
          <w:p w14:paraId="43AF6D91" w14:textId="77777777" w:rsidR="000649F4" w:rsidRPr="006F6395" w:rsidRDefault="000649F4" w:rsidP="00741249">
            <w:pPr>
              <w:widowControl/>
              <w:spacing w:line="360" w:lineRule="auto"/>
              <w:ind w:firstLineChars="177" w:firstLine="425"/>
              <w:jc w:val="center"/>
              <w:rPr>
                <w:rFonts w:ascii="Times New Roman" w:hAnsi="Times New Roman"/>
                <w:iCs/>
                <w:szCs w:val="24"/>
              </w:rPr>
            </w:pPr>
            <w:r w:rsidRPr="006F6395">
              <w:rPr>
                <w:rFonts w:ascii="Cambria Math" w:hAnsi="Cambria Math"/>
                <w:bCs/>
                <w:i/>
                <w:szCs w:val="24"/>
              </w:rPr>
              <w:t>G</w:t>
            </w:r>
            <w:r w:rsidRPr="006F6395">
              <w:rPr>
                <w:rFonts w:ascii="新細明體" w:eastAsia="新細明體" w:hAnsi="新細明體" w:hint="eastAsia"/>
                <w:bCs/>
                <w:i/>
                <w:szCs w:val="24"/>
              </w:rPr>
              <w:t xml:space="preserve"> </w:t>
            </w:r>
            <w:r w:rsidRPr="006F6395">
              <w:rPr>
                <w:rFonts w:ascii="Cambria Math" w:hAnsi="Cambria Math"/>
                <w:bCs/>
                <w:szCs w:val="24"/>
              </w:rPr>
              <w:t>=</w:t>
            </w:r>
            <w:r w:rsidRPr="006F6395">
              <w:rPr>
                <w:rFonts w:ascii="新細明體" w:eastAsia="新細明體" w:hAnsi="新細明體" w:hint="eastAsia"/>
                <w:bCs/>
                <w:szCs w:val="24"/>
              </w:rPr>
              <w:t xml:space="preserve"> </w:t>
            </w:r>
            <w:r w:rsidRPr="006F6395">
              <w:rPr>
                <w:rFonts w:ascii="Cambria Math" w:hAnsi="Cambria Math"/>
                <w:bCs/>
                <w:szCs w:val="24"/>
              </w:rPr>
              <w:t>1/</w:t>
            </w:r>
            <w:r w:rsidRPr="006F6395">
              <w:rPr>
                <w:rFonts w:ascii="Cambria Math" w:hAnsi="Cambria Math" w:cs="Cambria Math"/>
                <w:bCs/>
                <w:i/>
                <w:szCs w:val="24"/>
              </w:rPr>
              <w:t>𝑡</w:t>
            </w:r>
            <w:r w:rsidRPr="006F6395">
              <w:rPr>
                <w:rFonts w:ascii="Cambria Math" w:hAnsi="Cambria Math"/>
                <w:bCs/>
                <w:szCs w:val="24"/>
                <w:vertAlign w:val="subscript"/>
              </w:rPr>
              <w:t>1/2</w:t>
            </w:r>
          </w:p>
        </w:tc>
        <w:tc>
          <w:tcPr>
            <w:tcW w:w="2753" w:type="dxa"/>
          </w:tcPr>
          <w:p w14:paraId="3C0B2B0B" w14:textId="77777777" w:rsidR="000649F4" w:rsidRPr="006F6395" w:rsidRDefault="000649F4" w:rsidP="00741249">
            <w:pPr>
              <w:widowControl/>
              <w:spacing w:line="360" w:lineRule="auto"/>
              <w:jc w:val="right"/>
              <w:rPr>
                <w:rFonts w:ascii="Times New Roman" w:hAnsi="Times New Roman"/>
                <w:iCs/>
                <w:szCs w:val="24"/>
              </w:rPr>
            </w:pPr>
            <w:r w:rsidRPr="006F6395">
              <w:rPr>
                <w:rFonts w:ascii="Times New Roman" w:hAnsi="Times New Roman" w:hint="eastAsia"/>
                <w:iCs/>
                <w:szCs w:val="24"/>
              </w:rPr>
              <w:t>(</w:t>
            </w:r>
            <w:r w:rsidRPr="006F6395">
              <w:rPr>
                <w:rFonts w:ascii="Times New Roman" w:hAnsi="Times New Roman"/>
                <w:iCs/>
                <w:szCs w:val="24"/>
              </w:rPr>
              <w:t>S5)</w:t>
            </w:r>
          </w:p>
        </w:tc>
      </w:tr>
    </w:tbl>
    <w:p w14:paraId="126535C0" w14:textId="77777777" w:rsidR="000649F4" w:rsidRPr="009957F1" w:rsidRDefault="000649F4" w:rsidP="00E1470A">
      <w:pPr>
        <w:widowControl/>
        <w:rPr>
          <w:rFonts w:ascii="Times New Roman" w:hAnsi="Times New Roman" w:cs="Times New Roman"/>
          <w:bCs/>
          <w:color w:val="000000" w:themeColor="text1"/>
        </w:rPr>
      </w:pPr>
    </w:p>
    <w:p w14:paraId="6FCCE4AB" w14:textId="3C7AD45E" w:rsidR="00C97C42" w:rsidRPr="009957F1" w:rsidRDefault="00597A22" w:rsidP="00597A22">
      <w:pPr>
        <w:spacing w:line="360" w:lineRule="auto"/>
        <w:jc w:val="center"/>
        <w:rPr>
          <w:rFonts w:ascii="Times New Roman" w:hAnsi="Times New Roman" w:cs="Times New Roman"/>
          <w:color w:val="000000" w:themeColor="text1"/>
          <w:szCs w:val="24"/>
        </w:rPr>
      </w:pPr>
      <w:r>
        <w:rPr>
          <w:rFonts w:ascii="Times New Roman" w:hAnsi="Times New Roman" w:cs="Times New Roman"/>
          <w:noProof/>
          <w:color w:val="000000" w:themeColor="text1"/>
          <w:szCs w:val="24"/>
        </w:rPr>
        <w:lastRenderedPageBreak/>
        <w:drawing>
          <wp:inline distT="0" distB="0" distL="0" distR="0" wp14:anchorId="4F61AC2D" wp14:editId="3DFBC33E">
            <wp:extent cx="5400000" cy="6347109"/>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000" cy="6347109"/>
                    </a:xfrm>
                    <a:prstGeom prst="rect">
                      <a:avLst/>
                    </a:prstGeom>
                    <a:noFill/>
                  </pic:spPr>
                </pic:pic>
              </a:graphicData>
            </a:graphic>
          </wp:inline>
        </w:drawing>
      </w:r>
    </w:p>
    <w:p w14:paraId="226D6F4E" w14:textId="50A3A91A" w:rsidR="00C97C42" w:rsidRPr="009957F1" w:rsidRDefault="00C97C42" w:rsidP="00C97C42">
      <w:pPr>
        <w:widowControl/>
        <w:jc w:val="both"/>
        <w:rPr>
          <w:rFonts w:ascii="Times New Roman" w:hAnsi="Times New Roman" w:cs="Times New Roman"/>
          <w:bCs/>
          <w:color w:val="000000" w:themeColor="text1"/>
        </w:rPr>
      </w:pPr>
      <w:r w:rsidRPr="009957F1">
        <w:rPr>
          <w:rFonts w:ascii="Times New Roman" w:hAnsi="Times New Roman" w:cs="Times New Roman"/>
          <w:b/>
          <w:bCs/>
          <w:color w:val="000000" w:themeColor="text1"/>
        </w:rPr>
        <w:t>Fig</w:t>
      </w:r>
      <w:r w:rsidR="009B5912">
        <w:rPr>
          <w:rFonts w:ascii="Times New Roman" w:hAnsi="Times New Roman" w:cs="Times New Roman"/>
          <w:b/>
          <w:bCs/>
          <w:color w:val="000000" w:themeColor="text1"/>
        </w:rPr>
        <w:t>.</w:t>
      </w:r>
      <w:r w:rsidRPr="009957F1">
        <w:rPr>
          <w:rFonts w:ascii="Times New Roman" w:hAnsi="Times New Roman" w:cs="Times New Roman"/>
          <w:b/>
          <w:bCs/>
          <w:color w:val="000000" w:themeColor="text1"/>
        </w:rPr>
        <w:t xml:space="preserve"> </w:t>
      </w:r>
      <w:r w:rsidR="00E1470A" w:rsidRPr="009957F1">
        <w:rPr>
          <w:rFonts w:ascii="Times New Roman" w:hAnsi="Times New Roman" w:cs="Times New Roman"/>
          <w:b/>
          <w:bCs/>
          <w:color w:val="000000" w:themeColor="text1"/>
        </w:rPr>
        <w:t>S</w:t>
      </w:r>
      <w:r w:rsidR="000649F4">
        <w:rPr>
          <w:rFonts w:ascii="Times New Roman" w:hAnsi="Times New Roman" w:cs="Times New Roman"/>
          <w:b/>
          <w:bCs/>
          <w:color w:val="000000" w:themeColor="text1"/>
        </w:rPr>
        <w:t>3</w:t>
      </w:r>
      <w:r w:rsidRPr="009957F1">
        <w:rPr>
          <w:rFonts w:ascii="Times New Roman" w:hAnsi="Times New Roman" w:cs="Times New Roman"/>
          <w:bCs/>
          <w:color w:val="000000" w:themeColor="text1"/>
        </w:rPr>
        <w:t xml:space="preserve"> </w:t>
      </w:r>
      <w:r w:rsidR="00C77D50" w:rsidRPr="009957F1">
        <w:rPr>
          <w:rFonts w:ascii="Times New Roman" w:hAnsi="Times New Roman" w:cs="Times New Roman"/>
          <w:bCs/>
          <w:color w:val="000000" w:themeColor="text1"/>
        </w:rPr>
        <w:t>R</w:t>
      </w:r>
      <w:r w:rsidRPr="009957F1">
        <w:rPr>
          <w:rFonts w:ascii="Times New Roman" w:hAnsi="Times New Roman" w:cs="Times New Roman"/>
          <w:bCs/>
          <w:color w:val="000000" w:themeColor="text1"/>
        </w:rPr>
        <w:t xml:space="preserve">elative crystallinity (X(t)) as a function of crystallization time at various temperatures for </w:t>
      </w:r>
      <w:r w:rsidR="00E5437A">
        <w:rPr>
          <w:rFonts w:ascii="Times New Roman" w:hAnsi="Times New Roman" w:cs="Times New Roman"/>
          <w:bCs/>
          <w:color w:val="000000" w:themeColor="text1"/>
        </w:rPr>
        <w:t>copolymers</w:t>
      </w:r>
      <w:r w:rsidRPr="009957F1">
        <w:rPr>
          <w:rFonts w:ascii="Times New Roman" w:hAnsi="Times New Roman" w:cs="Times New Roman"/>
          <w:bCs/>
          <w:color w:val="000000" w:themeColor="text1"/>
        </w:rPr>
        <w:t xml:space="preserve">. </w:t>
      </w:r>
      <w:r w:rsidR="00E5437A" w:rsidRPr="009957F1">
        <w:rPr>
          <w:rFonts w:ascii="Times New Roman" w:hAnsi="Times New Roman" w:cs="Times New Roman"/>
          <w:bCs/>
          <w:color w:val="000000" w:themeColor="text1"/>
        </w:rPr>
        <w:t xml:space="preserve">(a) </w:t>
      </w:r>
      <w:r w:rsidR="00E5437A">
        <w:rPr>
          <w:rFonts w:ascii="Times New Roman" w:hAnsi="Times New Roman" w:cs="Times New Roman"/>
          <w:bCs/>
          <w:color w:val="000000" w:themeColor="text1"/>
        </w:rPr>
        <w:t>PET</w:t>
      </w:r>
      <w:r w:rsidR="00E5437A" w:rsidRPr="009957F1">
        <w:rPr>
          <w:rFonts w:ascii="Times New Roman" w:hAnsi="Times New Roman" w:cs="Times New Roman"/>
          <w:bCs/>
          <w:color w:val="000000" w:themeColor="text1"/>
        </w:rPr>
        <w:t xml:space="preserve">, (b) </w:t>
      </w:r>
      <w:r w:rsidR="00E5437A">
        <w:rPr>
          <w:rFonts w:ascii="Times New Roman" w:hAnsi="Times New Roman" w:cs="Times New Roman"/>
          <w:bCs/>
          <w:color w:val="000000" w:themeColor="text1"/>
        </w:rPr>
        <w:t>PET+0.25%</w:t>
      </w:r>
      <w:r w:rsidR="00E5437A" w:rsidRPr="009957F1">
        <w:rPr>
          <w:rFonts w:ascii="Times New Roman" w:hAnsi="Times New Roman" w:cs="Times New Roman"/>
          <w:bCs/>
          <w:color w:val="000000" w:themeColor="text1"/>
        </w:rPr>
        <w:t xml:space="preserve">, (c) </w:t>
      </w:r>
      <w:r w:rsidR="00E5437A">
        <w:rPr>
          <w:rFonts w:ascii="Times New Roman" w:hAnsi="Times New Roman" w:cs="Times New Roman"/>
          <w:bCs/>
          <w:color w:val="000000" w:themeColor="text1"/>
        </w:rPr>
        <w:t>PET+0.5%</w:t>
      </w:r>
      <w:r w:rsidR="00E5437A" w:rsidRPr="009957F1">
        <w:rPr>
          <w:rFonts w:ascii="Times New Roman" w:hAnsi="Times New Roman" w:cs="Times New Roman"/>
          <w:bCs/>
          <w:color w:val="000000" w:themeColor="text1"/>
        </w:rPr>
        <w:t xml:space="preserve">, (d) </w:t>
      </w:r>
      <w:r w:rsidR="00E5437A">
        <w:rPr>
          <w:rFonts w:ascii="Times New Roman" w:hAnsi="Times New Roman" w:cs="Times New Roman"/>
          <w:bCs/>
          <w:color w:val="000000" w:themeColor="text1"/>
        </w:rPr>
        <w:t>PET+0.75%, and (e) PET+1%</w:t>
      </w:r>
      <w:r w:rsidRPr="009957F1">
        <w:rPr>
          <w:rFonts w:ascii="Times New Roman" w:eastAsia="新細明體" w:hAnsi="Times New Roman" w:cs="Times New Roman"/>
          <w:bCs/>
          <w:szCs w:val="32"/>
        </w:rPr>
        <w:t xml:space="preserve"> </w:t>
      </w:r>
      <w:r w:rsidRPr="009957F1">
        <w:rPr>
          <w:rFonts w:ascii="Times New Roman" w:hAnsi="Times New Roman" w:cs="Times New Roman"/>
          <w:bCs/>
          <w:color w:val="000000" w:themeColor="text1"/>
          <w:szCs w:val="24"/>
        </w:rPr>
        <w:t>at various cooling rate</w:t>
      </w:r>
      <w:r w:rsidR="005127BD">
        <w:rPr>
          <w:rFonts w:ascii="Times New Roman" w:hAnsi="Times New Roman" w:cs="Times New Roman"/>
          <w:bCs/>
          <w:color w:val="000000" w:themeColor="text1"/>
          <w:szCs w:val="24"/>
        </w:rPr>
        <w:t>s</w:t>
      </w:r>
      <w:r w:rsidRPr="009957F1">
        <w:rPr>
          <w:rFonts w:ascii="Times New Roman" w:hAnsi="Times New Roman" w:cs="Times New Roman"/>
          <w:bCs/>
          <w:color w:val="000000" w:themeColor="text1"/>
        </w:rPr>
        <w:t xml:space="preserve">. </w:t>
      </w:r>
    </w:p>
    <w:p w14:paraId="5B53CE7D" w14:textId="77777777" w:rsidR="00C97C42" w:rsidRPr="009957F1" w:rsidRDefault="00C97C42" w:rsidP="00C97C42">
      <w:pPr>
        <w:widowControl/>
        <w:rPr>
          <w:rFonts w:ascii="Times New Roman" w:hAnsi="Times New Roman" w:cs="Times New Roman"/>
          <w:b/>
          <w:color w:val="000000" w:themeColor="text1"/>
          <w:szCs w:val="20"/>
        </w:rPr>
      </w:pPr>
    </w:p>
    <w:p w14:paraId="3925725E" w14:textId="77777777" w:rsidR="00C97C42" w:rsidRPr="009957F1" w:rsidRDefault="00C97C42" w:rsidP="00C97C42">
      <w:pPr>
        <w:widowControl/>
        <w:rPr>
          <w:rFonts w:ascii="Times New Roman" w:hAnsi="Times New Roman" w:cs="Times New Roman"/>
          <w:b/>
          <w:color w:val="000000" w:themeColor="text1"/>
          <w:szCs w:val="20"/>
        </w:rPr>
      </w:pPr>
    </w:p>
    <w:p w14:paraId="6CA15BA2" w14:textId="1297BF97" w:rsidR="00C97C42" w:rsidRPr="009957F1" w:rsidRDefault="00C97C42" w:rsidP="00C97C42">
      <w:pPr>
        <w:spacing w:line="360" w:lineRule="auto"/>
        <w:jc w:val="both"/>
        <w:rPr>
          <w:rFonts w:ascii="Times New Roman" w:hAnsi="Times New Roman" w:cs="Times New Roman"/>
          <w:color w:val="000000" w:themeColor="text1"/>
          <w:szCs w:val="24"/>
        </w:rPr>
      </w:pPr>
    </w:p>
    <w:p w14:paraId="05454DBE" w14:textId="411CC428" w:rsidR="00C97C42" w:rsidRPr="009957F1" w:rsidRDefault="00C97C42" w:rsidP="00C97C42">
      <w:pPr>
        <w:spacing w:line="360" w:lineRule="auto"/>
        <w:jc w:val="both"/>
        <w:rPr>
          <w:rFonts w:ascii="Times New Roman" w:hAnsi="Times New Roman" w:cs="Times New Roman"/>
          <w:color w:val="000000" w:themeColor="text1"/>
          <w:szCs w:val="24"/>
        </w:rPr>
      </w:pPr>
    </w:p>
    <w:p w14:paraId="4EC4171D" w14:textId="0DB502A1" w:rsidR="00C97C42" w:rsidRPr="009957F1" w:rsidRDefault="00C97C42" w:rsidP="00C97C42">
      <w:pPr>
        <w:spacing w:line="360" w:lineRule="auto"/>
        <w:jc w:val="both"/>
        <w:rPr>
          <w:rFonts w:ascii="Times New Roman" w:hAnsi="Times New Roman" w:cs="Times New Roman"/>
          <w:color w:val="000000" w:themeColor="text1"/>
          <w:szCs w:val="24"/>
        </w:rPr>
      </w:pPr>
    </w:p>
    <w:p w14:paraId="53B78A00" w14:textId="03FF3438" w:rsidR="00C97C42" w:rsidRPr="009957F1" w:rsidRDefault="00597A22" w:rsidP="00597A22">
      <w:pPr>
        <w:spacing w:line="360" w:lineRule="auto"/>
        <w:jc w:val="center"/>
        <w:rPr>
          <w:rFonts w:ascii="Times New Roman" w:hAnsi="Times New Roman" w:cs="Times New Roman"/>
          <w:color w:val="000000" w:themeColor="text1"/>
          <w:szCs w:val="24"/>
        </w:rPr>
      </w:pPr>
      <w:r>
        <w:rPr>
          <w:rFonts w:ascii="Times New Roman" w:hAnsi="Times New Roman" w:cs="Times New Roman"/>
          <w:noProof/>
          <w:color w:val="000000" w:themeColor="text1"/>
          <w:szCs w:val="24"/>
        </w:rPr>
        <w:lastRenderedPageBreak/>
        <w:drawing>
          <wp:inline distT="0" distB="0" distL="0" distR="0" wp14:anchorId="5663954F" wp14:editId="6F4B2374">
            <wp:extent cx="5400000" cy="6340460"/>
            <wp:effectExtent l="0" t="0" r="0" b="381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00000" cy="6340460"/>
                    </a:xfrm>
                    <a:prstGeom prst="rect">
                      <a:avLst/>
                    </a:prstGeom>
                    <a:noFill/>
                  </pic:spPr>
                </pic:pic>
              </a:graphicData>
            </a:graphic>
          </wp:inline>
        </w:drawing>
      </w:r>
    </w:p>
    <w:p w14:paraId="4336135E" w14:textId="40A83355" w:rsidR="00C97C42" w:rsidRPr="009957F1" w:rsidRDefault="00C97C42" w:rsidP="00C97C42">
      <w:pPr>
        <w:rPr>
          <w:rFonts w:ascii="Times New Roman" w:hAnsi="Times New Roman" w:cs="Times New Roman"/>
          <w:bCs/>
          <w:color w:val="000000" w:themeColor="text1"/>
        </w:rPr>
      </w:pPr>
      <w:r w:rsidRPr="009957F1">
        <w:rPr>
          <w:rFonts w:ascii="Times New Roman" w:hAnsi="Times New Roman" w:cs="Times New Roman"/>
          <w:b/>
          <w:bCs/>
          <w:color w:val="000000" w:themeColor="text1"/>
        </w:rPr>
        <w:t>Fig</w:t>
      </w:r>
      <w:r w:rsidR="009B5912">
        <w:rPr>
          <w:rFonts w:ascii="Times New Roman" w:hAnsi="Times New Roman" w:cs="Times New Roman"/>
          <w:b/>
          <w:bCs/>
          <w:color w:val="000000" w:themeColor="text1"/>
        </w:rPr>
        <w:t>.</w:t>
      </w:r>
      <w:r w:rsidRPr="009957F1">
        <w:rPr>
          <w:rFonts w:ascii="Times New Roman" w:hAnsi="Times New Roman" w:cs="Times New Roman"/>
          <w:b/>
          <w:bCs/>
          <w:color w:val="000000" w:themeColor="text1"/>
        </w:rPr>
        <w:t xml:space="preserve"> </w:t>
      </w:r>
      <w:r w:rsidR="00E1470A" w:rsidRPr="009957F1">
        <w:rPr>
          <w:rFonts w:ascii="Times New Roman" w:hAnsi="Times New Roman" w:cs="Times New Roman"/>
          <w:b/>
          <w:bCs/>
          <w:color w:val="000000" w:themeColor="text1"/>
        </w:rPr>
        <w:t>S</w:t>
      </w:r>
      <w:r w:rsidR="000649F4">
        <w:rPr>
          <w:rFonts w:ascii="Times New Roman" w:hAnsi="Times New Roman" w:cs="Times New Roman"/>
          <w:b/>
          <w:bCs/>
          <w:color w:val="000000" w:themeColor="text1"/>
        </w:rPr>
        <w:t>4</w:t>
      </w:r>
      <w:r w:rsidRPr="009957F1">
        <w:rPr>
          <w:rFonts w:ascii="Times New Roman" w:hAnsi="Times New Roman" w:cs="Times New Roman"/>
          <w:bCs/>
          <w:color w:val="000000" w:themeColor="text1"/>
        </w:rPr>
        <w:t xml:space="preserve"> Avrami plots for PBSPS </w:t>
      </w:r>
      <w:r w:rsidR="00DD091A">
        <w:rPr>
          <w:rFonts w:ascii="Times New Roman" w:hAnsi="Times New Roman" w:cs="Times New Roman"/>
          <w:bCs/>
          <w:color w:val="000000" w:themeColor="text1"/>
        </w:rPr>
        <w:t>copolymers</w:t>
      </w:r>
      <w:r w:rsidR="00DD091A" w:rsidRPr="009957F1">
        <w:rPr>
          <w:rFonts w:ascii="Times New Roman" w:hAnsi="Times New Roman" w:cs="Times New Roman"/>
          <w:bCs/>
          <w:color w:val="000000" w:themeColor="text1"/>
        </w:rPr>
        <w:t xml:space="preserve"> (a) </w:t>
      </w:r>
      <w:r w:rsidR="00DD091A">
        <w:rPr>
          <w:rFonts w:ascii="Times New Roman" w:hAnsi="Times New Roman" w:cs="Times New Roman"/>
          <w:bCs/>
          <w:color w:val="000000" w:themeColor="text1"/>
        </w:rPr>
        <w:t>PET</w:t>
      </w:r>
      <w:r w:rsidR="00DD091A" w:rsidRPr="009957F1">
        <w:rPr>
          <w:rFonts w:ascii="Times New Roman" w:hAnsi="Times New Roman" w:cs="Times New Roman"/>
          <w:bCs/>
          <w:color w:val="000000" w:themeColor="text1"/>
        </w:rPr>
        <w:t xml:space="preserve">, (b) </w:t>
      </w:r>
      <w:r w:rsidR="00DD091A">
        <w:rPr>
          <w:rFonts w:ascii="Times New Roman" w:hAnsi="Times New Roman" w:cs="Times New Roman"/>
          <w:bCs/>
          <w:color w:val="000000" w:themeColor="text1"/>
        </w:rPr>
        <w:t>PET+0.25%</w:t>
      </w:r>
      <w:r w:rsidR="00DD091A" w:rsidRPr="009957F1">
        <w:rPr>
          <w:rFonts w:ascii="Times New Roman" w:hAnsi="Times New Roman" w:cs="Times New Roman"/>
          <w:bCs/>
          <w:color w:val="000000" w:themeColor="text1"/>
        </w:rPr>
        <w:t xml:space="preserve">, (c) </w:t>
      </w:r>
      <w:r w:rsidR="00DD091A">
        <w:rPr>
          <w:rFonts w:ascii="Times New Roman" w:hAnsi="Times New Roman" w:cs="Times New Roman"/>
          <w:bCs/>
          <w:color w:val="000000" w:themeColor="text1"/>
        </w:rPr>
        <w:t>PET+0.5%</w:t>
      </w:r>
      <w:r w:rsidR="00DD091A" w:rsidRPr="009957F1">
        <w:rPr>
          <w:rFonts w:ascii="Times New Roman" w:hAnsi="Times New Roman" w:cs="Times New Roman"/>
          <w:bCs/>
          <w:color w:val="000000" w:themeColor="text1"/>
        </w:rPr>
        <w:t xml:space="preserve">, (d) </w:t>
      </w:r>
      <w:r w:rsidR="00DD091A">
        <w:rPr>
          <w:rFonts w:ascii="Times New Roman" w:hAnsi="Times New Roman" w:cs="Times New Roman"/>
          <w:bCs/>
          <w:color w:val="000000" w:themeColor="text1"/>
        </w:rPr>
        <w:t>PET+0.75%, and (e) PET+1%</w:t>
      </w:r>
      <w:r w:rsidRPr="009957F1">
        <w:rPr>
          <w:rFonts w:ascii="Times New Roman" w:eastAsia="新細明體" w:hAnsi="Times New Roman" w:cs="Times New Roman"/>
          <w:bCs/>
          <w:szCs w:val="32"/>
        </w:rPr>
        <w:t xml:space="preserve"> </w:t>
      </w:r>
      <w:r w:rsidRPr="009957F1">
        <w:rPr>
          <w:rFonts w:ascii="Times New Roman" w:hAnsi="Times New Roman" w:cs="Times New Roman"/>
          <w:bCs/>
          <w:color w:val="000000" w:themeColor="text1"/>
          <w:szCs w:val="24"/>
        </w:rPr>
        <w:t>at various cooling rate</w:t>
      </w:r>
      <w:r w:rsidR="00B86FF8" w:rsidRPr="009957F1">
        <w:rPr>
          <w:rFonts w:ascii="Times New Roman" w:hAnsi="Times New Roman" w:cs="Times New Roman"/>
          <w:bCs/>
          <w:color w:val="000000" w:themeColor="text1"/>
          <w:szCs w:val="24"/>
        </w:rPr>
        <w:t>s</w:t>
      </w:r>
      <w:r w:rsidR="00DD091A">
        <w:rPr>
          <w:rFonts w:ascii="Times New Roman" w:hAnsi="Times New Roman" w:cs="Times New Roman"/>
          <w:bCs/>
          <w:color w:val="000000" w:themeColor="text1"/>
          <w:szCs w:val="24"/>
        </w:rPr>
        <w:t>.</w:t>
      </w:r>
    </w:p>
    <w:p w14:paraId="0C91D02C" w14:textId="0E5BAB43" w:rsidR="00C97C42" w:rsidRDefault="00C97C42" w:rsidP="00C97C42">
      <w:pPr>
        <w:widowControl/>
        <w:rPr>
          <w:rFonts w:ascii="Times New Roman" w:hAnsi="Times New Roman" w:cs="Times New Roman"/>
          <w:b/>
          <w:color w:val="000000" w:themeColor="text1"/>
          <w:szCs w:val="20"/>
        </w:rPr>
      </w:pPr>
    </w:p>
    <w:sectPr w:rsidR="00C97C42" w:rsidSect="00E27F99">
      <w:footerReference w:type="default" r:id="rId14"/>
      <w:pgSz w:w="11906" w:h="16838"/>
      <w:pgMar w:top="1134" w:right="1134" w:bottom="1134" w:left="1134"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C0205" w14:textId="77777777" w:rsidR="00CB6C44" w:rsidRDefault="00CB6C44" w:rsidP="00483D10">
      <w:r>
        <w:separator/>
      </w:r>
    </w:p>
  </w:endnote>
  <w:endnote w:type="continuationSeparator" w:id="0">
    <w:p w14:paraId="6E991832" w14:textId="77777777" w:rsidR="00CB6C44" w:rsidRDefault="00CB6C44" w:rsidP="00483D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標楷體">
    <w:altName w:val="DFKai-SB"/>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7000927"/>
      <w:docPartObj>
        <w:docPartGallery w:val="Page Numbers (Bottom of Page)"/>
        <w:docPartUnique/>
      </w:docPartObj>
    </w:sdtPr>
    <w:sdtEndPr/>
    <w:sdtContent>
      <w:p w14:paraId="2A1AC264" w14:textId="79E37A3F" w:rsidR="00741249" w:rsidRDefault="00741249">
        <w:pPr>
          <w:pStyle w:val="a9"/>
          <w:jc w:val="center"/>
        </w:pPr>
        <w:r>
          <w:fldChar w:fldCharType="begin"/>
        </w:r>
        <w:r>
          <w:instrText>PAGE   \* MERGEFORMAT</w:instrText>
        </w:r>
        <w:r>
          <w:fldChar w:fldCharType="separate"/>
        </w:r>
        <w:r w:rsidRPr="00BD1A63">
          <w:rPr>
            <w:noProof/>
            <w:lang w:val="zh-TW"/>
          </w:rPr>
          <w:t>1</w:t>
        </w:r>
        <w:r>
          <w:fldChar w:fldCharType="end"/>
        </w:r>
      </w:p>
    </w:sdtContent>
  </w:sdt>
  <w:p w14:paraId="5FA036FD" w14:textId="77777777" w:rsidR="00741249" w:rsidRDefault="00741249">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1FE30C" w14:textId="77777777" w:rsidR="00CB6C44" w:rsidRDefault="00CB6C44" w:rsidP="00483D10">
      <w:r>
        <w:separator/>
      </w:r>
    </w:p>
  </w:footnote>
  <w:footnote w:type="continuationSeparator" w:id="0">
    <w:p w14:paraId="5D101D34" w14:textId="77777777" w:rsidR="00CB6C44" w:rsidRDefault="00CB6C44" w:rsidP="00483D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70526"/>
    <w:multiLevelType w:val="hybridMultilevel"/>
    <w:tmpl w:val="4678C6B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D503EEE"/>
    <w:multiLevelType w:val="hybridMultilevel"/>
    <w:tmpl w:val="E3165CAE"/>
    <w:lvl w:ilvl="0" w:tplc="ECC855E0">
      <w:start w:val="324"/>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2CC00248"/>
    <w:multiLevelType w:val="hybridMultilevel"/>
    <w:tmpl w:val="D8F848AA"/>
    <w:lvl w:ilvl="0" w:tplc="B8E8422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6B866E7"/>
    <w:multiLevelType w:val="hybridMultilevel"/>
    <w:tmpl w:val="E3F499EA"/>
    <w:lvl w:ilvl="0" w:tplc="F322EB78">
      <w:start w:val="88"/>
      <w:numFmt w:val="bullet"/>
      <w:lvlText w:val=""/>
      <w:lvlJc w:val="left"/>
      <w:pPr>
        <w:ind w:left="360" w:hanging="360"/>
      </w:pPr>
      <w:rPr>
        <w:rFonts w:ascii="Wingdings" w:eastAsiaTheme="minorEastAsia" w:hAnsi="Wingdings" w:cstheme="minorBidi"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453695F"/>
    <w:multiLevelType w:val="hybridMultilevel"/>
    <w:tmpl w:val="7BD079B2"/>
    <w:lvl w:ilvl="0" w:tplc="6392680E">
      <w:start w:val="6"/>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8466B0F"/>
    <w:multiLevelType w:val="hybridMultilevel"/>
    <w:tmpl w:val="4D38AF24"/>
    <w:lvl w:ilvl="0" w:tplc="381AC9D4">
      <w:start w:val="7"/>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64141652"/>
    <w:multiLevelType w:val="hybridMultilevel"/>
    <w:tmpl w:val="7076EFB6"/>
    <w:lvl w:ilvl="0" w:tplc="5C6C2B32">
      <w:start w:val="7"/>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77D50637"/>
    <w:multiLevelType w:val="hybridMultilevel"/>
    <w:tmpl w:val="368014EE"/>
    <w:lvl w:ilvl="0" w:tplc="624C582E">
      <w:start w:val="88"/>
      <w:numFmt w:val="bullet"/>
      <w:lvlText w:val=""/>
      <w:lvlJc w:val="left"/>
      <w:pPr>
        <w:ind w:left="360" w:hanging="360"/>
      </w:pPr>
      <w:rPr>
        <w:rFonts w:ascii="Wingdings" w:eastAsiaTheme="minorEastAsia" w:hAnsi="Wingdings" w:cstheme="minorBidi"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7"/>
  </w:num>
  <w:num w:numId="2">
    <w:abstractNumId w:val="3"/>
  </w:num>
  <w:num w:numId="3">
    <w:abstractNumId w:val="4"/>
  </w:num>
  <w:num w:numId="4">
    <w:abstractNumId w:val="1"/>
  </w:num>
  <w:num w:numId="5">
    <w:abstractNumId w:val="5"/>
  </w:num>
  <w:num w:numId="6">
    <w:abstractNumId w:val="6"/>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hideSpellingErrors/>
  <w:hideGrammaticalErrors/>
  <w:activeWritingStyle w:appName="MSWord" w:lang="en-US" w:vendorID="64" w:dllVersion="6" w:nlCheck="1" w:checkStyle="1"/>
  <w:activeWritingStyle w:appName="MSWord" w:lang="zh-TW" w:vendorID="64" w:dllVersion="5" w:nlCheck="1" w:checkStyle="1"/>
  <w:activeWritingStyle w:appName="MSWord" w:lang="en-US" w:vendorID="64" w:dllVersion="4096" w:nlCheck="1" w:checkStyle="0"/>
  <w:activeWritingStyle w:appName="MSWord" w:lang="zh-TW" w:vendorID="64" w:dllVersion="0" w:nlCheck="1" w:checkStyle="1"/>
  <w:activeWritingStyle w:appName="MSWord" w:lang="en-US" w:vendorID="64" w:dllVersion="0" w:nlCheck="1" w:checkStyle="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LG0sDA0tzAyNDczMjZQ0lEKTi0uzszPAykwNDWvBQCWMu4oLgAAAA=="/>
  </w:docVars>
  <w:rsids>
    <w:rsidRoot w:val="00A63634"/>
    <w:rsid w:val="0000061A"/>
    <w:rsid w:val="0000126B"/>
    <w:rsid w:val="00001446"/>
    <w:rsid w:val="00001694"/>
    <w:rsid w:val="00001A18"/>
    <w:rsid w:val="00001CD3"/>
    <w:rsid w:val="00001E95"/>
    <w:rsid w:val="0000396B"/>
    <w:rsid w:val="00003AFB"/>
    <w:rsid w:val="00004E8B"/>
    <w:rsid w:val="00004EFE"/>
    <w:rsid w:val="000056BE"/>
    <w:rsid w:val="0000635B"/>
    <w:rsid w:val="00006545"/>
    <w:rsid w:val="00010526"/>
    <w:rsid w:val="00011F06"/>
    <w:rsid w:val="00012F3F"/>
    <w:rsid w:val="000131ED"/>
    <w:rsid w:val="00013F79"/>
    <w:rsid w:val="00014CE3"/>
    <w:rsid w:val="0001527A"/>
    <w:rsid w:val="0001585D"/>
    <w:rsid w:val="000159FF"/>
    <w:rsid w:val="00015AD3"/>
    <w:rsid w:val="00017247"/>
    <w:rsid w:val="00017E94"/>
    <w:rsid w:val="00020F3A"/>
    <w:rsid w:val="000213B1"/>
    <w:rsid w:val="0002208A"/>
    <w:rsid w:val="000234EA"/>
    <w:rsid w:val="00023ECB"/>
    <w:rsid w:val="00023F5D"/>
    <w:rsid w:val="000251CC"/>
    <w:rsid w:val="0002520C"/>
    <w:rsid w:val="00025E0F"/>
    <w:rsid w:val="000260C7"/>
    <w:rsid w:val="00026530"/>
    <w:rsid w:val="00026EEB"/>
    <w:rsid w:val="00026F34"/>
    <w:rsid w:val="00027F63"/>
    <w:rsid w:val="00030F31"/>
    <w:rsid w:val="00030F4B"/>
    <w:rsid w:val="00030F73"/>
    <w:rsid w:val="000313E7"/>
    <w:rsid w:val="0003213B"/>
    <w:rsid w:val="0003274D"/>
    <w:rsid w:val="00032D6B"/>
    <w:rsid w:val="00032DC2"/>
    <w:rsid w:val="000331B4"/>
    <w:rsid w:val="0003358E"/>
    <w:rsid w:val="00033AC8"/>
    <w:rsid w:val="00033DCE"/>
    <w:rsid w:val="000343C6"/>
    <w:rsid w:val="00035540"/>
    <w:rsid w:val="00035600"/>
    <w:rsid w:val="00035E14"/>
    <w:rsid w:val="000360F8"/>
    <w:rsid w:val="00036A34"/>
    <w:rsid w:val="00036CB5"/>
    <w:rsid w:val="00036E35"/>
    <w:rsid w:val="0003740B"/>
    <w:rsid w:val="00040B1F"/>
    <w:rsid w:val="00040F08"/>
    <w:rsid w:val="00040F4B"/>
    <w:rsid w:val="00042027"/>
    <w:rsid w:val="000435E4"/>
    <w:rsid w:val="00043837"/>
    <w:rsid w:val="00044408"/>
    <w:rsid w:val="00046795"/>
    <w:rsid w:val="00046B22"/>
    <w:rsid w:val="00046B98"/>
    <w:rsid w:val="000471B9"/>
    <w:rsid w:val="00050722"/>
    <w:rsid w:val="000511DD"/>
    <w:rsid w:val="000514C5"/>
    <w:rsid w:val="00053B5B"/>
    <w:rsid w:val="00053E75"/>
    <w:rsid w:val="00054903"/>
    <w:rsid w:val="00054FD9"/>
    <w:rsid w:val="000552E0"/>
    <w:rsid w:val="0005535C"/>
    <w:rsid w:val="000559F3"/>
    <w:rsid w:val="00055DD0"/>
    <w:rsid w:val="0005669D"/>
    <w:rsid w:val="00057740"/>
    <w:rsid w:val="00060020"/>
    <w:rsid w:val="00060158"/>
    <w:rsid w:val="000606C4"/>
    <w:rsid w:val="000617FD"/>
    <w:rsid w:val="000649F4"/>
    <w:rsid w:val="00065464"/>
    <w:rsid w:val="0006572F"/>
    <w:rsid w:val="0006673B"/>
    <w:rsid w:val="0006741C"/>
    <w:rsid w:val="00067527"/>
    <w:rsid w:val="0006763E"/>
    <w:rsid w:val="00071204"/>
    <w:rsid w:val="00071B43"/>
    <w:rsid w:val="00071F9A"/>
    <w:rsid w:val="00072128"/>
    <w:rsid w:val="00073999"/>
    <w:rsid w:val="00073E8A"/>
    <w:rsid w:val="000740B3"/>
    <w:rsid w:val="00074315"/>
    <w:rsid w:val="00074C75"/>
    <w:rsid w:val="00076542"/>
    <w:rsid w:val="00076F7D"/>
    <w:rsid w:val="00077CB3"/>
    <w:rsid w:val="00080E9A"/>
    <w:rsid w:val="000812F6"/>
    <w:rsid w:val="000827F6"/>
    <w:rsid w:val="00082ADC"/>
    <w:rsid w:val="000830B1"/>
    <w:rsid w:val="000838A8"/>
    <w:rsid w:val="00084372"/>
    <w:rsid w:val="00086708"/>
    <w:rsid w:val="00087AB9"/>
    <w:rsid w:val="00090764"/>
    <w:rsid w:val="00090DD2"/>
    <w:rsid w:val="00092060"/>
    <w:rsid w:val="0009452D"/>
    <w:rsid w:val="00094D4B"/>
    <w:rsid w:val="00094D9A"/>
    <w:rsid w:val="00094DFE"/>
    <w:rsid w:val="000959E1"/>
    <w:rsid w:val="00095A1B"/>
    <w:rsid w:val="00095DD5"/>
    <w:rsid w:val="00095F24"/>
    <w:rsid w:val="0009623A"/>
    <w:rsid w:val="00096486"/>
    <w:rsid w:val="000965C1"/>
    <w:rsid w:val="000969F7"/>
    <w:rsid w:val="00097147"/>
    <w:rsid w:val="0009738B"/>
    <w:rsid w:val="0009745E"/>
    <w:rsid w:val="0009795B"/>
    <w:rsid w:val="00097A70"/>
    <w:rsid w:val="00097C99"/>
    <w:rsid w:val="000A12DE"/>
    <w:rsid w:val="000A3050"/>
    <w:rsid w:val="000A3402"/>
    <w:rsid w:val="000A3482"/>
    <w:rsid w:val="000A364D"/>
    <w:rsid w:val="000A4621"/>
    <w:rsid w:val="000A5A9B"/>
    <w:rsid w:val="000A5C66"/>
    <w:rsid w:val="000A654C"/>
    <w:rsid w:val="000A7A64"/>
    <w:rsid w:val="000B07A4"/>
    <w:rsid w:val="000B0D6E"/>
    <w:rsid w:val="000B117D"/>
    <w:rsid w:val="000B248B"/>
    <w:rsid w:val="000B2C0A"/>
    <w:rsid w:val="000B2CFA"/>
    <w:rsid w:val="000B2D50"/>
    <w:rsid w:val="000B3645"/>
    <w:rsid w:val="000B4412"/>
    <w:rsid w:val="000B4CC8"/>
    <w:rsid w:val="000B6780"/>
    <w:rsid w:val="000B6853"/>
    <w:rsid w:val="000B761C"/>
    <w:rsid w:val="000B78A8"/>
    <w:rsid w:val="000B7AD5"/>
    <w:rsid w:val="000C0040"/>
    <w:rsid w:val="000C04B2"/>
    <w:rsid w:val="000C066D"/>
    <w:rsid w:val="000C09CD"/>
    <w:rsid w:val="000C0D0D"/>
    <w:rsid w:val="000C135E"/>
    <w:rsid w:val="000C16F7"/>
    <w:rsid w:val="000C17A1"/>
    <w:rsid w:val="000C1993"/>
    <w:rsid w:val="000C2650"/>
    <w:rsid w:val="000C2DB9"/>
    <w:rsid w:val="000C316D"/>
    <w:rsid w:val="000C3849"/>
    <w:rsid w:val="000C3D81"/>
    <w:rsid w:val="000C3F94"/>
    <w:rsid w:val="000C4264"/>
    <w:rsid w:val="000C4B29"/>
    <w:rsid w:val="000C5A5E"/>
    <w:rsid w:val="000C73CF"/>
    <w:rsid w:val="000D28B5"/>
    <w:rsid w:val="000D2FF1"/>
    <w:rsid w:val="000D3F62"/>
    <w:rsid w:val="000D57E1"/>
    <w:rsid w:val="000D597B"/>
    <w:rsid w:val="000D6C7B"/>
    <w:rsid w:val="000D6CA7"/>
    <w:rsid w:val="000D6F15"/>
    <w:rsid w:val="000D73A4"/>
    <w:rsid w:val="000D7D35"/>
    <w:rsid w:val="000D7FE3"/>
    <w:rsid w:val="000E0F98"/>
    <w:rsid w:val="000E21A2"/>
    <w:rsid w:val="000E2EC4"/>
    <w:rsid w:val="000E40DE"/>
    <w:rsid w:val="000E451B"/>
    <w:rsid w:val="000E4842"/>
    <w:rsid w:val="000E62FE"/>
    <w:rsid w:val="000E6610"/>
    <w:rsid w:val="000E7522"/>
    <w:rsid w:val="000E7949"/>
    <w:rsid w:val="000F053D"/>
    <w:rsid w:val="000F1478"/>
    <w:rsid w:val="000F2475"/>
    <w:rsid w:val="000F28E4"/>
    <w:rsid w:val="000F33D5"/>
    <w:rsid w:val="000F48CF"/>
    <w:rsid w:val="000F5FE1"/>
    <w:rsid w:val="000F7044"/>
    <w:rsid w:val="00100673"/>
    <w:rsid w:val="00100764"/>
    <w:rsid w:val="00101482"/>
    <w:rsid w:val="00103A7B"/>
    <w:rsid w:val="001040E7"/>
    <w:rsid w:val="001044F1"/>
    <w:rsid w:val="001048FA"/>
    <w:rsid w:val="00104B3E"/>
    <w:rsid w:val="00106019"/>
    <w:rsid w:val="001068E1"/>
    <w:rsid w:val="00110ECA"/>
    <w:rsid w:val="001128E7"/>
    <w:rsid w:val="00113321"/>
    <w:rsid w:val="00114203"/>
    <w:rsid w:val="0011477C"/>
    <w:rsid w:val="00114F61"/>
    <w:rsid w:val="00115737"/>
    <w:rsid w:val="00115EE8"/>
    <w:rsid w:val="001177B4"/>
    <w:rsid w:val="001201B3"/>
    <w:rsid w:val="00120629"/>
    <w:rsid w:val="00120BA9"/>
    <w:rsid w:val="0012104D"/>
    <w:rsid w:val="001212AC"/>
    <w:rsid w:val="00121D8F"/>
    <w:rsid w:val="001225B3"/>
    <w:rsid w:val="00123738"/>
    <w:rsid w:val="00123F37"/>
    <w:rsid w:val="00124149"/>
    <w:rsid w:val="00125ADF"/>
    <w:rsid w:val="0012689B"/>
    <w:rsid w:val="0012727B"/>
    <w:rsid w:val="00127DE2"/>
    <w:rsid w:val="0013016C"/>
    <w:rsid w:val="00130212"/>
    <w:rsid w:val="00130F38"/>
    <w:rsid w:val="00131C6A"/>
    <w:rsid w:val="00131D45"/>
    <w:rsid w:val="00132FFF"/>
    <w:rsid w:val="0013330B"/>
    <w:rsid w:val="00133490"/>
    <w:rsid w:val="001345CB"/>
    <w:rsid w:val="001346CD"/>
    <w:rsid w:val="00134827"/>
    <w:rsid w:val="00134E91"/>
    <w:rsid w:val="001359F1"/>
    <w:rsid w:val="0013689A"/>
    <w:rsid w:val="00136E4A"/>
    <w:rsid w:val="00137887"/>
    <w:rsid w:val="00137FC4"/>
    <w:rsid w:val="001400A1"/>
    <w:rsid w:val="00140592"/>
    <w:rsid w:val="00141406"/>
    <w:rsid w:val="001423C0"/>
    <w:rsid w:val="001425C1"/>
    <w:rsid w:val="00143511"/>
    <w:rsid w:val="00143A51"/>
    <w:rsid w:val="00144DDA"/>
    <w:rsid w:val="00145FA1"/>
    <w:rsid w:val="001469E3"/>
    <w:rsid w:val="00147170"/>
    <w:rsid w:val="00147442"/>
    <w:rsid w:val="00147EED"/>
    <w:rsid w:val="001509E6"/>
    <w:rsid w:val="00152A09"/>
    <w:rsid w:val="00153330"/>
    <w:rsid w:val="00153DE8"/>
    <w:rsid w:val="00155770"/>
    <w:rsid w:val="001557B6"/>
    <w:rsid w:val="00156386"/>
    <w:rsid w:val="00156A78"/>
    <w:rsid w:val="00156AB4"/>
    <w:rsid w:val="00157929"/>
    <w:rsid w:val="001605A0"/>
    <w:rsid w:val="001609D9"/>
    <w:rsid w:val="0016167F"/>
    <w:rsid w:val="001616FD"/>
    <w:rsid w:val="00161878"/>
    <w:rsid w:val="00161910"/>
    <w:rsid w:val="0016256D"/>
    <w:rsid w:val="0016277D"/>
    <w:rsid w:val="001627C1"/>
    <w:rsid w:val="00162F40"/>
    <w:rsid w:val="00163A95"/>
    <w:rsid w:val="00164BA2"/>
    <w:rsid w:val="00164DE3"/>
    <w:rsid w:val="0016504F"/>
    <w:rsid w:val="001650B4"/>
    <w:rsid w:val="00165718"/>
    <w:rsid w:val="0016624B"/>
    <w:rsid w:val="00166965"/>
    <w:rsid w:val="00166A62"/>
    <w:rsid w:val="00166A8B"/>
    <w:rsid w:val="00166F24"/>
    <w:rsid w:val="0016765E"/>
    <w:rsid w:val="001676DC"/>
    <w:rsid w:val="0016793C"/>
    <w:rsid w:val="00167A8C"/>
    <w:rsid w:val="00170642"/>
    <w:rsid w:val="00170C6D"/>
    <w:rsid w:val="0017351A"/>
    <w:rsid w:val="0017420D"/>
    <w:rsid w:val="001742F8"/>
    <w:rsid w:val="00174300"/>
    <w:rsid w:val="00174661"/>
    <w:rsid w:val="00174B90"/>
    <w:rsid w:val="001758DD"/>
    <w:rsid w:val="00176CE0"/>
    <w:rsid w:val="00177597"/>
    <w:rsid w:val="001809E5"/>
    <w:rsid w:val="00181B47"/>
    <w:rsid w:val="001838D7"/>
    <w:rsid w:val="00184E12"/>
    <w:rsid w:val="00185784"/>
    <w:rsid w:val="001862CD"/>
    <w:rsid w:val="001877A1"/>
    <w:rsid w:val="0019053F"/>
    <w:rsid w:val="00190989"/>
    <w:rsid w:val="00190D87"/>
    <w:rsid w:val="00190F84"/>
    <w:rsid w:val="00191082"/>
    <w:rsid w:val="0019184C"/>
    <w:rsid w:val="00192002"/>
    <w:rsid w:val="0019498F"/>
    <w:rsid w:val="00195000"/>
    <w:rsid w:val="00195070"/>
    <w:rsid w:val="001950C0"/>
    <w:rsid w:val="0019517F"/>
    <w:rsid w:val="00195405"/>
    <w:rsid w:val="00197DBE"/>
    <w:rsid w:val="001A07DC"/>
    <w:rsid w:val="001A2812"/>
    <w:rsid w:val="001A4922"/>
    <w:rsid w:val="001A49B6"/>
    <w:rsid w:val="001A4D14"/>
    <w:rsid w:val="001A5588"/>
    <w:rsid w:val="001A61F8"/>
    <w:rsid w:val="001A676B"/>
    <w:rsid w:val="001A7656"/>
    <w:rsid w:val="001A7AFA"/>
    <w:rsid w:val="001A7E51"/>
    <w:rsid w:val="001B1414"/>
    <w:rsid w:val="001B1F64"/>
    <w:rsid w:val="001B210A"/>
    <w:rsid w:val="001B29BF"/>
    <w:rsid w:val="001B315A"/>
    <w:rsid w:val="001B4CFF"/>
    <w:rsid w:val="001B4DDD"/>
    <w:rsid w:val="001B4FC3"/>
    <w:rsid w:val="001B517C"/>
    <w:rsid w:val="001B5B82"/>
    <w:rsid w:val="001C0845"/>
    <w:rsid w:val="001C1F96"/>
    <w:rsid w:val="001C2DF0"/>
    <w:rsid w:val="001C35C6"/>
    <w:rsid w:val="001C3737"/>
    <w:rsid w:val="001C499B"/>
    <w:rsid w:val="001C4B9B"/>
    <w:rsid w:val="001C63F7"/>
    <w:rsid w:val="001C700F"/>
    <w:rsid w:val="001D019C"/>
    <w:rsid w:val="001D081F"/>
    <w:rsid w:val="001D0A63"/>
    <w:rsid w:val="001D1BA8"/>
    <w:rsid w:val="001D3048"/>
    <w:rsid w:val="001D3175"/>
    <w:rsid w:val="001D3715"/>
    <w:rsid w:val="001D486D"/>
    <w:rsid w:val="001D5337"/>
    <w:rsid w:val="001D70CF"/>
    <w:rsid w:val="001D7CC1"/>
    <w:rsid w:val="001E00D3"/>
    <w:rsid w:val="001E039F"/>
    <w:rsid w:val="001E0D3C"/>
    <w:rsid w:val="001E0E53"/>
    <w:rsid w:val="001E0E71"/>
    <w:rsid w:val="001E0F3D"/>
    <w:rsid w:val="001E1A84"/>
    <w:rsid w:val="001E20A1"/>
    <w:rsid w:val="001E24FA"/>
    <w:rsid w:val="001E2B34"/>
    <w:rsid w:val="001E3420"/>
    <w:rsid w:val="001E41D3"/>
    <w:rsid w:val="001E4728"/>
    <w:rsid w:val="001E48C4"/>
    <w:rsid w:val="001E49C7"/>
    <w:rsid w:val="001E4B87"/>
    <w:rsid w:val="001E72AE"/>
    <w:rsid w:val="001E7DE8"/>
    <w:rsid w:val="001F0779"/>
    <w:rsid w:val="001F07A3"/>
    <w:rsid w:val="001F265E"/>
    <w:rsid w:val="001F3117"/>
    <w:rsid w:val="001F44E1"/>
    <w:rsid w:val="001F511C"/>
    <w:rsid w:val="001F5E19"/>
    <w:rsid w:val="001F6616"/>
    <w:rsid w:val="00200B1F"/>
    <w:rsid w:val="00200CD9"/>
    <w:rsid w:val="00201744"/>
    <w:rsid w:val="002025C7"/>
    <w:rsid w:val="00202770"/>
    <w:rsid w:val="00203D5F"/>
    <w:rsid w:val="002049BC"/>
    <w:rsid w:val="00204B52"/>
    <w:rsid w:val="00205356"/>
    <w:rsid w:val="0020600E"/>
    <w:rsid w:val="00206478"/>
    <w:rsid w:val="00207EF3"/>
    <w:rsid w:val="00210E0D"/>
    <w:rsid w:val="00211E8B"/>
    <w:rsid w:val="0021212F"/>
    <w:rsid w:val="00212213"/>
    <w:rsid w:val="002125E0"/>
    <w:rsid w:val="002134F3"/>
    <w:rsid w:val="00213851"/>
    <w:rsid w:val="0021427C"/>
    <w:rsid w:val="00214F88"/>
    <w:rsid w:val="0021623E"/>
    <w:rsid w:val="002164CD"/>
    <w:rsid w:val="00216D4E"/>
    <w:rsid w:val="00217CF2"/>
    <w:rsid w:val="00217FE3"/>
    <w:rsid w:val="002200BD"/>
    <w:rsid w:val="00220B11"/>
    <w:rsid w:val="0022194A"/>
    <w:rsid w:val="00221D9C"/>
    <w:rsid w:val="00223991"/>
    <w:rsid w:val="00223DF0"/>
    <w:rsid w:val="00224423"/>
    <w:rsid w:val="00224F4C"/>
    <w:rsid w:val="0022620F"/>
    <w:rsid w:val="00226723"/>
    <w:rsid w:val="0022749A"/>
    <w:rsid w:val="00227BBA"/>
    <w:rsid w:val="00230E20"/>
    <w:rsid w:val="00231A7B"/>
    <w:rsid w:val="00231CE9"/>
    <w:rsid w:val="00233986"/>
    <w:rsid w:val="00233994"/>
    <w:rsid w:val="00233C39"/>
    <w:rsid w:val="00235616"/>
    <w:rsid w:val="002365E4"/>
    <w:rsid w:val="00236885"/>
    <w:rsid w:val="00236F91"/>
    <w:rsid w:val="002372D5"/>
    <w:rsid w:val="0023766E"/>
    <w:rsid w:val="0023784B"/>
    <w:rsid w:val="002400B0"/>
    <w:rsid w:val="002401B9"/>
    <w:rsid w:val="0024112E"/>
    <w:rsid w:val="0024468A"/>
    <w:rsid w:val="002454AA"/>
    <w:rsid w:val="0024563B"/>
    <w:rsid w:val="0024577A"/>
    <w:rsid w:val="00245E0B"/>
    <w:rsid w:val="00246185"/>
    <w:rsid w:val="002467D7"/>
    <w:rsid w:val="00246CE2"/>
    <w:rsid w:val="00247440"/>
    <w:rsid w:val="00250363"/>
    <w:rsid w:val="002506AB"/>
    <w:rsid w:val="002516A3"/>
    <w:rsid w:val="00251AC3"/>
    <w:rsid w:val="00252420"/>
    <w:rsid w:val="002527A5"/>
    <w:rsid w:val="00252B81"/>
    <w:rsid w:val="00255AF2"/>
    <w:rsid w:val="00255C1C"/>
    <w:rsid w:val="00256154"/>
    <w:rsid w:val="0025627A"/>
    <w:rsid w:val="002566E1"/>
    <w:rsid w:val="002569A6"/>
    <w:rsid w:val="00256F39"/>
    <w:rsid w:val="002600BE"/>
    <w:rsid w:val="00260F63"/>
    <w:rsid w:val="0026255E"/>
    <w:rsid w:val="00263E41"/>
    <w:rsid w:val="00264A95"/>
    <w:rsid w:val="00265783"/>
    <w:rsid w:val="00267E6D"/>
    <w:rsid w:val="00270A75"/>
    <w:rsid w:val="002722FA"/>
    <w:rsid w:val="0027270A"/>
    <w:rsid w:val="00274AFA"/>
    <w:rsid w:val="00275D0F"/>
    <w:rsid w:val="00276200"/>
    <w:rsid w:val="002767AF"/>
    <w:rsid w:val="00276860"/>
    <w:rsid w:val="002770EF"/>
    <w:rsid w:val="00277EB4"/>
    <w:rsid w:val="00277FAC"/>
    <w:rsid w:val="002807C9"/>
    <w:rsid w:val="00283025"/>
    <w:rsid w:val="00284508"/>
    <w:rsid w:val="00284A01"/>
    <w:rsid w:val="00285603"/>
    <w:rsid w:val="00285C2B"/>
    <w:rsid w:val="00285F02"/>
    <w:rsid w:val="00286ACC"/>
    <w:rsid w:val="002874CD"/>
    <w:rsid w:val="00287C3D"/>
    <w:rsid w:val="0029190B"/>
    <w:rsid w:val="00291C60"/>
    <w:rsid w:val="002921A5"/>
    <w:rsid w:val="002930ED"/>
    <w:rsid w:val="00294468"/>
    <w:rsid w:val="00294AFC"/>
    <w:rsid w:val="00294E8C"/>
    <w:rsid w:val="00294EEB"/>
    <w:rsid w:val="00295B3C"/>
    <w:rsid w:val="00295F47"/>
    <w:rsid w:val="00297B5B"/>
    <w:rsid w:val="002A0BA1"/>
    <w:rsid w:val="002A1703"/>
    <w:rsid w:val="002A21BF"/>
    <w:rsid w:val="002A2EC9"/>
    <w:rsid w:val="002A32F6"/>
    <w:rsid w:val="002A3DA0"/>
    <w:rsid w:val="002A42F1"/>
    <w:rsid w:val="002A4C9B"/>
    <w:rsid w:val="002A4EE1"/>
    <w:rsid w:val="002A5B1E"/>
    <w:rsid w:val="002A7470"/>
    <w:rsid w:val="002A7D5A"/>
    <w:rsid w:val="002B0626"/>
    <w:rsid w:val="002B0B64"/>
    <w:rsid w:val="002B10D2"/>
    <w:rsid w:val="002B3596"/>
    <w:rsid w:val="002B3AD4"/>
    <w:rsid w:val="002B43C8"/>
    <w:rsid w:val="002B5353"/>
    <w:rsid w:val="002B54AE"/>
    <w:rsid w:val="002B5B25"/>
    <w:rsid w:val="002B5B79"/>
    <w:rsid w:val="002B5C4B"/>
    <w:rsid w:val="002B63B5"/>
    <w:rsid w:val="002B6439"/>
    <w:rsid w:val="002B6C90"/>
    <w:rsid w:val="002B79F8"/>
    <w:rsid w:val="002C007C"/>
    <w:rsid w:val="002C0FA4"/>
    <w:rsid w:val="002C111B"/>
    <w:rsid w:val="002C1DFE"/>
    <w:rsid w:val="002C1E04"/>
    <w:rsid w:val="002C1E1C"/>
    <w:rsid w:val="002C210F"/>
    <w:rsid w:val="002C2944"/>
    <w:rsid w:val="002C2B76"/>
    <w:rsid w:val="002C3D0C"/>
    <w:rsid w:val="002C4651"/>
    <w:rsid w:val="002C491E"/>
    <w:rsid w:val="002C5147"/>
    <w:rsid w:val="002C51E3"/>
    <w:rsid w:val="002C5374"/>
    <w:rsid w:val="002C77D2"/>
    <w:rsid w:val="002C7B88"/>
    <w:rsid w:val="002D0781"/>
    <w:rsid w:val="002D0F0B"/>
    <w:rsid w:val="002D0F79"/>
    <w:rsid w:val="002D28D4"/>
    <w:rsid w:val="002D2D44"/>
    <w:rsid w:val="002D3630"/>
    <w:rsid w:val="002D4AA1"/>
    <w:rsid w:val="002D7039"/>
    <w:rsid w:val="002D7B25"/>
    <w:rsid w:val="002D7F23"/>
    <w:rsid w:val="002E131A"/>
    <w:rsid w:val="002E18AA"/>
    <w:rsid w:val="002E1A05"/>
    <w:rsid w:val="002E3042"/>
    <w:rsid w:val="002E3EDC"/>
    <w:rsid w:val="002E4B49"/>
    <w:rsid w:val="002E59FC"/>
    <w:rsid w:val="002E5FA3"/>
    <w:rsid w:val="002F0609"/>
    <w:rsid w:val="002F079A"/>
    <w:rsid w:val="002F288F"/>
    <w:rsid w:val="002F2D3E"/>
    <w:rsid w:val="002F2F2E"/>
    <w:rsid w:val="002F3082"/>
    <w:rsid w:val="002F32A5"/>
    <w:rsid w:val="002F3D6B"/>
    <w:rsid w:val="002F4834"/>
    <w:rsid w:val="002F5E89"/>
    <w:rsid w:val="002F5F40"/>
    <w:rsid w:val="002F6684"/>
    <w:rsid w:val="00300A5B"/>
    <w:rsid w:val="00305595"/>
    <w:rsid w:val="00305914"/>
    <w:rsid w:val="00306C7E"/>
    <w:rsid w:val="003078D4"/>
    <w:rsid w:val="00307EED"/>
    <w:rsid w:val="00310A67"/>
    <w:rsid w:val="003132E0"/>
    <w:rsid w:val="00314FA8"/>
    <w:rsid w:val="00315201"/>
    <w:rsid w:val="00316127"/>
    <w:rsid w:val="0031622C"/>
    <w:rsid w:val="003165C2"/>
    <w:rsid w:val="00316BD4"/>
    <w:rsid w:val="00316D90"/>
    <w:rsid w:val="00320260"/>
    <w:rsid w:val="00320C5F"/>
    <w:rsid w:val="003211B7"/>
    <w:rsid w:val="00322236"/>
    <w:rsid w:val="003224A9"/>
    <w:rsid w:val="003229CD"/>
    <w:rsid w:val="00322D31"/>
    <w:rsid w:val="00322F13"/>
    <w:rsid w:val="00323CEE"/>
    <w:rsid w:val="00324AEB"/>
    <w:rsid w:val="00326AA1"/>
    <w:rsid w:val="00326BDD"/>
    <w:rsid w:val="00327278"/>
    <w:rsid w:val="0033043E"/>
    <w:rsid w:val="003306F4"/>
    <w:rsid w:val="00330B2F"/>
    <w:rsid w:val="00333E40"/>
    <w:rsid w:val="003346D9"/>
    <w:rsid w:val="00334E5D"/>
    <w:rsid w:val="00335462"/>
    <w:rsid w:val="003355A0"/>
    <w:rsid w:val="00335AC9"/>
    <w:rsid w:val="00335DC9"/>
    <w:rsid w:val="00336F1A"/>
    <w:rsid w:val="00337704"/>
    <w:rsid w:val="00340035"/>
    <w:rsid w:val="003424D5"/>
    <w:rsid w:val="00343023"/>
    <w:rsid w:val="00343DAB"/>
    <w:rsid w:val="00344B54"/>
    <w:rsid w:val="00344EDC"/>
    <w:rsid w:val="0034559E"/>
    <w:rsid w:val="00347CCD"/>
    <w:rsid w:val="00350400"/>
    <w:rsid w:val="00350B91"/>
    <w:rsid w:val="00350C9A"/>
    <w:rsid w:val="00350D95"/>
    <w:rsid w:val="003512B7"/>
    <w:rsid w:val="003512BA"/>
    <w:rsid w:val="00352B5A"/>
    <w:rsid w:val="00353201"/>
    <w:rsid w:val="00353399"/>
    <w:rsid w:val="00354108"/>
    <w:rsid w:val="00355989"/>
    <w:rsid w:val="00356A92"/>
    <w:rsid w:val="0035764D"/>
    <w:rsid w:val="00357A88"/>
    <w:rsid w:val="00357C7F"/>
    <w:rsid w:val="003602DA"/>
    <w:rsid w:val="00360499"/>
    <w:rsid w:val="00360708"/>
    <w:rsid w:val="00360FED"/>
    <w:rsid w:val="003616F7"/>
    <w:rsid w:val="00361721"/>
    <w:rsid w:val="00361D71"/>
    <w:rsid w:val="00361F24"/>
    <w:rsid w:val="00362759"/>
    <w:rsid w:val="0036286D"/>
    <w:rsid w:val="0036319B"/>
    <w:rsid w:val="0036371B"/>
    <w:rsid w:val="00365B8D"/>
    <w:rsid w:val="00366975"/>
    <w:rsid w:val="00367A77"/>
    <w:rsid w:val="003711BE"/>
    <w:rsid w:val="0037160B"/>
    <w:rsid w:val="003717BD"/>
    <w:rsid w:val="0037272F"/>
    <w:rsid w:val="003742A2"/>
    <w:rsid w:val="00374409"/>
    <w:rsid w:val="00375DA7"/>
    <w:rsid w:val="003770F9"/>
    <w:rsid w:val="0037728E"/>
    <w:rsid w:val="003778F0"/>
    <w:rsid w:val="00377E4F"/>
    <w:rsid w:val="003818D3"/>
    <w:rsid w:val="00381DC2"/>
    <w:rsid w:val="00381F36"/>
    <w:rsid w:val="0038248E"/>
    <w:rsid w:val="00382795"/>
    <w:rsid w:val="003836FD"/>
    <w:rsid w:val="003851D2"/>
    <w:rsid w:val="0038713F"/>
    <w:rsid w:val="00387A77"/>
    <w:rsid w:val="00387B11"/>
    <w:rsid w:val="00392BE0"/>
    <w:rsid w:val="00393B0C"/>
    <w:rsid w:val="00393D40"/>
    <w:rsid w:val="00394D46"/>
    <w:rsid w:val="00395353"/>
    <w:rsid w:val="00395CAE"/>
    <w:rsid w:val="00397966"/>
    <w:rsid w:val="00397E71"/>
    <w:rsid w:val="003A0594"/>
    <w:rsid w:val="003A06A7"/>
    <w:rsid w:val="003A0BBA"/>
    <w:rsid w:val="003A18AF"/>
    <w:rsid w:val="003A1FB3"/>
    <w:rsid w:val="003A2513"/>
    <w:rsid w:val="003A256F"/>
    <w:rsid w:val="003A2F14"/>
    <w:rsid w:val="003A361F"/>
    <w:rsid w:val="003A4343"/>
    <w:rsid w:val="003A4F98"/>
    <w:rsid w:val="003A5591"/>
    <w:rsid w:val="003A6BA0"/>
    <w:rsid w:val="003A729F"/>
    <w:rsid w:val="003A730B"/>
    <w:rsid w:val="003B00D1"/>
    <w:rsid w:val="003B0FD4"/>
    <w:rsid w:val="003B1862"/>
    <w:rsid w:val="003B3813"/>
    <w:rsid w:val="003B3AE8"/>
    <w:rsid w:val="003B50E9"/>
    <w:rsid w:val="003B5403"/>
    <w:rsid w:val="003B54F6"/>
    <w:rsid w:val="003B595D"/>
    <w:rsid w:val="003B5AA3"/>
    <w:rsid w:val="003B5E17"/>
    <w:rsid w:val="003B6818"/>
    <w:rsid w:val="003B6FD1"/>
    <w:rsid w:val="003B6FD8"/>
    <w:rsid w:val="003B73C0"/>
    <w:rsid w:val="003B7F6B"/>
    <w:rsid w:val="003C1A9C"/>
    <w:rsid w:val="003C38AB"/>
    <w:rsid w:val="003C3EA2"/>
    <w:rsid w:val="003C4F85"/>
    <w:rsid w:val="003C5986"/>
    <w:rsid w:val="003C5A41"/>
    <w:rsid w:val="003C5A54"/>
    <w:rsid w:val="003C5E3B"/>
    <w:rsid w:val="003C608C"/>
    <w:rsid w:val="003C65E0"/>
    <w:rsid w:val="003C6D64"/>
    <w:rsid w:val="003C72D3"/>
    <w:rsid w:val="003C79A2"/>
    <w:rsid w:val="003D0E39"/>
    <w:rsid w:val="003D28E2"/>
    <w:rsid w:val="003D3311"/>
    <w:rsid w:val="003D3776"/>
    <w:rsid w:val="003D3EFC"/>
    <w:rsid w:val="003D5943"/>
    <w:rsid w:val="003D613B"/>
    <w:rsid w:val="003E05CA"/>
    <w:rsid w:val="003E1D6F"/>
    <w:rsid w:val="003E2609"/>
    <w:rsid w:val="003E2807"/>
    <w:rsid w:val="003E2843"/>
    <w:rsid w:val="003E2B4C"/>
    <w:rsid w:val="003E377D"/>
    <w:rsid w:val="003E3AF1"/>
    <w:rsid w:val="003E4B02"/>
    <w:rsid w:val="003E5275"/>
    <w:rsid w:val="003E5FE8"/>
    <w:rsid w:val="003E6190"/>
    <w:rsid w:val="003E6D0C"/>
    <w:rsid w:val="003E6D42"/>
    <w:rsid w:val="003E77CC"/>
    <w:rsid w:val="003F19C9"/>
    <w:rsid w:val="003F237D"/>
    <w:rsid w:val="003F2EC5"/>
    <w:rsid w:val="003F3174"/>
    <w:rsid w:val="003F3F02"/>
    <w:rsid w:val="003F3F1C"/>
    <w:rsid w:val="003F427E"/>
    <w:rsid w:val="003F5245"/>
    <w:rsid w:val="003F5EB2"/>
    <w:rsid w:val="003F61D8"/>
    <w:rsid w:val="003F7990"/>
    <w:rsid w:val="003F79FD"/>
    <w:rsid w:val="00400C43"/>
    <w:rsid w:val="004014C1"/>
    <w:rsid w:val="004018B7"/>
    <w:rsid w:val="004024B3"/>
    <w:rsid w:val="00403985"/>
    <w:rsid w:val="00403C5D"/>
    <w:rsid w:val="00403EEF"/>
    <w:rsid w:val="004047B0"/>
    <w:rsid w:val="00406C4E"/>
    <w:rsid w:val="00406EF0"/>
    <w:rsid w:val="0040716E"/>
    <w:rsid w:val="00410056"/>
    <w:rsid w:val="0041028D"/>
    <w:rsid w:val="00410796"/>
    <w:rsid w:val="0041142C"/>
    <w:rsid w:val="004115EF"/>
    <w:rsid w:val="00411996"/>
    <w:rsid w:val="0041366C"/>
    <w:rsid w:val="00413D2E"/>
    <w:rsid w:val="0041487E"/>
    <w:rsid w:val="00414B68"/>
    <w:rsid w:val="00416277"/>
    <w:rsid w:val="004163FB"/>
    <w:rsid w:val="00416A29"/>
    <w:rsid w:val="00416A3E"/>
    <w:rsid w:val="0041700B"/>
    <w:rsid w:val="00417DEC"/>
    <w:rsid w:val="00420185"/>
    <w:rsid w:val="00423467"/>
    <w:rsid w:val="004239F2"/>
    <w:rsid w:val="00424B83"/>
    <w:rsid w:val="00425403"/>
    <w:rsid w:val="0042616D"/>
    <w:rsid w:val="004265BF"/>
    <w:rsid w:val="00427322"/>
    <w:rsid w:val="00427875"/>
    <w:rsid w:val="004308F2"/>
    <w:rsid w:val="00430F48"/>
    <w:rsid w:val="00431026"/>
    <w:rsid w:val="0043157A"/>
    <w:rsid w:val="0043184D"/>
    <w:rsid w:val="00431911"/>
    <w:rsid w:val="00431CC0"/>
    <w:rsid w:val="00433296"/>
    <w:rsid w:val="004336D7"/>
    <w:rsid w:val="00434324"/>
    <w:rsid w:val="00434CB6"/>
    <w:rsid w:val="00434E6C"/>
    <w:rsid w:val="0043500A"/>
    <w:rsid w:val="0043592F"/>
    <w:rsid w:val="00435CA6"/>
    <w:rsid w:val="00437B96"/>
    <w:rsid w:val="004402A5"/>
    <w:rsid w:val="0044053D"/>
    <w:rsid w:val="0044070C"/>
    <w:rsid w:val="004410C9"/>
    <w:rsid w:val="0044114C"/>
    <w:rsid w:val="0044154F"/>
    <w:rsid w:val="00441E0B"/>
    <w:rsid w:val="004420F3"/>
    <w:rsid w:val="0044265B"/>
    <w:rsid w:val="004429AC"/>
    <w:rsid w:val="004432F8"/>
    <w:rsid w:val="004437D7"/>
    <w:rsid w:val="00444E5E"/>
    <w:rsid w:val="00445CBC"/>
    <w:rsid w:val="00446568"/>
    <w:rsid w:val="00446725"/>
    <w:rsid w:val="00446FE7"/>
    <w:rsid w:val="00447428"/>
    <w:rsid w:val="00447ADA"/>
    <w:rsid w:val="00450DCE"/>
    <w:rsid w:val="00451B89"/>
    <w:rsid w:val="00451BA6"/>
    <w:rsid w:val="004549BE"/>
    <w:rsid w:val="0045566A"/>
    <w:rsid w:val="00455D3E"/>
    <w:rsid w:val="004568A5"/>
    <w:rsid w:val="004568F8"/>
    <w:rsid w:val="00456AAF"/>
    <w:rsid w:val="004571B6"/>
    <w:rsid w:val="00457864"/>
    <w:rsid w:val="00457ED9"/>
    <w:rsid w:val="004606B2"/>
    <w:rsid w:val="00460BAB"/>
    <w:rsid w:val="00461C75"/>
    <w:rsid w:val="00461CB0"/>
    <w:rsid w:val="004629C1"/>
    <w:rsid w:val="00463F3B"/>
    <w:rsid w:val="00465AA1"/>
    <w:rsid w:val="00466407"/>
    <w:rsid w:val="00467A5F"/>
    <w:rsid w:val="004705A3"/>
    <w:rsid w:val="0047062C"/>
    <w:rsid w:val="004707E6"/>
    <w:rsid w:val="00470A1D"/>
    <w:rsid w:val="0047238C"/>
    <w:rsid w:val="00473618"/>
    <w:rsid w:val="004747E2"/>
    <w:rsid w:val="00474D1C"/>
    <w:rsid w:val="00474DE8"/>
    <w:rsid w:val="00474DF8"/>
    <w:rsid w:val="0047676A"/>
    <w:rsid w:val="00477B58"/>
    <w:rsid w:val="00480504"/>
    <w:rsid w:val="00481AF9"/>
    <w:rsid w:val="004821BF"/>
    <w:rsid w:val="00482B78"/>
    <w:rsid w:val="00483D10"/>
    <w:rsid w:val="00484546"/>
    <w:rsid w:val="00485E0C"/>
    <w:rsid w:val="004864EE"/>
    <w:rsid w:val="00486EE1"/>
    <w:rsid w:val="0048729E"/>
    <w:rsid w:val="0048761F"/>
    <w:rsid w:val="0049022A"/>
    <w:rsid w:val="004907B6"/>
    <w:rsid w:val="00491CC3"/>
    <w:rsid w:val="004928B7"/>
    <w:rsid w:val="004937A3"/>
    <w:rsid w:val="004963D0"/>
    <w:rsid w:val="004A0BB4"/>
    <w:rsid w:val="004A0C14"/>
    <w:rsid w:val="004A1D4A"/>
    <w:rsid w:val="004A1DAA"/>
    <w:rsid w:val="004A1EEE"/>
    <w:rsid w:val="004A1FC5"/>
    <w:rsid w:val="004A2EE9"/>
    <w:rsid w:val="004A3DC1"/>
    <w:rsid w:val="004A4D4D"/>
    <w:rsid w:val="004A5A0B"/>
    <w:rsid w:val="004A5C22"/>
    <w:rsid w:val="004A6308"/>
    <w:rsid w:val="004A73DC"/>
    <w:rsid w:val="004A7BAB"/>
    <w:rsid w:val="004B0130"/>
    <w:rsid w:val="004B137F"/>
    <w:rsid w:val="004B1DD7"/>
    <w:rsid w:val="004B2113"/>
    <w:rsid w:val="004B2ED5"/>
    <w:rsid w:val="004B3D58"/>
    <w:rsid w:val="004B556C"/>
    <w:rsid w:val="004B65AE"/>
    <w:rsid w:val="004B739B"/>
    <w:rsid w:val="004B7F97"/>
    <w:rsid w:val="004C07D6"/>
    <w:rsid w:val="004C180A"/>
    <w:rsid w:val="004C336B"/>
    <w:rsid w:val="004C34AD"/>
    <w:rsid w:val="004C38F6"/>
    <w:rsid w:val="004C5C7F"/>
    <w:rsid w:val="004C5E89"/>
    <w:rsid w:val="004C6626"/>
    <w:rsid w:val="004C71DC"/>
    <w:rsid w:val="004C7518"/>
    <w:rsid w:val="004D2E51"/>
    <w:rsid w:val="004D3385"/>
    <w:rsid w:val="004D41D0"/>
    <w:rsid w:val="004D4898"/>
    <w:rsid w:val="004D4A18"/>
    <w:rsid w:val="004D5D29"/>
    <w:rsid w:val="004D630F"/>
    <w:rsid w:val="004E0E19"/>
    <w:rsid w:val="004E1520"/>
    <w:rsid w:val="004E18F1"/>
    <w:rsid w:val="004E2601"/>
    <w:rsid w:val="004E2A18"/>
    <w:rsid w:val="004E2B8E"/>
    <w:rsid w:val="004E3BC1"/>
    <w:rsid w:val="004E3C5D"/>
    <w:rsid w:val="004E3F24"/>
    <w:rsid w:val="004E4729"/>
    <w:rsid w:val="004E4D2D"/>
    <w:rsid w:val="004E5CB9"/>
    <w:rsid w:val="004E72F0"/>
    <w:rsid w:val="004F05B9"/>
    <w:rsid w:val="004F09DA"/>
    <w:rsid w:val="004F1124"/>
    <w:rsid w:val="004F36B0"/>
    <w:rsid w:val="004F3847"/>
    <w:rsid w:val="004F4A84"/>
    <w:rsid w:val="004F4E86"/>
    <w:rsid w:val="004F5446"/>
    <w:rsid w:val="004F599C"/>
    <w:rsid w:val="004F59C3"/>
    <w:rsid w:val="004F5DBB"/>
    <w:rsid w:val="004F64FF"/>
    <w:rsid w:val="004F6B28"/>
    <w:rsid w:val="004F6D0E"/>
    <w:rsid w:val="004F6EDB"/>
    <w:rsid w:val="004F7076"/>
    <w:rsid w:val="004F7577"/>
    <w:rsid w:val="00500773"/>
    <w:rsid w:val="00500FB7"/>
    <w:rsid w:val="00501422"/>
    <w:rsid w:val="00501439"/>
    <w:rsid w:val="005034E5"/>
    <w:rsid w:val="0050374C"/>
    <w:rsid w:val="00503885"/>
    <w:rsid w:val="00503A6D"/>
    <w:rsid w:val="00503E19"/>
    <w:rsid w:val="005040ED"/>
    <w:rsid w:val="0050460C"/>
    <w:rsid w:val="00504F97"/>
    <w:rsid w:val="0050516C"/>
    <w:rsid w:val="0050563D"/>
    <w:rsid w:val="00507318"/>
    <w:rsid w:val="005075AC"/>
    <w:rsid w:val="0050786A"/>
    <w:rsid w:val="00510414"/>
    <w:rsid w:val="00510D95"/>
    <w:rsid w:val="00511A8B"/>
    <w:rsid w:val="00511EC1"/>
    <w:rsid w:val="005127BD"/>
    <w:rsid w:val="0051337B"/>
    <w:rsid w:val="0051349B"/>
    <w:rsid w:val="0051355A"/>
    <w:rsid w:val="00513565"/>
    <w:rsid w:val="005145C8"/>
    <w:rsid w:val="0051461E"/>
    <w:rsid w:val="00514C2E"/>
    <w:rsid w:val="005150B1"/>
    <w:rsid w:val="005173F3"/>
    <w:rsid w:val="00517450"/>
    <w:rsid w:val="00517B71"/>
    <w:rsid w:val="00520535"/>
    <w:rsid w:val="00520549"/>
    <w:rsid w:val="005209A7"/>
    <w:rsid w:val="00521176"/>
    <w:rsid w:val="00521595"/>
    <w:rsid w:val="00521861"/>
    <w:rsid w:val="00522009"/>
    <w:rsid w:val="00524622"/>
    <w:rsid w:val="0052488C"/>
    <w:rsid w:val="005252D9"/>
    <w:rsid w:val="005262A3"/>
    <w:rsid w:val="005268F5"/>
    <w:rsid w:val="00526B2C"/>
    <w:rsid w:val="0052738F"/>
    <w:rsid w:val="00527959"/>
    <w:rsid w:val="00530107"/>
    <w:rsid w:val="00530733"/>
    <w:rsid w:val="00531089"/>
    <w:rsid w:val="005317DE"/>
    <w:rsid w:val="00533930"/>
    <w:rsid w:val="00533ADF"/>
    <w:rsid w:val="00534890"/>
    <w:rsid w:val="00535E33"/>
    <w:rsid w:val="005367C2"/>
    <w:rsid w:val="00537C8D"/>
    <w:rsid w:val="005406E7"/>
    <w:rsid w:val="0054125A"/>
    <w:rsid w:val="00542543"/>
    <w:rsid w:val="00543A20"/>
    <w:rsid w:val="00543E83"/>
    <w:rsid w:val="005442C9"/>
    <w:rsid w:val="005443D8"/>
    <w:rsid w:val="00544546"/>
    <w:rsid w:val="00544766"/>
    <w:rsid w:val="005450AE"/>
    <w:rsid w:val="0055044B"/>
    <w:rsid w:val="005508AF"/>
    <w:rsid w:val="00550F2D"/>
    <w:rsid w:val="0055123D"/>
    <w:rsid w:val="00552B4A"/>
    <w:rsid w:val="005535E4"/>
    <w:rsid w:val="00554A79"/>
    <w:rsid w:val="00554FA1"/>
    <w:rsid w:val="005550F0"/>
    <w:rsid w:val="005557C2"/>
    <w:rsid w:val="005559ED"/>
    <w:rsid w:val="0055668E"/>
    <w:rsid w:val="00556763"/>
    <w:rsid w:val="005569CD"/>
    <w:rsid w:val="005603DF"/>
    <w:rsid w:val="00560D29"/>
    <w:rsid w:val="00560E3A"/>
    <w:rsid w:val="00561143"/>
    <w:rsid w:val="00562097"/>
    <w:rsid w:val="005624DE"/>
    <w:rsid w:val="005636E5"/>
    <w:rsid w:val="00563DD4"/>
    <w:rsid w:val="005647D2"/>
    <w:rsid w:val="00565091"/>
    <w:rsid w:val="0056571B"/>
    <w:rsid w:val="00566D1A"/>
    <w:rsid w:val="00567223"/>
    <w:rsid w:val="005700C2"/>
    <w:rsid w:val="0057039C"/>
    <w:rsid w:val="00571059"/>
    <w:rsid w:val="00571513"/>
    <w:rsid w:val="00571AF9"/>
    <w:rsid w:val="00571E4F"/>
    <w:rsid w:val="005720D0"/>
    <w:rsid w:val="00572149"/>
    <w:rsid w:val="00572E16"/>
    <w:rsid w:val="00574288"/>
    <w:rsid w:val="00575048"/>
    <w:rsid w:val="00575347"/>
    <w:rsid w:val="005757B6"/>
    <w:rsid w:val="00575DC5"/>
    <w:rsid w:val="00577BA4"/>
    <w:rsid w:val="00580180"/>
    <w:rsid w:val="00580515"/>
    <w:rsid w:val="005809FC"/>
    <w:rsid w:val="00580D39"/>
    <w:rsid w:val="005817D9"/>
    <w:rsid w:val="00582280"/>
    <w:rsid w:val="005829F7"/>
    <w:rsid w:val="00582DB1"/>
    <w:rsid w:val="0058383D"/>
    <w:rsid w:val="0058499D"/>
    <w:rsid w:val="00587DAF"/>
    <w:rsid w:val="005907D9"/>
    <w:rsid w:val="005909E3"/>
    <w:rsid w:val="005927CF"/>
    <w:rsid w:val="00593A1B"/>
    <w:rsid w:val="0059466C"/>
    <w:rsid w:val="005949D1"/>
    <w:rsid w:val="00594C7B"/>
    <w:rsid w:val="00594ED8"/>
    <w:rsid w:val="00595848"/>
    <w:rsid w:val="00595D9E"/>
    <w:rsid w:val="0059681D"/>
    <w:rsid w:val="005977DC"/>
    <w:rsid w:val="00597A22"/>
    <w:rsid w:val="005A07B3"/>
    <w:rsid w:val="005A08ED"/>
    <w:rsid w:val="005A1175"/>
    <w:rsid w:val="005A1EEE"/>
    <w:rsid w:val="005A39C1"/>
    <w:rsid w:val="005A4BB3"/>
    <w:rsid w:val="005A5CA4"/>
    <w:rsid w:val="005A60C2"/>
    <w:rsid w:val="005A6536"/>
    <w:rsid w:val="005A6F3F"/>
    <w:rsid w:val="005A7D99"/>
    <w:rsid w:val="005B0390"/>
    <w:rsid w:val="005B1ACB"/>
    <w:rsid w:val="005B2411"/>
    <w:rsid w:val="005B284C"/>
    <w:rsid w:val="005B315F"/>
    <w:rsid w:val="005B33D1"/>
    <w:rsid w:val="005B39C2"/>
    <w:rsid w:val="005B3FE1"/>
    <w:rsid w:val="005B4309"/>
    <w:rsid w:val="005B4554"/>
    <w:rsid w:val="005B47AA"/>
    <w:rsid w:val="005B4D35"/>
    <w:rsid w:val="005B55E8"/>
    <w:rsid w:val="005B6367"/>
    <w:rsid w:val="005B64CD"/>
    <w:rsid w:val="005B6FFB"/>
    <w:rsid w:val="005C07D3"/>
    <w:rsid w:val="005C2361"/>
    <w:rsid w:val="005C2FD6"/>
    <w:rsid w:val="005C37E5"/>
    <w:rsid w:val="005C4825"/>
    <w:rsid w:val="005C4FC7"/>
    <w:rsid w:val="005C5582"/>
    <w:rsid w:val="005C60A1"/>
    <w:rsid w:val="005C68DD"/>
    <w:rsid w:val="005C7098"/>
    <w:rsid w:val="005C7130"/>
    <w:rsid w:val="005C7743"/>
    <w:rsid w:val="005D0EF8"/>
    <w:rsid w:val="005D172A"/>
    <w:rsid w:val="005D25FE"/>
    <w:rsid w:val="005D285E"/>
    <w:rsid w:val="005D2AA4"/>
    <w:rsid w:val="005D3BA8"/>
    <w:rsid w:val="005D47D3"/>
    <w:rsid w:val="005D4D18"/>
    <w:rsid w:val="005D6199"/>
    <w:rsid w:val="005D668C"/>
    <w:rsid w:val="005D695B"/>
    <w:rsid w:val="005D7074"/>
    <w:rsid w:val="005D70A2"/>
    <w:rsid w:val="005D739B"/>
    <w:rsid w:val="005D7805"/>
    <w:rsid w:val="005D7F39"/>
    <w:rsid w:val="005E0051"/>
    <w:rsid w:val="005E0447"/>
    <w:rsid w:val="005E0A61"/>
    <w:rsid w:val="005E0DD6"/>
    <w:rsid w:val="005E11A8"/>
    <w:rsid w:val="005E125D"/>
    <w:rsid w:val="005E199A"/>
    <w:rsid w:val="005E214F"/>
    <w:rsid w:val="005E2181"/>
    <w:rsid w:val="005E24D8"/>
    <w:rsid w:val="005E2AA8"/>
    <w:rsid w:val="005E2AEE"/>
    <w:rsid w:val="005E4665"/>
    <w:rsid w:val="005E4963"/>
    <w:rsid w:val="005E4E00"/>
    <w:rsid w:val="005E518A"/>
    <w:rsid w:val="005E5496"/>
    <w:rsid w:val="005E5BF2"/>
    <w:rsid w:val="005E63DB"/>
    <w:rsid w:val="005E64AB"/>
    <w:rsid w:val="005E6AEF"/>
    <w:rsid w:val="005E72EA"/>
    <w:rsid w:val="005E757F"/>
    <w:rsid w:val="005E7821"/>
    <w:rsid w:val="005F192B"/>
    <w:rsid w:val="005F39D2"/>
    <w:rsid w:val="005F3A41"/>
    <w:rsid w:val="005F3B39"/>
    <w:rsid w:val="005F4862"/>
    <w:rsid w:val="005F54D2"/>
    <w:rsid w:val="005F5FE4"/>
    <w:rsid w:val="005F6866"/>
    <w:rsid w:val="005F6D2E"/>
    <w:rsid w:val="005F76B7"/>
    <w:rsid w:val="00600811"/>
    <w:rsid w:val="00601A97"/>
    <w:rsid w:val="00601F5A"/>
    <w:rsid w:val="00602C24"/>
    <w:rsid w:val="00603D28"/>
    <w:rsid w:val="006045A2"/>
    <w:rsid w:val="006049A2"/>
    <w:rsid w:val="0060614C"/>
    <w:rsid w:val="0060632C"/>
    <w:rsid w:val="006066DE"/>
    <w:rsid w:val="00606B02"/>
    <w:rsid w:val="00606C00"/>
    <w:rsid w:val="00606D13"/>
    <w:rsid w:val="00610BCF"/>
    <w:rsid w:val="00612797"/>
    <w:rsid w:val="006128D6"/>
    <w:rsid w:val="006129A4"/>
    <w:rsid w:val="00613A82"/>
    <w:rsid w:val="00614793"/>
    <w:rsid w:val="00614D49"/>
    <w:rsid w:val="00614DF0"/>
    <w:rsid w:val="006157A0"/>
    <w:rsid w:val="00615B5E"/>
    <w:rsid w:val="00615F6D"/>
    <w:rsid w:val="00615FD3"/>
    <w:rsid w:val="00616025"/>
    <w:rsid w:val="00617056"/>
    <w:rsid w:val="0062062A"/>
    <w:rsid w:val="00620BA6"/>
    <w:rsid w:val="00620C0D"/>
    <w:rsid w:val="006229F8"/>
    <w:rsid w:val="00623062"/>
    <w:rsid w:val="00623159"/>
    <w:rsid w:val="00623895"/>
    <w:rsid w:val="006238C3"/>
    <w:rsid w:val="00624A20"/>
    <w:rsid w:val="00625157"/>
    <w:rsid w:val="0062565A"/>
    <w:rsid w:val="00625D82"/>
    <w:rsid w:val="00625FA0"/>
    <w:rsid w:val="00626B1D"/>
    <w:rsid w:val="00631004"/>
    <w:rsid w:val="00631927"/>
    <w:rsid w:val="00631BA3"/>
    <w:rsid w:val="00632B31"/>
    <w:rsid w:val="00632BC2"/>
    <w:rsid w:val="00634DF1"/>
    <w:rsid w:val="00636B2B"/>
    <w:rsid w:val="00636B8B"/>
    <w:rsid w:val="00636D76"/>
    <w:rsid w:val="006372CB"/>
    <w:rsid w:val="00640BC5"/>
    <w:rsid w:val="00640C5E"/>
    <w:rsid w:val="00640C92"/>
    <w:rsid w:val="006411BA"/>
    <w:rsid w:val="00641773"/>
    <w:rsid w:val="00641C57"/>
    <w:rsid w:val="006424A4"/>
    <w:rsid w:val="00643F1C"/>
    <w:rsid w:val="00645102"/>
    <w:rsid w:val="0064573F"/>
    <w:rsid w:val="00650699"/>
    <w:rsid w:val="00651B0D"/>
    <w:rsid w:val="00651C75"/>
    <w:rsid w:val="0065266B"/>
    <w:rsid w:val="00652A31"/>
    <w:rsid w:val="00652BC4"/>
    <w:rsid w:val="00653267"/>
    <w:rsid w:val="0065386D"/>
    <w:rsid w:val="00655269"/>
    <w:rsid w:val="0065527F"/>
    <w:rsid w:val="00655653"/>
    <w:rsid w:val="00656577"/>
    <w:rsid w:val="00657224"/>
    <w:rsid w:val="00657975"/>
    <w:rsid w:val="006579F5"/>
    <w:rsid w:val="006607EE"/>
    <w:rsid w:val="006607FE"/>
    <w:rsid w:val="0066096A"/>
    <w:rsid w:val="00660FB4"/>
    <w:rsid w:val="006618FE"/>
    <w:rsid w:val="00661FD5"/>
    <w:rsid w:val="00661FE7"/>
    <w:rsid w:val="00662C72"/>
    <w:rsid w:val="00663116"/>
    <w:rsid w:val="006645AC"/>
    <w:rsid w:val="00664D18"/>
    <w:rsid w:val="00665931"/>
    <w:rsid w:val="00665E74"/>
    <w:rsid w:val="0066625D"/>
    <w:rsid w:val="006663C6"/>
    <w:rsid w:val="00666A6B"/>
    <w:rsid w:val="00666CC1"/>
    <w:rsid w:val="0067067F"/>
    <w:rsid w:val="006707F0"/>
    <w:rsid w:val="00670932"/>
    <w:rsid w:val="00670D1E"/>
    <w:rsid w:val="0067234D"/>
    <w:rsid w:val="00672443"/>
    <w:rsid w:val="00672648"/>
    <w:rsid w:val="00673498"/>
    <w:rsid w:val="00674245"/>
    <w:rsid w:val="006743C9"/>
    <w:rsid w:val="00674466"/>
    <w:rsid w:val="00674E65"/>
    <w:rsid w:val="00675C52"/>
    <w:rsid w:val="0067655A"/>
    <w:rsid w:val="0067691B"/>
    <w:rsid w:val="00676C7B"/>
    <w:rsid w:val="00677AC4"/>
    <w:rsid w:val="00677F63"/>
    <w:rsid w:val="0068014A"/>
    <w:rsid w:val="006810D0"/>
    <w:rsid w:val="00683459"/>
    <w:rsid w:val="006842BB"/>
    <w:rsid w:val="0068495E"/>
    <w:rsid w:val="00684F50"/>
    <w:rsid w:val="00685507"/>
    <w:rsid w:val="00685D02"/>
    <w:rsid w:val="00686134"/>
    <w:rsid w:val="00687525"/>
    <w:rsid w:val="0068753C"/>
    <w:rsid w:val="0068785C"/>
    <w:rsid w:val="006879DA"/>
    <w:rsid w:val="00690A28"/>
    <w:rsid w:val="00690A59"/>
    <w:rsid w:val="00693539"/>
    <w:rsid w:val="00693D53"/>
    <w:rsid w:val="00694198"/>
    <w:rsid w:val="0069426B"/>
    <w:rsid w:val="00694287"/>
    <w:rsid w:val="006945C3"/>
    <w:rsid w:val="00695134"/>
    <w:rsid w:val="00695F39"/>
    <w:rsid w:val="00696F31"/>
    <w:rsid w:val="00697968"/>
    <w:rsid w:val="006A03F3"/>
    <w:rsid w:val="006A0F62"/>
    <w:rsid w:val="006A18E2"/>
    <w:rsid w:val="006A22F3"/>
    <w:rsid w:val="006A2C90"/>
    <w:rsid w:val="006A380C"/>
    <w:rsid w:val="006A3976"/>
    <w:rsid w:val="006A3B5C"/>
    <w:rsid w:val="006A4611"/>
    <w:rsid w:val="006A46A2"/>
    <w:rsid w:val="006A5592"/>
    <w:rsid w:val="006A600A"/>
    <w:rsid w:val="006A6316"/>
    <w:rsid w:val="006A7058"/>
    <w:rsid w:val="006A7AC0"/>
    <w:rsid w:val="006A7AFC"/>
    <w:rsid w:val="006B05EE"/>
    <w:rsid w:val="006B1B8B"/>
    <w:rsid w:val="006B28CF"/>
    <w:rsid w:val="006B3083"/>
    <w:rsid w:val="006B5C34"/>
    <w:rsid w:val="006B613E"/>
    <w:rsid w:val="006B65DA"/>
    <w:rsid w:val="006B7394"/>
    <w:rsid w:val="006B7554"/>
    <w:rsid w:val="006C02D3"/>
    <w:rsid w:val="006C09E1"/>
    <w:rsid w:val="006C112A"/>
    <w:rsid w:val="006C31E0"/>
    <w:rsid w:val="006C3D02"/>
    <w:rsid w:val="006C51E1"/>
    <w:rsid w:val="006C527F"/>
    <w:rsid w:val="006C56F2"/>
    <w:rsid w:val="006C5DAA"/>
    <w:rsid w:val="006C5F0D"/>
    <w:rsid w:val="006C64D1"/>
    <w:rsid w:val="006C6CE4"/>
    <w:rsid w:val="006D2DC4"/>
    <w:rsid w:val="006D301D"/>
    <w:rsid w:val="006D3B7B"/>
    <w:rsid w:val="006D456D"/>
    <w:rsid w:val="006D47B4"/>
    <w:rsid w:val="006D60FA"/>
    <w:rsid w:val="006D622D"/>
    <w:rsid w:val="006D62CE"/>
    <w:rsid w:val="006D62E2"/>
    <w:rsid w:val="006D68AE"/>
    <w:rsid w:val="006E029C"/>
    <w:rsid w:val="006E05E8"/>
    <w:rsid w:val="006E064B"/>
    <w:rsid w:val="006E1081"/>
    <w:rsid w:val="006E139F"/>
    <w:rsid w:val="006E14D8"/>
    <w:rsid w:val="006E1B65"/>
    <w:rsid w:val="006E43B9"/>
    <w:rsid w:val="006E52CF"/>
    <w:rsid w:val="006E61D0"/>
    <w:rsid w:val="006E643E"/>
    <w:rsid w:val="006E74D1"/>
    <w:rsid w:val="006E7974"/>
    <w:rsid w:val="006F0334"/>
    <w:rsid w:val="006F0AA1"/>
    <w:rsid w:val="006F1C38"/>
    <w:rsid w:val="006F242E"/>
    <w:rsid w:val="006F2EA6"/>
    <w:rsid w:val="006F3920"/>
    <w:rsid w:val="006F4CD0"/>
    <w:rsid w:val="006F5062"/>
    <w:rsid w:val="006F5ADD"/>
    <w:rsid w:val="006F5C92"/>
    <w:rsid w:val="006F6395"/>
    <w:rsid w:val="006F6AB0"/>
    <w:rsid w:val="0070194F"/>
    <w:rsid w:val="0070225B"/>
    <w:rsid w:val="007022DA"/>
    <w:rsid w:val="007025F6"/>
    <w:rsid w:val="00702E7A"/>
    <w:rsid w:val="00704C0F"/>
    <w:rsid w:val="00704FD8"/>
    <w:rsid w:val="00705136"/>
    <w:rsid w:val="00707BF7"/>
    <w:rsid w:val="007105D6"/>
    <w:rsid w:val="00710D50"/>
    <w:rsid w:val="007124C0"/>
    <w:rsid w:val="007126EF"/>
    <w:rsid w:val="007135D5"/>
    <w:rsid w:val="00714185"/>
    <w:rsid w:val="007154FF"/>
    <w:rsid w:val="0071758A"/>
    <w:rsid w:val="00717644"/>
    <w:rsid w:val="00717F6A"/>
    <w:rsid w:val="0072075B"/>
    <w:rsid w:val="007214A4"/>
    <w:rsid w:val="007217E9"/>
    <w:rsid w:val="0072250A"/>
    <w:rsid w:val="007225C5"/>
    <w:rsid w:val="007231A0"/>
    <w:rsid w:val="0072385F"/>
    <w:rsid w:val="00723A28"/>
    <w:rsid w:val="00723F8F"/>
    <w:rsid w:val="00724A6E"/>
    <w:rsid w:val="00724E5C"/>
    <w:rsid w:val="007257AA"/>
    <w:rsid w:val="007266B9"/>
    <w:rsid w:val="00727B14"/>
    <w:rsid w:val="00730688"/>
    <w:rsid w:val="00730879"/>
    <w:rsid w:val="00730A91"/>
    <w:rsid w:val="00730ABE"/>
    <w:rsid w:val="0073139E"/>
    <w:rsid w:val="0073179E"/>
    <w:rsid w:val="00731B33"/>
    <w:rsid w:val="00732720"/>
    <w:rsid w:val="00733F94"/>
    <w:rsid w:val="0073491F"/>
    <w:rsid w:val="00735069"/>
    <w:rsid w:val="00735AED"/>
    <w:rsid w:val="00736266"/>
    <w:rsid w:val="00737724"/>
    <w:rsid w:val="00737820"/>
    <w:rsid w:val="0074027E"/>
    <w:rsid w:val="00741249"/>
    <w:rsid w:val="00741359"/>
    <w:rsid w:val="007421E3"/>
    <w:rsid w:val="00742878"/>
    <w:rsid w:val="00743FE4"/>
    <w:rsid w:val="00744360"/>
    <w:rsid w:val="00744505"/>
    <w:rsid w:val="007448B9"/>
    <w:rsid w:val="0074560B"/>
    <w:rsid w:val="007456C2"/>
    <w:rsid w:val="00745C12"/>
    <w:rsid w:val="0074686E"/>
    <w:rsid w:val="00746B8C"/>
    <w:rsid w:val="00746E12"/>
    <w:rsid w:val="00747D83"/>
    <w:rsid w:val="0075022D"/>
    <w:rsid w:val="00751022"/>
    <w:rsid w:val="00751425"/>
    <w:rsid w:val="0075155E"/>
    <w:rsid w:val="007519FB"/>
    <w:rsid w:val="00754508"/>
    <w:rsid w:val="007557DE"/>
    <w:rsid w:val="00757F4B"/>
    <w:rsid w:val="00760BC0"/>
    <w:rsid w:val="00761F27"/>
    <w:rsid w:val="00761FD3"/>
    <w:rsid w:val="00762511"/>
    <w:rsid w:val="00762C4F"/>
    <w:rsid w:val="00762D2E"/>
    <w:rsid w:val="00763B5A"/>
    <w:rsid w:val="007642E4"/>
    <w:rsid w:val="0076448E"/>
    <w:rsid w:val="00764CCC"/>
    <w:rsid w:val="0076554D"/>
    <w:rsid w:val="00765AED"/>
    <w:rsid w:val="00765D19"/>
    <w:rsid w:val="00766418"/>
    <w:rsid w:val="00766AC9"/>
    <w:rsid w:val="0076794F"/>
    <w:rsid w:val="00770046"/>
    <w:rsid w:val="00770340"/>
    <w:rsid w:val="007713C7"/>
    <w:rsid w:val="0077294B"/>
    <w:rsid w:val="007734C3"/>
    <w:rsid w:val="00773F2A"/>
    <w:rsid w:val="0077435E"/>
    <w:rsid w:val="007752C1"/>
    <w:rsid w:val="007759B5"/>
    <w:rsid w:val="00775FCC"/>
    <w:rsid w:val="0077665D"/>
    <w:rsid w:val="0077779C"/>
    <w:rsid w:val="007801E0"/>
    <w:rsid w:val="00780CFC"/>
    <w:rsid w:val="0078359A"/>
    <w:rsid w:val="00783B34"/>
    <w:rsid w:val="00783D20"/>
    <w:rsid w:val="00784BC0"/>
    <w:rsid w:val="0078502C"/>
    <w:rsid w:val="00785AEC"/>
    <w:rsid w:val="00786748"/>
    <w:rsid w:val="00786CCF"/>
    <w:rsid w:val="00786DFA"/>
    <w:rsid w:val="0078719D"/>
    <w:rsid w:val="007873EB"/>
    <w:rsid w:val="007913D7"/>
    <w:rsid w:val="00793FDB"/>
    <w:rsid w:val="0079671D"/>
    <w:rsid w:val="007A149C"/>
    <w:rsid w:val="007A3062"/>
    <w:rsid w:val="007A51DE"/>
    <w:rsid w:val="007A54F3"/>
    <w:rsid w:val="007A5810"/>
    <w:rsid w:val="007A5E19"/>
    <w:rsid w:val="007A5E97"/>
    <w:rsid w:val="007A605E"/>
    <w:rsid w:val="007A60DE"/>
    <w:rsid w:val="007A6C6D"/>
    <w:rsid w:val="007A6EFF"/>
    <w:rsid w:val="007B0335"/>
    <w:rsid w:val="007B1BFF"/>
    <w:rsid w:val="007B1CC0"/>
    <w:rsid w:val="007B2042"/>
    <w:rsid w:val="007B2475"/>
    <w:rsid w:val="007B3011"/>
    <w:rsid w:val="007B541B"/>
    <w:rsid w:val="007B657C"/>
    <w:rsid w:val="007B667D"/>
    <w:rsid w:val="007B6A8E"/>
    <w:rsid w:val="007B7BB6"/>
    <w:rsid w:val="007B7EBF"/>
    <w:rsid w:val="007C181A"/>
    <w:rsid w:val="007C2216"/>
    <w:rsid w:val="007C4FF4"/>
    <w:rsid w:val="007C500C"/>
    <w:rsid w:val="007C7709"/>
    <w:rsid w:val="007C7FC6"/>
    <w:rsid w:val="007D0314"/>
    <w:rsid w:val="007D0E03"/>
    <w:rsid w:val="007D14CC"/>
    <w:rsid w:val="007D1C41"/>
    <w:rsid w:val="007D31DC"/>
    <w:rsid w:val="007D3313"/>
    <w:rsid w:val="007D3B0A"/>
    <w:rsid w:val="007D4809"/>
    <w:rsid w:val="007D5BCF"/>
    <w:rsid w:val="007D5FAC"/>
    <w:rsid w:val="007D6C82"/>
    <w:rsid w:val="007E0464"/>
    <w:rsid w:val="007E1091"/>
    <w:rsid w:val="007E1117"/>
    <w:rsid w:val="007E11FD"/>
    <w:rsid w:val="007E12CA"/>
    <w:rsid w:val="007E17D8"/>
    <w:rsid w:val="007E293C"/>
    <w:rsid w:val="007E2DF9"/>
    <w:rsid w:val="007E35C4"/>
    <w:rsid w:val="007E38F1"/>
    <w:rsid w:val="007E4C0A"/>
    <w:rsid w:val="007E5C2E"/>
    <w:rsid w:val="007E5EB8"/>
    <w:rsid w:val="007E74E0"/>
    <w:rsid w:val="007E78A1"/>
    <w:rsid w:val="007E7B2F"/>
    <w:rsid w:val="007E7E09"/>
    <w:rsid w:val="007F2179"/>
    <w:rsid w:val="007F3CB4"/>
    <w:rsid w:val="007F43FD"/>
    <w:rsid w:val="007F461E"/>
    <w:rsid w:val="007F4AC1"/>
    <w:rsid w:val="007F4C7B"/>
    <w:rsid w:val="007F552D"/>
    <w:rsid w:val="007F6A8F"/>
    <w:rsid w:val="007F6E22"/>
    <w:rsid w:val="007F7448"/>
    <w:rsid w:val="007F7ACE"/>
    <w:rsid w:val="00800891"/>
    <w:rsid w:val="00800EFF"/>
    <w:rsid w:val="00800FEB"/>
    <w:rsid w:val="00801802"/>
    <w:rsid w:val="00801FA6"/>
    <w:rsid w:val="0080320C"/>
    <w:rsid w:val="00805B77"/>
    <w:rsid w:val="00805E48"/>
    <w:rsid w:val="008061C4"/>
    <w:rsid w:val="0080626A"/>
    <w:rsid w:val="00807359"/>
    <w:rsid w:val="00807F0E"/>
    <w:rsid w:val="00810634"/>
    <w:rsid w:val="00811DB6"/>
    <w:rsid w:val="00812559"/>
    <w:rsid w:val="00812CC9"/>
    <w:rsid w:val="0081412D"/>
    <w:rsid w:val="008141BF"/>
    <w:rsid w:val="008148AE"/>
    <w:rsid w:val="0081494E"/>
    <w:rsid w:val="00814E44"/>
    <w:rsid w:val="00816E6E"/>
    <w:rsid w:val="00817345"/>
    <w:rsid w:val="00820894"/>
    <w:rsid w:val="00821937"/>
    <w:rsid w:val="00821F01"/>
    <w:rsid w:val="00821FFC"/>
    <w:rsid w:val="00822C06"/>
    <w:rsid w:val="00822C41"/>
    <w:rsid w:val="00823567"/>
    <w:rsid w:val="00825368"/>
    <w:rsid w:val="0082554B"/>
    <w:rsid w:val="00825D50"/>
    <w:rsid w:val="00825EAC"/>
    <w:rsid w:val="00826917"/>
    <w:rsid w:val="00827A32"/>
    <w:rsid w:val="00827B2B"/>
    <w:rsid w:val="00830656"/>
    <w:rsid w:val="00830F91"/>
    <w:rsid w:val="00831CEF"/>
    <w:rsid w:val="00832493"/>
    <w:rsid w:val="00832B4F"/>
    <w:rsid w:val="00833989"/>
    <w:rsid w:val="00834CB6"/>
    <w:rsid w:val="00835AB9"/>
    <w:rsid w:val="00835DF9"/>
    <w:rsid w:val="00835E9E"/>
    <w:rsid w:val="0083637C"/>
    <w:rsid w:val="00836511"/>
    <w:rsid w:val="00836D8C"/>
    <w:rsid w:val="0084080B"/>
    <w:rsid w:val="00841326"/>
    <w:rsid w:val="008415E3"/>
    <w:rsid w:val="00841B60"/>
    <w:rsid w:val="0084209E"/>
    <w:rsid w:val="00842720"/>
    <w:rsid w:val="0084327F"/>
    <w:rsid w:val="00843333"/>
    <w:rsid w:val="00844B3D"/>
    <w:rsid w:val="00845E7D"/>
    <w:rsid w:val="00846460"/>
    <w:rsid w:val="008476F0"/>
    <w:rsid w:val="0085005C"/>
    <w:rsid w:val="0085122C"/>
    <w:rsid w:val="00851338"/>
    <w:rsid w:val="00851428"/>
    <w:rsid w:val="0085304F"/>
    <w:rsid w:val="008535C1"/>
    <w:rsid w:val="00855490"/>
    <w:rsid w:val="008569B7"/>
    <w:rsid w:val="00856A12"/>
    <w:rsid w:val="00856BF9"/>
    <w:rsid w:val="00856EE6"/>
    <w:rsid w:val="008577B7"/>
    <w:rsid w:val="008600E6"/>
    <w:rsid w:val="00860462"/>
    <w:rsid w:val="00860692"/>
    <w:rsid w:val="0086181F"/>
    <w:rsid w:val="0086220E"/>
    <w:rsid w:val="0086334B"/>
    <w:rsid w:val="008657BF"/>
    <w:rsid w:val="00865E1E"/>
    <w:rsid w:val="00865F4E"/>
    <w:rsid w:val="0086625A"/>
    <w:rsid w:val="0086680D"/>
    <w:rsid w:val="00866AA4"/>
    <w:rsid w:val="00867D90"/>
    <w:rsid w:val="008709D2"/>
    <w:rsid w:val="00871185"/>
    <w:rsid w:val="0087177B"/>
    <w:rsid w:val="00871B98"/>
    <w:rsid w:val="008723D7"/>
    <w:rsid w:val="008725B4"/>
    <w:rsid w:val="00875DF4"/>
    <w:rsid w:val="00876D25"/>
    <w:rsid w:val="00877833"/>
    <w:rsid w:val="00877F2B"/>
    <w:rsid w:val="0088019C"/>
    <w:rsid w:val="00880561"/>
    <w:rsid w:val="00880F09"/>
    <w:rsid w:val="008810B6"/>
    <w:rsid w:val="00882B9E"/>
    <w:rsid w:val="00883300"/>
    <w:rsid w:val="008836DD"/>
    <w:rsid w:val="00883B41"/>
    <w:rsid w:val="00884C9C"/>
    <w:rsid w:val="00884E34"/>
    <w:rsid w:val="00884EC9"/>
    <w:rsid w:val="00885AF1"/>
    <w:rsid w:val="00885C05"/>
    <w:rsid w:val="00887149"/>
    <w:rsid w:val="00887840"/>
    <w:rsid w:val="00890650"/>
    <w:rsid w:val="00891A33"/>
    <w:rsid w:val="00891DA1"/>
    <w:rsid w:val="0089249E"/>
    <w:rsid w:val="008935FD"/>
    <w:rsid w:val="00894DAB"/>
    <w:rsid w:val="008951D0"/>
    <w:rsid w:val="008958F1"/>
    <w:rsid w:val="00895A19"/>
    <w:rsid w:val="00895D56"/>
    <w:rsid w:val="00896914"/>
    <w:rsid w:val="00897470"/>
    <w:rsid w:val="008A07D7"/>
    <w:rsid w:val="008A0A91"/>
    <w:rsid w:val="008A1BFA"/>
    <w:rsid w:val="008A1F7F"/>
    <w:rsid w:val="008A307C"/>
    <w:rsid w:val="008A39F7"/>
    <w:rsid w:val="008A3B4A"/>
    <w:rsid w:val="008A62E1"/>
    <w:rsid w:val="008A62F5"/>
    <w:rsid w:val="008A6760"/>
    <w:rsid w:val="008A7667"/>
    <w:rsid w:val="008A76DA"/>
    <w:rsid w:val="008B092C"/>
    <w:rsid w:val="008B2307"/>
    <w:rsid w:val="008B2B5D"/>
    <w:rsid w:val="008B44F8"/>
    <w:rsid w:val="008B5A81"/>
    <w:rsid w:val="008B5C5D"/>
    <w:rsid w:val="008B76CD"/>
    <w:rsid w:val="008C016E"/>
    <w:rsid w:val="008C1E93"/>
    <w:rsid w:val="008C2227"/>
    <w:rsid w:val="008C2D24"/>
    <w:rsid w:val="008C3055"/>
    <w:rsid w:val="008C3EFA"/>
    <w:rsid w:val="008C4186"/>
    <w:rsid w:val="008C4E56"/>
    <w:rsid w:val="008C63D4"/>
    <w:rsid w:val="008C6CBD"/>
    <w:rsid w:val="008C76C5"/>
    <w:rsid w:val="008D02C3"/>
    <w:rsid w:val="008D08D0"/>
    <w:rsid w:val="008D139C"/>
    <w:rsid w:val="008D16B5"/>
    <w:rsid w:val="008D2E39"/>
    <w:rsid w:val="008D332A"/>
    <w:rsid w:val="008D3648"/>
    <w:rsid w:val="008D4CA1"/>
    <w:rsid w:val="008D5172"/>
    <w:rsid w:val="008D52C6"/>
    <w:rsid w:val="008D6234"/>
    <w:rsid w:val="008D69EA"/>
    <w:rsid w:val="008D6FAB"/>
    <w:rsid w:val="008D7751"/>
    <w:rsid w:val="008D775A"/>
    <w:rsid w:val="008E05D6"/>
    <w:rsid w:val="008E0D36"/>
    <w:rsid w:val="008E0D7B"/>
    <w:rsid w:val="008E156D"/>
    <w:rsid w:val="008E272C"/>
    <w:rsid w:val="008E2BCC"/>
    <w:rsid w:val="008E33A7"/>
    <w:rsid w:val="008E3498"/>
    <w:rsid w:val="008E3835"/>
    <w:rsid w:val="008E3E69"/>
    <w:rsid w:val="008E4533"/>
    <w:rsid w:val="008E4795"/>
    <w:rsid w:val="008E5D3D"/>
    <w:rsid w:val="008E5F23"/>
    <w:rsid w:val="008E62B9"/>
    <w:rsid w:val="008E648E"/>
    <w:rsid w:val="008E6C9F"/>
    <w:rsid w:val="008E7522"/>
    <w:rsid w:val="008F0EBA"/>
    <w:rsid w:val="008F192F"/>
    <w:rsid w:val="008F19A7"/>
    <w:rsid w:val="008F24C1"/>
    <w:rsid w:val="008F265E"/>
    <w:rsid w:val="008F2678"/>
    <w:rsid w:val="008F2C87"/>
    <w:rsid w:val="008F2EA3"/>
    <w:rsid w:val="008F341E"/>
    <w:rsid w:val="008F3B62"/>
    <w:rsid w:val="008F414F"/>
    <w:rsid w:val="008F6C1A"/>
    <w:rsid w:val="008F6EB3"/>
    <w:rsid w:val="00900B55"/>
    <w:rsid w:val="00900F2E"/>
    <w:rsid w:val="00901310"/>
    <w:rsid w:val="009016E5"/>
    <w:rsid w:val="00901977"/>
    <w:rsid w:val="00902D4A"/>
    <w:rsid w:val="00902EA2"/>
    <w:rsid w:val="00903843"/>
    <w:rsid w:val="00904727"/>
    <w:rsid w:val="00905992"/>
    <w:rsid w:val="00905A7D"/>
    <w:rsid w:val="00905AB1"/>
    <w:rsid w:val="00906B28"/>
    <w:rsid w:val="0090792F"/>
    <w:rsid w:val="00910D67"/>
    <w:rsid w:val="00910E82"/>
    <w:rsid w:val="00911B42"/>
    <w:rsid w:val="009125CB"/>
    <w:rsid w:val="0091471E"/>
    <w:rsid w:val="00915649"/>
    <w:rsid w:val="009159E7"/>
    <w:rsid w:val="00915E8C"/>
    <w:rsid w:val="009171D4"/>
    <w:rsid w:val="00917638"/>
    <w:rsid w:val="009229FE"/>
    <w:rsid w:val="0092513C"/>
    <w:rsid w:val="00925D75"/>
    <w:rsid w:val="009260BD"/>
    <w:rsid w:val="00927503"/>
    <w:rsid w:val="0092796A"/>
    <w:rsid w:val="00930A80"/>
    <w:rsid w:val="00930F38"/>
    <w:rsid w:val="00933121"/>
    <w:rsid w:val="00933572"/>
    <w:rsid w:val="00933771"/>
    <w:rsid w:val="00934389"/>
    <w:rsid w:val="0093452E"/>
    <w:rsid w:val="00934E30"/>
    <w:rsid w:val="009351CA"/>
    <w:rsid w:val="0093529F"/>
    <w:rsid w:val="0093545A"/>
    <w:rsid w:val="00935877"/>
    <w:rsid w:val="00937884"/>
    <w:rsid w:val="00937A43"/>
    <w:rsid w:val="00937F90"/>
    <w:rsid w:val="009403F4"/>
    <w:rsid w:val="00940613"/>
    <w:rsid w:val="009421BF"/>
    <w:rsid w:val="00942F4B"/>
    <w:rsid w:val="009443AF"/>
    <w:rsid w:val="009446ED"/>
    <w:rsid w:val="00944D13"/>
    <w:rsid w:val="00945C19"/>
    <w:rsid w:val="00946A6E"/>
    <w:rsid w:val="00946E04"/>
    <w:rsid w:val="009474DC"/>
    <w:rsid w:val="00951215"/>
    <w:rsid w:val="00952307"/>
    <w:rsid w:val="00954DCA"/>
    <w:rsid w:val="00956D0A"/>
    <w:rsid w:val="009571D1"/>
    <w:rsid w:val="0095746B"/>
    <w:rsid w:val="00957BE1"/>
    <w:rsid w:val="0096101B"/>
    <w:rsid w:val="00961244"/>
    <w:rsid w:val="0096143F"/>
    <w:rsid w:val="00962EFD"/>
    <w:rsid w:val="0096372B"/>
    <w:rsid w:val="00964750"/>
    <w:rsid w:val="0096492D"/>
    <w:rsid w:val="00965B9B"/>
    <w:rsid w:val="009668E3"/>
    <w:rsid w:val="00967382"/>
    <w:rsid w:val="009675F7"/>
    <w:rsid w:val="00967729"/>
    <w:rsid w:val="00967778"/>
    <w:rsid w:val="0096792F"/>
    <w:rsid w:val="00970AC6"/>
    <w:rsid w:val="00971C19"/>
    <w:rsid w:val="00971E3F"/>
    <w:rsid w:val="00971EB3"/>
    <w:rsid w:val="0097320A"/>
    <w:rsid w:val="009735F9"/>
    <w:rsid w:val="00973681"/>
    <w:rsid w:val="0097389C"/>
    <w:rsid w:val="00973A23"/>
    <w:rsid w:val="00973B0B"/>
    <w:rsid w:val="0097406D"/>
    <w:rsid w:val="009740F7"/>
    <w:rsid w:val="00974A5D"/>
    <w:rsid w:val="00974B4C"/>
    <w:rsid w:val="00974E18"/>
    <w:rsid w:val="00975656"/>
    <w:rsid w:val="0097686F"/>
    <w:rsid w:val="009768D0"/>
    <w:rsid w:val="0097734F"/>
    <w:rsid w:val="0097752F"/>
    <w:rsid w:val="00980853"/>
    <w:rsid w:val="00981898"/>
    <w:rsid w:val="00982674"/>
    <w:rsid w:val="00982752"/>
    <w:rsid w:val="009830EC"/>
    <w:rsid w:val="00983F93"/>
    <w:rsid w:val="009841C7"/>
    <w:rsid w:val="009841F0"/>
    <w:rsid w:val="0098421C"/>
    <w:rsid w:val="00984ECD"/>
    <w:rsid w:val="00985203"/>
    <w:rsid w:val="00987475"/>
    <w:rsid w:val="0098762B"/>
    <w:rsid w:val="0098767B"/>
    <w:rsid w:val="00987F1E"/>
    <w:rsid w:val="00987F73"/>
    <w:rsid w:val="0099005C"/>
    <w:rsid w:val="0099143E"/>
    <w:rsid w:val="009925A1"/>
    <w:rsid w:val="009929E7"/>
    <w:rsid w:val="00992EA1"/>
    <w:rsid w:val="0099301B"/>
    <w:rsid w:val="00993569"/>
    <w:rsid w:val="009939B8"/>
    <w:rsid w:val="00995282"/>
    <w:rsid w:val="009957F1"/>
    <w:rsid w:val="009959F1"/>
    <w:rsid w:val="00995A63"/>
    <w:rsid w:val="00996B5C"/>
    <w:rsid w:val="00997C78"/>
    <w:rsid w:val="00997E02"/>
    <w:rsid w:val="009A104E"/>
    <w:rsid w:val="009A1C8F"/>
    <w:rsid w:val="009A2FAA"/>
    <w:rsid w:val="009A35B5"/>
    <w:rsid w:val="009A3A44"/>
    <w:rsid w:val="009A529C"/>
    <w:rsid w:val="009A56DA"/>
    <w:rsid w:val="009A630A"/>
    <w:rsid w:val="009A6364"/>
    <w:rsid w:val="009A78E6"/>
    <w:rsid w:val="009A7E7B"/>
    <w:rsid w:val="009B00BD"/>
    <w:rsid w:val="009B01CE"/>
    <w:rsid w:val="009B17C3"/>
    <w:rsid w:val="009B2641"/>
    <w:rsid w:val="009B31A3"/>
    <w:rsid w:val="009B47C8"/>
    <w:rsid w:val="009B5304"/>
    <w:rsid w:val="009B5912"/>
    <w:rsid w:val="009B60F4"/>
    <w:rsid w:val="009B6DAB"/>
    <w:rsid w:val="009B6E16"/>
    <w:rsid w:val="009B7E06"/>
    <w:rsid w:val="009C0AB2"/>
    <w:rsid w:val="009C171A"/>
    <w:rsid w:val="009C19A2"/>
    <w:rsid w:val="009C259B"/>
    <w:rsid w:val="009C4056"/>
    <w:rsid w:val="009C6BA4"/>
    <w:rsid w:val="009C705E"/>
    <w:rsid w:val="009C7769"/>
    <w:rsid w:val="009C78BC"/>
    <w:rsid w:val="009D0675"/>
    <w:rsid w:val="009D3FED"/>
    <w:rsid w:val="009D43D0"/>
    <w:rsid w:val="009D4699"/>
    <w:rsid w:val="009D5C67"/>
    <w:rsid w:val="009D7AA2"/>
    <w:rsid w:val="009D7B3E"/>
    <w:rsid w:val="009D7CEA"/>
    <w:rsid w:val="009E088F"/>
    <w:rsid w:val="009E0BED"/>
    <w:rsid w:val="009E0ED5"/>
    <w:rsid w:val="009E18CD"/>
    <w:rsid w:val="009E25C3"/>
    <w:rsid w:val="009E2BB2"/>
    <w:rsid w:val="009E2EF9"/>
    <w:rsid w:val="009E2F94"/>
    <w:rsid w:val="009E326C"/>
    <w:rsid w:val="009E37F0"/>
    <w:rsid w:val="009E4655"/>
    <w:rsid w:val="009E5803"/>
    <w:rsid w:val="009E6032"/>
    <w:rsid w:val="009E6884"/>
    <w:rsid w:val="009E779E"/>
    <w:rsid w:val="009F18BA"/>
    <w:rsid w:val="009F29CA"/>
    <w:rsid w:val="009F2C60"/>
    <w:rsid w:val="009F42DF"/>
    <w:rsid w:val="009F4938"/>
    <w:rsid w:val="009F6340"/>
    <w:rsid w:val="00A00571"/>
    <w:rsid w:val="00A01FB1"/>
    <w:rsid w:val="00A025B7"/>
    <w:rsid w:val="00A02BC0"/>
    <w:rsid w:val="00A02E10"/>
    <w:rsid w:val="00A0312F"/>
    <w:rsid w:val="00A03E35"/>
    <w:rsid w:val="00A04847"/>
    <w:rsid w:val="00A0506D"/>
    <w:rsid w:val="00A05EF4"/>
    <w:rsid w:val="00A062BA"/>
    <w:rsid w:val="00A06E1D"/>
    <w:rsid w:val="00A07344"/>
    <w:rsid w:val="00A1006E"/>
    <w:rsid w:val="00A10F4B"/>
    <w:rsid w:val="00A1136D"/>
    <w:rsid w:val="00A11A99"/>
    <w:rsid w:val="00A1253B"/>
    <w:rsid w:val="00A12691"/>
    <w:rsid w:val="00A13EC9"/>
    <w:rsid w:val="00A14C62"/>
    <w:rsid w:val="00A14C8A"/>
    <w:rsid w:val="00A151DC"/>
    <w:rsid w:val="00A15859"/>
    <w:rsid w:val="00A16B99"/>
    <w:rsid w:val="00A16E39"/>
    <w:rsid w:val="00A16F43"/>
    <w:rsid w:val="00A17185"/>
    <w:rsid w:val="00A174EA"/>
    <w:rsid w:val="00A17CE0"/>
    <w:rsid w:val="00A17F77"/>
    <w:rsid w:val="00A2003B"/>
    <w:rsid w:val="00A205A3"/>
    <w:rsid w:val="00A20766"/>
    <w:rsid w:val="00A21460"/>
    <w:rsid w:val="00A2157C"/>
    <w:rsid w:val="00A21F19"/>
    <w:rsid w:val="00A243DB"/>
    <w:rsid w:val="00A247D4"/>
    <w:rsid w:val="00A24BE3"/>
    <w:rsid w:val="00A25367"/>
    <w:rsid w:val="00A2568A"/>
    <w:rsid w:val="00A2586C"/>
    <w:rsid w:val="00A25F05"/>
    <w:rsid w:val="00A26104"/>
    <w:rsid w:val="00A26453"/>
    <w:rsid w:val="00A300B5"/>
    <w:rsid w:val="00A32863"/>
    <w:rsid w:val="00A32DFF"/>
    <w:rsid w:val="00A334FD"/>
    <w:rsid w:val="00A33EA1"/>
    <w:rsid w:val="00A34386"/>
    <w:rsid w:val="00A35418"/>
    <w:rsid w:val="00A3601D"/>
    <w:rsid w:val="00A36636"/>
    <w:rsid w:val="00A37426"/>
    <w:rsid w:val="00A400EB"/>
    <w:rsid w:val="00A4222E"/>
    <w:rsid w:val="00A4226A"/>
    <w:rsid w:val="00A430B6"/>
    <w:rsid w:val="00A433AA"/>
    <w:rsid w:val="00A44A26"/>
    <w:rsid w:val="00A44EB8"/>
    <w:rsid w:val="00A4541F"/>
    <w:rsid w:val="00A47CBD"/>
    <w:rsid w:val="00A47D1B"/>
    <w:rsid w:val="00A50F16"/>
    <w:rsid w:val="00A51657"/>
    <w:rsid w:val="00A5169B"/>
    <w:rsid w:val="00A52A08"/>
    <w:rsid w:val="00A52D4B"/>
    <w:rsid w:val="00A5334D"/>
    <w:rsid w:val="00A5536A"/>
    <w:rsid w:val="00A55919"/>
    <w:rsid w:val="00A56057"/>
    <w:rsid w:val="00A565D9"/>
    <w:rsid w:val="00A572EB"/>
    <w:rsid w:val="00A57676"/>
    <w:rsid w:val="00A57ED0"/>
    <w:rsid w:val="00A60D47"/>
    <w:rsid w:val="00A60D62"/>
    <w:rsid w:val="00A61497"/>
    <w:rsid w:val="00A615D1"/>
    <w:rsid w:val="00A618A3"/>
    <w:rsid w:val="00A63082"/>
    <w:rsid w:val="00A6310B"/>
    <w:rsid w:val="00A63634"/>
    <w:rsid w:val="00A63770"/>
    <w:rsid w:val="00A63DA8"/>
    <w:rsid w:val="00A640F0"/>
    <w:rsid w:val="00A65438"/>
    <w:rsid w:val="00A6594C"/>
    <w:rsid w:val="00A65A9D"/>
    <w:rsid w:val="00A6655E"/>
    <w:rsid w:val="00A66594"/>
    <w:rsid w:val="00A66710"/>
    <w:rsid w:val="00A70385"/>
    <w:rsid w:val="00A71935"/>
    <w:rsid w:val="00A7274E"/>
    <w:rsid w:val="00A73564"/>
    <w:rsid w:val="00A738F5"/>
    <w:rsid w:val="00A73A25"/>
    <w:rsid w:val="00A74039"/>
    <w:rsid w:val="00A74310"/>
    <w:rsid w:val="00A7682A"/>
    <w:rsid w:val="00A77809"/>
    <w:rsid w:val="00A807CF"/>
    <w:rsid w:val="00A80D3C"/>
    <w:rsid w:val="00A815E8"/>
    <w:rsid w:val="00A83700"/>
    <w:rsid w:val="00A8438B"/>
    <w:rsid w:val="00A8438F"/>
    <w:rsid w:val="00A85370"/>
    <w:rsid w:val="00A8583C"/>
    <w:rsid w:val="00A85E97"/>
    <w:rsid w:val="00A866B8"/>
    <w:rsid w:val="00A92723"/>
    <w:rsid w:val="00A93178"/>
    <w:rsid w:val="00A93808"/>
    <w:rsid w:val="00A9415E"/>
    <w:rsid w:val="00A94451"/>
    <w:rsid w:val="00A9570C"/>
    <w:rsid w:val="00A9639D"/>
    <w:rsid w:val="00A9715D"/>
    <w:rsid w:val="00AA028F"/>
    <w:rsid w:val="00AA0349"/>
    <w:rsid w:val="00AA0D78"/>
    <w:rsid w:val="00AA1217"/>
    <w:rsid w:val="00AA220C"/>
    <w:rsid w:val="00AA26B8"/>
    <w:rsid w:val="00AA2DED"/>
    <w:rsid w:val="00AA4056"/>
    <w:rsid w:val="00AA43B7"/>
    <w:rsid w:val="00AA4844"/>
    <w:rsid w:val="00AA4E9C"/>
    <w:rsid w:val="00AA4FDD"/>
    <w:rsid w:val="00AA62D0"/>
    <w:rsid w:val="00AA6393"/>
    <w:rsid w:val="00AA76F7"/>
    <w:rsid w:val="00AB0985"/>
    <w:rsid w:val="00AB1226"/>
    <w:rsid w:val="00AB161C"/>
    <w:rsid w:val="00AB1D37"/>
    <w:rsid w:val="00AB1F09"/>
    <w:rsid w:val="00AB2330"/>
    <w:rsid w:val="00AB2545"/>
    <w:rsid w:val="00AB2895"/>
    <w:rsid w:val="00AB3B45"/>
    <w:rsid w:val="00AB3C0B"/>
    <w:rsid w:val="00AB4547"/>
    <w:rsid w:val="00AB472E"/>
    <w:rsid w:val="00AB4AAE"/>
    <w:rsid w:val="00AB4B4F"/>
    <w:rsid w:val="00AB6453"/>
    <w:rsid w:val="00AB6DBB"/>
    <w:rsid w:val="00AB7219"/>
    <w:rsid w:val="00AB74F5"/>
    <w:rsid w:val="00AB7689"/>
    <w:rsid w:val="00AB7B16"/>
    <w:rsid w:val="00AC02A2"/>
    <w:rsid w:val="00AC0375"/>
    <w:rsid w:val="00AC0464"/>
    <w:rsid w:val="00AC0A6B"/>
    <w:rsid w:val="00AC0C6B"/>
    <w:rsid w:val="00AC20CA"/>
    <w:rsid w:val="00AC3AAC"/>
    <w:rsid w:val="00AC3E2D"/>
    <w:rsid w:val="00AC5A85"/>
    <w:rsid w:val="00AC5C19"/>
    <w:rsid w:val="00AC5C9D"/>
    <w:rsid w:val="00AC5D09"/>
    <w:rsid w:val="00AC79A5"/>
    <w:rsid w:val="00AD01BE"/>
    <w:rsid w:val="00AD154F"/>
    <w:rsid w:val="00AD1FFF"/>
    <w:rsid w:val="00AD2181"/>
    <w:rsid w:val="00AD24AF"/>
    <w:rsid w:val="00AD2FA9"/>
    <w:rsid w:val="00AD31E6"/>
    <w:rsid w:val="00AD3331"/>
    <w:rsid w:val="00AD37E8"/>
    <w:rsid w:val="00AD3D04"/>
    <w:rsid w:val="00AD3DD7"/>
    <w:rsid w:val="00AD3ED4"/>
    <w:rsid w:val="00AD4006"/>
    <w:rsid w:val="00AD4FE6"/>
    <w:rsid w:val="00AD5491"/>
    <w:rsid w:val="00AD5569"/>
    <w:rsid w:val="00AD5FD5"/>
    <w:rsid w:val="00AD610D"/>
    <w:rsid w:val="00AD64FE"/>
    <w:rsid w:val="00AD7351"/>
    <w:rsid w:val="00AD7964"/>
    <w:rsid w:val="00AD7DC9"/>
    <w:rsid w:val="00AE169E"/>
    <w:rsid w:val="00AE1D96"/>
    <w:rsid w:val="00AE2933"/>
    <w:rsid w:val="00AE3056"/>
    <w:rsid w:val="00AE39B0"/>
    <w:rsid w:val="00AE5AA6"/>
    <w:rsid w:val="00AE5DDF"/>
    <w:rsid w:val="00AE6039"/>
    <w:rsid w:val="00AE61BE"/>
    <w:rsid w:val="00AE65CF"/>
    <w:rsid w:val="00AE7771"/>
    <w:rsid w:val="00AF0801"/>
    <w:rsid w:val="00AF09BA"/>
    <w:rsid w:val="00AF0A2B"/>
    <w:rsid w:val="00AF175C"/>
    <w:rsid w:val="00AF275E"/>
    <w:rsid w:val="00AF2808"/>
    <w:rsid w:val="00AF2BD8"/>
    <w:rsid w:val="00AF35D2"/>
    <w:rsid w:val="00AF41B8"/>
    <w:rsid w:val="00AF5171"/>
    <w:rsid w:val="00AF55B2"/>
    <w:rsid w:val="00AF7853"/>
    <w:rsid w:val="00B0063E"/>
    <w:rsid w:val="00B04119"/>
    <w:rsid w:val="00B0468F"/>
    <w:rsid w:val="00B04BCC"/>
    <w:rsid w:val="00B0533F"/>
    <w:rsid w:val="00B06A26"/>
    <w:rsid w:val="00B06F92"/>
    <w:rsid w:val="00B102B1"/>
    <w:rsid w:val="00B106A2"/>
    <w:rsid w:val="00B11532"/>
    <w:rsid w:val="00B12066"/>
    <w:rsid w:val="00B12BF8"/>
    <w:rsid w:val="00B13C4F"/>
    <w:rsid w:val="00B13DFD"/>
    <w:rsid w:val="00B14707"/>
    <w:rsid w:val="00B14E9F"/>
    <w:rsid w:val="00B14FEE"/>
    <w:rsid w:val="00B15A8B"/>
    <w:rsid w:val="00B167B6"/>
    <w:rsid w:val="00B17722"/>
    <w:rsid w:val="00B202F0"/>
    <w:rsid w:val="00B23D32"/>
    <w:rsid w:val="00B23D87"/>
    <w:rsid w:val="00B2403F"/>
    <w:rsid w:val="00B24C3B"/>
    <w:rsid w:val="00B26A3D"/>
    <w:rsid w:val="00B26EE0"/>
    <w:rsid w:val="00B2747F"/>
    <w:rsid w:val="00B27B8F"/>
    <w:rsid w:val="00B30A7E"/>
    <w:rsid w:val="00B315B3"/>
    <w:rsid w:val="00B319A4"/>
    <w:rsid w:val="00B31EC7"/>
    <w:rsid w:val="00B31F54"/>
    <w:rsid w:val="00B32381"/>
    <w:rsid w:val="00B32F5C"/>
    <w:rsid w:val="00B32F64"/>
    <w:rsid w:val="00B33FAD"/>
    <w:rsid w:val="00B3451B"/>
    <w:rsid w:val="00B34B76"/>
    <w:rsid w:val="00B35AC5"/>
    <w:rsid w:val="00B366BF"/>
    <w:rsid w:val="00B3698F"/>
    <w:rsid w:val="00B378E7"/>
    <w:rsid w:val="00B40F42"/>
    <w:rsid w:val="00B41BA6"/>
    <w:rsid w:val="00B4227E"/>
    <w:rsid w:val="00B436BB"/>
    <w:rsid w:val="00B447CB"/>
    <w:rsid w:val="00B44F17"/>
    <w:rsid w:val="00B454F8"/>
    <w:rsid w:val="00B45685"/>
    <w:rsid w:val="00B45E22"/>
    <w:rsid w:val="00B460E9"/>
    <w:rsid w:val="00B4616A"/>
    <w:rsid w:val="00B47268"/>
    <w:rsid w:val="00B50AF2"/>
    <w:rsid w:val="00B525FD"/>
    <w:rsid w:val="00B52DCD"/>
    <w:rsid w:val="00B52E59"/>
    <w:rsid w:val="00B5373D"/>
    <w:rsid w:val="00B5427A"/>
    <w:rsid w:val="00B55C38"/>
    <w:rsid w:val="00B56FF8"/>
    <w:rsid w:val="00B57377"/>
    <w:rsid w:val="00B57455"/>
    <w:rsid w:val="00B5767B"/>
    <w:rsid w:val="00B61597"/>
    <w:rsid w:val="00B6179D"/>
    <w:rsid w:val="00B623AB"/>
    <w:rsid w:val="00B62586"/>
    <w:rsid w:val="00B62617"/>
    <w:rsid w:val="00B62F7E"/>
    <w:rsid w:val="00B64B87"/>
    <w:rsid w:val="00B6533B"/>
    <w:rsid w:val="00B65C8B"/>
    <w:rsid w:val="00B676D4"/>
    <w:rsid w:val="00B6772B"/>
    <w:rsid w:val="00B67FE7"/>
    <w:rsid w:val="00B70222"/>
    <w:rsid w:val="00B705DD"/>
    <w:rsid w:val="00B726CA"/>
    <w:rsid w:val="00B73238"/>
    <w:rsid w:val="00B737BF"/>
    <w:rsid w:val="00B744CE"/>
    <w:rsid w:val="00B74507"/>
    <w:rsid w:val="00B75335"/>
    <w:rsid w:val="00B75483"/>
    <w:rsid w:val="00B7554E"/>
    <w:rsid w:val="00B76070"/>
    <w:rsid w:val="00B762D4"/>
    <w:rsid w:val="00B776CF"/>
    <w:rsid w:val="00B77918"/>
    <w:rsid w:val="00B77A25"/>
    <w:rsid w:val="00B800E5"/>
    <w:rsid w:val="00B804DB"/>
    <w:rsid w:val="00B808A6"/>
    <w:rsid w:val="00B821CF"/>
    <w:rsid w:val="00B82252"/>
    <w:rsid w:val="00B82358"/>
    <w:rsid w:val="00B82EC4"/>
    <w:rsid w:val="00B83579"/>
    <w:rsid w:val="00B8390E"/>
    <w:rsid w:val="00B839D7"/>
    <w:rsid w:val="00B839E0"/>
    <w:rsid w:val="00B842A5"/>
    <w:rsid w:val="00B84F2A"/>
    <w:rsid w:val="00B8523A"/>
    <w:rsid w:val="00B85A9A"/>
    <w:rsid w:val="00B85BEA"/>
    <w:rsid w:val="00B85FB4"/>
    <w:rsid w:val="00B860CE"/>
    <w:rsid w:val="00B86FF8"/>
    <w:rsid w:val="00B872AA"/>
    <w:rsid w:val="00B87628"/>
    <w:rsid w:val="00B9012D"/>
    <w:rsid w:val="00B90F23"/>
    <w:rsid w:val="00B9100C"/>
    <w:rsid w:val="00B915C3"/>
    <w:rsid w:val="00B9313C"/>
    <w:rsid w:val="00B93765"/>
    <w:rsid w:val="00B93C1D"/>
    <w:rsid w:val="00B93F9A"/>
    <w:rsid w:val="00B94579"/>
    <w:rsid w:val="00B9460F"/>
    <w:rsid w:val="00B94A33"/>
    <w:rsid w:val="00B951C0"/>
    <w:rsid w:val="00B955C3"/>
    <w:rsid w:val="00B958C1"/>
    <w:rsid w:val="00B958E1"/>
    <w:rsid w:val="00B96CD7"/>
    <w:rsid w:val="00B96EA7"/>
    <w:rsid w:val="00B972A2"/>
    <w:rsid w:val="00BA021E"/>
    <w:rsid w:val="00BA0C6A"/>
    <w:rsid w:val="00BA2128"/>
    <w:rsid w:val="00BA2A92"/>
    <w:rsid w:val="00BA2D22"/>
    <w:rsid w:val="00BA2D5C"/>
    <w:rsid w:val="00BA3B51"/>
    <w:rsid w:val="00BA3C7C"/>
    <w:rsid w:val="00BA3D5D"/>
    <w:rsid w:val="00BA45A3"/>
    <w:rsid w:val="00BA4A79"/>
    <w:rsid w:val="00BA4ECB"/>
    <w:rsid w:val="00BA64E9"/>
    <w:rsid w:val="00BA79F6"/>
    <w:rsid w:val="00BA7DD7"/>
    <w:rsid w:val="00BA7E9E"/>
    <w:rsid w:val="00BB0120"/>
    <w:rsid w:val="00BB02D5"/>
    <w:rsid w:val="00BB057F"/>
    <w:rsid w:val="00BB0738"/>
    <w:rsid w:val="00BB08A4"/>
    <w:rsid w:val="00BB16B6"/>
    <w:rsid w:val="00BB1BAB"/>
    <w:rsid w:val="00BB2ED0"/>
    <w:rsid w:val="00BB3154"/>
    <w:rsid w:val="00BB36AF"/>
    <w:rsid w:val="00BB3744"/>
    <w:rsid w:val="00BB4B31"/>
    <w:rsid w:val="00BB60E4"/>
    <w:rsid w:val="00BB7D62"/>
    <w:rsid w:val="00BC00CC"/>
    <w:rsid w:val="00BC0289"/>
    <w:rsid w:val="00BC16C7"/>
    <w:rsid w:val="00BC1AC4"/>
    <w:rsid w:val="00BC2F03"/>
    <w:rsid w:val="00BC30EF"/>
    <w:rsid w:val="00BC44EA"/>
    <w:rsid w:val="00BC62DE"/>
    <w:rsid w:val="00BC6615"/>
    <w:rsid w:val="00BD0697"/>
    <w:rsid w:val="00BD0700"/>
    <w:rsid w:val="00BD0F06"/>
    <w:rsid w:val="00BD1A63"/>
    <w:rsid w:val="00BD2297"/>
    <w:rsid w:val="00BD2555"/>
    <w:rsid w:val="00BD2A36"/>
    <w:rsid w:val="00BD2AC5"/>
    <w:rsid w:val="00BD2C5E"/>
    <w:rsid w:val="00BD3051"/>
    <w:rsid w:val="00BD31C6"/>
    <w:rsid w:val="00BD48B1"/>
    <w:rsid w:val="00BD6E05"/>
    <w:rsid w:val="00BD7289"/>
    <w:rsid w:val="00BD792E"/>
    <w:rsid w:val="00BD79BE"/>
    <w:rsid w:val="00BE043C"/>
    <w:rsid w:val="00BE04DB"/>
    <w:rsid w:val="00BE0D21"/>
    <w:rsid w:val="00BE2E9C"/>
    <w:rsid w:val="00BE403D"/>
    <w:rsid w:val="00BE4B19"/>
    <w:rsid w:val="00BE4D51"/>
    <w:rsid w:val="00BE4E3D"/>
    <w:rsid w:val="00BE5062"/>
    <w:rsid w:val="00BE5120"/>
    <w:rsid w:val="00BE5966"/>
    <w:rsid w:val="00BE5B90"/>
    <w:rsid w:val="00BE5E8F"/>
    <w:rsid w:val="00BE6532"/>
    <w:rsid w:val="00BE71D3"/>
    <w:rsid w:val="00BE7299"/>
    <w:rsid w:val="00BE7736"/>
    <w:rsid w:val="00BF0CB4"/>
    <w:rsid w:val="00BF1809"/>
    <w:rsid w:val="00BF1892"/>
    <w:rsid w:val="00BF1F65"/>
    <w:rsid w:val="00BF201F"/>
    <w:rsid w:val="00BF205A"/>
    <w:rsid w:val="00BF233E"/>
    <w:rsid w:val="00BF271A"/>
    <w:rsid w:val="00BF28C8"/>
    <w:rsid w:val="00BF39C5"/>
    <w:rsid w:val="00BF3FB0"/>
    <w:rsid w:val="00BF5C33"/>
    <w:rsid w:val="00BF63D6"/>
    <w:rsid w:val="00BF6CDC"/>
    <w:rsid w:val="00BF7AC4"/>
    <w:rsid w:val="00BF7ADD"/>
    <w:rsid w:val="00BF7D21"/>
    <w:rsid w:val="00C000ED"/>
    <w:rsid w:val="00C00CAC"/>
    <w:rsid w:val="00C01787"/>
    <w:rsid w:val="00C03784"/>
    <w:rsid w:val="00C03AC9"/>
    <w:rsid w:val="00C04D0B"/>
    <w:rsid w:val="00C059F4"/>
    <w:rsid w:val="00C06DEC"/>
    <w:rsid w:val="00C07964"/>
    <w:rsid w:val="00C07AE4"/>
    <w:rsid w:val="00C108E4"/>
    <w:rsid w:val="00C11102"/>
    <w:rsid w:val="00C1140F"/>
    <w:rsid w:val="00C120A8"/>
    <w:rsid w:val="00C13BF7"/>
    <w:rsid w:val="00C1691E"/>
    <w:rsid w:val="00C1699C"/>
    <w:rsid w:val="00C16B6F"/>
    <w:rsid w:val="00C176CD"/>
    <w:rsid w:val="00C2005E"/>
    <w:rsid w:val="00C200CF"/>
    <w:rsid w:val="00C20605"/>
    <w:rsid w:val="00C22543"/>
    <w:rsid w:val="00C227E3"/>
    <w:rsid w:val="00C2308F"/>
    <w:rsid w:val="00C243EA"/>
    <w:rsid w:val="00C24640"/>
    <w:rsid w:val="00C252D5"/>
    <w:rsid w:val="00C25C9E"/>
    <w:rsid w:val="00C27356"/>
    <w:rsid w:val="00C27BB5"/>
    <w:rsid w:val="00C3034A"/>
    <w:rsid w:val="00C30481"/>
    <w:rsid w:val="00C3168A"/>
    <w:rsid w:val="00C31D60"/>
    <w:rsid w:val="00C3218D"/>
    <w:rsid w:val="00C32CCB"/>
    <w:rsid w:val="00C33290"/>
    <w:rsid w:val="00C33BD1"/>
    <w:rsid w:val="00C36C64"/>
    <w:rsid w:val="00C37058"/>
    <w:rsid w:val="00C40358"/>
    <w:rsid w:val="00C40B87"/>
    <w:rsid w:val="00C4165D"/>
    <w:rsid w:val="00C4187A"/>
    <w:rsid w:val="00C41A24"/>
    <w:rsid w:val="00C4218F"/>
    <w:rsid w:val="00C422E3"/>
    <w:rsid w:val="00C42B24"/>
    <w:rsid w:val="00C42C9E"/>
    <w:rsid w:val="00C42EF1"/>
    <w:rsid w:val="00C43248"/>
    <w:rsid w:val="00C43628"/>
    <w:rsid w:val="00C45678"/>
    <w:rsid w:val="00C456AC"/>
    <w:rsid w:val="00C46257"/>
    <w:rsid w:val="00C465AD"/>
    <w:rsid w:val="00C47DB4"/>
    <w:rsid w:val="00C505EF"/>
    <w:rsid w:val="00C515BD"/>
    <w:rsid w:val="00C5179B"/>
    <w:rsid w:val="00C5192A"/>
    <w:rsid w:val="00C51A10"/>
    <w:rsid w:val="00C51DFE"/>
    <w:rsid w:val="00C52AE7"/>
    <w:rsid w:val="00C52DC8"/>
    <w:rsid w:val="00C534D3"/>
    <w:rsid w:val="00C53588"/>
    <w:rsid w:val="00C54498"/>
    <w:rsid w:val="00C54BC2"/>
    <w:rsid w:val="00C551C1"/>
    <w:rsid w:val="00C56BD2"/>
    <w:rsid w:val="00C57881"/>
    <w:rsid w:val="00C578D0"/>
    <w:rsid w:val="00C5790D"/>
    <w:rsid w:val="00C6109F"/>
    <w:rsid w:val="00C61C55"/>
    <w:rsid w:val="00C647D9"/>
    <w:rsid w:val="00C666A0"/>
    <w:rsid w:val="00C66D92"/>
    <w:rsid w:val="00C66EBC"/>
    <w:rsid w:val="00C67206"/>
    <w:rsid w:val="00C702B9"/>
    <w:rsid w:val="00C703E0"/>
    <w:rsid w:val="00C71711"/>
    <w:rsid w:val="00C71920"/>
    <w:rsid w:val="00C73831"/>
    <w:rsid w:val="00C74D0D"/>
    <w:rsid w:val="00C76605"/>
    <w:rsid w:val="00C76AC9"/>
    <w:rsid w:val="00C76E62"/>
    <w:rsid w:val="00C77D50"/>
    <w:rsid w:val="00C8026E"/>
    <w:rsid w:val="00C80760"/>
    <w:rsid w:val="00C8284A"/>
    <w:rsid w:val="00C82CE1"/>
    <w:rsid w:val="00C84168"/>
    <w:rsid w:val="00C84459"/>
    <w:rsid w:val="00C847E4"/>
    <w:rsid w:val="00C84AC9"/>
    <w:rsid w:val="00C85518"/>
    <w:rsid w:val="00C87329"/>
    <w:rsid w:val="00C87701"/>
    <w:rsid w:val="00C87CF2"/>
    <w:rsid w:val="00C9166A"/>
    <w:rsid w:val="00C917FC"/>
    <w:rsid w:val="00C92980"/>
    <w:rsid w:val="00C92C63"/>
    <w:rsid w:val="00C92E7A"/>
    <w:rsid w:val="00C93CAC"/>
    <w:rsid w:val="00C94AAF"/>
    <w:rsid w:val="00C9504F"/>
    <w:rsid w:val="00C95B14"/>
    <w:rsid w:val="00C95C61"/>
    <w:rsid w:val="00C95D57"/>
    <w:rsid w:val="00C968F3"/>
    <w:rsid w:val="00C97623"/>
    <w:rsid w:val="00C97C42"/>
    <w:rsid w:val="00C97D5C"/>
    <w:rsid w:val="00CA0387"/>
    <w:rsid w:val="00CA11FE"/>
    <w:rsid w:val="00CA1726"/>
    <w:rsid w:val="00CA1AF0"/>
    <w:rsid w:val="00CA46B7"/>
    <w:rsid w:val="00CA4C41"/>
    <w:rsid w:val="00CA4CB2"/>
    <w:rsid w:val="00CA51FA"/>
    <w:rsid w:val="00CA5812"/>
    <w:rsid w:val="00CA5F4B"/>
    <w:rsid w:val="00CA73A4"/>
    <w:rsid w:val="00CB0279"/>
    <w:rsid w:val="00CB23CF"/>
    <w:rsid w:val="00CB2DC3"/>
    <w:rsid w:val="00CB3DF4"/>
    <w:rsid w:val="00CB40A8"/>
    <w:rsid w:val="00CB4393"/>
    <w:rsid w:val="00CB5C50"/>
    <w:rsid w:val="00CB6901"/>
    <w:rsid w:val="00CB6C44"/>
    <w:rsid w:val="00CB7300"/>
    <w:rsid w:val="00CB7573"/>
    <w:rsid w:val="00CC0598"/>
    <w:rsid w:val="00CC0720"/>
    <w:rsid w:val="00CC2895"/>
    <w:rsid w:val="00CC2E00"/>
    <w:rsid w:val="00CC2FFB"/>
    <w:rsid w:val="00CC3315"/>
    <w:rsid w:val="00CC3858"/>
    <w:rsid w:val="00CC4469"/>
    <w:rsid w:val="00CC44AD"/>
    <w:rsid w:val="00CC6209"/>
    <w:rsid w:val="00CC6A12"/>
    <w:rsid w:val="00CC705F"/>
    <w:rsid w:val="00CD11AF"/>
    <w:rsid w:val="00CD134F"/>
    <w:rsid w:val="00CD13AA"/>
    <w:rsid w:val="00CD2768"/>
    <w:rsid w:val="00CD32D8"/>
    <w:rsid w:val="00CD38C1"/>
    <w:rsid w:val="00CD3D06"/>
    <w:rsid w:val="00CD5B3C"/>
    <w:rsid w:val="00CD6EE5"/>
    <w:rsid w:val="00CE1D14"/>
    <w:rsid w:val="00CE384E"/>
    <w:rsid w:val="00CE3992"/>
    <w:rsid w:val="00CE3B30"/>
    <w:rsid w:val="00CE5A7E"/>
    <w:rsid w:val="00CE5D2C"/>
    <w:rsid w:val="00CE6037"/>
    <w:rsid w:val="00CE75C3"/>
    <w:rsid w:val="00CE7F96"/>
    <w:rsid w:val="00CF03E8"/>
    <w:rsid w:val="00CF049F"/>
    <w:rsid w:val="00CF1D0A"/>
    <w:rsid w:val="00CF2A83"/>
    <w:rsid w:val="00CF2D6B"/>
    <w:rsid w:val="00CF34F6"/>
    <w:rsid w:val="00CF366E"/>
    <w:rsid w:val="00CF49CC"/>
    <w:rsid w:val="00CF6C9B"/>
    <w:rsid w:val="00CF6CA1"/>
    <w:rsid w:val="00CF6D03"/>
    <w:rsid w:val="00CF732B"/>
    <w:rsid w:val="00CF767C"/>
    <w:rsid w:val="00D007F9"/>
    <w:rsid w:val="00D00C5E"/>
    <w:rsid w:val="00D01D39"/>
    <w:rsid w:val="00D01E01"/>
    <w:rsid w:val="00D02299"/>
    <w:rsid w:val="00D02343"/>
    <w:rsid w:val="00D02DB4"/>
    <w:rsid w:val="00D03701"/>
    <w:rsid w:val="00D040B5"/>
    <w:rsid w:val="00D056EB"/>
    <w:rsid w:val="00D0581F"/>
    <w:rsid w:val="00D05D45"/>
    <w:rsid w:val="00D061E3"/>
    <w:rsid w:val="00D07005"/>
    <w:rsid w:val="00D10274"/>
    <w:rsid w:val="00D112A0"/>
    <w:rsid w:val="00D1170B"/>
    <w:rsid w:val="00D11C8F"/>
    <w:rsid w:val="00D1265B"/>
    <w:rsid w:val="00D129F7"/>
    <w:rsid w:val="00D15240"/>
    <w:rsid w:val="00D15FA1"/>
    <w:rsid w:val="00D16376"/>
    <w:rsid w:val="00D166AF"/>
    <w:rsid w:val="00D17B8F"/>
    <w:rsid w:val="00D21AEE"/>
    <w:rsid w:val="00D21BA9"/>
    <w:rsid w:val="00D22293"/>
    <w:rsid w:val="00D22404"/>
    <w:rsid w:val="00D2281C"/>
    <w:rsid w:val="00D23D47"/>
    <w:rsid w:val="00D25F28"/>
    <w:rsid w:val="00D267AB"/>
    <w:rsid w:val="00D30497"/>
    <w:rsid w:val="00D30C4E"/>
    <w:rsid w:val="00D30D08"/>
    <w:rsid w:val="00D31D6B"/>
    <w:rsid w:val="00D31F56"/>
    <w:rsid w:val="00D358F8"/>
    <w:rsid w:val="00D37A74"/>
    <w:rsid w:val="00D404F3"/>
    <w:rsid w:val="00D42998"/>
    <w:rsid w:val="00D43390"/>
    <w:rsid w:val="00D435A8"/>
    <w:rsid w:val="00D43DD8"/>
    <w:rsid w:val="00D44AC3"/>
    <w:rsid w:val="00D44B22"/>
    <w:rsid w:val="00D44B51"/>
    <w:rsid w:val="00D44F8B"/>
    <w:rsid w:val="00D45A18"/>
    <w:rsid w:val="00D4625B"/>
    <w:rsid w:val="00D46879"/>
    <w:rsid w:val="00D47F9A"/>
    <w:rsid w:val="00D50EA2"/>
    <w:rsid w:val="00D5164D"/>
    <w:rsid w:val="00D517D3"/>
    <w:rsid w:val="00D519F4"/>
    <w:rsid w:val="00D541B8"/>
    <w:rsid w:val="00D54578"/>
    <w:rsid w:val="00D547D0"/>
    <w:rsid w:val="00D54A5B"/>
    <w:rsid w:val="00D54E87"/>
    <w:rsid w:val="00D55236"/>
    <w:rsid w:val="00D55C5A"/>
    <w:rsid w:val="00D5620A"/>
    <w:rsid w:val="00D564DB"/>
    <w:rsid w:val="00D56BF1"/>
    <w:rsid w:val="00D60010"/>
    <w:rsid w:val="00D60FAA"/>
    <w:rsid w:val="00D61116"/>
    <w:rsid w:val="00D61530"/>
    <w:rsid w:val="00D62149"/>
    <w:rsid w:val="00D6282F"/>
    <w:rsid w:val="00D634DA"/>
    <w:rsid w:val="00D63F97"/>
    <w:rsid w:val="00D648C7"/>
    <w:rsid w:val="00D64C8A"/>
    <w:rsid w:val="00D6526F"/>
    <w:rsid w:val="00D65305"/>
    <w:rsid w:val="00D65B07"/>
    <w:rsid w:val="00D66758"/>
    <w:rsid w:val="00D71CCC"/>
    <w:rsid w:val="00D71F40"/>
    <w:rsid w:val="00D733B9"/>
    <w:rsid w:val="00D73BF5"/>
    <w:rsid w:val="00D74AA9"/>
    <w:rsid w:val="00D75472"/>
    <w:rsid w:val="00D75A33"/>
    <w:rsid w:val="00D75E6A"/>
    <w:rsid w:val="00D76596"/>
    <w:rsid w:val="00D7694A"/>
    <w:rsid w:val="00D773BA"/>
    <w:rsid w:val="00D77B0E"/>
    <w:rsid w:val="00D80272"/>
    <w:rsid w:val="00D80498"/>
    <w:rsid w:val="00D80EC3"/>
    <w:rsid w:val="00D81140"/>
    <w:rsid w:val="00D82479"/>
    <w:rsid w:val="00D82679"/>
    <w:rsid w:val="00D82DBE"/>
    <w:rsid w:val="00D83F4A"/>
    <w:rsid w:val="00D8429F"/>
    <w:rsid w:val="00D8588D"/>
    <w:rsid w:val="00D85E4C"/>
    <w:rsid w:val="00D85FC6"/>
    <w:rsid w:val="00D86D0A"/>
    <w:rsid w:val="00D86D9E"/>
    <w:rsid w:val="00D8709F"/>
    <w:rsid w:val="00D9015E"/>
    <w:rsid w:val="00D90DB1"/>
    <w:rsid w:val="00D91715"/>
    <w:rsid w:val="00D91C5E"/>
    <w:rsid w:val="00D927D7"/>
    <w:rsid w:val="00D9287D"/>
    <w:rsid w:val="00D92D5B"/>
    <w:rsid w:val="00D93D25"/>
    <w:rsid w:val="00D94185"/>
    <w:rsid w:val="00D94824"/>
    <w:rsid w:val="00D94C38"/>
    <w:rsid w:val="00D94FB6"/>
    <w:rsid w:val="00D95BB0"/>
    <w:rsid w:val="00D96093"/>
    <w:rsid w:val="00D968EF"/>
    <w:rsid w:val="00D9699E"/>
    <w:rsid w:val="00D96BE0"/>
    <w:rsid w:val="00D97545"/>
    <w:rsid w:val="00D97579"/>
    <w:rsid w:val="00DA0291"/>
    <w:rsid w:val="00DA17E8"/>
    <w:rsid w:val="00DA26BD"/>
    <w:rsid w:val="00DA3CE2"/>
    <w:rsid w:val="00DA4147"/>
    <w:rsid w:val="00DA449C"/>
    <w:rsid w:val="00DA4618"/>
    <w:rsid w:val="00DA4655"/>
    <w:rsid w:val="00DA4D79"/>
    <w:rsid w:val="00DA53A8"/>
    <w:rsid w:val="00DA5446"/>
    <w:rsid w:val="00DA62D1"/>
    <w:rsid w:val="00DA716B"/>
    <w:rsid w:val="00DB1957"/>
    <w:rsid w:val="00DB1B98"/>
    <w:rsid w:val="00DB2208"/>
    <w:rsid w:val="00DB2B1B"/>
    <w:rsid w:val="00DB4C4B"/>
    <w:rsid w:val="00DB7786"/>
    <w:rsid w:val="00DC1DBC"/>
    <w:rsid w:val="00DC1F13"/>
    <w:rsid w:val="00DC2AC4"/>
    <w:rsid w:val="00DC321F"/>
    <w:rsid w:val="00DC3A57"/>
    <w:rsid w:val="00DC523C"/>
    <w:rsid w:val="00DC6884"/>
    <w:rsid w:val="00DC68C9"/>
    <w:rsid w:val="00DC6E38"/>
    <w:rsid w:val="00DC7D0C"/>
    <w:rsid w:val="00DD091A"/>
    <w:rsid w:val="00DD1089"/>
    <w:rsid w:val="00DD2761"/>
    <w:rsid w:val="00DD2F88"/>
    <w:rsid w:val="00DD3DC7"/>
    <w:rsid w:val="00DD3FD5"/>
    <w:rsid w:val="00DD5A8F"/>
    <w:rsid w:val="00DD62BE"/>
    <w:rsid w:val="00DD7802"/>
    <w:rsid w:val="00DD78B9"/>
    <w:rsid w:val="00DD7DF0"/>
    <w:rsid w:val="00DD7E2D"/>
    <w:rsid w:val="00DE0A04"/>
    <w:rsid w:val="00DE2032"/>
    <w:rsid w:val="00DE2C9C"/>
    <w:rsid w:val="00DE2E06"/>
    <w:rsid w:val="00DE3124"/>
    <w:rsid w:val="00DE32FF"/>
    <w:rsid w:val="00DE3645"/>
    <w:rsid w:val="00DE3825"/>
    <w:rsid w:val="00DE3E1D"/>
    <w:rsid w:val="00DE4D04"/>
    <w:rsid w:val="00DE6073"/>
    <w:rsid w:val="00DE636A"/>
    <w:rsid w:val="00DE6E37"/>
    <w:rsid w:val="00DE784A"/>
    <w:rsid w:val="00DF016C"/>
    <w:rsid w:val="00DF156B"/>
    <w:rsid w:val="00DF1C8F"/>
    <w:rsid w:val="00DF22FA"/>
    <w:rsid w:val="00DF2997"/>
    <w:rsid w:val="00DF3186"/>
    <w:rsid w:val="00DF3533"/>
    <w:rsid w:val="00DF3AB4"/>
    <w:rsid w:val="00DF3F8C"/>
    <w:rsid w:val="00DF415C"/>
    <w:rsid w:val="00DF5D27"/>
    <w:rsid w:val="00DF6912"/>
    <w:rsid w:val="00DF73F2"/>
    <w:rsid w:val="00E00746"/>
    <w:rsid w:val="00E02543"/>
    <w:rsid w:val="00E0309C"/>
    <w:rsid w:val="00E03299"/>
    <w:rsid w:val="00E03359"/>
    <w:rsid w:val="00E03C18"/>
    <w:rsid w:val="00E04B79"/>
    <w:rsid w:val="00E04D4D"/>
    <w:rsid w:val="00E06019"/>
    <w:rsid w:val="00E066C5"/>
    <w:rsid w:val="00E06C59"/>
    <w:rsid w:val="00E076B1"/>
    <w:rsid w:val="00E10493"/>
    <w:rsid w:val="00E12670"/>
    <w:rsid w:val="00E127D1"/>
    <w:rsid w:val="00E13062"/>
    <w:rsid w:val="00E13FEF"/>
    <w:rsid w:val="00E1470A"/>
    <w:rsid w:val="00E1491F"/>
    <w:rsid w:val="00E1499E"/>
    <w:rsid w:val="00E14CBB"/>
    <w:rsid w:val="00E15C91"/>
    <w:rsid w:val="00E163E4"/>
    <w:rsid w:val="00E16A43"/>
    <w:rsid w:val="00E16DC8"/>
    <w:rsid w:val="00E16FC2"/>
    <w:rsid w:val="00E178F8"/>
    <w:rsid w:val="00E20C10"/>
    <w:rsid w:val="00E21C2A"/>
    <w:rsid w:val="00E223E6"/>
    <w:rsid w:val="00E23C09"/>
    <w:rsid w:val="00E23E38"/>
    <w:rsid w:val="00E24E0A"/>
    <w:rsid w:val="00E26D9D"/>
    <w:rsid w:val="00E27D5F"/>
    <w:rsid w:val="00E27ECC"/>
    <w:rsid w:val="00E27F99"/>
    <w:rsid w:val="00E30080"/>
    <w:rsid w:val="00E3048C"/>
    <w:rsid w:val="00E30DF7"/>
    <w:rsid w:val="00E31723"/>
    <w:rsid w:val="00E31A37"/>
    <w:rsid w:val="00E33081"/>
    <w:rsid w:val="00E34363"/>
    <w:rsid w:val="00E36912"/>
    <w:rsid w:val="00E37594"/>
    <w:rsid w:val="00E37650"/>
    <w:rsid w:val="00E4113F"/>
    <w:rsid w:val="00E42E8F"/>
    <w:rsid w:val="00E43044"/>
    <w:rsid w:val="00E4394F"/>
    <w:rsid w:val="00E44734"/>
    <w:rsid w:val="00E44AC2"/>
    <w:rsid w:val="00E45CCB"/>
    <w:rsid w:val="00E47772"/>
    <w:rsid w:val="00E4784B"/>
    <w:rsid w:val="00E4795F"/>
    <w:rsid w:val="00E47A75"/>
    <w:rsid w:val="00E50821"/>
    <w:rsid w:val="00E51221"/>
    <w:rsid w:val="00E5178C"/>
    <w:rsid w:val="00E52645"/>
    <w:rsid w:val="00E52CD5"/>
    <w:rsid w:val="00E52CF1"/>
    <w:rsid w:val="00E531FE"/>
    <w:rsid w:val="00E5437A"/>
    <w:rsid w:val="00E54415"/>
    <w:rsid w:val="00E546B6"/>
    <w:rsid w:val="00E54B50"/>
    <w:rsid w:val="00E5562A"/>
    <w:rsid w:val="00E558BB"/>
    <w:rsid w:val="00E55C88"/>
    <w:rsid w:val="00E5685F"/>
    <w:rsid w:val="00E57802"/>
    <w:rsid w:val="00E57DE8"/>
    <w:rsid w:val="00E60A41"/>
    <w:rsid w:val="00E60F0B"/>
    <w:rsid w:val="00E6168E"/>
    <w:rsid w:val="00E61CE3"/>
    <w:rsid w:val="00E61F8F"/>
    <w:rsid w:val="00E621F2"/>
    <w:rsid w:val="00E6257A"/>
    <w:rsid w:val="00E62A66"/>
    <w:rsid w:val="00E62E3B"/>
    <w:rsid w:val="00E637F4"/>
    <w:rsid w:val="00E63F20"/>
    <w:rsid w:val="00E641A2"/>
    <w:rsid w:val="00E64797"/>
    <w:rsid w:val="00E64B15"/>
    <w:rsid w:val="00E64D1A"/>
    <w:rsid w:val="00E65A56"/>
    <w:rsid w:val="00E65A65"/>
    <w:rsid w:val="00E669C5"/>
    <w:rsid w:val="00E66AB4"/>
    <w:rsid w:val="00E66BB8"/>
    <w:rsid w:val="00E66BFF"/>
    <w:rsid w:val="00E66D5D"/>
    <w:rsid w:val="00E66EB5"/>
    <w:rsid w:val="00E671EC"/>
    <w:rsid w:val="00E67C93"/>
    <w:rsid w:val="00E67F9E"/>
    <w:rsid w:val="00E71DB2"/>
    <w:rsid w:val="00E7236D"/>
    <w:rsid w:val="00E7237A"/>
    <w:rsid w:val="00E72E36"/>
    <w:rsid w:val="00E73434"/>
    <w:rsid w:val="00E73C69"/>
    <w:rsid w:val="00E765FF"/>
    <w:rsid w:val="00E76A02"/>
    <w:rsid w:val="00E76ADF"/>
    <w:rsid w:val="00E770C5"/>
    <w:rsid w:val="00E80141"/>
    <w:rsid w:val="00E812CF"/>
    <w:rsid w:val="00E81C8B"/>
    <w:rsid w:val="00E82CC2"/>
    <w:rsid w:val="00E83549"/>
    <w:rsid w:val="00E8356A"/>
    <w:rsid w:val="00E835B7"/>
    <w:rsid w:val="00E839F8"/>
    <w:rsid w:val="00E84544"/>
    <w:rsid w:val="00E85351"/>
    <w:rsid w:val="00E855BE"/>
    <w:rsid w:val="00E8639A"/>
    <w:rsid w:val="00E867C4"/>
    <w:rsid w:val="00E86B70"/>
    <w:rsid w:val="00E86C24"/>
    <w:rsid w:val="00E902FA"/>
    <w:rsid w:val="00E9031D"/>
    <w:rsid w:val="00E90DD5"/>
    <w:rsid w:val="00E95B4E"/>
    <w:rsid w:val="00E966E2"/>
    <w:rsid w:val="00E97159"/>
    <w:rsid w:val="00EA0901"/>
    <w:rsid w:val="00EA16FA"/>
    <w:rsid w:val="00EA2749"/>
    <w:rsid w:val="00EA3E55"/>
    <w:rsid w:val="00EA45F1"/>
    <w:rsid w:val="00EA52DC"/>
    <w:rsid w:val="00EA5776"/>
    <w:rsid w:val="00EA585F"/>
    <w:rsid w:val="00EA6DB0"/>
    <w:rsid w:val="00EA7331"/>
    <w:rsid w:val="00EA776E"/>
    <w:rsid w:val="00EB0678"/>
    <w:rsid w:val="00EB095B"/>
    <w:rsid w:val="00EB0B4E"/>
    <w:rsid w:val="00EB132B"/>
    <w:rsid w:val="00EB1480"/>
    <w:rsid w:val="00EB1BED"/>
    <w:rsid w:val="00EB2269"/>
    <w:rsid w:val="00EB22B5"/>
    <w:rsid w:val="00EB26BA"/>
    <w:rsid w:val="00EB293D"/>
    <w:rsid w:val="00EB2D93"/>
    <w:rsid w:val="00EB323E"/>
    <w:rsid w:val="00EB326B"/>
    <w:rsid w:val="00EB3C98"/>
    <w:rsid w:val="00EB41A6"/>
    <w:rsid w:val="00EB44A3"/>
    <w:rsid w:val="00EB4AF3"/>
    <w:rsid w:val="00EB4EC8"/>
    <w:rsid w:val="00EB5966"/>
    <w:rsid w:val="00EB7B9D"/>
    <w:rsid w:val="00EC0AD1"/>
    <w:rsid w:val="00EC0BB7"/>
    <w:rsid w:val="00EC0F7B"/>
    <w:rsid w:val="00EC19A3"/>
    <w:rsid w:val="00EC2A9A"/>
    <w:rsid w:val="00EC47DF"/>
    <w:rsid w:val="00EC48DB"/>
    <w:rsid w:val="00EC4C89"/>
    <w:rsid w:val="00EC5121"/>
    <w:rsid w:val="00EC5EF5"/>
    <w:rsid w:val="00EC60D9"/>
    <w:rsid w:val="00EC63F1"/>
    <w:rsid w:val="00EC64C6"/>
    <w:rsid w:val="00EC6B43"/>
    <w:rsid w:val="00EC7767"/>
    <w:rsid w:val="00ED01FF"/>
    <w:rsid w:val="00ED0FD4"/>
    <w:rsid w:val="00ED1372"/>
    <w:rsid w:val="00ED1505"/>
    <w:rsid w:val="00ED1CB6"/>
    <w:rsid w:val="00ED2978"/>
    <w:rsid w:val="00ED37EA"/>
    <w:rsid w:val="00ED385B"/>
    <w:rsid w:val="00ED3B84"/>
    <w:rsid w:val="00ED443A"/>
    <w:rsid w:val="00ED5E0E"/>
    <w:rsid w:val="00ED6503"/>
    <w:rsid w:val="00ED67DE"/>
    <w:rsid w:val="00ED6847"/>
    <w:rsid w:val="00ED6AC9"/>
    <w:rsid w:val="00ED709B"/>
    <w:rsid w:val="00ED719F"/>
    <w:rsid w:val="00ED7632"/>
    <w:rsid w:val="00ED797D"/>
    <w:rsid w:val="00EE08FD"/>
    <w:rsid w:val="00EE0E3A"/>
    <w:rsid w:val="00EE1463"/>
    <w:rsid w:val="00EE195B"/>
    <w:rsid w:val="00EE1ACD"/>
    <w:rsid w:val="00EE25DC"/>
    <w:rsid w:val="00EE27E2"/>
    <w:rsid w:val="00EE2FFA"/>
    <w:rsid w:val="00EE30F6"/>
    <w:rsid w:val="00EE39EE"/>
    <w:rsid w:val="00EE42EB"/>
    <w:rsid w:val="00EE489C"/>
    <w:rsid w:val="00EE49A3"/>
    <w:rsid w:val="00EE4EAB"/>
    <w:rsid w:val="00EE4FE5"/>
    <w:rsid w:val="00EE5219"/>
    <w:rsid w:val="00EE5358"/>
    <w:rsid w:val="00EE5412"/>
    <w:rsid w:val="00EF10CD"/>
    <w:rsid w:val="00EF1D7B"/>
    <w:rsid w:val="00EF3364"/>
    <w:rsid w:val="00EF40E6"/>
    <w:rsid w:val="00EF4DD0"/>
    <w:rsid w:val="00EF50CB"/>
    <w:rsid w:val="00EF63C7"/>
    <w:rsid w:val="00EF7542"/>
    <w:rsid w:val="00EF7B6B"/>
    <w:rsid w:val="00F00F6C"/>
    <w:rsid w:val="00F03270"/>
    <w:rsid w:val="00F041A1"/>
    <w:rsid w:val="00F042B2"/>
    <w:rsid w:val="00F048BF"/>
    <w:rsid w:val="00F048FE"/>
    <w:rsid w:val="00F05878"/>
    <w:rsid w:val="00F06160"/>
    <w:rsid w:val="00F064CC"/>
    <w:rsid w:val="00F06BAF"/>
    <w:rsid w:val="00F06F75"/>
    <w:rsid w:val="00F07062"/>
    <w:rsid w:val="00F07343"/>
    <w:rsid w:val="00F07359"/>
    <w:rsid w:val="00F073EF"/>
    <w:rsid w:val="00F103B9"/>
    <w:rsid w:val="00F10716"/>
    <w:rsid w:val="00F10EC8"/>
    <w:rsid w:val="00F126BF"/>
    <w:rsid w:val="00F12C42"/>
    <w:rsid w:val="00F1311F"/>
    <w:rsid w:val="00F145B7"/>
    <w:rsid w:val="00F1493F"/>
    <w:rsid w:val="00F15CD3"/>
    <w:rsid w:val="00F1666B"/>
    <w:rsid w:val="00F167EA"/>
    <w:rsid w:val="00F2004F"/>
    <w:rsid w:val="00F212A0"/>
    <w:rsid w:val="00F224AB"/>
    <w:rsid w:val="00F22BCE"/>
    <w:rsid w:val="00F2326C"/>
    <w:rsid w:val="00F24974"/>
    <w:rsid w:val="00F250D7"/>
    <w:rsid w:val="00F25207"/>
    <w:rsid w:val="00F260D4"/>
    <w:rsid w:val="00F26388"/>
    <w:rsid w:val="00F266DC"/>
    <w:rsid w:val="00F27160"/>
    <w:rsid w:val="00F27974"/>
    <w:rsid w:val="00F30834"/>
    <w:rsid w:val="00F315AD"/>
    <w:rsid w:val="00F31A98"/>
    <w:rsid w:val="00F31C77"/>
    <w:rsid w:val="00F32331"/>
    <w:rsid w:val="00F324DE"/>
    <w:rsid w:val="00F338EC"/>
    <w:rsid w:val="00F34094"/>
    <w:rsid w:val="00F35C59"/>
    <w:rsid w:val="00F36C67"/>
    <w:rsid w:val="00F370ED"/>
    <w:rsid w:val="00F37925"/>
    <w:rsid w:val="00F37A0C"/>
    <w:rsid w:val="00F37A58"/>
    <w:rsid w:val="00F37E91"/>
    <w:rsid w:val="00F4082F"/>
    <w:rsid w:val="00F40D7B"/>
    <w:rsid w:val="00F40E1B"/>
    <w:rsid w:val="00F414B6"/>
    <w:rsid w:val="00F42811"/>
    <w:rsid w:val="00F42C52"/>
    <w:rsid w:val="00F437F6"/>
    <w:rsid w:val="00F438D2"/>
    <w:rsid w:val="00F43F88"/>
    <w:rsid w:val="00F44FCF"/>
    <w:rsid w:val="00F45240"/>
    <w:rsid w:val="00F46BFC"/>
    <w:rsid w:val="00F472DA"/>
    <w:rsid w:val="00F47473"/>
    <w:rsid w:val="00F47BBC"/>
    <w:rsid w:val="00F47BFC"/>
    <w:rsid w:val="00F47DC2"/>
    <w:rsid w:val="00F47DD4"/>
    <w:rsid w:val="00F47EB2"/>
    <w:rsid w:val="00F47EBD"/>
    <w:rsid w:val="00F501A2"/>
    <w:rsid w:val="00F503E0"/>
    <w:rsid w:val="00F50993"/>
    <w:rsid w:val="00F50D2A"/>
    <w:rsid w:val="00F51F97"/>
    <w:rsid w:val="00F53C72"/>
    <w:rsid w:val="00F54340"/>
    <w:rsid w:val="00F544B4"/>
    <w:rsid w:val="00F55343"/>
    <w:rsid w:val="00F5561F"/>
    <w:rsid w:val="00F55A71"/>
    <w:rsid w:val="00F56D79"/>
    <w:rsid w:val="00F60728"/>
    <w:rsid w:val="00F61BBA"/>
    <w:rsid w:val="00F61D07"/>
    <w:rsid w:val="00F61D33"/>
    <w:rsid w:val="00F631F4"/>
    <w:rsid w:val="00F644C1"/>
    <w:rsid w:val="00F6503E"/>
    <w:rsid w:val="00F65523"/>
    <w:rsid w:val="00F65797"/>
    <w:rsid w:val="00F65DAC"/>
    <w:rsid w:val="00F6653D"/>
    <w:rsid w:val="00F672B6"/>
    <w:rsid w:val="00F70E44"/>
    <w:rsid w:val="00F71BC2"/>
    <w:rsid w:val="00F7246F"/>
    <w:rsid w:val="00F7258B"/>
    <w:rsid w:val="00F725A9"/>
    <w:rsid w:val="00F725B9"/>
    <w:rsid w:val="00F72601"/>
    <w:rsid w:val="00F73BC3"/>
    <w:rsid w:val="00F73BE8"/>
    <w:rsid w:val="00F74A6D"/>
    <w:rsid w:val="00F74B2B"/>
    <w:rsid w:val="00F7580C"/>
    <w:rsid w:val="00F75C02"/>
    <w:rsid w:val="00F76530"/>
    <w:rsid w:val="00F77090"/>
    <w:rsid w:val="00F777A6"/>
    <w:rsid w:val="00F77EEB"/>
    <w:rsid w:val="00F80EC0"/>
    <w:rsid w:val="00F824F7"/>
    <w:rsid w:val="00F8280E"/>
    <w:rsid w:val="00F83798"/>
    <w:rsid w:val="00F8397F"/>
    <w:rsid w:val="00F844EC"/>
    <w:rsid w:val="00F85202"/>
    <w:rsid w:val="00F85AD2"/>
    <w:rsid w:val="00F866CB"/>
    <w:rsid w:val="00F87700"/>
    <w:rsid w:val="00F919E8"/>
    <w:rsid w:val="00F91E4A"/>
    <w:rsid w:val="00F928FB"/>
    <w:rsid w:val="00F92E5D"/>
    <w:rsid w:val="00F94C2B"/>
    <w:rsid w:val="00F955F3"/>
    <w:rsid w:val="00F95B8F"/>
    <w:rsid w:val="00F9744F"/>
    <w:rsid w:val="00F97CE3"/>
    <w:rsid w:val="00FA071E"/>
    <w:rsid w:val="00FA07E9"/>
    <w:rsid w:val="00FA084F"/>
    <w:rsid w:val="00FA0CC3"/>
    <w:rsid w:val="00FA0DBE"/>
    <w:rsid w:val="00FA0E4C"/>
    <w:rsid w:val="00FA0FED"/>
    <w:rsid w:val="00FA2BFA"/>
    <w:rsid w:val="00FA3736"/>
    <w:rsid w:val="00FA389D"/>
    <w:rsid w:val="00FA4C52"/>
    <w:rsid w:val="00FA4CBA"/>
    <w:rsid w:val="00FA4FD8"/>
    <w:rsid w:val="00FA5942"/>
    <w:rsid w:val="00FA71E8"/>
    <w:rsid w:val="00FA73EC"/>
    <w:rsid w:val="00FA74B3"/>
    <w:rsid w:val="00FB07D6"/>
    <w:rsid w:val="00FB0D04"/>
    <w:rsid w:val="00FB3206"/>
    <w:rsid w:val="00FB322A"/>
    <w:rsid w:val="00FB345F"/>
    <w:rsid w:val="00FB4683"/>
    <w:rsid w:val="00FB4C4E"/>
    <w:rsid w:val="00FB4E5A"/>
    <w:rsid w:val="00FB553E"/>
    <w:rsid w:val="00FB61C9"/>
    <w:rsid w:val="00FB662C"/>
    <w:rsid w:val="00FB7FA9"/>
    <w:rsid w:val="00FC0E8B"/>
    <w:rsid w:val="00FC14F0"/>
    <w:rsid w:val="00FC1CCE"/>
    <w:rsid w:val="00FC1CE7"/>
    <w:rsid w:val="00FC3291"/>
    <w:rsid w:val="00FC3C9C"/>
    <w:rsid w:val="00FC404F"/>
    <w:rsid w:val="00FC6858"/>
    <w:rsid w:val="00FC6A24"/>
    <w:rsid w:val="00FC6AAA"/>
    <w:rsid w:val="00FC7900"/>
    <w:rsid w:val="00FD083D"/>
    <w:rsid w:val="00FD2352"/>
    <w:rsid w:val="00FD26E7"/>
    <w:rsid w:val="00FD2A5B"/>
    <w:rsid w:val="00FD2E7A"/>
    <w:rsid w:val="00FD3F1C"/>
    <w:rsid w:val="00FD5BE5"/>
    <w:rsid w:val="00FD61C6"/>
    <w:rsid w:val="00FD65CF"/>
    <w:rsid w:val="00FD6724"/>
    <w:rsid w:val="00FD67FF"/>
    <w:rsid w:val="00FD687D"/>
    <w:rsid w:val="00FD7099"/>
    <w:rsid w:val="00FD75D4"/>
    <w:rsid w:val="00FD7A81"/>
    <w:rsid w:val="00FD7D07"/>
    <w:rsid w:val="00FE0123"/>
    <w:rsid w:val="00FE0A4C"/>
    <w:rsid w:val="00FE15AC"/>
    <w:rsid w:val="00FE1AE6"/>
    <w:rsid w:val="00FE23A7"/>
    <w:rsid w:val="00FE26B3"/>
    <w:rsid w:val="00FE4313"/>
    <w:rsid w:val="00FE6377"/>
    <w:rsid w:val="00FE6673"/>
    <w:rsid w:val="00FE7177"/>
    <w:rsid w:val="00FE7715"/>
    <w:rsid w:val="00FE796F"/>
    <w:rsid w:val="00FE7E40"/>
    <w:rsid w:val="00FF0A28"/>
    <w:rsid w:val="00FF0FAF"/>
    <w:rsid w:val="00FF1398"/>
    <w:rsid w:val="00FF1634"/>
    <w:rsid w:val="00FF19FE"/>
    <w:rsid w:val="00FF1B31"/>
    <w:rsid w:val="00FF1C39"/>
    <w:rsid w:val="00FF233F"/>
    <w:rsid w:val="00FF281F"/>
    <w:rsid w:val="00FF2907"/>
    <w:rsid w:val="00FF2AFF"/>
    <w:rsid w:val="00FF3910"/>
    <w:rsid w:val="00FF419C"/>
    <w:rsid w:val="00FF4538"/>
    <w:rsid w:val="00FF5841"/>
    <w:rsid w:val="00FF58B9"/>
    <w:rsid w:val="00FF618D"/>
    <w:rsid w:val="00FF6950"/>
    <w:rsid w:val="00FF6F6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3C62D3"/>
  <w15:docId w15:val="{5DDDF976-F40B-42FE-864D-AE134CED4E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3F7990"/>
    <w:rPr>
      <w:color w:val="0000FF"/>
      <w:u w:val="single"/>
    </w:rPr>
  </w:style>
  <w:style w:type="character" w:customStyle="1" w:styleId="1">
    <w:name w:val="未解析的提及項目1"/>
    <w:basedOn w:val="a0"/>
    <w:uiPriority w:val="99"/>
    <w:semiHidden/>
    <w:unhideWhenUsed/>
    <w:rsid w:val="00CD3D06"/>
    <w:rPr>
      <w:color w:val="605E5C"/>
      <w:shd w:val="clear" w:color="auto" w:fill="E1DFDD"/>
    </w:rPr>
  </w:style>
  <w:style w:type="table" w:styleId="a4">
    <w:name w:val="Table Grid"/>
    <w:basedOn w:val="a1"/>
    <w:uiPriority w:val="39"/>
    <w:rsid w:val="009929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link w:val="a6"/>
    <w:uiPriority w:val="34"/>
    <w:qFormat/>
    <w:rsid w:val="00AB1F09"/>
    <w:pPr>
      <w:ind w:leftChars="200" w:left="480"/>
    </w:pPr>
  </w:style>
  <w:style w:type="paragraph" w:styleId="a7">
    <w:name w:val="header"/>
    <w:basedOn w:val="a"/>
    <w:link w:val="a8"/>
    <w:uiPriority w:val="99"/>
    <w:unhideWhenUsed/>
    <w:rsid w:val="00483D10"/>
    <w:pPr>
      <w:tabs>
        <w:tab w:val="center" w:pos="4153"/>
        <w:tab w:val="right" w:pos="8306"/>
      </w:tabs>
      <w:snapToGrid w:val="0"/>
    </w:pPr>
    <w:rPr>
      <w:sz w:val="20"/>
      <w:szCs w:val="20"/>
    </w:rPr>
  </w:style>
  <w:style w:type="character" w:customStyle="1" w:styleId="a8">
    <w:name w:val="頁首 字元"/>
    <w:basedOn w:val="a0"/>
    <w:link w:val="a7"/>
    <w:uiPriority w:val="99"/>
    <w:rsid w:val="00483D10"/>
    <w:rPr>
      <w:sz w:val="20"/>
      <w:szCs w:val="20"/>
    </w:rPr>
  </w:style>
  <w:style w:type="paragraph" w:styleId="a9">
    <w:name w:val="footer"/>
    <w:basedOn w:val="a"/>
    <w:link w:val="aa"/>
    <w:uiPriority w:val="99"/>
    <w:unhideWhenUsed/>
    <w:rsid w:val="00483D10"/>
    <w:pPr>
      <w:tabs>
        <w:tab w:val="center" w:pos="4153"/>
        <w:tab w:val="right" w:pos="8306"/>
      </w:tabs>
      <w:snapToGrid w:val="0"/>
    </w:pPr>
    <w:rPr>
      <w:sz w:val="20"/>
      <w:szCs w:val="20"/>
    </w:rPr>
  </w:style>
  <w:style w:type="character" w:customStyle="1" w:styleId="aa">
    <w:name w:val="頁尾 字元"/>
    <w:basedOn w:val="a0"/>
    <w:link w:val="a9"/>
    <w:uiPriority w:val="99"/>
    <w:rsid w:val="00483D10"/>
    <w:rPr>
      <w:sz w:val="20"/>
      <w:szCs w:val="20"/>
    </w:rPr>
  </w:style>
  <w:style w:type="paragraph" w:styleId="ab">
    <w:name w:val="Balloon Text"/>
    <w:basedOn w:val="a"/>
    <w:link w:val="ac"/>
    <w:uiPriority w:val="99"/>
    <w:semiHidden/>
    <w:unhideWhenUsed/>
    <w:rsid w:val="0016167F"/>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16167F"/>
    <w:rPr>
      <w:rFonts w:asciiTheme="majorHAnsi" w:eastAsiaTheme="majorEastAsia" w:hAnsiTheme="majorHAnsi" w:cstheme="majorBidi"/>
      <w:sz w:val="18"/>
      <w:szCs w:val="18"/>
    </w:rPr>
  </w:style>
  <w:style w:type="paragraph" w:styleId="ad">
    <w:name w:val="Bibliography"/>
    <w:basedOn w:val="a"/>
    <w:next w:val="a"/>
    <w:uiPriority w:val="37"/>
    <w:unhideWhenUsed/>
    <w:rsid w:val="002F2D3E"/>
    <w:pPr>
      <w:tabs>
        <w:tab w:val="left" w:pos="384"/>
      </w:tabs>
      <w:ind w:left="384" w:hanging="384"/>
    </w:pPr>
  </w:style>
  <w:style w:type="table" w:customStyle="1" w:styleId="PlainTable21">
    <w:name w:val="Plain Table 21"/>
    <w:basedOn w:val="a1"/>
    <w:uiPriority w:val="42"/>
    <w:rsid w:val="007B7EB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ridTable21">
    <w:name w:val="Grid Table 21"/>
    <w:basedOn w:val="a1"/>
    <w:uiPriority w:val="47"/>
    <w:rsid w:val="00CB40A8"/>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31">
    <w:name w:val="Grid Table 2 - Accent 31"/>
    <w:basedOn w:val="a1"/>
    <w:uiPriority w:val="47"/>
    <w:rsid w:val="00CB40A8"/>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Web">
    <w:name w:val="Normal (Web)"/>
    <w:basedOn w:val="a"/>
    <w:uiPriority w:val="99"/>
    <w:unhideWhenUsed/>
    <w:rsid w:val="00930F38"/>
    <w:pPr>
      <w:widowControl/>
      <w:spacing w:before="100" w:beforeAutospacing="1" w:after="100" w:afterAutospacing="1"/>
    </w:pPr>
    <w:rPr>
      <w:rFonts w:ascii="新細明體" w:eastAsia="新細明體" w:hAnsi="新細明體" w:cs="新細明體"/>
      <w:kern w:val="0"/>
      <w:szCs w:val="24"/>
    </w:rPr>
  </w:style>
  <w:style w:type="character" w:styleId="ae">
    <w:name w:val="Placeholder Text"/>
    <w:basedOn w:val="a0"/>
    <w:uiPriority w:val="99"/>
    <w:semiHidden/>
    <w:rsid w:val="00B34B76"/>
    <w:rPr>
      <w:color w:val="808080"/>
    </w:rPr>
  </w:style>
  <w:style w:type="character" w:customStyle="1" w:styleId="2">
    <w:name w:val="未解析的提及項目2"/>
    <w:basedOn w:val="a0"/>
    <w:uiPriority w:val="99"/>
    <w:semiHidden/>
    <w:unhideWhenUsed/>
    <w:rsid w:val="001E00D3"/>
    <w:rPr>
      <w:color w:val="605E5C"/>
      <w:shd w:val="clear" w:color="auto" w:fill="E1DFDD"/>
    </w:rPr>
  </w:style>
  <w:style w:type="character" w:customStyle="1" w:styleId="a6">
    <w:name w:val="清單段落 字元"/>
    <w:basedOn w:val="a0"/>
    <w:link w:val="a5"/>
    <w:uiPriority w:val="34"/>
    <w:rsid w:val="00EB2D93"/>
  </w:style>
  <w:style w:type="table" w:customStyle="1" w:styleId="10">
    <w:name w:val="表格格線1"/>
    <w:basedOn w:val="a1"/>
    <w:next w:val="a4"/>
    <w:uiPriority w:val="39"/>
    <w:rsid w:val="00A422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
    <w:name w:val="Plain Table 31"/>
    <w:basedOn w:val="a1"/>
    <w:uiPriority w:val="43"/>
    <w:rsid w:val="0068753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af">
    <w:name w:val="line number"/>
    <w:basedOn w:val="a0"/>
    <w:uiPriority w:val="99"/>
    <w:semiHidden/>
    <w:unhideWhenUsed/>
    <w:rsid w:val="00E27F99"/>
  </w:style>
  <w:style w:type="character" w:styleId="af0">
    <w:name w:val="annotation reference"/>
    <w:basedOn w:val="a0"/>
    <w:uiPriority w:val="99"/>
    <w:semiHidden/>
    <w:unhideWhenUsed/>
    <w:rsid w:val="00C9166A"/>
    <w:rPr>
      <w:sz w:val="18"/>
      <w:szCs w:val="18"/>
    </w:rPr>
  </w:style>
  <w:style w:type="paragraph" w:styleId="af1">
    <w:name w:val="annotation text"/>
    <w:basedOn w:val="a"/>
    <w:link w:val="af2"/>
    <w:uiPriority w:val="99"/>
    <w:semiHidden/>
    <w:unhideWhenUsed/>
    <w:rsid w:val="00C9166A"/>
  </w:style>
  <w:style w:type="character" w:customStyle="1" w:styleId="af2">
    <w:name w:val="註解文字 字元"/>
    <w:basedOn w:val="a0"/>
    <w:link w:val="af1"/>
    <w:uiPriority w:val="99"/>
    <w:semiHidden/>
    <w:rsid w:val="00C9166A"/>
  </w:style>
  <w:style w:type="paragraph" w:styleId="af3">
    <w:name w:val="annotation subject"/>
    <w:basedOn w:val="af1"/>
    <w:next w:val="af1"/>
    <w:link w:val="af4"/>
    <w:uiPriority w:val="99"/>
    <w:semiHidden/>
    <w:unhideWhenUsed/>
    <w:rsid w:val="00C9166A"/>
    <w:rPr>
      <w:b/>
      <w:bCs/>
    </w:rPr>
  </w:style>
  <w:style w:type="character" w:customStyle="1" w:styleId="af4">
    <w:name w:val="註解主旨 字元"/>
    <w:basedOn w:val="af2"/>
    <w:link w:val="af3"/>
    <w:uiPriority w:val="99"/>
    <w:semiHidden/>
    <w:rsid w:val="00C9166A"/>
    <w:rPr>
      <w:b/>
      <w:bCs/>
    </w:rPr>
  </w:style>
  <w:style w:type="character" w:customStyle="1" w:styleId="11">
    <w:name w:val="未解析的提及1"/>
    <w:basedOn w:val="a0"/>
    <w:uiPriority w:val="99"/>
    <w:semiHidden/>
    <w:unhideWhenUsed/>
    <w:rsid w:val="006861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99990">
      <w:bodyDiv w:val="1"/>
      <w:marLeft w:val="0"/>
      <w:marRight w:val="0"/>
      <w:marTop w:val="0"/>
      <w:marBottom w:val="0"/>
      <w:divBdr>
        <w:top w:val="none" w:sz="0" w:space="0" w:color="auto"/>
        <w:left w:val="none" w:sz="0" w:space="0" w:color="auto"/>
        <w:bottom w:val="none" w:sz="0" w:space="0" w:color="auto"/>
        <w:right w:val="none" w:sz="0" w:space="0" w:color="auto"/>
      </w:divBdr>
    </w:div>
    <w:div w:id="23331033">
      <w:bodyDiv w:val="1"/>
      <w:marLeft w:val="0"/>
      <w:marRight w:val="0"/>
      <w:marTop w:val="0"/>
      <w:marBottom w:val="0"/>
      <w:divBdr>
        <w:top w:val="none" w:sz="0" w:space="0" w:color="auto"/>
        <w:left w:val="none" w:sz="0" w:space="0" w:color="auto"/>
        <w:bottom w:val="none" w:sz="0" w:space="0" w:color="auto"/>
        <w:right w:val="none" w:sz="0" w:space="0" w:color="auto"/>
      </w:divBdr>
    </w:div>
    <w:div w:id="29762771">
      <w:bodyDiv w:val="1"/>
      <w:marLeft w:val="0"/>
      <w:marRight w:val="0"/>
      <w:marTop w:val="0"/>
      <w:marBottom w:val="0"/>
      <w:divBdr>
        <w:top w:val="none" w:sz="0" w:space="0" w:color="auto"/>
        <w:left w:val="none" w:sz="0" w:space="0" w:color="auto"/>
        <w:bottom w:val="none" w:sz="0" w:space="0" w:color="auto"/>
        <w:right w:val="none" w:sz="0" w:space="0" w:color="auto"/>
      </w:divBdr>
    </w:div>
    <w:div w:id="77796006">
      <w:bodyDiv w:val="1"/>
      <w:marLeft w:val="0"/>
      <w:marRight w:val="0"/>
      <w:marTop w:val="0"/>
      <w:marBottom w:val="0"/>
      <w:divBdr>
        <w:top w:val="none" w:sz="0" w:space="0" w:color="auto"/>
        <w:left w:val="none" w:sz="0" w:space="0" w:color="auto"/>
        <w:bottom w:val="none" w:sz="0" w:space="0" w:color="auto"/>
        <w:right w:val="none" w:sz="0" w:space="0" w:color="auto"/>
      </w:divBdr>
    </w:div>
    <w:div w:id="119567755">
      <w:bodyDiv w:val="1"/>
      <w:marLeft w:val="0"/>
      <w:marRight w:val="0"/>
      <w:marTop w:val="0"/>
      <w:marBottom w:val="0"/>
      <w:divBdr>
        <w:top w:val="none" w:sz="0" w:space="0" w:color="auto"/>
        <w:left w:val="none" w:sz="0" w:space="0" w:color="auto"/>
        <w:bottom w:val="none" w:sz="0" w:space="0" w:color="auto"/>
        <w:right w:val="none" w:sz="0" w:space="0" w:color="auto"/>
      </w:divBdr>
    </w:div>
    <w:div w:id="140122756">
      <w:bodyDiv w:val="1"/>
      <w:marLeft w:val="0"/>
      <w:marRight w:val="0"/>
      <w:marTop w:val="0"/>
      <w:marBottom w:val="0"/>
      <w:divBdr>
        <w:top w:val="none" w:sz="0" w:space="0" w:color="auto"/>
        <w:left w:val="none" w:sz="0" w:space="0" w:color="auto"/>
        <w:bottom w:val="none" w:sz="0" w:space="0" w:color="auto"/>
        <w:right w:val="none" w:sz="0" w:space="0" w:color="auto"/>
      </w:divBdr>
    </w:div>
    <w:div w:id="145556982">
      <w:bodyDiv w:val="1"/>
      <w:marLeft w:val="0"/>
      <w:marRight w:val="0"/>
      <w:marTop w:val="0"/>
      <w:marBottom w:val="0"/>
      <w:divBdr>
        <w:top w:val="none" w:sz="0" w:space="0" w:color="auto"/>
        <w:left w:val="none" w:sz="0" w:space="0" w:color="auto"/>
        <w:bottom w:val="none" w:sz="0" w:space="0" w:color="auto"/>
        <w:right w:val="none" w:sz="0" w:space="0" w:color="auto"/>
      </w:divBdr>
    </w:div>
    <w:div w:id="217203402">
      <w:bodyDiv w:val="1"/>
      <w:marLeft w:val="0"/>
      <w:marRight w:val="0"/>
      <w:marTop w:val="0"/>
      <w:marBottom w:val="0"/>
      <w:divBdr>
        <w:top w:val="none" w:sz="0" w:space="0" w:color="auto"/>
        <w:left w:val="none" w:sz="0" w:space="0" w:color="auto"/>
        <w:bottom w:val="none" w:sz="0" w:space="0" w:color="auto"/>
        <w:right w:val="none" w:sz="0" w:space="0" w:color="auto"/>
      </w:divBdr>
    </w:div>
    <w:div w:id="233710852">
      <w:bodyDiv w:val="1"/>
      <w:marLeft w:val="0"/>
      <w:marRight w:val="0"/>
      <w:marTop w:val="0"/>
      <w:marBottom w:val="0"/>
      <w:divBdr>
        <w:top w:val="none" w:sz="0" w:space="0" w:color="auto"/>
        <w:left w:val="none" w:sz="0" w:space="0" w:color="auto"/>
        <w:bottom w:val="none" w:sz="0" w:space="0" w:color="auto"/>
        <w:right w:val="none" w:sz="0" w:space="0" w:color="auto"/>
      </w:divBdr>
    </w:div>
    <w:div w:id="316300125">
      <w:bodyDiv w:val="1"/>
      <w:marLeft w:val="0"/>
      <w:marRight w:val="0"/>
      <w:marTop w:val="0"/>
      <w:marBottom w:val="0"/>
      <w:divBdr>
        <w:top w:val="none" w:sz="0" w:space="0" w:color="auto"/>
        <w:left w:val="none" w:sz="0" w:space="0" w:color="auto"/>
        <w:bottom w:val="none" w:sz="0" w:space="0" w:color="auto"/>
        <w:right w:val="none" w:sz="0" w:space="0" w:color="auto"/>
      </w:divBdr>
    </w:div>
    <w:div w:id="337851941">
      <w:bodyDiv w:val="1"/>
      <w:marLeft w:val="0"/>
      <w:marRight w:val="0"/>
      <w:marTop w:val="0"/>
      <w:marBottom w:val="0"/>
      <w:divBdr>
        <w:top w:val="none" w:sz="0" w:space="0" w:color="auto"/>
        <w:left w:val="none" w:sz="0" w:space="0" w:color="auto"/>
        <w:bottom w:val="none" w:sz="0" w:space="0" w:color="auto"/>
        <w:right w:val="none" w:sz="0" w:space="0" w:color="auto"/>
      </w:divBdr>
    </w:div>
    <w:div w:id="465010420">
      <w:bodyDiv w:val="1"/>
      <w:marLeft w:val="0"/>
      <w:marRight w:val="0"/>
      <w:marTop w:val="0"/>
      <w:marBottom w:val="0"/>
      <w:divBdr>
        <w:top w:val="none" w:sz="0" w:space="0" w:color="auto"/>
        <w:left w:val="none" w:sz="0" w:space="0" w:color="auto"/>
        <w:bottom w:val="none" w:sz="0" w:space="0" w:color="auto"/>
        <w:right w:val="none" w:sz="0" w:space="0" w:color="auto"/>
      </w:divBdr>
    </w:div>
    <w:div w:id="470247452">
      <w:bodyDiv w:val="1"/>
      <w:marLeft w:val="0"/>
      <w:marRight w:val="0"/>
      <w:marTop w:val="0"/>
      <w:marBottom w:val="0"/>
      <w:divBdr>
        <w:top w:val="none" w:sz="0" w:space="0" w:color="auto"/>
        <w:left w:val="none" w:sz="0" w:space="0" w:color="auto"/>
        <w:bottom w:val="none" w:sz="0" w:space="0" w:color="auto"/>
        <w:right w:val="none" w:sz="0" w:space="0" w:color="auto"/>
      </w:divBdr>
    </w:div>
    <w:div w:id="535657296">
      <w:bodyDiv w:val="1"/>
      <w:marLeft w:val="0"/>
      <w:marRight w:val="0"/>
      <w:marTop w:val="0"/>
      <w:marBottom w:val="0"/>
      <w:divBdr>
        <w:top w:val="none" w:sz="0" w:space="0" w:color="auto"/>
        <w:left w:val="none" w:sz="0" w:space="0" w:color="auto"/>
        <w:bottom w:val="none" w:sz="0" w:space="0" w:color="auto"/>
        <w:right w:val="none" w:sz="0" w:space="0" w:color="auto"/>
      </w:divBdr>
    </w:div>
    <w:div w:id="543490384">
      <w:bodyDiv w:val="1"/>
      <w:marLeft w:val="0"/>
      <w:marRight w:val="0"/>
      <w:marTop w:val="0"/>
      <w:marBottom w:val="0"/>
      <w:divBdr>
        <w:top w:val="none" w:sz="0" w:space="0" w:color="auto"/>
        <w:left w:val="none" w:sz="0" w:space="0" w:color="auto"/>
        <w:bottom w:val="none" w:sz="0" w:space="0" w:color="auto"/>
        <w:right w:val="none" w:sz="0" w:space="0" w:color="auto"/>
      </w:divBdr>
    </w:div>
    <w:div w:id="564023999">
      <w:bodyDiv w:val="1"/>
      <w:marLeft w:val="0"/>
      <w:marRight w:val="0"/>
      <w:marTop w:val="0"/>
      <w:marBottom w:val="0"/>
      <w:divBdr>
        <w:top w:val="none" w:sz="0" w:space="0" w:color="auto"/>
        <w:left w:val="none" w:sz="0" w:space="0" w:color="auto"/>
        <w:bottom w:val="none" w:sz="0" w:space="0" w:color="auto"/>
        <w:right w:val="none" w:sz="0" w:space="0" w:color="auto"/>
      </w:divBdr>
    </w:div>
    <w:div w:id="599340869">
      <w:bodyDiv w:val="1"/>
      <w:marLeft w:val="0"/>
      <w:marRight w:val="0"/>
      <w:marTop w:val="0"/>
      <w:marBottom w:val="0"/>
      <w:divBdr>
        <w:top w:val="none" w:sz="0" w:space="0" w:color="auto"/>
        <w:left w:val="none" w:sz="0" w:space="0" w:color="auto"/>
        <w:bottom w:val="none" w:sz="0" w:space="0" w:color="auto"/>
        <w:right w:val="none" w:sz="0" w:space="0" w:color="auto"/>
      </w:divBdr>
    </w:div>
    <w:div w:id="602540080">
      <w:bodyDiv w:val="1"/>
      <w:marLeft w:val="0"/>
      <w:marRight w:val="0"/>
      <w:marTop w:val="0"/>
      <w:marBottom w:val="0"/>
      <w:divBdr>
        <w:top w:val="none" w:sz="0" w:space="0" w:color="auto"/>
        <w:left w:val="none" w:sz="0" w:space="0" w:color="auto"/>
        <w:bottom w:val="none" w:sz="0" w:space="0" w:color="auto"/>
        <w:right w:val="none" w:sz="0" w:space="0" w:color="auto"/>
      </w:divBdr>
    </w:div>
    <w:div w:id="604119716">
      <w:bodyDiv w:val="1"/>
      <w:marLeft w:val="0"/>
      <w:marRight w:val="0"/>
      <w:marTop w:val="0"/>
      <w:marBottom w:val="0"/>
      <w:divBdr>
        <w:top w:val="none" w:sz="0" w:space="0" w:color="auto"/>
        <w:left w:val="none" w:sz="0" w:space="0" w:color="auto"/>
        <w:bottom w:val="none" w:sz="0" w:space="0" w:color="auto"/>
        <w:right w:val="none" w:sz="0" w:space="0" w:color="auto"/>
      </w:divBdr>
    </w:div>
    <w:div w:id="608585360">
      <w:bodyDiv w:val="1"/>
      <w:marLeft w:val="0"/>
      <w:marRight w:val="0"/>
      <w:marTop w:val="0"/>
      <w:marBottom w:val="0"/>
      <w:divBdr>
        <w:top w:val="none" w:sz="0" w:space="0" w:color="auto"/>
        <w:left w:val="none" w:sz="0" w:space="0" w:color="auto"/>
        <w:bottom w:val="none" w:sz="0" w:space="0" w:color="auto"/>
        <w:right w:val="none" w:sz="0" w:space="0" w:color="auto"/>
      </w:divBdr>
    </w:div>
    <w:div w:id="640353853">
      <w:bodyDiv w:val="1"/>
      <w:marLeft w:val="0"/>
      <w:marRight w:val="0"/>
      <w:marTop w:val="0"/>
      <w:marBottom w:val="0"/>
      <w:divBdr>
        <w:top w:val="none" w:sz="0" w:space="0" w:color="auto"/>
        <w:left w:val="none" w:sz="0" w:space="0" w:color="auto"/>
        <w:bottom w:val="none" w:sz="0" w:space="0" w:color="auto"/>
        <w:right w:val="none" w:sz="0" w:space="0" w:color="auto"/>
      </w:divBdr>
    </w:div>
    <w:div w:id="692920036">
      <w:bodyDiv w:val="1"/>
      <w:marLeft w:val="0"/>
      <w:marRight w:val="0"/>
      <w:marTop w:val="0"/>
      <w:marBottom w:val="0"/>
      <w:divBdr>
        <w:top w:val="none" w:sz="0" w:space="0" w:color="auto"/>
        <w:left w:val="none" w:sz="0" w:space="0" w:color="auto"/>
        <w:bottom w:val="none" w:sz="0" w:space="0" w:color="auto"/>
        <w:right w:val="none" w:sz="0" w:space="0" w:color="auto"/>
      </w:divBdr>
    </w:div>
    <w:div w:id="721176175">
      <w:bodyDiv w:val="1"/>
      <w:marLeft w:val="0"/>
      <w:marRight w:val="0"/>
      <w:marTop w:val="0"/>
      <w:marBottom w:val="0"/>
      <w:divBdr>
        <w:top w:val="none" w:sz="0" w:space="0" w:color="auto"/>
        <w:left w:val="none" w:sz="0" w:space="0" w:color="auto"/>
        <w:bottom w:val="none" w:sz="0" w:space="0" w:color="auto"/>
        <w:right w:val="none" w:sz="0" w:space="0" w:color="auto"/>
      </w:divBdr>
    </w:div>
    <w:div w:id="862861279">
      <w:bodyDiv w:val="1"/>
      <w:marLeft w:val="0"/>
      <w:marRight w:val="0"/>
      <w:marTop w:val="0"/>
      <w:marBottom w:val="0"/>
      <w:divBdr>
        <w:top w:val="none" w:sz="0" w:space="0" w:color="auto"/>
        <w:left w:val="none" w:sz="0" w:space="0" w:color="auto"/>
        <w:bottom w:val="none" w:sz="0" w:space="0" w:color="auto"/>
        <w:right w:val="none" w:sz="0" w:space="0" w:color="auto"/>
      </w:divBdr>
    </w:div>
    <w:div w:id="878013203">
      <w:bodyDiv w:val="1"/>
      <w:marLeft w:val="0"/>
      <w:marRight w:val="0"/>
      <w:marTop w:val="0"/>
      <w:marBottom w:val="0"/>
      <w:divBdr>
        <w:top w:val="none" w:sz="0" w:space="0" w:color="auto"/>
        <w:left w:val="none" w:sz="0" w:space="0" w:color="auto"/>
        <w:bottom w:val="none" w:sz="0" w:space="0" w:color="auto"/>
        <w:right w:val="none" w:sz="0" w:space="0" w:color="auto"/>
      </w:divBdr>
    </w:div>
    <w:div w:id="1001079304">
      <w:bodyDiv w:val="1"/>
      <w:marLeft w:val="0"/>
      <w:marRight w:val="0"/>
      <w:marTop w:val="0"/>
      <w:marBottom w:val="0"/>
      <w:divBdr>
        <w:top w:val="none" w:sz="0" w:space="0" w:color="auto"/>
        <w:left w:val="none" w:sz="0" w:space="0" w:color="auto"/>
        <w:bottom w:val="none" w:sz="0" w:space="0" w:color="auto"/>
        <w:right w:val="none" w:sz="0" w:space="0" w:color="auto"/>
      </w:divBdr>
    </w:div>
    <w:div w:id="1100835664">
      <w:bodyDiv w:val="1"/>
      <w:marLeft w:val="0"/>
      <w:marRight w:val="0"/>
      <w:marTop w:val="0"/>
      <w:marBottom w:val="0"/>
      <w:divBdr>
        <w:top w:val="none" w:sz="0" w:space="0" w:color="auto"/>
        <w:left w:val="none" w:sz="0" w:space="0" w:color="auto"/>
        <w:bottom w:val="none" w:sz="0" w:space="0" w:color="auto"/>
        <w:right w:val="none" w:sz="0" w:space="0" w:color="auto"/>
      </w:divBdr>
    </w:div>
    <w:div w:id="1203438484">
      <w:bodyDiv w:val="1"/>
      <w:marLeft w:val="0"/>
      <w:marRight w:val="0"/>
      <w:marTop w:val="0"/>
      <w:marBottom w:val="0"/>
      <w:divBdr>
        <w:top w:val="none" w:sz="0" w:space="0" w:color="auto"/>
        <w:left w:val="none" w:sz="0" w:space="0" w:color="auto"/>
        <w:bottom w:val="none" w:sz="0" w:space="0" w:color="auto"/>
        <w:right w:val="none" w:sz="0" w:space="0" w:color="auto"/>
      </w:divBdr>
    </w:div>
    <w:div w:id="1279142357">
      <w:bodyDiv w:val="1"/>
      <w:marLeft w:val="0"/>
      <w:marRight w:val="0"/>
      <w:marTop w:val="0"/>
      <w:marBottom w:val="0"/>
      <w:divBdr>
        <w:top w:val="none" w:sz="0" w:space="0" w:color="auto"/>
        <w:left w:val="none" w:sz="0" w:space="0" w:color="auto"/>
        <w:bottom w:val="none" w:sz="0" w:space="0" w:color="auto"/>
        <w:right w:val="none" w:sz="0" w:space="0" w:color="auto"/>
      </w:divBdr>
    </w:div>
    <w:div w:id="1434936428">
      <w:bodyDiv w:val="1"/>
      <w:marLeft w:val="0"/>
      <w:marRight w:val="0"/>
      <w:marTop w:val="0"/>
      <w:marBottom w:val="0"/>
      <w:divBdr>
        <w:top w:val="none" w:sz="0" w:space="0" w:color="auto"/>
        <w:left w:val="none" w:sz="0" w:space="0" w:color="auto"/>
        <w:bottom w:val="none" w:sz="0" w:space="0" w:color="auto"/>
        <w:right w:val="none" w:sz="0" w:space="0" w:color="auto"/>
      </w:divBdr>
    </w:div>
    <w:div w:id="1471508612">
      <w:bodyDiv w:val="1"/>
      <w:marLeft w:val="0"/>
      <w:marRight w:val="0"/>
      <w:marTop w:val="0"/>
      <w:marBottom w:val="0"/>
      <w:divBdr>
        <w:top w:val="none" w:sz="0" w:space="0" w:color="auto"/>
        <w:left w:val="none" w:sz="0" w:space="0" w:color="auto"/>
        <w:bottom w:val="none" w:sz="0" w:space="0" w:color="auto"/>
        <w:right w:val="none" w:sz="0" w:space="0" w:color="auto"/>
      </w:divBdr>
    </w:div>
    <w:div w:id="1870754225">
      <w:bodyDiv w:val="1"/>
      <w:marLeft w:val="0"/>
      <w:marRight w:val="0"/>
      <w:marTop w:val="0"/>
      <w:marBottom w:val="0"/>
      <w:divBdr>
        <w:top w:val="none" w:sz="0" w:space="0" w:color="auto"/>
        <w:left w:val="none" w:sz="0" w:space="0" w:color="auto"/>
        <w:bottom w:val="none" w:sz="0" w:space="0" w:color="auto"/>
        <w:right w:val="none" w:sz="0" w:space="0" w:color="auto"/>
      </w:divBdr>
    </w:div>
    <w:div w:id="1966042388">
      <w:bodyDiv w:val="1"/>
      <w:marLeft w:val="0"/>
      <w:marRight w:val="0"/>
      <w:marTop w:val="0"/>
      <w:marBottom w:val="0"/>
      <w:divBdr>
        <w:top w:val="none" w:sz="0" w:space="0" w:color="auto"/>
        <w:left w:val="none" w:sz="0" w:space="0" w:color="auto"/>
        <w:bottom w:val="none" w:sz="0" w:space="0" w:color="auto"/>
        <w:right w:val="none" w:sz="0" w:space="0" w:color="auto"/>
      </w:divBdr>
    </w:div>
    <w:div w:id="2093772351">
      <w:bodyDiv w:val="1"/>
      <w:marLeft w:val="0"/>
      <w:marRight w:val="0"/>
      <w:marTop w:val="0"/>
      <w:marBottom w:val="0"/>
      <w:divBdr>
        <w:top w:val="none" w:sz="0" w:space="0" w:color="auto"/>
        <w:left w:val="none" w:sz="0" w:space="0" w:color="auto"/>
        <w:bottom w:val="none" w:sz="0" w:space="0" w:color="auto"/>
        <w:right w:val="none" w:sz="0" w:space="0" w:color="auto"/>
      </w:divBdr>
    </w:div>
    <w:div w:id="2135322388">
      <w:bodyDiv w:val="1"/>
      <w:marLeft w:val="0"/>
      <w:marRight w:val="0"/>
      <w:marTop w:val="0"/>
      <w:marBottom w:val="0"/>
      <w:divBdr>
        <w:top w:val="none" w:sz="0" w:space="0" w:color="auto"/>
        <w:left w:val="none" w:sz="0" w:space="0" w:color="auto"/>
        <w:bottom w:val="none" w:sz="0" w:space="0" w:color="auto"/>
        <w:right w:val="none" w:sz="0" w:space="0" w:color="auto"/>
      </w:divBdr>
    </w:div>
    <w:div w:id="2145152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wchen@ntut.edu.tw"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f10714@ntut.edu.tw" TargetMode="External"/><Relationship Id="rId14"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56"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07F0954-9C3D-4196-9D28-EAA9443791B4}">
  <we:reference id="wa200001482" version="1.0.5.0" store="zh-TW" storeType="OMEX"/>
  <we:alternateReferences>
    <we:reference id="wa200001482" version="1.0.5.0" store="WA200001482" storeType="OMEX"/>
  </we:alternateReferences>
  <we:properties>
    <we:property name="cache" value="{&quot;6875e47717bf3d40207c618eeddac4d3&quot;:{&quot;text&quot;:&quot;Improvement of Crystallization Rate on Bio-based Poly(butylene succinate-co-propylene succinate) Copolyesters by Slight Glycerol:&quot;,&quot;suggestions&quot;:[]},&quot;802a650c2967dcebce16db2cf990196a&quot;:{&quot;text&quot;:&quot;A Crystallization Kinetics Study&quot;,&quot;suggestions&quot;:[]},&quot;9f443323a9fa762acf9f6adecdae1237&quot;:{&quot;text&quot;:&quot;Hsu-I Mao,+ Li-Yuan Wang,+ Chin-Wen Chen,* Kai-Hung Hsu, Syang-Peng Rwei, and Chi-Ching Kuo*&quot;,&quot;suggestions&quot;:[]},&quot;9f22a2ed14f7c5ac296e4c18e613df5e&quot;:{&quot;text&quot;:&quot;Institute of Organic and Polymeric Materials, Research and Development Center of Smart Textile Technology, National Taipei University of Technology, No. 1, Sec. 3, Chung-Hsiao East Road., Taipei, 10608, Taiwan (R.O.C.)&quot;,&quot;suggestions&quot;:[]},&quot;5f0fbbb0941b77d27e30d0b65eb2349c&quot;:{&quot;text&quot;:&quot;Hsu-I Mao,+ and Li-Yuan Wang,+ contributed equally to this work.&quot;,&quot;suggestions&quot;:[{&quot;context&quot;:&quot;d Li-Yuan Wang,+ contribu&quot;,&quot;index&quot;:0,&quot;length&quot;:5,&quot;suggestions&quot;:[{&quot;score&quot;:0.9996744711139909,&quot;word&quot;:&quot;Wang&quot;},{&quot;score&quot;:0.00032552888600915195,&quot;word&quot;:&quot;Wang,&quot;}],&quot;type&quot;:&quot;punctuation:comma&quot;,&quot;word&quot;:&quot;Wang,&quot;,&quot;text&quot;:&quot;Hsu-I Mao,+ and Li-Yuan Wang,+ contributed equally to this work.&quot;,&quot;uuid&quot;:&quot;5d9104e7-8ec8-4138-b932-a3c58ac87bf5&quot;,&quot;sentenceUUID&quot;:&quot;d971ed24-23f5-4f7b-85f8-31327b455e6c&quot;,&quot;indexExtendedContext&quot;:null,&quot;extendedContext&quot;:&quot;Hsu-I Mao,+ and Li-Yuan Wang,+ contributed equally to this&quot;,&quot;sentenceIndex&quot;:0,&quot;paragraphIndex&quot;:3,&quot;contextRange&quot;:{&quot;items&quot;:[{&quot;text&quot;:&quot;Hsu-I Mao,+ and Li-Yuan Wang,+ contributed equally to this&quot;}]},&quot;idx&quot;:4}]},&quot;45a2d35c70a3620702cec46e0088610d&quot;:{&quot;text&quot;:&quot;Corresponding author&quot;,&quot;suggestions&quot;:[]},&quot;976d6a86bd9bcc25aaed3004f70f56e2&quot;:{&quot;text&quot;:&quot;Dr. C. –W.&quot;,&quot;suggestions&quot;:[]},&quot;d9d2e7a7cb45f75fabb030f9c041820e&quot;:{&quot;text&quot;:&quot;Chen cwchen@ntut.edu.tw&quot;,&quot;suggestions&quot;:[]},&quot;6a0dfdc71ae55602a218712ceae44a4e&quot;:{&quot;text&quot;:&quot;Prof. Dr. C. –C.&quot;,&quot;suggestions&quot;:[]},&quot;2f4da8c9b65ec94b14a1d861103190c4&quot;:{&quot;text&quot;:&quot;Kuo kuocc@mail.ntut.edu.tw&quot;,&quot;suggestions&quot;:[]},&quot;e353dbe42c8654f33588d4da0b517469&quot;:{&quot;text&quot;:&quot;Abstract&quot;,&quot;suggestions&quot;:[]},&quot;ea969b11ead21ac175ab7163d09c7884&quot;:{&quot;text&quot;:&quot;Isothermal and non-isothermal crystallization kinetics are adopted to investigate the crystallization behavior of poly(butylene succinate-co-propylene succinate) (PBSPS) copolyesters via differential scanning calorimetry and polarizing light microscope.&quot;,&quot;suggestions&quot;:[]},&quot;f16973e9682bb64698227a88dbcac07e&quot;:{&quot;text&quot;:&quot;Isothermal crystallization kinetics methods are performed in BS/PS=10/0, 8/2, and 7/3 with 0 and 0.02 mole% glycerol (GC), indicating all PBSPS copolyesters are three-dimensional growth initiated by a heterogeneous nucleation mechanism, and the crystallization growth rate of BS/PS=10/0, 8/2, and 7/3 with 0.02 mole% GC is faster than with 0 mole% GC at a given temperature ranges.&quot;,&quot;suggestions&quot;:[]},&quot;f32972e2b0b47eb0816f8c09114979f0&quot;:{&quot;text&quot;:&quot;Non-isothermal crystallization kinetics are carried out in the different cooling rate of 2.5, 5, 7.5, and 10 ℃ min-1 and discover the effects of different proportions of GC at 0, 0.01, 0.02 and 0.03 mole% on BS/PS = 7/3, observing 0.01 mole% GC is adopted to form a nucleation site, which the kinetic energy of the molecular chain can be driven to increase the packing ability.&quot;,&quot;suggestions&quot;:[{&quot;context&quot;:&quot;.03 mole% on BS/PS = 7&quot;,&quot;index&quot;:1,&quot;length&quot;:2,&quot;suggestions&quot;:[{&quot;score&quot;:0.9956284853504737,&quot;word&quot;:&quot;for&quot;},{&quot;score&quot;:0.004371514649526349,&quot;word&quot;:&quot;on&quot;}],&quot;type&quot;:&quot;grammar:prepositions&quot;,&quot;word&quot;:&quot;on&quot;,&quot;text&quot;:&quot;Non-isothermal crystallization kinetics are carried out in the different cooling rate of 2.5, 5, 7.5, and 10 ℃ min-1 and discover the effects of different proportions of GC at 0, 0.01, 0.02 and 0.03 mole% on BS/PS = 7/3, observing 0.01 mole% GC is adopted to form a nucleation site, which the kinetic energy of the molecular chain can be driven to increase the packing ability.&quot;,&quot;uuid&quot;:&quot;d43f389e-e003-43f2-9a22-667be62ff971&quot;,&quot;sentenceUUID&quot;:&quot;8f8735f4-e001-4118-9ee6-2fcac0b4a0d3&quot;,&quot;indexExtendedContext&quot;:26,&quot;extendedContext&quot;:&quot;0.01, 0.02 and 0.03 mole% on BS/PS = 7/3, observing 0.01&quot;,&quot;sentenceIndex&quot;:2,&quot;paragraphIndex&quot;:8,&quot;contextRange&quot;:{&quot;items&quot;:[{&quot;text&quot;:&quot;0.01, 0.02 and 0.03 mole% on BS/PS = 7/3, observing 0.01&quot;}]},&quot;idx&quot;:13}]},&quot;24201be125664d90270a87bae769f4fe&quot;:{&quot;text&quot;:&quot;While GC is taken to 0.02 mole% in BS/PS = 7/3, the restriction of the GC on the movement of the molecular chain becomes more extensive, to decrease the relative crystallinity.&quot;,&quot;suggestions&quot;:[{&quot;context&quot;:&quot;omes more extensive, to decrea&quot;,&quot;index&quot;:2,&quot;length&quot;:10,&quot;suggestions&quot;:[{&quot;score&quot;:0.9911223622286999,&quot;word&quot;:&quot;extensive&quot;},{&quot;score&quot;:0.008877637771300121,&quot;word&quot;:&quot;extensive,&quot;}],&quot;type&quot;:&quot;punctuation:comma&quot;,&quot;word&quot;:&quot;extensive,&quot;,&quot;text&quot;:&quot;While GC is taken to 0.02 mole% in BS/PS = 7/3, the restriction of the GC on the movement of the molecular chain becomes more extensive, to decrease the relative crystallinity.&quot;,&quot;uuid&quot;:&quot;e6e8e03e-35c3-4798-90ae-237c5caf619d&quot;,&quot;sentenceUUID&quot;:&quot;75dc952d-30b5-4b72-babb-95a447212448&quot;,&quot;indexExtendedContext&quot;:29,&quot;extendedContext&quot;:&quot;molecular chain becomes more extensive, to decrease the relative&quot;,&quot;sentenceIndex&quot;:3,&quot;paragraphIndex&quot;:8,&quot;contextRange&quot;:{&quot;items&quot;:[{&quot;text&quot;:&quot;molecular chain becomes more extensive, to decrease the relative&quot;}]},&quot;idx&quot;:14}]},&quot;dc76eda1d057d9c6fb028d8e41119377&quot;:{&quot;text&quot;:&quot;The relative crystallinity at the cooling of PBSPS copolyester with 0.03 mole% GC is similar to 0 mole% due to the enhancement of the barrier on molecular chain migration.&quot;,&quot;suggestions&quot;:[{&quot;context&quot;:&quot;e barrier on molecular&quot;,&quot;index&quot;:3,&quot;length&quot;:2,&quot;suggestions&quot;:[{&quot;score&quot;:0.819244460984981,&quot;word&quot;:&quot;for&quot;},{&quot;score&quot;:0.17793500527651373,&quot;word&quot;:&quot;to&quot;},{&quot;score&quot;:0.0028205337385052067,&quot;word&quot;:&quot;on&quot;}],&quot;type&quot;:&quot;grammar:prepositions&quot;,&quot;word&quot;:&quot;on&quot;,&quot;text&quot;:&quot;The relative crystallinity at the cooling of PBSPS copolyester with 0.03 mole% GC is similar to 0 mole% due to the enhancement of the barrier on molecular chain migration.&quot;,&quot;uuid&quot;:&quot;715490cd-2837-410d-aa80-4610a1236596&quot;,&quot;sentenceUUID&quot;:&quot;bcd071cf-ae70-48f1-9ef9-8b5a6b1e1122&quot;,&quot;indexExtendedContext&quot;:27,&quot;extendedContext&quot;:&quot;enhancement of the barrier on molecular chain migration.&quot;,&quot;sentenceIndex&quot;:4,&quot;paragraphIndex&quot;:8,&quot;contextRange&quot;:{&quot;items&quot;:[{&quot;text&quot;:&quot;enhancement of the barrier on molecular chain migration.&quot;}]},&quot;idx&quot;:15}]},&quot;2bfef0a0e54ff56f32c9f8b24532364b&quot;:{&quot;text&quot;:&quot;Furthermore, slight GC content is applied to form the partial cross-linking node as a nucleation site; the relative crystallinity and crystallization rate of PBSPS copolyester could be improved.&quot;,&quot;suggestions&quot;:[]},&quot;32dbec9b1cf9c049084874294d14dca2&quot;:{&quot;text&quot;:&quot;Keywords:&quot;,&quot;suggestions&quot;:[]},&quot;460481b56a84a3b1d8fe6b2c755fd1a7&quot;:{&quot;text&quot;:&quot;Poly(butylene succinate-co-propylene succinate); copolyester; glycerol; cross-linked&quot;,&quot;suggestions&quot;:[]},&quot;71418df45ef46a0f40bd390be0bd5434&quot;:{&quot;text&quot;:&quot;1. Introduction&quot;,&quot;suggestions&quot;:[]},&quot;55f305b85414802cc99928d5f750fe6b&quot;:{&quot;text&quot;:&quot;With the development of society and technology, the widespread application of non-degradable plastic becomes a severe problem in the global environment.&quot;,&quot;suggestions&quot;:[{&quot;context&quot;:&quot;egradable plastic becomes a&quot;,&quot;index&quot;:4,&quot;length&quot;:7,&quot;suggestions&quot;:[{&quot;score&quot;:0.9260347485542297,&quot;word&quot;:&quot;plastics&quot;},{&quot;score&quot;:0.07396527379751205,&quot;word&quot;:&quot;plastic&quot;}],&quot;type&quot;:&quot;grammar:noun_number&quot;,&quot;word&quot;:&quot;plastic&quot;,&quot;text&quot;:&quot;With the development of society and technology, the widespread application of non-degradable plastic becomes a severe problem in the global environment.&quot;,&quot;uuid&quot;:&quot;5575ce48-a8b4-458d-9b4f-88252c81fc71&quot;,&quot;sentenceUUID&quot;:&quot;445fc8a2-489a-4b7b-a180-d5efe81c2747&quot;,&quot;indexExtendedContext&quot;:30,&quot;extendedContext&quot;:&quot;application of non-degradable plastic becomes a severe problem&quot;,&quot;sentenceIndex&quot;:0,&quot;paragraphIndex&quot;:11,&quot;contextRange&quot;:{&quot;items&quot;:[{&quot;text&quot;:&quot;application of non-degradable plastic becomes a severe problem&quot;}]},&quot;idx&quot;:20}]},&quot;fb1b2e55001fe68603cb0694d8c43505&quot;:{&quot;text&quot;:&quot;Therefore, as a promising biodegradable material, aliphatic polyester has attracted the attention of many researchers recently years.1–12 Poly(butylene succinate) (PBS) 13–19 is regarded as one of the most critical biodegradable materials which are being widely consumed in industrial applications due to the excellent mechanical properties, thermal stability, and thermal processability.&quot;,&quot;suggestions&quot;:[]},&quot;a1dde4f9f2e6e17fe7b1a356ba41015e&quot;:{&quot;text&quot;:&quot;However, because of the high degree of crystallinity, a slower biodegradation rate than other aliphatic polyester is observed and incorporate with second comonomers is an effective way to modify the PBS chemical and physical properties.&quot;,&quot;suggestions&quot;:[{&quot;context&quot;:&quot;aliphatic polyester is observ&quot;,&quot;index&quot;:5,&quot;length&quot;:9,&quot;suggestions&quot;:[{&quot;score&quot;:0.9761457443237305,&quot;word&quot;:&quot;polyesters&quot;},{&quot;score&quot;:0.023854274302721023,&quot;word&quot;:&quot;polyester&quot;}],&quot;type&quot;:&quot;grammar:noun_number&quot;,&quot;word&quot;:&quot;polyester&quot;,&quot;text&quot;:&quot;However, because of the high degree of crystallinity, a slower biodegradation rate than other aliphatic polyester is observed and incorporate with second comonomers is an effective way to modify the PBS chemical and physical properties.&quot;,&quot;uuid&quot;:&quot;711e0a88-b420-4698-8979-9ee3ed84308b&quot;,&quot;sentenceUUID&quot;:&quot;8496dc45-ef6f-462b-95d5-e3a20e5af9ae&quot;,&quot;indexExtendedContext&quot;:26,&quot;extendedContext&quot;:&quot;rate than other aliphatic polyester is observed and incorporate&quot;,&quot;sentenceIndex&quot;:2,&quot;paragraphIndex&quot;:11,&quot;contextRange&quot;:{&quot;items&quot;:[{&quot;text&quot;:&quot;rate than other aliphatic polyester is observed and incorporate&quot;}]},&quot;idx&quot;:22}]},&quot;59fe25dda2b3eb8d33c400efb97063e8&quot;:{&quot;text&quot;:&quot;Biodegradable aliphatic PBS-based copolyesters have been developed, such as poly(butylene succinate-co-ethylene succinate) (PBSES)20,21, poly(butylene succinate-co-diethylene glycol succinate) (PBSDEGS)22, poly(butylene succinate-co-hexamethylene succinate) (PBSHS)20,23, poly(butylene succinate-co-decamethylene succinate) (PBSDS)24, poly(butylene succinate-co-2-methyl-1,3-propylene succinate) (PBSMPS)25,26, poly(butylene succinate-co-neopentyl glycol succinate) (PBSNPGS)27.&quot;,&quot;suggestions&quot;:[]},&quot;694e6b2220a131c18659e12b47ccb7ab&quot;:{&quot;text&quot;:&quot;Poly(propylene succinate) (PPS)28–30 consisted of 1,3-propanediol and succinic acid, showed a relatively high biodegradation rate but low melting point and low crystallinity than that with two or four methylene groups in the diol monomer due to the odd number of methylene groups.&quot;,&quot;suggestions&quot;:[]},&quot;e9f3fdcf58695ac8684f31d8d9d4cafa&quot;:{&quot;text&quot;:&quot;Poly(butylene succinate-co-propylene succinate) (PBSPS) have been synthesized and characterized to take the individual advantages of PBS and PPS.&quot;,&quot;suggestions&quot;:[{&quot;context&quot;:&quot;) (PBSPS) have been synt&quot;,&quot;index&quot;:6,&quot;length&quot;:4,&quot;suggestions&quot;:[{&quot;score&quot;:0.952583909034729,&quot;word&quot;:&quot;has&quot;},{&quot;score&quot;:0.04741613566875458,&quot;word&quot;:&quot;have&quot;}],&quot;type&quot;:&quot;grammar:subject_verb&quot;,&quot;word&quot;:&quot;have&quot;,&quot;text&quot;:&quot;Poly(butylene succinate-co-propylene succinate) (PBSPS) have been synthesized and characterized to take the individual advantages of PBS and PPS.&quot;,&quot;uuid&quot;:&quot;40f24c5a-4dab-4523-ab2b-d90361e62c2a&quot;,&quot;sentenceUUID&quot;:&quot;8d4e7de3-cda8-4ccc-9931-2e45c0f8095c&quot;,&quot;indexExtendedContext&quot;:42,&quot;extendedContext&quot;:&quot;succinate-co-propylene succinate) (PBSPS) have been synthesized and characterized&quot;,&quot;sentenceIndex&quot;:2,&quot;paragraphIndex&quot;:12,&quot;contextRange&quot;:{&quot;items&quot;:[{&quot;text&quot;:&quot;succinate-co-propylene succinate) (PBSPS) have been synthesized and characterized&quot;}]},&quot;idx&quot;:25}]},&quot;8d184feb455c0d5dfad468f60813dc27&quot;:{&quot;text&quot;:&quot;Papageorgiou and Bikiaris have been copolymerized a series of PBSPS with a variety of BS/PS content, observing a eutectic and multiple melting behaviors.&quot;,&quot;suggestions&quot;:[{&quot;context&quot;:&quot;observing a eutectic a&quot;,&quot;index&quot;:7,&quot;length&quot;:10,&quot;suggestions&quot;:[{&quot;score&quot;:0.9827514357795626,&quot;word&quot;:&quot;eutectic&quot;},{&quot;score&quot;:0.017248564220437364,&quot;word&quot;:&quot;a eutectic&quot;}],&quot;type&quot;:&quot;grammar:article&quot;,&quot;word&quot;:&quot;a eutectic&quot;,&quot;text&quot;:&quot;Papageorgiou and Bikiaris have been copolymerized a series of PBSPS with a variety of BS/PS content, observing a eutectic and multiple melting behaviors.&quot;,&quot;uuid&quot;:&quot;069ff36e-f8cb-4285-93ed-51f12979da1d&quot;,&quot;sentenceUUID&quot;:&quot;798b1f80-852b-4672-8172-76236fd110d9&quot;,&quot;indexExtendedContext&quot;:25,&quot;extendedContext&quot;:&quot;BS/PS content, observing a eutectic and multiple melting behaviors.&quot;,&quot;sentenceIndex&quot;:3,&quot;paragraphIndex&quot;:12,&quot;contextRange&quot;:{&quot;items&quot;:[{&quot;text&quot;:&quot;BS/PS content, observing a eutectic and multiple melting behaviors.&quot;}]},&quot;idx&quot;:26},{&quot;context&quot;:&quot;e melting behaviors.&quot;,&quot;index&quot;:8,&quot;length&quot;:9,&quot;suggestions&quot;:[{&quot;score&quot;:0.9851366281509399,&quot;word&quot;:&quot;behavior&quot;},{&quot;score&quot;:0.014863405376672744,&quot;word&quot;:&quot;behaviors&quot;}],&quot;type&quot;:&quot;grammar:noun_number&quot;,&quot;word&quot;:&quot;behaviors&quot;,&quot;text&quot;:&quot;Papageorgiou and Bikiaris have been copolymerized a series of PBSPS with a variety of BS/PS content, observing a eutectic and multiple melting behaviors.&quot;,&quot;uuid&quot;:&quot;115f198d-1c1f-451f-97a8-5c2994b96ff0&quot;,&quot;sentenceUUID&quot;:&quot;798b1f80-852b-4672-8172-76236fd110d9&quot;,&quot;indexExtendedContext&quot;:30,&quot;extendedContext&quot;:&quot;eutectic and multiple melting behaviors.&quot;,&quot;sentenceIndex&quot;:3,&quot;paragraphIndex&quot;:12,&quot;contextRange&quot;:{&quot;items&quot;:[{&quot;text&quot;:&quot;eutectic and multiple melting behaviors.&quot;}]},&quot;idx&quot;:26}]},&quot;44aa6360e0257fef7837d0d0c0409554&quot;:{&quot;text&quot;:&quot;A banded spherulite was obtained, and the space between bands increased with crystallization temperature.31 Furthermore, PBSPS was produced by Xu’s group, suggesting PS units lowered the regularity of the molecular chain to decrease the thermal property.32 Besides, the isothermal crystallization behavior of PBSPS was analyzed using the Avrami model, indicating Avrami exponent obtained in a range of 2.2–2.8, reflecting the crystal structure is heterogeneous nucleation and three-dimension growth.33 Lu et al. proposed PBSPS with BS/PS = 95/5, and 90/10, signifying BS/PS in a ratio of 90/10 had one-seventh of that of PBS, and BS/PS = 95/5 had a growth rate of one-third of that of PBS at 80 °C.34 Slight cross-linking modification was as well performed to improve the properties of copolymers in many copolyester systems.35–38&quot;,&quot;suggestions&quot;:[]},&quot;537e2880b5d12ba525fe66c041842c86&quot;:{&quot;text&quot;:&quot;PBSPS was copolymerized with GC as a partial cross-linking agent to improve the thermal and mechanical properties.&quot;,&quot;suggestions&quot;:[]},&quot;2535b0c4f01607f89d85853a687716ba&quot;:{&quot;text&quot;:&quot;Noteworthy, the suitable thermal properties obtained at GC of 0.01 mole% and then decreased by raising the GC content to 0.02–0.03 mole%, indicating a relatively high crystallinity was detected in this content.39 Liu et al. have been manufactured PBS copolymers with a slightly cross-linking agent of 5-(2-(trimethylsilyl)ethynyl) isophthalate (DTS) with content lower than 1.0%.&quot;,&quot;suggestions&quot;:[{&quot;context&quot;:&quot; obtained at GC of 0.0&quot;,&quot;index&quot;:9,&quot;length&quot;:2,&quot;suggestions&quot;:[{&quot;score&quot;:0.5358130405773636,&quot;word&quot;:&quot;for&quot;},{&quot;score&quot;:0.19198091101872397,&quot;word&quot;:&quot;from&quot;},{&quot;score&quot;:0.1835696520054382,&quot;word&quot;:&quot;by&quot;},{&quot;score&quot;:0.08863639639847429,&quot;word&quot;:&quot;at&quot;}],&quot;type&quot;:&quot;grammar:prepositions&quot;,&quot;word&quot;:&quot;at&quot;,&quot;text&quot;:&quot;Noteworthy, the suitable thermal properties obtained at GC of 0.01 mole% and then decreased by raising the GC content to 0.02–0.03 mole%, indicating a relatively high crystallinity was detected in this content.39 Liu et al. have been manufactured PBS copolymers with a slightly cross-linking agent of 5-(2-(trimethylsilyl)ethynyl) isophthalate (DTS) with content lower than 1.0%.&quot;,&quot;uuid&quot;:&quot;332b3d5b-b59d-478e-a350-fe02998134ab&quot;,&quot;sentenceUUID&quot;:&quot;bac9dfdd-1fc6-44df-8ebe-07d0bf136ae2&quot;,&quot;indexExtendedContext&quot;:28,&quot;extendedContext&quot;:&quot;thermal properties obtained at GC of 0.01 mole% and then&quot;,&quot;sentenceIndex&quot;:1,&quot;paragraphIndex&quot;:13,&quot;contextRange&quot;:{&quot;items&quot;:[{&quot;text&quot;:&quot;thermal properties obtained at GC of 0.01 mole% and then&quot;}]},&quot;idx&quot;:29},{&quot;context&quot;:&quot;tallinity was detected &quot;,&quot;index&quot;:10,&quot;length&quot;:3,&quot;suggestions&quot;:[{&quot;score&quot;:0.9846382737159729,&quot;word&quot;:&quot;were&quot;},{&quot;score&quot;:0.015361749567091465,&quot;word&quot;:&quot;was&quot;}],&quot;type&quot;:&quot;grammar:subject_verb&quot;,&quot;word&quot;:&quot;was&quot;,&quot;text&quot;:&quot;Noteworthy, the suitable thermal properties obtained at GC of 0.01 mole% and then decreased by raising the GC content to 0.02–0.03 mole%, indicating a relatively high crystallinity was detected in this content.39 Liu et al. have been manufactured PBS copolymers with a slightly cross-linking agent of 5-(2-(trimethylsilyl)ethynyl) isophthalate (DTS) with content lower than 1.0%.&quot;,&quot;uuid&quot;:&quot;c83ef3e0-a971-4212-873d-8f0c94ac116d&quot;,&quot;sentenceUUID&quot;:&quot;bac9dfdd-1fc6-44df-8ebe-07d0bf136ae2&quot;,&quot;indexExtendedContext&quot;:30,&quot;extendedContext&quot;:&quot;relatively high crystallinity was detected in this content.39&quot;,&quot;sentenceIndex&quot;:1,&quot;paragraphIndex&quot;:13,&quot;contextRange&quot;:{&quot;items&quot;:[{&quot;text&quot;:&quot;relatively high crystallinity was detected in this content.39&quot;}]},&quot;idx&quot;:29},{&quot;context&quot;:&quot; detected in this cont&quot;,&quot;index&quot;:11,&quot;length&quot;:2,&quot;suggestions&quot;:[{&quot;score&quot;:0.9728865469719075,&quot;word&quot;:&quot;at&quot;},{&quot;score&quot;:0.027113453028092555,&quot;word&quot;:&quot;in&quot;}],&quot;type&quot;:&quot;grammar:prepositions&quot;,&quot;word&quot;:&quot;in&quot;,&quot;text&quot;:&quot;Noteworthy, the suitable thermal properties obtained at GC of 0.01 mole% and then decreased by raising the GC content to 0.02–0.03 mole%, indicating a relatively high crystallinity was detected in this content.39 Liu et al. have been manufactured PBS copolymers with a slightly cross-linking agent of 5-(2-(trimethylsilyl)ethynyl) isophthalate (DTS) with content lower than 1.0%.&quot;,&quot;uuid&quot;:&quot;3e209dbc-3180-495c-bc15-297efe5ac682&quot;,&quot;sentenceUUID&quot;:&quot;bac9dfdd-1fc6-44df-8ebe-07d0bf136ae2&quot;,&quot;indexExtendedContext&quot;:27,&quot;extendedContext&quot;:&quot;crystallinity was detected in this content.39 Liu et al.&quot;,&quot;sentenceIndex&quot;:1,&quot;paragraphIndex&quot;:13,&quot;contextRange&quot;:{&quot;items&quot;:[{&quot;text&quot;:&quot;crystallinity was detected in this content.39 Liu et al.&quot;}]},&quot;idx&quot;:29}]},&quot;dbf86f23a688d71c4d8298e3921ca675&quot;:{&quot;text&quot;:&quot;A higher crystallization rate and Tc of PBDTSx than neat PBS were remarked, suggesting the slight cross-linking occurred can accelerate PBS crystallization significantly.&quot;,&quot;suggestions&quot;:[]},&quot;a7a0452cb49cef4668e27ca45f966772&quot;:{&quot;text&quot;:&quot;Interestingly, the crystallinity was first increased and then decreased with the DTS content increased.40 A cross-linkable comonomer, dimethyl 4,40-(buta-1,3-diyne-1,4- diyl) dibenzoate (DA), was copolymerized with PBS by Liu’s group, representing DA would act the role of nucleating agent to drive a crystallization rate faster.41 Ma and his colleagues proposed a partial cross-linking PBS with a dicumyl peroxide (DCP) content below 0.5 wt% as initiator.&quot;,&quot;suggestions&quot;:[{&quot;word&quot;:&quot;diyl&quot;,&quot;index&quot;:12,&quot;length&quot;:4,&quot;suggestions&quot;:[{&quot;word&quot;:&quot;di&quot;,&quot;score&quot;:0.38435744937973637},{&quot;word&quot;:&quot;diol&quot;,&quot;score&quot;:0.10000000000000003},{&quot;word&quot;:&quot;idyl&quot;,&quot;score&quot;:0.10000000000000003},{&quot;word&quot;:&quot;dill&quot;,&quot;score&quot;:0.10000000000000003},{&quot;word&quot;:&quot;diel&quot;,&quot;score&quot;:0.10000000000000003}],&quot;type&quot;:&quot;spell&quot;,&quot;context&quot;:&quot;iyne-1,4- diyl) dibenzoa&quot;,&quot;text&quot;:&quot;Interestingly, the crystallinity was first increased and then decreased with the DTS content increased.40 A cross-linkable comonomer, dimethyl 4,40-(buta-1,3-diyne-1,4- diyl) dibenzoate (DA), was copolymerized with PBS by Liu’s group, representing DA would act the role of nucleating agent to drive a crystallization rate faster.41 Ma and his colleagues proposed a partial cross-linking PBS with a dicumyl peroxide (DCP) content below 0.5 wt% as initiator.&quot;,&quot;uuid&quot;:&quot;7ea66bae-65bf-4f9b-900a-742651c2d55e&quot;,&quot;sentenceUUID&quot;:&quot;48fe75d4-2beb-48b0-af90-0eb8f8b30728&quot;,&quot;indexExtendedContext&quot;:26,&quot;extendedContext&quot;:&quot;4,40-(buta-1,3-diyne-1,4- diyl) dibenzoate (DA), was copolymerized&quot;,&quot;sentenceIndex&quot;:3,&quot;paragraphIndex&quot;:13,&quot;contextRange&quot;:{&quot;items&quot;:[{&quot;text&quot;:&quot;4,40-(buta-1,3-diyne-1,4- diyl) dibenzoate (DA), was copolymerized&quot;}]},&quot;idx&quot;:31}]},&quot;f30c2a5cc8cc8e3af406b213320a5a33&quot;:{&quot;text&quot;:&quot;The Tc increased by 15–20 °C when incorporated with DCP of 0.05–0.5 wt%, implying a high nucleation efficiency discovered.&quot;,&quot;suggestions&quot;:[]},&quot;32330bff6c2fda02ef1e41d7e90cb552&quot;:{&quot;text&quot;:&quot;After DCP content was above 1.0 wt%, Tc of polymers was dropped and shown a broad peak, which can be attributed to the higher gel fraction and cross-linking density restricted the crystallization process.42&quot;,&quot;suggestions&quot;:[{&quot;context&quot;:&quot; 1.0 wt%, Tc of polymer&quot;,&quot;index&quot;:13,&quot;length&quot;:2,&quot;suggestions&quot;:[{&quot;score&quot;:0.8638365248292878,&quot;word&quot;:&quot;the Tc&quot;},{&quot;score&quot;:0.13616347517071217,&quot;word&quot;:&quot;Tc&quot;}],&quot;type&quot;:&quot;grammar:article&quot;,&quot;word&quot;:&quot;Tc&quot;,&quot;text&quot;:&quot;After DCP content was above 1.0 wt%, Tc of polymers was dropped and shown a broad peak, which can be attributed to the higher gel fraction and cross-linking density restricted the crystallization process.42&quot;,&quot;uuid&quot;:&quot;717f6752-18cb-4c90-8e8b-2aacdab9fe1d&quot;,&quot;sentenceUUID&quot;:&quot;911b1d39-5d7d-4a1c-b243-9bad84c1899f&quot;,&quot;indexExtendedContext&quot;:27,&quot;extendedContext&quot;:&quot;content was above 1.0 wt%, Tc of polymers was dropped and&quot;,&quot;sentenceIndex&quot;:5,&quot;paragraphIndex&quot;:13,&quot;contextRange&quot;:{&quot;items&quot;:[{&quot;text&quot;:&quot;content was above 1.0 wt%, the Tc of polymers was dropped and&quot;}]},&quot;idx&quot;:33}]},&quot;4eb28878a114f6864bdd971f490bdb1b&quot;:{&quot;text&quot;:&quot;In this study, isothermal crystallization of PBSPS copolymers with different ratios of PS to BS segments with or without GC of 0.02 mole% was examined using differential scanning calorimetry.&quot;,&quot;suggestions&quot;:[]},&quot;6d6656ea7df88bade8c660171e8ec00f&quot;:{&quot;text&quot;:&quot;Herein, the effect of GC content at a fixed BS/PS ratio of 7/3 in the various cooling rates was analyzed and discussed by non-isothermal crystallization.&quot;,&quot;suggestions&quot;:[{&quot;context&quot;:&quot;of 7/3 in the various co&quot;,&quot;index&quot;:14,&quot;length&quot;:11,&quot;suggestions&quot;:[{&quot;score&quot;:0.9052455541221613,&quot;word&quot;:&quot;various&quot;},{&quot;score&quot;:0.09475444587783867,&quot;word&quot;:&quot;the various&quot;}],&quot;type&quot;:&quot;grammar:article&quot;,&quot;word&quot;:&quot;the various&quot;,&quot;text&quot;:&quot;Herein, the effect of GC content at a fixed BS/PS ratio of 7/3 in the various cooling rates was analyzed and discussed by non-isothermal crystallization.&quot;,&quot;uuid&quot;:&quot;0201965a-dbac-4958-af34-e1a799352dca&quot;,&quot;sentenceUUID&quot;:&quot;64aa94c3-25ee-4591-8769-61fa0cfaf3e0&quot;,&quot;indexExtendedContext&quot;:28,&quot;extendedContext&quot;:&quot;fixed BS/PS ratio of 7/3 in the various cooling rates was analyzed&quot;,&quot;sentenceIndex&quot;:1,&quot;paragraphIndex&quot;:14,&quot;contextRange&quot;:{&quot;items&quot;:[{&quot;text&quot;:&quot;fixed BS/PS ratio of 7/3 in the various cooling rates was analyzed&quot;}]},&quot;idx&quot;:35},{&quot;context&quot;:&quot;discussed by non-isoth&quot;,&quot;index&quot;:15,&quot;length&quot;:2,&quot;suggestions&quot;:[{&quot;score&quot;:0.9970108611336226,&quot;word&quot;:&quot;for&quot;},{&quot;score&quot;:0.0029891388663773853,&quot;word&quot;:&quot;by&quot;}],&quot;type&quot;:&quot;grammar:prepositions&quot;,&quot;word&quot;:&quot;by&quot;,&quot;text&quot;:&quot;Herein, the effect of GC content at a fixed BS/PS ratio of 7/3 in the various cooling rates was analyzed and discussed by non-isothermal crystallization.&quot;,&quot;uuid&quot;:&quot;67348951-034f-41b4-b8cf-4383ab26356a&quot;,&quot;sentenceUUID&quot;:&quot;64aa94c3-25ee-4591-8769-61fa0cfaf3e0&quot;,&quot;indexExtendedContext&quot;:27,&quot;extendedContext&quot;:&quot;was analyzed and discussed by non-isothermal crystallization.&quot;,&quot;sentenceIndex&quot;:1,&quot;paragraphIndex&quot;:14,&quot;contextRange&quot;:{&quot;items&quot;:[{&quot;text&quot;:&quot;was analyzed and discussed by non-isothermal crystallization.&quot;}]},&quot;idx&quot;:35}]},&quot;a387207d3258a73d073e000ce13d8141&quot;:{&quot;text&quot;:&quot;The crystallization kinetics of copolymers was determined and compared with Avrami43 and Mo44 models.&quot;,&quot;suggestions&quot;:[]},&quot;fb4f350a73055db0725dd6ec5a6decdf&quot;:{&quot;text&quot;:&quot;Moreover, the spherulite morphology and crystal growth rate were observed by polarizing light microscope.&quot;,&quot;suggestions&quot;:[]},&quot;d41d8cd98f00b204e9800998ecf8427e&quot;:{&quot;text&quot;:&quot;&quot;,&quot;suggestions&quot;:[]},&quot;b4e260594482e205f5a1e856d6bdbbe3&quot;:{&quot;text&quot;:&quot;2. Experimental&quot;,&quot;suggestions&quot;:[]},&quot;ec0d707a655b64609faac01bd0ca5661&quot;:{&quot;text&quot;:&quot;2.1 Materials.&quot;,&quot;suggestions&quot;:[]},&quot;9b08f4e524751387cab91ee220eb9d04&quot;:{&quot;text&quot;:&quot;1,4-butanediol (1,4-BDO, 99%) and Glycerol (GC, 99%) were purchased from First Chemical Corporation (Taipei City, Taiwan).&quot;,&quot;suggestions&quot;:[]},&quot;cd24ee645147f2567c45a712af7c849d&quot;:{&quot;text&quot;:&quot;1,3-propanediol (1,3-PDO, 99%) was obtained from MERU Chemical Co.&quot;,&quot;suggestions&quot;:[]},&quot;28b2aac173f4191302d3d2befce076f9&quot;:{&quot;text&quot;:&quot;Ltd.&quot;,&quot;suggestions&quot;:[]},&quot;086e5db3c754871a64f381a5b1a74cd1&quot;:{&quot;text&quot;:&quot;(Taipei City, Taiwan).&quot;,&quot;suggestions&quot;:[]},&quot;7e2dec1d8fec383eed6585ab4683382f&quot;:{&quot;text&quot;:&quot;Succinic acid (SA, 99%) was acquired from Huachen Chemical Co.&quot;,&quot;suggestions&quot;:[]},&quot;134a92137cf1df2c2f8ae890a3700547&quot;:{&quot;text&quot;:&quot;(Taichung City, Taiwan).&quot;,&quot;suggestions&quot;:[]},&quot;27ec69d7996e5f33ea9b4834b855b4dd&quot;:{&quot;text&quot;:&quot;Titanium(IV) butoxide (Ti(OBu)4, 97%) was supplied by Aldrich (St. Louis, MO, USA).&quot;,&quot;suggestions&quot;:[]},&quot;ff89d0a9edaaf81280feacdfe56d89fb&quot;:{&quot;text&quot;:&quot;2.2 Synthesis of PBSPS Copolyesters.&quot;,&quot;suggestions&quot;:[]},&quot;48ea1ff5e3b6720d3f37973521933383&quot;:{&quot;text&quot;:&quot;PBSPS copolyesters were copolymerized via bulk polymerization in two steps using an acid/diol mole ratio of 1/1.1 in a 2 L steel reactor.&quot;,&quot;suggestions&quot;:[]},&quot;6796b68203e177371ea7acae1e5af7de&quot;:{&quot;text&quot;:&quot;The succinic acid was synthesized in one pot with 1,4-butanediol, 1,3-propanediol, glycerol, and the catalyst, Ti(OBu)4 in 500 ppm at 180–190 °C for 3 h under constant nitrogen flux for esterification.&quot;,&quot;suggestions&quot;:[{&quot;context&quot;:&quot;80–190 °C for 3 h under&quot;,&quot;index&quot;:16,&quot;length&quot;:3,&quot;suggestions&quot;:[{&quot;score&quot;:0.9999897129395291,&quot;word&quot;:&quot;for,&quot;},{&quot;score&quot;:0.00001028706047093104,&quot;word&quot;:&quot;for&quot;}],&quot;type&quot;:&quot;punctuation:comma&quot;,&quot;word&quot;:&quot;for&quot;,&quot;text&quot;:&quot;The succinic acid was synthesized in one pot with 1,4-butanediol, 1,3-propanediol, glycerol, and the catalyst, Ti(OBu)4 in 500 ppm at 180–190 °C for 3 h under constant nitrogen flux for esterification.&quot;,&quot;uuid&quot;:&quot;737fbc8b-8fb4-4f6a-b3dc-f74af094ec83&quot;,&quot;sentenceUUID&quot;:&quot;44ecfe25-78c4-4090-9953-0dd475da9069&quot;,&quot;indexExtendedContext&quot;:25,&quot;extendedContext&quot;:&quot;in 500 ppm at 180–190 °C for 3 h under constant nitrogen&quot;,&quot;sentenceIndex&quot;:1,&quot;paragraphIndex&quot;:19,&quot;contextRange&quot;:{&quot;items&quot;:[{&quot;text&quot;:&quot;in 500 ppm at 180–190 °C for 3 h under constant nitrogen&quot;}]},&quot;idx&quot;:51}]},&quot;3b8ae1b4dcb349429aad86f759dc5ddd&quot;:{&quot;text&quot;:&quot;Later, pre-polycondensation reaction for 0.5 h under 200 torr was performed while the H2O was collected via a condenser above 90%.&quot;,&quot;suggestions&quot;:[]},&quot;6d95c384a70d6a6f1affe5fe051ef30d&quot;:{&quot;text&quot;:&quot;After that, the temperature was raised to 230 ℃, and the pressure was gradually decreased to 4 torr for polycondensation procedure.&quot;,&quot;suggestions&quot;:[{&quot;context&quot;:&quot; torr for polycondensation procedure.&quot;,&quot;index&quot;:17,&quot;length&quot;:16,&quot;suggestions&quot;:[{&quot;score&quot;:0.7870508567083938,&quot;word&quot;:&quot;the polycondensation&quot;},{&quot;score&quot;:0.21294914329160625,&quot;word&quot;:&quot;polycondensation&quot;}],&quot;type&quot;:&quot;grammar:article&quot;,&quot;word&quot;:&quot;polycondensation&quot;,&quot;text&quot;:&quot;After that, the temperature was raised to 230 ℃, and the pressure was gradually decreased to 4 torr for polycondensation procedure.&quot;,&quot;uuid&quot;:&quot;cc4458ef-a1fe-49fe-99bf-0e5635a0d9cf&quot;,&quot;sentenceUUID&quot;:&quot;971cb068-6d3f-42ae-8f33-d0eac0503432&quot;,&quot;indexExtendedContext&quot;:34,&quot;extendedContext&quot;:&quot;gradually decreased to 4 torr for polycondensation procedure.&quot;,&quot;sentenceIndex&quot;:3,&quot;paragraphIndex&quot;:19,&quot;contextRange&quot;:{&quot;items&quot;:[{&quot;text&quot;:&quot;gradually decreased to 4 torr for polycondensation procedure.&quot;}]},&quot;idx&quot;:53}]},&quot;d6d8550c45dd254a5442b1d6c4c71596&quot;:{&quot;text&quot;:&quot;While the torque value grew to 1.25 times by the initial value, indicating that the polycondensation reaction can be terminated and put the melted samples into the iced water bath for cutting to chip and further analysis.&quot;,&quot;suggestions&quot;:[{&quot;context&quot;:&quot;r cutting to chip and &quot;,&quot;index&quot;:18,&quot;length&quot;:2,&quot;suggestions&quot;:[{&quot;score&quot;:0.9872558985053271,&quot;word&quot;:&quot;on&quot;},{&quot;score&quot;:0.012744101494672881,&quot;word&quot;:&quot;to&quot;}],&quot;type&quot;:&quot;grammar:prepositions&quot;,&quot;word&quot;:&quot;to&quot;,&quot;text&quot;:&quot;While the torque value grew to 1.25 times by the initial value, indicating that the polycondensation reaction can be terminated and put the melted samples into the iced water bath for cutting to chip and further analysis.&quot;,&quot;uuid&quot;:&quot;5d4cb263-2846-4f26-ac85-3aa59a2d87aa&quot;,&quot;sentenceUUID&quot;:&quot;b977b018-3b32-42e8-bfc6-64522623578f&quot;,&quot;indexExtendedContext&quot;:28,&quot;extendedContext&quot;:&quot;iced water bath for cutting to chip and further analysis.&quot;,&quot;sentenceIndex&quot;:4,&quot;paragraphIndex&quot;:19,&quot;contextRange&quot;:{&quot;items&quot;:[{&quot;text&quot;:&quot;iced water bath for cutting to chip and further analysis.&quot;}]},&quot;idx&quot;:54}]},&quot;d8f2dd16bc6055748bcc41d6afbb0df7&quot;:{&quot;text&quot;:&quot;The synthesis route of PBSPS copolyesters displayed in Scheme 1, and all the information in synthesis, characteristic, thermal, and mechanical property have been published in Soft Matter, 2019, 15, 9710-9720.39&quot;,&quot;suggestions&quot;:[{&quot;context&quot;:&quot;echanical property have been&quot;,&quot;index&quot;:19,&quot;length&quot;:8,&quot;suggestions&quot;:[{&quot;score&quot;:0.9832768440246582,&quot;word&quot;:&quot;properties&quot;},{&quot;score&quot;:0.016723159700632095,&quot;word&quot;:&quot;property&quot;}],&quot;type&quot;:&quot;grammar:noun_number&quot;,&quot;word&quot;:&quot;property&quot;,&quot;text&quot;:&quot;The synthesis route of PBSPS copolyesters displayed in Scheme 1, and all the information in synthesis, characteristic, thermal, and mechanical property have been published in Soft Matter, 2019, 15, 9710-9720.39&quot;,&quot;uuid&quot;:&quot;e09bb67d-e61b-46a5-b38f-5e5a610c50c8&quot;,&quot;sentenceUUID&quot;:&quot;1389ac37-0c15-4d2e-b844-139b48727970&quot;,&quot;indexExtendedContext&quot;:40,&quot;extendedContext&quot;:&quot;characteristic, thermal, and mechanical property have been published in Soft&quot;,&quot;sentenceIndex&quot;:5,&quot;paragraphIndex&quot;:19,&quot;contextRange&quot;:{&quot;items&quot;:[{&quot;text&quot;:&quot;characteristic, thermal, and mechanical property have been published in Soft&quot;}]},&quot;idx&quot;:55}]},&quot;eb60461fbc1887e0f0edd023e386f217&quot;:{&quot;text&quot;:&quot;Scheme 1 Synthesis route of poly(butylene succinate-co-propylene succinate) copolyesters.&quot;,&quot;suggestions&quot;:[]},&quot;7416dc2f8bffda813b801462b962f57f&quot;:{&quot;text&quot;:&quot;2.3 Measurement.&quot;,&quot;suggestions&quot;:[]},&quot;27412972a0a826394a9cc56a84b990ae&quot;:{&quot;text&quot;:&quot;2.3.1 Differential Scanning Calorimetry (DSC).&quot;,&quot;suggestions&quot;:[]},&quot;fedccc8cd69aff9898b0cf6d3480d332&quot;:{&quot;text&quot;:&quot;DSC (Hitachi High Tech. DSC-7000, Japan) was employed to measure the thermal properties of PBSPS copolyesters to analyze the melting temperature (Tm), crystallization temperature (Tc) as well as melting enthalpy (ΔHm) and crystallization enthalpy (ΔHc).&quot;,&quot;suggestions&quot;:[]},&quot;53b2ce271498eb581161327d7aebdcc5&quot;:{&quot;text&quot;:&quot;All the samples were prepared in 5 mg and dried in the oven at 80 ℃ for one day.&quot;,&quot;suggestions&quot;:[{&quot;context&quot;:&quot; prepared in 5 mg and &quot;,&quot;index&quot;:20,&quot;length&quot;:2,&quot;suggestions&quot;:[{&quot;score&quot;:0.9780353456478911,&quot;word&quot;:&quot;at&quot;},{&quot;score&quot;:0.021964654352108943,&quot;word&quot;:&quot;in&quot;}],&quot;type&quot;:&quot;grammar:prepositions&quot;,&quot;word&quot;:&quot;in&quot;,&quot;text&quot;:&quot;All the samples were prepared in 5 mg and dried in the oven at 80 ℃ for one day.&quot;,&quot;uuid&quot;:&quot;084795b0-1c84-4e7d-abac-e58bceedb7c0&quot;,&quot;sentenceUUID&quot;:&quot;f2659e3a-dd72-494a-bb35-9622fbc5f376&quot;,&quot;indexExtendedContext&quot;:26,&quot;extendedContext&quot;:&quot;the samples were prepared in 5 mg and dried in the oven&quot;,&quot;sentenceIndex&quot;:1,&quot;paragraphIndex&quot;:23,&quot;contextRange&quot;:{&quot;items&quot;:[{&quot;text&quot;:&quot;the samples were prepared in 5 mg and dried in the oven&quot;}]},&quot;idx&quot;:60}]},&quot;3f1dab3ee49d5e86c6a268b362e92a07&quot;:{&quot;text&quot;:&quot;Each experiment was kept in an atmosphere of nitrogen (20 ml min-1) in an aluminum pan.&quot;,&quot;suggestions&quot;:[]},&quot;97d94f97aa8b127fe089541eea9830b0&quot;:{&quot;text&quot;:&quot;The DSC measurement of PBSPS copolyesters was analyzed in the following sections:&quot;,&quot;suggestions&quot;:[]},&quot;ee87c1998a84e245c3d6a752453e86ab&quot;:{&quot;text&quot;:&quot;Typical thermal properties analysis&quot;,&quot;suggestions&quot;:[]},&quot;aa82815310f4c2e1815f893746c2af58&quot;:{&quot;text&quot;:&quot;PBSPS copolyesters were discovered from -50 to 150 ℃ at a heating rate of 10 ℃ min-1 and kept at 150 ℃ for 5 min to remove the thermal history.&quot;,&quot;suggestions&quot;:[]},&quot;8161230113348ad041421f9f19550442&quot;:{&quot;text&quot;:&quot;Next, these PBSPS copolyesters were cooled to -50 °C at a cooling rate of 10 °C min-1 for the first round of cooling.&quot;,&quot;suggestions&quot;:[]},&quot;6d51d8aa3dacfb7a78fb59bd4d91cedb&quot;:{&quot;text&quot;:&quot;Finally, the second round of heating was performed from -50 to 150 °C at the same heating rate of -10 °C min-1 to obtain the Tm.&quot;,&quot;suggestions&quot;:[]},&quot;20759aefc4e95a8d24f3737dc5045798&quot;:{&quot;text&quot;:&quot;By doing so, the values of Tc and Tm exhibited from the exothermic peak and endothermic peak through the first round of cooling and the second round of heating procedures, respectively.&quot;,&quot;suggestions&quot;:[]},&quot;8063c7a758374a3727171370a8bc8fdf&quot;:{&quot;text&quot;:&quot;Isothermal crystallization analysis&quot;,&quot;suggestions&quot;:[]},&quot;2c0f17810d59853cf7acc91ec2d76992&quot;:{&quot;text&quot;:&quot;PBSPS copolyester was increased from 20 to 150 °C at a rate of 10 ℃ min-1 and held for 5 min to eliminate the thermal history.&quot;,&quot;suggestions&quot;:[]},&quot;97d3be29100c6e342e4a95930390828d&quot;:{&quot;text&quot;:&quot;Next, the temperature was lowered rapidly to the given crystallization temperature at a rate of 150 ℃ min-1 and then maintained for 30 min.&quot;,&quot;suggestions&quot;:[]},&quot;0564868b965261cba4de132038b6fe5c&quot;:{&quot;text&quot;:&quot;Later, increased the temperature to 150 ℃, recorded the crystallization status at isothermal, and measured the melting temperature at different given crystallization temperatures.45&quot;,&quot;suggestions&quot;:[{&quot;context&quot;:&quot;on status at isotherma&quot;,&quot;index&quot;:21,&quot;length&quot;:2,&quot;suggestions&quot;:[{&quot;score&quot;:0.991482498096619,&quot;word&quot;:&quot;by&quot;},{&quot;score&quot;:0.008517501903381016,&quot;word&quot;:&quot;at&quot;}],&quot;type&quot;:&quot;grammar:prepositions&quot;,&quot;word&quot;:&quot;at&quot;,&quot;text&quot;:&quot;Later, increased the temperature to 150 ℃, recorded the crystallization status at isothermal, and measured the melting temperature at different given crystallization temperatures.45&quot;,&quot;uuid&quot;:&quot;2b9001f5-d4b4-47af-b5d9-1e986fc551dd&quot;,&quot;sentenceUUID&quot;:&quot;219924ef-6bbb-4f55-a16f-4bec456ede03&quot;,&quot;indexExtendedContext&quot;:27,&quot;extendedContext&quot;:&quot;the crystallization status at isothermal, and measured&quot;,&quot;sentenceIndex&quot;:2,&quot;paragraphIndex&quot;:28,&quot;contextRange&quot;:{&quot;items&quot;:[{&quot;text&quot;:&quot;the crystallization status at isothermal, and measured&quot;}]},&quot;idx&quot;:72}]},&quot;ccd249f45698826ded704af8135b0161&quot;:{&quot;text&quot;:&quot;Non-isothermal crystallization analysis&quot;,&quot;suggestions&quot;:[]},&quot;b3211f755190a05e06f405c3e0d49c9a&quot;:{&quot;text&quot;:&quot;PBSPS copolyester was heated from -50 to 150 ℃ with the varying rates of 2.5, 5, 7.5, and 10 ℃ min-1, and kept for 5 min to remove the thermal record.&quot;,&quot;suggestions&quot;:[{&quot;context&quot;:&quot;50 ℃ with the varying ra&quot;,&quot;index&quot;:22,&quot;length&quot;:11,&quot;suggestions&quot;:[{&quot;score&quot;:0.952120280931027,&quot;word&quot;:&quot;varying&quot;},{&quot;score&quot;:0.047879719068973085,&quot;word&quot;:&quot;the varying&quot;}],&quot;type&quot;:&quot;grammar:article&quot;,&quot;word&quot;:&quot;the varying&quot;,&quot;text&quot;:&quot;PBSPS copolyester was heated from -50 to 150 ℃ with the varying rates of 2.5, 5, 7.5, and 10 ℃ min-1, and kept for 5 min to remove the thermal record.&quot;,&quot;uuid&quot;:&quot;ea4f3469-5180-48f6-965e-64e858c79895&quot;,&quot;sentenceUUID&quot;:&quot;bedca11d-f0b4-4c05-9c60-159050fac030&quot;,&quot;indexExtendedContext&quot;:30,&quot;extendedContext&quot;:&quot;heated from -50 to 150 ℃ with the varying rates of 2.5, 5, 7.5, and&quot;,&quot;sentenceIndex&quot;:0,&quot;paragraphIndex&quot;:30,&quot;contextRange&quot;:{&quot;items&quot;:[{&quot;text&quot;:&quot;heated from -50 to 150 ℃ with the varying rates of 2.5, 5, 7.5, and&quot;}]},&quot;idx&quot;:74}]},&quot;7bc833def8ff9c0930adbe419a1cb0b6&quot;:{&quot;text&quot;:&quot;Then, reduced to -50 ℃ with the different rates of 2.5, 5, 7.5, and 10 ℃ min-1, and holding for 5 min.&quot;,&quot;suggestions&quot;:[{&quot;context&quot;:&quot;50 ℃ with the different &quot;,&quot;index&quot;:23,&quot;length&quot;:13,&quot;suggestions&quot;:[{&quot;score&quot;:0.9668203821813481,&quot;word&quot;:&quot;different&quot;},{&quot;score&quot;:0.033179617818651835,&quot;word&quot;:&quot;the different&quot;}],&quot;type&quot;:&quot;grammar:article&quot;,&quot;word&quot;:&quot;the different&quot;,&quot;text&quot;:&quot;Then, reduced to -50 ℃ with the different rates of 2.5, 5, 7.5, and 10 ℃ min-1, and holding for 5 min.&quot;,&quot;uuid&quot;:&quot;bdf47f0e-c492-4d15-ba23-2a6c75742890&quot;,&quot;sentenceUUID&quot;:&quot;09a0abe9-cdd2-4a06-8a99-2c2349423f9c&quot;,&quot;indexExtendedContext&quot;:27,&quot;extendedContext&quot;:&quot;Then, reduced to -50 ℃ with the different rates of 2.5, 5, 7.5, and&quot;,&quot;sentenceIndex&quot;:1,&quot;paragraphIndex&quot;:30,&quot;contextRange&quot;:{&quot;items&quot;:[{&quot;text&quot;:&quot;Then, reduced to -50 ℃ with the different rates of 2.5, 5, 7.5, and&quot;}]},&quot;idx&quot;:75}]},&quot;653cbfbcf680b4f48ae7628bb5803dd5&quot;:{&quot;text&quot;:&quot;DSC has recorded the melting temperature and crystallization temperature under different rates.38&quot;,&quot;suggestions&quot;:[]},&quot;a55817353d8e25fe61872c51ec6a79fd&quot;:{&quot;text&quot;:&quot;2.3.2 Polarizing Light Microscope (PLM).&quot;,&quot;suggestions&quot;:[]},&quot;1b2c9b3f2de2e3636ed7fc6ef718833c&quot;:{&quot;text&quot;:&quot;PLM (Nikon, ECLIPSE LV100N POL) equipped with a Linkam THMS Examina / FTIR600 heating stage, a Linkam ECP water cooling control unit, and a Nikon camera with the NIS Elements imaging software.&quot;,&quot;suggestions&quot;:[{&quot;context&quot;:&quot;PLM (Nikon, ECLIPSE L&quot;,&quot;index&quot;:24,&quot;length&quot;:7,&quot;suggestions&quot;:[{&quot;score&quot;:0.9723710109846533,&quot;word&quot;:&quot;(Nikon&quot;},{&quot;score&quot;:0.02762898901534674,&quot;word&quot;:&quot;(Nikon,&quot;}],&quot;type&quot;:&quot;punctuation:comma&quot;,&quot;word&quot;:&quot;(Nikon,&quot;,&quot;text&quot;:&quot;PLM (Nikon, ECLIPSE LV100N POL) equipped with a Linkam THMS Examina / FTIR600 heating stage, a Linkam ECP water cooling control unit, and a Nikon camera with the NIS Elements imaging software.&quot;,&quot;uuid&quot;:&quot;c89b53ba-019a-4fa2-81b1-45a4d935cb08&quot;,&quot;sentenceUUID&quot;:&quot;b9b24eaa-2ca2-4c8c-93ec-64b6d1ddffdb&quot;,&quot;indexExtendedContext&quot;:null,&quot;extendedContext&quot;:&quot;PLM (Nikon, ECLIPSE LV100N POL) equipped&quot;,&quot;sentenceIndex&quot;:0,&quot;paragraphIndex&quot;:32,&quot;contextRange&quot;:{&quot;items&quot;:[{&quot;text&quot;:&quot;PLM (Nikon, ECLIPSE LV100N POL) equipped&quot;}]},&quot;idx&quot;:78}]},&quot;50b4a3e7a24208f99e5aa8c1e2caaf0d&quot;:{&quot;text&quot;:&quot;The heating temperature ranged from 20 to 120 ℃ at a rate of 150 ℃ min-1, then rapidly cooled to the target crystallization temperature at a cooling rate of 150 ℃ min-1.&quot;,&quot;suggestions&quot;:[]},&quot;2291f3558643fde0ed5dbcd5c9114774&quot;:{&quot;text&quot;:&quot;Subsequently, a set temperature was held for 30 min to observe the crystallization growth rate, and the crystal morphology and growth of PBSPS copolyesters were taken by PLM video under isothermal crystallization conditions.&quot;,&quot;suggestions&quot;:[]},&quot;134193f762a84f02a4c3497c5745d514&quot;:{&quot;text&quot;:&quot;3. Results and discussioN&quot;,&quot;suggestions&quot;:[]},&quot;70cb166f8f2390057136c93a1b0c4fdb&quot;:{&quot;text&quot;:&quot;Figure 1 DSC curve of PBSPS copolyesters with 0 and 0.02 mole% GC in (a) 1st cooling process and (b) 2nd reheating process at a rate of 10 ℃ min-1.&quot;,&quot;suggestions&quot;:[]},&quot;1af3c91e9317c760983ac38f68fdb1b3&quot;:{&quot;text&quot;:&quot;The feed molar ratio of 1,4-BDO to 1,3-PDO was 10:0, and the ratio of GC was 0 mole%, it was denoted as BS/PS = 10/0 – 0.&quot;,&quot;suggestions&quot;:[]},&quot;524dc0115ce2ff6a6720a369e5d17564&quot;:{&quot;text&quot;:&quot;Table 1 Thermal property of PBSPS copolyesters with 0 and 0.02 mole% GC at BS/PS contents of 10/0, 8/2, and 7/3.&quot;,&quot;suggestions&quot;:[]},&quot;c5dd1b2697720fe692c529688d3f4f8d&quot;:{&quot;text&quot;:&quot;Sample&quot;,&quot;suggestions&quot;:[]},&quot;1e165145a97571da936032f6bdc25987&quot;:{&quot;text&quot;:&quot;Tc&quot;,&quot;suggestions&quot;:[]},&quot;0f3526400dc9d9fd89be71e0074ee009&quot;:{&quot;text&quot;:&quot;Tm&quot;,&quot;suggestions&quot;:[]},&quot;be8ba2b849f844e35364c2f72429a337&quot;:{&quot;text&quot;:&quot;ΔHhc&quot;,&quot;suggestions&quot;:[]},&quot;925c6ced752c5c89b57457cfce8daa02&quot;:{&quot;text&quot;:&quot;ΔHcc&quot;,&quot;suggestions&quot;:[]},&quot;e22d674edf9330ff93c2d3588e109b79&quot;:{&quot;text&quot;:&quot;ΔHm&quot;,&quot;suggestions&quot;:[]},&quot;beb432b226e1a4707a097e4de8fcfd46&quot;:{&quot;text&quot;:&quot;(°C)&quot;,&quot;suggestions&quot;:[]},&quot;91cdbe98404966309affae148eecf88a&quot;:{&quot;text&quot;:&quot;(J g-1)&quot;,&quot;suggestions&quot;:[]},&quot;1f9c46685fa7764e5f1e5ff6d7fe4343&quot;:{&quot;text&quot;:&quot;BS/PS=10/0 - 0&quot;,&quot;suggestions&quot;:[]},&quot;fd13ab5abb5369a503d5d0d9ef88dc78&quot;:{&quot;text&quot;:&quot;70.2&quot;,&quot;suggestions&quot;:[]},&quot;1e49dbd7701d62b9a95bb326ecbf6d0a&quot;:{&quot;text&quot;:&quot;113.9&quot;,&quot;suggestions&quot;:[]},&quot;4d4670b3c218e9bf35df4f1a5c418160&quot;:{&quot;text&quot;:&quot;59.0&quot;,&quot;suggestions&quot;:[]},&quot;4e47fb3a64a18b091f9755d84e054ab6&quot;:{&quot;text&quot;:&quot;n.a.&quot;,&quot;suggestions&quot;:[]},&quot;ed89a83ee80a78ab44cbc1b0c34e9753&quot;:{&quot;text&quot;:&quot;68.0&quot;,&quot;suggestions&quot;:[]},&quot;c878c94bf12d3202d2f8c91d63e793b2&quot;:{&quot;text&quot;:&quot;BS/PS=10/0 - 0.02&quot;,&quot;suggestions&quot;:[]},&quot;45243b60bb7edd3f9cdc1c766ba4906d&quot;:{&quot;text&quot;:&quot;64.3&quot;,&quot;suggestions&quot;:[]},&quot;50c3a18f2cbb2d3a3983bdfbc68440c7&quot;:{&quot;text&quot;:&quot;107.4&quot;,&quot;suggestions&quot;:[]},&quot;fcf29fb15211e5dc3892c2e923535512&quot;:{&quot;text&quot;:&quot;63.5&quot;,&quot;suggestions&quot;:[]},&quot;24dc53a2add47da7d5bb393f46bef752&quot;:{&quot;text&quot;:&quot;73.8&quot;,&quot;suggestions&quot;:[]},&quot;c2f80b56a9b35a56fa128c6c196a0e98&quot;:{&quot;text&quot;:&quot;BS/PS=8/2 - 0&quot;,&quot;suggestions&quot;:[]},&quot;722b64cc1d98eff6ecddb98fd05e0eb5&quot;:{&quot;text&quot;:&quot;28.0&quot;,&quot;suggestions&quot;:[]},&quot;30513f840532b9a25c92c11978157dbc&quot;:{&quot;text&quot;:&quot;95.7&quot;,&quot;suggestions&quot;:[]},&quot;03ecdea986ca74fa598c22c58d885a9e&quot;:{&quot;text&quot;:&quot;40.9&quot;,&quot;suggestions&quot;:[]},&quot;2a438ea6455149339336050fb8661259&quot;:{&quot;text&quot;:&quot;51.5&quot;,&quot;suggestions&quot;:[]},&quot;3ebc2acb4a6b26785e89b6432e981ddf&quot;:{&quot;text&quot;:&quot;BS/PS=8/2 - 0.02&quot;,&quot;suggestions&quot;:[]},&quot;4efcab18540adc4eabba09216456f6e8&quot;:{&quot;text&quot;:&quot;42.2&quot;,&quot;suggestions&quot;:[]},&quot;cd84b82aeb24a8cb213b4acd530a421d&quot;:{&quot;text&quot;:&quot;93.4&quot;,&quot;suggestions&quot;:[]},&quot;e2728e2fa704f0b22426b5ab88dc0e65&quot;:{&quot;text&quot;:&quot;44.7&quot;,&quot;suggestions&quot;:[]},&quot;fc617f9af72bc70a6083bfa2fc8368c4&quot;:{&quot;text&quot;:&quot;49.4&quot;,&quot;suggestions&quot;:[]},&quot;0e70f483a5be49044d6555d811a30d60&quot;:{&quot;text&quot;:&quot;BS/PS=7/3 - 0&quot;,&quot;suggestions&quot;:[]},&quot;1383c2b19889c144c1c67203d8f7d201&quot;:{&quot;text&quot;:&quot;17.8&quot;,&quot;suggestions&quot;:[]},&quot;3d9c91dcfd2ae63a3962457bb69d58a0&quot;:{&quot;text&quot;:&quot;83.0&quot;,&quot;suggestions&quot;:[]},&quot;66aa0b173104355df724f8ed2101f575&quot;:{&quot;text&quot;:&quot;5.4&quot;,&quot;suggestions&quot;:[]},&quot;111e82bdcd3de0c9249cd049196d1b7c&quot;:{&quot;text&quot;:&quot;28.1&quot;,&quot;suggestions&quot;:[]},&quot;8d86cb1d0ee8aa5fd303c6503cac5d13&quot;:{&quot;text&quot;:&quot;39.2&quot;,&quot;suggestions&quot;:[]},&quot;fc7ac89af11a84d8c9c240175e7c6804&quot;:{&quot;text&quot;:&quot;BS/PS=7/3 - 0.02&quot;,&quot;suggestions&quot;:[]},&quot;d4750701cdc1dc0455dbc5af2bc06f5e&quot;:{&quot;text&quot;:&quot;23.6&quot;,&quot;suggestions&quot;:[]},&quot;0978ab26d0b2cde9190f888ab94640d4&quot;:{&quot;text&quot;:&quot;82.9&quot;,&quot;suggestions&quot;:[]},&quot;d61f96d43a7ec134b14bbddd8b0e59ee&quot;:{&quot;text&quot;:&quot;13.0&quot;,&quot;suggestions&quot;:[]},&quot;0ae2a5021f14831561936b6bfe61d163&quot;:{&quot;text&quot;:&quot;16.7&quot;,&quot;suggestions&quot;:[]},&quot;0af1bc927070ea8b5fbb1af78ebee7b3&quot;:{&quot;text&quot;:&quot;43.2&quot;,&quot;suggestions&quot;:[]},&quot;70a3387182831cd7dcb1f982b23ea51e&quot;:{&quot;text&quot;:&quot;Figure 1 shows that DSC trace in different ratios of PBSPS copolyesters and with 0 and 0.02 mole% GC in a temperature range of -50 to 150 ℃.&quot;,&quot;suggestions&quot;:[{&quot;context&quot;:&quot; that DSC trace in differ&quot;,&quot;index&quot;:25,&quot;length&quot;:5,&quot;suggestions&quot;:[{&quot;score&quot;:0.975480318069458,&quot;word&quot;:&quot;traces&quot;},{&quot;score&quot;:0.024519629776477813,&quot;word&quot;:&quot;trace&quot;}],&quot;type&quot;:&quot;grammar:noun_number&quot;,&quot;word&quot;:&quot;trace&quot;,&quot;text&quot;:&quot;Figure 1 shows that DSC trace in different ratios of PBSPS copolyesters and with 0 and 0.02 mole% GC in a temperature range of -50 to 150 ℃.&quot;,&quot;uuid&quot;:&quot;68d5bd0b-431c-4886-be54-dfea7dfe731c&quot;,&quot;sentenceUUID&quot;:&quot;488b39fb-f7db-43b7-a576-2509826b3268&quot;,&quot;indexExtendedContext&quot;:null,&quot;extendedContext&quot;:&quot;Figure 1 shows that DSC trace in different ratios of PBSPS&quot;,&quot;sentenceIndex&quot;:0,&quot;paragraphIndex&quot;:83,&quot;contextRange&quot;:{&quot;items&quot;:[{&quot;text&quot;:&quot;Figure 1 shows that DSC trace in different ratios of PBSPS&quot;}]},&quot;idx&quot;:132}]},&quot;2985bf45e26541bc2df281889f0b552a&quot;:{&quot;text&quot;:&quot;BS/PS = 10/0, 8/2, and 7/3 copolyesters occurred both Tm and Tc peaks and were summarized in Table 1.&quot;,&quot;suggestions&quot;:[]},&quot;0b6bff9172d25ddc9ca521f79e6b8687&quot;:{&quot;text&quot;:&quot;As presented for the 1st cooling process, the Tc decreases with increasing PS ratio in PBSPS copolyester, suggesting a small amount of PS is contained in the BS lattice; the overall ΔHm is reduced, implied decreases the crystallinity and the crystallization behavior was associated with the PS unit.&quot;,&quot;suggestions&quot;:[]},&quot;91289bd3cedeb7257b5a618cbea30246&quot;:{&quot;text&quot;:&quot;Otherwise, this is not surprising that the Tm decreases with increasing PS content in PBSPS copolyester in the 2nd reheating procedure.&quot;,&quot;suggestions&quot;:[]},&quot;75f92c1e6d4e4aef66bf8716eff58030&quot;:{&quot;text&quot;:&quot;Among them, Tcc occurs in BS/PS = 7/3 during the heating process.&quot;,&quot;suggestions&quot;:[{&quot;context&quot;:&quot;cc occurs in BS/PS = 7&quot;,&quot;index&quot;:26,&quot;length&quot;:2,&quot;suggestions&quot;:[{&quot;score&quot;:0.9979192778837833,&quot;word&quot;:&quot;at&quot;},{&quot;score&quot;:0.002080722116216645,&quot;word&quot;:&quot;in&quot;}],&quot;type&quot;:&quot;grammar:prepositions&quot;,&quot;word&quot;:&quot;in&quot;,&quot;text&quot;:&quot;Among them, Tcc occurs in BS/PS = 7/3 during the heating process.&quot;,&quot;uuid&quot;:&quot;2c2d8289-27a5-4c04-aedb-74f352d19a20&quot;,&quot;sentenceUUID&quot;:&quot;19b0460f-fab4-4d20-8531-7bd309551ebd&quot;,&quot;indexExtendedContext&quot;:null,&quot;extendedContext&quot;:&quot;Among them, Tcc occurs in BS/PS = 7/3 during the heating&quot;,&quot;sentenceIndex&quot;:4,&quot;paragraphIndex&quot;:83,&quot;contextRange&quot;:{&quot;items&quot;:[{&quot;text&quot;:&quot;Among them, Tcc occurs in BS/PS = 7/3 during the heating&quot;}]},&quot;idx&quot;:136}]},&quot;0dee64b5a70baa6ce38456b634830fbf&quot;:{&quot;text&quot;:&quot;Figure 2 DSC curve of BS/PS = 7/3 copolyesters with different ratios of GC in (a) 1st cooling process and (b) 2nd reheating process at a rate of 10 ℃ min-1.&quot;,&quot;suggestions&quot;:[]},&quot;ca2a503f1def3999251aea0bd3b3bd3a&quot;:{&quot;text&quot;:&quot;Table 2 Thermal property of PBSPS copolyesters with different ratios of GC at BS/PS contents of 7/3.&quot;,&quot;suggestions&quot;:[]},&quot;ef820eb08c862ae6db171956a2d6d007&quot;:{&quot;text&quot;:&quot;(BS/PS)&quot;,&quot;suggestions&quot;:[]},&quot;563f24a065bda2675b4b05aab2572790&quot;:{&quot;text&quot;:&quot;(℃)&quot;,&quot;suggestions&quot;:[]},&quot;b4c68f509798a5f5cc02b4be7e44e227&quot;:{&quot;text&quot;:&quot;BS/PS=7/3 - 0.01&quot;,&quot;suggestions&quot;:[]},&quot;f06d71fb6cc69769c1ac90500d6571c0&quot;:{&quot;text&quot;:&quot;26.0&quot;,&quot;suggestions&quot;:[]},&quot;1da2e604328281f3f127dad4636cad18&quot;:{&quot;text&quot;:&quot;83.9&quot;,&quot;suggestions&quot;:[]},&quot;f6059036c8166a8229ca501f2fbc7e6c&quot;:{&quot;text&quot;:&quot;36.2&quot;,&quot;suggestions&quot;:[]},&quot;acff46b161a3b7d6ed01ba79a032acc9&quot;:{&quot;text&quot;:&quot;3.2&quot;,&quot;suggestions&quot;:[]},&quot;cfabd3a81849fa66f4c821d3be637c5b&quot;:{&quot;text&quot;:&quot;42.6&quot;,&quot;suggestions&quot;:[]},&quot;d0045765cf6e57c917d4703634ab89b4&quot;:{&quot;text&quot;:&quot;BS/PS=7/3 - 0.03&quot;,&quot;suggestions&quot;:[]},&quot;876b017e6221a99eef7882912fa28020&quot;:{&quot;text&quot;:&quot;23.8&quot;,&quot;suggestions&quot;:[]},&quot;0668078ad5e9ea381e8a4bb70a1ae12a&quot;:{&quot;text&quot;:&quot;79.5&quot;,&quot;suggestions&quot;:[]},&quot;23cb05d4a2e5bf28363909d92cd244e2&quot;:{&quot;text&quot;:&quot;2.7&quot;,&quot;suggestions&quot;:[]},&quot;cd246209b10eef432ba7de5d47df35e3&quot;:{&quot;text&quot;:&quot;28.7&quot;,&quot;suggestions&quot;:[]},&quot;0e7f66c92fcec005f2363ce722550518&quot;:{&quot;text&quot;:&quot;38.4&quot;,&quot;suggestions&quot;:[]},&quot;1b17e6f9b82d4a8e1aadc442ecd7a015&quot;:{&quot;text&quot;:&quot;Figure 2.&quot;,&quot;suggestions&quot;:[]},&quot;23e3c38f6470fac12fd45101b15ea1ef&quot;:{&quot;text&quot;:&quot;displays that DSC trace of PBSPS copolyesters, and with different contents of GC in a temperature range of -50 to 150 ℃; all the thermal properties are recorded in Table 2.&quot;,&quot;suggestions&quot;:[{&quot;context&quot;:&quot; that DSC trace of PBSPS &quot;,&quot;index&quot;:27,&quot;length&quot;:5,&quot;suggestions&quot;:[{&quot;score&quot;:0.9559773802757263,&quot;word&quot;:&quot;traces&quot;},{&quot;score&quot;:0.04402262344956398,&quot;word&quot;:&quot;trace&quot;}],&quot;type&quot;:&quot;grammar:noun_number&quot;,&quot;word&quot;:&quot;trace&quot;,&quot;text&quot;:&quot;displays that DSC trace of PBSPS copolyesters, and with different contents of GC in a temperature range of -50 to 150 ℃; all the thermal properties are recorded in Table 2.&quot;,&quot;uuid&quot;:&quot;dac4b451-f739-4531-9de5-d547d881bacb&quot;,&quot;sentenceUUID&quot;:&quot;313f650f-8119-4e32-b4dc-57197b12a193&quot;,&quot;indexExtendedContext&quot;:null,&quot;extendedContext&quot;:&quot;displays that DSC trace of PBSPS copolyesters, and&quot;,&quot;sentenceIndex&quot;:1,&quot;paragraphIndex&quot;:122,&quot;contextRange&quot;:{&quot;items&quot;:[{&quot;text&quot;:&quot;displays that DSC trace of PBSPS copolyesters, and&quot;}]},&quot;idx&quot;:177}]},&quot;fe32d02fd6e9f30f38dc68dc7bc31a72&quot;:{&quot;text&quot;:&quot;The composition of GC was increased from 0 to 0.01 mole%, implying fewer nodes located in the networking structure to drive the molecular chain to be softer and well packing, resulting in smaller Tcc and larger ΔHm.&quot;,&quot;suggestions&quot;:[]},&quot;d9bd3798390fc158ba30ffc8bf487b83&quot;:{&quot;text&quot;:&quot;While the GC ratio is improved by more than 0.01 mole%, the increase of nodes restricts the chain movement and makes stacking difficult, causing a larger Tcc and smaller ΔHm.&quot;,&quot;suggestions&quot;:[]},&quot;a0e4fe54628dbd275b48596c505f4860&quot;:{&quot;text&quot;:&quot;Finally, it can be inferred that a small number of GC inside PBSPS copolyesters could affect the crystallinity and drive the crystallization rate.&quot;,&quot;suggestions&quot;:[{&quot;context&quot;:&quot;t a small number of GC ins&quot;,&quot;index&quot;:28,&quot;length&quot;:6,&quot;suggestions&quot;:[{&quot;word&quot;:&quot;amount&quot;,&quot;score&quot;:0.9521768763142216},{&quot;word&quot;:&quot;number&quot;,&quot;score&quot;:0.009032231917385518}],&quot;word&quot;:&quot;number&quot;,&quot;type&quot;:&quot;vocabulary:confusing-words&quot;,&quot;text&quot;:&quot;Finally, it can be inferred that a small number of GC inside PBSPS copolyesters could affect the crystallinity and drive the crystallization rate.&quot;,&quot;uuid&quot;:&quot;df3b3af9-67af-4301-b8a8-66a818e5e34e&quot;,&quot;sentenceUUID&quot;:&quot;12ed8779-4e97-4105-9042-5eee58495375&quot;,&quot;indexExtendedContext&quot;:25,&quot;extendedContext&quot;:&quot;be inferred that a small number of GC inside PBSPS copolyesters&quot;,&quot;sentenceIndex&quot;:4,&quot;paragraphIndex&quot;:122,&quot;contextRange&quot;:{&quot;items&quot;:[{&quot;text&quot;:&quot;be inferred that a small number of GC inside PBSPS copolyesters&quot;}]},&quot;idx&quot;:180}]},&quot;9da678f52a5ef991d9d0ab71aae57c15&quot;:{&quot;text&quot;:&quot;Figure 3 DSC curve of PBSPS copolyesters with different ratios of BS/PS and different contents of GC in the isothermal crystallization at given temperatures.&quot;,&quot;suggestions&quot;:[]},&quot;ff4a6b990cb0ecc3c130064a0d8f8fdf&quot;:{&quot;text&quot;:&quot;(a) BS/PS = 10/0 – 0, (b) BS/PS = 10/0 – 0.02, (c) BS/PS = 8/2 – 0, (d) BS/PS = 8/2 – 0.02, (e) BS/PS = 7/3 – 0, and (f) BS/PS = 7/3 – 0.02.&quot;,&quot;suggestions&quot;:[]},&quot;60ac8cad12cfcdcff8e045722825ee6d&quot;:{&quot;text&quot;:&quot;Figure 3.&quot;,&quot;suggestions&quot;:[]},&quot;a43a19dc31d83974194bb6f89aedaa9c&quot;:{&quot;text&quot;:&quot;shows the DSC trace of PBSPS copolyesters with different ratios of BS/PS and different contents of GC at given temperatures.&quot;,&quot;suggestions&quot;:[{&quot;context&quot;:&quot;shows the DSC t&quot;,&quot;index&quot;:29,&quot;length&quot;:5,&quot;suggestions&quot;:[{&quot;score&quot;:0.9970071911811829,&quot;word&quot;:&quot;show&quot;},{&quot;score&quot;:0.002992801833897829,&quot;word&quot;:&quot;shows&quot;}],&quot;type&quot;:&quot;grammar:subject_verb&quot;,&quot;word&quot;:&quot;shows&quot;,&quot;text&quot;:&quot;shows the DSC trace of PBSPS copolyesters with different ratios of BS/PS and different contents of GC at given temperatures.&quot;,&quot;uuid&quot;:&quot;a0e409a8-87a3-4073-94b2-a198c39cfa61&quot;,&quot;sentenceUUID&quot;:&quot;21542e3e-97b3-4a87-9da0-8777f61e1a8b&quot;,&quot;indexExtendedContext&quot;:0,&quot;extendedContext&quot;:&quot;shows the DSC trace of PBSPS copolyesters&quot;,&quot;sentenceIndex&quot;:1,&quot;paragraphIndex&quot;:124,&quot;contextRange&quot;:{&quot;items&quot;:[{&quot;text&quot;:&quot;shows the DSC trace of PBSPS copolyesters&quot;}]},&quot;idx&quot;:184}]},&quot;133c608f815adfdd8b6cd95fd390a27f&quot;:{&quot;text&quot;:&quot;All the PBSPS copolyester’s crystallization peaks shift to the right and turn into flatter than the front with increasing crystallization temperature, suggesting PBSPS copolyester needs a longer time to complete crystallization under higher crystallization temperature.&quot;,&quot;suggestions&quot;:[]},&quot;d2d72fee1dd6bedeca45de162feed893&quot;:{&quot;text&quot;:&quot;The heat flow curve of the copolyester with a 0 mole% GC is flatter than the copolyester with a 0.02 mole% GC.&quot;,&quot;suggestions&quot;:[{&quot;context&quot;:&quot;ster with a 0 mole% GC&quot;,&quot;index&quot;:30,&quot;length&quot;:3,&quot;suggestions&quot;:[{&quot;score&quot;:0.9973686877780764,&quot;word&quot;:&quot;0&quot;},{&quot;score&quot;:0.0026313122219236294,&quot;word&quot;:&quot;a 0&quot;}],&quot;type&quot;:&quot;grammar:article&quot;,&quot;word&quot;:&quot;a 0&quot;,&quot;text&quot;:&quot;The heat flow curve of the copolyester with a 0 mole% GC is flatter than the copolyester with a 0.02 mole% GC.&quot;,&quot;uuid&quot;:&quot;39e9364d-8989-4fb2-80f1-5c3b98599194&quot;,&quot;sentenceUUID&quot;:&quot;c7f9f97d-68cf-419b-97f6-414a57a48ac5&quot;,&quot;indexExtendedContext&quot;:30,&quot;extendedContext&quot;:&quot;curve of the copolyester with a 0 mole% GC is flatter than&quot;,&quot;sentenceIndex&quot;:3,&quot;paragraphIndex&quot;:124,&quot;contextRange&quot;:{&quot;items&quot;:[{&quot;text&quot;:&quot;curve of the copolyester with a 0 mole% GC is flatter than&quot;}]},&quot;idx&quot;:186},{&quot;context&quot;:&quot;ster with a 0.02 mole%&quot;,&quot;index&quot;:31,&quot;length&quot;:6,&quot;suggestions&quot;:[{&quot;score&quot;:0.9960147729953811,&quot;word&quot;:&quot;0.02&quot;},{&quot;score&quot;:0.0039852270046189025,&quot;word&quot;:&quot;a 0.02&quot;}],&quot;type&quot;:&quot;grammar:article&quot;,&quot;word&quot;:&quot;a 0.02&quot;,&quot;text&quot;:&quot;The heat flow curve of the copolyester with a 0 mole% GC is flatter than the copolyester with a 0.02 mole% GC.&quot;,&quot;uuid&quot;:&quot;25ef78ec-08fe-49ed-9b0b-2f13a49296ea&quot;,&quot;sentenceUUID&quot;:&quot;c7f9f97d-68cf-419b-97f6-414a57a48ac5&quot;,&quot;indexExtendedContext&quot;:26,&quot;extendedContext&quot;:&quot;than the copolyester with a 0.02 mole% GC.&quot;,&quot;sentenceIndex&quot;:3,&quot;paragraphIndex&quot;:124,&quot;contextRange&quot;:{&quot;items&quot;:[{&quot;text&quot;:&quot;than the copolyester with a 0.02 mole% GC.&quot;}]},&quot;idx&quot;:186}]},&quot;1b46a9b9b2303451428ff1164701dffd&quot;:{&quot;text&quot;:&quot;By doing so, the crystal growth space within copolyester is obstructed obviously with the existence of the GC as a cross-linking agent.&quot;,&quot;suggestions&quot;:[{&quot;context&quot;:&quot;ce within copolyester is obstruc&quot;,&quot;index&quot;:32,&quot;length&quot;:11,&quot;suggestions&quot;:[{&quot;score&quot;:0.8642555043869963,&quot;word&quot;:&quot;the copolyester&quot;},{&quot;score&quot;:0.13574449561300372,&quot;word&quot;:&quot;copolyester&quot;}],&quot;type&quot;:&quot;grammar:article&quot;,&quot;word&quot;:&quot;copolyester&quot;,&quot;text&quot;:&quot;By doing so, the crystal growth space within copolyester is obstructed obviously with the existence of the GC as a cross-linking agent.&quot;,&quot;uuid&quot;:&quot;1c843ec0-bfac-48ca-9779-498ad85f1046&quot;,&quot;sentenceUUID&quot;:&quot;40661242-6964-4bef-bc76-f12eda0545d0&quot;,&quot;indexExtendedContext&quot;:28,&quot;extendedContext&quot;:&quot;crystal growth space within copolyester is obstructed obviously with&quot;,&quot;sentenceIndex&quot;:4,&quot;paragraphIndex&quot;:124,&quot;contextRange&quot;:{&quot;items&quot;:[{&quot;text&quot;:&quot;crystal growth space within copolyester is obstructed obviously with&quot;}]},&quot;idx&quot;:187},{&quot;word&quot;:&quot;obviously&quot;,&quot;index&quot;:33,&quot;length&quot;:9,&quot;context&quot;:&quot;bstructed obviously with the existence&quot;,&quot;suggestions&quot;:[{&quot;word&quot;:&quot;clearly&quot;,&quot;score&quot;:0.3333333333333333},{&quot;word&quot;:&quot;indeed&quot;,&quot;score&quot;:0.3333333333333333},{&quot;word&quot;:&quot;surely&quot;,&quot;score&quot;:0.3333333333333333},{&quot;word&quot;:&quot;obviously&quot;,&quot;score&quot;:0}],&quot;type&quot;:&quot;style&quot;,&quot;text&quot;:&quot;By doing so, the crystal growth space within copolyester is obstructed obviously with the existence of the GC as a cross-linking agent.&quot;,&quot;uuid&quot;:&quot;966e5fd0-f04a-418e-8ecf-a30f8d5a63c5&quot;,&quot;sentenceUUID&quot;:&quot;40661242-6964-4bef-bc76-f12eda0545d0&quot;,&quot;indexExtendedContext&quot;:26,&quot;extendedContext&quot;:&quot;copolyester is obstructed obviously with the existence of the&quot;,&quot;sentenceIndex&quot;:4,&quot;paragraphIndex&quot;:124,&quot;contextRange&quot;:{&quot;items&quot;:[{&quot;text&quot;:&quot;copolyester is obstructed obviously with the existence of the&quot;}]},&quot;idx&quot;:187}]},&quot;0353e5550d49c33e4f60ed09f530bc40&quot;:{&quot;text&quot;:&quot;Therefore, a copolyester with a GC = 0.02 mole% requires a large amount of energy during the isothermal crystallization process, and the time required for crystallization is also short.&quot;,&quot;suggestions&quot;:[]},&quot;665e2995938e7a3cc67e5a8194172e30&quot;:{&quot;text&quot;:&quot;The evolution of crystallinity is related to the change of enthalpy during crystallization.&quot;,&quot;suggestions&quot;:[]},&quot;2e4363e6a6d1033bf2a19dc3bc55c031&quot;:{&quot;text&quot;:&quot;The relative crystallinity, X(t), at different crystallization times could be obtained from the exothermic to time area and the total exotherm with an equation as follows:&quot;,&quot;suggestions&quot;:[]},&quot;22122ea6cadf39f3088be738f494a062&quot;:{&quot;text&quot;:&quot;𝑋,𝑡.=,,𝑋-𝐶.,𝑡.-,𝑋-𝐶.,,𝑡-∞...=,,0-𝑡-,ⅆ𝐻,𝑡.-ⅆ𝑡.ⅆ𝑡.-,0-∞-,ⅆ𝐻,𝑡.-ⅆ𝑡.ⅆ𝑡..&quot;,&quot;suggestions&quot;:[]},&quot;4de3624a8d235831d36a2c103b5de19f&quot;:{&quot;text&quot;:&quot;…………………………………………………….………………….(1)&quot;,&quot;suggestions&quot;:[]},&quot;ef7dc549b3d8f2f5951fa05b4375c466&quot;:{&quot;text&quot;:&quot;where Xc(t) and Xc(t∞) are the heat generated at time t and infinite time t∞, respectively, and dH(t)/dt is the rate of heat flow, which means that dH(t) is the enthalpy of crystallization at the target temperature during the time interval dt via DSC measurement.&quot;,&quot;suggestions&quot;:[]},&quot;dfc90b2bde4d4d872336bb91747e2592&quot;:{&quot;text&quot;:&quot;The exothermic heat during the polymer chain stack into an ordered state to form a crystallization regime was measured, which could be analyzed by DSC and determined using the Avrami model, the equation described as follows:&quot;,&quot;suggestions&quot;:[]},&quot;7bf14ecd31b714b1fb36e9d395cb1c1c&quot;:{&quot;text&quot;:&quot;𝑋,𝑡.=1−,exp-,−𝑘,𝑡-𝑛...&quot;,&quot;suggestions&quot;:[]},&quot;be35d3443951122c719007566f896c12&quot;:{&quot;text&quot;:&quot;………………………………….………………….……………………..(2)&quot;,&quot;suggestions&quot;:[]},&quot;3d618b8acf8bebdb9a22a7a4c4ba8077&quot;:{&quot;text&quot;:&quot;,𝑙𝑜𝑔-,−,ln-,1−𝑥,𝑡.....=−𝑙𝑜𝑔𝑘+𝑛,log-𝑡.&quot;,&quot;suggestions&quot;:[]},&quot;dc87f8086260906b524838b305afcd87&quot;:{&quot;text&quot;:&quot;………………………………….……………………….(3)&quot;,&quot;suggestions&quot;:[]},&quot;eaae710e3d9bed45cf13affe6f69f3fa&quot;:{&quot;text&quot;:&quot;where the X(t) is the relative crystallinity at different crystallization time t, k is the nucleation and growth rate parameters, and n can display that the nucleation and growth geometry of the crystals.&quot;,&quot;suggestions&quot;:[{&quot;context&quot;:&quot;where the X(t) is th&quot;,&quot;index&quot;:34,&quot;length&quot;:8,&quot;suggestions&quot;:[{&quot;score&quot;:0.9993598847463323,&quot;word&quot;:&quot;X(t)&quot;},{&quot;score&quot;:0.0006401152536676811,&quot;word&quot;:&quot;the X(t)&quot;}],&quot;type&quot;:&quot;grammar:article&quot;,&quot;word&quot;:&quot;the X(t)&quot;,&quot;text&quot;:&quot;where the X(t) is the relative crystallinity at different crystallization time t, k is the nucleation and growth rate parameters, and n can display that the nucleation and growth geometry of the crystals.&quot;,&quot;uuid&quot;:&quot;9eb38584-efec-4110-be68-3f3b7d11ce19&quot;,&quot;sentenceUUID&quot;:&quot;e018450a-41b8-4ad2-9185-75e5b9873def&quot;,&quot;indexExtendedContext&quot;:null,&quot;extendedContext&quot;:&quot;where the X(t) is the relative crystallinity&quot;,&quot;sentenceIndex&quot;:0,&quot;paragraphIndex&quot;:131,&quot;contextRange&quot;:{&quot;items&quot;:[{&quot;text&quot;:&quot;where X(t) is the relative crystallinity&quot;}]},&quot;idx&quot;:200}]},&quot;9840992833324f81d7c3d29319ff4006&quot;:{&quot;text&quot;:&quot;Isothermal crystallization behavior of PBSPS copolyesters with GC was performed at the temperature range of 75–83, 47–55, and 27–35 ℃ for BS/PS = 10/0, 8/2, and 7/3, respectively, as presented in Figure S1, indicating the crystallization rate of PBSPS copolyesters decreased with increasing the proportion of PS.&quot;,&quot;suggestions&quot;:[{&quot;context&quot;:&quot;Isothermal crystalliz&quot;,&quot;index&quot;:35,&quot;length&quot;:10,&quot;suggestions&quot;:[{&quot;score&quot;:0.8055346122203264,&quot;word&quot;:&quot;The isothermal&quot;},{&quot;score&quot;:0.1944653877796736,&quot;word&quot;:&quot;Isothermal&quot;}],&quot;type&quot;:&quot;grammar:article&quot;,&quot;word&quot;:&quot;Isothermal&quot;,&quot;text&quot;:&quot;Isothermal crystallization behavior of PBSPS copolyesters with GC was performed at the temperature range of 75–83, 47–55, and 27–35 ℃ for BS/PS = 10/0, 8/2, and 7/3, respectively, as presented in Figure S1, indicating the crystallization rate of PBSPS copolyesters decreased with increasing the proportion of PS.&quot;,&quot;uuid&quot;:&quot;6239be78-904f-46e2-9ac3-5c18a6ae4a39&quot;,&quot;sentenceUUID&quot;:&quot;a47490e8-582a-4cef-827a-8e84e2276297&quot;,&quot;indexExtendedContext&quot;:0,&quot;extendedContext&quot;:&quot;Isothermal crystallization behavior&quot;,&quot;sentenceIndex&quot;:0,&quot;paragraphIndex&quot;:132,&quot;contextRange&quot;:{&quot;items&quot;:[{&quot;text&quot;:&quot;Isothermal crystallization behavior&quot;}]},&quot;idx&quot;:201},{&quot;context&quot;:&quot;performed at the tempe&quot;,&quot;index&quot;:36,&quot;length&quot;:2,&quot;suggestions&quot;:[{&quot;score&quot;:0.9896805095314548,&quot;word&quot;:&quot;in&quot;},{&quot;score&quot;:0.010319490468545217,&quot;word&quot;:&quot;at&quot;}],&quot;type&quot;:&quot;grammar:prepositions&quot;,&quot;word&quot;:&quot;at&quot;,&quot;text&quot;:&quot;Isothermal crystallization behavior of PBSPS copolyesters with GC was performed at the temperature range of 75–83, 47–55, and 27–35 ℃ for BS/PS = 10/0, 8/2, and 7/3, respectively, as presented in Figure S1, indicating the crystallization rate of PBSPS copolyesters decreased with increasing the proportion of PS.&quot;,&quot;uuid&quot;:&quot;04abbb37-4bac-48ed-b09d-d40a46642a54&quot;,&quot;sentenceUUID&quot;:&quot;a47490e8-582a-4cef-827a-8e84e2276297&quot;,&quot;indexExtendedContext&quot;:35,&quot;extendedContext&quot;:&quot;copolyesters with GC was performed at the temperature range of&quot;,&quot;sentenceIndex&quot;:0,&quot;paragraphIndex&quot;:132,&quot;contextRange&quot;:{&quot;items&quot;:[{&quot;text&quot;:&quot;copolyesters with GC was performed at the temperature range of&quot;}]},&quot;idx&quot;:201}]},&quot;6bcc6f0782d22c0ad90a7ea94c4d450d&quot;:{&quot;text&quot;:&quot;Furthermore, the relative crystallinity with time for PBSPS copolyester in different ratios of GC, and all the characteristic isothermal curves are shifted to the right along the time axis by increasing isothermal temperature.&quot;,&quot;suggestions&quot;:[{&quot;context&quot;:&quot;ncreasing isothermal temperatur&quot;,&quot;index&quot;:37,&quot;length&quot;:10,&quot;suggestions&quot;:[{&quot;score&quot;:0.8074048612798533,&quot;word&quot;:&quot;the isothermal&quot;},{&quot;score&quot;:0.19259513872014663,&quot;word&quot;:&quot;isothermal&quot;}],&quot;type&quot;:&quot;grammar:article&quot;,&quot;word&quot;:&quot;isothermal&quot;,&quot;text&quot;:&quot;Furthermore, the relative crystallinity with time for PBSPS copolyester in different ratios of GC, and all the characteristic isothermal curves are shifted to the right along the time axis by increasing isothermal temperature.&quot;,&quot;uuid&quot;:&quot;e1adda18-6ac5-44d9-860a-ff58171a9564&quot;,&quot;sentenceUUID&quot;:&quot;a36743c2-acde-4e34-8873-6cb9788872f0&quot;,&quot;indexExtendedContext&quot;:28,&quot;extendedContext&quot;:&quot;the time axis by increasing isothermal temperature.&quot;,&quot;sentenceIndex&quot;:1,&quot;paragraphIndex&quot;:132,&quot;contextRange&quot;:{&quot;items&quot;:[{&quot;text&quot;:&quot;the time axis by increasing isothermal temperature.&quot;}]},&quot;idx&quot;:202}]},&quot;596d8592425bf901502586de4c85749f&quot;:{&quot;text&quot;:&quot;Table 3 Avrami analysis for isothermal crystallization and half-time of crystallization for PBSPS copolyesters with GC at different BS/PS contents.&quot;,&quot;suggestions&quot;:[]},&quot;3a1d1e8cf94a2791657a0d9f6934a15a&quot;:{&quot;text&quot;:&quot;Temp.&quot;,&quot;suggestions&quot;:[]},&quot;7b8b965ad4bca0e41ab51de7b31363a1&quot;:{&quot;text&quot;:&quot;n&quot;,&quot;suggestions&quot;:[]},&quot;8ce4b16b22b58894aa86c421e8759df3&quot;:{&quot;text&quot;:&quot;k&quot;,&quot;suggestions&quot;:[]},&quot;0f791d2b29b2e89a6a647f3e4c04d55b&quot;:{&quot;text&quot;:&quot;t1/2&quot;,&quot;suggestions&quot;:[]},&quot;dfcf28d0734569a6a693bc8194de62bf&quot;:{&quot;text&quot;:&quot;G&quot;,&quot;suggestions&quot;:[]},&quot;c2f5e6d1a5459deda8827edf9d3c8381&quot;:{&quot;text&quot;:&quot;ΔE&quot;,&quot;suggestions&quot;:[]},&quot;f86ebd69625373f644c56ebcae8cb6da&quot;:{&quot;text&quot;:&quot;(min-n)&quot;,&quot;suggestions&quot;:[]},&quot;a27e6d49f3b2ba7cddd4d087d2cf2139&quot;:{&quot;text&quot;:&quot;(min)&quot;,&quot;suggestions&quot;:[]},&quot;6a5d70c61426dc0c64a7291655e5785c&quot;:{&quot;text&quot;:&quot;(min-1)&quot;,&quot;suggestions&quot;:[]},&quot;5b1fee55681d997c1c30506edd267c29&quot;:{&quot;text&quot;:&quot;(kJ mole-1)&quot;,&quot;suggestions&quot;:[]},&quot;391f5be54c78306816a1eaaf0c1ddbc9&quot;:{&quot;text&quot;:&quot;BS/PS = 10/0 - 0&quot;,&quot;suggestions&quot;:[]},&quot;28dd2c7955ce926456240b2ff0100bde&quot;:{&quot;text&quot;:&quot;77&quot;,&quot;suggestions&quot;:[]},&quot;9ac3613472f8d3a4d7ed06ab57224f34&quot;:{&quot;text&quot;:&quot;2.12&quot;,&quot;suggestions&quot;:[]},&quot;4a5eee1f392e4500fd9471c76087790d&quot;:{&quot;text&quot;:&quot;0.3889&quot;,&quot;suggestions&quot;:[]},&quot;4a9b6c28d518783e9f21fcadaddeff2d&quot;:{&quot;text&quot;:&quot;1.3137&quot;,&quot;suggestions&quot;:[]},&quot;348c8b73439609bcaa3698cf9a04bdce&quot;:{&quot;text&quot;:&quot;0.7612&quot;,&quot;suggestions&quot;:[]},&quot;c00c20887b119e3b235cfe2b5f7e51d1&quot;:{&quot;text&quot;:&quot;-182.5&quot;,&quot;suggestions&quot;:[]},&quot;d1fe173d08e959397adf34b1d77e88d7&quot;:{&quot;text&quot;:&quot;79&quot;,&quot;suggestions&quot;:[]},&quot;eaa959805e77bd4bd58167b9a6a886fd&quot;:{&quot;text&quot;:&quot;2.01&quot;,&quot;suggestions&quot;:[]},&quot;dd0e5e919156275070ff7808dbab08a0&quot;:{&quot;text&quot;:&quot;0.2388&quot;,&quot;suggestions&quot;:[]},&quot;a69a9c19d9298c67b3c7fe1fc534f8c0&quot;:{&quot;text&quot;:&quot;1.6987&quot;,&quot;suggestions&quot;:[]},&quot;fd729d977e7e3dc71c0f306e3cc12ac3&quot;:{&quot;text&quot;:&quot;0.5887&quot;,&quot;suggestions&quot;:[]},&quot;43ec517d68b6edd3015b3edc9a11367b&quot;:{&quot;text&quot;:&quot;81&quot;,&quot;suggestions&quot;:[]},&quot;9c08d5d96080edbf4720031f88424dc3&quot;:{&quot;text&quot;:&quot;2.06&quot;,&quot;suggestions&quot;:[]},&quot;3e98d0362dffcb8c240ce9132fc1c5dc&quot;:{&quot;text&quot;:&quot;0.0999&quot;,&quot;suggestions&quot;:[]},&quot;0307ed1b608e49b206f86ee495b02049&quot;:{&quot;text&quot;:&quot;2.5555&quot;,&quot;suggestions&quot;:[]},&quot;6eb3c57f67afb76caffe99eac10e5d3f&quot;:{&quot;text&quot;:&quot;0.3913&quot;,&quot;suggestions&quot;:[]},&quot;fe9fc289c3ff0af142b6d3bead98a923&quot;:{&quot;text&quot;:&quot;83&quot;,&quot;suggestions&quot;:[]},&quot;fe06de612aac11e4351e351150e7353e&quot;:{&quot;text&quot;:&quot;2.22&quot;,&quot;suggestions&quot;:[]},&quot;996e596b040e8e7b939a064de756647b&quot;:{&quot;text&quot;:&quot;0.0369&quot;,&quot;suggestions&quot;:[]},&quot;ace8611e3a8fb6696c7e298b853bda5c&quot;:{&quot;text&quot;:&quot;3.7441&quot;,&quot;suggestions&quot;:[]},&quot;925571619e51f457801e5bcb21b94514&quot;:{&quot;text&quot;:&quot;0.2671&quot;,&quot;suggestions&quot;:[]},&quot;26e8b844c427d9fb21ba1aef3fa979cd&quot;:{&quot;text&quot;:&quot;BS/PS = 10/0 - 0.02&quot;,&quot;suggestions&quot;:[]},&quot;cc66ef3d68ab434d32f6635d0e0d846a&quot;:{&quot;text&quot;:&quot;2.43&quot;,&quot;suggestions&quot;:[]},&quot;351d56813fd58a3c9d539ceafa39b991&quot;:{&quot;text&quot;:&quot;1.6192&quot;,&quot;suggestions&quot;:[]},&quot;e0c16c3eb1b58fa63a951ea03d09a839&quot;:{&quot;text&quot;:&quot;0.7058&quot;,&quot;suggestions&quot;:[]},&quot;1c90b2372847575f3e2ed2311fb6c596&quot;:{&quot;text&quot;:&quot;1.4169&quot;,&quot;suggestions&quot;:[]},&quot;7d3d729c28a1eda0049a269911866808&quot;:{&quot;text&quot;:&quot;-121.1&quot;,&quot;suggestions&quot;:[]},&quot;8432a8e8add68dceecef83ea5bfe7a35&quot;:{&quot;text&quot;:&quot;2.31&quot;,&quot;suggestions&quot;:[]},&quot;95ff36286e209a7ea528c0d395457343&quot;:{&quot;text&quot;:&quot;1.0087&quot;,&quot;suggestions&quot;:[]},&quot;bbd66a8f6295e3d6a23a7cc793969a6a&quot;:{&quot;text&quot;:&quot;0.8501&quot;,&quot;suggestions&quot;:[]},&quot;3ddfcd41ef26d8a0955ed564843185a1&quot;:{&quot;text&quot;:&quot;1.1763&quot;,&quot;suggestions&quot;:[]},&quot;4de75b5a999e9b1724852304ef16ed2e&quot;:{&quot;text&quot;:&quot;2.28&quot;,&quot;suggestions&quot;:[]},&quot;99451f5eb2ef5102fef5014cfc71711e&quot;:{&quot;text&quot;:&quot;0.5776&quot;,&quot;suggestions&quot;:[]},&quot;eef1f5e9057b82a68a222eb104d2e0a9&quot;:{&quot;text&quot;:&quot;1.0831&quot;,&quot;suggestions&quot;:[]},&quot;afcd062dc6a1e95f6d75b53e3718726e&quot;:{&quot;text&quot;:&quot;0.9232&quot;,&quot;suggestions&quot;:[]},&quot;c9e1d423ac89d00f42673dd7b4fcff96&quot;:{&quot;text&quot;:&quot;2.27&quot;,&quot;suggestions&quot;:[]},&quot;7006cf0ff3cf805fc63e3b51849fced0&quot;:{&quot;text&quot;:&quot;0.3223&quot;,&quot;suggestions&quot;:[]},&quot;a41e06cfd269d70e55e238e914f79f71&quot;:{&quot;text&quot;:&quot;1.4021&quot;,&quot;suggestions&quot;:[]},&quot;e2c43f5e932b3ea83afba653c583dcaf&quot;:{&quot;text&quot;:&quot;0.7132&quot;,&quot;suggestions&quot;:[]},&quot;2c6e04117ad455e882e226db034d3935&quot;:{&quot;text&quot;:&quot;BS/PS = 8/2 - 0&quot;,&quot;suggestions&quot;:[]},&quot;67c6a1e7ce56d3d6fa748ab6d9af3fd7&quot;:{&quot;text&quot;:&quot;47&quot;,&quot;suggestions&quot;:[]},&quot;f49cdc5a2c63e945be495f4a3b210b5b&quot;:{&quot;text&quot;:&quot;2.68&quot;,&quot;suggestions&quot;:[]},&quot;c2f0f9eb9db553ce1a15ab31e6b7d7af&quot;:{&quot;text&quot;:&quot;0.1866&quot;,&quot;suggestions&quot;:[]},&quot;b6027872d095dea636a2878d00661bf9&quot;:{&quot;text&quot;:&quot;1.6308&quot;,&quot;suggestions&quot;:[]},&quot;9d314dec477f1c9f4cf18cc76e02792e&quot;:{&quot;text&quot;:&quot;0.6132&quot;,&quot;suggestions&quot;:[]},&quot;a779c6da45264e68fd23f46134cbe245&quot;:{&quot;text&quot;:&quot;-81.2&quot;,&quot;suggestions&quot;:[]},&quot;f457c545a9ded88f18ecee47145a72c0&quot;:{&quot;text&quot;:&quot;49&quot;,&quot;suggestions&quot;:[]},&quot;b4a6991344b11884660ecd1435695e60&quot;:{&quot;text&quot;:&quot;2.70&quot;,&quot;suggestions&quot;:[]},&quot;64feae5a6b07cac72aeb388fe0ef5625&quot;:{&quot;text&quot;:&quot;0.1428&quot;,&quot;suggestions&quot;:[]},&quot;519b8d23a5e2f7ea22e8e29c8638f5d4&quot;:{&quot;text&quot;:&quot;1.7967&quot;,&quot;suggestions&quot;:[]},&quot;a6e0df1349515aa566d0f5b08417e996&quot;:{&quot;text&quot;:&quot;0.5566&quot;,&quot;suggestions&quot;:[]},&quot;2838023a778dfaecdc212708f721b788&quot;:{&quot;text&quot;:&quot;51&quot;,&quot;suggestions&quot;:[]},&quot;4a16fdf1cb7a84d74ad40c1ef32e8854&quot;:{&quot;text&quot;:&quot;2.55&quot;,&quot;suggestions&quot;:[]},&quot;4b7250b86a916f87bf00d70adabd3c18&quot;:{&quot;text&quot;:&quot;0.1319&quot;,&quot;suggestions&quot;:[]},&quot;fed65a4ea99a6788d4026169f2318a9e&quot;:{&quot;text&quot;:&quot;1.9176&quot;,&quot;suggestions&quot;:[]},&quot;b9333ca7d3c55dd0fdc6109a58fca088&quot;:{&quot;text&quot;:&quot;0.5215&quot;,&quot;suggestions&quot;:[]},&quot;d82c8d1619ad8176d665453cfb2e55f0&quot;:{&quot;text&quot;:&quot;53&quot;,&quot;suggestions&quot;:[]},&quot;312a77c20595d65b6cdb34b8da493ffb&quot;:{&quot;text&quot;:&quot;2.58&quot;,&quot;suggestions&quot;:[]},&quot;9af6b985b374b90e1be008707a0c76c0&quot;:{&quot;text&quot;:&quot;0.1115&quot;,&quot;suggestions&quot;:[]},&quot;0d6c24b75d1436b656be257972aaf158&quot;:{&quot;text&quot;:&quot;2.0281&quot;,&quot;suggestions&quot;:[]},&quot;4504baa00099f00798300e1a1c5c38d2&quot;:{&quot;text&quot;:&quot;0.4931&quot;,&quot;suggestions&quot;:[]},&quot;2b0842ed21821a84053c451c752fb006&quot;:{&quot;text&quot;:&quot;BS/PS = 8/2 - 0.02&quot;,&quot;suggestions&quot;:[]},&quot;73cdf608d1ee898d0b5ef68f1869a851&quot;:{&quot;text&quot;:&quot;2.50&quot;,&quot;suggestions&quot;:[]},&quot;b798c4385ffcc6aadc08422cd38af56b&quot;:{&quot;text&quot;:&quot;0.9114&quot;,&quot;suggestions&quot;:[]},&quot;46dc765bfbf76fed11839d1fcde558bd&quot;:{&quot;text&quot;:&quot;0.8961&quot;,&quot;suggestions&quot;:[]},&quot;a64b61278e9feba10befb7ebaa8dbc87&quot;:{&quot;text&quot;:&quot;1.2102&quot;,&quot;suggestions&quot;:[]},&quot;db9a469593545482cea511288ef0187b&quot;:{&quot;text&quot;:&quot;-52.1&quot;,&quot;suggestions&quot;:[]},&quot;08f9bee8cda0776f2541abc9af6bde5d&quot;:{&quot;text&quot;:&quot;2.52&quot;,&quot;suggestions&quot;:[]},&quot;dede18fb60c3f34536c578e330d337f4&quot;:{&quot;text&quot;:&quot;0.6957&quot;,&quot;suggestions&quot;:[]},&quot;c14ab42445fc342404aaec588495a7dc&quot;:{&quot;text&quot;:&quot;0.9986&quot;,&quot;suggestions&quot;:[]},&quot;274cdc0f7fcfc8ae4eb79c0e6032993b&quot;:{&quot;text&quot;:&quot;1.1159&quot;,&quot;suggestions&quot;:[]},&quot;9bae6a1f8d036a0ac0943f2d170e1c46&quot;:{&quot;text&quot;:&quot;2.53&quot;,&quot;suggestions&quot;:[]},&quot;4cf0e3764804426e63191a56b961998d&quot;:{&quot;text&quot;:&quot;0.5205&quot;,&quot;suggestions&quot;:[]},&quot;8c05913d62529c460f763c79f3177249&quot;:{&quot;text&quot;:&quot;1.1197&quot;,&quot;suggestions&quot;:[]},&quot;2f2666381710d813feaff798a4c8f76e&quot;:{&quot;text&quot;:&quot;1.0014&quot;,&quot;suggestions&quot;:[]},&quot;efba2820acab624eb7d5ab0c1a86f1bd&quot;:{&quot;text&quot;:&quot;2.54&quot;,&quot;suggestions&quot;:[]},&quot;1c10c3e0cddd9d2f4443aab4813d24cc&quot;:{&quot;text&quot;:&quot;0.3626&quot;,&quot;suggestions&quot;:[]},&quot;4f7810447ec1b01691cb8b7248e8ef12&quot;:{&quot;text&quot;:&quot;1.2904&quot;,&quot;suggestions&quot;:[]},&quot;677432bc289a17253572b0392336d1b2&quot;:{&quot;text&quot;:&quot;0.8931&quot;,&quot;suggestions&quot;:[]},&quot;75c3981f510dad4821e6cf41eb7f9f6c&quot;:{&quot;text&quot;:&quot;BS/PS = 7/3 - 0&quot;,&quot;suggestions&quot;:[]},&quot;182be0c5cdcd5072bb1864cdee4d3d6e&quot;:{&quot;text&quot;:&quot;33&quot;,&quot;suggestions&quot;:[]},&quot;5a61d5206ddfc3e90777d3f31e71fc4f&quot;:{&quot;text&quot;:&quot;3.50&quot;,&quot;suggestions&quot;:[]},&quot;0a21222faa1426c08957ceafe5973de0&quot;:{&quot;text&quot;:&quot;0.0011&quot;,&quot;suggestions&quot;:[]},&quot;2ae30bbd2ddbceb0b088b975c1c8f3f2&quot;:{&quot;text&quot;:&quot;6.3805&quot;,&quot;suggestions&quot;:[]},&quot;541ab15462251e8244948276ddbcaee7&quot;:{&quot;text&quot;:&quot;0.1567&quot;,&quot;suggestions&quot;:[]},&quot;2b65b9d67c35bc11c0976322417023a6&quot;:{&quot;text&quot;:&quot;-56.5&quot;,&quot;suggestions&quot;:[]},&quot;1c383cd30b7c298ab50293adfecb7b18&quot;:{&quot;text&quot;:&quot;35&quot;,&quot;suggestions&quot;:[]},&quot;193afec1c767e347e09e76d7e8c55e81&quot;:{&quot;text&quot;:&quot;3.23&quot;,&quot;suggestions&quot;:[]},&quot;fd4f01080b1fa148e0bc89e3ac7ff0c3&quot;:{&quot;text&quot;:&quot;0.0010&quot;,&quot;suggestions&quot;:[]},&quot;beec419d18620ed57323c50396279e72&quot;:{&quot;text&quot;:&quot;7.6626&quot;,&quot;suggestions&quot;:[]},&quot;9bfb20f807320240a96b2aef5c988a51&quot;:{&quot;text&quot;:&quot;0.1305&quot;,&quot;suggestions&quot;:[]},&quot;a5bfc9e07964f8dddeb95fc584cd965d&quot;:{&quot;text&quot;:&quot;37&quot;,&quot;suggestions&quot;:[]},&quot;bd03200a597eed96961a6907dc36cfbd&quot;:{&quot;text&quot;:&quot;3.10&quot;,&quot;suggestions&quot;:[]},&quot;5d0bdce6e793d2fbab71870754dc5273&quot;:{&quot;text&quot;:&quot;0.0009&quot;,&quot;suggestions&quot;:[]},&quot;462941b7dacfd07be55444d1dc15b3c4&quot;:{&quot;text&quot;:&quot;8.6623&quot;,&quot;suggestions&quot;:[]},&quot;86e0f37f5bcd6963bd58b248882c7664&quot;:{&quot;text&quot;:&quot;0.1154&quot;,&quot;suggestions&quot;:[]},&quot;d67d8ab4f4c10bf22aa353e27879133c&quot;:{&quot;text&quot;:&quot;39&quot;,&quot;suggestions&quot;:[]},&quot;5948d76c6cafa1cd6031cff12b0701db&quot;:{&quot;text&quot;:&quot;3.00&quot;,&quot;suggestions&quot;:[]},&quot;7f77a1b9954bf3ae6f43c6298871aeda&quot;:{&quot;text&quot;:&quot;0.0008&quot;,&quot;suggestions&quot;:[]},&quot;459a7e5c8b45d3c7e6591e9b1c1c8d2d&quot;:{&quot;text&quot;:&quot;9.6519&quot;,&quot;suggestions&quot;:[]},&quot;68a7ca26ee6d27726d29bbf9cdf35e81&quot;:{&quot;text&quot;:&quot;0.1036&quot;,&quot;suggestions&quot;:[]},&quot;75f9f6d8b925909d3b3f61235e3d3275&quot;:{&quot;text&quot;:&quot;BS/PS = 7/3 - 0.02&quot;,&quot;suggestions&quot;:[]},&quot;3ddaaf647197eecd6215ccc4450c2836&quot;:{&quot;text&quot;:&quot;0.0457&quot;,&quot;suggestions&quot;:[]},&quot;956ec1f9128a812f2453c7951168cb96&quot;:{&quot;text&quot;:&quot;2.9649&quot;,&quot;suggestions&quot;:[]},&quot;3f6dd002a507ab3c2b42970c7a1277ea&quot;:{&quot;text&quot;:&quot;0.3373&quot;,&quot;suggestions&quot;:[]},&quot;7563efd60d4d19e8186013653b7dc00a&quot;:{&quot;text&quot;:&quot;-27.1&quot;,&quot;suggestions&quot;:[]},&quot;fe401effcb178b42abb1cb3c85ac1ba5&quot;:{&quot;text&quot;:&quot;0.0362&quot;,&quot;suggestions&quot;:[]},&quot;1c819d2dfa9c3977d7e08d62d26d49be&quot;:{&quot;text&quot;:&quot;3.1363&quot;,&quot;suggestions&quot;:[]},&quot;7cb019d86e031f205e05ffac6f927a1c&quot;:{&quot;text&quot;:&quot;0.3189&quot;,&quot;suggestions&quot;:[]},&quot;bf1b743c1ad793dd3f94d3932458fd8b&quot;:{&quot;text&quot;:&quot;2.61&quot;,&quot;suggestions&quot;:[]},&quot;520703f8765c7ff81a7a59a5c1b9d88c&quot;:{&quot;text&quot;:&quot;0.0290&quot;,&quot;suggestions&quot;:[]},&quot;af117f08cb00d75f3b6313d7410b9b4b&quot;:{&quot;text&quot;:&quot;3.3737&quot;,&quot;suggestions&quot;:[]},&quot;fd17cc13f274d9dd3c3c719bb48aac70&quot;:{&quot;text&quot;:&quot;0.2964&quot;,&quot;suggestions&quot;:[]},&quot;3f414920b4430dcb9bacbd135d531910&quot;:{&quot;text&quot;:&quot;2.67&quot;,&quot;suggestions&quot;:[]},&quot;92efcc6ab607f1825055daa4965eb231&quot;:{&quot;text&quot;:&quot;0.0217&quot;,&quot;suggestions&quot;:[]},&quot;5a8949f40f621ca9674ea3a2031cfcad&quot;:{&quot;text&quot;:&quot;3.6670&quot;,&quot;suggestions&quot;:[]},&quot;886cb18a8c1aa675ef8003bbf4e7f2d5&quot;:{&quot;text&quot;:&quot;0.2727&quot;,&quot;suggestions&quot;:[]},&quot;c91a887b5ce37aedb5eec18ef64837e1&quot;:{&quot;text&quot;:&quot;All the experimental data were transformed with the log(-ln(1- X(t)) as a function of log(t), at the X(t) in a range from 20 to 80%, and were fitted at various temperature by Avrami equation, as introduced in Figure S2.&quot;,&quot;suggestions&quot;:[{&quot;context&quot;:&quot;rmed with the log(-ln(1-&quot;,&quot;index&quot;:38,&quot;length&quot;:14,&quot;suggestions&quot;:[{&quot;score&quot;:0.9821365518904007,&quot;word&quot;:&quot;log(-ln(1-&quot;},{&quot;score&quot;:0.01786344810959931,&quot;word&quot;:&quot;the log(-ln(1-&quot;}],&quot;type&quot;:&quot;grammar:article&quot;,&quot;word&quot;:&quot;the log(-ln(1-&quot;,&quot;text&quot;:&quot;All the experimental data were transformed with the log(-ln(1- X(t)) as a function of log(t), at the X(t) in a range from 20 to 80%, and were fitted at various temperature by Avrami equation, as introduced in Figure S2.&quot;,&quot;uuid&quot;:&quot;c30f7860-69ef-4fb3-9c34-f74987bd5d2e&quot;,&quot;sentenceUUID&quot;:&quot;790ca815-9bf2-4536-8ea0-b1b9fa78edb5&quot;,&quot;indexExtendedContext&quot;:27,&quot;extendedContext&quot;:&quot;data were transformed with the log(-ln(1- X(t)) as a function of log(t),&quot;,&quot;sentenceIndex&quot;:0,&quot;paragraphIndex&quot;:278,&quot;contextRange&quot;:{&quot;items&quot;:[{&quot;text&quot;:&quot;data were transformed with the log(-ln(1- X(t)) as a function of log(t),&quot;}]},&quot;idx&quot;:348},{&quot;context&quot;:&quot;og(t), at the X(t) in a &quot;,&quot;index&quot;:39,&quot;length&quot;:8,&quot;suggestions&quot;:[{&quot;score&quot;:0.9952313444611335,&quot;word&quot;:&quot;X(t)&quot;},{&quot;score&quot;:0.004768655538866482,&quot;word&quot;:&quot;the X(t)&quot;}],&quot;type&quot;:&quot;grammar:article&quot;,&quot;word&quot;:&quot;the X(t)&quot;,&quot;text&quot;:&quot;All the experimental data were transformed with the log(-ln(1- X(t)) as a function of log(t), at the X(t) in a range from 20 to 80%, and were fitted at various temperature by Avrami equation, as introduced in Figure S2.&quot;,&quot;uuid&quot;:&quot;380d443b-b883-4417-b245-3e6503ca7142&quot;,&quot;sentenceUUID&quot;:&quot;790ca815-9bf2-4536-8ea0-b1b9fa78edb5&quot;,&quot;indexExtendedContext&quot;:25,&quot;extendedContext&quot;:&quot;a function of log(t), at the X(t) in a range from 20 to 80%,&quot;,&quot;sentenceIndex&quot;:0,&quot;paragraphIndex&quot;:278,&quot;contextRange&quot;:{&quot;items&quot;:[{&quot;text&quot;:&quot;a function of log(t), at the X(t) in a range from 20 to 80%,&quot;}]},&quot;idx&quot;:348},{&quot;context&quot;:&quot;t various temperature by Avrami&quot;,&quot;index&quot;:40,&quot;length&quot;:11,&quot;suggestions&quot;:[{&quot;score&quot;:0.9802522659301758,&quot;word&quot;:&quot;temperatures&quot;},{&quot;score&quot;:0.01974770426750183,&quot;word&quot;:&quot;temperature&quot;}],&quot;type&quot;:&quot;grammar:noun_number&quot;,&quot;word&quot;:&quot;temperature&quot;,&quot;text&quot;:&quot;All the experimental data were transformed with the log(-ln(1- X(t)) as a function of log(t), at the X(t) in a range from 20 to 80%, and were fitted at various temperature by Avrami equation, as introduced in Figure S2.&quot;,&quot;uuid&quot;:&quot;2b85e9ab-c3a8-4eb9-835e-ce0886d6faba&quot;,&quot;sentenceUUID&quot;:&quot;790ca815-9bf2-4536-8ea0-b1b9fa78edb5&quot;,&quot;indexExtendedContext&quot;:27,&quot;extendedContext&quot;:&quot;and were fitted at various temperature by Avrami equation, as introduced&quot;,&quot;sentenceIndex&quot;:0,&quot;paragraphIndex&quot;:278,&quot;contextRange&quot;:{&quot;items&quot;:[{&quot;text&quot;:&quot;and were fitted at various temperature by Avrami equation, as introduced&quot;}]},&quot;idx&quot;:348}]},&quot;2e28d213fe04a2978465a5dd8b713dbb&quot;:{&quot;text&quot;:&quot;All the Avrami equation parameters, n and k, were linearly regressed to obtain from the slopes and intercepts of the curve for PBSPS copolyesters at various temperatures.&quot;,&quot;suggestions&quot;:[]},&quot;dff13b47f0cbdfd2b2bedac1e26d74fd&quot;:{&quot;text&quot;:&quot;The half-time and growth rate was determined as the following equation, and the detailed data were summarized in Table 3.&quot;,&quot;suggestions&quot;:[{&quot;context&quot;:&quot;owth rate was determine&quot;,&quot;index&quot;:41,&quot;length&quot;:3,&quot;suggestions&quot;:[{&quot;score&quot;:0.9955366849899292,&quot;word&quot;:&quot;were&quot;},{&quot;score&quot;:0.0044633266516029835,&quot;word&quot;:&quot;was&quot;}],&quot;type&quot;:&quot;grammar:subject_verb&quot;,&quot;word&quot;:&quot;was&quot;,&quot;text&quot;:&quot;The half-time and growth rate was determined as the following equation, and the detailed data were summarized in Table 3.&quot;,&quot;uuid&quot;:&quot;733ed6b8-c437-43c0-aa8d-c07776dfdef2&quot;,&quot;sentenceUUID&quot;:&quot;82f46f45-1cb0-4412-9c43-45f9f583425b&quot;,&quot;indexExtendedContext&quot;:26,&quot;extendedContext&quot;:&quot;half-time and growth rate was determined as the following&quot;,&quot;sentenceIndex&quot;:2,&quot;paragraphIndex&quot;:278,&quot;contextRange&quot;:{&quot;items&quot;:[{&quot;text&quot;:&quot;half-time and growth rate was determined as the following&quot;}]},&quot;idx&quot;:350}]},&quot;af7eae1d78d71cab6a84f8878c13978d&quot;:{&quot;text&quot;:&quot;The n values of the Avrami exponent were about from 2.01 to 3.50 in all the PBSPS copolyesters, in which a heterogeneous nucleation mechanism causes the three-dimensional growth, and the crystal morphology is spherulite.&quot;,&quot;suggestions&quot;:[]},&quot;24f500af6910112eb369abd50e9eeec6&quot;:{&quot;text&quot;:&quot;Furthermore, the n and k values have distinct trends at the PBSPS copolyesters with 0 and 0.02 mole% GC, revealing GC may play a significant role in the crystallization rate and morphology inside the BS and PS molecule.&quot;,&quot;suggestions&quot;:[{&quot;context&quot;:&quot;BS and PS molecule.&quot;,&quot;index&quot;:42,&quot;length&quot;:8,&quot;suggestions&quot;:[{&quot;score&quot;:0.9672488570213318,&quot;word&quot;:&quot;molecules&quot;},{&quot;score&quot;:0.03275113180279732,&quot;word&quot;:&quot;molecule&quot;}],&quot;type&quot;:&quot;grammar:noun_number&quot;,&quot;word&quot;:&quot;molecule&quot;,&quot;text&quot;:&quot;Furthermore, the n and k values have distinct trends at the PBSPS copolyesters with 0 and 0.02 mole% GC, revealing GC may play a significant role in the crystallization rate and morphology inside the BS and PS molecule.&quot;,&quot;uuid&quot;:&quot;f57bf4fe-8175-4433-88cc-d79669405378&quot;,&quot;sentenceUUID&quot;:&quot;f7d708d6-a7c7-49d4-a1a3-e2e4f86d0f27&quot;,&quot;indexExtendedContext&quot;:32,&quot;extendedContext&quot;:&quot;morphology inside the BS and PS molecule.&quot;,&quot;sentenceIndex&quot;:4,&quot;paragraphIndex&quot;:278,&quot;contextRange&quot;:{&quot;items&quot;:[{&quot;text&quot;:&quot;morphology inside the BS and PS molecule.&quot;}]},&quot;idx&quot;:352}]},&quot;d6099d31a6524d44fe89ad20b82df90f&quot;:{&quot;text&quot;:&quot;By increasing the proportion of GC to 0.02 mole%, the value of n increases, and the value of k decreases.&quot;,&quot;suggestions&quot;:[]},&quot;e101ddf003be09fd2916e8e14a025100&quot;:{&quot;text&quot;:&quot;The values of t1/2 and G reflected a faster crystallization rate in the presence of GC in 0.02 mole% than in the neat PBSPS copolyester at the given temperature, indicating that the crystallization rate could be improved by inserting GC into PBSPS copolyesters.&quot;,&quot;suggestions&quot;:[]},&quot;a93561fa15fb06c68c9816a1135dd50e&quot;:{&quot;text&quot;:&quot;𝑡1/2 = (ln2 / k)(1/𝑛)…………………………...……………………………………………...………(4)&quot;,&quot;suggestions&quot;:[]},&quot;595f85fe0a526d1023ecb8f2f81211dc&quot;:{&quot;text&quot;:&quot;G = 1 / 𝑡1/2………………………..………………………………………………….…………….…(5)&quot;,&quot;suggestions&quot;:[]},&quot;5d4f6b3a3a73cc28bf2c5f52ac34396a&quot;:{&quot;text&quot;:&quot;Figure 4 Growth rate of crystallization (G, min-1) as a function of temperature for PBSPS copolyesters with GC at different contents of BS/PS.&quot;,&quot;suggestions&quot;:[{&quot;context&quot;:&quot;llization (G, min-1) as&quot;,&quot;index&quot;:43,&quot;length&quot;:3,&quot;suggestions&quot;:[{&quot;score&quot;:0.9999942292250209,&quot;word&quot;:&quot;(G&quot;},{&quot;score&quot;:0.000005770774979110259,&quot;word&quot;:&quot;(G,&quot;}],&quot;type&quot;:&quot;punctuation:comma&quot;,&quot;word&quot;:&quot;(G,&quot;,&quot;text&quot;:&quot;Figure 4 Growth rate of crystallization (G, min-1) as a function of temperature for PBSPS copolyesters with GC at different contents of BS/PS.&quot;,&quot;uuid&quot;:&quot;6465ffc9-14f8-4398-a6ef-7b9c09aba1b2&quot;,&quot;sentenceUUID&quot;:&quot;5d5af0dc-0bc5-4f32-8f25-9ab2e5195406&quot;,&quot;indexExtendedContext&quot;:31,&quot;extendedContext&quot;:&quot;Growth rate of crystallization (G, min-1) as a function of temperature&quot;,&quot;sentenceIndex&quot;:0,&quot;paragraphIndex&quot;:281,&quot;contextRange&quot;:{&quot;items&quot;:[{&quot;text&quot;:&quot;Growth rate of crystallization (G, min-1) as a function of temperature&quot;}]},&quot;idx&quot;:357}]},&quot;91c9b202e3784d7ed39860b13aaf679e&quot;:{&quot;text&quot;:&quot;Figure 4 shows the growth rate of crystallization at different temperatures, signifying the trend of the crystal growth rate for PBSPS copolyester with 0 mole% GC is less than 0.02 mole% GC, under the same BS/PS ratio.&quot;,&quot;suggestions&quot;:[]},&quot;14d1374c3170586dbd12f21b40b3d137&quot;:{&quot;text&quot;:&quot;However, the existence of GC has a significant effect on the crystal growth rate of the copolyesters.&quot;,&quot;suggestions&quot;:[]},&quot;151a23e84eb2597d296e5d867d0ad76c&quot;:{&quot;text&quot;:&quot;This observation could also give evidence that a higher crystallization growth rate was obtained when a slight GC ratio existed as a nucleation point to lowering the chain movement, which is beneficial to the stacking of the molecular chain and facilitates crystallization occurred.&quot;,&quot;suggestions&quot;:[{&quot;context&quot;:&quot; point to lowering the chain&quot;,&quot;index&quot;:44,&quot;length&quot;:8,&quot;suggestions&quot;:[{&quot;word&quot;:&quot;lower&quot;,&quot;score&quot;:0.9986221051058269},{&quot;word&quot;:&quot;lowering&quot;,&quot;score&quot;:0.0007024270565327086}],&quot;word&quot;:&quot;lowering&quot;,&quot;type&quot;:&quot;vocabulary:confusing-words&quot;,&quot;text&quot;:&quot;This observation could also give evidence that a higher crystallization growth rate was obtained when a slight GC ratio existed as a nucleation point to lowering the chain movement, which is beneficial to the stacking of the molecular chain and facilitates crystallization occurred.&quot;,&quot;uuid&quot;:&quot;2e0dcb72-e043-4bb3-869c-cdf208f975cf&quot;,&quot;sentenceUUID&quot;:&quot;93a42754-98f9-4a5a-85af-15c8875865a5&quot;,&quot;indexExtendedContext&quot;:25,&quot;extendedContext&quot;:&quot;as a nucleation point to lowering the chain movement, which&quot;,&quot;sentenceIndex&quot;:2,&quot;paragraphIndex&quot;:282,&quot;contextRange&quot;:{&quot;items&quot;:[{&quot;text&quot;:&quot;as a nucleation point to lowering the chain movement, which&quot;}]},&quot;idx&quot;:360}]},&quot;210cb691fd91ebbf79321476ed74ac92&quot;:{&quot;text&quot;:&quot;Figure 5 PLM image of BS/PS = 10/0 – 0 and 0.02 in the isothermal crystallization by time evolution at a given temperature as a function of time.&quot;,&quot;suggestions&quot;:[{&quot;context&quot;:&quot; = 10/0 – 0 and 0.02 &quot;,&quot;index&quot;:45,&quot;length&quot;:1,&quot;suggestions&quot;:[{&quot;score&quot;:0.6707576513290405,&quot;word&quot;:&quot;0,&quot;},{&quot;score&quot;:0.3292423486709595,&quot;word&quot;:&quot;0&quot;}],&quot;type&quot;:&quot;punctuation:comma&quot;,&quot;word&quot;:&quot;0&quot;,&quot;text&quot;:&quot;Figure 5 PLM image of BS/PS = 10/0 – 0 and 0.02 in the isothermal crystallization by time evolution at a given temperature as a function of time.&quot;,&quot;uuid&quot;:&quot;e913736b-6e5f-45af-9181-3fb933c9c5e7&quot;,&quot;sentenceUUID&quot;:&quot;58a70733-a6aa-4f44-b8bf-fc478a93ba86&quot;,&quot;indexExtendedContext&quot;:28,&quot;extendedContext&quot;:&quot;PLM image of BS/PS = 10/0 – 0 and 0.02 in the isothermal&quot;,&quot;sentenceIndex&quot;:0,&quot;paragraphIndex&quot;:283,&quot;contextRange&quot;:{&quot;items&quot;:[{&quot;text&quot;:&quot;PLM image of BS/PS = 10/0 – 0 and 0.02 in the isothermal&quot;}]},&quot;idx&quot;:361}]},&quot;ace128750f6941e00b24e6bf6f9422cb&quot;:{&quot;text&quot;:&quot;Figure 6 PLM image of BS/PS = 7/3 – 0 and 0.02 copolyesters in the isothermal crystallization at various temperatures as a function of time.&quot;,&quot;suggestions&quot;:[]},&quot;1e11867a28199eedacff021391f7a910&quot;:{&quot;text&quot;:&quot;The PLM image of PBSPS copolyesters was displayed in Figures 5 and 6 for BS/PS = 10/0 and 7/3, respectively.&quot;,&quot;suggestions&quot;:[]},&quot;0a26e28d63dec2500d8e991a4ee9174b&quot;:{&quot;text&quot;:&quot;PBSPS copolyesters are cooled to the crystallization temperature and maintained at the temperature by isothermal crystallization, and a spherulite crystal appears obviously via PLM observation.&quot;,&quot;suggestions&quot;:[{&quot;word&quot;:&quot;obviously&quot;,&quot;index&quot;:46,&quot;length&quot;:9,&quot;context&quot;:&quot;l appears obviously via PLM observatio&quot;,&quot;suggestions&quot;:[{&quot;word&quot;:&quot;clearly&quot;,&quot;score&quot;:0.3333333333333333},{&quot;word&quot;:&quot;indeed&quot;,&quot;score&quot;:0.3333333333333333},{&quot;word&quot;:&quot;surely&quot;,&quot;score&quot;:0.3333333333333333},{&quot;word&quot;:&quot;obviously&quot;,&quot;score&quot;:0}],&quot;type&quot;:&quot;style&quot;,&quot;text&quot;:&quot;PBSPS copolyesters are cooled to the crystallization temperature and maintained at the temperature by isothermal crystallization, and a spherulite crystal appears obviously via PLM observation.&quot;,&quot;uuid&quot;:&quot;f8b074f9-7d8f-49b3-bbb1-81a731da71e8&quot;,&quot;sentenceUUID&quot;:&quot;930f9216-1141-403e-b40e-cae6e466a4dd&quot;,&quot;indexExtendedContext&quot;:27,&quot;extendedContext&quot;:&quot;spherulite crystal appears obviously via PLM observation.&quot;,&quot;sentenceIndex&quot;:1,&quot;paragraphIndex&quot;:285,&quot;contextRange&quot;:{&quot;items&quot;:[{&quot;text&quot;:&quot;spherulite crystal appears obviously via PLM observation.&quot;}]},&quot;idx&quot;:364}]},&quot;49f617384865cac44ffee44996d60885&quot;:{&quot;text&quot;:&quot;Also, it is worth noting that when BS/PS = 10/0, the spherulite form grows more entirely since the PS unit is not involved.&quot;,&quot;suggestions&quot;:[{&quot;word&quot;:&quot;Also&quot;,&quot;index&quot;:47,&quot;length&quot;:4,&quot;context&quot;:&quot;Also, it is worth &quot;,&quot;suggestions&quot;:[{&quot;word&quot;:&quot;Moreover&quot;,&quot;score&quot;:0.25},{&quot;word&quot;:&quot;In addition&quot;,&quot;score&quot;:0.25},{&quot;word&quot;:&quot;Furthermore&quot;,&quot;score&quot;:0.25},{&quot;word&quot;:&quot;Additionally&quot;,&quot;score&quot;:0.25},{&quot;word&quot;:&quot;Also&quot;,&quot;score&quot;:0}],&quot;type&quot;:&quot;style&quot;,&quot;text&quot;:&quot;Also, it is worth noting that when BS/PS = 10/0, the spherulite form grows more entirely since the PS unit is not involved.&quot;,&quot;uuid&quot;:&quot;6212d97d-14b1-4cc7-8227-7d3e12730b73&quot;,&quot;sentenceUUID&quot;:&quot;9ee1fd16-99b5-47f4-a960-4ec475293148&quot;,&quot;indexExtendedContext&quot;:0,&quot;extendedContext&quot;:&quot;Also, it is worth noting that&quot;,&quot;sentenceIndex&quot;:2,&quot;paragraphIndex&quot;:285,&quot;contextRange&quot;:{&quot;items&quot;:[{&quot;text&quot;:&quot;Also, it is worth noting that&quot;}]},&quot;idx&quot;:365}]},&quot;90241458293d77f5d3b36f749ec58cc4&quot;:{&quot;text&quot;:&quot;Increasing PS ratio to BS/PS = 7/3, the addition of the PS unit could cause the crystal structure to be disturbed during the growth process to form a relatively smaller spherulite.&quot;,&quot;suggestions&quot;:[]},&quot;338fe3e92a758108e028d2c72c1cafbc&quot;:{&quot;text&quot;:&quot;Figure 7 DSC curve of PBSPS copolyesters in the cooling process at 2.5, 5, 7.5, 10 ℃ min-1 (a) BS/PS = 10/0 – 0, (b) BS/PS = 10/0 – 0.02, (c) BS/PS = 8/2 – 0, (d) BS/PS = 8/2 – 0.02.&quot;,&quot;suggestions&quot;:[]},&quot;880a56784b050600c09ac2a1ab59edb3&quot;:{&quot;text&quot;:&quot;In the previous section, the isothermal crystallization method was employed to investigate the influence of GC contents, displaying the crystallization rate of all samples was increased with the corporation with 0.02 mole% GC.&quot;,&quot;suggestions&quot;:[]},&quot;a3fa01ba48116a0764ad6ee62e6ea476&quot;:{&quot;text&quot;:&quot;Subsequently, the GC contents in 0, 0.01, 0.02, and 0.03 mole% into BS/PS = 7/3 on the crystallization behavior of PBSPS copolyesters were examined by non-isothermal crystallization kinetics.&quot;,&quot;suggestions&quot;:[]},&quot;b06d7f5122207914cc1ced84dfa931a9&quot;:{&quot;text&quot;:&quot;PBSPS copolyesters at different cooling rates of 2.5, 5, 7.5, 10 ℃ min-1, and then heating at 10 ℃ min-1 was carried out with DSC machines.&quot;,&quot;suggestions&quot;:[{&quot;context&quot;:&quot;0 ℃ min-1 was carried o&quot;,&quot;index&quot;:48,&quot;length&quot;:3,&quot;suggestions&quot;:[{&quot;score&quot;:0.9702573418617248,&quot;word&quot;:&quot;were&quot;},{&quot;score&quot;:0.029742687940597534,&quot;word&quot;:&quot;was&quot;}],&quot;type&quot;:&quot;grammar:subject_verb&quot;,&quot;word&quot;:&quot;was&quot;,&quot;text&quot;:&quot;PBSPS copolyesters at different cooling rates of 2.5, 5, 7.5, 10 ℃ min-1, and then heating at 10 ℃ min-1 was carried out with DSC machines.&quot;,&quot;uuid&quot;:&quot;7cf0f5a5-d568-46a2-ae4d-3e6aad6dee2d&quot;,&quot;sentenceUUID&quot;:&quot;5862527d-b8fe-4110-81c0-d16fb99b1080&quot;,&quot;indexExtendedContext&quot;:27,&quot;extendedContext&quot;:&quot;then heating at 10 ℃ min-1 was carried out with DSC machines.&quot;,&quot;sentenceIndex&quot;:2,&quot;paragraphIndex&quot;:287,&quot;contextRange&quot;:{&quot;items&quot;:[{&quot;text&quot;:&quot;then heating at 10 ℃ min-1 was carried out with DSC machines.&quot;}]},&quot;idx&quot;:370}]},&quot;34a6ae516f3f9348175647a9f88858df&quot;:{&quot;text&quot;:&quot;BS/PS = 10/0 and 8/2 without and with 0.02 mole% GC were observed in a single peak during the cooling process, as shown in Figures 7 and S3.&quot;,&quot;suggestions&quot;:[]},&quot;1ed3d85f67870da4097ba29ad1154838&quot;:{&quot;text&quot;:&quot;The exothermic peak shifts to lower temperature and became wider and located at a lower temperature as the cooling rate increased, implying the motion of the molecular chain is not rapid enough to reach thermal equilibrium in the fast cooling rate.&quot;,&quot;suggestions&quot;:[{&quot;context&quot;:&quot;uilibrium in the fast &quot;,&quot;index&quot;:49,&quot;length&quot;:2,&quot;suggestions&quot;:[{&quot;score&quot;:0.9612123396586979,&quot;word&quot;:&quot;at&quot;},{&quot;score&quot;:0.03878766034130215,&quot;word&quot;:&quot;in&quot;}],&quot;type&quot;:&quot;grammar:prepositions&quot;,&quot;word&quot;:&quot;in&quot;,&quot;text&quot;:&quot;The exothermic peak shifts to lower temperature and became wider and located at a lower temperature as the cooling rate increased, implying the motion of the molecular chain is not rapid enough to reach thermal equilibrium in the fast cooling rate.&quot;,&quot;uuid&quot;:&quot;e8a8c18c-4fb5-483b-8dec-5010c8361dbc&quot;,&quot;sentenceUUID&quot;:&quot;9fa58f90-d458-455a-9a07-98d33db0f22c&quot;,&quot;indexExtendedContext&quot;:26,&quot;extendedContext&quot;:&quot;reach thermal equilibrium in the fast cooling rate.&quot;,&quot;sentenceIndex&quot;:4,&quot;paragraphIndex&quot;:287,&quot;contextRange&quot;:{&quot;items&quot;:[{&quot;text&quot;:&quot;reach thermal equilibrium in the fast cooling rate.&quot;}]},&quot;idx&quot;:372}]},&quot;ddcf9a83320018b3895941acc3b912f2&quot;:{&quot;text&quot;:&quot;The enthalpy of peaks is itemized in Table S1, revealing BS/BS = 10/0 with GC = 0.02 mole% shows 64.3, 64.1, 64.0, and 63.5 J g-1 under cooling rates 2.5, 5, 7.5, 10 ℃ min-1, respectively, proposing that the similar degree of crystallization was achieved.&quot;,&quot;suggestions&quot;:[]},&quot;65a927ab1f109ef656856ea2a3a3f46c&quot;:{&quot;text&quot;:&quot;Figure 8 DSC curve of PBSPS copolyesters in cooling process at 2.5, 5, 7.5, 10 ℃ min-1 (left) and reheating process at a rate of 10 ℃ min-1 (right) (a) BS/PS = 7/3 – 0, (b) BS/PS = 7/3 – 0.01, (c) BS/PS = 7/3 – 0.02, (d) BS/PS = 7/3 – 0.03.&quot;,&quot;suggestions&quot;:[]},&quot;f2496f9e580b0baafefd57b95db910bb&quot;:{&quot;text&quot;:&quot;Figure 8 exhibits BS/PS=7/3 copolymers with different GC contents of 0, 0.01, 0.02 and 0.03 mole%, the cooling crystallization peak of samples become weaker as the cooling rate increased; thus, a more substantial crystallization peak was detected in the second reheating process, and the comparable values of ΔHm were obtained.&quot;,&quot;suggestions&quot;:[{&quot;context&quot;:&quot; 0, 0.01, 0.02 and 0.03 &quot;,&quot;index&quot;:50,&quot;length&quot;:4,&quot;suggestions&quot;:[{&quot;score&quot;:0.9533621988455199,&quot;word&quot;:&quot;0.02,&quot;},{&quot;score&quot;:0.04663780115448017,&quot;word&quot;:&quot;0.02&quot;}],&quot;type&quot;:&quot;punctuation:comma&quot;,&quot;word&quot;:&quot;0.02&quot;,&quot;text&quot;:&quot;Figure 8 exhibits BS/PS=7/3 copolymers with different GC contents of 0, 0.01, 0.02 and 0.03 mole%, the cooling crystallization peak of samples become weaker as the cooling rate increased; thus, a more substantial crystallization peak was detected in the second reheating process, and the comparable values of ΔHm were obtained.&quot;,&quot;uuid&quot;:&quot;e9339a21-4f31-49cf-91ae-6d2cbc51cc80&quot;,&quot;sentenceUUID&quot;:&quot;1976f86f-cd0d-429d-a5a8-8f07b1fbc1d6&quot;,&quot;indexExtendedContext&quot;:34,&quot;extendedContext&quot;:&quot;different GC contents of 0, 0.01, 0.02 and 0.03 mole%, the cooling&quot;,&quot;sentenceIndex&quot;:0,&quot;paragraphIndex&quot;:289,&quot;contextRange&quot;:{&quot;items&quot;:[{&quot;text&quot;:&quot;different GC contents of 0, 0.01, 0.02 and 0.03 mole%, the cooling&quot;}]},&quot;idx&quot;:375},{&quot;context&quot;:&quot;llization peak of sample&quot;,&quot;index&quot;:51,&quot;length&quot;:4,&quot;suggestions&quot;:[{&quot;score&quot;:0.9500471949577331,&quot;word&quot;:&quot;peaks&quot;},{&quot;score&quot;:0.04995282366871834,&quot;word&quot;:&quot;peak&quot;}],&quot;type&quot;:&quot;grammar:noun_number&quot;,&quot;word&quot;:&quot;peak&quot;,&quot;text&quot;:&quot;Figure 8 exhibits BS/PS=7/3 copolymers with different GC contents of 0, 0.01, 0.02 and 0.03 mole%, the cooling crystallization peak of samples become weaker as the cooling rate increased; thus, a more substantial crystallization peak was detected in the second reheating process, and the comparable values of ΔHm were obtained.&quot;,&quot;uuid&quot;:&quot;b99aef04-151e-492a-915f-05428ee922a0&quot;,&quot;sentenceUUID&quot;:&quot;1976f86f-cd0d-429d-a5a8-8f07b1fbc1d6&quot;,&quot;indexExtendedContext&quot;:28,&quot;extendedContext&quot;:&quot;the cooling crystallization peak of samples become weaker&quot;,&quot;sentenceIndex&quot;:0,&quot;paragraphIndex&quot;:289,&quot;contextRange&quot;:{&quot;items&quot;:[{&quot;text&quot;:&quot;the cooling crystallization peak of samples become weaker&quot;}]},&quot;idx&quot;:375},{&quot;context&quot;:&quot;f samples become weaker as&quot;,&quot;index&quot;:52,&quot;length&quot;:6,&quot;suggestions&quot;:[{&quot;score&quot;:0.9977007508277893,&quot;word&quot;:&quot;becomes&quot;},{&quot;score&quot;:0.002299216343089938,&quot;word&quot;:&quot;become&quot;}],&quot;type&quot;:&quot;grammar:subject_verb&quot;,&quot;word&quot;:&quot;become&quot;,&quot;text&quot;:&quot;Figure 8 exhibits BS/PS=7/3 copolymers with different GC contents of 0, 0.01, 0.02 and 0.03 mole%, the cooling crystallization peak of samples become weaker as the cooling rate increased; thus, a more substantial crystallization peak was detected in the second reheating process, and the comparable values of ΔHm were obtained.&quot;,&quot;uuid&quot;:&quot;c1bc7a69-de6e-46c7-b0b2-6d13eeab3d3e&quot;,&quot;sentenceUUID&quot;:&quot;1976f86f-cd0d-429d-a5a8-8f07b1fbc1d6&quot;,&quot;indexExtendedContext&quot;:32,&quot;extendedContext&quot;:&quot;crystallization peak of samples become weaker as the cooling rate&quot;,&quot;sentenceIndex&quot;:0,&quot;paragraphIndex&quot;:289,&quot;contextRange&quot;:{&quot;items&quot;:[{&quot;text&quot;:&quot;crystallization peak of samples become weaker as the cooling rate&quot;}]},&quot;idx&quot;:375}]},&quot;806664ee87b65ff77eec9f2bfba694f4&quot;:{&quot;text&quot;:&quot;(e.g., BS/PS = 7/3 with GC = 0.02 mole%, the values of ΔHhc are 37.7, 36.6, 23.2, and 13 J g-1; ΔHcc are 0, 0.29, 7.59, and 16.7 J g-1; ΔHm are 40.8, 41.9, 42.1, and 41.1 J g-1 at 2.5, 5, 7.5, 10 ℃ min-1, respectively.)&quot;,&quot;suggestions&quot;:[]},&quot;1ef99308f49187d676217503de723d37&quot;:{&quot;text&quot;:&quot;All the data are tabulated in Table S2.&quot;,&quot;suggestions&quot;:[]},&quot;20921106ca2f4731b80cf55f6258b56d&quot;:{&quot;text&quot;:&quot;The results indicated the chain being not easily packed into a crystal region under a faster cooling rate to observe a lower ΔHcc value, demonstrating a lower crystallinity was found.&quot;,&quot;suggestions&quot;:[]},&quot;44dbf4853af388862b51d1e6beb0060b&quot;:{&quot;text&quot;:&quot;Therefore, a driving force was endow to the molecular chain in the amorphous state, which makes the chain can be easily folded into an ordered state during the reheating process.&quot;,&quot;suggestions&quot;:[]},&quot;a3e4e3394c3e1b64cc15b38d519f0308&quot;:{&quot;text&quot;:&quot;Consequently, recrystallization occurred in the reheating process46, and the same degree of crystallinity was achieved at last via obtaining a similar ΔHm value.&quot;,&quot;suggestions&quot;:[]},&quot;7df321caa9ef0193d410063edceacefe&quot;:{&quot;text&quot;:&quot;Non-isothermal crystallization kinetics based on the Avrami model&quot;,&quot;suggestions&quot;:[]},&quot;36553c8279817c8f9f9d408f4a25c947&quot;:{&quot;text&quot;:&quot;The fraction of relative crystallinity (X(t)) as a function of time was calculated, and the results were presented in Figure S4.&quot;,&quot;suggestions&quot;:[]},&quot;ba5d7bf6310695ed96946cb136c05026&quot;:{&quot;text&quot;:&quot;The curve of log{-ln[1-X(t)]} versus log (t) was performed to obtain the Avrami exponent n and the crystallization rate constant by the slope and the intercept via linear regression and was revealed in Figure S5 and summarized in Table 4.&quot;,&quot;suggestions&quot;:[{&quot;context&quot;:&quot; constant by the slope&quot;,&quot;index&quot;:53,&quot;length&quot;:2,&quot;suggestions&quot;:[{&quot;score&quot;:0.9858810921626193,&quot;word&quot;:&quot;from&quot;},{&quot;score&quot;:0.014118907837380671,&quot;word&quot;:&quot;by&quot;}],&quot;type&quot;:&quot;grammar:prepositions&quot;,&quot;word&quot;:&quot;by&quot;,&quot;text&quot;:&quot;The curve of log{-ln[1-X(t)]} versus log (t) was performed to obtain the Avrami exponent n and the crystallization rate constant by the slope and the intercept via linear regression and was revealed in Figure S5 and summarized in Table 4.&quot;,&quot;uuid&quot;:&quot;3c9f9ccf-dff0-4ebe-891b-21adde4041f6&quot;,&quot;sentenceUUID&quot;:&quot;3b15d7db-3729-4d8c-9213-959660275731&quot;,&quot;indexExtendedContext&quot;:30,&quot;extendedContext&quot;:&quot;crystallization rate constant by the slope and the intercept&quot;,&quot;sentenceIndex&quot;:1,&quot;paragraphIndex&quot;:291,&quot;contextRange&quot;:{&quot;items&quot;:[{&quot;text&quot;:&quot;crystallization rate constant by the slope and the intercept&quot;}]},&quot;idx&quot;:383},{&quot;context&quot;:&quot;slope and the intercept &quot;,&quot;index&quot;:54,&quot;length&quot;:13,&quot;suggestions&quot;:[{&quot;score&quot;:0.932196042554107,&quot;word&quot;:&quot;intercept&quot;},{&quot;score&quot;:0.06780395744589297,&quot;word&quot;:&quot;the intercept&quot;}],&quot;type&quot;:&quot;grammar:article&quot;,&quot;word&quot;:&quot;the intercept&quot;,&quot;text&quot;:&quot;The curve of log{-ln[1-X(t)]} versus log (t) was performed to obtain the Avrami exponent n and the crystallization rate constant by the slope and the intercept via linear regression and was revealed in Figure S5 and summarized in Table 4.&quot;,&quot;uuid&quot;:&quot;d82051cf-63c4-428b-b447-1254070cd3dc&quot;,&quot;sentenceUUID&quot;:&quot;3b15d7db-3729-4d8c-9213-959660275731&quot;,&quot;indexExtendedContext&quot;:26,&quot;extendedContext&quot;:&quot;constant by the slope and the intercept via linear regression and&quot;,&quot;sentenceIndex&quot;:1,&quot;paragraphIndex&quot;:291,&quot;contextRange&quot;:{&quot;items&quot;:[{&quot;text&quot;:&quot;constant by the slope and the intercept via linear regression and&quot;}]},&quot;idx&quot;:383}]},&quot;f58376d7c0eff174425ff93e87ee12ab&quot;:{&quot;text&quot;:&quot;Table 4 Avrami analysis for non-isothermal crystallization and half-time of crystallization for PBSPS copolyesters with GC at different BS/PS contents.&quot;,&quot;suggestions&quot;:[]},&quot;f55238a5d9abb4a2fdaec2963e79ae71&quot;:{&quot;text&quot;:&quot;(Φ)&quot;,&quot;suggestions&quot;:[]},&quot;8221435bcce913b5c2dc22eaf6cb6590&quot;:{&quot;text&quot;:&quot;2.5&quot;,&quot;suggestions&quot;:[]},&quot;44bbd330968cfaf89c606ae53f684ae9&quot;:{&quot;text&quot;:&quot;5.02&quot;,&quot;suggestions&quot;:[]},&quot;9b358b4004acc116c4096fd329af3251&quot;:{&quot;text&quot;:&quot;0.0002&quot;,&quot;suggestions&quot;:[]},&quot;a0afa8800112c25b517e076febc4ce40&quot;:{&quot;text&quot;:&quot;4.93&quot;,&quot;suggestions&quot;:[]},&quot;589a6d79f168c893c71177f6b9210b5d&quot;:{&quot;text&quot;:&quot;0.202&quot;,&quot;suggestions&quot;:[]},&quot;e4da3b7fbbce2345d7772b0674a318d5&quot;:{&quot;text&quot;:&quot;5&quot;,&quot;suggestions&quot;:[]},&quot;553ad4ff5b4e2e3306bd31a498838eb2&quot;:{&quot;text&quot;:&quot;5.61&quot;,&quot;suggestions&quot;:[]},&quot;7e7081eed4b775d6e83a356e7ed486e6&quot;:{&quot;text&quot;:&quot;0.0013&quot;,&quot;suggestions&quot;:[]},&quot;593dc09207fef6b89479d8f429fa85dd&quot;:{&quot;text&quot;:&quot;3.06&quot;,&quot;suggestions&quot;:[]},&quot;11fe0ddfe5a54c5d11396b1a56dff033&quot;:{&quot;text&quot;:&quot;0.327&quot;,&quot;suggestions&quot;:[]},&quot;0d640498fb206f2d67e1829ba976d945&quot;:{&quot;text&quot;:&quot;7.5&quot;,&quot;suggestions&quot;:[]},&quot;7ba6e6676ee407660414595649e7d12a&quot;:{&quot;text&quot;:&quot;5.36&quot;,&quot;suggestions&quot;:[]},&quot;ba2e671f8c889c26bd35b1bfff4bc672&quot;:{&quot;text&quot;:&quot;0.0105&quot;,&quot;suggestions&quot;:[]},&quot;db439e64912a5b8b87d5d142f121b075&quot;:{&quot;text&quot;:&quot;2.19&quot;,&quot;suggestions&quot;:[]},&quot;c2fcb740d6d08f943ca3362b7cb5f382&quot;:{&quot;text&quot;:&quot;0.457&quot;,&quot;suggestions&quot;:[]},&quot;d3d9446802a44259755d38e6d163e820&quot;:{&quot;text&quot;:&quot;10&quot;,&quot;suggestions&quot;:[]},&quot;868018521a14ba3e31e55a77826e076a&quot;:{&quot;text&quot;:&quot;0.0517&quot;,&quot;suggestions&quot;:[]},&quot;d3c52ee4549309599608e5982d49f0f7&quot;:{&quot;text&quot;:&quot;1.68&quot;,&quot;suggestions&quot;:[]},&quot;9fd8c8d6b502e41a3121dd8d686b3559&quot;:{&quot;text&quot;:&quot;0.596&quot;,&quot;suggestions&quot;:[]},&quot;e38606e6acc9ee6e895b39ecceb85b83&quot;:{&quot;text&quot;:&quot;4.55&quot;,&quot;suggestions&quot;:[]},&quot;605849c8f83de4da7c6fd144d7f58826&quot;:{&quot;text&quot;:&quot;0.0016&quot;,&quot;suggestions&quot;:[]},&quot;5472143318d18c3a91fd25f5376e75cf&quot;:{&quot;text&quot;:&quot;3.77&quot;,&quot;suggestions&quot;:[]},&quot;6b81d9ff456025626f7ff793d99b3756&quot;:{&quot;text&quot;:&quot;0.265&quot;,&quot;suggestions&quot;:[]},&quot;c8879c5f3651982280808e5620365043&quot;:{&quot;text&quot;:&quot;4.31&quot;,&quot;suggestions&quot;:[]},&quot;f71da364da8fe32a6e2e64ff3e4f433a&quot;:{&quot;text&quot;:&quot;0.0300&quot;,&quot;suggestions&quot;:[]},&quot;7f8a3cb21bf6c31961c634036d0cfab6&quot;:{&quot;text&quot;:&quot;2.07&quot;,&quot;suggestions&quot;:[]},&quot;e87da14ab63e75bc2becd4c3228a6cc1&quot;:{&quot;text&quot;:&quot;0.483&quot;,&quot;suggestions&quot;:[]},&quot;64effe380ecc80cac1260ae8315cb1d4&quot;:{&quot;text&quot;:&quot;4.47&quot;,&quot;suggestions&quot;:[]},&quot;484416b9034a4e153ba4c82323b19282&quot;:{&quot;text&quot;:&quot;0.0769&quot;,&quot;suggestions&quot;:[]},&quot;bc37768517082a5be989b075a56af80f&quot;:{&quot;text&quot;:&quot;1.63&quot;,&quot;suggestions&quot;:[]},&quot;f5f40a3f463cbab9b7d69cfd0b8f369f&quot;:{&quot;text&quot;:&quot;0.612&quot;,&quot;suggestions&quot;:[]},&quot;5cdd991ede42dbefd236975b75757a21&quot;:{&quot;text&quot;:&quot;4.48&quot;,&quot;suggestions&quot;:[]},&quot;174dc17b4f85a51f29ef205a2939987b&quot;:{&quot;text&quot;:&quot;0.1811&quot;,&quot;suggestions&quot;:[]},&quot;18dbe41f3bb7b0e11c6c9189de226b05&quot;:{&quot;text&quot;:&quot;1.35&quot;,&quot;suggestions&quot;:[]},&quot;3c38552047a8c3c1ce560a8ef25861be&quot;:{&quot;text&quot;:&quot;0.741&quot;,&quot;suggestions&quot;:[]},&quot;9ee6f2b8d627beea004e91b2aab4eb99&quot;:{&quot;text&quot;:&quot;3.60&quot;,&quot;suggestions&quot;:[]},&quot;675b17a738d9c8f3e40fa95b771c55cf&quot;:{&quot;text&quot;:&quot;6.56&quot;,&quot;suggestions&quot;:[]},&quot;06de076db1299b16e2987fb8e6da0f23&quot;:{&quot;text&quot;:&quot;0.152&quot;,&quot;suggestions&quot;:[]},&quot;3a2bef46a950f96c957327d337ecae27&quot;:{&quot;text&quot;:&quot;2.62&quot;,&quot;suggestions&quot;:[]},&quot;698c1c2230b9f322c465613ec67bdb81&quot;:{&quot;text&quot;:&quot;0.0161&quot;,&quot;suggestions&quot;:[]},&quot;0ff67e7d4d7bcc2a9a2fae5325789dcd&quot;:{&quot;text&quot;:&quot;4.20&quot;,&quot;suggestions&quot;:[]},&quot;523032056eb1562d108c3601ee0f9aaf&quot;:{&quot;text&quot;:&quot;0.237&quot;,&quot;suggestions&quot;:[]},&quot;b96f72831dffced18949defc113c24f7&quot;:{&quot;text&quot;:&quot;2.49&quot;,&quot;suggestions&quot;:[]},&quot;d8cc1eaa7456df76d4316485496527e0&quot;:{&quot;text&quot;:&quot;0.0284&quot;,&quot;suggestions&quot;:[]},&quot;a07cd43e7b072f40996873d037060b90&quot;:{&quot;text&quot;:&quot;0.277&quot;,&quot;suggestions&quot;:[]},&quot;5bb84b46e22bb2c374342cb0741cdc7c&quot;:{&quot;text&quot;:&quot;2.33&quot;,&quot;suggestions&quot;:[]},&quot;e0e4a546725d40f259b552ae41932f38&quot;:{&quot;text&quot;:&quot;0.0557&quot;,&quot;suggestions&quot;:[]},&quot;373782e731cd859c90059468de7e5dcd&quot;:{&quot;text&quot;:&quot;2.95&quot;,&quot;suggestions&quot;:[]},&quot;7430e6935da4fc469cceb1ee524c275a&quot;:{&quot;text&quot;:&quot;0.338&quot;,&quot;suggestions&quot;:[]},&quot;ef19cd59cc65519e1ae551e3f01f2467&quot;:{&quot;text&quot;:&quot;3.93&quot;,&quot;suggestions&quot;:[]},&quot;d4f19e4dac2df9cb6158661d3e253b78&quot;:{&quot;text&quot;:&quot;0.0026&quot;,&quot;suggestions&quot;:[]},&quot;c6e2ffa8fe3b4ce989cd61bf89d8b29f&quot;:{&quot;text&quot;:&quot;4.12&quot;,&quot;suggestions&quot;:[]},&quot;131dd9f0f4258ef1e8f0bc6580224ddd&quot;:{&quot;text&quot;:&quot;0.243&quot;,&quot;suggestions&quot;:[]},&quot;914d53d2eac95e7da0d9e4c17d728da4&quot;:{&quot;text&quot;:&quot;3.83&quot;,&quot;suggestions&quot;:[]},&quot;9b2fb8255fb17a1232aa6402a6e6605e&quot;:{&quot;text&quot;:&quot;0.0153&quot;,&quot;suggestions&quot;:[]},&quot;f5e38e462ef2a1ba17a7a5bafe010532&quot;:{&quot;text&quot;:&quot;0.370&quot;,&quot;suggestions&quot;:[]},&quot;201e432db60816162f02058b63337589&quot;:{&quot;text&quot;:&quot;3.65&quot;,&quot;suggestions&quot;:[]},&quot;1d91f5c22012f0bfdd7af60a16e4d83d&quot;:{&quot;text&quot;:&quot;0.0461&quot;,&quot;suggestions&quot;:[]},&quot;240b69805c38121c6f91000e44817e6e&quot;:{&quot;text&quot;:&quot;2.10&quot;,&quot;suggestions&quot;:[]},&quot;9e89f1ca90178f2aba46ef74daf55f2e&quot;:{&quot;text&quot;:&quot;0.476&quot;,&quot;suggestions&quot;:[]},&quot;d5fadf1107bcc261732cb6931002ed1d&quot;:{&quot;text&quot;:&quot;3.15&quot;,&quot;suggestions&quot;:[]},&quot;1a5c1d3de7607508099658a44559c820&quot;:{&quot;text&quot;:&quot;0.1694&quot;,&quot;suggestions&quot;:[]},&quot;827caaf8c6147dffd1226254616d4251&quot;:{&quot;text&quot;:&quot;1.56&quot;,&quot;suggestions&quot;:[]},&quot;fac132b67a8a3b97264ede4faafea7dc&quot;:{&quot;text&quot;:&quot;0.639&quot;,&quot;suggestions&quot;:[]},&quot;8e57220e3e84385355663406593c964c&quot;:{&quot;text&quot;:&quot;2.32&quot;,&quot;suggestions&quot;:[]},&quot;f5d1f309610f0a6606bc6887dd4661bb&quot;:{&quot;text&quot;:&quot;0.0023&quot;,&quot;suggestions&quot;:[]},&quot;a8e1f663e263642e5f8321a14b96714d&quot;:{&quot;text&quot;:&quot;11.68&quot;,&quot;suggestions&quot;:[]},&quot;728144e27b43426795940fa53c7e522d&quot;:{&quot;text&quot;:&quot;0.086&quot;,&quot;suggestions&quot;:[]},&quot;fc285e87c8e0902550857f90e6446ce4&quot;:{&quot;text&quot;:&quot;2.04&quot;,&quot;suggestions&quot;:[]},&quot;df0250d3b6687f817d2876c405d95bf8&quot;:{&quot;text&quot;:&quot;0.0168&quot;,&quot;suggestions&quot;:[]},&quot;3bf0c5b2f053b69a74fee23aa09beac1&quot;:{&quot;text&quot;:&quot;6.19&quot;,&quot;suggestions&quot;:[]},&quot;390012e32245da96d95e41a269423937&quot;:{&quot;text&quot;:&quot;0.162&quot;,&quot;suggestions&quot;:[]},&quot;04d674e99d52ec5f32db3661b6cd85eb&quot;:{&quot;text&quot;:&quot;1.85&quot;,&quot;suggestions&quot;:[]},&quot;a6ad17ac4ae76b77dad11801979678a8&quot;:{&quot;text&quot;:&quot;0.0727&quot;,&quot;suggestions&quot;:[]},&quot;c4ec01c4ee02e4f0530023ae65d53385&quot;:{&quot;text&quot;:&quot;3.36&quot;,&quot;suggestions&quot;:[]},&quot;44c56bca86c05674f2f44cd4aecd27ee&quot;:{&quot;text&quot;:&quot;0.297&quot;,&quot;suggestions&quot;:[]},&quot;f932bed2d12442d21507b51d22b88dd7&quot;:{&quot;text&quot;:&quot;1.8&quot;,&quot;suggestions&quot;:[]},&quot;ec9bc5edfce438a3d1d1ab1765576e72&quot;:{&quot;text&quot;:&quot;0.1895&quot;,&quot;suggestions&quot;:[]},&quot;46a88815a561e3e594b7c70545af58ea&quot;:{&quot;text&quot;:&quot;2.05&quot;,&quot;suggestions&quot;:[]},&quot;0623d1b3ba2b23b3ed3ef0e49053aef0&quot;:{&quot;text&quot;:&quot;0.487&quot;,&quot;suggestions&quot;:[]},&quot;4ba32d8ed8a6d7f224309fa695a60e57&quot;:{&quot;text&quot;:&quot;BS/PS = 7/3 - 0.01&quot;,&quot;suggestions&quot;:[]},&quot;7973843ebee796778b59615fc9e87de0&quot;:{&quot;text&quot;:&quot;3.88&quot;,&quot;suggestions&quot;:[]},&quot;3dae501e7f083a41cfbcb44adc05bda1&quot;:{&quot;text&quot;:&quot;0.0012&quot;,&quot;suggestions&quot;:[]},&quot;92f262658616b96e400aa3ed121769f3&quot;:{&quot;text&quot;:&quot;5.14&quot;,&quot;suggestions&quot;:[]},&quot;30cc67fbdc10e871d084f50a3f52b910&quot;:{&quot;text&quot;:&quot;0.194&quot;,&quot;suggestions&quot;:[]},&quot;5814fca52477c5fe5d3be98171452fd2&quot;:{&quot;text&quot;:&quot;3.63&quot;,&quot;suggestions&quot;:[]},&quot;f4f83485e3fc1757837655a638df2f9f&quot;:{&quot;text&quot;:&quot;0.0065&quot;,&quot;suggestions&quot;:[]},&quot;58eb39ada71aa1746dc2095556b8701f&quot;:{&quot;text&quot;:&quot;3.62&quot;,&quot;suggestions&quot;:[]},&quot;6809a13b152cb07b05b6286f2e5be837&quot;:{&quot;text&quot;:&quot;3.28&quot;,&quot;suggestions&quot;:[]},&quot;ae526ad2fd942af773bf67d0fd1f2797&quot;:{&quot;text&quot;:&quot;0.0182&quot;,&quot;suggestions&quot;:[]},&quot;f316c11a8ed434c596323ec515ff4779&quot;:{&quot;text&quot;:&quot;3.04&quot;,&quot;suggestions&quot;:[]},&quot;20c8bee7eae61538a032c09bf74a7f29&quot;:{&quot;text&quot;:&quot;0.329&quot;,&quot;suggestions&quot;:[]},&quot;d401aa1e2004da3222bd01db9340915d&quot;:{&quot;text&quot;:&quot;3.03&quot;,&quot;suggestions&quot;:[]},&quot;009608f84d90f91ce25dd109f9b653b2&quot;:{&quot;text&quot;:&quot;0.0337&quot;,&quot;suggestions&quot;:[]},&quot;b7f82a470e918596aef8f3638392b1af&quot;:{&quot;text&quot;:&quot;2.71&quot;,&quot;suggestions&quot;:[]},&quot;3af31ee0d31fc30a4065fa0e04f8c6f5&quot;:{&quot;text&quot;:&quot;0.368&quot;,&quot;suggestions&quot;:[]},&quot;4bcb564487c93aa566ee54090811cc74&quot;:{&quot;text&quot;:&quot;3.55&quot;,&quot;suggestions&quot;:[]},&quot;5a523ff70c32b0058a58f18f2a1c754d&quot;:{&quot;text&quot;:&quot;5.91&quot;,&quot;suggestions&quot;:[]},&quot;d54fa217b1b60d992358d5ebfec15230&quot;:{&quot;text&quot;:&quot;0.169&quot;,&quot;suggestions&quot;:[]},&quot;35a3596ba20ece0a26df8f8dabe108b5&quot;:{&quot;text&quot;:&quot;3.27&quot;,&quot;suggestions&quot;:[]},&quot;e27ccaaa21d301ac9f8380a1336b8790&quot;:{&quot;text&quot;:&quot;0.0040&quot;,&quot;suggestions&quot;:[]},&quot;40ff40ede6bcd0489906033dd3cbb1f9&quot;:{&quot;text&quot;:&quot;4.84&quot;,&quot;suggestions&quot;:[]},&quot;ff1d9c153619f5a10dc6ed29e2c1dca8&quot;:{&quot;text&quot;:&quot;0.207&quot;,&quot;suggestions&quot;:[]},&quot;290aa3dc271099f991399c8a9eb6bb05&quot;:{&quot;text&quot;:&quot;2.89&quot;,&quot;suggestions&quot;:[]},&quot;081da3dade451849dfdf6a57624c53fe&quot;:{&quot;text&quot;:&quot;0.0178&quot;,&quot;suggestions&quot;:[]},&quot;72b5f8086f494abf403a9fc8b8f8467a&quot;:{&quot;text&quot;:&quot;3.54&quot;,&quot;suggestions&quot;:[]},&quot;b8145c3fc9b1347ea6624c1e50d59df2&quot;:{&quot;text&quot;:&quot;0.283&quot;,&quot;suggestions&quot;:[]},&quot;a8088868dd54938775e75154a272c375&quot;:{&quot;text&quot;:&quot;2.76&quot;,&quot;suggestions&quot;:[]},&quot;9bfb23be9f7fcc6a5ec60e657e07a95b&quot;:{&quot;text&quot;:&quot;0.0454&quot;,&quot;suggestions&quot;:[]},&quot;2f09f6155a0634234a4eaa795383a7eb&quot;:{&quot;text&quot;:&quot;0.374&quot;,&quot;suggestions&quot;:[]},&quot;c8cb5c61448404b1604ac7ee818254aa&quot;:{&quot;text&quot;:&quot;BS/PS = 7/3 - 0.03&quot;,&quot;suggestions&quot;:[]},&quot;3697d47cced1b74d1de37e225efb9616&quot;:{&quot;text&quot;:&quot;3.32&quot;,&quot;suggestions&quot;:[]},&quot;9dfe977d35be9ff0a8aece99e4ed2999&quot;:{&quot;text&quot;:&quot;0.0006&quot;,&quot;suggestions&quot;:[]},&quot;c3e9f03967b739ed9a05b46af90621bd&quot;:{&quot;text&quot;:&quot;8.16&quot;,&quot;suggestions&quot;:[]},&quot;2916ba344837c5bc88f8388d74d49a70&quot;:{&quot;text&quot;:&quot;0.122&quot;,&quot;suggestions&quot;:[]},&quot;879cc13f7b0a0776eb09eb28fb7ac941&quot;:{&quot;text&quot;:&quot;2.73&quot;,&quot;suggestions&quot;:[]},&quot;5319c12b48c1cfaecdc8f5e330e635ab&quot;:{&quot;text&quot;:&quot;0.0084&quot;,&quot;suggestions&quot;:[]},&quot;9e5665f35a8e55d2ef4dadaa3eee50ed&quot;:{&quot;text&quot;:&quot;5.03&quot;,&quot;suggestions&quot;:[]},&quot;957c3dfb97253a3f850264d5cdcc1cee&quot;:{&quot;text&quot;:&quot;0.198&quot;,&quot;suggestions&quot;:[]},&quot;48add279c8a5b2c63181d956b58e2bfc&quot;:{&quot;text&quot;:&quot;0.0594&quot;,&quot;suggestions&quot;:[]},&quot;386d46bb8ed40fd073b2ce64606fd800&quot;:{&quot;text&quot;:&quot;2.93&quot;,&quot;suggestions&quot;:[]},&quot;888731cf17abd0bb89bde0063ac28389&quot;:{&quot;text&quot;:&quot;0.340&quot;,&quot;suggestions&quot;:[]},&quot;41cde971bded2c26599c749008021b4e&quot;:{&quot;text&quot;:&quot;0.1718&quot;,&quot;suggestions&quot;:[]},&quot;d4bf9308b2c3052d84c2a1894e00fdbc&quot;:{&quot;text&quot;:&quot;1.97&quot;,&quot;suggestions&quot;:[]},&quot;255a7510092908e9369098ab591d6945&quot;:{&quot;text&quot;:&quot;0.505&quot;,&quot;suggestions&quot;:[]},&quot;5797b8f99c6d91533d177b09bf348633&quot;:{&quot;text&quot;:&quot;Plots of growth rate (G) of PBSPS copolymers in the non-isothermal process at different cooling rates are displayed in Figure S6.&quot;,&quot;suggestions&quot;:[]},&quot;648c242d2f4a6b2888e290c80a4f7507&quot;:{&quot;text&quot;:&quot;As can be seen in Table 4, the sample with GC = 0.02 mole% has a higher crystallization rate than GC = 0 mole% at every cooling rate in BS/PS = 10/0 and 8/2.&quot;,&quot;suggestions&quot;:[]},&quot;7544032bdd6f4e99a1adf0048c42fa47&quot;:{&quot;text&quot;:&quot;However, BS/PS = 7/3 with different GC contents confirms a different tendency, suggesting the G values are sorted with GC content in 0.01 mole% (0.194 min-1) &gt; 0.02 mole% (0.169 min-1) &gt; 0.03 mole% (0.122 min-1) &gt; 0 mole% (0.086 min-1) under 2.5 ℃ min-1 cooling rate.&quot;,&quot;suggestions&quot;:[]},&quot;16bfce20a8350c8aa4ecb5492f159327&quot;:{&quot;text&quot;:&quot;Furthermore, the G value of sample with GC = 0 mole% (0.487 min-1) and 0.03 mole% (0.505 min-1) under 10 ℃ min-1 cooling rate are faster than with GC = 0.01 mole% (0.368 min-1) and 0.02 mole% (0.374 min-1).&quot;,&quot;suggestions&quot;:[{&quot;context&quot;:&quot;re, the G value of sample&quot;,&quot;index&quot;:55,&quot;length&quot;:5,&quot;suggestions&quot;:[{&quot;score&quot;:0.9879158735275268,&quot;word&quot;:&quot;values&quot;},{&quot;score&quot;:0.01208413951098919,&quot;word&quot;:&quot;value&quot;}],&quot;type&quot;:&quot;grammar:noun_number&quot;,&quot;word&quot;:&quot;value&quot;,&quot;text&quot;:&quot;Furthermore, the G value of sample with GC = 0 mole% (0.487 min-1) and 0.03 mole% (0.505 min-1) under 10 ℃ min-1 cooling rate are faster than with GC = 0.01 mole% (0.368 min-1) and 0.02 mole% (0.374 min-1).&quot;,&quot;uuid&quot;:&quot;6cec8b4f-31ae-4bf0-b037-b286a8ff1004&quot;,&quot;sentenceUUID&quot;:&quot;9754b10e-db01-4fe0-9f7d-d63384825f03&quot;,&quot;indexExtendedContext&quot;:null,&quot;extendedContext&quot;:&quot;Furthermore, the G value of sample with GC = 0 mole%&quot;,&quot;sentenceIndex&quot;:3,&quot;paragraphIndex&quot;:471,&quot;contextRange&quot;:{&quot;items&quot;:[{&quot;text&quot;:&quot;Furthermore, the G value of sample with GC = 0 mole%&quot;}]},&quot;idx&quot;:566},{&quot;context&quot;:&quot; value of sample with GC =&quot;,&quot;index&quot;:56,&quot;length&quot;:6,&quot;suggestions&quot;:[{&quot;score&quot;:0.9487936496734619,&quot;word&quot;:&quot;samples&quot;},{&quot;score&quot;:0.05120640993118286,&quot;word&quot;:&quot;sample&quot;}],&quot;type&quot;:&quot;grammar:noun_number&quot;,&quot;word&quot;:&quot;sample&quot;,&quot;text&quot;:&quot;Furthermore, the G value of sample with GC = 0 mole% (0.487 min-1) and 0.03 mole% (0.505 min-1) under 10 ℃ min-1 cooling rate are faster than with GC = 0.01 mole% (0.368 min-1) and 0.02 mole% (0.374 min-1).&quot;,&quot;uuid&quot;:&quot;533884dc-bc00-4496-9ec3-c9426eb2096d&quot;,&quot;sentenceUUID&quot;:&quot;9754b10e-db01-4fe0-9f7d-d63384825f03&quot;,&quot;indexExtendedContext&quot;:27,&quot;extendedContext&quot;:&quot;Furthermore, the G value of sample with GC = 0 mole% (0.487&quot;,&quot;sentenceIndex&quot;:3,&quot;paragraphIndex&quot;:471,&quot;contextRange&quot;:{&quot;items&quot;:[{&quot;text&quot;:&quot;Furthermore, the G value of sample with GC = 0 mole% (0.487&quot;}]},&quot;idx&quot;:566},{&quot;context&quot;:&quot;ling rate are faster th&quot;,&quot;index&quot;:57,&quot;length&quot;:3,&quot;suggestions&quot;:[{&quot;score&quot;:0.9839009642601013,&quot;word&quot;:&quot;is&quot;},{&quot;score&quot;:0.01609906181693077,&quot;word&quot;:&quot;are&quot;}],&quot;type&quot;:&quot;grammar:subject_verb&quot;,&quot;word&quot;:&quot;are&quot;,&quot;text&quot;:&quot;Furthermore, the G value of sample with GC = 0 mole% (0.487 min-1) and 0.03 mole% (0.505 min-1) under 10 ℃ min-1 cooling rate are faster than with GC = 0.01 mole% (0.368 min-1) and 0.02 mole% (0.374 min-1).&quot;,&quot;uuid&quot;:&quot;c4444af4-4284-4341-b858-2472eedd4360&quot;,&quot;sentenceUUID&quot;:&quot;9754b10e-db01-4fe0-9f7d-d63384825f03&quot;,&quot;indexExtendedContext&quot;:30,&quot;extendedContext&quot;:&quot;under 10 ℃ min-1 cooling rate are faster than with GC = 0.01&quot;,&quot;sentenceIndex&quot;:3,&quot;paragraphIndex&quot;:471,&quot;contextRange&quot;:{&quot;items&quot;:[{&quot;text&quot;:&quot;under 10 ℃ min-1 cooling rate are faster than with GC = 0.01&quot;}]},&quot;idx&quot;:566}]},&quot;15025c7907f01cbf30566c104069c9ea&quot;:{&quot;text&quot;:&quot;A relative lower value of ΔHhc and a higher ΔHcc value are detected in the BS/PS = 7/3 while the cooling rate increased, implying the crystallization behavior could not complete at the given cooling rate.&quot;,&quot;suggestions&quot;:[]},&quot;455849fe197ad530fd1caaa38f7bc688&quot;:{&quot;text&quot;:&quot;Nevertheless, a partial crystallization could not reflect an exact crystallization behavior, which could gain inaccurate results through conventional crystallization kinetics calculation.&quot;,&quot;suggestions&quot;:[]},&quot;530da0fe1a6c3cebc0711a7a26fb00d8&quot;:{&quot;text&quot;:&quot;Non-isothermal crystallization kinetics based on Mo model&quot;,&quot;suggestions&quot;:[]},&quot;35e30fc2cb10b99b5a8de3256d24b1a4&quot;:{&quot;text&quot;:&quot;Mo model44 is also one of the most popular methods to describe the non-isothermal crystallization process as the following equation,&quot;,&quot;suggestions&quot;:[]},&quot;3032ba922d8db24c8b5ffda2340d1114&quot;:{&quot;text&quot;:&quot;log∅=logF(T)−a logt…………………….………………………………………………...(6)&quot;,&quot;suggestions&quot;:[]},&quot;1cd5ebceea80fe5deba739a563666fac&quot;:{&quot;text&quot;:&quot;where a is Mo’s exponent, a = (m/n).&quot;,&quot;suggestions&quot;:[]},&quot;842710d47ec5c87d05c39de34f4ff756&quot;:{&quot;text&quot;:&quot;F(T) is a parameter of cooling rate which the system reaches a certain degree of crystallinity in a unit time.&quot;,&quot;suggestions&quot;:[]},&quot;3667a1d2c40bd15e4a17fe77364623b4&quot;:{&quot;text&quot;:&quot;The smaller value of F(T), reflecting the higher crystallization rate can be attained.&quot;,&quot;suggestions&quot;:[{&quot;context&quot;:&quot;te can be attained.&quot;,&quot;index&quot;:58,&quot;length&quot;:8,&quot;suggestions&quot;:[{&quot;word&quot;:&quot;obtained&quot;,&quot;score&quot;:0.9589493120364992},{&quot;word&quot;:&quot;attained&quot;,&quot;score&quot;:0.041050687963500775}],&quot;word&quot;:&quot;attained&quot;,&quot;type&quot;:&quot;vocabulary:confusing-words&quot;,&quot;text&quot;:&quot;The smaller value of F(T), reflecting the higher crystallization rate can be attained.&quot;,&quot;uuid&quot;:&quot;ea9b8c42-1e11-4ae0-be49-9224e64df878&quot;,&quot;sentenceUUID&quot;:&quot;90c94795-126a-4099-bdab-fef01d5dcba9&quot;,&quot;indexExtendedContext&quot;:28,&quot;extendedContext&quot;:&quot;crystallization rate can be attained.&quot;,&quot;sentenceIndex&quot;:1,&quot;paragraphIndex&quot;:476,&quot;contextRange&quot;:{&quot;items&quot;:[{&quot;text&quot;:&quot;crystallization rate can be attained.&quot;}]},&quot;idx&quot;:574}]},&quot;6e296fec94a51deaabbda2cf8c107d02&quot;:{&quot;text&quot;:&quot;The curve of log∅ versus log t was collected and presented in Figure S7.&quot;,&quot;suggestions&quot;:[]},&quot;ca24b1250be02edbd9cca330b317cc2a&quot;:{&quot;text&quot;:&quot;Mo’s exponent a and F(T) can be calculated from the slope and the intercept of the curve; the results are tabulated in Table S3.&quot;,&quot;suggestions&quot;:[{&quot;context&quot;:&quot;Mo’s exponent a and F(T&quot;,&quot;index&quot;:59,&quot;length&quot;:8,&quot;suggestions&quot;:[{&quot;score&quot;:0.9480269551277161,&quot;word&quot;:&quot;exponents&quot;},{&quot;score&quot;:0.05197308585047722,&quot;word&quot;:&quot;exponent&quot;}],&quot;type&quot;:&quot;grammar:noun_number&quot;,&quot;word&quot;:&quot;exponent&quot;,&quot;text&quot;:&quot;Mo’s exponent a and F(T) can be calculated from the slope and the intercept of the curve; the results are tabulated in Table S3.&quot;,&quot;uuid&quot;:&quot;0dadec81-a8c0-47d6-847b-370f9edc338e&quot;,&quot;sentenceUUID&quot;:&quot;6ef33c7e-c8e2-4dfc-9cc5-af2333f62a42&quot;,&quot;indexExtendedContext&quot;:null,&quot;extendedContext&quot;:&quot;Mo’s exponent a and F(T) can be calculated&quot;,&quot;sentenceIndex&quot;:3,&quot;paragraphIndex&quot;:476,&quot;contextRange&quot;:{&quot;items&quot;:[{&quot;text&quot;:&quot;Mo’s exponent a and F(T) can be calculated&quot;}]},&quot;idx&quot;:576},{&quot;context&quot;:&quot; exponent a and F(T) c&quot;,&quot;index&quot;:60,&quot;length&quot;:5,&quot;suggestions&quot;:[{&quot;score&quot;:0.9993011935261101,&quot;word&quot;:&quot;and&quot;},{&quot;score&quot;:0.000698806473889885,&quot;word&quot;:&quot;a and&quot;}],&quot;type&quot;:&quot;grammar:article&quot;,&quot;word&quot;:&quot;a and&quot;,&quot;text&quot;:&quot;Mo’s exponent a and F(T) can be calculated from the slope and the intercept of the curve; the results are tabulated in Table S3.&quot;,&quot;uuid&quot;:&quot;4e103961-79db-455f-9563-880b7ce60d14&quot;,&quot;sentenceUUID&quot;:&quot;6ef33c7e-c8e2-4dfc-9cc5-af2333f62a42&quot;,&quot;indexExtendedContext&quot;:null,&quot;extendedContext&quot;:&quot;Mo’s exponent a and F(T) can be calculated from&quot;,&quot;sentenceIndex&quot;:3,&quot;paragraphIndex&quot;:476,&quot;contextRange&quot;:{&quot;items&quot;:[{&quot;text&quot;:&quot;Mo’s exponent a and F(T) can be calculated from&quot;}]},&quot;idx&quot;:576}]},&quot;186a5e9f9a9a57f4a51f77746f721160&quot;:{&quot;text&quot;:&quot;Plots of F(T) as a function of relative crystallinity for PBSPS copolyesters are revealed in Figure 9, observing the values of F(T) for BS/PS = 10/0 and 8/2 with GC = 0.02 mole% is lower than GC = 0 mole% at any relative crystallinity, demonstrated incorporation with GC = 0.02 mole% increases the crystallization rate of BS/PS = 10/0 and 8/2 copolyesters.&quot;,&quot;suggestions&quot;:[]},&quot;ee83a56f323dccc5cb6fe78a075c0a33&quot;:{&quot;text&quot;:&quot;These results are in good agreement with the isothermal crystallization kinetics assessment.&quot;,&quot;suggestions&quot;:[]},&quot;06d37f8d27f9d0adae335070e18d28cc&quot;:{&quot;text&quot;:&quot;However, for BS/PS = 7/3 copolyesters, F(T) values for samples with GC = 0 and 0.03 mole% are lower than with GC = 0.01 and 0.02 mole%, which has a similar trend with to the Avrami model, suggesting a partial crystallization behavior could obtain non-reasonable and non-reliable results.&quot;,&quot;suggestions&quot;:[]},&quot;bf333d64ae4e1b2cb10dfd3ba0570830&quot;:{&quot;text&quot;:&quot;Figure 9 Plots of F(T) as a function of relative crystallinity on PBSPS copolyesters (a) BS/PS=10/0 and 8/2 (b) BS/PS=7/3.&quot;,&quot;suggestions&quot;:[{&quot;context&quot;:&quot;tallinity on PBSPS cop&quot;,&quot;index&quot;:61,&quot;length&quot;:2,&quot;suggestions&quot;:[{&quot;score&quot;:0.999821712059405,&quot;word&quot;:&quot;for&quot;},{&quot;score&quot;:0.000178287940595091,&quot;word&quot;:&quot;on&quot;}],&quot;type&quot;:&quot;grammar:prepositions&quot;,&quot;word&quot;:&quot;on&quot;,&quot;text&quot;:&quot;Figure 9 Plots of F(T) as a function of relative crystallinity on PBSPS copolyesters (a) BS/PS=10/0 and 8/2 (b) BS/PS=7/3.&quot;,&quot;uuid&quot;:&quot;113c7b24-6832-41b6-8621-7dba48b89fda&quot;,&quot;sentenceUUID&quot;:&quot;5e6c1fb5-c378-4020-98ae-18485450656a&quot;,&quot;indexExtendedContext&quot;:26,&quot;extendedContext&quot;:&quot;of relative crystallinity on PBSPS copolyesters (a) BS/PS=10/0&quot;,&quot;sentenceIndex&quot;:0,&quot;paragraphIndex&quot;:477,&quot;contextRange&quot;:{&quot;items&quot;:[{&quot;text&quot;:&quot;of relative crystallinity on PBSPS copolyesters (a) BS/PS=10/0&quot;}]},&quot;idx&quot;:581}]},&quot;f8f0ed6edd1cc8f499f1d181b89418eb&quot;:{&quot;text&quot;:&quot;Theoretically, the sum of the values of ΔHhc and ΔHcc should be close to ΔHm, and the values are recorded in Table S2, revealing each sample was obtained similar values of ΔHm after cooling and reheating procedures at a variety of rates.&quot;,&quot;suggestions&quot;:[]},&quot;ad67f47bffab6dc7cc3de7ddbdd2acd5&quot;:{&quot;text&quot;:&quot;The averaged value of ΔHm are obtained in 39.6± 2 J g-1, 43.9± 2 J g-1 41.5± 2 J g-1 and 38.7± 2 J g-1 for GC = 0, 0.01, 0.02, and 0.03 mole% respectively.&quot;,&quot;suggestions&quot;:[{&quot;context&quot;:&quot; averaged value of ΔHm ar&quot;,&quot;index&quot;:62,&quot;length&quot;:5,&quot;suggestions&quot;:[{&quot;score&quot;:0.9993427395820618,&quot;word&quot;:&quot;values&quot;},{&quot;score&quot;:0.0006572090787813067,&quot;word&quot;:&quot;value&quot;}],&quot;type&quot;:&quot;grammar:noun_number&quot;,&quot;word&quot;:&quot;value&quot;,&quot;text&quot;:&quot;The averaged value of ΔHm are obtained in 39.6± 2 J g-1, 43.9± 2 J g-1 41.5± 2 J g-1 and 38.7± 2 J g-1 for GC = 0, 0.01, 0.02, and 0.03 mole% respectively.&quot;,&quot;uuid&quot;:&quot;3913a226-a573-4d83-a942-1cd31e829e78&quot;,&quot;sentenceUUID&quot;:&quot;4e4f07ba-7154-42f3-a91b-5332fd1a179b&quot;,&quot;indexExtendedContext&quot;:null,&quot;extendedContext&quot;:&quot;The averaged value of ΔHm are obtained in 39.6±&quot;,&quot;sentenceIndex&quot;:1,&quot;paragraphIndex&quot;:478,&quot;contextRange&quot;:{&quot;items&quot;:[{&quot;text&quot;:&quot;The averaged value of ΔHm are obtained in 39.6±&quot;}]},&quot;idx&quot;:583},{&quot;context&quot;:&quot;ue of ΔHm are obtained &quot;,&quot;index&quot;:63,&quot;length&quot;:3,&quot;suggestions&quot;:[{&quot;score&quot;:0.9987075328826904,&quot;word&quot;:&quot;is&quot;},{&quot;score&quot;:0.0012924708425998687,&quot;word&quot;:&quot;are&quot;}],&quot;type&quot;:&quot;grammar:subject_verb&quot;,&quot;word&quot;:&quot;are&quot;,&quot;text&quot;:&quot;The averaged value of ΔHm are obtained in 39.6± 2 J g-1, 43.9± 2 J g-1 41.5± 2 J g-1 and 38.7± 2 J g-1 for GC = 0, 0.01, 0.02, and 0.03 mole% respectively.&quot;,&quot;uuid&quot;:&quot;de6d88f6-526e-4a5b-ac10-d62f3cfe76b2&quot;,&quot;sentenceUUID&quot;:&quot;4e4f07ba-7154-42f3-a91b-5332fd1a179b&quot;,&quot;indexExtendedContext&quot;:25,&quot;extendedContext&quot;:&quot;The averaged value of ΔHm are obtained in 39.6± 2 J g-1,&quot;,&quot;sentenceIndex&quot;:1,&quot;paragraphIndex&quot;:478,&quot;contextRange&quot;:{&quot;items&quot;:[{&quot;text&quot;:&quot;The averaged value of ΔHm are obtained in 39.6± 2 J g-1,&quot;}]},&quot;idx&quot;:583}]},&quot;3fe64ddc605a93c2c642fc93932179af&quot;:{&quot;text&quot;:&quot;The highest ΔHm values were shown in GC = 0.01 mole% at BS/PS = 7/3, meaning it has the highest crystallinity.&quot;,&quot;suggestions&quot;:[{&quot;context&quot;:&quot;ere shown in GC = 0.01&quot;,&quot;index&quot;:64,&quot;length&quot;:2,&quot;suggestions&quot;:[{&quot;score&quot;:0.7386410486370621,&quot;word&quot;:&quot;for&quot;},{&quot;score&quot;:0.19570421433501353,&quot;word&quot;:&quot;at&quot;},{&quot;score&quot;:0.05983130711132488,&quot;word&quot;:&quot;by&quot;},{&quot;score&quot;:0.0058234299165994315,&quot;word&quot;:&quot;in&quot;}],&quot;type&quot;:&quot;grammar:prepositions&quot;,&quot;word&quot;:&quot;in&quot;,&quot;text&quot;:&quot;The highest ΔHm values were shown in GC = 0.01 mole% at BS/PS = 7/3, meaning it has the highest crystallinity.&quot;,&quot;uuid&quot;:&quot;d4e60286-474d-4d43-9eac-60f0fd99f725&quot;,&quot;sentenceUUID&quot;:&quot;30665578-d7fc-4560-933a-23b098ede6f1&quot;,&quot;indexExtendedContext&quot;:30,&quot;extendedContext&quot;:&quot;highest ΔHm values were shown in GC = 0.01 mole% at BS/PS&quot;,&quot;sentenceIndex&quot;:2,&quot;paragraphIndex&quot;:478,&quot;contextRange&quot;:{&quot;items&quot;:[{&quot;text&quot;:&quot;highest ΔHm values were shown in GC = 0.01 mole% at BS/PS&quot;}]},&quot;idx&quot;:584}]},&quot;863086e620eddb894a9b1b656b74f96b&quot;:{&quot;text&quot;:&quot;Furthermore, the values of ΔHm exhibited a comparable value for each sample after different rates of cooling and reheating procedures, suggesting the crystallization behavior can be accomplished completely in the reheating procedure.&quot;,&quot;suggestions&quot;:[]},&quot;99f7fceca82598b87bb62b4ed8e8d4f4&quot;:{&quot;text&quot;:&quot;The following formula can express the relative crystallinity formed by each sample during different cooling rates,&quot;,&quot;suggestions&quot;:[]},&quot;4dc25768db5dccf9ec615f951f38ed4f&quot;:{&quot;text&quot;:&quot;𝑅𝑒𝑙𝑎𝑡𝑖𝑣𝑒 𝑐𝑟𝑦𝑠𝑡𝑎𝑙𝑙𝑖𝑛𝑖𝑡𝑦 𝑎𝑡 𝑡ℎ𝑒 𝑐𝑜𝑜𝑙𝑖𝑛𝑔=,∆,𝐻-ℎ𝑐.-,∆𝐻-𝑚..&quot;,&quot;suggestions&quot;:[]},&quot;699f146817d7b49c05650460cc213a41&quot;:{&quot;text&quot;:&quot;𝑋 100%................................................................(7)&quot;,&quot;suggestions&quot;:[]},&quot;afa601e0b35dec7e1dd63c819cd5f306&quot;:{&quot;text&quot;:&quot;The relative crystallinity at cooling in BS/PS = 7/3 with different GC proportions at varying cooling rates is scheduled in Table S2.&quot;,&quot;suggestions&quot;:[]},&quot;702d9e03dd38e5e004c95be70d2881af&quot;:{&quot;text&quot;:&quot;Plots of relative crystallinity at cooling versus different cooling rates are displayed in Figure 10(a) and a possible mechanism exhibited in Figure 10(b), observing the relative crystallinity at the cooling of GC = 0.01 mole% from 92.7 to 83.0% is higher than GC = 0 mole% from 78.0 to 13.9% at the cooling rate from 2.5 to 10 ℃ min-1.&quot;,&quot;suggestions&quot;:[{&quot;context&quot;:&quot;linity at the cooling of&quot;,&quot;index&quot;:65,&quot;length&quot;:11,&quot;suggestions&quot;:[{&quot;score&quot;:0.9080828652726796,&quot;word&quot;:&quot;cooling&quot;},{&quot;score&quot;:0.0919171347273204,&quot;word&quot;:&quot;the cooling&quot;}],&quot;type&quot;:&quot;grammar:article&quot;,&quot;word&quot;:&quot;the cooling&quot;,&quot;text&quot;:&quot;Plots of relative crystallinity at cooling versus different cooling rates are displayed in Figure 10(a) and a possible mechanism exhibited in Figure 10(b), observing the relative crystallinity at the cooling of GC = 0.01 mole% from 92.7 to 83.0% is higher than GC = 0 mole% from 78.0 to 13.9% at the cooling rate from 2.5 to 10 ℃ min-1.&quot;,&quot;uuid&quot;:&quot;425444ea-046e-40bb-b433-3e683133972f&quot;,&quot;sentenceUUID&quot;:&quot;0de45e25-e103-4043-a4d3-81d8a1a0d149&quot;,&quot;indexExtendedContext&quot;:26,&quot;extendedContext&quot;:&quot;relative crystallinity at the cooling of GC = 0.01 mole% from 92.7&quot;,&quot;sentenceIndex&quot;:1,&quot;paragraphIndex&quot;:480,&quot;contextRange&quot;:{&quot;items&quot;:[{&quot;text&quot;:&quot;relative crystallinity at the cooling of GC = 0.01 mole% from 92.7&quot;}]},&quot;idx&quot;:590}]},&quot;6fbd89376d6747b8bf2473a33550a689&quot;:{&quot;text&quot;:&quot;The relative crystallinity at cooling in GC = 0.02 mole% reduced obviously from 92.4 to 31.6% when the cooling rate is higher than 5 ℃ min-1.&quot;,&quot;suggestions&quot;:[{&quot;word&quot;:&quot;obviously&quot;,&quot;index&quot;:66,&quot;length&quot;:9,&quot;context&quot;:&quot;% reduced obviously from 92.4 to 31.6%&quot;,&quot;suggestions&quot;:[{&quot;word&quot;:&quot;clearly&quot;,&quot;score&quot;:0.3333333333333333},{&quot;word&quot;:&quot;indeed&quot;,&quot;score&quot;:0.3333333333333333},{&quot;word&quot;:&quot;surely&quot;,&quot;score&quot;:0.3333333333333333},{&quot;word&quot;:&quot;obviously&quot;,&quot;score&quot;:0}],&quot;type&quot;:&quot;style&quot;,&quot;text&quot;:&quot;The relative crystallinity at cooling in GC = 0.02 mole% reduced obviously from 92.4 to 31.6% when the cooling rate is higher than 5 ℃ min-1.&quot;,&quot;uuid&quot;:&quot;868fbca4-8f2d-478c-9912-0478433bf243&quot;,&quot;sentenceUUID&quot;:&quot;0f55f55b-6525-49bc-8458-28b40eec5c4c&quot;,&quot;indexExtendedContext&quot;:27,&quot;extendedContext&quot;:&quot;in GC = 0.02 mole% reduced obviously from 92.4 to 31.6% when the&quot;,&quot;sentenceIndex&quot;:2,&quot;paragraphIndex&quot;:480,&quot;contextRange&quot;:{&quot;items&quot;:[{&quot;text&quot;:&quot;in GC = 0.02 mole% reduced obviously from 92.4 to 31.6% when the&quot;}]},&quot;idx&quot;:591}]},&quot;3c9c136b34edc3d9ee6abee92bc0546b&quot;:{&quot;text&quot;:&quot;The relative crystallinity is almost the same with GC = 0 mole% at cooling rate 5 and 7.5 ℃ min-1, and slightly lower at 10 ℃ min-1 in 0.03 mole% GC.&quot;,&quot;suggestions&quot;:[{&quot;context&quot;:&quot;t cooling rate 5 and 7.5&quot;,&quot;index&quot;:67,&quot;length&quot;:4,&quot;suggestions&quot;:[{&quot;score&quot;:0.906747043132782,&quot;word&quot;:&quot;rates&quot;},{&quot;score&quot;:0.09325293451547622,&quot;word&quot;:&quot;rate&quot;}],&quot;type&quot;:&quot;grammar:noun_number&quot;,&quot;word&quot;:&quot;rate&quot;,&quot;text&quot;:&quot;The relative crystallinity is almost the same with GC = 0 mole% at cooling rate 5 and 7.5 ℃ min-1, and slightly lower at 10 ℃ min-1 in 0.03 mole% GC.&quot;,&quot;uuid&quot;:&quot;a7fb242a-7010-4eb8-8491-26bf85305e6e&quot;,&quot;sentenceUUID&quot;:&quot;3179b41c-27c0-4f59-b5c6-4b00263f94b8&quot;,&quot;indexExtendedContext&quot;:29,&quot;extendedContext&quot;:&quot;with GC = 0 mole% at cooling rate 5 and 7.5 ℃ min-1, and slightly&quot;,&quot;sentenceIndex&quot;:3,&quot;paragraphIndex&quot;:480,&quot;contextRange&quot;:{&quot;items&quot;:[{&quot;text&quot;:&quot;with GC = 0 mole% at cooling rate 5 and 7.5 ℃ min-1, and slightly&quot;}]},&quot;idx&quot;:592}]},&quot;a50c85ce80c4523465c7227ec792cf65&quot;:{&quot;text&quot;:&quot;Figure 10 (a) Plots of relative crystallinity at cooling as a function of different cooling rates for PBSPS=7/3 copolyesters, and (b) a possible mechanism for improving the crystallization rate by slight GC.&quot;,&quot;suggestions&quot;:[{&quot;context&quot;:&quot;tallinity at cooling a&quot;,&quot;index&quot;:68,&quot;length&quot;:2,&quot;suggestions&quot;:[{&quot;score&quot;:0.9561271328890862,&quot;word&quot;:&quot;on&quot;},{&quot;score&quot;:0.04387286711091373,&quot;word&quot;:&quot;at&quot;}],&quot;type&quot;:&quot;grammar:prepositions&quot;,&quot;word&quot;:&quot;at&quot;,&quot;text&quot;:&quot;Figure 10 (a) Plots of relative crystallinity at cooling as a function of different cooling rates for PBSPS=7/3 copolyesters, and (b) a possible mechanism for improving the crystallization rate by slight GC.&quot;,&quot;uuid&quot;:&quot;4d2fcf15-b9d0-4814-b1d9-b11ab06ab0c0&quot;,&quot;sentenceUUID&quot;:&quot;fa711293-0bef-46b0-a3f0-2f6f350acfe4&quot;,&quot;indexExtendedContext&quot;:26,&quot;extendedContext&quot;:&quot;of relative crystallinity at cooling as a function of&quot;,&quot;sentenceIndex&quot;:0,&quot;paragraphIndex&quot;:481,&quot;contextRange&quot;:{&quot;items&quot;:[{&quot;text&quot;:&quot;of relative crystallinity at cooling as a function of&quot;}]},&quot;idx&quot;:593}]},&quot;b4e910c8a7ae9bbeeaf8e24c61ca1a85&quot;:{&quot;text&quot;:&quot;The accumulation of the cross-linking agent can play three roles: (1) the cross-linked points can be regarded as a nucleation point favoring crystallization; (2) a small amount of cross-linked points slightly reduces the kinetic energy of the molecular chain, which is beneficial to the stacking of the chain and helps to crystallize; (3) When the number of cross-linked points increased, the segment integrity and mobility of the molecular chain are limited, and the molecular chain does not gain enough kinetic energy to stack, which is unfavorable for crystallization.40–42&quot;,&quot;suggestions&quot;:[]},&quot;20a4a78d6cb0cb0bc24e3b48e8af0e19&quot;:{&quot;text&quot;:&quot;While 0.01 mole% GC was employed into BS/PS = 7/3 copolymers, GC was formed as nucleation points, and at the same time, the kinetic energy of the molecular chain is slightly reduced, the crystallization was relatively easy.&quot;,&quot;suggestions&quot;:[{&quot;context&quot;:&quot; employed into BS/PS = 7&quot;,&quot;index&quot;:69,&quot;length&quot;:4,&quot;suggestions&quot;:[{&quot;score&quot;:0.9994144310038848,&quot;word&quot;:&quot;for&quot;},{&quot;score&quot;:0.0005855689961151378,&quot;word&quot;:&quot;into&quot;}],&quot;type&quot;:&quot;grammar:prepositions&quot;,&quot;word&quot;:&quot;into&quot;,&quot;text&quot;:&quot;While 0.01 mole% GC was employed into BS/PS = 7/3 copolymers, GC was formed as nucleation points, and at the same time, the kinetic energy of the molecular chain is slightly reduced, the crystallization was relatively easy.&quot;,&quot;uuid&quot;:&quot;3bbbd666-3837-4c30-8aea-b6853633264c&quot;,&quot;sentenceUUID&quot;:&quot;aafe35ea-5373-4506-85cd-7cf3f39533f9&quot;,&quot;indexExtendedContext&quot;:27,&quot;extendedContext&quot;:&quot;0.01 mole% GC was employed into BS/PS = 7/3 copolymers, GC&quot;,&quot;sentenceIndex&quot;:0,&quot;paragraphIndex&quot;:483,&quot;contextRange&quot;:{&quot;items&quot;:[{&quot;text&quot;:&quot;0.01 mole% GC was employed into BS/PS = 7/3 copolymers, GC&quot;}]},&quot;idx&quot;:595},{&quot;context&quot;:&quot;ucleation points, and at t&quot;,&quot;index&quot;:70,&quot;length&quot;:6,&quot;suggestions&quot;:[{&quot;score&quot;:0.9387679696083069,&quot;word&quot;:&quot;point&quot;},{&quot;score&quot;:0.061232082545757294,&quot;word&quot;:&quot;points&quot;}],&quot;type&quot;:&quot;grammar:noun_number&quot;,&quot;word&quot;:&quot;points&quot;,&quot;text&quot;:&quot;While 0.01 mole% GC was employed into BS/PS = 7/3 copolymers, GC was formed as nucleation points, and at the same time, the kinetic energy of the molecular chain is slightly reduced, the crystallization was relatively easy.&quot;,&quot;uuid&quot;:&quot;82d52a50-f491-4ca1-9b83-713c315f0e77&quot;,&quot;sentenceUUID&quot;:&quot;aafe35ea-5373-4506-85cd-7cf3f39533f9&quot;,&quot;indexExtendedContext&quot;:25,&quot;extendedContext&quot;:&quot;was formed as nucleation points, and at the same time, the&quot;,&quot;sentenceIndex&quot;:0,&quot;paragraphIndex&quot;:483,&quot;contextRange&quot;:{&quot;items&quot;:[{&quot;text&quot;:&quot;was formed as nucleation points, and at the same time, the&quot;}]},&quot;idx&quot;:595}]},&quot;68cae142e54bee176cd853e41d6e5ab8&quot;:{&quot;text&quot;:&quot;(Relative crystallinity at cooling for GC = 0.01 mole% is 92.7, 91.3, 90.0, and 83.0% at 2.5, 5, 7.5, 10 ℃ min-1) With 0.02 mole% GC, although the effect of nucleating increases, the restriction of chain mobility became stronger under a faster cooling rate, the relative crystallinity decreases dramatically compared to GC = 0.01 mole%.&quot;,&quot;suggestions&quot;:[{&quot;context&quot;:&quot;(Relative crystallin&quot;,&quot;index&quot;:1,&quot;length&quot;:8,&quot;suggestions&quot;:[{&quot;score&quot;:0.7641838235964135,&quot;word&quot;:&quot;the Relative&quot;},{&quot;score&quot;:0.23581617640358654,&quot;word&quot;:&quot;Relative&quot;}],&quot;type&quot;:&quot;grammar:article&quot;,&quot;word&quot;:&quot;Relative&quot;,&quot;text&quot;:&quot;(Relative crystallinity at cooling for GC = 0.01 mole% is 92.7, 91.3, 90.0, and 83.0% at 2.5, 5, 7.5, 10 ℃ min-1) With 0.02 mole% GC, although the effect of nucleating increases, the restriction of chain mobility became stronger under a faster cooling rate, the relative crystallinity decreases dramatically compared to GC = 0.01 mole%.&quot;,&quot;uuid&quot;:&quot;8b49bed9-80eb-4102-8a9c-8b013fe27112&quot;,&quot;sentenceUUID&quot;:&quot;79c79e4d-dace-4a7c-9913-2558bde802d7&quot;,&quot;indexExtendedContext&quot;:null,&quot;extendedContext&quot;:&quot;(Relative crystallinity at cooling&quot;}]},&quot;8a4428a1546c1e0fc2acea1e2b237af2&quot;:{&quot;text&quot;:&quot;(Relative crystallinity at cooling for GC = 0.02 mole% is 92.4, 87.4, 55.1, and 31.6 at 2.5, 5, 7.5, 10 ℃ min-1) When GC is enriched to 0.03 mole%, the hindrance of chain mobility got more enhanced, designating the similar relative crystallinity at cooling with GC = 0 mole% was obtained at a cooling rate 5 and 7.5 ℃ min-1.&quot;,&quot;suggestions&quot;:[{&quot;context&quot;:&quot;(Relative crystallin&quot;,&quot;index&quot;:1,&quot;length&quot;:8,&quot;suggestions&quot;:[{&quot;score&quot;:0.7837044976006209,&quot;word&quot;:&quot;the Relative&quot;},{&quot;score&quot;:0.21629550239937906,&quot;word&quot;:&quot;Relative&quot;}],&quot;type&quot;:&quot;grammar:article&quot;,&quot;word&quot;:&quot;Relative&quot;,&quot;text&quot;:&quot;(Relative crystallinity at cooling for GC = 0.02 mole% is 92.4, 87.4, 55.1, and 31.6 at 2.5, 5, 7.5, 10 ℃ min-1) When GC is enriched to 0.03 mole%, the hindrance of chain mobility got more enhanced, designating the similar relative crystallinity at cooling with GC = 0 mole% was obtained at a cooling rate 5 and 7.5 ℃ min-1.&quot;,&quot;uuid&quot;:&quot;1c371c3e-69c8-43f6-9081-b663d1c06a48&quot;,&quot;sentenceUUID&quot;:&quot;52971c81-c995-4f3e-a27e-fcd5b318b255&quot;,&quot;indexExtendedContext&quot;:null,&quot;extendedContext&quot;:&quot;(Relative crystallinity at cooling&quot;}]},&quot;773d21525bc12c3c51d3628a9d0f0fdf&quot;:{&quot;text&quot;:&quot;(Relative crystallinity at cooling for GC = 0 mole% is 78.0, 52.0, 22.4, and 13.9; for GC = 0.03 mole% is 94.1, 52.9, 21.1, and 7.0% at 2.5, 5, 7.5, 10 ℃ min-1) Furthermore, a higher value of relative crystallinity at cooling in GC = 0.01, 0.02, and 0.03 mole% than GC = 0 mole% was remarked at the cooling rate of 2.5 ℃ min-1, demonstrated the nucleation point increased apparently.&quot;,&quot;suggestions&quot;:[]},&quot;bf442f6ad879962453a7e4ffaa096849&quot;:{&quot;text&quot;:&quot;Even if the crystal growth was reduced by increasing the GC content, the complete crystals could be formed to reach relatively high crystallinity when the material has enough time to crystallize.&quot;,&quot;suggestions&quot;:[]},&quot;ee2468a702bdc29871e84d63e851dd26&quot;:{&quot;text&quot;:&quot;4.&quot;,&quot;suggestions&quot;:[]},&quot;b651e8a99c4375feb982b7c2cad376e9&quot;:{&quot;text&quot;:&quot;Conclusions&quot;,&quot;suggestions&quot;:[]},&quot;f83d1a306e3d7dbff015a3747b7d1657&quot;:{&quot;text&quot;:&quot;The crystallization behavior of PBSPS copolyesters was systematically explored by isothermal crystallization and non-isothermal crystallization.&quot;,&quot;suggestions&quot;:[]},&quot;e03d6e2bf7286206610956edf777ebb6&quot;:{&quot;text&quot;:&quot;The higher PS ratio within PBSPS copolyesters can directly affect the crystallization rate, which was decreased with increasing a ratio of PS, showing that the PS unit on the copolyester chain obstructs the crystallizability of the BS unit.&quot;,&quot;suggestions&quot;:[]},&quot;6561da93132c079c3cc4fb9b716c62f4&quot;:{&quot;text&quot;:&quot;The Avrami exponent was obtained in a range of 2.06–3.11, indicating that three-dimensional growth initiated by a heterogeneous nucleation mechanism.&quot;,&quot;suggestions&quot;:[]},&quot;bae2f54c19b4b7132082bb3c3555af78&quot;:{&quot;text&quot;:&quot;A higher crystallization rate was observed in 0.02 mole% GC compared to 0 mole% GC in all PBSPS copolyesters.&quot;,&quot;suggestions&quot;:[]},&quot;70d7f34d310168c62cdc5ebd3841d34c&quot;:{&quot;text&quot;:&quot;Since the molecular chains are challenging to stack into the crystal area at a faster cooling rate, this shows a reduced ΔHcc and lower crystallinity.&quot;,&quot;suggestions&quot;:[]},&quot;769d5a78891383a13f3b4912f7483e18&quot;:{&quot;text&quot;:&quot;A slight 0.01 mole% GC in BS/PS = 7/3 copolyester acted a nucleation point, causing the kinetic energy of the molecular chain reduced, and the crystallize occurred quickly.&quot;,&quot;suggestions&quot;:[]},&quot;5419beaa2997323a6ddad81db0a4d73c&quot;:{&quot;text&quot;:&quot;The use of 0.02 mole% GC in BS/PS = 7/3 copolyester can produce more excellent nucleation, and mobility of the molecular chain can be enhanced to obtain a higher relative crystallinity at cooling.&quot;,&quot;suggestions&quot;:[]},&quot;8b889e09e368bbd9c2fe11c847562d5d&quot;:{&quot;text&quot;:&quot;When GC is improved to 0.03 mole%, the barrier of chain migration is further strengthened, and the relative crystallinity at cooling is almost similar to 0 mole% at cooling rates of 5 and 7.5 ℃ min-1.&quot;,&quot;suggestions&quot;:[]},&quot;2f7849d05b1287225e881d14d5a37982&quot;:{&quot;text&quot;:&quot;Consequently, this work demonstrated that the type of crystallization behavior could be controlled by changing the content of BS/PS and adding slight GC content.&quot;,&quot;suggestions&quot;:[]},&quot;46d9baee9c09dee4cc808434e903b6ae&quot;:{&quot;text&quot;:&quot;Finally, the performance of PBSPS copolyesters can be improved by adjusting its crystallization rate during the preparation process.&quot;,&quot;suggestions&quot;:[]},&quot;84ffd62e595c9d0122e136c3b255f4df&quot;:{&quot;text&quot;:&quot;Acknowledgments&quot;,&quot;suggestions&quot;:[]},&quot;909b8968f0fd22751726825a91cfb767&quot;:{&quot;text&quot;:&quot;The authors gratefully acknowledge the ﬁnancial support from the Ministry of Science and Technology of Taiwan (MOST 107-3017-F-027-001)&quot;,&quot;suggestions&quot;:[]},&quot;d95867deadfe690e40f42068d6b59df8&quot;:{&quot;text&quot;:&quot;References&quot;,&quot;suggestions&quot;:[]},&quot;bb2dd46f5c5e3b066ca227191f3555fe&quot;:{&quot;text&quot;:&quot;(1) \tVäisänen, T.; Das, O.; Tomppo, L. A Review on New Bio-Based Constituents for Natural Fiber-Polymer Composites.&quot;,&quot;suggestions&quot;:[]},&quot;fcea26a00f32ec08f859ad2167fb7e21&quot;:{&quot;text&quot;:&quot;J. Clean.&quot;,&quot;suggestions&quot;:[]},&quot;49f0e06c2db61075134d0c2f949b0504&quot;:{&quot;text&quot;:&quot;Prod.&quot;,&quot;suggestions&quot;:[]},&quot;c99e3328bf3f4fbb4756f92524765c61&quot;:{&quot;text&quot;:&quot;2017, 149, 582–596.&quot;,&quot;suggestions&quot;:[]},&quot;35834657714d42cd50c61088f3ca528f&quot;:{&quot;text&quot;:&quot;https://doi.org/10.1016/j.jclepro.2017.02.132.&quot;,&quot;suggestions&quot;:[]},&quot;10eb43caaadd7724b06614f1c427afbc&quot;:{&quot;text&quot;:&quot;(2) \tSpierling, S.; Knüpffer, E.; Behnsen, H.; Mudersbach, M.; Krieg, H.; Springer, S.; Albrecht, S.; Herrmann, C.; Endres, H.-J. Bio-Based Plastics - A Review of Environmental, Social and Economic Impact Assessments.&quot;,&quot;suggestions&quot;:[]},&quot;c9898a7591f11757efe43af7aee8e214&quot;:{&quot;text&quot;:&quot;2018, 185, 476–491.&quot;,&quot;suggestions&quot;:[]},&quot;012c847bbd8fec4c7d6bbb8c71805c94&quot;:{&quot;text&quot;:&quot;https://doi.org/10.1016/j.jclepro.2018.03.014.&quot;,&quot;suggestions&quot;:[]},&quot;e9ce0e3811b8cda57820166f8565d201&quot;:{&quot;text&quot;:&quot;(3) \tKawaguchi, H.; Hasunuma, T.; Ogino, C.; Kondo, A. Bioprocessing of Bio-Based Chemicals Produced from Lignocellulosic Feedstocks.&quot;,&quot;suggestions&quot;:[]},&quot;363e3f762af746b1b1119079d0b58ff2&quot;:{&quot;text&quot;:&quot;Curr.&quot;,&quot;suggestions&quot;:[]},&quot;796ed9a4cb9babc9a0f373657b43b360&quot;:{&quot;text&quot;:&quot;Opin.&quot;,&quot;suggestions&quot;:[]},&quot;407b7d33a671ffa67ac75d556bbf16ff&quot;:{&quot;text&quot;:&quot;Biotechnol.&quot;,&quot;suggestions&quot;:[]},&quot;2f80d39e176890e6dc2cff9289a106b1&quot;:{&quot;text&quot;:&quot;2016, 42, 30–39.&quot;,&quot;suggestions&quot;:[]},&quot;bbbacb2639ddfc0c91388906c6a15243&quot;:{&quot;text&quot;:&quot;https://doi.org/10.1016/j.copbio.2016.02.031.&quot;,&quot;suggestions&quot;:[]},&quot;dd339afd34ac0efd3fae1063679489f3&quot;:{&quot;text&quot;:&quot;(4) \tBabu, R. P.; O’Connor, K.; Seeram, R. Current Progress on Bio-Based Polymers and Their Future Trends.&quot;,&quot;suggestions&quot;:[{&quot;context&quot;:&quot; Progress on Bio-Based&quot;,&quot;index&quot;:71,&quot;length&quot;:2,&quot;suggestions&quot;:[{&quot;score&quot;:0.9532184079210159,&quot;word&quot;:&quot;in&quot;},{&quot;score&quot;:0.04678159207898409,&quot;word&quot;:&quot;on&quot;}],&quot;type&quot;:&quot;grammar:prepositions&quot;,&quot;word&quot;:&quot;on&quot;,&quot;text&quot;:&quot;(4) \tBabu, R. P.; O’Connor, K.; Seeram, R. Current Progress on Bio-Based Polymers and Their Future Trends.&quot;,&quot;uuid&quot;:&quot;347a0826-c805-49de-9e41-f649334e697a&quot;,&quot;sentenceUUID&quot;:&quot;f355b1c7-4f06-451b-98ab-609c6651b5ef&quot;,&quot;indexExtendedContext&quot;:28,&quot;extendedContext&quot;:&quot;Seeram, R. Current Progress on Bio-Based Polymers and Their&quot;,&quot;sentenceIndex&quot;:0,&quot;paragraphIndex&quot;:492,&quot;contextRange&quot;:{&quot;items&quot;:[{&quot;text&quot;:&quot;Seeram, R. Current Progress on Bio-Based Polymers and Their&quot;}]},&quot;idx&quot;:631}]},&quot;d936da34b400930afc41e2d4d8fa03e3&quot;:{&quot;text&quot;:&quot;Prog.&quot;,&quot;suggestions&quot;:[]},&quot;f2380bebc1ae2c2db85b0deedf713e02&quot;:{&quot;text&quot;:&quot;Biomater.&quot;,&quot;suggestions&quot;:[]},&quot;b4087ad938f778518b804922c19c4cff&quot;:{&quot;text&quot;:&quot;2013, 2 (1), 8.&quot;,&quot;suggestions&quot;:[]},&quot;5a768abdce65d9fc0bc6da2865618818&quot;:{&quot;text&quot;:&quot;https://doi.org/10.1186/2194-0517-2-8.&quot;,&quot;suggestions&quot;:[]},&quot;e2c5a0beab73038767d7df7d71b86d93&quot;:{&quot;text&quot;:&quot;(5) \tAvella, M.; Buzarovska, A.; Errico, M.; Gentile, G.; Grozdanov, A. Eco-Challenges of Bio-Based Polymer Composites.&quot;,&quot;suggestions&quot;:[]},&quot;b25dfe5e4d0780301705b7ed159936a6&quot;:{&quot;text&quot;:&quot;Materials 2009, 2 (3), 911–925.&quot;,&quot;suggestions&quot;:[]},&quot;5386d8e68f63f9ec3342f593cea250bb&quot;:{&quot;text&quot;:&quot;https://doi.org/10.3390/ma2030911.&quot;,&quot;suggestions&quot;:[]},&quot;bc54009e7c3b349a9f38704ed96642f0&quot;:{&quot;text&quot;:&quot;(6) \tIsikgor, F. H.; Becer, C. R. Lignocellulosic Biomass:&quot;,&quot;suggestions&quot;:[]},&quot;3cb20199ead9d2550f14f265fc9e55ef&quot;:{&quot;text&quot;:&quot;A Sustainable Platform for the Production of Bio-Based Chemicals and Polymers.&quot;,&quot;suggestions&quot;:[]},&quot;1a6f6d6ffdc75fca7bc7d8e6ee732b8d&quot;:{&quot;text&quot;:&quot;Polym.&quot;,&quot;suggestions&quot;:[]},&quot;d3b957ff6eced7ee705e85df38ff0fc1&quot;:{&quot;text&quot;:&quot;Chem.&quot;,&quot;suggestions&quot;:[]},&quot;750f5ba2b0ab59f1b06aa3a740a86b38&quot;:{&quot;text&quot;:&quot;2015, 6 (25), 4497–4559.&quot;,&quot;suggestions&quot;:[]},&quot;ecdc445670b0e016011e668eb81e374b&quot;:{&quot;text&quot;:&quot;https://doi.org/10.1039/C5PY00263J.&quot;,&quot;suggestions&quot;:[]},&quot;2129b0a1b2731bc6cb4c08e8f7ddae62&quot;:{&quot;text&quot;:&quot;(7) \tMekonnen, T.; Mussone, P.; Khalil, H.; Bressler, D. Progress in Bio-Based Plastics and Plasticizing Modifications.&quot;,&quot;suggestions&quot;:[]},&quot;547aac8462e4f95dc066247c9652e344&quot;:{&quot;text&quot;:&quot;J. Mater.&quot;,&quot;suggestions&quot;:[]},&quot;f4907259f30f925e9ab134d980acf603&quot;:{&quot;text&quot;:&quot;A 2013, 1 (43), 13379.&quot;,&quot;suggestions&quot;:[]},&quot;c12899a491b7cb86d74b110b89697080&quot;:{&quot;text&quot;:&quot;https://doi.org/10.1039/c3ta12555f.&quot;,&quot;suggestions&quot;:[]},&quot;28ea6a2877170d93e7bbe891b574b347&quot;:{&quot;text&quot;:&quot;(8) \tMcKinlay, J. B.; Vieille, C.; Zeikus, J. G. Prospects for a Bio-Based Succinate Industry.&quot;,&quot;suggestions&quot;:[]},&quot;991eebf7f0bf802c9cda443c0c0625cc&quot;:{&quot;text&quot;:&quot;Appl.&quot;,&quot;suggestions&quot;:[]},&quot;bdac735456b6e81f9970699fd3e8fe76&quot;:{&quot;text&quot;:&quot;Microbiol.&quot;,&quot;suggestions&quot;:[]},&quot;dd168c30095cd8aaf98bd8a4d8bf2d27&quot;:{&quot;text&quot;:&quot;2007, 76 (4), 727–740.&quot;,&quot;suggestions&quot;:[]},&quot;59ffb21d6a0503eb4d37aa05c04095aa&quot;:{&quot;text&quot;:&quot;https://doi.org/10.1007/s00253-007-1057-y.&quot;,&quot;suggestions&quot;:[]},&quot;ce5f0e84c83026ae62c8002dd38eec96&quot;:{&quot;text&quot;:&quot;(9) \tZia, K. M.; Noreen, A.; Zuber, M.; Tabasum, S.; Mujahid, M. Recent Developments and Future Prospects on Bio-Based Polyesters Derived from Renewable Resources:&quot;,&quot;suggestions&quot;:[{&quot;word&quot;:&quot;Future Prospects&quot;,&quot;index&quot;:72,&quot;length&quot;:16,&quot;context&quot;:&quot;ments and Future Prospects on Bio-Based Polyesters D&quot;,&quot;suggestions&quot;:[{&quot;word&quot;:&quot;prospects&quot;,&quot;score&quot;:1},{&quot;word&quot;:&quot;Future Prospects&quot;,&quot;score&quot;:0}],&quot;type&quot;:&quot;style&quot;,&quot;text&quot;:&quot;(9) \tZia, K. M.; Noreen, A.; Zuber, M.; Tabasum, S.; Mujahid, M. Recent Developments and Future Prospects on Bio-Based Polyesters Derived from Renewable Resources:&quot;,&quot;uuid&quot;:&quot;783d51fc-cb49-468c-8688-7d79b2f10622&quot;,&quot;sentenceUUID&quot;:&quot;f4b82078-9352-4b7c-a2e0-850e4ce70087&quot;,&quot;indexExtendedContext&quot;:27,&quot;extendedContext&quot;:&quot;M. Recent Developments and Future Prospects on Bio-Based Polyesters Derived&quot;,&quot;sentenceIndex&quot;:0,&quot;paragraphIndex&quot;:497,&quot;contextRange&quot;:{&quot;items&quot;:[{&quot;text&quot;:&quot;M. Recent Developments and Future Prospects on Bio-Based Polyesters Derived&quot;}]},&quot;idx&quot;:656}]},&quot;ba922b35adbea8f93a08718d67692ff0&quot;:{&quot;text&quot;:&quot;A Review.&quot;,&quot;suggestions&quot;:[]},&quot;b63a960709137ad79d834ecf1f531bd6&quot;:{&quot;text&quot;:&quot;Int.&quot;,&quot;suggestions&quot;:[]},&quot;2d29400f5460e1de7d151ccf91e91513&quot;:{&quot;text&quot;:&quot;J. Biol.&quot;,&quot;suggestions&quot;:[]},&quot;93893c4194c08559f69e0c7a4609921a&quot;:{&quot;text&quot;:&quot;Macromol.&quot;,&quot;suggestions&quot;:[]},&quot;721102a5303e05d2e3fea90679184afc&quot;:{&quot;text&quot;:&quot;2016, 82, 1028–1040.&quot;,&quot;suggestions&quot;:[]},&quot;2669686b6b14e808b1b13e417695d643&quot;:{&quot;text&quot;:&quot;https://doi.org/10.1016/j.ijbiomac.2015.10.040.&quot;,&quot;suggestions&quot;:[]},&quot;7297dac3e7716d91de48cd9f8b2270aa&quot;:{&quot;text&quot;:&quot;(10) \tJohansson, C.; Bras, J.; Mondragon, I.; Nechita, P.; Plackett, D.; Simon, P.; Gregor Svetec, D.; Virtanen, S.; Giacinti Baschetti, M.; Breen, C.; Aucejo, S. RENEWABLE FIBERS AND BIO-BASED MATERIALS FOR PACKAGING APPLICATIONS – A REVIEW OF RECENT DEVELOPMENTS.&quot;,&quot;suggestions&quot;:[]},&quot;ec703602406bd91f6394d1fc9faac013&quot;:{&quot;text&quot;:&quot;BioResources 2012, 7 (2), 2506–2552.&quot;,&quot;suggestions&quot;:[]},&quot;822976086461689f67373659c4196072&quot;:{&quot;text&quot;:&quot;https://doi.org/10.15376/biores.7.2.2506-2552.&quot;,&quot;suggestions&quot;:[]},&quot;e9399e8fd0b02d54b21b0edb003b04ac&quot;:{&quot;text&quot;:&quot;(11) \tHottle, T. A.; Bilec, M. M.; Landis, A. E. Sustainability Assessments of Bio-Based Polymers.&quot;,&quot;suggestions&quot;:[]},&quot;afbdd3422a1a6fc0f1aebef27889fccd&quot;:{&quot;text&quot;:&quot;Degrad.&quot;,&quot;suggestions&quot;:[]},&quot;bfe99eeac60244b73ee0aae94712c4eb&quot;:{&quot;text&quot;:&quot;Stab.&quot;,&quot;suggestions&quot;:[]},&quot;f528dbd202265bdba4fca1e0f5fa0215&quot;:{&quot;text&quot;:&quot;2013, 98 (9), 1898–1907.&quot;,&quot;suggestions&quot;:[]},&quot;b82824d701150a4ec0497257ef5bd5f4&quot;:{&quot;text&quot;:&quot;https://doi.org/10.1016/j.polymdegradstab.2013.06.016.&quot;,&quot;suggestions&quot;:[]},&quot;0fd5156b1d6359c01a9ed06205865af7&quot;:{&quot;text&quot;:&quot;(12) \tÁlvarez-Chávez, C. R.; Edwards, S.; Moure-Eraso, R.; Geiser, K. Sustainability of Bio-Based Plastics:&quot;,&quot;suggestions&quot;:[]},&quot;39fa2ba565a0797e9518e12839998975&quot;:{&quot;text&quot;:&quot;General Comparative Analysis and Recommendations for Improvement.&quot;,&quot;suggestions&quot;:[]},&quot;6edb28f7d1bb4f59b59f495c5f41586b&quot;:{&quot;text&quot;:&quot;2012, 23 (1), 47–56.&quot;,&quot;suggestions&quot;:[]},&quot;5a3a80a975330cb562f819e8d367cd49&quot;:{&quot;text&quot;:&quot;https://doi.org/10.1016/j.jclepro.2011.10.003.&quot;,&quot;suggestions&quot;:[]},&quot;3e58c4c1dcdf9fc611cbf121eed26f84&quot;:{&quot;text&quot;:&quot;(13) \tPapageorgiou, G. Z.; Bikiaris, D. N. Crystallization and Melting Behavior of Three Biodegradable Poly(Alkylene Succinates).&quot;,&quot;suggestions&quot;:[]},&quot;0d8d78f1d177162b7169cd1654e0aa93&quot;:{&quot;text&quot;:&quot;A Comparative Study.&quot;,&quot;suggestions&quot;:[]},&quot;26e04d982f335070d8bd3c61fff853d6&quot;:{&quot;text&quot;:&quot;Polymer 2005, 46 (26), 12081–12092.&quot;,&quot;suggestions&quot;:[]},&quot;55e9045604f2a8d8c26de40e6153e2b4&quot;:{&quot;text&quot;:&quot;https://doi.org/10.1016/j.polymer.2005.10.073.&quot;,&quot;suggestions&quot;:[]},&quot;74fa58a0da142f7bc700a65d362b973d&quot;:{&quot;text&quot;:&quot;(14) \tPapageorgiou, G. Z.; Achilias, D. S.; Bikiaris, D. N. Crystallization Kinetics of Biodegradable Poly(Butylene Succinate) under Isothermal and Non-Isothermal Conditions.&quot;,&quot;suggestions&quot;:[]},&quot;280961efda4602f51e2e5fb911945c25&quot;:{&quot;text&quot;:&quot;Phys.&quot;,&quot;suggestions&quot;:[]},&quot;cd6d2bb2fca7a6ad583ec3fe5513fa45&quot;:{&quot;text&quot;:&quot;2007, 208 (12), 1250–1264.&quot;,&quot;suggestions&quot;:[]},&quot;ecdefd8450f8058730116123acf2882a&quot;:{&quot;text&quot;:&quot;https://doi.org/10.1002/macp.200700084.&quot;,&quot;suggestions&quot;:[]},&quot;a5dee20253ca58481cf4ed6ae6877374&quot;:{&quot;text&quot;:&quot;(15) \tJin, T.; Zhou, M.; Hu, S.; Chen, F.; Fu, Q.; Fu, Y. Effect of Molecular Weight on the Properties of Poly(Butylene Succinate).&quot;,&quot;suggestions&quot;:[]},&quot;a588222d7236e47584135a1873e77e8f&quot;:{&quot;text&quot;:&quot;Chin.&quot;,&quot;suggestions&quot;:[]},&quot;bf34c9574c8fc7e3ec22e016d4578c0b&quot;:{&quot;text&quot;:&quot;J. Polym.&quot;,&quot;suggestions&quot;:[]},&quot;05eb81a54f25bdbddd4a9de6c599628c&quot;:{&quot;text&quot;:&quot;Sci. 2014, 32 (7), 953–960.&quot;,&quot;suggestions&quot;:[]},&quot;8a7e1b5fb1c521250d5594a8ac7f788e&quot;:{&quot;text&quot;:&quot;https://doi.org/10.1007/s10118-014-1463-4.&quot;,&quot;suggestions&quot;:[]},&quot;68e0a4cbc64c2735853fb3c493dde4e9&quot;:{&quot;text&quot;:&quot;(16) \tYoo, E. S.; Im, S. S. Melting Behavior of Poly(Butylene Succinate) during Heating Scan by DSC.&quot;,&quot;suggestions&quot;:[]},&quot;a48f83ba93691d90e51c011cc31ba0fc&quot;:{&quot;text&quot;:&quot;Sci. Part B Polym.&quot;,&quot;suggestions&quot;:[]},&quot;225560d575264853100159ddbd311df6&quot;:{&quot;text&quot;:&quot;1999, 37, 1357–1366.&quot;,&quot;suggestions&quot;:[]},&quot;c3a9b1b0dc156b99e82eb87f71cf8694&quot;:{&quot;text&quot;:&quot;(17) \tXu, J.; Guo, B.-H. Microbial Succinic Acid, Its Polymer Poly(Butylene Succinate), and Applications.&quot;,&quot;suggestions&quot;:[]},&quot;b16b043fb820afe78263eaa18e748526&quot;:{&quot;text&quot;:&quot;In Plastics from Bacteria; Chen, G. G.-Q., Ed.; Microbiology Monographs; Springer Berlin Heidelberg:&quot;,&quot;suggestions&quot;:[]},&quot;ac23509e828562037d8f8efdb39bf88b&quot;:{&quot;text&quot;:&quot;Berlin, Heidelberg, 2010; Vol. 14, pp 347–388.&quot;,&quot;suggestions&quot;:[]},&quot;d3b835404a779248fba62ceecd6457f7&quot;:{&quot;text&quot;:&quot;https://doi.org/10.1007/978-3-642-03287-5_14.&quot;,&quot;suggestions&quot;:[]},&quot;298273f99c7ed70e33936a097739e2dd&quot;:{&quot;text&quot;:&quot;(18) \tXu, J.; Guo, B.-H. Poly(Butylene Succinate) and Its Copolymers:&quot;,&quot;suggestions&quot;:[]},&quot;03df0b62761509e114b34167624b3aca&quot;:{&quot;text&quot;:&quot;Research, Development and Industrialization.&quot;,&quot;suggestions&quot;:[]},&quot;5c8a48ce546ed3aea26c5274934604c5&quot;:{&quot;text&quot;:&quot;J. 2010, 5 (11), 1149–1163.&quot;,&quot;suggestions&quot;:[]},&quot;5f3e0340dc08238bf14df4aae3e12b96&quot;:{&quot;text&quot;:&quot;https://doi.org/10.1002/biot.201000136.&quot;,&quot;suggestions&quot;:[]},&quot;17ea71a742424fee347746b0c9b4a734&quot;:{&quot;text&quot;:&quot;(19) \tGigli, M.; Fabbri, M.; Lotti, N.; Gamberini, R.; Rimini, B.; Munari, A. Poly(Butylene Succinate)-Based Polyesters for Biomedical Applications:&quot;,&quot;suggestions&quot;:[]},&quot;dbdb99db838692328a268f39d46f715f&quot;:{&quot;text&quot;:&quot;Eur.&quot;,&quot;suggestions&quot;:[]},&quot;6eed6fc2ff80f51dca0b6e05ac5aab18&quot;:{&quot;text&quot;:&quot;J. 2016, 75, 431–460.&quot;,&quot;suggestions&quot;:[]},&quot;360eae7526cd927960b2b18fda9d7dfc&quot;:{&quot;text&quot;:&quot;https://doi.org/10.1016/j.eurpolymj.2016.01.016.&quot;,&quot;suggestions&quot;:[]},&quot;93345ec0e43b5b2bd528465ec44cc83f&quot;:{&quot;text&quot;:&quot;(20) \tGan, Z.; Abe, H.; Kurokawa, H.; Doi, Y. Solid-State Microstructures, Thermal Properties, and Crystallization of Biodegradable Poly(Butylene Succinate) (PBS) and Its Copolyesters.&quot;,&quot;suggestions&quot;:[]},&quot;6679afbcd052305dbbe0121e4528395b&quot;:{&quot;text&quot;:&quot;Biomacromolecules 2001, 2 (2), 605–613.&quot;,&quot;suggestions&quot;:[]},&quot;9793d39a1276f82fea8a72dbf35b0326&quot;:{&quot;text&quot;:&quot;https://doi.org/10.1021/bm015535e.&quot;,&quot;suggestions&quot;:[]},&quot;4d458409fbfe77cfc9e645f38c534130&quot;:{&quot;text&quot;:&quot;(21) \tYang, Y.; Qiu, Z. Crystallization Kinetics and Morphology of Biodegradable Poly(Butylene Succinate-Co-Ethylene Succinate) Copolyesters:&quot;,&quot;suggestions&quot;:[]},&quot;605a0208d157f93832e0374eb934a15b&quot;:{&quot;text&quot;:&quot;Effects of Comonomer Composition and Crystallization Temperature.&quot;,&quot;suggestions&quot;:[]},&quot;7649144ff4a492e9c6d9e2cad8fb59a9&quot;:{&quot;text&quot;:&quot;CrystEngComm 2011, 13 (7), 2408.&quot;,&quot;suggestions&quot;:[]},&quot;3864e5e5ec93280bc2f044ef2327c5fa&quot;:{&quot;text&quot;:&quot;https://doi.org/10.1039/c0ce00598c.&quot;,&quot;suggestions&quot;:[]},&quot;ca2cf582182c6999bffee72137a9708e&quot;:{&quot;text&quot;:&quot;(22) \tLiu, F.-Y.; Xu, C.-L.; Zeng, J.-B.; Li, S.-L.; Wang, Y.-Z. Non-Isothermal Crystallization Kinetics of Biodegradable Poly(Butylene Succinate-Co-Diethylene Glycol Succinate) Copolymers.&quot;,&quot;suggestions&quot;:[]},&quot;22be9c6db2224e30317c45cc2b6c2561&quot;:{&quot;text&quot;:&quot;Thermochim.&quot;,&quot;suggestions&quot;:[]},&quot;e5b686661680ac42a13e2d9e434cca62&quot;:{&quot;text&quot;:&quot;Acta 2013, 568, 38–45.&quot;,&quot;suggestions&quot;:[]},&quot;7a05522929d3d4a62c75ba20d973367f&quot;:{&quot;text&quot;:&quot;https://doi.org/10.1016/j.tca.2013.06.025.&quot;,&quot;suggestions&quot;:[]},&quot;eb40c0bd23c90d5d8a873f9e82876d09&quot;:{&quot;text&quot;:&quot;(23) \tWang, G.; Qiu, Z. Synthesis, Crystallization Kinetics, and Morphology of Novel Biodegradable Poly(Butylene Succinate- Co -Hexamethylene Succinate) Copolyesters.&quot;,&quot;suggestions&quot;:[]},&quot;a003665bf92e79decf78e2cf897cd8a9&quot;:{&quot;text&quot;:&quot;Ind.&quot;,&quot;suggestions&quot;:[]},&quot;79fb4820dcbb2b75829748a7b10a7a32&quot;:{&quot;text&quot;:&quot;Eng.&quot;,&quot;suggestions&quot;:[]},&quot;f3a3a59e0363e463c1a9f7cdee9da94c&quot;:{&quot;text&quot;:&quot;Res.&quot;,&quot;suggestions&quot;:[]},&quot;53d9eb84fee191aedcf0054c63c198b7&quot;:{&quot;text&quot;:&quot;2012, 51 (50), 16369–16376.&quot;,&quot;suggestions&quot;:[]},&quot;6247611072c81d2350318d664dbe09ac&quot;:{&quot;text&quot;:&quot;https://doi.org/10.1021/ie302817k.&quot;,&quot;suggestions&quot;:[]},&quot;2b142b97372903bba3d4e70aa83603e8&quot;:{&quot;text&quot;:&quot;(24) \tDai, X.; Qiu, Z. Crystallization Kinetics, Morphology, and Hydrolytic Degradation of Novel Biobased Poly(Butylene Succinate- Co -Decamethylene Succinate) Copolyesters.&quot;,&quot;suggestions&quot;:[]},&quot;bbd6c947c13908286c040bd72dc7fe30&quot;:{&quot;text&quot;:&quot;2017, 137, 197–204.&quot;,&quot;suggestions&quot;:[]},&quot;2ec00837e1a607093e2efa8d974145c5&quot;:{&quot;text&quot;:&quot;https://doi.org/10.1016/j.polymdegradstab.2017.01.020.&quot;,&quot;suggestions&quot;:[]},&quot;601cbd63b35504b7b71ccc654cfbc8d6&quot;:{&quot;text&quot;:&quot;(25) \tChen, C.-H.; Yang, C.-S.; Chen, M.; Shih, Y.-C.; Hsu, H.-S.; Lu, S.-F. Synthesis and Characterization of Novel Poly(Butylene Succinate-Co-2-Methyl-1,3-Propylene Succinate)s.&quot;,&quot;suggestions&quot;:[]},&quot;2171654a58bf99a947a807e234e27114&quot;:{&quot;text&quot;:&quot;Express Polym.&quot;,&quot;suggestions&quot;:[]},&quot;b1dc36754a8fd1799a7dbb077e786380&quot;:{&quot;text&quot;:&quot;Lett.&quot;,&quot;suggestions&quot;:[]},&quot;e6251701c39f333575f670e7f34286e9&quot;:{&quot;text&quot;:&quot;2011, 5 (4), 284–294.&quot;,&quot;suggestions&quot;:[]},&quot;c06a760e63dae5d8e7f08ec730ddc2ec&quot;:{&quot;text&quot;:&quot;https://doi.org/10.3144/expresspolymlett.2011.29.&quot;,&quot;suggestions&quot;:[]},&quot;7878bbd25a96e8d96b1364b68231c24a&quot;:{&quot;text&quot;:&quot;(26) \tLu, J.-S.; Chen, M.; Lu, S.-F.; Chen, C.-H. Nonisothermal Crystallization Kinetics of Novel Biodegradable Poly(Butylene Succinate-Co-2-Methyl-1,3-Propylene Succinate)s.&quot;,&quot;suggestions&quot;:[]},&quot;8bccfe7995d65969e452216c0d6357d2&quot;:{&quot;text&quot;:&quot;2011, 18 (6), 1527–1537.&quot;,&quot;suggestions&quot;:[]},&quot;9a410abbfa0be667c4594d1d3c18de87&quot;:{&quot;text&quot;:&quot;https://doi.org/10.1007/s10965-010-9558-2.&quot;,&quot;suggestions&quot;:[]},&quot;9e9688eda3b17fcd02db8cc9b25332de&quot;:{&quot;text&quot;:&quot;(27) \tXie, W.-J.; Zhou, X.-M. Non-Isothermal Crystallization Kinetics and Characterization of Biodegradable Poly(Butylene Succinate-Co-Neopentyl Glycol Succinate) Copolyesters.&quot;,&quot;suggestions&quot;:[]},&quot;e107dd220938736e5d5fb8306ff4e862&quot;:{&quot;text&quot;:&quot;Mater.&quot;,&quot;suggestions&quot;:[]},&quot;c7dc884d3bb69cc37e8c4401b8495a32&quot;:{&quot;text&quot;:&quot;Sci. Eng.&quot;,&quot;suggestions&quot;:[]},&quot;299f32236f2c184c8abec28f0ea2a70c&quot;:{&quot;text&quot;:&quot;C 2015, 46, 366–373.&quot;,&quot;suggestions&quot;:[]},&quot;a4ecec45f8569e80d9216d28b75db379&quot;:{&quot;text&quot;:&quot;https://doi.org/10.1016/j.msec.2014.10.063.&quot;,&quot;suggestions&quot;:[]},&quot;46b35b5a0f1023a45050e4f95dc93e33&quot;:{&quot;text&quot;:&quot;(28) \tBikiaris, D. N.; Papageorgiou, G. Z.; Papadimitriou, S. A.; Karavas, E.; Avgoustakis, K. Novel Biodegradable Polyester Poly(Propylene Succinate):&quot;,&quot;suggestions&quot;:[]},&quot;b51aefb1f16ddd1d4a1241944d9f33e3&quot;:{&quot;text&quot;:&quot;Synthesis and Application in the Preparation of Solid Dispersions and Nanoparticles of a Water-Soluble Drug.&quot;,&quot;suggestions&quot;:[]},&quot;4a32c0904d60503bce596934925baa29&quot;:{&quot;text&quot;:&quot;AAPS PharmSciTech 2009, 10 (1), 138–146.&quot;,&quot;suggestions&quot;:[]},&quot;7fb14c11f4cc87a4e7c82212ff0c351c&quot;:{&quot;text&quot;:&quot;https://doi.org/10.1208/s12249-008-9184-z.&quot;,&quot;suggestions&quot;:[]},&quot;c5b2cd56263ab52879bfceddf8194687&quot;:{&quot;text&quot;:&quot;(29) \tBikiaris, D. N.; Achilias, D. S. Synthesis of Poly(Alkylene Succinate) Biodegradable Polyesters I. Mathematical Modelling of the Esterification Reaction.&quot;,&quot;suggestions&quot;:[]},&quot;20c2dfdb465ca0edd67203b71ecd44ec&quot;:{&quot;text&quot;:&quot;Polymer 2006, 47 (13), 4851–4860.&quot;,&quot;suggestions&quot;:[]},&quot;d60c96053a5770e5dbc33642ffdd9c83&quot;:{&quot;text&quot;:&quot;https://doi.org/10.1016/j.polymer.2006.04.044.&quot;,&quot;suggestions&quot;:[]},&quot;e6d913981afa714c20e0e8417326835e&quot;:{&quot;text&quot;:&quot;(30) \tChrissafis, K.; Paraskevopoulos, K. M.; Bikiaris, D. N. Thermal Degradation Kinetics of the Biodegradable Aliphatic Polyester, Poly(Propylene Succinate).&quot;,&quot;suggestions&quot;:[]},&quot;50e3a7154b20c8f7648535871fe22cf5&quot;:{&quot;text&quot;:&quot;2006, 91 (1), 60–68.&quot;,&quot;suggestions&quot;:[]},&quot;48ebc444ee514161ec2586df673de908&quot;:{&quot;text&quot;:&quot;https://doi.org/10.1016/j.polymdegradstab.2005.04.028.&quot;,&quot;suggestions&quot;:[]},&quot;a8d098e5f4bedb0d6995a3c163b0e8d7&quot;:{&quot;text&quot;:&quot;(31) \tPapageorgiou, G. Z.; Bikiaris, D. N. Synthesis, Cocrystallization, and Enzymatic Degradation of Novel Poly(Butylene- Co -Propylene Succinate) Copolymers.&quot;,&quot;suggestions&quot;:[]},&quot;2999a793482acd28bc9a774bb2f080a0&quot;:{&quot;text&quot;:&quot;Biomacromolecules 2007, 8 (8), 2437–2449.&quot;,&quot;suggestions&quot;:[]},&quot;5b9a23ccf23320cd994679db2bb8b6da&quot;:{&quot;text&quot;:&quot;https://doi.org/10.1021/bm0703113.&quot;,&quot;suggestions&quot;:[]},&quot;190685a76c1329d41edeb19d42e066b0&quot;:{&quot;text&quot;:&quot;(32) \tXu, Y.; Xu, J.; Liu, D.; Guo, B.; Xie, X. Synthesis and Characterization of Biodegradable Poly(Butylene Succinate-Co-Propylene Succinate)s.&quot;,&quot;suggestions&quot;:[]},&quot;7ba42d36993a2796c2737fbddb6ca8cb&quot;:{&quot;text&quot;:&quot;J. Appl.&quot;,&quot;suggestions&quot;:[]},&quot;a2dbf17b686ebe7c687eaf3302ab07aa&quot;:{&quot;text&quot;:&quot;Sci. 2008, 109 (3), 1881–1889.&quot;,&quot;suggestions&quot;:[]},&quot;2d39f0e6738abb8260947194f3d93c8f&quot;:{&quot;text&quot;:&quot;https://doi.org/10.1002/app.24544.&quot;,&quot;suggestions&quot;:[]},&quot;cde70edfd90cd6cd8bf698ed5988ab60&quot;:{&quot;text&quot;:&quot;(33) \tXu, Y.; Xu, J.; Guo, B.; Xie, X. Crystallization Kinetics and Morphology of Biodegradable Poly(Butylene Succinate-Co-Propylene Succinate)s.&quot;,&quot;suggestions&quot;:[]},&quot;d551af2b5c73476d96e5ba3e1447a23e&quot;:{&quot;text&quot;:&quot;2007, 45 (4), 420–428.&quot;,&quot;suggestions&quot;:[]},&quot;2b37404f19c94918635d77305da6a75d&quot;:{&quot;text&quot;:&quot;https://doi.org/10.1002/polb.20877.&quot;,&quot;suggestions&quot;:[]},&quot;f5b7a9d39565ddf57b206d048c333cf3&quot;:{&quot;text&quot;:&quot;(34) \tLu, S.-F.; Chen, M.; Shih, Y.-C.; Chen, C. H. Nonisothermal Crystallization Kinetics of Biodegradable Poly(Butylene Succinate-Co-Propylene Succinate)s.&quot;,&quot;suggestions&quot;:[]},&quot;55d673799f1ea5865a4adfd3a8f7a11c&quot;:{&quot;text&quot;:&quot;2010, 48 (12), 1299–1308.&quot;,&quot;suggestions&quot;:[]},&quot;747f461bded2d6b07616eef6372d3526&quot;:{&quot;text&quot;:&quot;https://doi.org/10.1002/polb.22027.&quot;,&quot;suggestions&quot;:[]},&quot;76888e8ed42083c26e54713ad3dd1947&quot;:{&quot;text&quot;:&quot;(35) \tChan, H.; Cho, C.; Hsu, K.; He, C.; Kuo, C.; Chu, C.; Chen, Y.; Chen, C.; Rwei, S. Smart Wearable Textiles with Breathable Properties and Repeatable Shaping in In Vitro Orthopedic Support from a Novel Biomass Thermoplastic Copolyester.&quot;,&quot;suggestions&quot;:[{&quot;context&quot;:&quot;e Shaping in In Vitro &quot;,&quot;index&quot;:73,&quot;length&quot;:2,&quot;suggestions&quot;:[{&quot;score&quot;:0.4742044624769331,&quot;word&quot;:&quot;of&quot;},{&quot;score&quot;:0.2954325485700197,&quot;word&quot;:&quot;for&quot;},{&quot;score&quot;:0.18491932920640033,&quot;word&quot;:&quot;by&quot;},{&quot;score&quot;:0.04544365974664684,&quot;word&quot;:&quot;in&quot;}],&quot;type&quot;:&quot;grammar:prepositions&quot;,&quot;word&quot;:&quot;in&quot;,&quot;text&quot;:&quot;(35) \tChan, H.; Cho, C.; Hsu, K.; He, C.; Kuo, C.; Chu, C.; Chen, Y.; Chen, C.; Rwei, S. Smart Wearable Textiles with Breathable Properties and Repeatable Shaping in In Vitro Orthopedic Support from a Novel Biomass Thermoplastic Copolyester.&quot;,&quot;uuid&quot;:&quot;427289bf-68bd-4a42-9d8e-ada564a87883&quot;,&quot;sentenceUUID&quot;:&quot;26e2376a-acb1-4d5e-8e26-6e43f6e09296&quot;,&quot;indexExtendedContext&quot;:34,&quot;extendedContext&quot;:&quot;Properties and Repeatable Shaping in In Vitro Orthopedic Support&quot;,&quot;sentenceIndex&quot;:0,&quot;paragraphIndex&quot;:523,&quot;contextRange&quot;:{&quot;items&quot;:[{&quot;text&quot;:&quot;Properties and Repeatable Shaping in In Vitro Orthopedic Support&quot;}]},&quot;idx&quot;:785}]},&quot;c8aae6dc3ef0de3ab38fa71112902688&quot;:{&quot;text&quot;:&quot;2019, 304 (6), 1900103.&quot;,&quot;suggestions&quot;:[]},&quot;044eea2214c1644eecc2c282a7d5d293&quot;:{&quot;text&quot;:&quot;https://doi.org/10.1002/mame.201900103.&quot;,&quot;suggestions&quot;:[]},&quot;890ba79d9c6f811c28981a20258a2b33&quot;:{&quot;text&quot;:&quot;(36) \tChen, C.-W.; Hsu, T.-S.; Rwei, S.-P. Effect of Ethylenediaminetetraacetic Acid on Unsaturated Poly(Butylene Adipate-Co-Butylene Itaconate) Copolyester with Low-Melting Point and Controllable Hardness.&quot;,&quot;suggestions&quot;:[]},&quot;bfd1bcfdafd7b6a825cd2afba70e940a&quot;:{&quot;text&quot;:&quot;Polymers 2019, 11 (4), 611.&quot;,&quot;suggestions&quot;:[]},&quot;2291f4e7581fedb2c213f3028a1bea9c&quot;:{&quot;text&quot;:&quot;https://doi.org/10.3390/polym11040611.&quot;,&quot;suggestions&quot;:[]},&quot;3c84a084accdf0a95d5e8180d5f36b8e&quot;:{&quot;text&quot;:&quot;(37) \tCho, C.-J.; Chang, Y.-S.; Lin, Y.-Z.; Jiang, D.-H.; Chen, W.-H.; Lin, W.-Y.; Chen, C.-W.; Rwei, S.-P.; Kuo, C.-C. Green Electrospun Nanofiber Membranes Filter Prepared from Novel Biomass Thermoplastic Copolyester:&quot;,&quot;suggestions&quot;:[]},&quot;4c81db5d82bf6f0b07e09687ee9583e7&quot;:{&quot;text&quot;:&quot;Morphologies and Filtration Properties.&quot;,&quot;suggestions&quot;:[]},&quot;aaa7a1c27b72a9a1e6f24db34fc3e447&quot;:{&quot;text&quot;:&quot;J. Taiwan Inst.&quot;,&quot;suggestions&quot;:[]},&quot;0a76018e87cf5e7a038d4099473c3d2a&quot;:{&quot;text&quot;:&quot;2020, 106, 206–214.&quot;,&quot;suggestions&quot;:[]},&quot;417dc29943affdf6aa9a4114d1a1861e&quot;:{&quot;text&quot;:&quot;https://doi.org/10.1016/j.jtice.2019.11.002.&quot;,&quot;suggestions&quot;:[]},&quot;fd6626f96d46111786cbcf95e013c103&quot;:{&quot;text&quot;:&quot;(38) \tChen, C.-W.; Hsu, T.-S.; Huang, K.-W.; Rwei, S.-P. Effect of 1,2,4,5-Benzenetetracarboxylic Acid on Unsaturated Poly(Butylene Adipate-Co-Butylene Itaconate) Copolyesters:&quot;,&quot;suggestions&quot;:[]},&quot;021bca2ef5c6c16742f71597d2179bda&quot;:{&quot;text&quot;:&quot;Synthesis, Non-Isothermal Crystallization Kinetics, Thermal and Mechanical Properties.&quot;,&quot;suggestions&quot;:[]},&quot;47975774acbe84c0a39ea0f22f2effa5&quot;:{&quot;text&quot;:&quot;Polymers 2020, 12 (5), 1160.&quot;,&quot;suggestions&quot;:[]},&quot;1250eb63042a513f778cf6e5b3c3d306&quot;:{&quot;text&quot;:&quot;https://doi.org/10.3390/polym12051160.&quot;,&quot;suggestions&quot;:[]},&quot;5e27e8b8aa6ef6fb48ca8e8349c3f79a&quot;:{&quot;text&quot;:&quot;(39) \tHsu, K.-H.; Chen, C.-W.; Wang, L.-Y.; Chan, H.-W.; He, C.-L.; Cho, C.-J.; Rwei, S.-P.; Kuo, C.-C. Bio-Based Thermoplastic Poly(Butylene Succinate-Co-Propylene Succinate) Copolyesters:&quot;,&quot;suggestions&quot;:[]},&quot;1c58d48c0bc2ba03d15dbb955dfea54c&quot;:{&quot;text&quot;:&quot;Effect of Glycerol on Thermal and Mechanical Properties.&quot;,&quot;suggestions&quot;:[]},&quot;c89ebba5c989f2096cbb2deb05432ef7&quot;:{&quot;text&quot;:&quot;Soft Matter 2019, 15 (47), 9710–9720.&quot;,&quot;suggestions&quot;:[]},&quot;934f7d9bd5642e6b546b7d66f9617bee&quot;:{&quot;text&quot;:&quot;https://doi.org/10.1039/C9SM01958H.&quot;,&quot;suggestions&quot;:[]},&quot;ae0079a6b8c16859c056899fd0d47388&quot;:{&quot;text&quot;:&quot;(40) \tLiu, G.-C.; Zhang, W.-Q.; Zhou, S.-L.; Wang, X.-L.; Wang, Y.-Z. Improving Crystallization and Processability of PBS via Slight Cross-Linking.&quot;,&quot;suggestions&quot;:[]},&quot;0536ae11255cb486460c3f8252c7027f&quot;:{&quot;text&quot;:&quot;RSC Adv.&quot;,&quot;suggestions&quot;:[]},&quot;8ed042735d1a9381607e25fec7660d28&quot;:{&quot;text&quot;:&quot;2016, 6 (73), 68942–68951.&quot;,&quot;suggestions&quot;:[]},&quot;02b9b3e5f97c317b4bb65db5ae1182cb&quot;:{&quot;text&quot;:&quot;https://doi.org/10.1039/C6RA13488B.&quot;,&quot;suggestions&quot;:[]},&quot;9e1a3708201dfd370aa9314b652ed3fb&quot;:{&quot;text&quot;:&quot;(41) \tLiu, G.-C.; Zhang, W.-Q.; Wang, X.-L.; Wang, Y.-Z. Synthesis and Performances of Poly(Butylene-Succinate) with Enhanced Viscosity and Crystallization Rate via Introducing a Small Amount of Diacetylene Groups.&quot;,&quot;suggestions&quot;:[]},&quot;24371df595e3e41519388c29fe424da8&quot;:{&quot;text&quot;:&quot;2017, 28 (2), 354–357.&quot;,&quot;suggestions&quot;:[]},&quot;4b696aef8353c8b1770ed99e97bb32da&quot;:{&quot;text&quot;:&quot;https://doi.org/10.1016/j.cclet.2016.10.014.&quot;,&quot;suggestions&quot;:[]},&quot;d056d91613bc835cfdb91c93a0470714&quot;:{&quot;text&quot;:&quot;(42) \tMa, P.; Ma, Z.; Dong, W.; Zhang, Y.; Lemstra, P. J. Structure/Property Relationships of Partially Crosslinked Poly(Butylene Succinate).&quot;,&quot;suggestions&quot;:[]},&quot;a71d0f9f98286a53d857ee440c922433&quot;:{&quot;text&quot;:&quot;2013, 298 (8), 910–918.&quot;,&quot;suggestions&quot;:[]},&quot;1cd80851034e5a0dbb3ef92012dce5e4&quot;:{&quot;text&quot;:&quot;https://doi.org/10.1002/mame.201200209.&quot;,&quot;suggestions&quot;:[]},&quot;a85114fbdff8ae3c672f2186de752799&quot;:{&quot;text&quot;:&quot;(43) \tAvrami, M. Kinetics of Phase Change.&quot;,&quot;suggestions&quot;:[]},&quot;6fdc9207f435ecb81e7c2449acc3e505&quot;:{&quot;text&quot;:&quot;II Transformation‐Time Relations for Random Distribution of Nuclei.&quot;,&quot;suggestions&quot;:[]},&quot;3607b51f86dfbd620099bf67aaea4418&quot;:{&quot;text&quot;:&quot;J. Chem.&quot;,&quot;suggestions&quot;:[]},&quot;c5be5b893376666fd1c8af908c542989&quot;:{&quot;text&quot;:&quot;1940, 8 (2), 212–224.&quot;,&quot;suggestions&quot;:[]},&quot;9d4933a1bdd97c7c093ba581401e0c03&quot;:{&quot;text&quot;:&quot;https://doi.org/10.1063/1.1750631.&quot;,&quot;suggestions&quot;:[]},&quot;62c4682fd91683deba8b0399ebcf5f40&quot;:{&quot;text&quot;:&quot;(44) \tLiu, T.; Mo, Z.; Wang, S.; Zhang, H. Nonisothermal Melt and Cold Crystallization Kinetics of Poly(Aryl Ether Ether Ketone Ketone).&quot;,&quot;suggestions&quot;:[{&quot;word&quot;:&quot;Ether Ether&quot;,&quot;index&quot;:74,&quot;length&quot;:11,&quot;context&quot;:&quot;Poly(Aryl Ether Ether Ketone Ketone)&quot;,&quot;suggestions&quot;:[{&quot;word&quot;:&quot;Ether&quot;,&quot;score&quot;:1},{&quot;word&quot;:&quot;Ether Ether&quot;,&quot;score&quot;:0}],&quot;type&quot;:&quot;grammar&quot;,&quot;text&quot;:&quot;(44) \tLiu, T.; Mo, Z.; Wang, S.; Zhang, H. Nonisothermal Melt and Cold Crystallization Kinetics of Poly(Aryl Ether Ether Ketone Ketone).&quot;,&quot;uuid&quot;:&quot;e54787f4-d382-4f08-a27a-fc87409788f6&quot;,&quot;sentenceUUID&quot;:&quot;302d4bf6-b4a5-419d-99dc-28e53f4b1a7b&quot;,&quot;indexExtendedContext&quot;:38,&quot;extendedContext&quot;:&quot;Crystallization Kinetics of Poly(Aryl Ether Ether Ketone Ketone).&quot;,&quot;sentenceIndex&quot;:0,&quot;paragraphIndex&quot;:532,&quot;contextRange&quot;:{&quot;items&quot;:[{&quot;text&quot;:&quot;Crystallization Kinetics of Poly(Aryl Ether Ether Ketone Ketone).&quot;}]},&quot;idx&quot;:831}]},&quot;1d2f58f38979dfe7bab2219239583bff&quot;:{&quot;text&quot;:&quot;Sci. 1997, 37 (3), 568–575.&quot;,&quot;suggestions&quot;:[]},&quot;5230f69b05fc42f13d96b57d9e5749b1&quot;:{&quot;text&quot;:&quot;https://doi.org/10.1002/pen.11700.&quot;,&quot;suggestions&quot;:[]},&quot;434779caa70a0421a08f8a4e19f7c888&quot;:{&quot;text&quot;:&quot;(45) \tChen, C.-W.; Hsu, T.-S.; Rwei, S.-P. Isothermal Kinetics of Poly(Butylene Adipate-Co-Butylene Itaconate) Copolyesters with Ethylenediaminetetraacetic Acid.&quot;,&quot;suggestions&quot;:[]},&quot;01af667c923347dbe2ad622b0fda6155&quot;:{&quot;text&quot;:&quot;ACS Omega 2020, 5 (6), 3080–3089.&quot;,&quot;suggestions&quot;:[]},&quot;1a72a60688d51b4252c4c2b4d21b23a5&quot;:{&quot;text&quot;:&quot;https://doi.org/10.1021/acsomega.9b04315.&quot;,&quot;suggestions&quot;:[]},&quot;8b229c9d7ba3b49e34ffbf51487128ef&quot;:{&quot;text&quot;:&quot;Supporting Information&quot;,&quot;suggestions&quot;:[]},&quot;47c0a02095871b768d6f074e967d7376&quot;:{&quot;text&quot;:&quot;Table S1 ΔHhc, ΔHcc, ΔHm, and degree of relative crystallinity at the cooling of BS/PS=10/0 and 8/2 copolymers.&quot;,&quot;suggestions&quot;:[]},&quot;dd3d5eb0013c3bde1e0dc0f80a071555&quot;:{&quot;text&quot;:&quot;Ø&quot;,&quot;suggestions&quot;:[]},&quot;5e8ff9bf55ba3508199d22e984129be6&quot;:{&quot;text&quot;:&quot;sample&quot;,&quot;suggestions&quot;:[]},&quot;098d74f448cc21ed84e21b6d56570dcd&quot;:{&quot;text&quot;:&quot;ΔHhc/ΔHm&quot;,&quot;suggestions&quot;:[]},&quot;0203a486960fb8e217acdc73a44b8926&quot;:{&quot;text&quot;:&quot;(°C / min)&quot;,&quot;suggestions&quot;:[]},&quot;6b01eb587355caa31191fcdbb201213f&quot;:{&quot;text&quot;:&quot;(J/g)&quot;,&quot;suggestions&quot;:[]},&quot;701d52393cb690a154c8ba51f34dbd11&quot;:{&quot;text&quot;:&quot;(%)&quot;,&quot;suggestions&quot;:[]},&quot;584eb28eb2b2eeb85517e7554630bc63&quot;:{&quot;text&quot;:&quot;72.7&quot;,&quot;suggestions&quot;:[]},&quot;5c36d8cacb29db100c3ce68c17e729b8&quot;:{&quot;text&quot;:&quot;88.4&quot;,&quot;suggestions&quot;:[]},&quot;d2471b44840a55b8d793bd0ea486b33f&quot;:{&quot;text&quot;:&quot;62.8&quot;,&quot;suggestions&quot;:[]},&quot;60598282ce6828f685454dff9b5ef4fd&quot;:{&quot;text&quot;:&quot;68.2&quot;,&quot;suggestions&quot;:[]},&quot;e89a315d69911f3014cf08dc5a3e9264&quot;:{&quot;text&quot;:&quot;92.1&quot;,&quot;suggestions&quot;:[]},&quot;d38581963cf06bbf6a205c625792d669&quot;:{&quot;text&quot;:&quot;45.3&quot;,&quot;suggestions&quot;:[]},&quot;afcc95871c2d6b366664912f9f68ebd3&quot;:{&quot;text&quot;:&quot;48.7&quot;,&quot;suggestions&quot;:[]},&quot;bedb2827cbd8fe748cd492d3c1d071ae&quot;:{&quot;text&quot;:&quot;93.0&quot;,&quot;suggestions&quot;:[]},&quot;831cfcdf47dc518a6f6e6ad7bfbcd14f&quot;:{&quot;text&quot;:&quot;46.8&quot;,&quot;suggestions&quot;:[]},&quot;e88f2ba4a0af438228da0f29f4c9856a&quot;:{&quot;text&quot;:&quot;50.9&quot;,&quot;suggestions&quot;:[]},&quot;024ab35dbbbdde8a7a9a43bb632599aa&quot;:{&quot;text&quot;:&quot;91.9&quot;,&quot;suggestions&quot;:[]},&quot;7a6d9c97a46c3e19daa9940d78a42952&quot;:{&quot;text&quot;:&quot;64.1&quot;,&quot;suggestions&quot;:[]},&quot;02b914507639fc626c9e91d33abfe32e&quot;:{&quot;text&quot;:&quot;73.1&quot;,&quot;suggestions&quot;:[]},&quot;eb47193a495db70184eae3dc1b322a12&quot;:{&quot;text&quot;:&quot;87.7&quot;,&quot;suggestions&quot;:[]},&quot;1934b1be52429a9d65ffe100a22b41a6&quot;:{&quot;text&quot;:&quot;61.8&quot;,&quot;suggestions&quot;:[]},&quot;e6c75497a42c29c9ba6ddae19f082447&quot;:{&quot;text&quot;:&quot;67.8&quot;,&quot;suggestions&quot;:[]},&quot;f7d439b2864cc2d343d106b6a8a18fa7&quot;:{&quot;text&quot;:&quot;91.2&quot;,&quot;suggestions&quot;:[]},&quot;22a77be34b2cda33496be6db9b1ae61b&quot;:{&quot;text&quot;:&quot;45.4&quot;,&quot;suggestions&quot;:[]},&quot;54cc3c9df4821f8dbe8230a309f6ed9f&quot;:{&quot;text&quot;:&quot;48.6&quot;,&quot;suggestions&quot;:[]},&quot;7dd559560bb8651d65e9d50d5b41125e&quot;:{&quot;text&quot;:&quot;46.5&quot;,&quot;suggestions&quot;:[]},&quot;a825192e8d188e09143fd5908d8006c0&quot;:{&quot;text&quot;:&quot;50.7&quot;,&quot;suggestions&quot;:[]},&quot;3cbac51f88036fa60d9a6dfc2d633ae9&quot;:{&quot;text&quot;:&quot;91.7&quot;,&quot;suggestions&quot;:[]},&quot;15dfeaed9b9157eee521df71b3cf4ef0&quot;:{&quot;text&quot;:&quot;64.0&quot;,&quot;suggestions&quot;:[]},&quot;0f756ae34d66b4a2192d2d18498654af&quot;:{&quot;text&quot;:&quot;73.2&quot;,&quot;suggestions&quot;:[]},&quot;ed44ec3d31ded024f86956cc1a7ce5bd&quot;:{&quot;text&quot;:&quot;87.4&quot;,&quot;suggestions&quot;:[]},&quot;4dc97e133e88b99a8a052971738f127a&quot;:{&quot;text&quot;:&quot;61.6&quot;,&quot;suggestions&quot;:[]},&quot;a51bf9fee88bb25381cdfc9663b171a9&quot;:{&quot;text&quot;:&quot;90.6&quot;,&quot;suggestions&quot;:[]},&quot;d2ed96f05cae6df210577845af65e6c1&quot;:{&quot;text&quot;:&quot;45.2&quot;,&quot;suggestions&quot;:[]},&quot;be988b9be1a5db6d3ae7c5a1366bb4d9&quot;:{&quot;text&quot;:&quot;47.7&quot;,&quot;suggestions&quot;:[]},&quot;02e96402ed40a82cfe77b5b5f79b7752&quot;:{&quot;text&quot;:&quot;94.8&quot;,&quot;suggestions&quot;:[]},&quot;59c790ffcb2e052edd776dfd5bbdec2a&quot;:{&quot;text&quot;:&quot;45.8&quot;,&quot;suggestions&quot;:[]},&quot;199220251739f41363282cefcffed049&quot;:{&quot;text&quot;:&quot;49.9&quot;,&quot;suggestions&quot;:[]},&quot;c3dffe28a67fa03dcd4d6977e3d77224&quot;:{&quot;text&quot;:&quot;91.8&quot;,&quot;suggestions&quot;:[]},&quot;2e0bb1f9050a0b9307b28bad4b648243&quot;:{&quot;text&quot;:&quot;72.8&quot;,&quot;suggestions&quot;:[]},&quot;5f5a57645eb8800693ed59914fb46abc&quot;:{&quot;text&quot;:&quot;87.2&quot;,&quot;suggestions&quot;:[]},&quot;d5f596e4d1f875b305aa732358487918&quot;:{&quot;text&quot;:&quot;60.7&quot;,&quot;suggestions&quot;:[]},&quot;036e2ea1b64e21211f44ae3fa450ea21&quot;:{&quot;text&quot;:&quot;68.6&quot;,&quot;suggestions&quot;:[]},&quot;0bf5dff58670b17b32d00e0a3a68911a&quot;:{&quot;text&quot;:&quot;88.5&quot;,&quot;suggestions&quot;:[]},&quot;a895412d89e5edf698ac3c32be2a521f&quot;:{&quot;text&quot;:&quot;48.4&quot;,&quot;suggestions&quot;:[]},&quot;35a96863a407840a3285b97d4f3cebc9&quot;:{&quot;text&quot;:&quot;92.4&quot;,&quot;suggestions&quot;:[]},&quot;ee3cdb012622f49b9b02683bd6f97aca&quot;:{&quot;text&quot;:&quot;44.9&quot;,&quot;suggestions&quot;:[]},&quot;399487010b014e7a9004b1cb1c4d5958&quot;:{&quot;text&quot;:&quot;50.1&quot;,&quot;suggestions&quot;:[]},&quot;281addcbb50cd6ebc62aad8cc4248659&quot;:{&quot;text&quot;:&quot;89.6&quot;,&quot;suggestions&quot;:[]},&quot;c8bc6c317f08b73fb2bf59b9128df273&quot;:{&quot;text&quot;:&quot;Table S2 ΔHhc, ΔHcc, ΔHm, and degree of relative crystallinity at the cooling of BS/PS=7/3 copolymers.&quot;,&quot;suggestions&quot;:[]},&quot;d69a346be5f3f1bef9b35ede8a818439&quot;:{&quot;text&quot;:&quot;37.0&quot;,&quot;suggestions&quot;:[]},&quot;1254c2278d13c088fbc82eeb05ffc3bd&quot;:{&quot;text&quot;:&quot;39.3&quot;,&quot;suggestions&quot;:[]},&quot;fa5914bf0bfe1c191bc5b748aa92b624&quot;:{&quot;text&quot;:&quot;94.1&quot;,&quot;suggestions&quot;:[]},&quot;e8c01a835d1f0b6326dd95202300905e&quot;:{&quot;text&quot;:&quot;37.7&quot;,&quot;suggestions&quot;:[]},&quot;a488d325d66dc4190e9637e240990868&quot;:{&quot;text&quot;:&quot;40.8&quot;,&quot;suggestions&quot;:[]},&quot;8336cde91f689001509eecb1ebd5b3ff&quot;:{&quot;text&quot;:&quot;44.1&quot;,&quot;suggestions&quot;:[]},&quot;0ffb76ad3f0c7e5ae67faefc36ead289&quot;:{&quot;text&quot;:&quot;92.7&quot;,&quot;suggestions&quot;:[]},&quot;0db1538c9334c70bc7c149d3610a802e&quot;:{&quot;text&quot;:&quot;30.1&quot;,&quot;suggestions&quot;:[]},&quot;1718d57986110b6af2dd96b59d3db416&quot;:{&quot;text&quot;:&quot;2.2&quot;,&quot;suggestions&quot;:[]},&quot;10c3eae77655107a7196d924ffde0919&quot;:{&quot;text&quot;:&quot;38.6&quot;,&quot;suggestions&quot;:[]},&quot;b0ab11ed2ffe11641a8c4c646c644337&quot;:{&quot;text&quot;:&quot;78.0&quot;,&quot;suggestions&quot;:[]},&quot;4d0db20be9a9e4960ca017323c59f560&quot;:{&quot;text&quot;:&quot;20.3&quot;,&quot;suggestions&quot;:[]},&quot;02ad845d2f8ac57a5c265ea083b2169b&quot;:{&quot;text&quot;:&quot;11.0&quot;,&quot;suggestions&quot;:[]},&quot;ed34d3fdf820c1012abd92ceda73d7cc&quot;:{&quot;text&quot;:&quot;52.9&quot;,&quot;suggestions&quot;:[]},&quot;2f1b6baa028fbf5c86d2d8c00f668dca&quot;:{&quot;text&quot;:&quot;36.6&quot;,&quot;suggestions&quot;:[]},&quot;e85b79abfd76b7c13b1334d8d8c194a5&quot;:{&quot;text&quot;:&quot;0.3&quot;,&quot;suggestions&quot;:[]},&quot;fdfbb77628e2fef811564acd92b9d196&quot;:{&quot;text&quot;:&quot;41.9&quot;,&quot;suggestions&quot;:[]},&quot;01654597578101208eaebc746806cecd&quot;:{&quot;text&quot;:&quot;40.1&quot;,&quot;suggestions&quot;:[]},&quot;c474d188bc04033ce05fae4c7ddaaca7&quot;:{&quot;text&quot;:&quot;43.9&quot;,&quot;suggestions&quot;:[]},&quot;62c1710f6cf2efc5d332a0d666199fd2&quot;:{&quot;text&quot;:&quot;91.3&quot;,&quot;suggestions&quot;:[]},&quot;2a334d66a6a7201bef34c673b3a80043&quot;:{&quot;text&quot;:&quot;20.6&quot;,&quot;suggestions&quot;:[]},&quot;aab3238922bcc25a6f606eb525ffdc56&quot;:{&quot;text&quot;:&quot;14&quot;,&quot;suggestions&quot;:[]},&quot;673f448e3f59815922a4af0450600b55&quot;:{&quot;text&quot;:&quot;39.6&quot;,&quot;suggestions&quot;:[]},&quot;c8612aa3e32742f45386cbfed5b868fb&quot;:{&quot;text&quot;:&quot;52.0&quot;,&quot;suggestions&quot;:[]},&quot;2a568439f8e6ff92daa9925ce8a03adf&quot;:{&quot;text&quot;:&quot;8.2&quot;,&quot;suggestions&quot;:[]},&quot;3b077cf1f7eb416ede1fc6ff724502ab&quot;:{&quot;text&quot;:&quot;21.1&quot;,&quot;suggestions&quot;:[]},&quot;b11323ff2430476e4d60faf50cbb512a&quot;:{&quot;text&quot;:&quot;23.2&quot;,&quot;suggestions&quot;:[]},&quot;5960276c0e365f7a81a90baab3a72051&quot;:{&quot;text&quot;:&quot;7.6&quot;,&quot;suggestions&quot;:[]},&quot;46d6e9448f1bcf98c86489798fc55d1f&quot;:{&quot;text&quot;:&quot;42.1&quot;,&quot;suggestions&quot;:[]},&quot;b3a3afdac05fdf0522fa9361d0763186&quot;:{&quot;text&quot;:&quot;55.1&quot;,&quot;suggestions&quot;:[]},&quot;648aae1b093b96777c2c5e3020e04923&quot;:{&quot;text&quot;:&quot;39.7&quot;,&quot;suggestions&quot;:[]},&quot;a5efe444b4090e202d78340494947f63&quot;:{&quot;text&quot;:&quot;90.0&quot;,&quot;suggestions&quot;:[]},&quot;796d3a90e43ce105cbf37298c5065f7e&quot;:{&quot;text&quot;:&quot;9.1&quot;,&quot;suggestions&quot;:[]},&quot;e237633a8b413a04dd5028207f03c1c2&quot;:{&quot;text&quot;:&quot;24.0&quot;,&quot;suggestions&quot;:[]},&quot;85e415e18c9b1276b0df476eae1aa2c2&quot;:{&quot;text&quot;:&quot;22.4&quot;,&quot;suggestions&quot;:[]},&quot;01deebfa87b938c89ecb3dcb4effcbe2&quot;:{&quot;text&quot;:&quot;7.0&quot;,&quot;suggestions&quot;:[]},&quot;a2392bca50b50c72478cee10a724bd10&quot;:{&quot;text&quot;:&quot;41.1&quot;,&quot;suggestions&quot;:[]},&quot;63ccb3cc9f3876ad5ed769e421f7c9d6&quot;:{&quot;text&quot;:&quot;31.6&quot;,&quot;suggestions&quot;:[]},&quot;e2d2f028390c6952dec68b668b602bf3&quot;:{&quot;text&quot;:&quot;43.6&quot;,&quot;suggestions&quot;:[]},&quot;2b67f2a477f43c623f2825d7fa501905&quot;:{&quot;text&quot;:&quot;13.9&quot;,&quot;suggestions&quot;:[]},&quot;821d230340a30c67b044c9a53e738b66&quot;:{&quot;text&quot;:&quot;Table S3 Non-isothermal kinetic parameters for PBSPS copolyesters obtained by Mo equation.&quot;,&quot;suggestions&quot;:[]},&quot;db8d503322c46d746776ccb54dbb91eb&quot;:{&quot;text&quot;:&quot;Samples&quot;,&quot;suggestions&quot;:[]},&quot;f924d9f10d4723d3097d04f4813b892d&quot;:{&quot;text&quot;:&quot;Relative Crystallinity (%)&quot;,&quot;suggestions&quot;:[]},&quot;98f13708210194c475687be6106a3b84&quot;:{&quot;text&quot;:&quot;20&quot;,&quot;suggestions&quot;:[]},&quot;d645920e395fedad7bbbed0eca3fe2e0&quot;:{&quot;text&quot;:&quot;40&quot;,&quot;suggestions&quot;:[]},&quot;072b030ba126b2f4b2374f342be9ed44&quot;:{&quot;text&quot;:&quot;60&quot;,&quot;suggestions&quot;:[]},&quot;f033ab37c30201f73f142449d037028d&quot;:{&quot;text&quot;:&quot;80&quot;,&quot;suggestions&quot;:[]},&quot;3cfee1c99a8ddb9ccbffe04c0e2ee436&quot;:{&quot;text&quot;:&quot;F(T)&quot;,&quot;suggestions&quot;:[]},&quot;afca36e05d3ca316da28ed2601635945&quot;:{&quot;text&quot;:&quot;15.29&quot;,&quot;suggestions&quot;:[]},&quot;9130ec31220a97564218fc2d779efb8a&quot;:{&quot;text&quot;:&quot;18.68&quot;,&quot;suggestions&quot;:[]},&quot;8428ed6d4829551abad95ab751c4b746&quot;:{&quot;text&quot;:&quot;21.56&quot;,&quot;suggestions&quot;:[]},&quot;3a279ff5c23662ccd3afb962c8d9f290&quot;:{&quot;text&quot;:&quot;25.03&quot;,&quot;suggestions&quot;:[]},&quot;0cc175b9c0f1b6a831c399e269772661&quot;:{&quot;text&quot;:&quot;a&quot;,&quot;suggestions&quot;:[]},&quot;c272116b61605b9462784a01f5899785&quot;:{&quot;text&quot;:&quot;1.29&quot;,&quot;suggestions&quot;:[]},&quot;2d079c532c696d6fea892213dcc69907&quot;:{&quot;text&quot;:&quot;1.30&quot;,&quot;suggestions&quot;:[]},&quot;0fe00ef58ff4e487c4b8979232c65260&quot;:{&quot;text&quot;:&quot;10.15&quot;,&quot;suggestions&quot;:[]},&quot;7ccd528b1ff88934ff0fced5d3fc64ae&quot;:{&quot;text&quot;:&quot;15.2&quot;,&quot;suggestions&quot;:[]},&quot;107da9edb87acb349f974ecedea35651&quot;:{&quot;text&quot;:&quot;15.65&quot;,&quot;suggestions&quot;:[]},&quot;07b1060f1b9de1cd5790627becef2883&quot;:{&quot;text&quot;:&quot;18.64&quot;,&quot;suggestions&quot;:[]},&quot;5dc1a4ca438f073ddf39d00db775aa3d&quot;:{&quot;text&quot;:&quot;1.33&quot;,&quot;suggestions&quot;:[]},&quot;24caf2a1ab226ee53800559422ccd52b&quot;:{&quot;text&quot;:&quot;1.34&quot;,&quot;suggestions&quot;:[]},&quot;adc3b8866dcc70ac47b1b320e1f4ebb4&quot;:{&quot;text&quot;:&quot;50.46&quot;,&quot;suggestions&quot;:[]},&quot;bdff321304a98e5a519c7ad7d529b1ae&quot;:{&quot;text&quot;:&quot;97.85&quot;,&quot;suggestions&quot;:[]},&quot;11db9e051ccf6ba423932ad71a2054f8&quot;:{&quot;text&quot;:&quot;195.88&quot;,&quot;suggestions&quot;:[]},&quot;5f6828980041108eb383c6fd52a78876&quot;:{&quot;text&quot;:&quot;1.43&quot;,&quot;suggestions&quot;:[]},&quot;62d1dc3038e8b596d6df6f8e8a28258a&quot;:{&quot;text&quot;:&quot;1.67&quot;,&quot;suggestions&quot;:[]},&quot;b500b08d5560a641d9f03e21535b1d21&quot;:{&quot;text&quot;:&quot;1.87&quot;,&quot;suggestions&quot;:[]},&quot;280046dd446ab2f981b06ac9c7dc608c&quot;:{&quot;text&quot;:&quot;2.09&quot;,&quot;suggestions&quot;:[]},&quot;6211fa86b925bc2a0fe1dba1640375da&quot;:{&quot;text&quot;:&quot;12.03&quot;,&quot;suggestions&quot;:[]},&quot;666308681711496dc1d500d7dc2dd3d1&quot;:{&quot;text&quot;:&quot;17.92&quot;,&quot;suggestions&quot;:[]},&quot;feaf9660be15b3233acf852f167884c6&quot;:{&quot;text&quot;:&quot;23.59&quot;,&quot;suggestions&quot;:[]},&quot;a72042da700fdface5177790de7956fe&quot;:{&quot;text&quot;:&quot;31.22&quot;,&quot;suggestions&quot;:[]},&quot;2d6ee9be3e0f48e29f0d1733b87a1ae1&quot;:{&quot;text&quot;:&quot;1.42&quot;,&quot;suggestions&quot;:[]},&quot;22e72d3378d2f9d18310d9a8dd026a52&quot;:{&quot;text&quot;:&quot;1.48&quot;,&quot;suggestions&quot;:[]},&quot;d9079d9563c7ef238492b2b2c41be5bd&quot;:{&quot;text&quot;:&quot;1.53&quot;,&quot;suggestions&quot;:[]},&quot;3ba80528cfcf7a0a550929a7cd59a64d&quot;:{&quot;text&quot;:&quot;11.57&quot;,&quot;suggestions&quot;:[]},&quot;8e72c890d113c23856f4e187b7191745&quot;:{&quot;text&quot;:&quot;16.07&quot;,&quot;suggestions&quot;:[]},&quot;7686340ac3666ea4eb88cdecd4ebc980&quot;:{&quot;text&quot;:&quot;21.54&quot;,&quot;suggestions&quot;:[]},&quot;55b6f6dc06e12c3d35355c0841da35b9&quot;:{&quot;text&quot;:&quot;30.91&quot;,&quot;suggestions&quot;:[]},&quot;4c8d9ac7c62b7fbf21fb2f2ae14dd65b&quot;:{&quot;text&quot;:&quot;0.75&quot;,&quot;suggestions&quot;:[]},&quot;edb2e96fb96119863b6caf5fffe027cb&quot;:{&quot;text&quot;:&quot;0.79&quot;,&quot;suggestions&quot;:[]},&quot;e5d2c1244c46430bdd6c1acd5baab7ee&quot;:{&quot;text&quot;:&quot;0.88&quot;,&quot;suggestions&quot;:[]},&quot;2a4f4b46fdcbf4bad07714d4ef5783ab&quot;:{&quot;text&quot;:&quot;33.38&quot;,&quot;suggestions&quot;:[]},&quot;466a862e354b7e094a47455ffa9d979d&quot;:{&quot;text&quot;:&quot;62.41&quot;,&quot;suggestions&quot;:[]},&quot;c47b770acb557e1419cffeeebdc6de15&quot;:{&quot;text&quot;:&quot;106.04&quot;,&quot;suggestions&quot;:[]},&quot;7eabe3a1649ffa2b3ff8c02ebfd5659f&quot;:{&quot;text&quot;:&quot;206&quot;,&quot;suggestions&quot;:[]},&quot;2fb41082fc617c0edc1dfabbb4a64b8f&quot;:{&quot;text&quot;:&quot;1.94&quot;,&quot;suggestions&quot;:[]},&quot;e9aa2cebdb28a919e34609630508c269&quot;:{&quot;text&quot;:&quot;2.4&quot;,&quot;suggestions&quot;:[]},&quot;e5822b180f4751f1a6251c45b3be5e28&quot;:{&quot;text&quot;:&quot;25.93&quot;,&quot;suggestions&quot;:[]},&quot;34a34509e85dc25bcc4bc769fed5a158&quot;:{&quot;text&quot;:&quot;45.06&quot;,&quot;suggestions&quot;:[]},&quot;0b9c78e7604e9aecbd5b106ba31f4aa8&quot;:{&quot;text&quot;:&quot;70.5&quot;,&quot;suggestions&quot;:[]},&quot;17f0d6f3410f665c7ac831c16d7abd85&quot;:{&quot;text&quot;:&quot;114.86&quot;,&quot;suggestions&quot;:[]},&quot;32a522c799df72673c931bb7d83b5814&quot;:{&quot;text&quot;:&quot;1.49&quot;,&quot;suggestions&quot;:[]},&quot;4341447b6ad78bf4d7eb59ebb5a53d63&quot;:{&quot;text&quot;:&quot;1.6&quot;,&quot;suggestions&quot;:[]},&quot;7fd3cdaaba74a0b0ef3d707a8545df7c&quot;:{&quot;text&quot;:&quot;1.7&quot;,&quot;suggestions&quot;:[]},&quot;4b226f60c2f68032b937aacd5b5e3678&quot;:{&quot;text&quot;:&quot;1.81&quot;,&quot;suggestions&quot;:[]},&quot;1e4a79ba85ba10d92e367d58508bf7bc&quot;:{&quot;text&quot;:&quot;11.58&quot;,&quot;suggestions&quot;:[]},&quot;db09bd90133e6add87818b8a9ddc40bd&quot;:{&quot;text&quot;:&quot;17.65&quot;,&quot;suggestions&quot;:[]},&quot;0473d9511e6a1f1c406e3d8f5d791086&quot;:{&quot;text&quot;:&quot;24.33&quot;,&quot;suggestions&quot;:[]},&quot;f2f5a53de51160097bc9931158a9bd9f&quot;:{&quot;text&quot;:&quot;33.3&quot;,&quot;suggestions&quot;:[]},&quot;b6d5bb3d7bfd9990b4ef6b2be4f067a1&quot;:{&quot;text&quot;:&quot;0.8211&quot;,&quot;suggestions&quot;:[]},&quot;b5753c3014367a1dd9080fa43a4b0723&quot;:{&quot;text&quot;:&quot;0.9245&quot;,&quot;suggestions&quot;:[]},&quot;c78d758dc76f9827b8397c23e4c93a99&quot;:{&quot;text&quot;:&quot;0.998&quot;,&quot;suggestions&quot;:[]},&quot;a0561b031c4f4e1c2df71883501cd60e&quot;:{&quot;text&quot;:&quot;1.06&quot;,&quot;suggestions&quot;:[]},&quot;b6b5ac505246d27c5dc4fb70c64e830e&quot;:{&quot;text&quot;:&quot;Figure S1 Relative crystallinity (X(t)) as a function of crystallization time at various temperatures for PBSPS copolyesters with GC at different contents of BS/PS.&quot;,&quot;suggestions&quot;:[]},&quot;40874e207627d78728d95af618cf2c3c&quot;:{&quot;text&quot;:&quot;For synthesized copolyester, (a) BS/PS = 10/0 – 0, (b) BS/PS = 10/0 – 0.02, (c) BS/PS = 8/2 – 0, (d) BS/PS = 8/2 – 0.02, (e) BS/PS = 7/3 – 0, (f) BS/PS = 7/3 – 0.02 at various temperatures.&quot;,&quot;suggestions&quot;:[]},&quot;67ec8a625579fb6bf0b16154839b3845&quot;:{&quot;text&quot;:&quot;The solid lines represent the DSC experimental results of the Avrami equation.&quot;,&quot;suggestions&quot;:[]},&quot;96de5f2ea2a3ca251b6654e8eff6c5ca&quot;:{&quot;text&quot;:&quot;Figure S2 Avrami plots for PBSPS copolyesters with GC at different BS/PS contents of (a) BS/PS = 10/0 – 0, (b) BS/PS = 10/0 – 0.02, (c) BS/PS = 8/2 – 0, (d) BS/PS = 8/2 – 0.02, (e) BS/PS = 7/3 – 0, (f) BS/PS = 7/3 – 0.02 at various temperatures.&quot;,&quot;suggestions&quot;:[]},&quot;52c9aa907bb013cf507c40ce8516333c&quot;:{&quot;text&quot;:&quot;Figure S3 DSC curve of PBSPS copolyesters of heating process at a rate of 10℃min-1 after cooling process at 2.5, 5, 7.5, 10 ℃ min-1.&quot;,&quot;suggestions&quot;:[]},&quot;7434d718dee614f624d8fadad6a74f9f&quot;:{&quot;text&quot;:&quot;(a) BS/PS = 10/0 – 0, (b) BS/PS = 10/0 – 0.02, (c) BS/PS = 8/2 – 0, (d) BS/PS = 8/2 – 0.02.&quot;,&quot;suggestions&quot;:[]},&quot;d06245528965904186e765413cdb89e5&quot;:{&quot;text&quot;:&quot;Figure S4 Relative crystallinity (X(t)) as a function of crystallization time at various temperatures for PBSPS copolyesters with GC at different contents of BS/PS.&quot;,&quot;suggestions&quot;:[]},&quot;c1efb87846d613e43b36d0c7470deedd&quot;:{&quot;text&quot;:&quot;For synthesized copolyester, (a) BS/PS = 10/0 – 0, (b) BS/PS = 10/0 – 0.02, (c) BS/PS = 8/2 – 0, (d) BS/PS = 8/2 – 0.02, (e) BS/PS = 7/3 – 0, (f) BS/PS = 7/3 – 0.01, (g) BS/PS = 7/3 – 0.02, (h) BS/PS = 7/3 – 0.03 at various cooling rate.&quot;,&quot;suggestions&quot;:[]},&quot;175204020b97de964e5985445a8e3e9b&quot;:{&quot;text&quot;:&quot;Figure S5 Avrami plots for PBSPS copolyesters with GC at different BS/PS contents of (a) BS/PS = 10/0 – 0, (b) BS/PS = 10/0 – 0.02, (c) BS/PS = 8/2 – 0, (d) BS/PS = 8/2 – 0.02, (e) BS/PS = 7/3 – 0, (f) BS/PS = 7/3 – 0.01, (g) BS/PS = 7/3 – 0.02, (h) BS/PS = 7/3 – 0.03 at various cooling rates.&quot;,&quot;suggestions&quot;:[]},&quot;5d20610c48d0a5a6d5ce14f43f8f7b75&quot;:{&quot;text&quot;:&quot;Figure S6 Plots of G as a function of different cooling rates for PBSPS copolyesters (a) BS/PS=10/0 and 8/2 (b) BS/PS=7/3.&quot;,&quot;suggestions&quot;:[]},&quot;f46ee344fc009729b5b437a46a16125d&quot;:{&quot;text&quot;:&quot;Figure S7 Curves of log∅ versus log t for PBSPS copolyesters with GC at different BS/PS contents of (a) BS/PS = 10/0 – 0, (b) BS/PS = 10/0 – 0.02, (c) BS/PS = 8/2 – 0, (d) BS/PS = 8/2 – 0.02, (e) BS/PS = 7/3 – 0, (f) BS/PS = 7/3 – 0.01, (g) BS/PS = 7/3 – 0.02, (h) BS/PS = 7/3 – 0.03.&quot;,&quot;suggestions&quot;:[]},&quot;03da79d83df10e8faf81c940390fa956&quot;:{&quot;text&quot;:&quot;Non-isothermal crystallizatifor kinetics are carried out in the different cooling rate of 2.5, 5, 7.5, and 10 ℃ min-1 and discover the effects of different proportions of GC at 0, 0.01, 0.02 and 0.03 mole% on BS/PS = 7/3, observing 0.01 mole% GC is adopted to form a nucleation site, which the kinetic energy of the molecular chain can be driven to increase the packing ability.&quot;,&quot;suggestions&quot;:[]},&quot;cf770bdcc58b6e643b8de63ec4d0ff68&quot;:{&quot;text&quot;:&quot;While GC is taken to 0.02 mole% in BS/PS = 7/3, the restriction of the GC on the movement of the molecular chain becomes more extensive to decrease the relative crystallinity.&quot;,&quot;suggestions&quot;:[]},&quot;a082e628b9ab5e07cdd4bd4ea0179f28&quot;:{&quot;text&quot;:&quot;The relative crystallinity at the cooling of PBSPS copolyester with 0.03 mole% GC is similar to 0 mole% due to the enhancement of the barrier for molecular chain migration.&quot;,&quot;suggestions&quot;:[]},&quot;c465ac0f9aa28b61e1037827c0eecd2e&quot;:{&quot;text&quot;:&quot;With the development of society and technology, the widespread application of non-degradable plastics becomes a severe problem in the global environment.&quot;,&quot;suggestions&quot;:[]},&quot;855c2e7d9ace37260997eb9083f96d73&quot;:{&quot;text&quot;:&quot;However, because of the high degree of crystallinity, a slower biodegradation rate than other aliphatic polyesters is observed and incorporate with second comonomers is an effective way to modify the PBS chemical and physical properties.&quot;,&quot;suggestions&quot;:[]},&quot;fa309185112ad7b63a86cf64e3a6bda6&quot;:{&quot;text&quot;:&quot;Poly(butylene succinate-co-propylene succinate) (PBSPS) has been synthesized and characterized to take the individual advantages of PBS and PPS.&quot;,&quot;suggestions&quot;:[]},&quot;a98666fd5f913606b41de7c0a16800a3&quot;:{&quot;text&quot;:&quot;Papageorgiou and Bikiaris have been copolymerized a series of PBSPS with a variety of BS/PS content, observing eutectic and multiple melting behaviors.&quot;,&quot;suggestions&quot;:[]},&quot;e0d259dd1c12d789c42ec81a37af673c&quot;:{&quot;text&quot;:&quot;Noteworthy, the suitable thermal properties obtained for GC of 0.01 mole% and then decreased by raising the GC content to 0.02–0.03 mole%, indicating a relatively high crystallinity was detected in this content.39 Liu et al. have been manufactured PBS copolymers with a slightly cross-linking agent of 5-(2-(trimethylsilyl)ethynyl) isophthalate (DTS) with content lower than 1.0%.&quot;,&quot;suggestions&quot;:[{&quot;context&quot;:&quot;tallinity was detected &quot;,&quot;index&quot;:182,&quot;length&quot;:3,&quot;suggestions&quot;:[{&quot;score&quot;:0.9799609780311584,&quot;word&quot;:&quot;were&quot;},{&quot;score&quot;:0.02003900520503521,&quot;word&quot;:&quot;was&quot;}],&quot;type&quot;:&quot;grammar:subject_verb&quot;,&quot;word&quot;:&quot;was&quot;,&quot;text&quot;:&quot;Noteworthy, the suitable thermal properties obtained for GC of 0.01 mole% and then decreased by raising the GC content to 0.02–0.03 mole%, indicating a relatively high crystallinity was detected in this content.39 Liu et al. have been manufactured PBS copolymers with a slightly cross-linking agent of 5-(2-(trimethylsilyl)ethynyl) isophthalate (DTS) with content lower than 1.0%.&quot;,&quot;uuid&quot;:&quot;4c5e919a-b4db-43fc-b189-3b0e163c9312&quot;,&quot;sentenceUUID&quot;:&quot;bac9dfdd-1fc6-44df-8ebe-07d0bf136ae2&quot;,&quot;indexExtendedContext&quot;:30,&quot;extendedContext&quot;:&quot;relatively high crystallinity was detected in this content.39&quot;,&quot;sentenceIndex&quot;:1,&quot;paragraphIndex&quot;:13,&quot;contextRange&quot;:{&quot;items&quot;:[{&quot;text&quot;:&quot;relatively high crystallinity was detected in this content.39&quot;}]},&quot;idx&quot;:29},{&quot;context&quot;:&quot; detected in this cont&quot;,&quot;index&quot;:195,&quot;length&quot;:2,&quot;suggestions&quot;:[{&quot;score&quot;:0.9728865016494416,&quot;word&quot;:&quot;at&quot;},{&quot;score&quot;:0.027113498350558457,&quot;word&quot;:&quot;in&quot;}],&quot;type&quot;:&quot;grammar:prepositions&quot;,&quot;word&quot;:&quot;in&quot;,&quot;text&quot;:&quot;Noteworthy, the suitable thermal properties obtained for GC of 0.01 mole% and then decreased by raising the GC content to 0.02–0.03 mole%, indicating a relatively high crystallinity was detected in this content.39 Liu et al. have been manufactured PBS copolymers with a slightly cross-linking agent of 5-(2-(trimethylsilyl)ethynyl) isophthalate (DTS) with content lower than 1.0%.&quot;,&quot;uuid&quot;:&quot;b51ba402-8ee9-4424-9526-2569645dde99&quot;,&quot;sentenceUUID&quot;:&quot;bac9dfdd-1fc6-44df-8ebe-07d0bf136ae2&quot;,&quot;indexExtendedContext&quot;:27,&quot;extendedContext&quot;:&quot;crystallinity was detected in this content.39 Liu et al.&quot;,&quot;sentenceIndex&quot;:1,&quot;paragraphIndex&quot;:13,&quot;contextRange&quot;:{&quot;items&quot;:[{&quot;text&quot;:&quot;crystallinity was detected in this content.39 Liu et al.&quot;}]},&quot;idx&quot;:29}]},&quot;3707d2ac2c949a577385c2060094637b&quot;:{&quot;text&quot;:&quot;Noteworthy, the suitable thermal properties obtaated for GC of 0.01 mole% and then decreased by raising the GC content to 0.02–0.03 mole%, indicating a relatively high crystallinity was detected in this content.39 Liu et al. have been manufactured PBS copolymers with a slightly cross-linking agent of 5-(2-(trimethylsilyl)ethynyl) isophthalate (DTS) with content lower than 1.0%.&quot;,&quot;suggestions&quot;:[]},&quot;af7f8bb6088eef4c4a7cec9afe3b82ce&quot;:{&quot;text&quot;:&quot;After DCP content was above 1.0 wt%, the Tc of polymers was dropped and shown a broad peak, which can be attributed to the higher gel fraction and cross-linking density restricted the crystallization process.42&quot;,&quot;suggestions&quot;:[]},&quot;b58bd0ad0d2293e391374368e5819059&quot;:{&quot;text&quot;:&quot;Herein, the effect of GC content at a fixed BS/PS ratio of 7/3 in various cooling rates was analyzed and discussed by non-isothermal crystallization.&quot;,&quot;suggestions&quot;:[{&quot;context&quot;:&quot;discussed by non-isoth&quot;,&quot;index&quot;:115,&quot;length&quot;:2,&quot;suggestions&quot;:[{&quot;score&quot;:0.9951339610101781,&quot;word&quot;:&quot;for&quot;},{&quot;score&quot;:0.0048660389898218265,&quot;word&quot;:&quot;by&quot;}],&quot;type&quot;:&quot;grammar:prepositions&quot;,&quot;word&quot;:&quot;by&quot;,&quot;text&quot;:&quot;Herein, the effect of GC content at a fixed BS/PS ratio of 7/3 in various cooling rates was analyzed and discussed by non-isothermal crystallization.&quot;,&quot;uuid&quot;:&quot;b4d1ae6c-d2ab-4ef6-ae40-35e27924238c&quot;,&quot;sentenceUUID&quot;:&quot;64aa94c3-25ee-4591-8769-61fa0cfaf3e0&quot;,&quot;indexExtendedContext&quot;:27,&quot;extendedContext&quot;:&quot;was analyzed and discussed by non-isothermal crystallization.&quot;,&quot;sentenceIndex&quot;:1,&quot;paragraphIndex&quot;:14,&quot;contextRange&quot;:{&quot;items&quot;:[{&quot;text&quot;:&quot;was analyzed and discussed by non-isothermal crystallization.&quot;}]},&quot;idx&quot;:35}]},&quot;7a46cb6e047e8d645a4dfcdb436ea2b7&quot;:{&quot;text&quot;:&quot;The succinic acid was synthesized in one pot with 1,4-butanediol, 1,3-propanediol, glycerol, and the catalyst, Ti(OBu)4 in 500 ppm at 180–190 °C for, 3 h under constant nitrogen flux for esterification.&quot;,&quot;suggestions&quot;:[]},&quot;67336c6a22e6dd74c91615eefa5a787d&quot;:{&quot;text&quot;:&quot;After that, the temperature was raised to 230 ℃, and the pressure was gradually decreased to 4 torr for the polycondensation procedure.&quot;,&quot;suggestions&quot;:[]},&quot;986c1c786f6996f9b8f6b16afa2719d9&quot;:{&quot;text&quot;:&quot;While the torque value grew on 1.25 times by the initial value, indicating that the polycondensation reaction can be terminated and put the melted samples into the iced water bath for cutting to chip and further analysis.&quot;,&quot;suggestions&quot;:[]},&quot;6d3d0fa51d8852a56cf1b24b405007f5&quot;:{&quot;text&quot;:&quot;The synthesis route of PBSPS copolyesters displayed in Scheme 1, and all the information in synthesis, characteristic, thermal, and mechanical properties have been published in Soft Matter, 2019, 15, 9710-9720.39&quot;,&quot;suggestions&quot;:[]},&quot;cd55b516a5594d416a8ec0a9510b21c2&quot;:{&quot;text&quot;:&quot;Later, increased the temperbyure to 150 ℃, recorded the crystallization status at isothermal, and measured the melting temperature at different given crystallization temperatures.45&quot;,&quot;suggestions&quot;:[]},&quot;ba8fcd468513fa115ea0e03a244fc398&quot;:{&quot;text&quot;:&quot;PBSPS copolyester was heated from -50 to 150 ℃ with varying rates of 2.5, 5, 7.5, and 10 ℃ min-1, and kept for 5 min to remove the thermal record.&quot;,&quot;suggestions&quot;:[]},&quot;b95a4a9a5ceef7ed50fd9d21e2e1ccb6&quot;:{&quot;text&quot;:&quot;Then, reduced to -50 ℃ with different rates of 2.5, 5, 7.5, and 10 ℃ min-1, and holding for 5 min.&quot;,&quot;suggestions&quot;:[]},&quot;166cfe7b5713ac96a541c68d2a9c51b4&quot;:{&quot;text&quot;:&quot;PLM (Nikon ECLIPSE LV100N POL) equipped with a Linkam THMS Examina / FTIR600 heating stage, a Linkam ECP water cooling control unit, and a Nikon camera with the NIS Elements imaging software.&quot;,&quot;suggestions&quot;:[]},&quot;a902394011827c03d46e9a2601af315d&quot;:{&quot;text&quot;:&quot;Figure 1 shows that DSC traces in different ratios of PBSPS copolyesters and with 0 and 0.02 mole% GC in a temperature range of -50 to 150 ℃.&quot;,&quot;suggestions&quot;:[]},&quot;1ed81a3d3e49f51caa39e3ab5e06bee1&quot;:{&quot;text&quot;:&quot;Among them, Tcc occurs at BS/PS = 7/3 during the heating process.&quot;,&quot;suggestions&quot;:[]},&quot;1b2ec0ec68d119ad743c320b3ffa10df&quot;:{&quot;text&quot;:&quot;displays that DSC traces of PBSPS copolyesters, and with different contents of GC in a temperature range of -50 to 150 ℃; all the thermal properties are recorded in Table 2.&quot;,&quot;suggestions&quot;:[]},&quot;08619d0d4d75058cd48e4dd2ae564d63&quot;:{&quot;text&quot;:&quot;Finally, it can be inferred that a small amount of GC inside PBSPS copolyesters could affect the crystallinity and drive the crystallization rate.&quot;,&quot;suggestions&quot;:[]},&quot;4d951d4863677121873820d1725e615b&quot;:{&quot;text&quot;:&quot;show the DSC trace of PBSPS copolyesters with different ratios of BS/PS and different contents of GC at given temperatures.&quot;,&quot;suggestions&quot;:[]},&quot;44a3ca5c59b98286910641de089a36a1&quot;:{&quot;text&quot;:&quot;The heat flow curve of the copolyester with 0 mole% GC is flatter than the copolyester with a 0.02 mole% GC.&quot;,&quot;suggestions&quot;:[{&quot;context&quot;:&quot;ster with a 0.02 mole%&quot;,&quot;index&quot;:92,&quot;length&quot;:6,&quot;suggestions&quot;:[{&quot;score&quot;:0.9960147729953811,&quot;word&quot;:&quot;0.02&quot;},{&quot;score&quot;:0.0039852270046189025,&quot;word&quot;:&quot;a 0.02&quot;}],&quot;type&quot;:&quot;grammar:article&quot;,&quot;word&quot;:&quot;a 0.02&quot;,&quot;text&quot;:&quot;The heat flow curve of the copolyester with 0 mole% GC is flatter than the copolyester with a 0.02 mole% GC.&quot;,&quot;uuid&quot;:&quot;93c179b7-8561-4136-8c72-062dbb98d396&quot;,&quot;sentenceUUID&quot;:&quot;c7f9f97d-68cf-419b-97f6-414a57a48ac5&quot;,&quot;indexExtendedContext&quot;:26,&quot;extendedContext&quot;:&quot;than the copolyester with a 0.02 mole% GC.&quot;,&quot;sentenceIndex&quot;:3,&quot;paragraphIndex&quot;:124,&quot;contextRange&quot;:{&quot;items&quot;:[{&quot;text&quot;:&quot;than the copolyester with a 0.02 mole% GC.&quot;}]},&quot;idx&quot;:186}]},&quot;8079ce89a3a1742ea9ca0659da3c5deb&quot;:{&quot;text&quot;:&quot;The heat flow curve of the copolyester with 0 mole% GC is flatter than the copolyester with 0.02 mole% GC.&quot;,&quot;suggestions&quot;:[]},&quot;589083c7ba4aa4430b4332362b67c85b&quot;:{&quot;text&quot;:&quot;By doing so, the crystal growth space within the copolyester is obstructed obviously with the existence of the GC as a cross-linking agent.&quot;,&quot;suggestions&quot;:[{&quot;word&quot;:&quot;obviously&quot;,&quot;index&quot;:75,&quot;length&quot;:9,&quot;context&quot;:&quot;bstructed obviously with the existence&quot;,&quot;suggestions&quot;:[{&quot;word&quot;:&quot;clearly&quot;,&quot;score&quot;:0.3333333333333333},{&quot;word&quot;:&quot;indeed&quot;,&quot;score&quot;:0.3333333333333333},{&quot;word&quot;:&quot;surely&quot;,&quot;score&quot;:0.3333333333333333},{&quot;word&quot;:&quot;obviously&quot;,&quot;score&quot;:0}],&quot;type&quot;:&quot;style&quot;,&quot;text&quot;:&quot;By doing so, the crystal growth space within the copolyester is obstructed obviously with the existence of the GC as a cross-linking agent.&quot;,&quot;uuid&quot;:&quot;fc69c133-2e8b-4c1c-bdd0-5df1bf4cf023&quot;,&quot;sentenceUUID&quot;:&quot;40661242-6964-4bef-bc76-f12eda0545d0&quot;,&quot;indexExtendedContext&quot;:26,&quot;extendedContext&quot;:&quot;copolyester is obstructed obviously with the existence of the&quot;,&quot;sentenceIndex&quot;:4,&quot;paragraphIndex&quot;:124,&quot;contextRange&quot;:{&quot;items&quot;:[{&quot;text&quot;:&quot;copolyester is obstructed obviously with the existence of the&quot;}]},&quot;idx&quot;:187}]},&quot;1038fb48f1d61f860721cda016983dad&quot;:{&quot;text&quot;:&quot;By doing so, the crystal growth space within the copolyester is obstructed clearly with the existence of the GC as a cross-linking agent.&quot;,&quot;suggestions&quot;:[]},&quot;183294ecedc3a1530bc2fe1adfd8c28d&quot;:{&quot;text&quot;:&quot;The isothermal crystallization behavior of PBSPS copolyesters with GC was performed at the temperature range of 75–83, 47–55, and 27–35 ℃ for BS/PS = 10/0, 8/2, and 7/3, respectively, as presented in Figure S1, indicating the crystallization rate of PBSPS copolyesters decreased with increasing the proportion of PS.&quot;,&quot;suggestions&quot;:[{&quot;context&quot;:&quot;performed at the tempe&quot;,&quot;index&quot;:84,&quot;length&quot;:2,&quot;suggestions&quot;:[{&quot;score&quot;:0.988331414857468,&quot;word&quot;:&quot;in&quot;},{&quot;score&quot;:0.01166858514253195,&quot;word&quot;:&quot;at&quot;}],&quot;type&quot;:&quot;grammar:prepositions&quot;,&quot;word&quot;:&quot;at&quot;,&quot;text&quot;:&quot;The isothermal crystallization behavior of PBSPS copolyesters with GC was performed at the temperature range of 75–83, 47–55, and 27–35 ℃ for BS/PS = 10/0, 8/2, and 7/3, respectively, as presented in Figure S1, indicating the crystallization rate of PBSPS copolyesters decreased with increasing the proportion of PS.&quot;,&quot;uuid&quot;:&quot;2f963f04-daa6-4c9b-98bc-afed3479dcaf&quot;,&quot;sentenceUUID&quot;:&quot;a47490e8-582a-4cef-827a-8e84e2276297&quot;,&quot;indexExtendedContext&quot;:35,&quot;extendedContext&quot;:&quot;copolyesters with GC was performed at the temperature range of&quot;,&quot;sentenceIndex&quot;:0,&quot;paragraphIndex&quot;:132,&quot;contextRange&quot;:{&quot;items&quot;:[{&quot;text&quot;:&quot;copolyesters with GC was performed at the temperature range of&quot;}]},&quot;idx&quot;:201}]},&quot;aac9e2a8333d16a03855ccbe23b693fb&quot;:{&quot;text&quot;:&quot;The isothermal crystallization behavior of PBSPS copolyesters with GC was performed in the temperature range of 75–83, 47–55, and 27–35 ℃ for BS/PS = 10/0, 8/2, and 7/3, respectively, as presented in Figure S1, indicating the crystallization rate of PBSPS copolyesters decreased with increasing the proportion of PS.&quot;,&quot;suggestions&quot;:[]},&quot;f819e2688dd4f08517922560c6149063&quot;:{&quot;text&quot;:&quot;Furthermore, the relative crystallinity with time for PBSPS copolyester in different ratios of GC, and all the characteristic the isothermal curves are shifted to the right along the time axis by increasing isothermal temperature.&quot;,&quot;suggestions&quot;:[]},&quot;2f58096f3f14c73ccaa0953122ff234e&quot;:{&quot;text&quot;:&quot;All the experimental data were transformed with log(-ln(1- X(t)) as a function of log(t), at the X(t) in a range from 20 to 80%, and were fitted at various temperature by Avrami equation, as introduced in Figure S2.&quot;,&quot;suggestions&quot;:[{&quot;context&quot;:&quot;og(t), at the X(t) in a &quot;,&quot;index&quot;:93,&quot;length&quot;:8,&quot;suggestions&quot;:[{&quot;score&quot;:0.9952313490965051,&quot;word&quot;:&quot;X(t)&quot;},{&quot;score&quot;:0.004768650903494875,&quot;word&quot;:&quot;the X(t)&quot;}],&quot;type&quot;:&quot;grammar:article&quot;,&quot;word&quot;:&quot;the X(t)&quot;,&quot;text&quot;:&quot;All the experimental data were transformed with log(-ln(1- X(t)) as a function of log(t), at the X(t) in a range from 20 to 80%, and were fitted at various temperature by Avrami equation, as introduced in Figure S2.&quot;,&quot;uuid&quot;:&quot;76a5c67e-0386-4239-8ccf-90357f96af58&quot;,&quot;sentenceUUID&quot;:&quot;790ca815-9bf2-4536-8ea0-b1b9fa78edb5&quot;,&quot;indexExtendedContext&quot;:25,&quot;extendedContext&quot;:&quot;a function of log(t), at the X(t) in a range from 20 to 80%,&quot;,&quot;sentenceIndex&quot;:0,&quot;paragraphIndex&quot;:278,&quot;contextRange&quot;:{&quot;items&quot;:[{&quot;text&quot;:&quot;a function of log(t), at the X(t) in a range from 20 to 80%,&quot;}]},&quot;idx&quot;:348},{&quot;context&quot;:&quot;t various temperature by Avrami&quot;,&quot;index&quot;:156,&quot;length&quot;:11,&quot;suggestions&quot;:[{&quot;score&quot;:0.9830086827278137,&quot;word&quot;:&quot;temperatures&quot;},{&quot;score&quot;:0.0169912651181221,&quot;word&quot;:&quot;temperature&quot;}],&quot;type&quot;:&quot;grammar:noun_number&quot;,&quot;word&quot;:&quot;temperature&quot;,&quot;text&quot;:&quot;All the experimental data were transformed with log(-ln(1- X(t)) as a function of log(t), at the X(t) in a range from 20 to 80%, and were fitted at various temperature by Avrami equation, as introduced in Figure S2.&quot;,&quot;uuid&quot;:&quot;6a83bfa1-6d31-4fb4-9b4b-343fe933019c&quot;,&quot;sentenceUUID&quot;:&quot;790ca815-9bf2-4536-8ea0-b1b9fa78edb5&quot;,&quot;indexExtendedContext&quot;:27,&quot;extendedContext&quot;:&quot;and were fitted at various temperature by Avrami equation, as introduced&quot;,&quot;sentenceIndex&quot;:0,&quot;paragraphIndex&quot;:278,&quot;contextRange&quot;:{&quot;items&quot;:[{&quot;text&quot;:&quot;and were fitted at various temperature by Avrami equation, as introduced&quot;}]},&quot;idx&quot;:348}]},&quot;3b6a750243398023fc9ce0e089989caa&quot;:{&quot;text&quot;:&quot;All the experimental data were transformed with log(-ln(1- X(t)) as a function of log(t), at the X(t) in a range from 20 to 80%, and were fitted at various temperatures by Avrami equation, as introduced in Figure S2.&quot;,&quot;suggestions&quot;:[{&quot;context&quot;:&quot;atures by Avrami equation, &quot;,&quot;index&quot;:172,&quot;length&quot;:6,&quot;suggestions&quot;:[{&quot;score&quot;:0.7237975686051992,&quot;word&quot;:&quot;the Avrami&quot;},{&quot;score&quot;:0.27620243139480083,&quot;word&quot;:&quot;Avrami&quot;}],&quot;type&quot;:&quot;grammar:article&quot;,&quot;word&quot;:&quot;Avrami&quot;,&quot;text&quot;:&quot;All the experimental data were transformed with log(-ln(1- X(t)) as a function of log(t), at the X(t) in a range from 20 to 80%, and were fitted at various temperatures by Avrami equation, as introduced in Figure S2.&quot;,&quot;uuid&quot;:&quot;a70d7f76-5ea2-4991-84d8-9d10c9b1b3ea&quot;,&quot;sentenceUUID&quot;:&quot;790ca815-9bf2-4536-8ea0-b1b9fa78edb5&quot;,&quot;indexExtendedContext&quot;:27,&quot;extendedContext&quot;:&quot;at various temperatures by Avrami equation, as introduced in&quot;,&quot;sentenceIndex&quot;:0,&quot;paragraphIndex&quot;:278,&quot;contextRange&quot;:{&quot;items&quot;:[{&quot;text&quot;:&quot;at various temperatures by Avrami equation, as introduced in&quot;}]},&quot;idx&quot;:348}]},&quot;d818857d760aa40205dc153243a5f921&quot;:{&quot;text&quot;:&quot;The half-time and growth rate were determined as the following equation, and the detailed data were summarized in Table 3.&quot;,&quot;suggestions&quot;:[]},&quot;b47476109ee7184d27102bec76f49f76&quot;:{&quot;text&quot;:&quot;Furthermore, the n and k values have distinct trends at the PBSPS copolyesters with 0 and 0.02 mole% GC, revealing GC may play a significant role in the crystallization rate and morphology inside the BS and PS molecules.&quot;,&quot;suggestions&quot;:[]},&quot;e1bbdb999a666c12f4afecfd246ad1dd&quot;:{&quot;text&quot;:&quot;Figure 4 Growth rate of crystallization (G min-1) as a function of temperature for PBSPS copolyesters with GC at different contents of BS/PS.&quot;,&quot;suggestions&quot;:[]},&quot;9e77dd1a671c62ef77a3ef46fa853a93&quot;:{&quot;text&quot;:&quot;All the experimental data were transformed with log(-ln(1- X(t)) as a function of log(t), at the X(t) in a range from 20 to 80%, and were fitted at various temperatures by the Avrami equation, as introduced in Figure S2.&quot;,&quot;suggestions&quot;:[]},&quot;8adaaac3d3ae85ee024e7501e8de1a4a&quot;:{&quot;text&quot;:&quot;This observation could also give evidence that a higher crystallization growth rate was obtained when a slight GC ratio existed as a nucleation point to lower the chain movement, which is beneficial to the stacking of the molecular chain and facilitates crystallization occurred.&quot;,&quot;suggestions&quot;:[]},&quot;37159f724dbaaf1c4ea4b6f1e9b039b8&quot;:{&quot;text&quot;:&quot;Figure 5 PLM image of BS/PS = 10,/0 – 0 and 0.02 in the isothermal crystallization by time evolution at a given temperature as a function of time.&quot;,&quot;suggestions&quot;:[]},&quot;702a8466f33ab38015e084f709486eea&quot;:{&quot;text&quot;:&quot;PBSPS copolyesters are cooled to the crystallization temperature and maintained at the temperature by isothermal crystallization, and a spherulite crystal appears indeed via PLM observation.&quot;,&quot;suggestions&quot;:[]},&quot;5d9b89288a8aa334038aa2777efb363e&quot;:{&quot;text&quot;:&quot;Additionally, it is worth noting that when BS/PS = 10/0, the spherulite form grows more entirely since the PS unit is not involved.&quot;,&quot;suggestions&quot;:[]},&quot;dd5fd675b8e243234e6a3630a7046988&quot;:{&quot;text&quot;:&quot;PBSPS copolyesters at different cooling rates of 2.5, 5, 7.5, 10 ℃ min-1, and then heating at 10 ℃ min-1 were carried out with DSC machines.&quot;,&quot;suggestions&quot;:[]},&quot;759f9ce5b386457072eaa4f9088aa377&quot;:{&quot;text&quot;:&quot;The exothermic peak shifts to lower temperature and became wider and located at a lower temperature as the coolatg rate increased, implying the motion of the molecular chain is not rapid enough to reach thermal equilibrium in the fast cooling rate.&quot;,&quot;suggestions&quot;:[]},&quot;eefbe321d33bb3e9af03adea4d14c0f8&quot;:{&quot;text&quot;:&quot;Figure 8 exhibits BS/PS=7/3 copolymers with different GC contents of 0, 0.01, 0.02, and 0.03 mole%, the cooling crystallization peak of samples become weaker as the cooling rate increased; thus, a more substantial crystallization peak was detected in the second reheating process, and the comparable values of ΔHm were obtained.&quot;,&quot;suggestions&quot;:[{&quot;context&quot;:&quot;llization peak of sample&quot;,&quot;index&quot;:128,&quot;length&quot;:4,&quot;suggestions&quot;:[{&quot;score&quot;:0.9526848196983337,&quot;word&quot;:&quot;peaks&quot;},{&quot;score&quot;:0.04731522500514984,&quot;word&quot;:&quot;peak&quot;}],&quot;type&quot;:&quot;grammar:noun_number&quot;,&quot;word&quot;:&quot;peak&quot;,&quot;text&quot;:&quot;Figure 8 exhibits BS/PS=7/3 copolymers with different GC contents of 0, 0.01, 0.02, and 0.03 mole%, the cooling crystallization peak of samples become weaker as the cooling rate increased; thus, a more substantial crystallization peak was detected in the second reheating process, and the comparable values of ΔHm were obtained.&quot;,&quot;uuid&quot;:&quot;29e8e20d-c988-458d-b335-77beabc9feac&quot;,&quot;sentenceUUID&quot;:&quot;1976f86f-cd0d-429d-a5a8-8f07b1fbc1d6&quot;,&quot;indexExtendedContext&quot;:28,&quot;extendedContext&quot;:&quot;the cooling crystallization peak of samples become weaker&quot;,&quot;sentenceIndex&quot;:0,&quot;paragraphIndex&quot;:289,&quot;contextRange&quot;:{&quot;items&quot;:[{&quot;text&quot;:&quot;the cooling crystallization peak of samples become weaker&quot;}]},&quot;idx&quot;:375},{&quot;context&quot;:&quot;f samples become weaker as&quot;,&quot;index&quot;:144,&quot;length&quot;:6,&quot;suggestions&quot;:[{&quot;score&quot;:0.998110294342041,&quot;word&quot;:&quot;becomes&quot;},{&quot;score&quot;:0.0018897202098742127,&quot;word&quot;:&quot;become&quot;}],&quot;type&quot;:&quot;grammar:subject_verb&quot;,&quot;word&quot;:&quot;become&quot;,&quot;text&quot;:&quot;Figure 8 exhibits BS/PS=7/3 copolymers with different GC contents of 0, 0.01, 0.02, and 0.03 mole%, the cooling crystallization peak of samples become weaker as the cooling rate increased; thus, a more substantial crystallization peak was detected in the second reheating process, and the comparable values of ΔHm were obtained.&quot;,&quot;uuid&quot;:&quot;8113622b-db4c-4b1c-acbc-535dc6f00e7b&quot;,&quot;sentenceUUID&quot;:&quot;1976f86f-cd0d-429d-a5a8-8f07b1fbc1d6&quot;,&quot;indexExtendedContext&quot;:32,&quot;extendedContext&quot;:&quot;crystallization peak of samples become weaker as the cooling rate&quot;,&quot;sentenceIndex&quot;:0,&quot;paragraphIndex&quot;:289,&quot;contextRange&quot;:{&quot;items&quot;:[{&quot;text&quot;:&quot;crystallization peak of samples become weaker as the cooling rate&quot;}]},&quot;idx&quot;:375}]},&quot;6e36321af91aa54c059855ea2e7cd68b&quot;:{&quot;text&quot;:&quot;Figure 8 exhibits BS/PS=7/3 copolymers with different GC contents of 0, 0.01, 0.02, and 0.03 mole%, the cooling crystallization peaks of samples become weaker as the cooling rate increased; thus, a more substantial crystallization peak was detected in the second reheating process, and the comparable values of ΔHm were obtained.&quot;,&quot;suggestions&quot;:[]},&quot;28532549e933529ca7ad669274ca455a&quot;:{&quot;text&quot;:&quot;The curve of log{-ln[1-X(t)]} versus log (t) was performed to obtain the Avrami exponent n and the crystallization rate constant from the slope and the intercept via linear regression and was revealed in Figure S5 and summarized in Table 4.&quot;,&quot;suggestions&quot;:[]},&quot;5003e5c519b0e5917fc61f435b47cdf6&quot;:{&quot;text&quot;:&quot;Furthermore, the G values of sample with GC = 0 mole% (0.487 min-1) and 0.03 mole% (0.505 min-1) under 10 ℃ min-1 cooling rate are faster than with GC = 0.01 mole% (0.368 min-1) and 0.02 mole% (0.374 min-1).&quot;,&quot;suggestions&quot;:[{&quot;context&quot;:&quot;values of sample with GC =&quot;,&quot;index&quot;:29,&quot;length&quot;:6,&quot;suggestions&quot;:[{&quot;score&quot;:0.9607555866241455,&quot;word&quot;:&quot;samples&quot;},{&quot;score&quot;:0.03924441710114479,&quot;word&quot;:&quot;sample&quot;}],&quot;type&quot;:&quot;grammar:noun_number&quot;,&quot;word&quot;:&quot;sample&quot;,&quot;text&quot;:&quot;Furthermore, the G values of sample with GC = 0 mole% (0.487 min-1) and 0.03 mole% (0.505 min-1) under 10 ℃ min-1 cooling rate are faster than with GC = 0.01 mole% (0.368 min-1) and 0.02 mole% (0.374 min-1).&quot;,&quot;uuid&quot;:&quot;b57df064-4b9f-48ec-9c7f-85142d9fb98a&quot;,&quot;sentenceUUID&quot;:&quot;9754b10e-db01-4fe0-9f7d-d63384825f03&quot;,&quot;indexExtendedContext&quot;:28,&quot;extendedContext&quot;:&quot;Furthermore, the G values of sample with GC = 0 mole% (0.487&quot;,&quot;sentenceIndex&quot;:3,&quot;paragraphIndex&quot;:471,&quot;contextRange&quot;:{&quot;items&quot;:[{&quot;text&quot;:&quot;Furthermore, the G values of sample with GC = 0 mole% (0.487&quot;}]},&quot;idx&quot;:566}]},&quot;915edbedcfa85a088ba783392cdf91c9&quot;:{&quot;text&quot;:&quot;Furthermore, the G values of samples with GC = 0 mole% (0.487 min-1) and 0.03 mole% (0.505 min-1) under 10 ℃ min-1 cooling rate are faster than with GC = 0.01 mole% (0.368 min-1) and 0.02 mole% (0.374 min-1).&quot;,&quot;suggestions&quot;:[]},&quot;8fed9761e84100aea2be10b210c2559e&quot;:{&quot;text&quot;:&quot;The smaller value of F(T), reflecting the higher crystallization rate can be obtained.&quot;,&quot;suggestions&quot;:[]},&quot;c5112c82948e3e02b2b4145c7c311aed&quot;:{&quot;text&quot;:&quot;Mo’s exponents a and F(T) can be calculated from the slope and the intercept of the curve; the results are tabulated in Table S3.&quot;,&quot;suggestions&quot;:[{&quot;context&quot;:&quot;exponents a and F(T) c&quot;,&quot;index&quot;:15,&quot;length&quot;:5,&quot;suggestions&quot;:[{&quot;score&quot;:0.999199896574772,&quot;word&quot;:&quot;and&quot;},{&quot;score&quot;:0.0008001034252279894,&quot;word&quot;:&quot;a and&quot;}],&quot;type&quot;:&quot;grammar:article&quot;,&quot;word&quot;:&quot;a and&quot;,&quot;text&quot;:&quot;Mo’s exponents a and F(T) can be calculated from the slope and the intercept of the curve; the results are tabulated in Table S3.&quot;,&quot;uuid&quot;:&quot;ad7737ba-1fad-4f50-aace-2f99b6ad300f&quot;,&quot;sentenceUUID&quot;:&quot;6ef33c7e-c8e2-4dfc-9cc5-af2333f62a42&quot;,&quot;indexExtendedContext&quot;:null,&quot;extendedContext&quot;:&quot;Mo’s exponents a and F(T) can be calculated from&quot;,&quot;sentenceIndex&quot;:3,&quot;paragraphIndex&quot;:476,&quot;contextRange&quot;:{&quot;items&quot;:[{&quot;text&quot;:&quot;Mo’s exponents a and F(T) can be calculated from&quot;}]},&quot;idx&quot;:576}]},&quot;290527b19152161e8c866acb41d81c52&quot;:{&quot;text&quot;:&quot;Mo’s exponents and F(T) can be calculated from the slope and the intercept of the curve; the results are tabulated in Table S3.&quot;,&quot;suggestions&quot;:[{&quot;context&quot;:&quot;Mo’s exponents and F(T) &quot;,&quot;index&quot;:5,&quot;length&quot;:9,&quot;suggestions&quot;:[{&quot;score&quot;:0.9092599749565124,&quot;word&quot;:&quot;exponent&quot;},{&quot;score&quot;:0.09074003249406814,&quot;word&quot;:&quot;exponents&quot;}],&quot;type&quot;:&quot;grammar:noun_number&quot;,&quot;word&quot;:&quot;exponents&quot;,&quot;text&quot;:&quot;Mo’s exponents and F(T) can be calculated from the slope and the intercept of the curve; the results are tabulated in Table S3.&quot;,&quot;uuid&quot;:&quot;8463be4f-63a8-444c-b76a-b774cef07714&quot;,&quot;sentenceUUID&quot;:&quot;6ef33c7e-c8e2-4dfc-9cc5-af2333f62a42&quot;,&quot;indexExtendedContext&quot;:null,&quot;extendedContext&quot;:&quot;Mo’s exponents and F(T) can be calculated&quot;,&quot;sentenceIndex&quot;:3,&quot;paragraphIndex&quot;:476,&quot;contextRange&quot;:{&quot;items&quot;:[{&quot;text&quot;:&quot;Mo’s exponents and F(T) can be calculated&quot;}]},&quot;idx&quot;:576}]},&quot;2688a2a88f9baa082e2ec969aacadc4a&quot;:{&quot;text&quot;:&quot;Mo’s exponent and F(T) can be calculated from the slope and the intercept of the curve; the results are tabulated in Table S3.&quot;,&quot;suggestions&quot;:[]},&quot;3d7c498d2b4be0c4e21b1922e106f1c9&quot;:{&quot;text&quot;:&quot;Figure 9 Plots of F(T) as a functifor of relative crystallinity on PBSPS copolyesters (a) BS/PS=10/0 and 8/2 (b) BS/PS=7/3.&quot;,&quot;suggestions&quot;:[]},&quot;f650ab93d2c3beb55d3f3216f38084ac&quot;:{&quot;text&quot;:&quot;The averaged values of ΔHm are obtained in 39.6± 2 J g-1, 43.9± 2 J g-1 41.5± 2 J g-1 and 38.7± 2 J g-1 for GC = 0, 0.01, 0.02, and 0.03 mole% respectively.&quot;,&quot;suggestions&quot;:[{&quot;context&quot;:&quot;43.9± 2 J g-1 41.5± 2 J&quot;,&quot;index&quot;:68,&quot;length&quot;:3,&quot;suggestions&quot;:[{&quot;score&quot;:0.9984531872178297,&quot;word&quot;:&quot;g-1,&quot;},{&quot;score&quot;:0.0015468127821702934,&quot;word&quot;:&quot;g-1&quot;}],&quot;type&quot;:&quot;punctuation:comma&quot;,&quot;word&quot;:&quot;g-1&quot;,&quot;text&quot;:&quot;The averaged values of ΔHm are obtained in 39.6± 2 J g-1, 43.9± 2 J g-1 41.5± 2 J g-1 and 38.7± 2 J g-1 for GC = 0, 0.01, 0.02, and 0.03 mole% respectively.&quot;,&quot;uuid&quot;:&quot;9b473a37-7cd6-4593-9cda-84814dbd0344&quot;,&quot;sentenceUUID&quot;:&quot;4e4f07ba-7154-42f3-a91b-5332fd1a179b&quot;,&quot;indexExtendedContext&quot;:25,&quot;extendedContext&quot;:&quot;39.6± 2 J g-1, 43.9± 2 J g-1 41.5± 2 J g-1 and 38.7± 2&quot;,&quot;sentenceIndex&quot;:1,&quot;paragraphIndex&quot;:478,&quot;contextRange&quot;:{&quot;items&quot;:[{&quot;text&quot;:&quot;39.6± 2 J g-1, 43.9± 2 J g-1 41.5± 2 J g-1 and 38.7± 2&quot;}]},&quot;idx&quot;:583},{&quot;context&quot;:&quot;41.5± 2 J g-1 and 38.7±&quot;,&quot;index&quot;:82,&quot;length&quot;:3,&quot;suggestions&quot;:[{&quot;score&quot;:0.6707748174667358,&quot;word&quot;:&quot;g-1,&quot;},{&quot;score&quot;:0.32922518253326416,&quot;word&quot;:&quot;g-1&quot;}],&quot;type&quot;:&quot;punctuation:comma&quot;,&quot;word&quot;:&quot;g-1&quot;,&quot;text&quot;:&quot;The averaged values of ΔHm are obtained in 39.6± 2 J g-1, 43.9± 2 J g-1 41.5± 2 J g-1 and 38.7± 2 J g-1 for GC = 0, 0.01, 0.02, and 0.03 mole% respectively.&quot;,&quot;uuid&quot;:&quot;427f4721-c0fd-4774-8300-fdf42668270e&quot;,&quot;sentenceUUID&quot;:&quot;4e4f07ba-7154-42f3-a91b-5332fd1a179b&quot;,&quot;indexExtendedContext&quot;:29,&quot;extendedContext&quot;:&quot;g-1, 43.9± 2 J g-1 41.5± 2 J g-1 and 38.7± 2 J g-1 for GC&quot;,&quot;sentenceIndex&quot;:1,&quot;paragraphIndex&quot;:478,&quot;contextRange&quot;:{&quot;items&quot;:[{&quot;text&quot;:&quot;, 43.9± 2 J g-1, 41.5± 2 J g-1, and 38.7± 2 J g-1 for GC&quot;}]},&quot;idx&quot;:583}]},&quot;7dc545c78556c0e049196ba271d00aa3&quot;:{&quot;text&quot;:&quot;The highest ΔHm values were shown for GC = 0.01 mole% at BS/PS = 7/3, meaning it has the highest crystallinity.&quot;,&quot;suggestions&quot;:[]},&quot;b3db09695c36828899317638a45d22f6&quot;:{&quot;text&quot;:&quot;Plots of relative crystallinity at cooling versus different cooling rates are displayed in Figure 10(a) and a possible mechanism exhibited in Figure 10(b), observing the relative crystallinity at cooling of GC = 0.01 mole% from 92.7 to 83.0% is higher than GC = 0 mole% from 78.0 to 13.9% at the cooling rate from 2.5 to 10 ℃ min-1.&quot;,&quot;suggestions&quot;:[]},&quot;52a7a40cbcaac5bda0f20c6d9e295eed&quot;:{&quot;text&quot;:&quot;The relative crystallinity at cooling in GC = 0.02 mole% reduced clearly from 92.4 to 31.6% when the cooling rate is higher than 5 ℃ min-1.&quot;,&quot;suggestions&quot;:[]},&quot;88f17c84cb7d48281f4fb39ab277dcab&quot;:{&quot;text&quot;:&quot;The relative crystallinity is almost the same with GC = 0 mole% at cooling rates 5 and 7.5 ℃ min-1, and slightly lower at 10 ℃ min-1 in 0.03 mole% GC.&quot;,&quot;suggestions&quot;:[]},&quot;5a48a9c45470b68b1b9eeadaa3f6070c&quot;:{&quot;text&quot;:&quot;Figure 10 (a) Plots of relonive crystallinity at cooling as a function of different cooling rates for PBSPS=7/3 copolyesters, and (b) a possible mechanism for improving the crystallization rate by slight GC.&quot;,&quot;suggestions&quot;:[]},&quot;b676243e0049e6be16b04108ca972c7d&quot;:{&quot;text&quot;:&quot;While 0.01 mole% GC was employed for BS/PS = 7/3 copolymers, GC was formed as nucleation points, and at the same time, the kinetic energy of the molecular chain is slightly reduced, the crystallization was relatively easy.&quot;,&quot;suggestions&quot;:[{&quot;context&quot;:&quot;ucleation points, and at t&quot;,&quot;index&quot;:89,&quot;length&quot;:6,&quot;suggestions&quot;:[{&quot;score&quot;:0.9333876967430115,&quot;word&quot;:&quot;point&quot;},{&quot;score&quot;:0.06661231815814972,&quot;word&quot;:&quot;points&quot;}],&quot;type&quot;:&quot;grammar:noun_number&quot;,&quot;word&quot;:&quot;points&quot;,&quot;text&quot;:&quot;While 0.01 mole% GC was employed for BS/PS = 7/3 copolymers, GC was formed as nucleation points, and at the same time, the kinetic energy of the molecular chain is slightly reduced, the crystallization was relatively easy.&quot;,&quot;uuid&quot;:&quot;451a3caa-2cd3-47b0-9f73-1fd7bf30051e&quot;,&quot;sentenceUUID&quot;:&quot;aafe35ea-5373-4506-85cd-7cf3f39533f9&quot;,&quot;indexExtendedContext&quot;:25,&quot;extendedContext&quot;:&quot;was formed as nucleation points, and at the same time, the&quot;,&quot;sentenceIndex&quot;:0,&quot;paragraphIndex&quot;:483,&quot;contextRange&quot;:{&quot;items&quot;:[{&quot;text&quot;:&quot;was formed as nucleation points, and at the same time, the&quot;}]},&quot;idx&quot;:595}]},&quot;c1bd4857eadb4e9ad233cbd7d9c1f208&quot;:{&quot;text&quot;:&quot;While 0.01 mole% GC was employed for BS/PS = 7/3 copolymers, GC was formed as nucleation point, and at the same time, the kinetic energy of the molecular chain is slightly reduced, the crystallization was relatively easy.&quot;,&quot;suggestions&quot;:[{&quot;context&quot;:&quot;formed as nucleation point, and&quot;,&quot;index&quot;:78,&quot;length&quot;:10,&quot;suggestions&quot;:[{&quot;score&quot;:0.561232483395398,&quot;word&quot;:&quot;the nucleation&quot;},{&quot;score&quot;:0.27295354847873965,&quot;word&quot;:&quot;a nucleation&quot;},{&quot;score&quot;:0.16581396812586238,&quot;word&quot;:&quot;nucleation&quot;}],&quot;type&quot;:&quot;grammar:article&quot;,&quot;word&quot;:&quot;nucleation&quot;,&quot;text&quot;:&quot;While 0.01 mole% GC was employed for BS/PS = 7/3 copolymers, GC was formed as nucleation point, and at the same time, the kinetic energy of the molecular chain is slightly reduced, the crystallization was relatively easy.&quot;,&quot;uuid&quot;:&quot;866a3481-f216-4bb6-b47d-f7c36bd66146&quot;,&quot;sentenceUUID&quot;:&quot;aafe35ea-5373-4506-85cd-7cf3f39533f9&quot;,&quot;indexExtendedContext&quot;:29,&quot;extendedContext&quot;:&quot;copolymers, GC was formed as nucleation point, and at the same time,&quot;,&quot;sentenceIndex&quot;:0,&quot;paragraphIndex&quot;:483,&quot;contextRange&quot;:{&quot;items&quot;:[{&quot;text&quot;:&quot;copolymers, GC was formed as nucleation point, and at the same time,&quot;}]},&quot;idx&quot;:595}]},&quot;0dd7d023d6bc29f82f043564c12f11bf&quot;:{&quot;text&quot;:&quot;While 0.01 mole% GC was employed for BS/PS = 7/3 copolymers, GC was formed as the nucleation point, and at the same time, the kinetic energy of the molecular chain is slightly reduced, the crystallization was relatively easy.&quot;,&quot;suggestions&quot;:[]},&quot;4f598db264e65aa82a7dc1c3faa6fbcc&quot;:{&quot;text&quot;:&quot;Hsu-I Mao,+ and Li-Yuan Wang+ contributed equally to this work.&quot;,&quot;suggestions&quot;:[]}}"/>
    <we:property name="user-choices" value="{&quot;4ae76e4383e193403011250f39d5b3fc&quot;:&quot;for&quot;,&quot;44bef956879811b47310c165d061fa2e&quot;:&quot;extensive&quot;,&quot;13d24e60217cb63bb1fb1561f8f597dd&quot;:&quot;for&quot;,&quot;1c490b2f021d4c7620ad40c7c1e6ea79&quot;:&quot;plastics&quot;,&quot;25d5d85419302f142d36f00edf2b6efe&quot;:&quot;polyesters&quot;,&quot;00b86e7c7b6c14ec867c556fc2ebeec8&quot;:&quot;has&quot;,&quot;cfaab03df034fbd4047109f2ae417c92&quot;:&quot;eutectic&quot;,&quot;e8d5a9c7e1599473bba5108a890ea51d&quot;:&quot;for&quot;,&quot;f4ac2e559665f5aa527e3929c3748c73&quot;:&quot;at&quot;,&quot;19a05d629f591ab0a2d1c989b0cfdbf4&quot;:&quot;the Tc&quot;,&quot;9c1fae3c72b16ef86012778c526cd48b&quot;:&quot;various&quot;,&quot;631cc5ad30a1d0887bc3d7bd79b7c971&quot;:&quot;for,&quot;,&quot;a16a66cd5997252cbbee92bdb8a190e0&quot;:&quot;the polycondensation&quot;,&quot;321e75fbc2aaf0c6c0c605a5cc038181&quot;:&quot;on&quot;,&quot;2ee2cdd18878fdd98d930c09867e6941&quot;:&quot;properties&quot;,&quot;9cf97cfef78e06916676f4a7dd6ad16d&quot;:&quot;by&quot;,&quot;fe40acbe31029ec0175fee6936dc6520&quot;:&quot;varying&quot;,&quot;ff930d107ce9362ff2a323769c4da455&quot;:&quot;different&quot;,&quot;217992c0f2a2ce17298fe4f3a28d28b6&quot;:&quot;(Nikon&quot;,&quot;a2878cd6779004126b47373c1f4b2034&quot;:&quot;traces&quot;,&quot;cc1508454c7d8f4eac57a617ec42217f&quot;:&quot;at&quot;,&quot;797f2030a93dae42c8617d664b9896f2&quot;:&quot;traces&quot;,&quot;6317d01926acd677f284f1fa57bc5a48&quot;:&quot;amount&quot;,&quot;f021649d0dd63a7cc4e86b8e96672f8f&quot;:&quot;show&quot;,&quot;0ed803ea91b17f1ed55c0371e69925f3&quot;:&quot;0&quot;,&quot;cd54cbea97374a2e9c6e3c567cb8ef65&quot;:&quot;0.02&quot;,&quot;b7e44473ac839802b887ad362fd2c836&quot;:&quot;the copolyester&quot;,&quot;2192f51c75f8cd548fb9c66a3c658d0a&quot;:&quot;clearly&quot;,&quot;030614241d12f89687ed7a644913b302&quot;:&quot;The isothermal&quot;,&quot;8d1ed62d32331d417cc608e896d72567&quot;:&quot;in&quot;,&quot;538279ec7e9f23728d33173777db29ab&quot;:&quot;the isothermal&quot;,&quot;77c5e2b89dd615997fc97d4373171a90&quot;:&quot;log(-ln(1-&quot;,&quot;db58a6bd915bbf1dac564a0505cc3e9b&quot;:&quot;temperatures&quot;,&quot;0e2da6b6acc5098e87bb0738943b2c5b&quot;:&quot;were&quot;,&quot;6f8d8dc9ece0b3c10bb061205fac4a19&quot;:&quot;molecules&quot;,&quot;cf7a6cc8ae6e55d342176bc666cf46df&quot;:&quot;(G&quot;,&quot;e2ee769f52839de34799cc41ae7bf64b&quot;:&quot;the Avrami&quot;,&quot;615bd0f4e025501ebf647d8f2cfca3dd&quot;:&quot;lower&quot;,&quot;fbcfcc8092f8ff439f2e6f546a55c2cc&quot;:&quot;0,&quot;,&quot;0bb45c028b7c67c1d4e5869f1319f824&quot;:&quot;indeed&quot;,&quot;bb7cd7e9e1e3702fb8d6e32aa1dda38d&quot;:&quot;Additionally&quot;,&quot;4f75ca281d4376642a56277373a61ee0&quot;:&quot;were&quot;,&quot;4b20927c69bf871903f45ee936b3da57&quot;:&quot;at&quot;,&quot;a9fb27a23bd38b6b2bfb766db1d05a57&quot;:&quot;0.02,&quot;,&quot;3457a9eb149dfca78c6bc331b5bb0691&quot;:&quot;peaks&quot;,&quot;acb0db02ac7ed4fbadee118bd27fc734&quot;:&quot;from&quot;,&quot;58cabc304a42a77c455d66ee24d36a0c&quot;:&quot;values&quot;,&quot;f680137d6eccd7ebb6b1e1dc8e79bdd6&quot;:&quot;samples&quot;,&quot;e7f0607addebd52895f830200646fe33&quot;:&quot;obtained&quot;,&quot;cfc4e5b6a7d7f1e3b0afb489aa952096&quot;:&quot;exponents&quot;,&quot;081a25b181f118f67b52a23ab93f1cce&quot;:&quot;and&quot;,&quot;e4eeb76f1d7fbbfd2fb2acbc17cd7424&quot;:&quot;exponent&quot;,&quot;57276a2b0f2a162bbc0f039b73186b44&quot;:&quot;for&quot;,&quot;0c0f19cf252953369f326fd2a4ffc003&quot;:&quot;values&quot;,&quot;c5cfbc80e096b6773f9355f5b49daa9d&quot;:&quot;for&quot;,&quot;ec6d1da9758b5ea42b3bf8c2da672e93&quot;:&quot;cooling&quot;,&quot;3305b7f3e4b5145f81c2f64443b6768e&quot;:&quot;clearly&quot;,&quot;3762827eacec87ddbc1ae01248101ecc&quot;:&quot;rates&quot;,&quot;fac2e19846ceaa591eca557243518d0c&quot;:&quot;on&quot;,&quot;e9a434d5ee8160911c82cf37e07f69a7&quot;:&quot;for&quot;,&quot;e6fb7f201d6c586b5062ae608c573877&quot;:&quot;point&quot;,&quot;5eac5b0ad458b59613c368b32648f80b&quot;:&quot;the nucleation&quot;,&quot;be6319959a11985504126901a0632643&quot;:&quot;Wang&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910ED4-BA7C-4B55-A0DB-FE0A1CC4F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687</TotalTime>
  <Pages>6</Pages>
  <Words>569</Words>
  <Characters>3246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Chin-Wen Chen</dc:creator>
  <cp:keywords/>
  <dc:description/>
  <cp:lastModifiedBy>陳錦文</cp:lastModifiedBy>
  <cp:revision>101</cp:revision>
  <cp:lastPrinted>2019-07-04T05:01:00Z</cp:lastPrinted>
  <dcterms:created xsi:type="dcterms:W3CDTF">2020-10-18T14:44:00Z</dcterms:created>
  <dcterms:modified xsi:type="dcterms:W3CDTF">2023-04-18T11:27:00Z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zotero-version="5.0.92"&gt;&lt;session id="9HK6XQGe"/&gt;&lt;style id="http://www.zotero.org/styles/tetrahedron-letters" hasBibliography="1" bibliographyStyleHasBeenSet="1"/&gt;&lt;prefs&gt;&lt;pref name="fieldType" value="Bookmark"/&gt;&lt;pref name="automaticJ</vt:lpwstr>
  </property>
  <property fmtid="{D5CDD505-2E9C-101B-9397-08002B2CF9AE}" pid="3" name="ZOTERO_BREF_AHlWWHAn92HV_1">
    <vt:lpwstr>ZOTERO_ITEM CSL_CITATION {"citationID":"Eq0xLOX2","properties":{"formattedCitation":"[1]","plainCitation":"[1]","noteIndex":0},"citationItems":[{"id":608,"uris":["http://zotero.org/users/local/eVJ3XlaO/items/WG387KZV"],"uri":["http://zotero.org/users/loca</vt:lpwstr>
  </property>
  <property fmtid="{D5CDD505-2E9C-101B-9397-08002B2CF9AE}" pid="4" name="ZOTERO_BREF_AHlWWHAn92HV_2">
    <vt:lpwstr>l/eVJ3XlaO/items/WG387KZV"],"itemData":{"id":608,"type":"chapter","title":"Poly(Ethylene Terephthalate) Polymerization– Mechanism, Catalysis, Kinetics, Mass Transfer and Reactor Design","container-title":"Wiley Series in Polymer Science","publisher":"John</vt:lpwstr>
  </property>
  <property fmtid="{D5CDD505-2E9C-101B-9397-08002B2CF9AE}" pid="5" name="ZOTERO_BREF_AHlWWHAn92HV_3">
    <vt:lpwstr> Wiley &amp; Sons, Ltd","publisher-place":"Chichester, UK","page":"29-115","source":"Crossref","event-place":"Chichester, UK","URL":"http://doi.wiley.com/10.1002/0470090685.ch2","ISBN":"978-0-471-49856-8","note":"DOI: 10.1002/0470090685.ch2","language":"en","</vt:lpwstr>
  </property>
  <property fmtid="{D5CDD505-2E9C-101B-9397-08002B2CF9AE}" pid="6" name="ZOTERO_BREF_AHlWWHAn92HV_4">
    <vt:lpwstr>editor":[{"family":"Scheirs","given":"John"},{"family":"Long","given":"Timothy E."}],"author":[{"family":"Rieckmann","given":"Th."},{"family":"Völker","given":"S."}],"issued":{"date-parts":[["2004",9,30]]},"accessed":{"date-parts":[["2019",1,31]]}}}],"sch</vt:lpwstr>
  </property>
  <property fmtid="{D5CDD505-2E9C-101B-9397-08002B2CF9AE}" pid="7" name="ZOTERO_BREF_AHlWWHAn92HV_5">
    <vt:lpwstr>ema":"https://github.com/citation-style-language/schema/raw/master/csl-citation.json"}</vt:lpwstr>
  </property>
  <property fmtid="{D5CDD505-2E9C-101B-9397-08002B2CF9AE}" pid="8" name="ZOTERO_BREF_ETEoz6q3kZYN_1">
    <vt:lpwstr>ZOTERO_ITEM CSL_CITATION {"citationID":"xosLsClQ","properties":{"formattedCitation":"[2]","plainCitation":"[2]","noteIndex":0},"citationItems":[{"id":611,"uris":["http://zotero.org/users/local/eVJ3XlaO/items/SAJNE5NL"],"uri":["http://zotero.org/users/loca</vt:lpwstr>
  </property>
  <property fmtid="{D5CDD505-2E9C-101B-9397-08002B2CF9AE}" pid="9" name="ZOTERO_BREF_ETEoz6q3kZYN_2">
    <vt:lpwstr>l/eVJ3XlaO/items/SAJNE5NL"],"itemData":{"id":611,"type":"chapter","title":"Synthesis, Properties and Applications of Poly(Trimethylene Terephthalate)","container-title":"Wiley Series in Polymer Science","publisher":"John Wiley &amp; Sons, Ltd","publisher-plac</vt:lpwstr>
  </property>
  <property fmtid="{D5CDD505-2E9C-101B-9397-08002B2CF9AE}" pid="10" name="ZOTERO_BREF_ETEoz6q3kZYN_3">
    <vt:lpwstr>e":"Chichester, UK","page":"361-397","source":"Crossref","event-place":"Chichester, UK","URL":"http://doi.wiley.com/10.1002/0470090685.ch11","ISBN":"978-0-471-49856-8","note":"DOI: 10.1002/0470090685.ch11","language":"en","editor":[{"family":"Scheirs","gi</vt:lpwstr>
  </property>
  <property fmtid="{D5CDD505-2E9C-101B-9397-08002B2CF9AE}" pid="11" name="ZOTERO_BREF_ETEoz6q3kZYN_4">
    <vt:lpwstr>ven":"John"},{"family":"Long","given":"Timothy E."}],"author":[{"family":"Chuah","given":"H. H."}],"issued":{"date-parts":[["2004",9,30]]},"accessed":{"date-parts":[["2019",1,31]]}}}],"schema":"https://github.com/citation-style-language/schema/raw/master/</vt:lpwstr>
  </property>
  <property fmtid="{D5CDD505-2E9C-101B-9397-08002B2CF9AE}" pid="12" name="ZOTERO_BREF_ETEoz6q3kZYN_5">
    <vt:lpwstr>csl-citation.json"}</vt:lpwstr>
  </property>
  <property fmtid="{D5CDD505-2E9C-101B-9397-08002B2CF9AE}" pid="13" name="ZOTERO_BREF_loaJvlQ1VJ55_1">
    <vt:lpwstr>ZOTERO_ITEM CSL_CITATION {"citationID":"U4S3hHzC","properties":{"formattedCitation":"[3]","plainCitation":"[3]","noteIndex":0},"citationItems":[{"id":609,"uris":["http://zotero.org/users/local/eVJ3XlaO/items/KRX5R6I3"],"uri":["http://zotero.org/users/loca</vt:lpwstr>
  </property>
  <property fmtid="{D5CDD505-2E9C-101B-9397-08002B2CF9AE}" pid="14" name="ZOTERO_BREF_loaJvlQ1VJ55_2">
    <vt:lpwstr>l/eVJ3XlaO/items/KRX5R6I3"],"itemData":{"id":609,"type":"chapter","title":"Poly(Butylene Terephthalate)","container-title":"Wiley Series in Polymer Science","publisher":"John Wiley &amp; Sons, Ltd","publisher-place":"Chichester, UK","page":"293-321","source":</vt:lpwstr>
  </property>
  <property fmtid="{D5CDD505-2E9C-101B-9397-08002B2CF9AE}" pid="15" name="ZOTERO_BREF_loaJvlQ1VJ55_3">
    <vt:lpwstr>"Crossref","event-place":"Chichester, UK","URL":"http://doi.wiley.com/10.1002/0470090685.ch8","ISBN":"978-0-471-49856-8","note":"DOI: 10.1002/0470090685.ch8","language":"en","editor":[{"family":"Scheirs","given":"John"},{"family":"Long","given":"Timothy E</vt:lpwstr>
  </property>
  <property fmtid="{D5CDD505-2E9C-101B-9397-08002B2CF9AE}" pid="16" name="ZOTERO_BREF_loaJvlQ1VJ55_4">
    <vt:lpwstr>."}],"author":[{"family":"Gallucci","given":"R. R."},{"family":"Patel","given":"B. R."}],"issued":{"date-parts":[["2004",9,30]]},"accessed":{"date-parts":[["2019",1,31]]}}}],"schema":"https://github.com/citation-style-language/schema/raw/master/csl-citati</vt:lpwstr>
  </property>
  <property fmtid="{D5CDD505-2E9C-101B-9397-08002B2CF9AE}" pid="17" name="ZOTERO_BREF_loaJvlQ1VJ55_5">
    <vt:lpwstr>on.json"}</vt:lpwstr>
  </property>
  <property fmtid="{D5CDD505-2E9C-101B-9397-08002B2CF9AE}" pid="18" name="ZOTERO_BREF_RrhhRYHQDzTW_1">
    <vt:lpwstr>ZOTERO_ITEM CSL_CITATION {"citationID":"6lpvRdxy","properties":{"formattedCitation":"[4]","plainCitation":"[4]","noteIndex":0},"citationItems":[{"id":627,"uris":["http://zotero.org/users/local/eVJ3XlaO/items/ISGV8ZQS"],"uri":["http://zotero.org/users/loca</vt:lpwstr>
  </property>
  <property fmtid="{D5CDD505-2E9C-101B-9397-08002B2CF9AE}" pid="19" name="ZOTERO_BREF_RrhhRYHQDzTW_2">
    <vt:lpwstr>l/eVJ3XlaO/items/ISGV8ZQS"],"itemData":{"id":627,"type":"article-journal","title":"The structure and properties of poly(hexamethylene terephthalate): 1. The preparation, morphology and unit cells of three allomorphs","container-title":"Polymer","page":"80</vt:lpwstr>
  </property>
  <property fmtid="{D5CDD505-2E9C-101B-9397-08002B2CF9AE}" pid="20" name="ZOTERO_BREF_RrhhRYHQDzTW_3">
    <vt:lpwstr>5-816","volume":"23","issue":"6","source":"Crossref","DOI":"10.1016/0032-3861(82)90138-0","ISSN":"00323861","shortTitle":"The structure and properties of poly(hexamethylene terephthalate)","language":"en","author":[{"family":"Hall","given":"I.H"},{"family</vt:lpwstr>
  </property>
  <property fmtid="{D5CDD505-2E9C-101B-9397-08002B2CF9AE}" pid="21" name="ZOTERO_BREF_RrhhRYHQDzTW_4">
    <vt:lpwstr>":"Ibrahim","given":"B.A"}],"issued":{"date-parts":[["1982",6]]}}}],"schema":"https://github.com/citation-style-language/schema/raw/master/csl-citation.json"}</vt:lpwstr>
  </property>
  <property fmtid="{D5CDD505-2E9C-101B-9397-08002B2CF9AE}" pid="22" name="ZOTERO_BREF_ROnNdET5Arbb_1">
    <vt:lpwstr>ZOTERO_ITEM CSL_CITATION {"citationID":"WijjVNJO","properties":{"formattedCitation":"[5]","plainCitation":"[5]","noteIndex":0},"citationItems":[{"id":610,"uris":["http://zotero.org/users/local/eVJ3XlaO/items/F52G9LFX"],"uri":["http://zotero.org/users/loca</vt:lpwstr>
  </property>
  <property fmtid="{D5CDD505-2E9C-101B-9397-08002B2CF9AE}" pid="23" name="ZOTERO_BREF_ROnNdET5Arbb_2">
    <vt:lpwstr>l/eVJ3XlaO/items/F52G9LFX"],"itemData":{"id":610,"type":"chapter","title":"Properties and Applications of Poly(Ethylene 2,6-Naphthalene), Its Copolyesters and Blends","container-title":"Wiley Series in Polymer Science","publisher":"John Wiley &amp; Sons, Ltd"</vt:lpwstr>
  </property>
  <property fmtid="{D5CDD505-2E9C-101B-9397-08002B2CF9AE}" pid="24" name="ZOTERO_BREF_ROnNdET5Arbb_3">
    <vt:lpwstr>,"publisher-place":"Chichester, UK","page":"323-334","source":"Crossref","event-place":"Chichester, UK","URL":"http://doi.wiley.com/10.1002/0470090685.ch9","ISBN":"978-0-471-49856-8","note":"DOI: 10.1002/0470090685.ch9","language":"en","editor":[{"family"</vt:lpwstr>
  </property>
  <property fmtid="{D5CDD505-2E9C-101B-9397-08002B2CF9AE}" pid="25" name="ZOTERO_BREF_ROnNdET5Arbb_4">
    <vt:lpwstr>:"Scheirs","given":"John"},{"family":"Long","given":"Timothy E."}],"author":[{"family":"Callander","given":"D. D."}],"issued":{"date-parts":[["2004",9,30]]},"accessed":{"date-parts":[["2019",1,31]]}}}],"schema":"https://github.com/citation-style-language/</vt:lpwstr>
  </property>
  <property fmtid="{D5CDD505-2E9C-101B-9397-08002B2CF9AE}" pid="26" name="ZOTERO_BREF_ROnNdET5Arbb_5">
    <vt:lpwstr>schema/raw/master/csl-citation.json"}</vt:lpwstr>
  </property>
  <property fmtid="{D5CDD505-2E9C-101B-9397-08002B2CF9AE}" pid="27" name="ZOTERO_BREF_e4NsL6S381A6_1">
    <vt:lpwstr>ZOTERO_ITEM CSL_CITATION {"citationID":"01zocytP","properties":{"formattedCitation":"[6\\uc0\\u8211{}9]","plainCitation":"[6–9]","noteIndex":0},"citationItems":[{"id":67,"uris":["http://zotero.org/users/local/eVJ3XlaO/items/L596WRCZ"],"uri":["http://zoter</vt:lpwstr>
  </property>
  <property fmtid="{D5CDD505-2E9C-101B-9397-08002B2CF9AE}" pid="28" name="ZOTERO_BREF_e4NsL6S381A6_2">
    <vt:lpwstr>o.org/users/local/eVJ3XlaO/items/L596WRCZ"],"itemData":{"id":67,"type":"article-journal","title":"The melting points of chain polymers","container-title":"Journal of Polymer Science","page":"323-343","volume":"16","issue":"82","source":"Crossref","DOI":"1</vt:lpwstr>
  </property>
  <property fmtid="{D5CDD505-2E9C-101B-9397-08002B2CF9AE}" pid="29" name="ZOTERO_BREF_e4NsL6S381A6_3">
    <vt:lpwstr>0.1002/pol.1955.120168222","ISSN":"00223832, 15426238","language":"en","author":[{"family":"Bunn","given":"C. W."}],"issued":{"date-parts":[["1955",4]]}},"label":"page"},{"id":66,"uris":["http://zotero.org/users/local/eVJ3XlaO/items/L6Z598WS"],"uri":["htt</vt:lpwstr>
  </property>
  <property fmtid="{D5CDD505-2E9C-101B-9397-08002B2CF9AE}" pid="30" name="ZOTERO_BREF_e4NsL6S381A6_4">
    <vt:lpwstr>p://zotero.org/users/local/eVJ3XlaO/items/L6Z598WS"],"itemData":{"id":66,"type":"article-journal","title":"Synthesis and characterization of biodegradable aliphatic copolyesters with hydrophilic soft segments","container-title":"Journal of the Serbian Che</vt:lpwstr>
  </property>
  <property fmtid="{D5CDD505-2E9C-101B-9397-08002B2CF9AE}" pid="31" name="ZOTERO_BREF_e4NsL6S381A6_5">
    <vt:lpwstr>mical Society","page":"1013-1028","volume":"69","issue":"12","source":"Crossref","abstract":"In this study, the synthesis, structure and physical properties of two series of segmented poly(ester-ether)s based on poly(butylene succinate) and two different </vt:lpwstr>
  </property>
  <property fmtid="{D5CDD505-2E9C-101B-9397-08002B2CF9AE}" pid="32" name="ZOTERO_BREF_e4NsL6S381A6_6">
    <vt:lpwstr>types of polyethers were investigated. The poly(ester-ether)s were synthesized by transesterification reaction of dimethyl succinate, 1,4-butanediol and poly(ethylene oxide) (PEO, Mn = 1000 g/mol) in the first series, and poly(tetramethylene oxide) (PTMO,</vt:lpwstr>
  </property>
  <property fmtid="{D5CDD505-2E9C-101B-9397-08002B2CF9AE}" pid="33" name="ZOTERO_BREF_e4NsL6S381A6_7">
    <vt:lpwstr> Mn = 1000 g/mol) in the second. The mass fraction of soft segments was varied between 10 and 50 mass. %. The effect of the introduction of two different polyether soft segments on the structure, thermal and rheological properties were investigated. The c</vt:lpwstr>
  </property>
  <property fmtid="{D5CDD505-2E9C-101B-9397-08002B2CF9AE}" pid="34" name="ZOTERO_BREF_e4NsL6S381A6_8">
    <vt:lpwstr>omposition of the poly(ester-ether)s, determined from their 1H-NMR spectra, showed that incorporation of soft polyether segments was successfully performed by the transesterification reaction in bulk. The molecular weight was estimated from solution visco</vt:lpwstr>
  </property>
  <property fmtid="{D5CDD505-2E9C-101B-9397-08002B2CF9AE}" pid="35" name="ZOTERO_BREF_e4NsL6S381A6_9">
    <vt:lpwstr>sity measurements and complex dynamic viscosities. The thermal properties investigated by DSC indicated that the presence of soft segments lowers the melting and crystallization temperature of the hard phase, as well as the degree of crystallinity. Dynami</vt:lpwstr>
  </property>
  <property fmtid="{D5CDD505-2E9C-101B-9397-08002B2CF9AE}" pid="36" name="ZOTERO_BREF_e4NsL6S381A6_10">
    <vt:lpwstr>cal mechanical analysis was used to investigate the influence of composition on the rheological behavior of the segmented poly(ester-ether)s. The results obtained from an enzymatic degradation test performed on some of the synthesized polymers showed that</vt:lpwstr>
  </property>
  <property fmtid="{D5CDD505-2E9C-101B-9397-08002B2CF9AE}" pid="37" name="ZOTERO_BREF_e4NsL6S381A6_11">
    <vt:lpwstr> the biodegradability is enhanced with increasing hydrophilicity.","DOI":"10.2298/JSC0412013J","ISSN":"0352-5139","language":"en","author":[{"family":"Jovanovic","given":"Danijela"},{"family":"Nikolic","given":"Marija"},{"family":"Djonlagic","given":"Jasn</vt:lpwstr>
  </property>
  <property fmtid="{D5CDD505-2E9C-101B-9397-08002B2CF9AE}" pid="38" name="ZOTERO_BREF_e4NsL6S381A6_12">
    <vt:lpwstr>a"}],"issued":{"date-parts":[["2004"]]}},"label":"page"},{"id":68,"uris":["http://zotero.org/users/local/eVJ3XlaO/items/YYNQNA8B"],"uri":["http://zotero.org/users/local/eVJ3XlaO/items/YYNQNA8B"],"itemData":{"id":68,"type":"article-journal","title":"Melt S</vt:lpwstr>
  </property>
  <property fmtid="{D5CDD505-2E9C-101B-9397-08002B2CF9AE}" pid="39" name="ZOTERO_BREF_e4NsL6S381A6_13">
    <vt:lpwstr>ynthesis and Characterization of Aliphatic Low-T &lt;sub&gt;g&lt;/sub&gt; Polyesters as Pressure Sensitive Adhesives","container-title":"The Journal of Adhesion","page":"395-408","volume":"86","issue":"4","source":"Crossref","DOI":"10.1080/00218460903418303","ISSN":"</vt:lpwstr>
  </property>
  <property fmtid="{D5CDD505-2E9C-101B-9397-08002B2CF9AE}" pid="40" name="ZOTERO_BREF_e4NsL6S381A6_14">
    <vt:lpwstr>0021-8464, 1545-5823","language":"en","author":[{"family":"Ozturk","given":"Gozde I."},{"family":"Pasquale","given":"Anthony J."},{"family":"Long","given":"Timothy E."}],"issued":{"date-parts":[["2010",4,16]]}},"label":"page"},{"id":62,"uris":["http://zot</vt:lpwstr>
  </property>
  <property fmtid="{D5CDD505-2E9C-101B-9397-08002B2CF9AE}" pid="41" name="ZOTERO_BREF_e4NsL6S381A6_15">
    <vt:lpwstr>ero.org/users/local/eVJ3XlaO/items/SBJ2DETL"],"uri":["http://zotero.org/users/local/eVJ3XlaO/items/SBJ2DETL"],"itemData":{"id":62,"type":"article-journal","title":"Aliphatic/aromatic copolyesters containing biobased ω-hydroxyfatty acids: Synthesis and str</vt:lpwstr>
  </property>
  <property fmtid="{D5CDD505-2E9C-101B-9397-08002B2CF9AE}" pid="42" name="ZOTERO_BREF_e4NsL6S381A6_16">
    <vt:lpwstr>ucture–property relationships","container-title":"Polymer","page":"3774-3783","volume":"54","issue":"15","source":"Crossref","abstract":"A family of unique aliphaticearomatic copolyesters was prepared by bulk condensation copolymerizations of bio-derived </vt:lpwstr>
  </property>
  <property fmtid="{D5CDD505-2E9C-101B-9397-08002B2CF9AE}" pid="43" name="ZOTERO_BREF_e4NsL6S381A6_17">
    <vt:lpwstr>u-hydroxytetradecanoic acid (H) with 1,4-butanediol (B) and dimethyl terephthalate (DMT). 1H NMR analysis showed the copolyesters have random repeat-unit sequence distributions. Thermal properties strongly depend on molar composition. Melting temperatures</vt:lpwstr>
  </property>
  <property fmtid="{D5CDD505-2E9C-101B-9397-08002B2CF9AE}" pid="44" name="ZOTERO_BREF_e4NsL6S381A6_18">
    <vt:lpwstr> are lower than 70 \u0014C for compositions rich in H-units; Tm varies from about 140 to 180 \u0014C for copolymers with high butylene terephthalate (BT) content. Crystal lattice structures shift from the crystal phase of poly(u-hydroxytetradecanoate) (PH</vt:lpwstr>
  </property>
  <property fmtid="{D5CDD505-2E9C-101B-9397-08002B2CF9AE}" pid="45" name="ZOTERO_BREF_e4NsL6S381A6_19">
    <vt:lpwstr>) to that of PBT with increasing BT copolymer content, while the minor component is trapped in the crystallizable domains as defects. The amorphous phase is homogeneous for all compositions and Tg increases from À21 \u0014C (PH homopolymer) to 61 \u0014C </vt:lpwstr>
  </property>
  <property fmtid="{D5CDD505-2E9C-101B-9397-08002B2CF9AE}" pid="46" name="ZOTERO_BREF_e4NsL6S381A6_20">
    <vt:lpwstr>(PBT). Also, mechanical properties vary in a continuous way, according to copolymer composition. Therefore, the combination of aliphatic and aromatic units enables molecular design of partially biobased materials with adjustable thermal and physicalemecha</vt:lpwstr>
  </property>
  <property fmtid="{D5CDD505-2E9C-101B-9397-08002B2CF9AE}" pid="47" name="ZOTERO_BREF_e4NsL6S381A6_21">
    <vt:lpwstr>nical properties. Thus, by judicious selection of copolymer composition, material properties can be ﬁne-tuned to attain the desired balance of material rigidity, ductility, melting point and biobased content.","DOI":"10.1016/j.polymer.2013.05.007","ISSN":</vt:lpwstr>
  </property>
  <property fmtid="{D5CDD505-2E9C-101B-9397-08002B2CF9AE}" pid="48" name="ZOTERO_BREF_e4NsL6S381A6_22">
    <vt:lpwstr>"00323861","shortTitle":"Aliphatic/aromatic copolyesters containing biobased ω-hydroxyfatty acids","language":"en","author":[{"family":"Celli","given":"Annamaria"},{"family":"Marchese","given":"Paola"},{"family":"Sullalti","given":"Simone"},{"family":"Cai</vt:lpwstr>
  </property>
  <property fmtid="{D5CDD505-2E9C-101B-9397-08002B2CF9AE}" pid="49" name="ZOTERO_BREF_e4NsL6S381A6_23">
    <vt:lpwstr>","given":"Jiali"},{"family":"Gross","given":"Richard A."}],"issued":{"date-parts":[["2013",7]]}},"label":"page"}],"schema":"https://github.com/citation-style-language/schema/raw/master/csl-citation.json"}</vt:lpwstr>
  </property>
  <property fmtid="{D5CDD505-2E9C-101B-9397-08002B2CF9AE}" pid="50" name="ZOTERO_BREF_9na04BQzJe7M_1">
    <vt:lpwstr>ZOTERO_ITEM CSL_CITATION {"citationID":"DpXDq33p","properties":{"formattedCitation":"[10\\uc0\\u8211{}15]","plainCitation":"[10–15]","noteIndex":0},"citationItems":[{"id":92,"uris":["http://zotero.org/users/local/eVJ3XlaO/items/KXY3DPSW"],"uri":["http://z</vt:lpwstr>
  </property>
  <property fmtid="{D5CDD505-2E9C-101B-9397-08002B2CF9AE}" pid="51" name="ZOTERO_BREF_9na04BQzJe7M_2">
    <vt:lpwstr>otero.org/users/local/eVJ3XlaO/items/KXY3DPSW"],"itemData":{"id":92,"type":"article-journal","title":"Aliphatic Polyesters: Great Degradable Polymers That Cannot Do Everything &lt;sup&gt;†&lt;/sup&gt;","container-title":"Biomacromolecules","page":"538-546","volume":"</vt:lpwstr>
  </property>
  <property fmtid="{D5CDD505-2E9C-101B-9397-08002B2CF9AE}" pid="52" name="ZOTERO_BREF_9na04BQzJe7M_3">
    <vt:lpwstr>6","issue":"2","source":"Crossref","DOI":"10.1021/bm0494702","ISSN":"1525-7797, 1526-4602","shortTitle":"Aliphatic Polyesters","language":"en","author":[{"family":"Vert","given":"Michel"}],"issued":{"date-parts":[["2005",3]]}},"label":"page"},{"id":88,"ur</vt:lpwstr>
  </property>
  <property fmtid="{D5CDD505-2E9C-101B-9397-08002B2CF9AE}" pid="53" name="ZOTERO_BREF_9na04BQzJe7M_4">
    <vt:lpwstr>is":["http://zotero.org/users/local/eVJ3XlaO/items/QQW5P9XK"],"uri":["http://zotero.org/users/local/eVJ3XlaO/items/QQW5P9XK"],"itemData":{"id":88,"type":"article-journal","title":"Extremely Rapid Synthesis of Aliphatic Polyesters by Direct Polycondensatio</vt:lpwstr>
  </property>
  <property fmtid="{D5CDD505-2E9C-101B-9397-08002B2CF9AE}" pid="54" name="ZOTERO_BREF_9na04BQzJe7M_5">
    <vt:lpwstr>n of 1:1 Mixtures of Dicarboxylic Acids and Diols Using Microwaves","container-title":"Polymer Journal","page":"841-844","volume":"39","issue":"8","source":"Crossref","abstract":"Direct polycondensation of equimolar quantities of a dicarboxylic acid and a</vt:lpwstr>
  </property>
  <property fmtid="{D5CDD505-2E9C-101B-9397-08002B2CF9AE}" pid="55" name="ZOTERO_BREF_9na04BQzJe7M_6">
    <vt:lpwstr> diol, which does not generate any undesirable wastes, is an ideal method for producing aliphatic polyesters, the demand for which is set to increase considerably as a result of their biocompatibility. There is a need for an eﬀective system for producing </vt:lpwstr>
  </property>
  <property fmtid="{D5CDD505-2E9C-101B-9397-08002B2CF9AE}" pid="56" name="ZOTERO_BREF_9na04BQzJe7M_7">
    <vt:lpwstr>aliphatic polyesters under mild conditions with short reaction times. We report a rapid, environmentally benign, solventfree method for synthesis of aliphatic polyesters by direct polycondensation of equimolar quantities of a dicarboxylic acid and a diol </vt:lpwstr>
  </property>
  <property fmtid="{D5CDD505-2E9C-101B-9397-08002B2CF9AE}" pid="57" name="ZOTERO_BREF_9na04BQzJe7M_8">
    <vt:lpwstr>through microwave irradiation in the presence of tin (II) chloride as a catalyst.","DOI":"10.1295/polymj.PJ2006248","ISSN":"0032-3896, 1349-0540","shortTitle":"Extremely Rapid Synthesis of Aliphatic Polyesters by Direct Polycondensation of 1","language":"</vt:lpwstr>
  </property>
  <property fmtid="{D5CDD505-2E9C-101B-9397-08002B2CF9AE}" pid="58" name="ZOTERO_BREF_9na04BQzJe7M_9">
    <vt:lpwstr>en","author":[{"family":"Velmathi","given":"Sivan"},{"family":"Nagahata","given":"Ritsuko"},{"family":"Takeuchi","given":"Kazuhiko"}],"issued":{"date-parts":[["2007",8,15]]}},"label":"page"},{"id":89,"uris":["http://zotero.org/users/local/eVJ3XlaO/items/9</vt:lpwstr>
  </property>
  <property fmtid="{D5CDD505-2E9C-101B-9397-08002B2CF9AE}" pid="59" name="ZOTERO_BREF_9na04BQzJe7M_10">
    <vt:lpwstr>GRXULVF"],"uri":["http://zotero.org/users/local/eVJ3XlaO/items/9GRXULVF"],"itemData":{"id":89,"type":"article-journal","title":"Synthesis of aliphatic polyesters by polycondensation using inorganic acid as catalyst","container-title":"Polymers for Advance</vt:lpwstr>
  </property>
  <property fmtid="{D5CDD505-2E9C-101B-9397-08002B2CF9AE}" pid="60" name="ZOTERO_BREF_9na04BQzJe7M_11">
    <vt:lpwstr>d Technologies","page":"502-511","volume":"22","issue":"5","source":"Crossref","abstract":"An effective route for the synthesis of aliphatic polyesters made from adipic or sebacic acid and alkanediols, using inorganic acid as a catalyst is reported. The m</vt:lpwstr>
  </property>
  <property fmtid="{D5CDD505-2E9C-101B-9397-08002B2CF9AE}" pid="61" name="ZOTERO_BREF_9na04BQzJe7M_12">
    <vt:lpwstr>onomer composition, reaction time, catalyst type, and reaction conditions were optimized to yield polyesters with weight average molecular weights of 23,000 for adipic acid and 85,000 for sebacic acid-based polyesters. The polymers melt at temperatures of</vt:lpwstr>
  </property>
  <property fmtid="{D5CDD505-2E9C-101B-9397-08002B2CF9AE}" pid="62" name="ZOTERO_BREF_9na04BQzJe7M_13">
    <vt:lpwstr> 52–65°C and possess melt viscosity in the range of 5600–19,400cP. This route represents an alternative method for producing aliphatic polyesters for possible use in the preparation of degradable disposable medical supplies.","DOI":"10.1002/pat.1541","ISS</vt:lpwstr>
  </property>
  <property fmtid="{D5CDD505-2E9C-101B-9397-08002B2CF9AE}" pid="63" name="ZOTERO_BREF_9na04BQzJe7M_14">
    <vt:lpwstr>N":"10427147","language":"en","author":[{"family":"Sokolsky-Papkov","given":"Marina"},{"family":"Langer","given":"Robert"},{"family":"Domb","given":"Abraham J."}],"issued":{"date-parts":[["2011",5]]}},"label":"page"},{"id":91,"uris":["http://zotero.org/us</vt:lpwstr>
  </property>
  <property fmtid="{D5CDD505-2E9C-101B-9397-08002B2CF9AE}" pid="64" name="ZOTERO_BREF_9na04BQzJe7M_15">
    <vt:lpwstr>ers/local/eVJ3XlaO/items/RYRIUE43"],"uri":["http://zotero.org/users/local/eVJ3XlaO/items/RYRIUE43"],"itemData":{"id":91,"type":"article-journal","title":"Synthesis, Properties and Applications of Biodegradable Polymers Derived from Diols and Dicarboxylic </vt:lpwstr>
  </property>
  <property fmtid="{D5CDD505-2E9C-101B-9397-08002B2CF9AE}" pid="65" name="ZOTERO_BREF_9na04BQzJe7M_16">
    <vt:lpwstr>Acids: From Polyesters to Poly(ester amide)s","container-title":"International Journal of Molecular Sciences","page":"7064-7123","volume":"15","issue":"5","source":"Crossref","abstract":"Poly(alkylene dicarboxylate)s constitute a family of biodegradable p</vt:lpwstr>
  </property>
  <property fmtid="{D5CDD505-2E9C-101B-9397-08002B2CF9AE}" pid="66" name="ZOTERO_BREF_9na04BQzJe7M_17">
    <vt:lpwstr>olymers with increasing interest for both commodity and speciality applications. Most of these polymers can be prepared from biobased diols and dicarboxylic acids such as 1,4-butanediol, succinic acid and carbohydrates. This review provides a current stat</vt:lpwstr>
  </property>
  <property fmtid="{D5CDD505-2E9C-101B-9397-08002B2CF9AE}" pid="67" name="ZOTERO_BREF_9na04BQzJe7M_18">
    <vt:lpwstr>us report concerning synthesis, biodegradation and applications of a series of polymers that cover a wide range of properties, namely, materials from elastomeric to rigid characteristics that are suitable for applications such as hydrogels, soft tissue en</vt:lpwstr>
  </property>
  <property fmtid="{D5CDD505-2E9C-101B-9397-08002B2CF9AE}" pid="68" name="ZOTERO_BREF_9na04BQzJe7M_19">
    <vt:lpwstr>gineering, drug delivery systems and liquid crystals. Finally, the incorporation of aromatic units and α-amino acids is considered since stiffness of molecular chains and intermolecular interactions can be drastically changed. In fact, poly(ester amide)s </vt:lpwstr>
  </property>
  <property fmtid="{D5CDD505-2E9C-101B-9397-08002B2CF9AE}" pid="69" name="ZOTERO_BREF_9na04BQzJe7M_20">
    <vt:lpwstr>derived from naturally occurring amino acids offer great possibilities as biodegradable materials for biomedical applications which are also extensively discussed.","DOI":"10.3390/ijms15057064","ISSN":"1422-0067","shortTitle":"Synthesis, Properties and Ap</vt:lpwstr>
  </property>
  <property fmtid="{D5CDD505-2E9C-101B-9397-08002B2CF9AE}" pid="70" name="ZOTERO_BREF_9na04BQzJe7M_21">
    <vt:lpwstr>plications of Biodegradable Polymers Derived from Diols and Dicarboxylic Acids","language":"en","author":[{"family":"Díaz","given":"Angélica"},{"family":"Katsarava","given":"Ramaz"},{"family":"Puiggalí","given":"Jordi"}],"issued":{"date-parts":[["2014",4,</vt:lpwstr>
  </property>
  <property fmtid="{D5CDD505-2E9C-101B-9397-08002B2CF9AE}" pid="71" name="ZOTERO_BREF_9na04BQzJe7M_22">
    <vt:lpwstr>25]]}},"label":"page"},{"id":87,"uris":["http://zotero.org/users/local/eVJ3XlaO/items/TE8K7DYC"],"uri":["http://zotero.org/users/local/eVJ3XlaO/items/TE8K7DYC"],"itemData":{"id":87,"type":"article-journal","title":"A review on enzymatic polymerization to </vt:lpwstr>
  </property>
  <property fmtid="{D5CDD505-2E9C-101B-9397-08002B2CF9AE}" pid="72" name="ZOTERO_BREF_9na04BQzJe7M_23">
    <vt:lpwstr>produce polycondensation polymers: The case of aliphatic polyesters, polyamides and polyesteramides","container-title":"Progress in Polymer Science","page":"1-25","volume":"79","source":"Crossref","abstract":"Enzymatic polymerization represents today an e</vt:lpwstr>
  </property>
  <property fmtid="{D5CDD505-2E9C-101B-9397-08002B2CF9AE}" pid="73" name="ZOTERO_BREF_9na04BQzJe7M_24">
    <vt:lpwstr>ffective and preferable alternative to conventional chemically-catalyzed processes. It offers signiﬁcant advantages, summarized in the applied mild reaction conditions mainly in terms of temperature and toxicity, and high selectivity of enzymes, avoiding </vt:lpwstr>
  </property>
  <property fmtid="{D5CDD505-2E9C-101B-9397-08002B2CF9AE}" pid="74" name="ZOTERO_BREF_9na04BQzJe7M_25">
    <vt:lpwstr>protection-deprotection strategies and resulting in improved quality/performance of end products. Especially for polycondensation polymers, biocatalyzed synthetic routes have been under research for the last thirty years, including homo- and copolymerizat</vt:lpwstr>
  </property>
  <property fmtid="{D5CDD505-2E9C-101B-9397-08002B2CF9AE}" pid="75" name="ZOTERO_BREF_9na04BQzJe7M_26">
    <vt:lpwstr>ion of a signiﬁcant number of monomers. Aliphatic polyesters, polyamides and at a much lower extent polyesteramides, represent the core of the pertinent studies, and are systematically discussed in the current review. Emphasis is given on polycondensates </vt:lpwstr>
  </property>
  <property fmtid="{D5CDD505-2E9C-101B-9397-08002B2CF9AE}" pid="76" name="ZOTERO_BREF_9na04BQzJe7M_27">
    <vt:lpwstr>with biodegradability properties, derived from bio-based monomers such as succinic acid, 1,3- propanediol and lactide/lactic acid.","DOI":"10.1016/j.progpolymsci.2017.10.001","ISSN":"00796700","shortTitle":"A review on enzymatic polymerization to produce </vt:lpwstr>
  </property>
  <property fmtid="{D5CDD505-2E9C-101B-9397-08002B2CF9AE}" pid="77" name="ZOTERO_BREF_9na04BQzJe7M_28">
    <vt:lpwstr>polycondensation polymers","language":"en","author":[{"family":"Douka","given":"Aliki"},{"family":"Vouyiouka","given":"Stamatina"},{"family":"Papaspyridi","given":"Lefki-Maria"},{"family":"Papaspyrides","given":"Constantine D."}],"issued":{"date-parts":[[</vt:lpwstr>
  </property>
  <property fmtid="{D5CDD505-2E9C-101B-9397-08002B2CF9AE}" pid="78" name="ZOTERO_BREF_9na04BQzJe7M_29">
    <vt:lpwstr>"2018",4]]}},"label":"page"},{"id":90,"uris":["http://zotero.org/users/local/eVJ3XlaO/items/GZPLCQ4W"],"uri":["http://zotero.org/users/local/eVJ3XlaO/items/GZPLCQ4W"],"itemData":{"id":90,"type":"article-journal","title":"Recent developments and future pro</vt:lpwstr>
  </property>
  <property fmtid="{D5CDD505-2E9C-101B-9397-08002B2CF9AE}" pid="79" name="ZOTERO_BREF_9na04BQzJe7M_30">
    <vt:lpwstr>spects on bio-based polyesters derived from renewable resources: A review","container-title":"International Journal of Biological Macromolecules","page":"1028-1040","volume":"82","source":"Crossref","abstract":"A signiﬁcantly growing interest is to design</vt:lpwstr>
  </property>
  <property fmtid="{D5CDD505-2E9C-101B-9397-08002B2CF9AE}" pid="80" name="ZOTERO_BREF_9na04BQzJe7M_31">
    <vt:lpwstr> a new strategy for development of bio-polyesters from renewable resources due to limited fossil fuel reserves, rise of petrochemicals price and emission of green house gasses. Therefore, this review aims to present an overview on synthesis of biocompatib</vt:lpwstr>
  </property>
  <property fmtid="{D5CDD505-2E9C-101B-9397-08002B2CF9AE}" pid="81" name="ZOTERO_BREF_9na04BQzJe7M_32">
    <vt:lpwstr>le, biodegradable and cost effective polyesters from biomass and their prospective in different ﬁelds including packaging, coating, tissue engineering, drug delivery system and many more. Isosorbide, 2,4:3,5-di-O-methylened-mannitol, bicyclic diacetalyzed</vt:lpwstr>
  </property>
  <property fmtid="{D5CDD505-2E9C-101B-9397-08002B2CF9AE}" pid="82" name="ZOTERO_BREF_9na04BQzJe7M_33">
    <vt:lpwstr> galactaric acid, 2,5-furandicarboxylic acid, citric, 2,3-O-methylene l-threitol, dimethyl 2,3-O-methylene l-threarate, betulin, dihydrocarvone, decalactone, pimaric acid, ricinoleic acid and sebacic acid, are some important monomers derived from biomass </vt:lpwstr>
  </property>
  <property fmtid="{D5CDD505-2E9C-101B-9397-08002B2CF9AE}" pid="83" name="ZOTERO_BREF_9na04BQzJe7M_34">
    <vt:lpwstr>which are used for bio-based polyester manufacturing, consequently, replacing the petrochemical based polyesters. The last part of this review highlights some recent advances in polyester blends and composites in order to improve their properties for exce</vt:lpwstr>
  </property>
  <property fmtid="{D5CDD505-2E9C-101B-9397-08002B2CF9AE}" pid="84" name="ZOTERO_BREF_9na04BQzJe7M_35">
    <vt:lpwstr>ptional biomedical applications i.e. skin tissue engineering, guided bone regeneration, bone healing process, wound healing and wound acceleration.","DOI":"10.1016/j.ijbiomac.2015.10.040","ISSN":"01418130","shortTitle":"Recent developments and future pros</vt:lpwstr>
  </property>
  <property fmtid="{D5CDD505-2E9C-101B-9397-08002B2CF9AE}" pid="85" name="ZOTERO_BREF_9na04BQzJe7M_36">
    <vt:lpwstr>pects on bio-based polyesters derived from renewable resources","language":"en","author":[{"family":"Zia","given":"Khalid Mahmood"},{"family":"Noreen","given":"Aqdas"},{"family":"Zuber","given":"Mohammad"},{"family":"Tabasum","given":"Shazia"},{"family":"</vt:lpwstr>
  </property>
  <property fmtid="{D5CDD505-2E9C-101B-9397-08002B2CF9AE}" pid="86" name="ZOTERO_BREF_9na04BQzJe7M_37">
    <vt:lpwstr>Mujahid","given":"Mohammad"}],"issued":{"date-parts":[["2016",1]]}},"label":"page"}],"schema":"https://github.com/citation-style-language/schema/raw/master/csl-citation.json"}</vt:lpwstr>
  </property>
  <property fmtid="{D5CDD505-2E9C-101B-9397-08002B2CF9AE}" pid="87" name="ZOTERO_BREF_ZbG6pz4DCxxU_1">
    <vt:lpwstr>ZOTERO_ITEM CSL_CITATION {"citationID":"YpLHjA97","properties":{"unsorted":true,"formattedCitation":"[16\\uc0\\u8211{}18]","plainCitation":"[16–18]","noteIndex":0},"citationItems":[{"id":42,"uris":["http://zotero.org/users/local/eVJ3XlaO/items/QIZDG34T"],</vt:lpwstr>
  </property>
  <property fmtid="{D5CDD505-2E9C-101B-9397-08002B2CF9AE}" pid="88" name="ZOTERO_BREF_ZbG6pz4DCxxU_2">
    <vt:lpwstr>"uri":["http://zotero.org/users/local/eVJ3XlaO/items/QIZDG34T"],"itemData":{"id":42,"type":"article-journal","title":"Going greener: Synthesis of fully biobased unsaturated polyesters for styrene crosslinked resins with enhanced thermomechanical propertie</vt:lpwstr>
  </property>
  <property fmtid="{D5CDD505-2E9C-101B-9397-08002B2CF9AE}" pid="89" name="ZOTERO_BREF_ZbG6pz4DCxxU_3">
    <vt:lpwstr>s","container-title":"Express Polymer Letters","page":"885-898","volume":"11","issue":"11","source":"Crossref","abstract":"The main goal of this work was the development of fully biobased unsaturated polyesters (UPs) that upon crosslinking with unsaturate</vt:lpwstr>
  </property>
  <property fmtid="{D5CDD505-2E9C-101B-9397-08002B2CF9AE}" pid="90" name="ZOTERO_BREF_ZbG6pz4DCxxU_4">
    <vt:lpwstr>d monomers (UM) could lead to greener unsaturated polyester resins (UPRs) with similar thermomechanical properties to commercial fossil based UPR. After the successful synthesis of the biobased UPs, those were crosslinked with styrene (Sty), the most comm</vt:lpwstr>
  </property>
  <property fmtid="{D5CDD505-2E9C-101B-9397-08002B2CF9AE}" pid="91" name="ZOTERO_BREF_ZbG6pz4DCxxU_5">
    <vt:lpwstr>only used monomer, and the influence of the chemical structure of the UPs on the thermomechanical characteristics of UPRs were evaluated. The properties were compared with those of a commercial resin (Resipur 9837®). The BioUPRs presented high gel content</vt:lpwstr>
  </property>
  <property fmtid="{D5CDD505-2E9C-101B-9397-08002B2CF9AE}" pid="92" name="ZOTERO_BREF_ZbG6pz4DCxxU_6">
    <vt:lpwstr>s and contact angles that are similar to the commercial resin. The thermomechanical properties were evaluated by dynamic mechanical thermal analysis (DMTA) and it was found that the UPR synthesized using propylene glycol (PG), succinic acid (SuAc) and ita</vt:lpwstr>
  </property>
  <property fmtid="{D5CDD505-2E9C-101B-9397-08002B2CF9AE}" pid="93" name="ZOTERO_BREF_ZbG6pz4DCxxU_7">
    <vt:lpwstr>conic acid (ItAc) presented very close thermomechanical properties compared to the commercial resin.","DOI":"10.3144/expresspolymlett.2017.85","ISSN":"1788618X","shortTitle":"Going greener","language":"en","author":[{"family":"Costa","given":"C. S. M. F."</vt:lpwstr>
  </property>
  <property fmtid="{D5CDD505-2E9C-101B-9397-08002B2CF9AE}" pid="94" name="ZOTERO_BREF_ZbG6pz4DCxxU_8">
    <vt:lpwstr>},{"family":"Fonseca","given":"A. C."},{"family":"Moniz","given":"J."},{"family":"Godinho","given":"M."},{"family":"Coelho","given":"J. F. J."},{"family":"Serra","given":"A. C."}],"issued":{"date-parts":[["2017"]]}},"label":"page"},{"id":41,"uris":["http:</vt:lpwstr>
  </property>
  <property fmtid="{D5CDD505-2E9C-101B-9397-08002B2CF9AE}" pid="95" name="ZOTERO_BREF_ZbG6pz4DCxxU_9">
    <vt:lpwstr>//zotero.org/users/local/eVJ3XlaO/items/LAPL4AGI"],"uri":["http://zotero.org/users/local/eVJ3XlaO/items/LAPL4AGI"],"itemData":{"id":41,"type":"article-journal","title":"Itaconic acid – a versatile building block for renewable polyesters with enhanced func</vt:lpwstr>
  </property>
  <property fmtid="{D5CDD505-2E9C-101B-9397-08002B2CF9AE}" pid="96" name="ZOTERO_BREF_ZbG6pz4DCxxU_10">
    <vt:lpwstr>tionality","container-title":"Green Chemistry","page":"2922-2934","volume":"18","issue":"10","source":"Crossref","DOI":"10.1039/C6GC00605A","ISSN":"1463-9262, 1463-9270","language":"en","author":[{"family":"Robert","given":"Tobias"},{"family":"Friebel","g</vt:lpwstr>
  </property>
  <property fmtid="{D5CDD505-2E9C-101B-9397-08002B2CF9AE}" pid="97" name="ZOTERO_BREF_ZbG6pz4DCxxU_11">
    <vt:lpwstr>iven":"Stefan"}],"issued":{"date-parts":[["2016"]]}},"label":"page"},{"id":427,"uris":["http://zotero.org/users/local/eVJ3XlaO/items/5GKSN3NE"],"uri":["http://zotero.org/users/local/eVJ3XlaO/items/5GKSN3NE"],"itemData":{"id":427,"type":"article-journal","</vt:lpwstr>
  </property>
  <property fmtid="{D5CDD505-2E9C-101B-9397-08002B2CF9AE}" pid="98" name="ZOTERO_BREF_ZbG6pz4DCxxU_12">
    <vt:lpwstr>title":"Networks based on biodegradable polyesters: An overview of the chemical ways of crosslinking","container-title":"Materials Science and Engineering: C","page":"760-770","volume":"80","source":"Crossref","abstract":"Biodegradable polymers have gaine</vt:lpwstr>
  </property>
  <property fmtid="{D5CDD505-2E9C-101B-9397-08002B2CF9AE}" pid="99" name="ZOTERO_BREF_ZbG6pz4DCxxU_13">
    <vt:lpwstr>d more importance due to growing concern of our society for the ecology and sustainable development. Among them, aliphatic polyesters, poly(ε-caprolactone) PCL, poly(lactic acid) PLA and poly(3-hydroxyalkanoate)s PHAs present the advantage to be both biod</vt:lpwstr>
  </property>
  <property fmtid="{D5CDD505-2E9C-101B-9397-08002B2CF9AE}" pid="100" name="ZOTERO_BREF_ZbG6pz4DCxxU_14">
    <vt:lpwstr>egradable and biocompatible. Nevertheless, their thermal and mechanical properties represent a major drawback limiting some engineering applications. As a result the design of novel structures such as networks based on polyesters is revealing as a great c</vt:lpwstr>
  </property>
  <property fmtid="{D5CDD505-2E9C-101B-9397-08002B2CF9AE}" pid="101" name="ZOTERO_BREF_ZbG6pz4DCxxU_15">
    <vt:lpwstr>hallenge for enhancing their mechanical and thermal properties. The networks can be obtained throughout several approaches. This review focuses on the different chemical methods of crosslinking by using radical mechanisms, condensation reactions of polyes</vt:lpwstr>
  </property>
  <property fmtid="{D5CDD505-2E9C-101B-9397-08002B2CF9AE}" pid="102" name="ZOTERO_BREF_ZbG6pz4DCxxU_16">
    <vt:lpwstr>ters or functionalized oligoesters. Preparation of hybrid, interpenetrated or reversible networks are described. This review highlights the relations structure-properties of the resulted materials and their potential applications.","DOI":"10.1016/j.msec.2</vt:lpwstr>
  </property>
  <property fmtid="{D5CDD505-2E9C-101B-9397-08002B2CF9AE}" pid="103" name="ZOTERO_BREF_ZbG6pz4DCxxU_17">
    <vt:lpwstr>017.07.020","ISSN":"09284931","shortTitle":"Networks based on biodegradable polyesters","language":"en","author":[{"family":"Mangeon","given":"Carine"},{"family":"Renard","given":"Estelle"},{"family":"Thevenieau","given":"France"},{"family":"Langlois","gi</vt:lpwstr>
  </property>
  <property fmtid="{D5CDD505-2E9C-101B-9397-08002B2CF9AE}" pid="104" name="ZOTERO_BREF_ZbG6pz4DCxxU_18">
    <vt:lpwstr>ven":"Valérie"}],"issued":{"date-parts":[["2017",11]]}},"label":"page"}],"schema":"https://github.com/citation-style-language/schema/raw/master/csl-citation.json"}</vt:lpwstr>
  </property>
  <property fmtid="{D5CDD505-2E9C-101B-9397-08002B2CF9AE}" pid="105" name="ZOTERO_BREF_FpezN7B61UDk_1">
    <vt:lpwstr>ZOTERO_ITEM CSL_CITATION {"citationID":"aUCu0yh5","properties":{"unsorted":true,"formattedCitation":"[19,20]","plainCitation":"[19,20]","noteIndex":0},"citationItems":[{"id":34,"uris":["http://zotero.org/users/local/eVJ3XlaO/items/XWBIVIGZ"],"uri":["http:</vt:lpwstr>
  </property>
  <property fmtid="{D5CDD505-2E9C-101B-9397-08002B2CF9AE}" pid="106" name="ZOTERO_BREF_FpezN7B61UDk_2">
    <vt:lpwstr>//zotero.org/users/local/eVJ3XlaO/items/XWBIVIGZ"],"itemData":{"id":34,"type":"article-journal","title":"Post-polymerization modification of bio-based polymers: maximizing the high functionality of polymers derived from biomass: Post-polymerization modifi</vt:lpwstr>
  </property>
  <property fmtid="{D5CDD505-2E9C-101B-9397-08002B2CF9AE}" pid="107" name="ZOTERO_BREF_FpezN7B61UDk_3">
    <vt:lpwstr>cation of bio-based polymers","container-title":"Polymer International","page":"775-789","volume":"67","issue":"7","source":"Crossref","abstract":"The renaissance of the bio-based chemical industry over the last 20 years has seen an ever growing interest </vt:lpwstr>
  </property>
  <property fmtid="{D5CDD505-2E9C-101B-9397-08002B2CF9AE}" pid="108" name="ZOTERO_BREF_FpezN7B61UDk_4">
    <vt:lpwstr>in the synthesis of new bio-based polymers. The building blocks of these new polymers, so called platform molecules, contain signiﬁcantly more chemical functionality than their petrochemical counterparts (such as ethene, propene and para-xylene). As a res</vt:lpwstr>
  </property>
  <property fmtid="{D5CDD505-2E9C-101B-9397-08002B2CF9AE}" pid="109" name="ZOTERO_BREF_FpezN7B61UDk_5">
    <vt:lpwstr>ult bio-based polymers often contain greater residual chemical functionality in their chains, with groups such as alkenes and hydroxyls commonly observed. These functional groups can act as sites for post-polymerization modiﬁcation (PPM), thus further ext</vt:lpwstr>
  </property>
  <property fmtid="{D5CDD505-2E9C-101B-9397-08002B2CF9AE}" pid="110" name="ZOTERO_BREF_FpezN7B61UDk_6">
    <vt:lpwstr>ending the range of applications for bio-based polymers by tailoring the polymers’ ﬁnal properties. This mini-review highlights some of the most recent and compelling examples of how to make use of bio-based polymers with residual functional groups for PP</vt:lpwstr>
  </property>
  <property fmtid="{D5CDD505-2E9C-101B-9397-08002B2CF9AE}" pid="111" name="ZOTERO_BREF_FpezN7B61UDk_7">
    <vt:lpwstr>M. It also looks at how the emerging interdisciplinary ﬁeld of enzymatic polymer synthesis allows for increased functionality in polymers by avoiding side-reactions as a result of milder reaction conditions, and additionally oﬀers an alternative means of </vt:lpwstr>
  </property>
  <property fmtid="{D5CDD505-2E9C-101B-9397-08002B2CF9AE}" pid="112" name="ZOTERO_BREF_FpezN7B61UDk_8">
    <vt:lpwstr>polymer surface modiﬁcation.","DOI":"10.1002/pi.5573","ISSN":"09598103","shortTitle":"Post-polymerization modification of bio-based polymers","language":"en","author":[{"family":"Farmer","given":"Thomas J"},{"family":"Comerford","given":"James W"},{"famil</vt:lpwstr>
  </property>
  <property fmtid="{D5CDD505-2E9C-101B-9397-08002B2CF9AE}" pid="113" name="ZOTERO_BREF_FpezN7B61UDk_9">
    <vt:lpwstr>y":"Pellis","given":"Alessandro"},{"family":"Robert","given":"Tobias"}],"issued":{"date-parts":[["2018",7]]}},"label":"page"},{"id":36,"uris":["http://zotero.org/users/local/eVJ3XlaO/items/WZ3MMWAS"],"uri":["http://zotero.org/users/local/eVJ3XlaO/items/WZ</vt:lpwstr>
  </property>
  <property fmtid="{D5CDD505-2E9C-101B-9397-08002B2CF9AE}" pid="114" name="ZOTERO_BREF_FpezN7B61UDk_10">
    <vt:lpwstr>3MMWAS"],"itemData":{"id":36,"type":"article-journal","title":"Synthesis and characterization of itaconic-based epoxy resins","container-title":"Polymers for Advanced Technologies","page":"160-170","volume":"29","issue":"1","source":"Crossref","DOI":"10.1</vt:lpwstr>
  </property>
  <property fmtid="{D5CDD505-2E9C-101B-9397-08002B2CF9AE}" pid="115" name="ZOTERO_BREF_FpezN7B61UDk_11">
    <vt:lpwstr>002/pat.4098","ISSN":"10427147","language":"en","author":[{"family":"Kumar","given":"Sudheer"},{"family":"Samal","given":"Sushanta K."},{"family":"Mohanty","given":"Smita"},{"family":"Nayak","given":"Sanjay K."}],"issued":{"date-parts":[["2018",1]]}},"lab</vt:lpwstr>
  </property>
  <property fmtid="{D5CDD505-2E9C-101B-9397-08002B2CF9AE}" pid="116" name="ZOTERO_BREF_FpezN7B61UDk_12">
    <vt:lpwstr>el":"page"}],"schema":"https://github.com/citation-style-language/schema/raw/master/csl-citation.json"}</vt:lpwstr>
  </property>
  <property fmtid="{D5CDD505-2E9C-101B-9397-08002B2CF9AE}" pid="117" name="ZOTERO_BREF_v5OYhOsGjdqD_1">
    <vt:lpwstr>ZOTERO_ITEM CSL_CITATION {"citationID":"BZeEhx8v","properties":{"formattedCitation":"[21]","plainCitation":"[21]","noteIndex":0},"citationItems":[{"id":630,"uris":["http://zotero.org/users/local/eVJ3XlaO/items/HL7RC3BS"],"uri":["http://zotero.org/users/lo</vt:lpwstr>
  </property>
  <property fmtid="{D5CDD505-2E9C-101B-9397-08002B2CF9AE}" pid="118" name="ZOTERO_BREF_v5OYhOsGjdqD_2">
    <vt:lpwstr>cal/eVJ3XlaO/items/HL7RC3BS"],"itemData":{"id":630,"type":"article-journal","title":"Curing of Unsaturated Polyester: Network Formation","container-title":"Journal of Chemical Education","page":"372","volume":"73","issue":"4","source":"Crossref","DOI":"10</vt:lpwstr>
  </property>
  <property fmtid="{D5CDD505-2E9C-101B-9397-08002B2CF9AE}" pid="119" name="ZOTERO_BREF_v5OYhOsGjdqD_3">
    <vt:lpwstr>.1021/ed073p372","ISSN":"0021-9584, 1938-1328","shortTitle":"Curing of Unsaturated Polyester","language":"en","author":[{"family":"Toorkey","given":"R. F."},{"family":"Rajanna","given":"K. C."},{"family":"Prakash","given":"P. K. Sai"}],"issued":{"date-par</vt:lpwstr>
  </property>
  <property fmtid="{D5CDD505-2E9C-101B-9397-08002B2CF9AE}" pid="120" name="ZOTERO_BREF_v5OYhOsGjdqD_4">
    <vt:lpwstr>ts":[["1996",4]]}}}],"schema":"https://github.com/citation-style-language/schema/raw/master/csl-citation.json"}</vt:lpwstr>
  </property>
  <property fmtid="{D5CDD505-2E9C-101B-9397-08002B2CF9AE}" pid="121" name="ZOTERO_BREF_46x6C9xVJpid_1">
    <vt:lpwstr>ZOTERO_ITEM CSL_CITATION {"citationID":"DKntrVzy","properties":{"formattedCitation":"[22,23]","plainCitation":"[22,23]","dontUpdate":true,"noteIndex":0},"citationItems":[{"id":336,"uris":["http://zotero.org/users/local/eVJ3XlaO/items/8FL8MNAJ"],"uri":["ht</vt:lpwstr>
  </property>
  <property fmtid="{D5CDD505-2E9C-101B-9397-08002B2CF9AE}" pid="122" name="ZOTERO_BREF_46x6C9xVJpid_2">
    <vt:lpwstr>tp://zotero.org/users/local/eVJ3XlaO/items/8FL8MNAJ"],"itemData":{"id":336,"type":"chapter","title":"Interpenetrating Polymer Networks: An Overview","container-title":"Interpenetrating Polymer Networks","publisher":"American Chemical Society","publisher-p</vt:lpwstr>
  </property>
  <property fmtid="{D5CDD505-2E9C-101B-9397-08002B2CF9AE}" pid="123" name="ZOTERO_BREF_46x6C9xVJpid_3">
    <vt:lpwstr>lace":"Washington, DC","page":"3-38","volume":"239","source":"Crossref","event-place":"Washington, DC","URL":"http://pubs.acs.org/doi/abs/10.1021/ba-1994-0239.ch001","ISBN":"978-0-8412-2528-2","note":"DOI: 10.1021/ba-1994-0239.ch001","title-short":"Interp</vt:lpwstr>
  </property>
  <property fmtid="{D5CDD505-2E9C-101B-9397-08002B2CF9AE}" pid="124" name="ZOTERO_BREF_46x6C9xVJpid_4">
    <vt:lpwstr>enetrating Polymer Networks","language":"en","editor":[{"family":"Klempner","given":"D."},{"family":"Sperling","given":"L. H."},{"family":"Utracki","given":"L. A."}],"author":[{"family":"Sperling","given":"L. H."}],"issued":{"date-parts":[["1994",5,5]]},"</vt:lpwstr>
  </property>
  <property fmtid="{D5CDD505-2E9C-101B-9397-08002B2CF9AE}" pid="125" name="ZOTERO_BREF_46x6C9xVJpid_5">
    <vt:lpwstr>accessed":{"date-parts":[["2018",10,24]]}},"label":"page"},{"id":337,"uris":["http://zotero.org/users/local/eVJ3XlaO/items/NH86P429"],"uri":["http://zotero.org/users/local/eVJ3XlaO/items/NH86P429"],"itemData":{"id":337,"type":"chapter","title":"Interpenet</vt:lpwstr>
  </property>
  <property fmtid="{D5CDD505-2E9C-101B-9397-08002B2CF9AE}" pid="126" name="ZOTERO_BREF_46x6C9xVJpid_6">
    <vt:lpwstr>rating Polymer Networks (IPN): Structure and Mechanical Behavior","container-title":"Encyclopedia of Polymeric Nanomaterials","publisher":"Springer Berlin Heidelberg","publisher-place":"Berlin, Heidelberg","page":"1-9","source":"Crossref","event-place":"B</vt:lpwstr>
  </property>
  <property fmtid="{D5CDD505-2E9C-101B-9397-08002B2CF9AE}" pid="127" name="ZOTERO_BREF_46x6C9xVJpid_7">
    <vt:lpwstr>erlin, Heidelberg","URL":"http://link.springer.com/10.1007/978-3-642-36199-9_91-1","ISBN":"978-3-642-36199-9","note":"DOI: 10.1007/978-3-642-36199-9_91-1","title-short":"Interpenetrating Polymer Networks (IPN)","language":"en","editor":[{"family":"Kobayas</vt:lpwstr>
  </property>
  <property fmtid="{D5CDD505-2E9C-101B-9397-08002B2CF9AE}" pid="128" name="ZOTERO_BREF_46x6C9xVJpid_8">
    <vt:lpwstr>hi","given":"Shiro"},{"family":"Müllen","given":"Klaus"}],"author":[{"family":"Roland","given":"C. M."}],"issued":{"date-parts":[["2013"]]},"accessed":{"date-parts":[["2018",10,24]]}},"label":"page"}],"schema":"https://github.com/citation-style-language/s</vt:lpwstr>
  </property>
  <property fmtid="{D5CDD505-2E9C-101B-9397-08002B2CF9AE}" pid="129" name="ZOTERO_BREF_46x6C9xVJpid_9">
    <vt:lpwstr>chema/raw/master/csl-citation.json"}</vt:lpwstr>
  </property>
  <property fmtid="{D5CDD505-2E9C-101B-9397-08002B2CF9AE}" pid="130" name="ZOTERO_BREF_Coq5x2q2eE5X_1">
    <vt:lpwstr>ZOTERO_ITEM CSL_CITATION {"citationID":"jDCIRPhz","properties":{"formattedCitation":"[24,25]","plainCitation":"[24,25]","noteIndex":0},"citationItems":[{"id":612,"uris":["http://zotero.org/users/local/eVJ3XlaO/items/RX5B2LJ9"],"uri":["http://zotero.org/us</vt:lpwstr>
  </property>
  <property fmtid="{D5CDD505-2E9C-101B-9397-08002B2CF9AE}" pid="131" name="ZOTERO_BREF_Coq5x2q2eE5X_2">
    <vt:lpwstr>ers/local/eVJ3XlaO/items/RX5B2LJ9"],"itemData":{"id":612,"type":"book","title":"Poly(Lactic Acid): Synthesis, Structures, Properties, Processing, and Applications","publisher":"John Wiley &amp; Sons, Inc.","publisher-place":"Hoboken, NJ, USA","source":"Crossr</vt:lpwstr>
  </property>
  <property fmtid="{D5CDD505-2E9C-101B-9397-08002B2CF9AE}" pid="132" name="ZOTERO_BREF_Coq5x2q2eE5X_3">
    <vt:lpwstr>ef","event-place":"Hoboken, NJ, USA","URL":"http://doi.wiley.com/10.1002/9780470649848","ISBN":"978-0-470-64984-8","note":"DOI: 10.1002/9780470649848","shortTitle":"Poly(Lactic Acid)","editor":[{"family":"Auras","given":"Rafael"},{"family":"Lim","given":"</vt:lpwstr>
  </property>
  <property fmtid="{D5CDD505-2E9C-101B-9397-08002B2CF9AE}" pid="133" name="ZOTERO_BREF_Coq5x2q2eE5X_4">
    <vt:lpwstr>Loong-Tak"},{"family":"Selke","given":"Susan E. M."},{"family":"Tsuji","given":"Hideto"}],"issued":{"date-parts":[["2010",9,24]]},"accessed":{"date-parts":[["2019",1,31]]}},"label":"page"},{"id":613,"uris":["http://zotero.org/users/local/eVJ3XlaO/items/4C</vt:lpwstr>
  </property>
  <property fmtid="{D5CDD505-2E9C-101B-9397-08002B2CF9AE}" pid="134" name="ZOTERO_BREF_Coq5x2q2eE5X_5">
    <vt:lpwstr>P48IDT"],"uri":["http://zotero.org/users/local/eVJ3XlaO/items/4CP48IDT"],"itemData":{"id":613,"type":"chapter","title":"Poly(lactic acids): A Brief Review","container-title":"Degradable Polymers and Materials","publisher":"American Chemical Society","publ</vt:lpwstr>
  </property>
  <property fmtid="{D5CDD505-2E9C-101B-9397-08002B2CF9AE}" pid="135" name="ZOTERO_BREF_Coq5x2q2eE5X_6">
    <vt:lpwstr>isher-place":"Washington, DC","page":"102-125","volume":"939","source":"Crossref","event-place":"Washington, DC","URL":"http://pubs.acs.org/doi/abs/10.1021/bk-2006-0939.ch007","ISBN":"978-0-8412-3972-2","note":"DOI: 10.1021/bk-2006-0939.ch007","shortTitle</vt:lpwstr>
  </property>
  <property fmtid="{D5CDD505-2E9C-101B-9397-08002B2CF9AE}" pid="136" name="ZOTERO_BREF_Coq5x2q2eE5X_7">
    <vt:lpwstr>":"Poly(lactic acids)","language":"en","editor":[{"family":"Khemani","given":"Kishan C."},{"family":"Scholz","given":"Carmen"}],"author":[{"family":"Dorgan","given":"J. R."},{"family":"Braun","given":"B."},{"family":"Wegner","given":"J. R."},{"family":"Kn</vt:lpwstr>
  </property>
  <property fmtid="{D5CDD505-2E9C-101B-9397-08002B2CF9AE}" pid="137" name="ZOTERO_BREF_Coq5x2q2eE5X_8">
    <vt:lpwstr>auss","given":"D. M."}],"issued":{"date-parts":[["2006",9,23]]},"accessed":{"date-parts":[["2019",1,31]]}},"label":"page"}],"schema":"https://github.com/citation-style-language/schema/raw/master/csl-citation.json"}</vt:lpwstr>
  </property>
  <property fmtid="{D5CDD505-2E9C-101B-9397-08002B2CF9AE}" pid="138" name="ZOTERO_BREF_Dfrw9sbzU5Yy_1">
    <vt:lpwstr>ZOTERO_ITEM CSL_CITATION {"citationID":"OzFJyQ6E","properties":{"formattedCitation":"[26\\uc0\\u8211{}29]","plainCitation":"[26–29]","noteIndex":0},"citationItems":[{"id":335,"uris":["http://zotero.org/users/local/eVJ3XlaO/items/DWXI8RYA"],"uri":["http://</vt:lpwstr>
  </property>
  <property fmtid="{D5CDD505-2E9C-101B-9397-08002B2CF9AE}" pid="139" name="ZOTERO_BREF_Dfrw9sbzU5Yy_2">
    <vt:lpwstr>zotero.org/users/local/eVJ3XlaO/items/DWXI8RYA"],"itemData":{"id":335,"type":"article-journal","title":"A novel degradable polycaprolactone networks for tissue engineering","container-title":"Biomaterials","page":"801-808","volume":"24","issue":"5","sourc</vt:lpwstr>
  </property>
  <property fmtid="{D5CDD505-2E9C-101B-9397-08002B2CF9AE}" pid="140" name="ZOTERO_BREF_Dfrw9sbzU5Yy_3">
    <vt:lpwstr>e":"Crossref","abstract":"Polycaprolactone (PCL) macromer was obtained by the reaction of PCL diol with acryloyl chloride and conﬁrmed using Fourier transform infrared and nuclear magnetic resonance spectrometer. Novel degradable PCL networks were prepare</vt:lpwstr>
  </property>
  <property fmtid="{D5CDD505-2E9C-101B-9397-08002B2CF9AE}" pid="141" name="ZOTERO_BREF_Dfrw9sbzU5Yy_4">
    <vt:lpwstr>d through photopolymerization of the PCL macromer. Thermal, mechanical, and morphological characteristics as well as degradability and biocompatibility of the PCL networks were investigated. Differential scanning calorimetry showed that the melting temper</vt:lpwstr>
  </property>
  <property fmtid="{D5CDD505-2E9C-101B-9397-08002B2CF9AE}" pid="142" name="ZOTERO_BREF_Dfrw9sbzU5Yy_5">
    <vt:lpwstr>ature and the calculated weight average crystallinity of PCL networks were decreased with a decrease of molecular weight of PCL diols due to the increased crosslinking density. Thermal stability of PCL networks was higher than that of PCL diols. PCL netwo</vt:lpwstr>
  </property>
  <property fmtid="{D5CDD505-2E9C-101B-9397-08002B2CF9AE}" pid="143" name="ZOTERO_BREF_Dfrw9sbzU5Yy_6">
    <vt:lpwstr>rks showed faster degradation, and higher compressive modulus and compressive recovery ratios than those of PCL itself because of their low crystallinity and the modiﬁcation of terminal groups. The porosity of the PCL networks can be controlled by the amo</vt:lpwstr>
  </property>
  <property fmtid="{D5CDD505-2E9C-101B-9397-08002B2CF9AE}" pid="144" name="ZOTERO_BREF_Dfrw9sbzU5Yy_7">
    <vt:lpwstr>unts and size of porogen used. MG-63 osteoblast cell was attached and proliferated on PCL networks. PCL networks therefore may have considerable potential as scaffold for tissue engineering.","DOI":"10.1016/S0142-9612(02)00370-8","ISSN":"01429612","langua</vt:lpwstr>
  </property>
  <property fmtid="{D5CDD505-2E9C-101B-9397-08002B2CF9AE}" pid="145" name="ZOTERO_BREF_Dfrw9sbzU5Yy_8">
    <vt:lpwstr>ge":"en","author":[{"family":"Kweon","given":"H"}],"issued":{"date-parts":[["2003",2]]}},"label":"page"},{"id":339,"uris":["http://zotero.org/users/local/eVJ3XlaO/items/5ZB9IZI4"],"uri":["http://zotero.org/users/local/eVJ3XlaO/items/5ZB9IZI4"],"itemData":</vt:lpwstr>
  </property>
  <property fmtid="{D5CDD505-2E9C-101B-9397-08002B2CF9AE}" pid="146" name="ZOTERO_BREF_Dfrw9sbzU5Yy_9">
    <vt:lpwstr>{"id":339,"type":"article-journal","title":"Biodegradable PCL scaffolds with an interconnected spherical pore network for tissue engineering","container-title":"Journal of Biomedical Materials Research Part A","page":"25-35","volume":"85A","issue":"1","so</vt:lpwstr>
  </property>
  <property fmtid="{D5CDD505-2E9C-101B-9397-08002B2CF9AE}" pid="147" name="ZOTERO_BREF_Dfrw9sbzU5Yy_10">
    <vt:lpwstr>urce":"Crossref","DOI":"10.1002/jbm.a.31396","ISSN":"15493296, 15524965","language":"en","author":[{"family":"Izquierdo","given":"R."},{"family":"Garcia-Giralt","given":"N."},{"family":"Rodriguez","given":"M.T."},{"family":"Cáceres","given":"E."},{"family</vt:lpwstr>
  </property>
  <property fmtid="{D5CDD505-2E9C-101B-9397-08002B2CF9AE}" pid="148" name="ZOTERO_BREF_Dfrw9sbzU5Yy_11">
    <vt:lpwstr>":"García","given":"S.J."},{"family":"Gómez Ribelles","given":"J.L."},{"family":"Monleón","given":"M."},{"family":"Monllau","given":"Joan C."},{"family":"Suay","given":"J."}],"issued":{"date-parts":[["2008",4]]}},"label":"page"},{"id":334,"uris":["http://</vt:lpwstr>
  </property>
  <property fmtid="{D5CDD505-2E9C-101B-9397-08002B2CF9AE}" pid="149" name="ZOTERO_BREF_Dfrw9sbzU5Yy_12">
    <vt:lpwstr>zotero.org/users/local/eVJ3XlaO/items/JPXLFZES"],"uri":["http://zotero.org/users/local/eVJ3XlaO/items/JPXLFZES"],"itemData":{"id":334,"type":"article-journal","title":"Linear/Network Poly(ε-caprolactone) Blends Exhibiting Shape Memory Assisted Self-Healin</vt:lpwstr>
  </property>
  <property fmtid="{D5CDD505-2E9C-101B-9397-08002B2CF9AE}" pid="150" name="ZOTERO_BREF_Dfrw9sbzU5Yy_13">
    <vt:lpwstr>g (SMASH)","container-title":"ACS Applied Materials &amp; Interfaces","page":"152-161","volume":"3","issue":"2","source":"Crossref","abstract":"Self-healing (SH) polymers are responsive polymeric materials that can repair mechanical damage such as cracks in a</vt:lpwstr>
  </property>
  <property fmtid="{D5CDD505-2E9C-101B-9397-08002B2CF9AE}" pid="151" name="ZOTERO_BREF_Dfrw9sbzU5Yy_14">
    <vt:lpwstr>n autonomous fashion. In most SH polymers studies reported to date, crack closure was either unaddressed or achieved by manual intervention. Here, we report a new strategy that utilizes shape memory (SM) to prepare novel SH polymers that are capable of si</vt:lpwstr>
  </property>
  <property fmtid="{D5CDD505-2E9C-101B-9397-08002B2CF9AE}" pid="152" name="ZOTERO_BREF_Dfrw9sbzU5Yy_15">
    <vt:lpwstr>multaneously closing and rebonding cracks with a simple thermal trigger. This strategy, termed “shape memory assisted self-healing (SMASH)”, is demonstrated in a blend system consisting of cross-linked poly(ε-caprolactone) network (n-PCL) with linear poly</vt:lpwstr>
  </property>
  <property fmtid="{D5CDD505-2E9C-101B-9397-08002B2CF9AE}" pid="153" name="ZOTERO_BREF_Dfrw9sbzU5Yy_16">
    <vt:lpwstr>(ε-caprolactone) (l-PCL) interpenetrating the network, and exhibits a combination of SM response from the network component and SH capacity from the linear component. Thermomechanical analysis revealed that the thermoset, n-PCL, demonstrates reversible pl</vt:lpwstr>
  </property>
  <property fmtid="{D5CDD505-2E9C-101B-9397-08002B2CF9AE}" pid="154" name="ZOTERO_BREF_Dfrw9sbzU5Yy_17">
    <vt:lpwstr>asticity ;a form of shape memory where large plastic deformation at room temperature is fully recoverable upon heating. This SM action assists to close any cracks formed during deformation and/or damage while l-PCL chains tackify the crack surfaces by diﬀ</vt:lpwstr>
  </property>
  <property fmtid="{D5CDD505-2E9C-101B-9397-08002B2CF9AE}" pid="155" name="ZOTERO_BREF_Dfrw9sbzU5Yy_18">
    <vt:lpwstr>usion to the free surface and ultimately across the area of damage during the same heating step as used for SM. In our study, we investigated the controlled damage and SMASH healing of blends with varying composition using tensile testing of essential wor</vt:lpwstr>
  </property>
  <property fmtid="{D5CDD505-2E9C-101B-9397-08002B2CF9AE}" pid="156" name="ZOTERO_BREF_Dfrw9sbzU5Yy_19">
    <vt:lpwstr>k of fracture ﬁlm specimens. The healing component, l-PCL used had a high Mw (Mw ∼65k g/mol) to enable reentanglement after diﬀusion across the interface while the shape memory component, n-PCL was prepared from PCL telechelic diacrylates and a tetrathiol</vt:lpwstr>
  </property>
  <property fmtid="{D5CDD505-2E9C-101B-9397-08002B2CF9AE}" pid="157" name="ZOTERO_BREF_Dfrw9sbzU5Yy_20">
    <vt:lpwstr> cross-linker, yielding excellent shape memory. We found excellent self-healing of ﬁlms by the SMASH mechanism, with near complete healing for l-PCL contents exceeding 25 wt %. Applications are envisioned in the area of self-healing bladders, inﬂated stru</vt:lpwstr>
  </property>
  <property fmtid="{D5CDD505-2E9C-101B-9397-08002B2CF9AE}" pid="158" name="ZOTERO_BREF_Dfrw9sbzU5Yy_21">
    <vt:lpwstr>cture membranes, and architectural building envelopes.","DOI":"10.1021/am101012c","ISSN":"1944-8244, 1944-8252","language":"en","author":[{"family":"Rodriguez","given":"Erika D."},{"family":"Luo","given":"Xiaofan"},{"family":"Mather","given":"Patrick T."}</vt:lpwstr>
  </property>
  <property fmtid="{D5CDD505-2E9C-101B-9397-08002B2CF9AE}" pid="159" name="ZOTERO_BREF_Dfrw9sbzU5Yy_22">
    <vt:lpwstr>],"issued":{"date-parts":[["2011",2,23]]}},"label":"page"},{"id":340,"uris":["http://zotero.org/users/local/eVJ3XlaO/items/4D4Y9FK6"],"uri":["http://zotero.org/users/local/eVJ3XlaO/items/4D4Y9FK6"],"itemData":{"id":340,"type":"article-journal","title":"Th</vt:lpwstr>
  </property>
  <property fmtid="{D5CDD505-2E9C-101B-9397-08002B2CF9AE}" pid="160" name="ZOTERO_BREF_Dfrw9sbzU5Yy_23">
    <vt:lpwstr>ermally Initiated Trans-esterification in Poly(ε-caprolactone) and Its Dependence on Molecular Weight","container-title":"Journal of Polymers and the Environment","page":"479-487","volume":"22","issue":"4","source":"Crossref","abstract":"Biodegradability </vt:lpwstr>
  </property>
  <property fmtid="{D5CDD505-2E9C-101B-9397-08002B2CF9AE}" pid="161" name="ZOTERO_BREF_Dfrw9sbzU5Yy_24">
    <vt:lpwstr>and biocompatibility of poly (e-caprolactone) (PCL) are the prime properties which advanced the use of this polymer in ﬁelds of tissue engineering and biomedicals. Being an aliphatic polyester, PCL is prone to undergo trans-esteriﬁcation which is one of t</vt:lpwstr>
  </property>
  <property fmtid="{D5CDD505-2E9C-101B-9397-08002B2CF9AE}" pid="162" name="ZOTERO_BREF_Dfrw9sbzU5Yy_25">
    <vt:lpwstr>he mechanisms reported for its degradation besides being used in making its copolymers. Trans-esteriﬁcation occurs both, inter- and intramolecularly and in this work we report that the mechanism of trans-esteriﬁcation depends on the molecular weight of th</vt:lpwstr>
  </property>
  <property fmtid="{D5CDD505-2E9C-101B-9397-08002B2CF9AE}" pid="163" name="ZOTERO_BREF_Dfrw9sbzU5Yy_26">
    <vt:lpwstr>e polymer when it is subjected to 160 °C for time up to 24 h. For low molecular weight PCL (Mp = 10,000 g/mol) intermolecular trans-esteriﬁcation is the predominant mechanism while for the high molecular weight PCL (Mp = 80,000 g/mol) it is intra-molecula</vt:lpwstr>
  </property>
  <property fmtid="{D5CDD505-2E9C-101B-9397-08002B2CF9AE}" pid="164" name="ZOTERO_BREF_Dfrw9sbzU5Yy_27">
    <vt:lpwstr>r. A mid molecular weight PCL (Mp = 43,000 g/mol) showed presence of both, inter- as well as intra-molecular trans-esteriﬁcation, when heated at 160 °C for 24 h. A decrease in relative crystallinity for all the samples showed reduction in crystalline comp</vt:lpwstr>
  </property>
  <property fmtid="{D5CDD505-2E9C-101B-9397-08002B2CF9AE}" pid="165" name="ZOTERO_BREF_Dfrw9sbzU5Yy_28">
    <vt:lpwstr>onent of the polymer conﬁrming occurrence of trans-esteriﬁcation at chosen conditions. An increase in tensile strength and modulus is observed after treatment at 160 °C for 24 h due to formation of more entangled network of polymer chains as a result of t</vt:lpwstr>
  </property>
  <property fmtid="{D5CDD505-2E9C-101B-9397-08002B2CF9AE}" pid="166" name="ZOTERO_BREF_Dfrw9sbzU5Yy_29">
    <vt:lpwstr>rans-esteriﬁcation reactions.","DOI":"10.1007/s10924-014-0669-4","ISSN":"1566-2543, 1572-8900","language":"en","author":[{"family":"Pal","given":"Jit"},{"family":"Sanwaria","given":"Sunita"},{"family":"Choudhary","given":"Aman"},{"family":"Thakur","given"</vt:lpwstr>
  </property>
  <property fmtid="{D5CDD505-2E9C-101B-9397-08002B2CF9AE}" pid="167" name="ZOTERO_BREF_Dfrw9sbzU5Yy_30">
    <vt:lpwstr>:"Kapeesh"},{"family":"Nandan","given":"Bhanu"},{"family":"Srivastava","given":"Rajiv K."}],"issued":{"date-parts":[["2014",12]]}},"label":"page"}],"schema":"https://github.com/citation-style-language/schema/raw/master/csl-citation.json"}</vt:lpwstr>
  </property>
  <property fmtid="{D5CDD505-2E9C-101B-9397-08002B2CF9AE}" pid="168" name="ZOTERO_BREF_XMl69fsZMwB7_1">
    <vt:lpwstr>ZOTERO_ITEM CSL_CITATION {"citationID":"LRy6hl8S","properties":{"formattedCitation":"[30,31]","plainCitation":"[30,31]","noteIndex":0},"citationItems":[{"id":618,"uris":["http://zotero.org/users/local/eVJ3XlaO/items/9XBH5RB7"],"uri":["http://zotero.org/us</vt:lpwstr>
  </property>
  <property fmtid="{D5CDD505-2E9C-101B-9397-08002B2CF9AE}" pid="169" name="ZOTERO_BREF_XMl69fsZMwB7_2">
    <vt:lpwstr>ers/local/eVJ3XlaO/items/9XBH5RB7"],"itemData":{"id":618,"type":"chapter","title":"Polyhydroxybutyrate: Plastic Made and Degraded by Microorganisms","container-title":"Reviews of Environmental Contamination and Toxicology","publisher":"Springer New York",</vt:lpwstr>
  </property>
  <property fmtid="{D5CDD505-2E9C-101B-9397-08002B2CF9AE}" pid="170" name="ZOTERO_BREF_XMl69fsZMwB7_3">
    <vt:lpwstr>"publisher-place":"New York, NY","page":"1-24","volume":"159","source":"Crossref","event-place":"New York, NY","URL":"http://link.springer.com/10.1007/978-1-4612-1496-0_1","ISBN":"978-1-4612-7167-3","note":"DOI: 10.1007/978-1-4612-1496-0_1","shortTitle":"</vt:lpwstr>
  </property>
  <property fmtid="{D5CDD505-2E9C-101B-9397-08002B2CF9AE}" pid="171" name="ZOTERO_BREF_XMl69fsZMwB7_4">
    <vt:lpwstr>Polyhydroxybutyrate","editor":[{"family":"Ware","given":"George W."}],"author":[{"family":"Hankermeyer","given":"Christine R."},{"family":"Tjeerdema","given":"Ronald S."}],"issued":{"date-parts":[["1999"]]},"accessed":{"date-parts":[["2019",1,31]]}},"labe</vt:lpwstr>
  </property>
  <property fmtid="{D5CDD505-2E9C-101B-9397-08002B2CF9AE}" pid="172" name="ZOTERO_BREF_XMl69fsZMwB7_5">
    <vt:lpwstr>l":"page"},{"id":614,"uris":["http://zotero.org/users/local/eVJ3XlaO/items/REK3KFTE"],"uri":["http://zotero.org/users/local/eVJ3XlaO/items/REK3KFTE"],"itemData":{"id":614,"type":"article-journal","title":"PHB (poly-β-hydroxybutyrate) and its enzymatic deg</vt:lpwstr>
  </property>
  <property fmtid="{D5CDD505-2E9C-101B-9397-08002B2CF9AE}" pid="173" name="ZOTERO_BREF_XMl69fsZMwB7_6">
    <vt:lpwstr>radation","container-title":"Polymers for Advanced Technologies","page":"30-40","volume":"29","issue":"1","source":"Crossref","DOI":"10.1002/pat.4126","ISSN":"10427147","language":"en","author":[{"literal":"Roohi"},{"family":"Zaheer","given":"Mohd Rehan"}</vt:lpwstr>
  </property>
  <property fmtid="{D5CDD505-2E9C-101B-9397-08002B2CF9AE}" pid="174" name="ZOTERO_BREF_XMl69fsZMwB7_7">
    <vt:lpwstr>,{"family":"Kuddus","given":"Mohammed"}],"issued":{"date-parts":[["2018",1]]}},"label":"page"}],"schema":"https://github.com/citation-style-language/schema/raw/master/csl-citation.json"}</vt:lpwstr>
  </property>
  <property fmtid="{D5CDD505-2E9C-101B-9397-08002B2CF9AE}" pid="175" name="ZOTERO_BREF_OWwiqpR0v1NN_1">
    <vt:lpwstr>ZOTERO_ITEM CSL_CITATION {"citationID":"WaGYirAj","properties":{"formattedCitation":"[32\\uc0\\u8211{}34]","plainCitation":"[32–34]","noteIndex":0},"citationItems":[{"id":449,"uris":["http://zotero.org/users/local/eVJ3XlaO/items/S9X89TFK"],"uri":["http://</vt:lpwstr>
  </property>
  <property fmtid="{D5CDD505-2E9C-101B-9397-08002B2CF9AE}" pid="176" name="ZOTERO_BREF_OWwiqpR0v1NN_2">
    <vt:lpwstr>zotero.org/users/local/eVJ3XlaO/items/S9X89TFK"],"itemData":{"id":449,"type":"article-journal","title":"Synthesis, Properties and Applications of Biodegradable Polymers Derived from Diols and Dicarboxylic Acids: From Polyesters to Poly(ester amide)s","con</vt:lpwstr>
  </property>
  <property fmtid="{D5CDD505-2E9C-101B-9397-08002B2CF9AE}" pid="177" name="ZOTERO_BREF_OWwiqpR0v1NN_3">
    <vt:lpwstr>tainer-title":"International Journal of Molecular Sciences","page":"7064-7123","volume":"15","issue":"5","source":"Crossref","abstract":"Poly(alkylene dicarboxylate)s constitute a family of biodegradable polymers with increasing interest for both commodit</vt:lpwstr>
  </property>
  <property fmtid="{D5CDD505-2E9C-101B-9397-08002B2CF9AE}" pid="178" name="ZOTERO_BREF_OWwiqpR0v1NN_4">
    <vt:lpwstr>y and speciality applications. Most of these polymers can be prepared from biobased diols and dicarboxylic acids such as 1,4-butanediol, succinic acid and carbohydrates. This review provides a current status report concerning synthesis, biodegradation and</vt:lpwstr>
  </property>
  <property fmtid="{D5CDD505-2E9C-101B-9397-08002B2CF9AE}" pid="179" name="ZOTERO_BREF_OWwiqpR0v1NN_5">
    <vt:lpwstr> applications of a series of polymers that cover a wide range of properties, namely, materials from elastomeric to rigid characteristics that are suitable for applications such as hydrogels, soft tissue engineering, drug delivery systems and liquid crysta</vt:lpwstr>
  </property>
  <property fmtid="{D5CDD505-2E9C-101B-9397-08002B2CF9AE}" pid="180" name="ZOTERO_BREF_OWwiqpR0v1NN_6">
    <vt:lpwstr>ls. Finally, the incorporation of aromatic units and α-amino acids is considered since stiffness of molecular chains and intermolecular interactions can be drastically changed. In fact, poly(ester amide)s derived from naturally occurring amino acids offer</vt:lpwstr>
  </property>
  <property fmtid="{D5CDD505-2E9C-101B-9397-08002B2CF9AE}" pid="181" name="ZOTERO_BREF_OWwiqpR0v1NN_7">
    <vt:lpwstr> great possibilities as biodegradable materials for biomedical applications which are also extensively discussed.","DOI":"10.3390/ijms15057064","ISSN":"1422-0067","shortTitle":"Synthesis, Properties and Applications of Biodegradable Polymers Derived from </vt:lpwstr>
  </property>
  <property fmtid="{D5CDD505-2E9C-101B-9397-08002B2CF9AE}" pid="182" name="ZOTERO_BREF_OWwiqpR0v1NN_8">
    <vt:lpwstr>Diols and Dicarboxylic Acids","language":"en","author":[{"family":"Díaz","given":"Angélica"},{"family":"Katsarava","given":"Ramaz"},{"family":"Puiggalí","given":"Jordi"}],"issued":{"date-parts":[["2014",4,25]]}},"label":"page"},{"id":619,"uris":["http://z</vt:lpwstr>
  </property>
  <property fmtid="{D5CDD505-2E9C-101B-9397-08002B2CF9AE}" pid="183" name="ZOTERO_BREF_OWwiqpR0v1NN_9">
    <vt:lpwstr>otero.org/users/local/eVJ3XlaO/items/WFHWZCKD"],"uri":["http://zotero.org/users/local/eVJ3XlaO/items/WFHWZCKD"],"itemData":{"id":619,"type":"article-journal","title":"Poly(butylene succinate)-based polyesters for biomedical applications: A review","contai</vt:lpwstr>
  </property>
  <property fmtid="{D5CDD505-2E9C-101B-9397-08002B2CF9AE}" pid="184" name="ZOTERO_BREF_OWwiqpR0v1NN_10">
    <vt:lpwstr>ner-title":"European Polymer Journal","page":"431-460","volume":"75","source":"Crossref","DOI":"10.1016/j.eurpolymj.2016.01.016","ISSN":"00143057","shortTitle":"Poly(butylene succinate)-based polyesters for biomedical applications","language":"en","author</vt:lpwstr>
  </property>
  <property fmtid="{D5CDD505-2E9C-101B-9397-08002B2CF9AE}" pid="185" name="ZOTERO_BREF_OWwiqpR0v1NN_11">
    <vt:lpwstr>":[{"family":"Gigli","given":"Matteo"},{"family":"Fabbri","given":"Martina"},{"family":"Lotti","given":"Nadia"},{"family":"Gamberini","given":"Rita"},{"family":"Rimini","given":"Bianca"},{"family":"Munari","given":"Andrea"}],"issued":{"date-parts":[["2016</vt:lpwstr>
  </property>
  <property fmtid="{D5CDD505-2E9C-101B-9397-08002B2CF9AE}" pid="186" name="ZOTERO_BREF_OWwiqpR0v1NN_12">
    <vt:lpwstr>",2]]}},"label":"page"},{"id":656,"uris":["http://zotero.org/users/local/eVJ3XlaO/items/MAVX6G66"],"uri":["http://zotero.org/users/local/eVJ3XlaO/items/MAVX6G66"],"itemData":{"id":656,"type":"article-journal","title":"Synthesis of branched poly(butylene s</vt:lpwstr>
  </property>
  <property fmtid="{D5CDD505-2E9C-101B-9397-08002B2CF9AE}" pid="187" name="ZOTERO_BREF_OWwiqpR0v1NN_13">
    <vt:lpwstr>uccinate): Structure properties relationship","container-title":"Chinese Journal of Polymer Science","page":"873-888","volume":"34","issue":"7","source":"Crossref","DOI":"10.1007/s10118-016-1805-5","ISSN":"0256-7679, 1439-6203","shortTitle":"Synthesis of </vt:lpwstr>
  </property>
  <property fmtid="{D5CDD505-2E9C-101B-9397-08002B2CF9AE}" pid="188" name="ZOTERO_BREF_OWwiqpR0v1NN_14">
    <vt:lpwstr>branched poly(butylene succinate)","language":"en","author":[{"family":"Vandesteene","given":"Marie"},{"family":"Jacquel","given":"Nicolas"},{"family":"Saint-Loup","given":"René"},{"family":"Boucard","given":"Nadège"},{"family":"Carrot","given":"Christian</vt:lpwstr>
  </property>
  <property fmtid="{D5CDD505-2E9C-101B-9397-08002B2CF9AE}" pid="189" name="ZOTERO_BREF_OWwiqpR0v1NN_15">
    <vt:lpwstr>"},{"family":"Rousseau","given":"Alain"},{"family":"Fenouillot","given":"Françoise"}],"issued":{"date-parts":[["2016",7]]}},"label":"page"}],"schema":"https://github.com/citation-style-language/schema/raw/master/csl-citation.json"}</vt:lpwstr>
  </property>
  <property fmtid="{D5CDD505-2E9C-101B-9397-08002B2CF9AE}" pid="190" name="ZOTERO_BREF_jE02TSuleOmL_1">
    <vt:lpwstr>ZOTERO_ITEM CSL_CITATION {"citationID":"Jp6dAOnI","properties":{"formattedCitation":"[35]","plainCitation":"[35]","noteIndex":0},"citationItems":[{"id":536,"uris":["http://zotero.org/users/local/eVJ3XlaO/items/E6GRKYLR"],"uri":["http://zotero.org/users/lo</vt:lpwstr>
  </property>
  <property fmtid="{D5CDD505-2E9C-101B-9397-08002B2CF9AE}" pid="191" name="ZOTERO_BREF_jE02TSuleOmL_2">
    <vt:lpwstr>cal/eVJ3XlaO/items/E6GRKYLR"],"itemData":{"id":536,"type":"article-journal","title":"Biobased Poly(propylene sebacate) as Shape Memory Polymer with Tunable Switching Temperature for Potential Biomedical Applications","container-title":"Biomacromolecules",</vt:lpwstr>
  </property>
  <property fmtid="{D5CDD505-2E9C-101B-9397-08002B2CF9AE}" pid="192" name="ZOTERO_BREF_jE02TSuleOmL_3">
    <vt:lpwstr>"page":"1312-1321","volume":"12","issue":"4","source":"Crossref","abstract":"Downloaded via NATL TAIPEI UNIV OF TECHNOLOGY on July 11, 2018 at 08:10:35 (UTC). See https://pubs.acs.org/sharingguidelines for options on how to legitimately share published ar</vt:lpwstr>
  </property>
  <property fmtid="{D5CDD505-2E9C-101B-9397-08002B2CF9AE}" pid="193" name="ZOTERO_BREF_jE02TSuleOmL_4">
    <vt:lpwstr>ticles.","DOI":"10.1021/bm2000378","ISSN":"1525-7797, 1526-4602","language":"en","author":[{"family":"Guo","given":"Baochun"},{"family":"Chen","given":"Yongwen"},{"family":"Lei","given":"Yanda"},{"family":"Zhang","given":"Liqun"},{"family":"Zhou","given":</vt:lpwstr>
  </property>
  <property fmtid="{D5CDD505-2E9C-101B-9397-08002B2CF9AE}" pid="194" name="ZOTERO_BREF_jE02TSuleOmL_5">
    <vt:lpwstr>"Wen You"},{"family":"Rabie","given":"A. Bakr M."},{"family":"Zhao","given":"Jianqing"}],"issued":{"date-parts":[["2011",4,11]]}}}],"schema":"https://github.com/citation-style-language/schema/raw/master/csl-citation.json"}</vt:lpwstr>
  </property>
  <property fmtid="{D5CDD505-2E9C-101B-9397-08002B2CF9AE}" pid="195" name="ZOTERO_BREF_8JjhdK7hz76E_1">
    <vt:lpwstr>ZOTERO_ITEM CSL_CITATION {"citationID":"tjLtwwuT","properties":{"formattedCitation":"[36\\uc0\\u8211{}39]","plainCitation":"[36–39]","noteIndex":0},"citationItems":[{"id":556,"uris":["http://zotero.org/users/local/eVJ3XlaO/items/8GE3BKQR"],"uri":["http://</vt:lpwstr>
  </property>
  <property fmtid="{D5CDD505-2E9C-101B-9397-08002B2CF9AE}" pid="196" name="ZOTERO_BREF_8JjhdK7hz76E_2">
    <vt:lpwstr>zotero.org/users/local/eVJ3XlaO/items/8GE3BKQR"],"itemData":{"id":556,"type":"article-journal","title":"Polymorphic structures of poly(tetramethylene adipate)","container-title":"Journal of Macromolecular Science, Part B","page":"407-417","volume":"16","i</vt:lpwstr>
  </property>
  <property fmtid="{D5CDD505-2E9C-101B-9397-08002B2CF9AE}" pid="197" name="ZOTERO_BREF_8JjhdK7hz76E_3">
    <vt:lpwstr>ssue":"3","source":"Crossref","abstract":"X-ray diffraction and differential scanning calorimetry studies show that the linear polyester poly (tetramethylene adipate) (F'TMA) can exist in two polymorphic forms in the solid state, which are designated a-an</vt:lpwstr>
  </property>
  <property fmtid="{D5CDD505-2E9C-101B-9397-08002B2CF9AE}" pid="198" name="ZOTERO_BREF_8JjhdK7hz76E_4">
    <vt:lpwstr>d 0-F'TMA.The a form is obtained by annealing a stretched film at 52°C for several days. The unit cell is monoclinic with dimensions a = 6.70 A, b = 8.00 A, c = 14.20 A (fiber axis) and p = 45.5\".The fiber repeat is approximately 0.5 A shorter than that </vt:lpwstr>
  </property>
  <property fmtid="{D5CDD505-2E9C-101B-9397-08002B2CF9AE}" pid="199" name="ZOTERO_BREF_8JjhdK7hz76E_5">
    <vt:lpwstr>predicted for an extended planar zigzag conformation, as has been observed for some other related polyester structures. A second polymorphic form, designated P-PTMA, predominates in oriented films prepared from the quenched melt. Here the chains appear to</vt:lpwstr>
  </property>
  <property fmtid="{D5CDD505-2E9C-101B-9397-08002B2CF9AE}" pid="200" name="ZOTERO_BREF_8JjhdK7hz76E_6">
    <vt:lpwstr> have the planar zigzag conformation and are packed on an orthorhombic network with dimensions a = 5.05 A and b = 7.36 A but are not in register along the fiber axis. Spontaneous transformation of the form to the a form occurs slowly at room temperatures,</vt:lpwstr>
  </property>
  <property fmtid="{D5CDD505-2E9C-101B-9397-08002B2CF9AE}" pid="201" name="ZOTERO_BREF_8JjhdK7hz76E_7">
    <vt:lpwstr> indicating the a form is the more stable structure for the bulk polymer.","DOI":"10.1080/00222347908212305","ISSN":"0022-2348, 1525-609X","language":"en","author":[{"family":"Minke","given":"R."},{"family":"Blackwell","given":"J."}],"issued":{"date-parts</vt:lpwstr>
  </property>
  <property fmtid="{D5CDD505-2E9C-101B-9397-08002B2CF9AE}" pid="202" name="ZOTERO_BREF_8JjhdK7hz76E_8">
    <vt:lpwstr>":[["1979",8]]}},"label":"page"},{"id":543,"uris":["http://zotero.org/users/local/eVJ3XlaO/items/IJS49EI9"],"uri":["http://zotero.org/users/local/eVJ3XlaO/items/IJS49EI9"],"itemData":{"id":543,"type":"article-journal","title":"Crystallization kinetics and</vt:lpwstr>
  </property>
  <property fmtid="{D5CDD505-2E9C-101B-9397-08002B2CF9AE}" pid="203" name="ZOTERO_BREF_8JjhdK7hz76E_9">
    <vt:lpwstr> melting behavior of poly(butylene adipate), poly(butylene isophthalate) and their copolymers","container-title":"Macromolecular Chemistry and Physics","page":"2063-2070","volume":"199","issue":"9","source":"Crossref","abstract":"The melting behavior and </vt:lpwstr>
  </property>
  <property fmtid="{D5CDD505-2E9C-101B-9397-08002B2CF9AE}" pid="204" name="ZOTERO_BREF_8JjhdK7hz76E_10">
    <vt:lpwstr>the isothermal crystallization kinetics of poly(buty1ene adipate), poly(buty1eneisophthalate) and their random copolymers were investigated by means of differential scanning calorimetry. Multiple endotherms, commonly observed on the melting polyesters, we</vt:lpwstr>
  </property>
  <property fmtid="{D5CDD505-2E9C-101B-9397-08002B2CF9AE}" pid="205" name="ZOTERO_BREF_8JjhdK7hz76E_11">
    <vt:lpwstr>re found to be iinfluenced by crystallization temperature and composition. By applying the Hoffman-Weeks method to the isothermally crystallized samples, the equilibrium melting temperatures of the homopolymers were obtained. From calorimetric results on </vt:lpwstr>
  </property>
  <property fmtid="{D5CDD505-2E9C-101B-9397-08002B2CF9AE}" pid="206" name="ZOTERO_BREF_8JjhdK7hz76E_12">
    <vt:lpwstr>samples with different degree of crystallinity, the equilibrium melting enthalpy of poly(buty1ene isophthalate) was calculated and the presence of a crystal-amorphous interphase in copolymers was evidenced. Isothermal melt crystallization kinetics was ana</vt:lpwstr>
  </property>
  <property fmtid="{D5CDD505-2E9C-101B-9397-08002B2CF9AE}" pid="207" name="ZOTERO_BREF_8JjhdK7hz76E_13">
    <vt:lpwstr>lyzed according to the Avrami equation. As expected, the introduction of a comonomer was found to decrease the overall crystallization rate of the polymers. Values of Avrami exponent close to three were obtained for all the samples, independently of compo</vt:lpwstr>
  </property>
  <property fmtid="{D5CDD505-2E9C-101B-9397-08002B2CF9AE}" pid="208" name="ZOTERO_BREF_8JjhdK7hz76E_14">
    <vt:lpwstr>sition and crystallization temperature, in agreement with a crystallization process originating from predetermined nuclei and characterized by three-dimensional spherulitic growth. In the case of poly(buty1ene 1 sophthalate), the dependence of the rate of</vt:lpwstr>
  </property>
  <property fmtid="{D5CDD505-2E9C-101B-9397-08002B2CF9AE}" pid="209" name="ZOTERO_BREF_8JjhdK7hz76E_15">
    <vt:lpwstr> crystallization on T, shows a maximum at an undercooling of approximately 60 “C.","DOI":"10.1002/(SICI)1521-3935(19980901)199:9&lt;2063::AID-MACP2063&gt;3.0.CO;2-N","ISSN":"1022-1352, 1521-3935","language":"en","author":[{"family":"Righetti","given":"Maria Cri</vt:lpwstr>
  </property>
  <property fmtid="{D5CDD505-2E9C-101B-9397-08002B2CF9AE}" pid="210" name="ZOTERO_BREF_8JjhdK7hz76E_16">
    <vt:lpwstr>stina"},{"family":"Pizzoli","given":"Maria"},{"family":"Lotti","given":"Nadia"},{"family":"Munari","given":"Andrea"}],"issued":{"date-parts":[["1998",9,1]]}},"label":"page"},{"id":552,"uris":["http://zotero.org/users/local/eVJ3XlaO/items/W6ZGIDKG"],"uri":</vt:lpwstr>
  </property>
  <property fmtid="{D5CDD505-2E9C-101B-9397-08002B2CF9AE}" pid="211" name="ZOTERO_BREF_8JjhdK7hz76E_17">
    <vt:lpwstr>["http://zotero.org/users/local/eVJ3XlaO/items/W6ZGIDKG"],"itemData":{"id":552,"type":"article-journal","title":"Thermal and X-ray analysis of polymorphic crystals, melting, and crystalline transformation in poly(butylene adipate)","container-title":"Jour</vt:lpwstr>
  </property>
  <property fmtid="{D5CDD505-2E9C-101B-9397-08002B2CF9AE}" pid="212" name="ZOTERO_BREF_8JjhdK7hz76E_18">
    <vt:lpwstr>nal of Polymer Science Part B: Polymer Physics","page":"1662-1672","volume":"43","issue":"13","source":"Crossref","DOI":"10.1002/polb.20470","ISSN":"0887-6266, 1099-0488","language":"en","author":[{"family":"Woo","given":"E. M."},{"family":"Wu","given":"M</vt:lpwstr>
  </property>
  <property fmtid="{D5CDD505-2E9C-101B-9397-08002B2CF9AE}" pid="213" name="ZOTERO_BREF_8JjhdK7hz76E_19">
    <vt:lpwstr>ing Chien"}],"issued":{"date-parts":[["2005",7,1]]}},"label":"page"},{"id":657,"uris":["http://zotero.org/users/local/eVJ3XlaO/items/76KDJ4HW"],"uri":["http://zotero.org/users/local/eVJ3XlaO/items/76KDJ4HW"],"itemData":{"id":657,"type":"article-journal","</vt:lpwstr>
  </property>
  <property fmtid="{D5CDD505-2E9C-101B-9397-08002B2CF9AE}" pid="214" name="ZOTERO_BREF_8JjhdK7hz76E_20">
    <vt:lpwstr>title":"Isothermal Crystallization Kinetics and Crystalline Morphologies of Poly(butylene adipate-co-butylene 1,4-cyclohexanedicarboxylate) Copolymers","container-title":"Chinese Journal of Polymer Science","page":"756-764","volume":"36","issue":"6","sour</vt:lpwstr>
  </property>
  <property fmtid="{D5CDD505-2E9C-101B-9397-08002B2CF9AE}" pid="215" name="ZOTERO_BREF_8JjhdK7hz76E_21">
    <vt:lpwstr>ce":"Crossref","DOI":"10.1007/s10118-018-2051-9","ISSN":"0256-7679, 1439-6203","language":"en","author":[{"family":"Liu","given":"Fei"},{"family":"Chi","given":"De-Quan"},{"family":"Na","given":"Hai-Ning"},{"family":"Zhu","given":"Jin"}],"issued":{"date-p</vt:lpwstr>
  </property>
  <property fmtid="{D5CDD505-2E9C-101B-9397-08002B2CF9AE}" pid="216" name="ZOTERO_BREF_8JjhdK7hz76E_22">
    <vt:lpwstr>arts":[["2018",6]]}},"label":"page"}],"schema":"https://github.com/citation-style-language/schema/raw/master/csl-citation.json"}</vt:lpwstr>
  </property>
  <property fmtid="{D5CDD505-2E9C-101B-9397-08002B2CF9AE}" pid="217" name="ZOTERO_BREF_51PJGlVMtXjb_1">
    <vt:lpwstr>ZOTERO_ITEM CSL_CITATION {"citationID":"PO2VrPAj","properties":{"formattedCitation":"[17,40,41]","plainCitation":"[17,40,41]","noteIndex":0},"citationItems":[{"id":44,"uris":["http://zotero.org/users/local/eVJ3XlaO/items/GHBZQQ2Q"],"uri":["http://zotero.o</vt:lpwstr>
  </property>
  <property fmtid="{D5CDD505-2E9C-101B-9397-08002B2CF9AE}" pid="218" name="ZOTERO_BREF_51PJGlVMtXjb_2">
    <vt:lpwstr>rg/users/local/eVJ3XlaO/items/GHBZQQ2Q"],"itemData":{"id":44,"type":"article-journal","title":"Itaconate based polyesters: Selectivity and performance of esterification catalysts","container-title":"European Polymer Journal","page":"370-377","volume":"103</vt:lpwstr>
  </property>
  <property fmtid="{D5CDD505-2E9C-101B-9397-08002B2CF9AE}" pid="219" name="ZOTERO_BREF_51PJGlVMtXjb_3">
    <vt:lpwstr>","source":"Crossref","abstract":"The performance of diﬀerent esteriﬁcation catalysts was studied for the use in synthesis of renewable polyesters from dimethyl itaconate (DMI), dimethyl succinate (DMS) and 1,4-butanediol (BD). Itaconic acid and derivativ</vt:lpwstr>
  </property>
  <property fmtid="{D5CDD505-2E9C-101B-9397-08002B2CF9AE}" pid="220" name="ZOTERO_BREF_51PJGlVMtXjb_4">
    <vt:lpwstr>es such as DMI are interesting monomers because of their multiple functionalities and previous work has shown great potential. However, the multiple functionalities also pose challenges to avoid side reactions such as thermally initiated, premature, radic</vt:lpwstr>
  </property>
  <property fmtid="{D5CDD505-2E9C-101B-9397-08002B2CF9AE}" pid="221" name="ZOTERO_BREF_51PJGlVMtXjb_5">
    <vt:lpwstr>al crosslinking and/or isomerization of the 1,1-disubstituted unsaturation. Additionally, the two carboxylic acids have inherently diﬀerent reactivity. One key factor to control reactions with IA is to understand the performance of diﬀerent catalysts. In </vt:lpwstr>
  </property>
  <property fmtid="{D5CDD505-2E9C-101B-9397-08002B2CF9AE}" pid="222" name="ZOTERO_BREF_51PJGlVMtXjb_6">
    <vt:lpwstr>this study, six esteriﬁcation catalysts were investigated; immobilized Candida antarctica lipase B (CalB), titanium(IV)butoxide (Ti(OBu)4), p-toluenesulfonic acid (pTSA), sulfuric acid (H2SO4), 1,8-diazabicycloundec-7-ene (DBU), and 1,5,7-triazabicyclodec</vt:lpwstr>
  </property>
  <property fmtid="{D5CDD505-2E9C-101B-9397-08002B2CF9AE}" pid="223" name="ZOTERO_BREF_51PJGlVMtXjb_7">
    <vt:lpwstr>-5-ene (TBD). CalB and Ti(OBu)4 were selected for further characterization with appreciable diﬀerences in catalytic activity and selectivity towards DMI. CalB was the most eﬀective catalysts and was applied at 60 °C while Ti(OBu)4 required 160 °C for a re</vt:lpwstr>
  </property>
  <property fmtid="{D5CDD505-2E9C-101B-9397-08002B2CF9AE}" pid="224" name="ZOTERO_BREF_51PJGlVMtXjb_8">
    <vt:lpwstr>asonable reaction rate. CalB was selective towards DMS and the non-conjugated side of DMI, resulting in polyesters with itaconate-residues mainly located at the chain ends, while Ti(OBu)4 showed low selectivity, resulting in polyesters with more randomly </vt:lpwstr>
  </property>
  <property fmtid="{D5CDD505-2E9C-101B-9397-08002B2CF9AE}" pid="225" name="ZOTERO_BREF_51PJGlVMtXjb_9">
    <vt:lpwstr>incorporated itaconate units. Thermal analysis of the polyesters showed that the CalB-catalyzed polyesters were semi-crystalline, whereas the Ti(OBu)4-catalyzed polyesters were amorphous, aﬃrming the diﬀerence in monomer sequence. The polyester resins wer</vt:lpwstr>
  </property>
  <property fmtid="{D5CDD505-2E9C-101B-9397-08002B2CF9AE}" pid="226" name="ZOTERO_BREF_51PJGlVMtXjb_10">
    <vt:lpwstr>e crosslinked by UV-initiated free radical polymerization and the material properties were evaluated and showed that the crosslinked materials had similar material properties. The ﬁlms from the polyester resins catalyzed by CalB were furthermore completel</vt:lpwstr>
  </property>
  <property fmtid="{D5CDD505-2E9C-101B-9397-08002B2CF9AE}" pid="227" name="ZOTERO_BREF_51PJGlVMtXjb_11">
    <vt:lpwstr>y free from discoloration whereas the ﬁlm made from the polyester resins catalyzed with Ti(OBu)4 had a yellow color, caused by the catalyst. Thus, it has been shown that CalB can be used to attain sustainable unsaturated polyesters resins for coating appl</vt:lpwstr>
  </property>
  <property fmtid="{D5CDD505-2E9C-101B-9397-08002B2CF9AE}" pid="228" name="ZOTERO_BREF_51PJGlVMtXjb_12">
    <vt:lpwstr>ications, exhibiting equally good properties as resins obtained from traditional metal-catalysis.","DOI":"10.1016/j.eurpolymj.2018.04.017","ISSN":"00143057","shortTitle":"Itaconate based polyesters","language":"en","author":[{"family":"Brännström","given"</vt:lpwstr>
  </property>
  <property fmtid="{D5CDD505-2E9C-101B-9397-08002B2CF9AE}" pid="229" name="ZOTERO_BREF_51PJGlVMtXjb_13">
    <vt:lpwstr>:"Sara"},{"family":"Finnveden","given":"Maja"},{"family":"Johansson","given":"Mats"},{"family":"Martinelle","given":"Mats"},{"family":"Malmström","given":"Eva"}],"issued":{"date-parts":[["2018",6]]}},"label":"page"},{"id":501,"uris":["http://zotero.org/us</vt:lpwstr>
  </property>
  <property fmtid="{D5CDD505-2E9C-101B-9397-08002B2CF9AE}" pid="230" name="ZOTERO_BREF_51PJGlVMtXjb_14">
    <vt:lpwstr>ers/local/eVJ3XlaO/items/TTF9J7FS"],"uri":["http://zotero.org/users/local/eVJ3XlaO/items/TTF9J7FS"],"itemData":{"id":501,"type":"article-journal","title":"Itaconic acid used as a versatile building block for the synthesis of renewable resource-based resin</vt:lpwstr>
  </property>
  <property fmtid="{D5CDD505-2E9C-101B-9397-08002B2CF9AE}" pid="231" name="ZOTERO_BREF_51PJGlVMtXjb_15">
    <vt:lpwstr>s and polyesters for future prospective: a review: Itaconic acid as building block for synthesis: a review","container-title":"Polymer International","page":"1349-1363","volume":"66","issue":"10","source":"Crossref","abstract":"Itaconic acid, a carbohydra</vt:lpwstr>
  </property>
  <property fmtid="{D5CDD505-2E9C-101B-9397-08002B2CF9AE}" pid="232" name="ZOTERO_BREF_51PJGlVMtXjb_16">
    <vt:lpwstr>te-derived aliphatic dicarboxylic acid, is a potential chemical for the synthesis of renewable resource-based resins and polyesters. Owing to environmental reasons, there is a gradual demand for renewable resources in the chemical industry. Conversely, as</vt:lpwstr>
  </property>
  <property fmtid="{D5CDD505-2E9C-101B-9397-08002B2CF9AE}" pid="233" name="ZOTERO_BREF_51PJGlVMtXjb_17">
    <vt:lpwstr> a rather underappreciated side eﬀect of this growth, novel chemical building blocks are obtained, which are not commercially derived from petrochemical sources. In this respect, itaconic acid has attracted much attention and its trifunctional structure l</vt:lpwstr>
  </property>
  <property fmtid="{D5CDD505-2E9C-101B-9397-08002B2CF9AE}" pid="234" name="ZOTERO_BREF_51PJGlVMtXjb_18">
    <vt:lpwstr>eads to the synthesis of novel polymeric materials. This review discusses the most relevant information for bio-based resins and polyesters resulting from itaconic acid and distinctive properties for various commercial applications.","DOI":"10.1002/pi.539</vt:lpwstr>
  </property>
  <property fmtid="{D5CDD505-2E9C-101B-9397-08002B2CF9AE}" pid="235" name="ZOTERO_BREF_51PJGlVMtXjb_19">
    <vt:lpwstr>9","ISSN":"09598103","shortTitle":"Itaconic acid used as a versatile building block for the synthesis of renewable resource-based resins and polyesters for future prospective","language":"en","author":[{"family":"Kumar","given":"Sudheer"},{"family":"Krish</vt:lpwstr>
  </property>
  <property fmtid="{D5CDD505-2E9C-101B-9397-08002B2CF9AE}" pid="236" name="ZOTERO_BREF_51PJGlVMtXjb_20">
    <vt:lpwstr>nan","given":"Sukhila"},{"family":"Samal","given":"Sushanta K"},{"family":"Mohanty","given":"Smita"},{"family":"Nayak","given":"Sanjay K"}],"issued":{"date-parts":[["2017",10]]}},"label":"page"},{"id":41,"uris":["http://zotero.org/users/local/eVJ3XlaO/ite</vt:lpwstr>
  </property>
  <property fmtid="{D5CDD505-2E9C-101B-9397-08002B2CF9AE}" pid="237" name="ZOTERO_BREF_51PJGlVMtXjb_21">
    <vt:lpwstr>ms/LAPL4AGI"],"uri":["http://zotero.org/users/local/eVJ3XlaO/items/LAPL4AGI"],"itemData":{"id":41,"type":"article-journal","title":"Itaconic acid – a versatile building block for renewable polyesters with enhanced functionality","container-title":"Green C</vt:lpwstr>
  </property>
  <property fmtid="{D5CDD505-2E9C-101B-9397-08002B2CF9AE}" pid="238" name="ZOTERO_BREF_51PJGlVMtXjb_22">
    <vt:lpwstr>hemistry","page":"2922-2934","volume":"18","issue":"10","source":"Crossref","DOI":"10.1039/C6GC00605A","ISSN":"1463-9262, 1463-9270","language":"en","author":[{"family":"Robert","given":"Tobias"},{"family":"Friebel","given":"Stefan"}],"issued":{"date-part</vt:lpwstr>
  </property>
  <property fmtid="{D5CDD505-2E9C-101B-9397-08002B2CF9AE}" pid="239" name="ZOTERO_BREF_51PJGlVMtXjb_23">
    <vt:lpwstr>s":[["2016"]]}},"label":"page"}],"schema":"https://github.com/citation-style-language/schema/raw/master/csl-citation.json"}</vt:lpwstr>
  </property>
  <property fmtid="{D5CDD505-2E9C-101B-9397-08002B2CF9AE}" pid="240" name="ZOTERO_BREF_ZAQdkE1kzZCn_1">
    <vt:lpwstr>ZOTERO_ITEM CSL_CITATION {"citationID":"ULl8Ps5h","properties":{"formattedCitation":"[42]","plainCitation":"[42]","noteIndex":0},"citationItems":[{"id":571,"uris":["http://zotero.org/users/local/eVJ3XlaO/items/RYCNYIFB"],"uri":["http://zotero.org/users/lo</vt:lpwstr>
  </property>
  <property fmtid="{D5CDD505-2E9C-101B-9397-08002B2CF9AE}" pid="241" name="ZOTERO_BREF_ZAQdkE1kzZCn_2">
    <vt:lpwstr>cal/eVJ3XlaO/items/RYCNYIFB"],"itemData":{"id":571,"type":"article-journal","title":"Characterization and degradation behavior of poly(butylene adipate-co-terephthalate)s: Poly(butylene adipate-co-terephthalate)s","container-title":"Journal of Polymer Sci</vt:lpwstr>
  </property>
  <property fmtid="{D5CDD505-2E9C-101B-9397-08002B2CF9AE}" pid="242" name="ZOTERO_BREF_ZAQdkE1kzZCn_3">
    <vt:lpwstr>ence Part A: Polymer Chemistry","page":"4141-4157","volume":"40","issue":"23","source":"Crossref","DOI":"10.1002/pola.10501","ISSN":"0887624X","shortTitle":"Characterization and degradation behavior of poly(butylene adipate- &lt;i&gt;co&lt;/i&gt; -terephthalate)s","l</vt:lpwstr>
  </property>
  <property fmtid="{D5CDD505-2E9C-101B-9397-08002B2CF9AE}" pid="243" name="ZOTERO_BREF_ZAQdkE1kzZCn_4">
    <vt:lpwstr>anguage":"en","author":[{"family":"Herrera","given":"Ricard"},{"family":"Franco","given":"Lourdes"},{"family":"Rodríguez-Galán","given":"Alfonso"},{"family":"Puiggalí","given":"Jordi"}],"issued":{"date-parts":[["2002",12,1]]}}}],"schema":"https://github.c</vt:lpwstr>
  </property>
  <property fmtid="{D5CDD505-2E9C-101B-9397-08002B2CF9AE}" pid="244" name="ZOTERO_BREF_ZAQdkE1kzZCn_5">
    <vt:lpwstr>om/citation-style-language/schema/raw/master/csl-citation.json"}</vt:lpwstr>
  </property>
  <property fmtid="{D5CDD505-2E9C-101B-9397-08002B2CF9AE}" pid="245" name="ZOTERO_BREF_KiXR6O42wb6m_1">
    <vt:lpwstr>ZOTERO_ITEM CSL_CITATION {"citationID":"JHiFLCUp","properties":{"formattedCitation":"[43]","plainCitation":"[43]","noteIndex":0},"citationItems":[{"id":37,"uris":["http://zotero.org/users/local/eVJ3XlaO/items/VPMYDZWM"],"uri":["http://zotero.org/users/loc</vt:lpwstr>
  </property>
  <property fmtid="{D5CDD505-2E9C-101B-9397-08002B2CF9AE}" pid="246" name="ZOTERO_BREF_KiXR6O42wb6m_2">
    <vt:lpwstr>al/eVJ3XlaO/items/VPMYDZWM"],"itemData":{"id":37,"type":"article-journal","title":"Synthesis and characterization of complexes between poly(itaconic acid) and poly(ethylene glycol)","container-title":"Polymer Bulletin","page":"355-364","volume":"52","issu</vt:lpwstr>
  </property>
  <property fmtid="{D5CDD505-2E9C-101B-9397-08002B2CF9AE}" pid="247" name="ZOTERO_BREF_KiXR6O42wb6m_3">
    <vt:lpwstr>e":"5","source":"Crossref","abstract":"Interpolymer complexes of poly(itaconic acid) and poly(ethylene glycol) (PIA/PEG) were prepared by two different procedures: simple mixing of preformed PIA and PEG and by polymerization of itaconic acid on poly(ethyl</vt:lpwstr>
  </property>
  <property fmtid="{D5CDD505-2E9C-101B-9397-08002B2CF9AE}" pid="248" name="ZOTERO_BREF_KiXR6O42wb6m_4">
    <vt:lpwstr>ene glycol) as a template. Complex formation was attributed to hydrogen bond formation between the carboxyl group of PIA and the ether group of PEG. The two types of complexes were characterized by viscometric measurements, thermogravimetric analysis (TGA</vt:lpwstr>
  </property>
  <property fmtid="{D5CDD505-2E9C-101B-9397-08002B2CF9AE}" pid="249" name="ZOTERO_BREF_KiXR6O42wb6m_5">
    <vt:lpwstr>), Fourier-transform infrared (FTIR) spectroscopy and adhesive force measurements. The results indicate that complexes prepared by template polymerization have a stronger hydrogen bonding and hence more ordered structure and better mucoadhesive properties</vt:lpwstr>
  </property>
  <property fmtid="{D5CDD505-2E9C-101B-9397-08002B2CF9AE}" pid="250" name="ZOTERO_BREF_KiXR6O42wb6m_6">
    <vt:lpwstr>.","DOI":"10.1007/s00289-004-0298-5","ISSN":"0170-0839, 1436-2449","language":"en","author":[{"family":"Tomić","given":"Simonida Lj."},{"family":"Filipović","given":"Jovanka M."}],"issued":{"date-parts":[["2004",11]]}}}],"schema":"https://github.com/citat</vt:lpwstr>
  </property>
  <property fmtid="{D5CDD505-2E9C-101B-9397-08002B2CF9AE}" pid="251" name="ZOTERO_BREF_KiXR6O42wb6m_7">
    <vt:lpwstr>ion-style-language/schema/raw/master/csl-citation.json"}</vt:lpwstr>
  </property>
  <property fmtid="{D5CDD505-2E9C-101B-9397-08002B2CF9AE}" pid="252" name="ZOTERO_BREF_zeZex75oNBzi_1">
    <vt:lpwstr>ZOTERO_ITEM CSL_CITATION {"citationID":"2e2JeNHy","properties":{"formattedCitation":"[44]","plainCitation":"[44]","noteIndex":0},"citationItems":[{"id":559,"uris":["http://zotero.org/users/local/eVJ3XlaO/items/RBJEI5ZA"],"uri":["http://zotero.org/users/lo</vt:lpwstr>
  </property>
  <property fmtid="{D5CDD505-2E9C-101B-9397-08002B2CF9AE}" pid="253" name="ZOTERO_BREF_zeZex75oNBzi_2">
    <vt:lpwstr>cal/eVJ3XlaO/items/RBJEI5ZA"],"itemData":{"id":559,"type":"article-journal","title":"Synthesis and Thermal-Stability Study of Polybutylene Itaconate Modified with Divinyl Benzene and Glycerol","container-title":"Indonesian Journal of Chemistry","page":"28</vt:lpwstr>
  </property>
  <property fmtid="{D5CDD505-2E9C-101B-9397-08002B2CF9AE}" pid="254" name="ZOTERO_BREF_zeZex75oNBzi_3">
    <vt:lpwstr>3-289","volume":"14","issue":"3","source":"Crossref","abstract":"Polybutylene itaconate (PBI) for modification with divinyl benzene (DVB) and glycerol has been synthesized at 180 °C for 3 h via polycondensation of itaconic acid (IA) and butanediols using </vt:lpwstr>
  </property>
  <property fmtid="{D5CDD505-2E9C-101B-9397-08002B2CF9AE}" pid="255" name="ZOTERO_BREF_zeZex75oNBzi_4">
    <vt:lpwstr>catalyst of Ti(OBu)4. Modification on PBI was done with addition of 15%, 20% and 25% DVB (w/w) using benzoyl peroxide. With glycerol, weight variations of glycerol:1,4-butanediol (BDO) in the synthesis were 10%, 30%, and 50% (mole/mole). PBI and PBI modif</vt:lpwstr>
  </property>
  <property fmtid="{D5CDD505-2E9C-101B-9397-08002B2CF9AE}" pid="256" name="ZOTERO_BREF_zeZex75oNBzi_5">
    <vt:lpwstr>ied with DVB and glycerol were characterized with FTIR and TG-DTA. PBI showed a wavenumber shift from 1703 cm-1 to 1728 cm-1 of the C=O functional group from acid to esther. The DVB modification on PBI also showed that the intensity decrease of C=C stretc</vt:lpwstr>
  </property>
  <property fmtid="{D5CDD505-2E9C-101B-9397-08002B2CF9AE}" pid="257" name="ZOTERO_BREF_zeZex75oNBzi_6">
    <vt:lpwstr>hing was due to the formation of crosslinking on the double bond. In the modification with glycerol, three dimensional networking on the polyester occurred through bonding between hydroxyl of glycerol and acid group of IA. Constant intensity of C=C stretc</vt:lpwstr>
  </property>
  <property fmtid="{D5CDD505-2E9C-101B-9397-08002B2CF9AE}" pid="258" name="ZOTERO_BREF_zeZex75oNBzi_7">
    <vt:lpwstr>hing on polyester was seen. The thermal stability of PBI modified with DVB increased, accompanied by rigidity change of the structure. The thermal stability of PBI modified with glycerol decreased, caused by the decrease of regularity degree and the elast</vt:lpwstr>
  </property>
  <property fmtid="{D5CDD505-2E9C-101B-9397-08002B2CF9AE}" pid="259" name="ZOTERO_BREF_zeZex75oNBzi_8">
    <vt:lpwstr>icity increase of the three dimensional structure of polyester.","DOI":"10.22146/ijc.21240","ISSN":"2460-1578, 1411-9420","language":"en","author":[{"family":"Wibowo","given":"Atmanto Heru"},{"family":"Makhnunah","given":"Ninis"},{"family":"Irawati","give</vt:lpwstr>
  </property>
  <property fmtid="{D5CDD505-2E9C-101B-9397-08002B2CF9AE}" pid="260" name="ZOTERO_BREF_zeZex75oNBzi_9">
    <vt:lpwstr>n":"Deny"},{"family":"Purnawan","given":"Candra"},{"family":"Nurhayati","given":"Nanik Dwi"},{"family":"Storz","given":"Henning"}],"issued":{"date-parts":[["2014",10,21]]}}}],"schema":"https://github.com/citation-style-language/schema/raw/master/csl-citat</vt:lpwstr>
  </property>
  <property fmtid="{D5CDD505-2E9C-101B-9397-08002B2CF9AE}" pid="261" name="ZOTERO_BREF_zeZex75oNBzi_10">
    <vt:lpwstr>ion.json"}</vt:lpwstr>
  </property>
  <property fmtid="{D5CDD505-2E9C-101B-9397-08002B2CF9AE}" pid="262" name="ZOTERO_BREF_ZKFRRonq1nuh_1">
    <vt:lpwstr>ZOTERO_ITEM CSL_CITATION {"citationID":"S4cxPaRb","properties":{"formattedCitation":"[45]","plainCitation":"[45]","noteIndex":0},"citationItems":[{"id":464,"uris":["http://zotero.org/users/local/eVJ3XlaO/items/6UBDFY2T"],"uri":["http://zotero.org/users/lo</vt:lpwstr>
  </property>
  <property fmtid="{D5CDD505-2E9C-101B-9397-08002B2CF9AE}" pid="263" name="ZOTERO_BREF_ZKFRRonq1nuh_2">
    <vt:lpwstr>cal/eVJ3XlaO/items/6UBDFY2T"],"itemData":{"id":464,"type":"article-journal","title":"New unsaturated copolyesters based on 2,5-furandicarboxylic acid and their crosslinked derivatives","container-title":"Polymer Chemistry","page":"1049-1058","volume":"7",</vt:lpwstr>
  </property>
  <property fmtid="{D5CDD505-2E9C-101B-9397-08002B2CF9AE}" pid="264" name="ZOTERO_BREF_ZKFRRonq1nuh_3">
    <vt:lpwstr>"issue":"5","source":"Crossref","DOI":"10.1039/C5PY01702E","ISSN":"1759-9954, 1759-9962","language":"en","author":[{"family":"Sousa","given":"A. F."},{"family":"Fonseca","given":"A. C."},{"family":"Serra","given":"A. C."},{"family":"Freire","given":"C. S.</vt:lpwstr>
  </property>
  <property fmtid="{D5CDD505-2E9C-101B-9397-08002B2CF9AE}" pid="265" name="ZOTERO_BREF_ZKFRRonq1nuh_4">
    <vt:lpwstr> R."},{"family":"Silvestre","given":"A. J. D."},{"family":"Coelho","given":"J. F. J."}],"issued":{"date-parts":[["2016"]]}}}],"schema":"https://github.com/citation-style-language/schema/raw/master/csl-citation.json"}</vt:lpwstr>
  </property>
  <property fmtid="{D5CDD505-2E9C-101B-9397-08002B2CF9AE}" pid="266" name="ZOTERO_BREF_Nw3Mpwhj6pPJ_1">
    <vt:lpwstr>ZOTERO_ITEM CSL_CITATION {"citationID":"kKTygJuP","properties":{"formattedCitation":"[46]","plainCitation":"[46]","noteIndex":0},"citationItems":[{"id":505,"uris":["http://zotero.org/users/local/eVJ3XlaO/items/NJFMVAWH"],"uri":["http://zotero.org/users/lo</vt:lpwstr>
  </property>
  <property fmtid="{D5CDD505-2E9C-101B-9397-08002B2CF9AE}" pid="267" name="ZOTERO_BREF_Nw3Mpwhj6pPJ_2">
    <vt:lpwstr>cal/eVJ3XlaO/items/NJFMVAWH"],"itemData":{"id":505,"type":"article-journal","title":"2,5-Furandicarboxylic Acid- and Itaconic Acid-Derived Fully Biobased Unsaturated Polyesters and Their Cross-Linked Networks","container-title":"Industrial &amp; Engineering C</vt:lpwstr>
  </property>
  <property fmtid="{D5CDD505-2E9C-101B-9397-08002B2CF9AE}" pid="268" name="ZOTERO_BREF_Nw3Mpwhj6pPJ_3">
    <vt:lpwstr>hemistry Research","page":"2650-2657","volume":"56","issue":"10","source":"Crossref","abstract":"A range of fully biobased unsaturated polyesters (bio-UPs) derived from 2,5-furandicarboxylic (FDCA), itaconic acid (IA), succinic acid (SA), and 1,3-propaned</vt:lpwstr>
  </property>
  <property fmtid="{D5CDD505-2E9C-101B-9397-08002B2CF9AE}" pid="269" name="ZOTERO_BREF_Nw3Mpwhj6pPJ_4">
    <vt:lpwstr>iol (PD) were obtained via direct polycondensation. The chemical structures of the bio-UPs were identiﬁed by Fourier transfrom infrared spectroscopy and 1H NMR before they were cured together with a biobased, nonvolatile reactive diluent, guaiacol methacr</vt:lpwstr>
  </property>
  <property fmtid="{D5CDD505-2E9C-101B-9397-08002B2CF9AE}" pid="270" name="ZOTERO_BREF_Nw3Mpwhj6pPJ_5">
    <vt:lpwstr>ylate (GM). The thermal and mechanical characterizations of the cured bio-UPs were evaluated using thermogravimetric analysis, 3-point bending tests, and dynamic mechanical analysis. Results showed that the thermal properties, ﬂexural strength, and modulu</vt:lpwstr>
  </property>
  <property fmtid="{D5CDD505-2E9C-101B-9397-08002B2CF9AE}" pid="271" name="ZOTERO_BREF_Nw3Mpwhj6pPJ_6">
    <vt:lpwstr>s of the cured bio-UPs were greatly improved after the introduction of FDCA. The temperature of 5% thermal weight loss reached 330 °C, and the ﬂexural strength and modulus reached 122.8 and 3521 MPa, respectively. These results indicate that the bio-UPs h</vt:lpwstr>
  </property>
  <property fmtid="{D5CDD505-2E9C-101B-9397-08002B2CF9AE}" pid="272" name="ZOTERO_BREF_Nw3Mpwhj6pPJ_7">
    <vt:lpwstr>ave the potential to replace petroleum-based UPs.","DOI":"10.1021/acs.iecr.7b00049","ISSN":"0888-5885, 1520-5045","language":"en","author":[{"family":"Dai","given":"Jinyue"},{"family":"Ma","given":"Songqi"},{"family":"Teng","given":"Na"},{"family":"Dai","</vt:lpwstr>
  </property>
  <property fmtid="{D5CDD505-2E9C-101B-9397-08002B2CF9AE}" pid="273" name="ZOTERO_BREF_Nw3Mpwhj6pPJ_8">
    <vt:lpwstr>given":"Xinyan"},{"family":"Shen","given":"Xiaobin"},{"family":"Wang","given":"Sheng"},{"family":"Liu","given":"Xiaoqing"},{"family":"Zhu","given":"Jin"}],"issued":{"date-parts":[["2017",3,15]]}}}],"schema":"https://github.com/citation-style-language/sche</vt:lpwstr>
  </property>
  <property fmtid="{D5CDD505-2E9C-101B-9397-08002B2CF9AE}" pid="274" name="ZOTERO_BREF_Nw3Mpwhj6pPJ_9">
    <vt:lpwstr>ma/raw/master/csl-citation.json"}</vt:lpwstr>
  </property>
  <property fmtid="{D5CDD505-2E9C-101B-9397-08002B2CF9AE}" pid="275" name="ZOTERO_BREF_kpFDtyQ7hvA5_1">
    <vt:lpwstr>ZOTERO_ITEM CSL_CITATION {"citationID":"rcvdZAmO","properties":{"formattedCitation":"[38,39]","plainCitation":"[38,39]","noteIndex":0},"citationItems":[{"id":552,"uris":["http://zotero.org/users/local/eVJ3XlaO/items/W6ZGIDKG"],"uri":["http://zotero.org/us</vt:lpwstr>
  </property>
  <property fmtid="{D5CDD505-2E9C-101B-9397-08002B2CF9AE}" pid="276" name="ZOTERO_BREF_kpFDtyQ7hvA5_2">
    <vt:lpwstr>ers/local/eVJ3XlaO/items/W6ZGIDKG"],"itemData":{"id":552,"type":"article-journal","title":"Thermal and X-ray analysis of polymorphic crystals, melting, and crystalline transformation in poly(butylene adipate)","container-title":"Journal of Polymer Science</vt:lpwstr>
  </property>
  <property fmtid="{D5CDD505-2E9C-101B-9397-08002B2CF9AE}" pid="277" name="ZOTERO_BREF_kpFDtyQ7hvA5_3">
    <vt:lpwstr> Part B: Polymer Physics","page":"1662-1672","volume":"43","issue":"13","source":"Crossref","DOI":"10.1002/polb.20470","ISSN":"0887-6266, 1099-0488","language":"en","author":[{"family":"Woo","given":"E. M."},{"family":"Wu","given":"Ming Chien"}],"issued":</vt:lpwstr>
  </property>
  <property fmtid="{D5CDD505-2E9C-101B-9397-08002B2CF9AE}" pid="278" name="ZOTERO_BREF_kpFDtyQ7hvA5_4">
    <vt:lpwstr>{"date-parts":[["2005",7,1]]}},"label":"page"},{"id":657,"uris":["http://zotero.org/users/local/eVJ3XlaO/items/76KDJ4HW"],"uri":["http://zotero.org/users/local/eVJ3XlaO/items/76KDJ4HW"],"itemData":{"id":657,"type":"article-journal","title":"Isothermal Cry</vt:lpwstr>
  </property>
  <property fmtid="{D5CDD505-2E9C-101B-9397-08002B2CF9AE}" pid="279" name="ZOTERO_BREF_kpFDtyQ7hvA5_5">
    <vt:lpwstr>stallization Kinetics and Crystalline Morphologies of Poly(butylene adipate-co-butylene 1,4-cyclohexanedicarboxylate) Copolymers","container-title":"Chinese Journal of Polymer Science","page":"756-764","volume":"36","issue":"6","source":"Crossref","DOI":"</vt:lpwstr>
  </property>
  <property fmtid="{D5CDD505-2E9C-101B-9397-08002B2CF9AE}" pid="280" name="ZOTERO_BREF_kpFDtyQ7hvA5_6">
    <vt:lpwstr>10.1007/s10118-018-2051-9","ISSN":"0256-7679, 1439-6203","language":"en","author":[{"family":"Liu","given":"Fei"},{"family":"Chi","given":"De-Quan"},{"family":"Na","given":"Hai-Ning"},{"family":"Zhu","given":"Jin"}],"issued":{"date-parts":[["2018",6]]}},"</vt:lpwstr>
  </property>
  <property fmtid="{D5CDD505-2E9C-101B-9397-08002B2CF9AE}" pid="281" name="ZOTERO_BREF_kpFDtyQ7hvA5_7">
    <vt:lpwstr>label":"page"}],"schema":"https://github.com/citation-style-language/schema/raw/master/csl-citation.json"}</vt:lpwstr>
  </property>
  <property fmtid="{D5CDD505-2E9C-101B-9397-08002B2CF9AE}" pid="282" name="ZOTERO_BREF_t6gXsg4B6xO6_1">
    <vt:lpwstr>ZOTERO_ITEM CSL_CITATION {"citationID":"eqVFShUS","properties":{"formattedCitation":"[47]","plainCitation":"[47]","noteIndex":0},"citationItems":[{"id":498,"uris":["http://zotero.org/users/local/eVJ3XlaO/items/3ESPBIDQ"],"uri":["http://zotero.org/users/lo</vt:lpwstr>
  </property>
  <property fmtid="{D5CDD505-2E9C-101B-9397-08002B2CF9AE}" pid="283" name="ZOTERO_BREF_t6gXsg4B6xO6_2">
    <vt:lpwstr>cal/eVJ3XlaO/items/3ESPBIDQ"],"itemData":{"id":498,"type":"article-journal","title":"Synthesis and characterization of a novel aliphatic polyester based on itaconic acid","container-title":"Polymer Engineering &amp; Science","page":"2515-2521","volume":"54","</vt:lpwstr>
  </property>
  <property fmtid="{D5CDD505-2E9C-101B-9397-08002B2CF9AE}" pid="284" name="ZOTERO_BREF_t6gXsg4B6xO6_3">
    <vt:lpwstr>issue":"11","source":"Crossref","DOI":"10.1002/pen.23798","ISSN":"00323888","language":"en","author":[{"family":"Wu","given":"Yumin"},{"family":"Xie","given":"Qingwei"},{"family":"Gao","given":"Chuanhui"},{"family":"Wang","given":"Ting"},{"family":"Wang",</vt:lpwstr>
  </property>
  <property fmtid="{D5CDD505-2E9C-101B-9397-08002B2CF9AE}" pid="285" name="ZOTERO_BREF_t6gXsg4B6xO6_4">
    <vt:lpwstr>"given":"Chuanxing"}],"issued":{"date-parts":[["2014",11]]}}}],"schema":"https://github.com/citation-style-language/schema/raw/master/csl-citation.json"}</vt:lpwstr>
  </property>
  <property fmtid="{D5CDD505-2E9C-101B-9397-08002B2CF9AE}" pid="286" name="ZOTERO_BREF_GhQ6jrYhrzVy_1">
    <vt:lpwstr>ZOTERO_ITEM CSL_CITATION {"citationID":"zCMdmhyw","properties":{"formattedCitation":"[48,49]","plainCitation":"[48,49]","dontUpdate":true,"noteIndex":0},"citationItems":[{"id":517,"uris":["http://zotero.org/users/local/eVJ3XlaO/items/9T7ELTLW"],"uri":["ht</vt:lpwstr>
  </property>
  <property fmtid="{D5CDD505-2E9C-101B-9397-08002B2CF9AE}" pid="287" name="ZOTERO_BREF_GhQ6jrYhrzVy_2">
    <vt:lpwstr>tp://zotero.org/users/local/eVJ3XlaO/items/9T7ELTLW"],"itemData":{"id":517,"type":"article-journal","title":"Itaconic acid by fermentation with Aspergillus Terreus","container-title":"Industrial &amp; Engineering Chemistry","page":"2975-2980","volume":"44","i</vt:lpwstr>
  </property>
  <property fmtid="{D5CDD505-2E9C-101B-9397-08002B2CF9AE}" pid="288" name="ZOTERO_BREF_GhQ6jrYhrzVy_3">
    <vt:lpwstr>ssue":"12","source":"Crossref","DOI":"10.1021/ie50516a055","ISSN":"0019-7866, 1541-5724","language":"en","author":[{"family":"Pfeifer","given":"V. F."},{"family":"Vojnovich","given":"Charles"},{"family":"Heger","given":"E. N."}],"issued":{"date-parts":[["</vt:lpwstr>
  </property>
  <property fmtid="{D5CDD505-2E9C-101B-9397-08002B2CF9AE}" pid="289" name="ZOTERO_BREF_GhQ6jrYhrzVy_4">
    <vt:lpwstr>1952",12]]}},"label":"page"},{"id":47,"uris":["http://zotero.org/users/local/eVJ3XlaO/items/PA9VWDER"],"uri":["http://zotero.org/users/local/eVJ3XlaO/items/PA9VWDER"],"itemData":{"id":47,"type":"article-journal","title":"Biotechnological production of ita</vt:lpwstr>
  </property>
  <property fmtid="{D5CDD505-2E9C-101B-9397-08002B2CF9AE}" pid="290" name="ZOTERO_BREF_GhQ6jrYhrzVy_5">
    <vt:lpwstr>conic acid—things you have to know","container-title":"Applied Microbiology and Biotechnology","page":"3901-3914","volume":"102","issue":"9","source":"Crossref","abstract":"Itaconic acid is one of the basic chemicals for the polymer industry, which can be</vt:lpwstr>
  </property>
  <property fmtid="{D5CDD505-2E9C-101B-9397-08002B2CF9AE}" pid="291" name="ZOTERO_BREF_GhQ6jrYhrzVy_6">
    <vt:lpwstr> produced on the basis of renewable raw materials. Since the middle of the twentieth century, itaconic acid has been produced industrially using the filamentous fungus Aspergillus terreus. But the demand for the organic acid is low due to the high product</vt:lpwstr>
  </property>
  <property fmtid="{D5CDD505-2E9C-101B-9397-08002B2CF9AE}" pid="292" name="ZOTERO_BREF_GhQ6jrYhrzVy_7">
    <vt:lpwstr>ion costs compared to alternative petrochemical manufactured raw materials. The high production costs are based on a low final titer, low productivities, and the usage of pure sugars, purified molasses, or starch hydrolysates, since the fungus reacts very</vt:lpwstr>
  </property>
  <property fmtid="{D5CDD505-2E9C-101B-9397-08002B2CF9AE}" pid="293" name="ZOTERO_BREF_GhQ6jrYhrzVy_8">
    <vt:lpwstr> sensitively to impurities in a culture medium. This review provides a comprehensive overview of the most recent developments, including a spectrum of studied microorganisms and their capabilities for the production of itaconic acid. The technological ach</vt:lpwstr>
  </property>
  <property fmtid="{D5CDD505-2E9C-101B-9397-08002B2CF9AE}" pid="294" name="ZOTERO_BREF_GhQ6jrYhrzVy_9">
    <vt:lpwstr>ievements in the biotechnological production of itaconic acid are presented. Particular attention is paid to current achievements in terms of suitable alternative substrates and their applicability in fermentation processes. Also, the pathway of itaconic </vt:lpwstr>
  </property>
  <property fmtid="{D5CDD505-2E9C-101B-9397-08002B2CF9AE}" pid="295" name="ZOTERO_BREF_GhQ6jrYhrzVy_10">
    <vt:lpwstr>acid and especially the influences on the fermentation process, which must be known in order to achieve a high final titer of itaconic acid, a yield close to the theoretical yield, and high productivity.","DOI":"10.1007/s00253-018-8895-7","ISSN":"0175-759</vt:lpwstr>
  </property>
  <property fmtid="{D5CDD505-2E9C-101B-9397-08002B2CF9AE}" pid="296" name="ZOTERO_BREF_GhQ6jrYhrzVy_11">
    <vt:lpwstr>8, 1432-0614","language":"en","author":[{"family":"Kuenz","given":"Anja"},{"family":"Krull","given":"Susan"}],"issued":{"date-parts":[["2018",5]]}},"label":"page"}],"schema":"https://github.com/citation-style-language/schema/raw/master/csl-citation.json"}</vt:lpwstr>
  </property>
  <property fmtid="{D5CDD505-2E9C-101B-9397-08002B2CF9AE}" pid="297" name="ZOTERO_BREF_eQzy6T2kw0Gu_1">
    <vt:lpwstr>ZOTERO_ITEM CSL_CITATION {"citationID":"r7LVix95","properties":{"formattedCitation":"[50]","plainCitation":"[50]","dontUpdate":true,"noteIndex":0},"citationItems":[{"id":40,"uris":["http://zotero.org/users/local/eVJ3XlaO/items/EYDBQR3W"],"uri":["http://zo</vt:lpwstr>
  </property>
  <property fmtid="{D5CDD505-2E9C-101B-9397-08002B2CF9AE}" pid="298" name="ZOTERO_BREF_eQzy6T2kw0Gu_2">
    <vt:lpwstr>tero.org/users/local/eVJ3XlaO/items/EYDBQR3W"],"itemData":{"id":40,"type":"article-journal","title":"Biobased UV-curable coatings based on itaconic acid","container-title":"Journal of Coatings Technology and Research","page":"851-861","volume":"14","issue</vt:lpwstr>
  </property>
  <property fmtid="{D5CDD505-2E9C-101B-9397-08002B2CF9AE}" pid="299" name="ZOTERO_BREF_eQzy6T2kw0Gu_3">
    <vt:lpwstr>":"4","source":"Crossref","abstract":"A series of renewable unsaturated polyesters were synthesized from itaconic acid (IA), succinic acid, and 1,4-butanediol by solvent-free polycondensation. Previous studies utilizing IA to make polyesters for coating a</vt:lpwstr>
  </property>
  <property fmtid="{D5CDD505-2E9C-101B-9397-08002B2CF9AE}" pid="300" name="ZOTERO_BREF_eQzy6T2kw0Gu_4">
    <vt:lpwstr>pplications have shown great potential; however, the curing and material properties have not been investigated in detail. The aim of this study was to investigate how the curing is affected by the amount of unsaturations and how well itaconate-based polye</vt:lpwstr>
  </property>
  <property fmtid="{D5CDD505-2E9C-101B-9397-08002B2CF9AE}" pid="301" name="ZOTERO_BREF_eQzy6T2kw0Gu_5">
    <vt:lpwstr>sters crosslink without the addition of any other unsaturated monomers or reactive diluents. The chemical structures of the polyesters were conﬁrmed with FTIR, 1HNMR, and THF–SEC. The degree of curing was studied with FTIR, and the mechanical properties o</vt:lpwstr>
  </property>
  <property fmtid="{D5CDD505-2E9C-101B-9397-08002B2CF9AE}" pid="302" name="ZOTERO_BREF_eQzy6T2kw0Gu_6">
    <vt:lpwstr>f the crosslinked polyesters were evaluated with DMA, pendulum hardness, and microindentation. The degree of curing was found to be up to 75%, and furthermore, it was found that the ﬁnal mechanical properties of the crosslinked coatings could be tuned by </vt:lpwstr>
  </property>
  <property fmtid="{D5CDD505-2E9C-101B-9397-08002B2CF9AE}" pid="303" name="ZOTERO_BREF_eQzy6T2kw0Gu_7">
    <vt:lpwstr>modifying the IA content in the monomer composition. The results from DMA showed that there is a clear trend between mechanical properties and crosslinking density.","DOI":"10.1007/s11998-017-9949-y","ISSN":"1547-0091, 1935-3804","language":"en","author":</vt:lpwstr>
  </property>
  <property fmtid="{D5CDD505-2E9C-101B-9397-08002B2CF9AE}" pid="304" name="ZOTERO_BREF_eQzy6T2kw0Gu_8">
    <vt:lpwstr>[{"family":"Brännström","given":"Sara"},{"family":"Malmström","given":"Eva"},{"family":"Johansson","given":"Mats"}],"issued":{"date-parts":[["2017",7]]}}}],"schema":"https://github.com/citation-style-language/schema/raw/master/csl-citation.json"}</vt:lpwstr>
  </property>
  <property fmtid="{D5CDD505-2E9C-101B-9397-08002B2CF9AE}" pid="305" name="ZOTERO_BREF_Qevv2SnBa9QU_1">
    <vt:lpwstr>ZOTERO_ITEM CSL_CITATION {"citationID":"Du3ZPKow","properties":{"formattedCitation":"[51]","plainCitation":"[51]","dontUpdate":true,"noteIndex":0},"citationItems":[{"id":48,"uris":["http://zotero.org/users/local/eVJ3XlaO/items/EQ95ZT9P"],"uri":["http://zo</vt:lpwstr>
  </property>
  <property fmtid="{D5CDD505-2E9C-101B-9397-08002B2CF9AE}" pid="306" name="ZOTERO_BREF_Qevv2SnBa9QU_2">
    <vt:lpwstr>tero.org/users/local/eVJ3XlaO/items/EQ95ZT9P"],"itemData":{"id":48,"type":"paper-conference","title":"Copolymerization modification of poly (butylene itaconate)","container-title":"AIP Conference Proceedings","publisher-place":"Chongqing City, China","pag</vt:lpwstr>
  </property>
  <property fmtid="{D5CDD505-2E9C-101B-9397-08002B2CF9AE}" pid="307" name="ZOTERO_BREF_Qevv2SnBa9QU_3">
    <vt:lpwstr>e":"020221","volume":"1864","source":"Crossref","event":"GREEN ENERGY AND SUSTAINABLE DEVELOPMENT I: Proceedings of the International Conference on Green Energy and Sustainable Development (GESD 2017)","event-place":"Chongqing City, China","abstract":"A s</vt:lpwstr>
  </property>
  <property fmtid="{D5CDD505-2E9C-101B-9397-08002B2CF9AE}" pid="308" name="ZOTERO_BREF_Qevv2SnBa9QU_4">
    <vt:lpwstr>eries of copolyesters-poly (butylene itaconate) (PBI) was synthesized by melt polycondensation from itaconic acid (IA) and 1,4-butanediol (BDO). On this basis, dimethyl terephthalate (DMT), adipic acid (AP) and sebacic acid (SA), respectively, was selecte</vt:lpwstr>
  </property>
  <property fmtid="{D5CDD505-2E9C-101B-9397-08002B2CF9AE}" pid="309" name="ZOTERO_BREF_Qevv2SnBa9QU_5">
    <vt:lpwstr>d as the third comonomer component to modify PBI to poly (butylene itaconate-cobutylene terephthalate) (PBIT), poly (butylene itaconate-co-butylene adipate) (PBIA) and (butylene itaconate-co-butylene sebacate) (PBIS), of which structure and physical prope</vt:lpwstr>
  </property>
  <property fmtid="{D5CDD505-2E9C-101B-9397-08002B2CF9AE}" pid="310" name="ZOTERO_BREF_Qevv2SnBa9QU_6">
    <vt:lpwstr>rties were characterized by FT-IR, 1H-NMR, GPC, DSC and TG. The results showed that PBI was amorphous material, and the molecular weight and the initial thermal decomposition temperature of PBI were 1108, 244oC, respectively. Compared to PBI, the molecula</vt:lpwstr>
  </property>
  <property fmtid="{D5CDD505-2E9C-101B-9397-08002B2CF9AE}" pid="311" name="ZOTERO_BREF_Qevv2SnBa9QU_7">
    <vt:lpwstr>r weight and the thermal stability of copolyesters (PBIA, PBIT and PBIS) could be increased by this treatment. Particularly, the molecular weight of PBIS was increased to 12,321, 12 times more than PBI, the initial thermal decomposition temperature was im</vt:lpwstr>
  </property>
  <property fmtid="{D5CDD505-2E9C-101B-9397-08002B2CF9AE}" pid="312" name="ZOTERO_BREF_Qevv2SnBa9QU_8">
    <vt:lpwstr>proved to 336oC, and PBIS had good crystallization performance.","URL":"http://aip.scitation.org/doi/abs/10.1063/1.4993038","DOI":"10.1063/1.4993038","language":"en","author":[{"family":"Gao","given":"Chuanhui"},{"family":"Wang","given":"Jing"},{"family":</vt:lpwstr>
  </property>
  <property fmtid="{D5CDD505-2E9C-101B-9397-08002B2CF9AE}" pid="313" name="ZOTERO_BREF_Qevv2SnBa9QU_9">
    <vt:lpwstr>"Han","given":"Shijian"},{"family":"Hu","given":"Zunfu"},{"family":"Liu","given":"Yuetao"}],"issued":{"date-parts":[["2017"]]},"accessed":{"date-parts":[["2018",8,28]]}}}],"schema":"https://github.com/citation-style-language/schema/raw/master/csl-citation</vt:lpwstr>
  </property>
  <property fmtid="{D5CDD505-2E9C-101B-9397-08002B2CF9AE}" pid="314" name="ZOTERO_BREF_kCFPmo6TsFmW_1">
    <vt:lpwstr>ZOTERO_ITEM CSL_CITATION {"citationID":"7xmbZdhb","properties":{"formattedCitation":"[52,53]","plainCitation":"[52,53]","dontUpdate":true,"noteIndex":0},"citationItems":[{"id":622,"uris":["http://zotero.org/users/local/eVJ3XlaO/items/QMNYSTHM"],"uri":["ht</vt:lpwstr>
  </property>
  <property fmtid="{D5CDD505-2E9C-101B-9397-08002B2CF9AE}" pid="315" name="ZOTERO_BREF_kCFPmo6TsFmW_2">
    <vt:lpwstr>tp://zotero.org/users/local/eVJ3XlaO/items/QMNYSTHM"],"itemData":{"id":622,"type":"article-journal","title":"EDTA: Ethylene Diamine Tetra Acetic Acid – A Review","container-title":"Occupational Medicine &amp; Health Affairs","volume":"04","issue":"05","source</vt:lpwstr>
  </property>
  <property fmtid="{D5CDD505-2E9C-101B-9397-08002B2CF9AE}" pid="316" name="ZOTERO_BREF_kCFPmo6TsFmW_3">
    <vt:lpwstr>":"Crossref","URL":"http://www.esciencecentral.org/journals/edta-ethylene-diamine-tetra-acetic-acid--a-review-2329-6879-1000245.php?aid=79346","DOI":"10.4172/2329-6879.1000245","ISSN":"23296879","title-short":"EDTA","author":[{"family":"Blaurock Busch","g</vt:lpwstr>
  </property>
  <property fmtid="{D5CDD505-2E9C-101B-9397-08002B2CF9AE}" pid="317" name="ZOTERO_BREF_kCFPmo6TsFmW_4">
    <vt:lpwstr>iven":"Eleonore Kaethe"}],"issued":{"date-parts":[["2016"]]},"accessed":{"date-parts":[["2019",1,31]]}},"label":"page"},{"id":625,"uris":["http://zotero.org/users/local/eVJ3XlaO/items/IGCS3DI9"],"uri":["http://zotero.org/users/local/eVJ3XlaO/items/IGCS3DI</vt:lpwstr>
  </property>
  <property fmtid="{D5CDD505-2E9C-101B-9397-08002B2CF9AE}" pid="318" name="ZOTERO_BREF_kCFPmo6TsFmW_5">
    <vt:lpwstr>9"],"itemData":{"id":625,"type":"article-journal","title":"Characterization of an EDTA Bonded Conducting Polymer Modified Electrode: Its Application for the Simultaneous Determination of Heavy Metal Ions","container-title":"Analytical Chemistry","page":"1</vt:lpwstr>
  </property>
  <property fmtid="{D5CDD505-2E9C-101B-9397-08002B2CF9AE}" pid="319" name="ZOTERO_BREF_kCFPmo6TsFmW_6">
    <vt:lpwstr>123-1129","volume":"75","issue":"5","source":"Crossref","DOI":"10.1021/ac0262917","ISSN":"0003-2700, 1520-6882","title-short":"Characterization of an EDTA Bonded Conducting Polymer Modified Electrode","language":"en","author":[{"family":"Rahman","given":"</vt:lpwstr>
  </property>
  <property fmtid="{D5CDD505-2E9C-101B-9397-08002B2CF9AE}" pid="320" name="ZOTERO_BREF_kCFPmo6TsFmW_7">
    <vt:lpwstr>Md. Aminur"},{"family":"Won","given":"Mi-Sook"},{"family":"Shim","given":"Yoon-Bo"}],"issued":{"date-parts":[["2003",3]]}},"label":"page"}],"schema":"https://github.com/citation-style-language/schema/raw/master/csl-citation.json"}</vt:lpwstr>
  </property>
  <property fmtid="{D5CDD505-2E9C-101B-9397-08002B2CF9AE}" pid="321" name="ZOTERO_BREF_DUgBDNfOP4AR_1">
    <vt:lpwstr>ZOTERO_ITEM CSL_CITATION {"citationID":"vw0YkIcI","properties":{"formattedCitation":"[54]","plainCitation":"[54]","noteIndex":0},"citationItems":[{"id":624,"uris":["http://zotero.org/users/local/eVJ3XlaO/items/83I4YY7D"],"uri":["http://zotero.org/users/lo</vt:lpwstr>
  </property>
  <property fmtid="{D5CDD505-2E9C-101B-9397-08002B2CF9AE}" pid="322" name="ZOTERO_BREF_DUgBDNfOP4AR_2">
    <vt:lpwstr>cal/eVJ3XlaO/items/83I4YY7D"],"itemData":{"id":624,"type":"article-journal","title":"Solid-state polymerization of EDTA and ethylenediamine as one-step approach to monodisperse hyperbranched polyamides","container-title":"RSC Advances","page":"40717-40723</vt:lpwstr>
  </property>
  <property fmtid="{D5CDD505-2E9C-101B-9397-08002B2CF9AE}" pid="323" name="ZOTERO_BREF_DUgBDNfOP4AR_3">
    <vt:lpwstr>","volume":"6","issue":"47","source":"Crossref","DOI":"10.1039/C6RA01023G","ISSN":"2046-2069","language":"en","author":[{"family":"Tomaz","given":"V. A."},{"family":"Rubira","given":"A. F."},{"family":"Silva","given":"R."}],"issued":{"date-parts":[["2016"</vt:lpwstr>
  </property>
  <property fmtid="{D5CDD505-2E9C-101B-9397-08002B2CF9AE}" pid="324" name="ZOTERO_BREF_DUgBDNfOP4AR_4">
    <vt:lpwstr>]]}}}],"schema":"https://github.com/citation-style-language/schema/raw/master/csl-citation.json"}</vt:lpwstr>
  </property>
  <property fmtid="{D5CDD505-2E9C-101B-9397-08002B2CF9AE}" pid="325" name="ZOTERO_BREF_dlXhvnaxiZmz_1">
    <vt:lpwstr>ZOTERO_ITEM CSL_CITATION {"citationID":"acoNJWyx","properties":{"formattedCitation":"[55]","plainCitation":"[55]","dontUpdate":true,"noteIndex":0},"citationItems":[{"id":639,"uris":["http://zotero.org/users/local/eVJ3XlaO/items/X4UVA9NL"],"uri":["http://z</vt:lpwstr>
  </property>
  <property fmtid="{D5CDD505-2E9C-101B-9397-08002B2CF9AE}" pid="326" name="ZOTERO_BREF_dlXhvnaxiZmz_2">
    <vt:lpwstr>otero.org/users/local/eVJ3XlaO/items/X4UVA9NL"],"itemData":{"id":639,"type":"article-journal","title":"Cross-Linking–Effect on Physical Properties of Polymers","container-title":"Journal of Macromolecular Science, Part C","page":"69-103","volume":"3","iss</vt:lpwstr>
  </property>
  <property fmtid="{D5CDD505-2E9C-101B-9397-08002B2CF9AE}" pid="327" name="ZOTERO_BREF_dlXhvnaxiZmz_3">
    <vt:lpwstr>ue":"1","source":"Crossref","DOI":"10.1080/15583726908545897","ISSN":"1532-1797, 1520-5746","language":"en","author":[{"family":"Nielsen","given":"Lawrence E."}],"issued":{"date-parts":[["1969",1]]}}}],"schema":"https://github.com/citation-style-language/</vt:lpwstr>
  </property>
  <property fmtid="{D5CDD505-2E9C-101B-9397-08002B2CF9AE}" pid="328" name="ZOTERO_BREF_dlXhvnaxiZmz_4">
    <vt:lpwstr>schema/raw/master/csl-citation.json"}</vt:lpwstr>
  </property>
  <property fmtid="{D5CDD505-2E9C-101B-9397-08002B2CF9AE}" pid="329" name="ZOTERO_BREF_lEtAtV2uX0Tw_1">
    <vt:lpwstr>ZOTERO_ITEM CSL_CITATION {"citationID":"awNVcOdM","properties":{"formattedCitation":"[56]","plainCitation":"[56]","noteIndex":0},"citationItems":[{"id":620,"uris":["http://zotero.org/users/local/eVJ3XlaO/items/3ICHATML"],"uri":["http://zotero.org/users/lo</vt:lpwstr>
  </property>
  <property fmtid="{D5CDD505-2E9C-101B-9397-08002B2CF9AE}" pid="330" name="ZOTERO_BREF_lEtAtV2uX0Tw_2">
    <vt:lpwstr>cal/eVJ3XlaO/items/3ICHATML"],"itemData":{"id":620,"type":"article-journal","title":"Effects of intra/inter-molecular potential parameters, length and grafting density of side-chains on the self-assembling behavior of poly(3′-alkylthiophene)s in the order</vt:lpwstr>
  </property>
  <property fmtid="{D5CDD505-2E9C-101B-9397-08002B2CF9AE}" pid="331" name="ZOTERO_BREF_lEtAtV2uX0Tw_3">
    <vt:lpwstr>ed state","container-title":"Polymer","page":"189-198","volume":"77","source":"Crossref","DOI":"10.1016/j.polymer.2015.09.028","ISSN":"00323861","language":"en","author":[{"family":"Chen","given":"Chin-Wen"},{"family":"Huang","given":"Ching-I."}],"issued"</vt:lpwstr>
  </property>
  <property fmtid="{D5CDD505-2E9C-101B-9397-08002B2CF9AE}" pid="332" name="ZOTERO_BREF_lEtAtV2uX0Tw_4">
    <vt:lpwstr>:{"date-parts":[["2015",10]]}}}],"schema":"https://github.com/citation-style-language/schema/raw/master/csl-citation.json"}</vt:lpwstr>
  </property>
  <property fmtid="{D5CDD505-2E9C-101B-9397-08002B2CF9AE}" pid="333" name="ZOTERO_BREF_xUd9P6u7jyWw_1">
    <vt:lpwstr>ZOTERO_ITEM CSL_CITATION {"citationID":"y6xpXhZE","properties":{"formattedCitation":"[57]","plainCitation":"[57]","noteIndex":0},"citationItems":[{"id":567,"uris":["http://zotero.org/users/local/eVJ3XlaO/items/6RWDJBCQ"],"uri":["http://zotero.org/users/lo</vt:lpwstr>
  </property>
  <property fmtid="{D5CDD505-2E9C-101B-9397-08002B2CF9AE}" pid="334" name="ZOTERO_BREF_xUd9P6u7jyWw_2">
    <vt:lpwstr>cal/eVJ3XlaO/items/6RWDJBCQ"],"itemData":{"id":567,"type":"article-journal","title":"The COMPASS force field: parameterization and validation for phosphazenes","container-title":"Computational and Theoretical Polymer Science","page":"229-246","volume":"8"</vt:lpwstr>
  </property>
  <property fmtid="{D5CDD505-2E9C-101B-9397-08002B2CF9AE}" pid="335" name="ZOTERO_BREF_xUd9P6u7jyWw_3">
    <vt:lpwstr>,"issue":"1-2","source":"Crossref","DOI":"10.1016/S1089-3156(98)00042-7","ISSN":"10893156","shortTitle":"The COMPASS force field","language":"en","author":[{"family":"Sun","given":"H."},{"family":"Ren","given":"P."},{"family":"Fried","given":"J.R."}],"iss</vt:lpwstr>
  </property>
  <property fmtid="{D5CDD505-2E9C-101B-9397-08002B2CF9AE}" pid="336" name="ZOTERO_BREF_xUd9P6u7jyWw_4">
    <vt:lpwstr>ued":{"date-parts":[["1998",1]]}}}],"schema":"https://github.com/citation-style-language/schema/raw/master/csl-citation.json"}</vt:lpwstr>
  </property>
  <property fmtid="{D5CDD505-2E9C-101B-9397-08002B2CF9AE}" pid="337" name="ZOTERO_BREF_CHeqxmILvdcb_1">
    <vt:lpwstr>ZOTERO_ITEM CSL_CITATION {"citationID":"dAHAOBQZ","properties":{"formattedCitation":"[58,59]","plainCitation":"[58,59]","noteIndex":0},"citationItems":[{"id":651,"uris":["http://zotero.org/users/local/eVJ3XlaO/items/32SLZ6ZQ"],"uri":["http://zotero.org/us</vt:lpwstr>
  </property>
  <property fmtid="{D5CDD505-2E9C-101B-9397-08002B2CF9AE}" pid="338" name="ZOTERO_BREF_CHeqxmILvdcb_2">
    <vt:lpwstr>ers/local/eVJ3XlaO/items/32SLZ6ZQ"],"itemData":{"id":651,"type":"article-journal","title":"High-Strain-Rate Plastic Flow Studied via Nonequilibrium Molecular Dynamics","container-title":"Physical Review Letters","page":"1818-1820","volume":"48","issue":"2</vt:lpwstr>
  </property>
  <property fmtid="{D5CDD505-2E9C-101B-9397-08002B2CF9AE}" pid="339" name="ZOTERO_BREF_CHeqxmILvdcb_3">
    <vt:lpwstr>6","source":"Crossref","DOI":"10.1103/PhysRevLett.48.1818","ISSN":"0031-9007","language":"en","author":[{"family":"Hoover","given":"William G."},{"family":"Ladd","given":"Anthony J. C."},{"family":"Moran","given":"Bill"}],"issued":{"date-parts":[["1982",6</vt:lpwstr>
  </property>
  <property fmtid="{D5CDD505-2E9C-101B-9397-08002B2CF9AE}" pid="340" name="ZOTERO_BREF_CHeqxmILvdcb_4">
    <vt:lpwstr>,28]]}},"label":"page"},{"id":650,"uris":["http://zotero.org/users/local/eVJ3XlaO/items/DR6TQXFR"],"uri":["http://zotero.org/users/local/eVJ3XlaO/items/DR6TQXFR"],"itemData":{"id":650,"type":"article-journal","title":"A unified formulation of the constant</vt:lpwstr>
  </property>
  <property fmtid="{D5CDD505-2E9C-101B-9397-08002B2CF9AE}" pid="341" name="ZOTERO_BREF_CHeqxmILvdcb_5">
    <vt:lpwstr> temperature molecular dynamics methods","container-title":"The Journal of Chemical Physics","page":"511-519","volume":"81","issue":"1","source":"Crossref","DOI":"10.1063/1.447334","ISSN":"0021-9606, 1089-7690","language":"en","author":[{"family":"Nosé","</vt:lpwstr>
  </property>
  <property fmtid="{D5CDD505-2E9C-101B-9397-08002B2CF9AE}" pid="342" name="ZOTERO_BREF_CHeqxmILvdcb_6">
    <vt:lpwstr>given":"Shuichi"}],"issued":{"date-parts":[["1984",7]]}},"label":"page"}],"schema":"https://github.com/citation-style-language/schema/raw/master/csl-citation.json"}</vt:lpwstr>
  </property>
  <property fmtid="{D5CDD505-2E9C-101B-9397-08002B2CF9AE}" pid="343" name="ZOTERO_BREF_iR6IWH3U1yCD_1">
    <vt:lpwstr>ZOTERO_ITEM CSL_CITATION {"citationID":"3md0NgQV","properties":{"formattedCitation":"[60]","plainCitation":"[60]","noteIndex":0},"citationItems":[{"id":646,"uris":["http://zotero.org/users/local/eVJ3XlaO/items/LXEQJWQB"],"uri":["http://zotero.org/users/lo</vt:lpwstr>
  </property>
  <property fmtid="{D5CDD505-2E9C-101B-9397-08002B2CF9AE}" pid="344" name="ZOTERO_BREF_iR6IWH3U1yCD_2">
    <vt:lpwstr>cal/eVJ3XlaO/items/LXEQJWQB"],"itemData":{"id":646,"type":"article-journal","title":"Isomerization-Free Polycondensations of Cyclic Anhydrides with Diols and Preparation of Polyester Gels Containing &lt;i&gt;Cis&lt;/i&gt; or &lt;i&gt;Trans&lt;/i&gt; Carbon Double Bonds via Photo</vt:lpwstr>
  </property>
  <property fmtid="{D5CDD505-2E9C-101B-9397-08002B2CF9AE}" pid="345" name="ZOTERO_BREF_iR6IWH3U1yCD_3">
    <vt:lpwstr>-Cross-Linking and Isomerization in the Gels","container-title":"Macromolecules","page":"5464-5472","volume":"46","issue":"14","source":"Crossref","DOI":"10.1021/ma400875x","ISSN":"0024-9297, 1520-5835","language":"en","author":[{"family":"Tang","given":"</vt:lpwstr>
  </property>
  <property fmtid="{D5CDD505-2E9C-101B-9397-08002B2CF9AE}" pid="346" name="ZOTERO_BREF_iR6IWH3U1yCD_4">
    <vt:lpwstr>Tang"},{"family":"Moyori","given":"Takaya"},{"family":"Takasu","given":"Akinori"}],"issued":{"date-parts":[["2013",7,23]]}}}],"schema":"https://github.com/citation-style-language/schema/raw/master/csl-citation.json"}</vt:lpwstr>
  </property>
  <property fmtid="{D5CDD505-2E9C-101B-9397-08002B2CF9AE}" pid="347" name="ZOTERO_BREF_5BqV5MZ6lmRI_1">
    <vt:lpwstr>ZOTERO_ITEM CSL_CITATION {"citationID":"SyLt8IH3","properties":{"unsorted":true,"formattedCitation":"[40,61]","plainCitation":"[40,61]","noteIndex":0},"citationItems":[{"id":44,"uris":["http://zotero.org/users/local/eVJ3XlaO/items/GHBZQQ2Q"],"uri":["http:</vt:lpwstr>
  </property>
  <property fmtid="{D5CDD505-2E9C-101B-9397-08002B2CF9AE}" pid="348" name="ZOTERO_BREF_5BqV5MZ6lmRI_2">
    <vt:lpwstr>//zotero.org/users/local/eVJ3XlaO/items/GHBZQQ2Q"],"itemData":{"id":44,"type":"article-journal","title":"Itaconate based polyesters: Selectivity and performance of esterification catalysts","container-title":"European Polymer Journal","page":"370-377","vo</vt:lpwstr>
  </property>
  <property fmtid="{D5CDD505-2E9C-101B-9397-08002B2CF9AE}" pid="349" name="ZOTERO_BREF_5BqV5MZ6lmRI_3">
    <vt:lpwstr>lume":"103","source":"Crossref","abstract":"The performance of diﬀerent esteriﬁcation catalysts was studied for the use in synthesis of renewable polyesters from dimethyl itaconate (DMI), dimethyl succinate (DMS) and 1,4-butanediol (BD). Itaconic acid and</vt:lpwstr>
  </property>
  <property fmtid="{D5CDD505-2E9C-101B-9397-08002B2CF9AE}" pid="350" name="ZOTERO_BREF_5BqV5MZ6lmRI_4">
    <vt:lpwstr> derivatives such as DMI are interesting monomers because of their multiple functionalities and previous work has shown great potential. However, the multiple functionalities also pose challenges to avoid side reactions such as thermally initiated, premat</vt:lpwstr>
  </property>
  <property fmtid="{D5CDD505-2E9C-101B-9397-08002B2CF9AE}" pid="351" name="ZOTERO_BREF_5BqV5MZ6lmRI_5">
    <vt:lpwstr>ure, radical crosslinking and/or isomerization of the 1,1-disubstituted unsaturation. Additionally, the two carboxylic acids have inherently diﬀerent reactivity. One key factor to control reactions with IA is to understand the performance of diﬀerent cata</vt:lpwstr>
  </property>
  <property fmtid="{D5CDD505-2E9C-101B-9397-08002B2CF9AE}" pid="352" name="ZOTERO_BREF_5BqV5MZ6lmRI_6">
    <vt:lpwstr>lysts. In this study, six esteriﬁcation catalysts were investigated; immobilized Candida antarctica lipase B (CalB), titanium(IV)butoxide (Ti(OBu)4), p-toluenesulfonic acid (pTSA), sulfuric acid (H2SO4), 1,8-diazabicycloundec-7-ene (DBU), and 1,5,7-triaza</vt:lpwstr>
  </property>
  <property fmtid="{D5CDD505-2E9C-101B-9397-08002B2CF9AE}" pid="353" name="ZOTERO_BREF_5BqV5MZ6lmRI_7">
    <vt:lpwstr>bicyclodec-5-ene (TBD). CalB and Ti(OBu)4 were selected for further characterization with appreciable diﬀerences in catalytic activity and selectivity towards DMI. CalB was the most eﬀective catalysts and was applied at 60 °C while Ti(OBu)4 required 160 °</vt:lpwstr>
  </property>
  <property fmtid="{D5CDD505-2E9C-101B-9397-08002B2CF9AE}" pid="354" name="ZOTERO_BREF_5BqV5MZ6lmRI_8">
    <vt:lpwstr>C for a reasonable reaction rate. CalB was selective towards DMS and the non-conjugated side of DMI, resulting in polyesters with itaconate-residues mainly located at the chain ends, while Ti(OBu)4 showed low selectivity, resulting in polyesters with more</vt:lpwstr>
  </property>
  <property fmtid="{D5CDD505-2E9C-101B-9397-08002B2CF9AE}" pid="355" name="ZOTERO_BREF_5BqV5MZ6lmRI_9">
    <vt:lpwstr> randomly incorporated itaconate units. Thermal analysis of the polyesters showed that the CalB-catalyzed polyesters were semi-crystalline, whereas the Ti(OBu)4-catalyzed polyesters were amorphous, aﬃrming the diﬀerence in monomer sequence. The polyester </vt:lpwstr>
  </property>
  <property fmtid="{D5CDD505-2E9C-101B-9397-08002B2CF9AE}" pid="356" name="ZOTERO_BREF_5BqV5MZ6lmRI_10">
    <vt:lpwstr>resins were crosslinked by UV-initiated free radical polymerization and the material properties were evaluated and showed that the crosslinked materials had similar material properties. The ﬁlms from the polyester resins catalyzed by CalB were furthermore</vt:lpwstr>
  </property>
  <property fmtid="{D5CDD505-2E9C-101B-9397-08002B2CF9AE}" pid="357" name="ZOTERO_BREF_5BqV5MZ6lmRI_11">
    <vt:lpwstr> completely free from discoloration whereas the ﬁlm made from the polyester resins catalyzed with Ti(OBu)4 had a yellow color, caused by the catalyst. Thus, it has been shown that CalB can be used to attain sustainable unsaturated polyesters resins for co</vt:lpwstr>
  </property>
  <property fmtid="{D5CDD505-2E9C-101B-9397-08002B2CF9AE}" pid="358" name="ZOTERO_BREF_5BqV5MZ6lmRI_12">
    <vt:lpwstr>ating applications, exhibiting equally good properties as resins obtained from traditional metal-catalysis.","DOI":"10.1016/j.eurpolymj.2018.04.017","ISSN":"00143057","shortTitle":"Itaconate based polyesters","language":"en","author":[{"family":"Brännströ</vt:lpwstr>
  </property>
  <property fmtid="{D5CDD505-2E9C-101B-9397-08002B2CF9AE}" pid="359" name="ZOTERO_BREF_5BqV5MZ6lmRI_13">
    <vt:lpwstr>m","given":"Sara"},{"family":"Finnveden","given":"Maja"},{"family":"Johansson","given":"Mats"},{"family":"Martinelle","given":"Mats"},{"family":"Malmström","given":"Eva"}],"issued":{"date-parts":[["2018",6]]}},"label":"page"},{"id":50,"uris":["http://zote</vt:lpwstr>
  </property>
  <property fmtid="{D5CDD505-2E9C-101B-9397-08002B2CF9AE}" pid="360" name="ZOTERO_BREF_5BqV5MZ6lmRI_14">
    <vt:lpwstr>ro.org/users/local/eVJ3XlaO/items/KMSN4KUM"],"uri":["http://zotero.org/users/local/eVJ3XlaO/items/KMSN4KUM"],"itemData":{"id":50,"type":"article-journal","title":"Catalyst Influence on Undesired Side Reactions in the Polycondensation of Fully Bio-Based Po</vt:lpwstr>
  </property>
  <property fmtid="{D5CDD505-2E9C-101B-9397-08002B2CF9AE}" pid="361" name="ZOTERO_BREF_5BqV5MZ6lmRI_15">
    <vt:lpwstr>lyester Itaconates","container-title":"Polymers","page":"693","volume":"9","issue":"12","source":"Crossref","abstract":"Bio-based unsaturated polyester resins derived from itaconic acid can be an alternative to established resins of this type in the ﬁeld </vt:lpwstr>
  </property>
  <property fmtid="{D5CDD505-2E9C-101B-9397-08002B2CF9AE}" pid="362" name="ZOTERO_BREF_5BqV5MZ6lmRI_16">
    <vt:lpwstr>of radical-curing resins. However, one of the challenges of these polyester itaconates is the somewhat more elaborate synthetic process, especially under polycondensation conditions used on an industrial scale. The α,β-unsaturated double bond of the itaco</vt:lpwstr>
  </property>
  <property fmtid="{D5CDD505-2E9C-101B-9397-08002B2CF9AE}" pid="363" name="ZOTERO_BREF_5BqV5MZ6lmRI_17">
    <vt:lpwstr>nic acid is prone to side reactions that can lead to the gelation of the polyester resin under standard conditions. This is especially true when bio-based diols such as 1,3-propanediol or 1,4-butanediol are used to obtain resins that are 100% derived from</vt:lpwstr>
  </property>
  <property fmtid="{D5CDD505-2E9C-101B-9397-08002B2CF9AE}" pid="364" name="ZOTERO_BREF_5BqV5MZ6lmRI_18">
    <vt:lpwstr> renewable resources. It was observed in earlier studies that high amounts of these aliphatic diols in the polyester lead to low conversion and gelation of the resins. In this work, a catalytic study using different diols was performed in order to elucida</vt:lpwstr>
  </property>
  <property fmtid="{D5CDD505-2E9C-101B-9397-08002B2CF9AE}" pid="365" name="ZOTERO_BREF_5BqV5MZ6lmRI_19">
    <vt:lpwstr>te the reasons for this behavior. It was shown that the choice of catalyst has a crucial inﬂuence on the side reactions occurring during the polycondensation reactions. In addition, the side reactions taking place were identiﬁed and suppressed. These resu</vt:lpwstr>
  </property>
  <property fmtid="{D5CDD505-2E9C-101B-9397-08002B2CF9AE}" pid="366" name="ZOTERO_BREF_5BqV5MZ6lmRI_20">
    <vt:lpwstr>lts will allow for the synthesis of polyester itaconates on a larger scale, setting the stage for their industrial application.","DOI":"10.3390/polym9120693","ISSN":"2073-4360","language":"en","author":[{"literal":"Ina Schoon"},{"literal":"Marcel Kluge"},</vt:lpwstr>
  </property>
  <property fmtid="{D5CDD505-2E9C-101B-9397-08002B2CF9AE}" pid="367" name="ZOTERO_BREF_5BqV5MZ6lmRI_21">
    <vt:lpwstr>{"literal":"Steven Eschig"},{"literal":"Tobias Robert"}],"issued":{"date-parts":[["2017",12,9]]}},"label":"page"}],"schema":"https://github.com/citation-style-language/schema/raw/master/csl-citation.json"}</vt:lpwstr>
  </property>
  <property fmtid="{D5CDD505-2E9C-101B-9397-08002B2CF9AE}" pid="368" name="ZOTERO_BREF_RnyTgksQtpMa_1">
    <vt:lpwstr>ZOTERO_ITEM CSL_CITATION {"citationID":"EclD9YLQ","properties":{"formattedCitation":"[62]","plainCitation":"[62]","noteIndex":0},"citationItems":[{"id":633,"uris":["http://zotero.org/users/local/eVJ3XlaO/items/7YQ2PHNK"],"uri":["http://zotero.org/users/lo</vt:lpwstr>
  </property>
  <property fmtid="{D5CDD505-2E9C-101B-9397-08002B2CF9AE}" pid="369" name="ZOTERO_BREF_RnyTgksQtpMa_2">
    <vt:lpwstr>cal/eVJ3XlaO/items/7YQ2PHNK"],"itemData":{"id":633,"type":"article-journal","title":"Facile synthesis of unsaturated polyester-based double-network gels via chemoselective cross-linking using Michael addition and subsequent UV-initiated radical polymeriza</vt:lpwstr>
  </property>
  <property fmtid="{D5CDD505-2E9C-101B-9397-08002B2CF9AE}" pid="370" name="ZOTERO_BREF_RnyTgksQtpMa_3">
    <vt:lpwstr>tion","container-title":"RSC Advances","page":"819-829","volume":"5","issue":"2","source":"Crossref","DOI":"10.1039/C4RA13020K","ISSN":"2046-2069","language":"en","author":[{"family":"Tang","given":"Tang"},{"family":"Takasu","given":"Akinori"}],"issued":{</vt:lpwstr>
  </property>
  <property fmtid="{D5CDD505-2E9C-101B-9397-08002B2CF9AE}" pid="371" name="ZOTERO_BREF_RnyTgksQtpMa_4">
    <vt:lpwstr>"date-parts":[["2015"]]}}}],"schema":"https://github.com/citation-style-language/schema/raw/master/csl-citation.json"}</vt:lpwstr>
  </property>
  <property fmtid="{D5CDD505-2E9C-101B-9397-08002B2CF9AE}" pid="372" name="ZOTERO_BREF_M0PBvd9MepZ1_1">
    <vt:lpwstr>ZOTERO_ITEM CSL_CITATION {"citationID":"Snfq5vEs","properties":{"formattedCitation":"[63]","plainCitation":"[63]","noteIndex":0},"citationItems":[{"id":647,"uris":["http://zotero.org/users/local/eVJ3XlaO/items/23PCZXFL"],"uri":["http://zotero.org/users/lo</vt:lpwstr>
  </property>
  <property fmtid="{D5CDD505-2E9C-101B-9397-08002B2CF9AE}" pid="373" name="ZOTERO_BREF_M0PBvd9MepZ1_2">
    <vt:lpwstr>cal/eVJ3XlaO/items/23PCZXFL"],"itemData":{"id":647,"type":"chapter","title":"Characterization of Polyesters and Polyamides Through SEC and Light Scattering Using 1,1,1,3,3,3-Hexafluoro-2-propanol as Eluent","container-title":"Chromatography of Polymers","</vt:lpwstr>
  </property>
  <property fmtid="{D5CDD505-2E9C-101B-9397-08002B2CF9AE}" pid="374" name="ZOTERO_BREF_M0PBvd9MepZ1_3">
    <vt:lpwstr>publisher":"American Chemical Society","publisher-place":"Washington, DC","page":"249-262","volume":"731","source":"Crossref","event-place":"Washington, DC","URL":"http://pubs.acs.org/doi/abs/10.1021/bk-1999-0731.ch018","ISBN":"978-0-8412-3661-5","note":"</vt:lpwstr>
  </property>
  <property fmtid="{D5CDD505-2E9C-101B-9397-08002B2CF9AE}" pid="375" name="ZOTERO_BREF_M0PBvd9MepZ1_4">
    <vt:lpwstr>DOI: 10.1021/bk-1999-0731.ch018","language":"en","editor":[{"family":"Provder","given":"Theodore"}],"author":[{"family":"Moroni","given":"Antonio"},{"family":"Havard","given":"Trevor"}],"issued":{"date-parts":[["1999",8,20]]},"accessed":{"date-parts":[["2</vt:lpwstr>
  </property>
  <property fmtid="{D5CDD505-2E9C-101B-9397-08002B2CF9AE}" pid="376" name="ZOTERO_BREF_M0PBvd9MepZ1_5">
    <vt:lpwstr>019",2,8]]}}}],"schema":"https://github.com/citation-style-language/schema/raw/master/csl-citation.json"}</vt:lpwstr>
  </property>
  <property fmtid="{D5CDD505-2E9C-101B-9397-08002B2CF9AE}" pid="377" name="ZOTERO_BREF_oGndMFn5dPYZ_1">
    <vt:lpwstr>ZOTERO_ITEM CSL_CITATION {"citationID":"s1gaLrNq","properties":{"formattedCitation":"[51]","plainCitation":"[51]","noteIndex":0},"citationItems":[{"id":48,"uris":["http://zotero.org/users/local/eVJ3XlaO/items/EQ95ZT9P"],"uri":["http://zotero.org/users/loc</vt:lpwstr>
  </property>
  <property fmtid="{D5CDD505-2E9C-101B-9397-08002B2CF9AE}" pid="378" name="ZOTERO_BREF_oGndMFn5dPYZ_2">
    <vt:lpwstr>al/eVJ3XlaO/items/EQ95ZT9P"],"itemData":{"id":48,"type":"paper-conference","title":"Copolymerization modification of poly (butylene itaconate)","container-title":"AIP Conference Proceedings","publisher-place":"Chongqing City, China","page":"020221","volum</vt:lpwstr>
  </property>
  <property fmtid="{D5CDD505-2E9C-101B-9397-08002B2CF9AE}" pid="379" name="ZOTERO_BREF_oGndMFn5dPYZ_3">
    <vt:lpwstr>e":"1864","source":"Crossref","event":"GREEN ENERGY AND SUSTAINABLE DEVELOPMENT I: Proceedings of the International Conference on Green Energy and Sustainable Development (GESD 2017)","event-place":"Chongqing City, China","abstract":"A series of copolyest</vt:lpwstr>
  </property>
  <property fmtid="{D5CDD505-2E9C-101B-9397-08002B2CF9AE}" pid="380" name="ZOTERO_BREF_oGndMFn5dPYZ_4">
    <vt:lpwstr>ers-poly (butylene itaconate) (PBI) was synthesized by melt polycondensation from itaconic acid (IA) and 1,4-butanediol (BDO). On this basis, dimethyl terephthalate (DMT), adipic acid (AP) and sebacic acid (SA), respectively, was selected as the third com</vt:lpwstr>
  </property>
  <property fmtid="{D5CDD505-2E9C-101B-9397-08002B2CF9AE}" pid="381" name="ZOTERO_BREF_oGndMFn5dPYZ_5">
    <vt:lpwstr>onomer component to modify PBI to poly (butylene itaconate-cobutylene terephthalate) (PBIT), poly (butylene itaconate-co-butylene adipate) (PBIA) and (butylene itaconate-co-butylene sebacate) (PBIS), of which structure and physical properties were charact</vt:lpwstr>
  </property>
  <property fmtid="{D5CDD505-2E9C-101B-9397-08002B2CF9AE}" pid="382" name="ZOTERO_BREF_oGndMFn5dPYZ_6">
    <vt:lpwstr>erized by FT-IR, 1H-NMR, GPC, DSC and TG. The results showed that PBI was amorphous material, and the molecular weight and the initial thermal decomposition temperature of PBI were 1108, 244oC, respectively. Compared to PBI, the molecular weight and the t</vt:lpwstr>
  </property>
  <property fmtid="{D5CDD505-2E9C-101B-9397-08002B2CF9AE}" pid="383" name="ZOTERO_BREF_oGndMFn5dPYZ_7">
    <vt:lpwstr>hermal stability of copolyesters (PBIA, PBIT and PBIS) could be increased by this treatment. Particularly, the molecular weight of PBIS was increased to 12,321, 12 times more than PBI, the initial thermal decomposition temperature was improved to 336oC, a</vt:lpwstr>
  </property>
  <property fmtid="{D5CDD505-2E9C-101B-9397-08002B2CF9AE}" pid="384" name="ZOTERO_BREF_oGndMFn5dPYZ_8">
    <vt:lpwstr>nd PBIS had good crystallization performance.","URL":"http://aip.scitation.org/doi/abs/10.1063/1.4993038","DOI":"10.1063/1.4993038","language":"en","author":[{"family":"Gao","given":"Chuanhui"},{"family":"Wang","given":"Jing"},{"family":"Han","given":"Shi</vt:lpwstr>
  </property>
  <property fmtid="{D5CDD505-2E9C-101B-9397-08002B2CF9AE}" pid="385" name="ZOTERO_BREF_oGndMFn5dPYZ_9">
    <vt:lpwstr>jian"},{"family":"Hu","given":"Zunfu"},{"family":"Liu","given":"Yuetao"}],"issued":{"date-parts":[["2017"]]},"accessed":{"date-parts":[["2018",8,28]]}}}],"schema":"https://github.com/citation-style-language/schema/raw/master/csl-citation.json"}</vt:lpwstr>
  </property>
  <property fmtid="{D5CDD505-2E9C-101B-9397-08002B2CF9AE}" pid="386" name="ZOTERO_BREF_oUOrBkZEvWed_1">
    <vt:lpwstr>ZOTERO_ITEM CSL_CITATION {"citationID":"WkKBRDgr","properties":{"formattedCitation":"[64]","plainCitation":"[64]","noteIndex":0},"citationItems":[{"id":649,"uris":["http://zotero.org/users/local/eVJ3XlaO/items/XJFNDDEM"],"uri":["http://zotero.org/users/lo</vt:lpwstr>
  </property>
  <property fmtid="{D5CDD505-2E9C-101B-9397-08002B2CF9AE}" pid="387" name="ZOTERO_BREF_oUOrBkZEvWed_2">
    <vt:lpwstr>cal/eVJ3XlaO/items/XJFNDDEM"],"itemData":{"id":649,"type":"article-journal","title":"Dielectric Relaxations in Poly(di-n-alkyl itaconate)s","container-title":"Macromolecules","page":"6210-6218","volume":"37","issue":"16","source":"Crossref","abstract":"Th</vt:lpwstr>
  </property>
  <property fmtid="{D5CDD505-2E9C-101B-9397-08002B2CF9AE}" pid="388" name="ZOTERO_BREF_oUOrBkZEvWed_3">
    <vt:lpwstr>e dielectric spectra for the series poly(dimethyl itaconate) to poly(di-n-octyl itaconate) have been measured and are discussed within the context of a main-chain-side-chain nanomorphology. The major dielectric event is associated with the calorimetric gl</vt:lpwstr>
  </property>
  <property fmtid="{D5CDD505-2E9C-101B-9397-08002B2CF9AE}" pid="389" name="ZOTERO_BREF_oUOrBkZEvWed_4">
    <vt:lpwstr>ass transition. In contrast to methacrylate family of polymers, it is not possible to detect separate contributions to this relaxation from a localized β-process and the cooperative backbone R-process. Different rotational barriers for each of the two sid</vt:lpwstr>
  </property>
  <property fmtid="{D5CDD505-2E9C-101B-9397-08002B2CF9AE}" pid="390" name="ZOTERO_BREF_oUOrBkZEvWed_5">
    <vt:lpwstr>e groups suggest that the β-process will be a broadened superposition of two relaxations. The longer sidechain itaconates show a second-high-frequency process which is assigned to the alkyl side chains relaxing independently within their own domains. This</vt:lpwstr>
  </property>
  <property fmtid="{D5CDD505-2E9C-101B-9397-08002B2CF9AE}" pid="391" name="ZOTERO_BREF_oUOrBkZEvWed_6">
    <vt:lpwstr> feature is absent in the corresponding methacrylates but is observed here to the greater level of nanophase formation in the itaconates and the presence of the second ester unit in the itaconate repeat unit structure. The longer side-chain di-n-alkyl ita</vt:lpwstr>
  </property>
  <property fmtid="{D5CDD505-2E9C-101B-9397-08002B2CF9AE}" pid="392" name="ZOTERO_BREF_oUOrBkZEvWed_7">
    <vt:lpwstr>conates exhibit two calorimetric glass transitions, and it is suggested that both the lower temperature glass transition and the high-frequency dielectric dispersion originate in the same side-chain relaxations.","DOI":"10.1021/ma049553a","ISSN":"0024-929</vt:lpwstr>
  </property>
  <property fmtid="{D5CDD505-2E9C-101B-9397-08002B2CF9AE}" pid="393" name="ZOTERO_BREF_oUOrBkZEvWed_8">
    <vt:lpwstr>7, 1520-5835","language":"en","author":[{"family":"Arrighi","given":"V."},{"family":"McEwen","given":"I. J."},{"family":"Holmes","given":"P. F."}],"issued":{"date-parts":[["2004",8]]}}}],"schema":"https://github.com/citation-style-language/schema/raw/mast</vt:lpwstr>
  </property>
  <property fmtid="{D5CDD505-2E9C-101B-9397-08002B2CF9AE}" pid="394" name="ZOTERO_BREF_oUOrBkZEvWed_9">
    <vt:lpwstr>er/csl-citation.json"}</vt:lpwstr>
  </property>
  <property fmtid="{D5CDD505-2E9C-101B-9397-08002B2CF9AE}" pid="395" name="ZOTERO_BREF_VCIYdpfQE6ET_1">
    <vt:lpwstr>ZOTERO_ITEM CSL_CITATION {"citationID":"dH1cmY0f","properties":{"formattedCitation":"[51]","plainCitation":"[51]","noteIndex":0},"citationItems":[{"id":48,"uris":["http://zotero.org/users/local/eVJ3XlaO/items/EQ95ZT9P"],"uri":["http://zotero.org/users/loc</vt:lpwstr>
  </property>
  <property fmtid="{D5CDD505-2E9C-101B-9397-08002B2CF9AE}" pid="396" name="ZOTERO_BREF_VCIYdpfQE6ET_2">
    <vt:lpwstr>al/eVJ3XlaO/items/EQ95ZT9P"],"itemData":{"id":48,"type":"paper-conference","title":"Copolymerization modification of poly (butylene itaconate)","container-title":"AIP Conference Proceedings","publisher-place":"Chongqing City, China","page":"020221","volum</vt:lpwstr>
  </property>
  <property fmtid="{D5CDD505-2E9C-101B-9397-08002B2CF9AE}" pid="397" name="ZOTERO_BREF_VCIYdpfQE6ET_3">
    <vt:lpwstr>e":"1864","source":"Crossref","event":"GREEN ENERGY AND SUSTAINABLE DEVELOPMENT I: Proceedings of the International Conference on Green Energy and Sustainable Development (GESD 2017)","event-place":"Chongqing City, China","abstract":"A series of copolyest</vt:lpwstr>
  </property>
  <property fmtid="{D5CDD505-2E9C-101B-9397-08002B2CF9AE}" pid="398" name="ZOTERO_BREF_VCIYdpfQE6ET_4">
    <vt:lpwstr>ers-poly (butylene itaconate) (PBI) was synthesized by melt polycondensation from itaconic acid (IA) and 1,4-butanediol (BDO). On this basis, dimethyl terephthalate (DMT), adipic acid (AP) and sebacic acid (SA), respectively, was selected as the third com</vt:lpwstr>
  </property>
  <property fmtid="{D5CDD505-2E9C-101B-9397-08002B2CF9AE}" pid="399" name="ZOTERO_BREF_VCIYdpfQE6ET_5">
    <vt:lpwstr>onomer component to modify PBI to poly (butylene itaconate-cobutylene terephthalate) (PBIT), poly (butylene itaconate-co-butylene adipate) (PBIA) and (butylene itaconate-co-butylene sebacate) (PBIS), of which structure and physical properties were charact</vt:lpwstr>
  </property>
  <property fmtid="{D5CDD505-2E9C-101B-9397-08002B2CF9AE}" pid="400" name="ZOTERO_BREF_VCIYdpfQE6ET_6">
    <vt:lpwstr>erized by FT-IR, 1H-NMR, GPC, DSC and TG. The results showed that PBI was amorphous material, and the molecular weight and the initial thermal decomposition temperature of PBI were 1108, 244oC, respectively. Compared to PBI, the molecular weight and the t</vt:lpwstr>
  </property>
  <property fmtid="{D5CDD505-2E9C-101B-9397-08002B2CF9AE}" pid="401" name="ZOTERO_BREF_VCIYdpfQE6ET_7">
    <vt:lpwstr>hermal stability of copolyesters (PBIA, PBIT and PBIS) could be increased by this treatment. Particularly, the molecular weight of PBIS was increased to 12,321, 12 times more than PBI, the initial thermal decomposition temperature was improved to 336oC, a</vt:lpwstr>
  </property>
  <property fmtid="{D5CDD505-2E9C-101B-9397-08002B2CF9AE}" pid="402" name="ZOTERO_BREF_VCIYdpfQE6ET_8">
    <vt:lpwstr>nd PBIS had good crystallization performance.","URL":"http://aip.scitation.org/doi/abs/10.1063/1.4993038","DOI":"10.1063/1.4993038","language":"en","author":[{"family":"Gao","given":"Chuanhui"},{"family":"Wang","given":"Jing"},{"family":"Han","given":"Shi</vt:lpwstr>
  </property>
  <property fmtid="{D5CDD505-2E9C-101B-9397-08002B2CF9AE}" pid="403" name="ZOTERO_BREF_VCIYdpfQE6ET_9">
    <vt:lpwstr>jian"},{"family":"Hu","given":"Zunfu"},{"family":"Liu","given":"Yuetao"}],"issued":{"date-parts":[["2017"]]},"accessed":{"date-parts":[["2018",8,28]]}}}],"schema":"https://github.com/citation-style-language/schema/raw/master/csl-citation.json"}</vt:lpwstr>
  </property>
  <property fmtid="{D5CDD505-2E9C-101B-9397-08002B2CF9AE}" pid="404" name="ZOTERO_BREF_QnvryTdPshkr_1">
    <vt:lpwstr>ZOTERO_ITEM CSL_CITATION {"citationID":"bxUZPAe6","properties":{"formattedCitation":"[65]","plainCitation":"[65]","noteIndex":0},"citationItems":[{"id":435,"uris":["http://zotero.org/users/local/eVJ3XlaO/items/FF9U89HL"],"uri":["http://zotero.org/users/lo</vt:lpwstr>
  </property>
  <property fmtid="{D5CDD505-2E9C-101B-9397-08002B2CF9AE}" pid="405" name="ZOTERO_BREF_QnvryTdPshkr_2">
    <vt:lpwstr>cal/eVJ3XlaO/items/FF9U89HL"],"itemData":{"id":435,"type":"article-journal","title":"Syntheses and physical characterization of biodegradable poly(butylene succinate-co-butylene itaconate) copolymers","container-title":"Journal of Macromolecular Science, </vt:lpwstr>
  </property>
  <property fmtid="{D5CDD505-2E9C-101B-9397-08002B2CF9AE}" pid="406" name="ZOTERO_BREF_QnvryTdPshkr_3">
    <vt:lpwstr>Part A","page":"745-751","volume":"52","issue":"9","source":"Crossref","abstract":"Biodegradable aliphatic poly (butylene succinate-co-butylene itaconate) (PBSBIs) from succinic acid, itaconic acid and 1,4butanediol were synthesized through a polycondensa</vt:lpwstr>
  </property>
  <property fmtid="{D5CDD505-2E9C-101B-9397-08002B2CF9AE}" pid="407" name="ZOTERO_BREF_QnvryTdPshkr_4">
    <vt:lpwstr>tion with titanium tetraisoproxide (TTP), diphenylphosphinic acid (DPPA) as the novel co-catalysts in this article. By means of gel permeation chromatography (GPC) and nuclear magnetic resonance spectrometer (NMR), it was revealed that the PBSI copolyeste</vt:lpwstr>
  </property>
  <property fmtid="{D5CDD505-2E9C-101B-9397-08002B2CF9AE}" pid="408" name="ZOTERO_BREF_QnvryTdPshkr_5">
    <vt:lpwstr>rs had number average molecular weights Mn higher than 3.0 £ 104, and the composition of copolyesters was in good agreement with that expected from the feed composition of the reactants. With respect to thermal properties, melting temperature (Tm), crysta</vt:lpwstr>
  </property>
  <property fmtid="{D5CDD505-2E9C-101B-9397-08002B2CF9AE}" pid="409" name="ZOTERO_BREF_QnvryTdPshkr_6">
    <vt:lpwstr>llization temperature (Tc), and crystallinity (Xc) were found to decrease with increasing the BI/BS unit molar ratio up to 0.67. X-ray diffraction patterns indicated that the PBSIs copolyesters had the same crystal structure as the PBS. While increasing t</vt:lpwstr>
  </property>
  <property fmtid="{D5CDD505-2E9C-101B-9397-08002B2CF9AE}" pid="410" name="ZOTERO_BREF_QnvryTdPshkr_7">
    <vt:lpwstr>he BI/BS unit molar ratio up to 1, the copolyesters would change into insolubility and inmelt crosslinked elastomer. Otherwise, the observation of polarizing optical microscope (POM) showed that the spherulite size of copolyesters gradually became smaller</vt:lpwstr>
  </property>
  <property fmtid="{D5CDD505-2E9C-101B-9397-08002B2CF9AE}" pid="411" name="ZOTERO_BREF_QnvryTdPshkr_8">
    <vt:lpwstr> with the increasing of BI unit content. Experimental results also showed that the contents of itaconic acid had an important effect on the biodegradable performance of copolyesters.","DOI":"10.1080/10601325.2015.1063875","ISSN":"1060-1325, 1520-5738","la</vt:lpwstr>
  </property>
  <property fmtid="{D5CDD505-2E9C-101B-9397-08002B2CF9AE}" pid="412" name="ZOTERO_BREF_QnvryTdPshkr_9">
    <vt:lpwstr>nguage":"en","author":[{"family":"Liu","given":"Qingdai"},{"family":"Zhou","given":"Xiao-Ming"}],"issued":{"date-parts":[["2015",9,2]]}}}],"schema":"https://github.com/citation-style-language/schema/raw/master/csl-citation.json"}</vt:lpwstr>
  </property>
  <property fmtid="{D5CDD505-2E9C-101B-9397-08002B2CF9AE}" pid="413" name="ZOTERO_BREF_WBQYY6eVlfW1_1">
    <vt:lpwstr>ZOTERO_ITEM CSL_CITATION {"citationID":"1NmuyOaY","properties":{"unsorted":true,"formattedCitation":"[38,66]","plainCitation":"[38,66]","noteIndex":0},"citationItems":[{"id":552,"uris":["http://zotero.org/users/local/eVJ3XlaO/items/W6ZGIDKG"],"uri":["http</vt:lpwstr>
  </property>
  <property fmtid="{D5CDD505-2E9C-101B-9397-08002B2CF9AE}" pid="414" name="ZOTERO_BREF_WBQYY6eVlfW1_2">
    <vt:lpwstr>://zotero.org/users/local/eVJ3XlaO/items/W6ZGIDKG"],"itemData":{"id":552,"type":"article-journal","title":"Thermal and X-ray analysis of polymorphic crystals, melting, and crystalline transformation in poly(butylene adipate)","container-title":"Journal of</vt:lpwstr>
  </property>
  <property fmtid="{D5CDD505-2E9C-101B-9397-08002B2CF9AE}" pid="415" name="ZOTERO_BREF_WBQYY6eVlfW1_3">
    <vt:lpwstr> Polymer Science Part B: Polymer Physics","page":"1662-1672","volume":"43","issue":"13","source":"Crossref","DOI":"10.1002/polb.20470","ISSN":"0887-6266, 1099-0488","language":"en","author":[{"family":"Woo","given":"E. M."},{"family":"Wu","given":"Ming Ch</vt:lpwstr>
  </property>
  <property fmtid="{D5CDD505-2E9C-101B-9397-08002B2CF9AE}" pid="416" name="ZOTERO_BREF_WBQYY6eVlfW1_4">
    <vt:lpwstr>ien"}],"issued":{"date-parts":[["2005",7,1]]}},"label":"page"},{"id":547,"uris":["http://zotero.org/users/local/eVJ3XlaO/items/ZD6UHM4H"],"uri":["http://zotero.org/users/local/eVJ3XlaO/items/ZD6UHM4H"],"itemData":{"id":547,"type":"article-journal","title"</vt:lpwstr>
  </property>
  <property fmtid="{D5CDD505-2E9C-101B-9397-08002B2CF9AE}" pid="417" name="ZOTERO_BREF_WBQYY6eVlfW1_5">
    <vt:lpwstr>:"Epitaxial Crystallization Behavior of Poly(butylene adipate) on Orientated Poly(butylene succinate) Substrate","container-title":"Polymers","page":"110","volume":"10","issue":"2","source":"Crossref","abstract":"The crystallization behavior of poly(butyl</vt:lpwstr>
  </property>
  <property fmtid="{D5CDD505-2E9C-101B-9397-08002B2CF9AE}" pid="418" name="ZOTERO_BREF_WBQYY6eVlfW1_6">
    <vt:lpwstr>ene adipate) (PBA) in the sheared PBS/PBA blend, as well as on highly orientated poly(butylene succinate) (PBS) substrate, was studied by means of DSC, POM, Raman microscopy, and XRD. The results showed that the pre-existing orientated PBS crystals exhibi</vt:lpwstr>
  </property>
  <property fmtid="{D5CDD505-2E9C-101B-9397-08002B2CF9AE}" pid="419" name="ZOTERO_BREF_WBQYY6eVlfW1_7">
    <vt:lpwstr>t a very strong nucleation ability toward PBA as reﬂected by the increased crystallization temperature and the occurrence of heteroepitaxy and transcrystallization of PBA on the PBS substrate. The epitaxial crystallization of PBA on the PBS substrate resu</vt:lpwstr>
  </property>
  <property fmtid="{D5CDD505-2E9C-101B-9397-08002B2CF9AE}" pid="420" name="ZOTERO_BREF_WBQYY6eVlfW1_8">
    <vt:lpwstr>lts in the formation of α-form PBA crystals in any crystallization conditions.","DOI":"10.3390/polym10020110","ISSN":"2073-4360","language":"en","author":[{"family":"Wang","given":"Haijun"},{"family":"Gao","given":"Zhijin"},{"family":"Yang","given":"Xi"},</vt:lpwstr>
  </property>
  <property fmtid="{D5CDD505-2E9C-101B-9397-08002B2CF9AE}" pid="421" name="ZOTERO_BREF_WBQYY6eVlfW1_9">
    <vt:lpwstr>{"family":"Liu","given":"Kun"},{"family":"Zhang","given":"Min"},{"family":"Qiang","given":"Xihuai"},{"family":"Wang","given":"Xuechuan"}],"issued":{"date-parts":[["2018",1,24]]}},"label":"page"}],"schema":"https://github.com/citation-style-language/schema</vt:lpwstr>
  </property>
  <property fmtid="{D5CDD505-2E9C-101B-9397-08002B2CF9AE}" pid="422" name="ZOTERO_BREF_WBQYY6eVlfW1_10">
    <vt:lpwstr>/raw/master/csl-citation.json"}</vt:lpwstr>
  </property>
  <property fmtid="{D5CDD505-2E9C-101B-9397-08002B2CF9AE}" pid="423" name="ZOTERO_BREF_drKSlE1ARjYj_1">
    <vt:lpwstr>ZOTERO_ITEM CSL_CITATION {"citationID":"7ObXaONW","properties":{"formattedCitation":"[50]","plainCitation":"[50]","noteIndex":0},"citationItems":[{"id":40,"uris":["http://zotero.org/users/local/eVJ3XlaO/items/EYDBQR3W"],"uri":["http://zotero.org/users/loc</vt:lpwstr>
  </property>
  <property fmtid="{D5CDD505-2E9C-101B-9397-08002B2CF9AE}" pid="424" name="ZOTERO_BREF_drKSlE1ARjYj_2">
    <vt:lpwstr>al/eVJ3XlaO/items/EYDBQR3W"],"itemData":{"id":40,"type":"article-journal","title":"Biobased UV-curable coatings based on itaconic acid","container-title":"Journal of Coatings Technology and Research","page":"851-861","volume":"14","issue":"4","source":"Cr</vt:lpwstr>
  </property>
  <property fmtid="{D5CDD505-2E9C-101B-9397-08002B2CF9AE}" pid="425" name="ZOTERO_BREF_drKSlE1ARjYj_3">
    <vt:lpwstr>ossref","abstract":"A series of renewable unsaturated polyesters were synthesized from itaconic acid (IA), succinic acid, and 1,4-butanediol by solvent-free polycondensation. Previous studies utilizing IA to make polyesters for coating applications have s</vt:lpwstr>
  </property>
  <property fmtid="{D5CDD505-2E9C-101B-9397-08002B2CF9AE}" pid="426" name="ZOTERO_BREF_drKSlE1ARjYj_4">
    <vt:lpwstr>hown great potential; however, the curing and material properties have not been investigated in detail. The aim of this study was to investigate how the curing is affected by the amount of unsaturations and how well itaconate-based polyesters crosslink wi</vt:lpwstr>
  </property>
  <property fmtid="{D5CDD505-2E9C-101B-9397-08002B2CF9AE}" pid="427" name="ZOTERO_BREF_drKSlE1ARjYj_5">
    <vt:lpwstr>thout the addition of any other unsaturated monomers or reactive diluents. The chemical structures of the polyesters were conﬁrmed with FTIR, 1HNMR, and THF–SEC. The degree of curing was studied with FTIR, and the mechanical properties of the crosslinked </vt:lpwstr>
  </property>
  <property fmtid="{D5CDD505-2E9C-101B-9397-08002B2CF9AE}" pid="428" name="ZOTERO_BREF_drKSlE1ARjYj_6">
    <vt:lpwstr>polyesters were evaluated with DMA, pendulum hardness, and microindentation. The degree of curing was found to be up to 75%, and furthermore, it was found that the ﬁnal mechanical properties of the crosslinked coatings could be tuned by modifying the IA c</vt:lpwstr>
  </property>
  <property fmtid="{D5CDD505-2E9C-101B-9397-08002B2CF9AE}" pid="429" name="ZOTERO_BREF_drKSlE1ARjYj_7">
    <vt:lpwstr>ontent in the monomer composition. The results from DMA showed that there is a clear trend between mechanical properties and crosslinking density.","DOI":"10.1007/s11998-017-9949-y","ISSN":"1547-0091, 1935-3804","language":"en","author":[{"family":"Bränns</vt:lpwstr>
  </property>
  <property fmtid="{D5CDD505-2E9C-101B-9397-08002B2CF9AE}" pid="430" name="ZOTERO_BREF_drKSlE1ARjYj_8">
    <vt:lpwstr>tröm","given":"Sara"},{"family":"Malmström","given":"Eva"},{"family":"Johansson","given":"Mats"}],"issued":{"date-parts":[["2017",7]]}}}],"schema":"https://github.com/citation-style-language/schema/raw/master/csl-citation.json"}</vt:lpwstr>
  </property>
  <property fmtid="{D5CDD505-2E9C-101B-9397-08002B2CF9AE}" pid="431" name="ZOTERO_BREF_wUeHpN1qe1bL_1">
    <vt:lpwstr>ZOTERO_ITEM CSL_CITATION {"citationID":"yh3mrnjj","properties":{"formattedCitation":"[50,67]","plainCitation":"[50,67]","noteIndex":0},"citationItems":[{"id":40,"uris":["http://zotero.org/users/local/eVJ3XlaO/items/EYDBQR3W"],"uri":["http://zotero.org/use</vt:lpwstr>
  </property>
  <property fmtid="{D5CDD505-2E9C-101B-9397-08002B2CF9AE}" pid="432" name="ZOTERO_BREF_wUeHpN1qe1bL_2">
    <vt:lpwstr>rs/local/eVJ3XlaO/items/EYDBQR3W"],"itemData":{"id":40,"type":"article-journal","title":"Biobased UV-curable coatings based on itaconic acid","container-title":"Journal of Coatings Technology and Research","page":"851-861","volume":"14","issue":"4","sourc</vt:lpwstr>
  </property>
  <property fmtid="{D5CDD505-2E9C-101B-9397-08002B2CF9AE}" pid="433" name="ZOTERO_BREF_wUeHpN1qe1bL_3">
    <vt:lpwstr>e":"Crossref","abstract":"A series of renewable unsaturated polyesters were synthesized from itaconic acid (IA), succinic acid, and 1,4-butanediol by solvent-free polycondensation. Previous studies utilizing IA to make polyesters for coating applications </vt:lpwstr>
  </property>
  <property fmtid="{D5CDD505-2E9C-101B-9397-08002B2CF9AE}" pid="434" name="ZOTERO_BREF_wUeHpN1qe1bL_4">
    <vt:lpwstr>have shown great potential; however, the curing and material properties have not been investigated in detail. The aim of this study was to investigate how the curing is affected by the amount of unsaturations and how well itaconate-based polyesters crossl</vt:lpwstr>
  </property>
  <property fmtid="{D5CDD505-2E9C-101B-9397-08002B2CF9AE}" pid="435" name="ZOTERO_BREF_wUeHpN1qe1bL_5">
    <vt:lpwstr>ink without the addition of any other unsaturated monomers or reactive diluents. The chemical structures of the polyesters were conﬁrmed with FTIR, 1HNMR, and THF–SEC. The degree of curing was studied with FTIR, and the mechanical properties of the crossl</vt:lpwstr>
  </property>
  <property fmtid="{D5CDD505-2E9C-101B-9397-08002B2CF9AE}" pid="436" name="ZOTERO_BREF_wUeHpN1qe1bL_6">
    <vt:lpwstr>inked polyesters were evaluated with DMA, pendulum hardness, and microindentation. The degree of curing was found to be up to 75%, and furthermore, it was found that the ﬁnal mechanical properties of the crosslinked coatings could be tuned by modifying th</vt:lpwstr>
  </property>
  <property fmtid="{D5CDD505-2E9C-101B-9397-08002B2CF9AE}" pid="437" name="ZOTERO_BREF_wUeHpN1qe1bL_7">
    <vt:lpwstr>e IA content in the monomer composition. The results from DMA showed that there is a clear trend between mechanical properties and crosslinking density.","DOI":"10.1007/s11998-017-9949-y","ISSN":"1547-0091, 1935-3804","language":"en","author":[{"family":"</vt:lpwstr>
  </property>
  <property fmtid="{D5CDD505-2E9C-101B-9397-08002B2CF9AE}" pid="438" name="ZOTERO_BREF_wUeHpN1qe1bL_8">
    <vt:lpwstr>Brännström","given":"Sara"},{"family":"Malmström","given":"Eva"},{"family":"Johansson","given":"Mats"}],"issued":{"date-parts":[["2017",7]]}},"label":"page"},{"id":477,"uris":["http://zotero.org/users/local/eVJ3XlaO/items/KZJTTT9T"],"uri":["http://zotero.</vt:lpwstr>
  </property>
  <property fmtid="{D5CDD505-2E9C-101B-9397-08002B2CF9AE}" pid="439" name="ZOTERO_BREF_wUeHpN1qe1bL_9">
    <vt:lpwstr>org/users/local/eVJ3XlaO/items/KZJTTT9T"],"itemData":{"id":477,"type":"article-journal","title":"Simple one-pot synthesis of fully biobased unsaturated polyester resins based on itaconic acid","container-title":"Biomacromolecules","page":"3881-3891","volu</vt:lpwstr>
  </property>
  <property fmtid="{D5CDD505-2E9C-101B-9397-08002B2CF9AE}" pid="440" name="ZOTERO_BREF_wUeHpN1qe1bL_10">
    <vt:lpwstr>me":"18","issue":"12","source":"Crossref","abstract":"For the preparation of fully biobased unsaturated polyester resins (UPRs), the replacement of styrene with alternate nonpetroleum-based monomers turned out to be one of the most challenging tasks. Its </vt:lpwstr>
  </property>
  <property fmtid="{D5CDD505-2E9C-101B-9397-08002B2CF9AE}" pid="441" name="ZOTERO_BREF_wUeHpN1qe1bL_11">
    <vt:lpwstr>complexity lies in the fact that reactive diluents (RD) have to have low viscosity and volatility, good compatibility with prepolymer, and capability to homopolymerize and copolymerize with its unsaturations. In this context, we directed our eﬀorts to dev</vt:lpwstr>
  </property>
  <property fmtid="{D5CDD505-2E9C-101B-9397-08002B2CF9AE}" pid="442" name="ZOTERO_BREF_wUeHpN1qe1bL_12">
    <vt:lpwstr>elop fully biobased UPRs using the dialkyl itaconates as an alternative to styrene. Therefore, a series of 100% biobased UPRs were prepared from itaconic acid and 1,2-propandiol and diluted by dialkyl itaconates. The resins were characterized by Fourier t</vt:lpwstr>
  </property>
  <property fmtid="{D5CDD505-2E9C-101B-9397-08002B2CF9AE}" pid="443" name="ZOTERO_BREF_wUeHpN1qe1bL_13">
    <vt:lpwstr>ransform infrared spectroscopy, NMR, volatility, and viscosity measurements, while the cured samples were characterized by dynamic mechanical properties, thermomechanical analysis, thermogravimetric analysis data, and tensile tests. The inﬂuence of RD str</vt:lpwstr>
  </property>
  <property fmtid="{D5CDD505-2E9C-101B-9397-08002B2CF9AE}" pid="444" name="ZOTERO_BREF_wUeHpN1qe1bL_14">
    <vt:lpwstr>ucture on the properties of cured samples was discussed in detail. It was shown that the prepared resins had evaporation rates of dialkyl itaconates of several orders of magnitude less compared to styrene. The cured resins with dimethyl itaconate showed c</vt:lpwstr>
  </property>
  <property fmtid="{D5CDD505-2E9C-101B-9397-08002B2CF9AE}" pid="445" name="ZOTERO_BREF_wUeHpN1qe1bL_15">
    <vt:lpwstr>omparable or even better thermal and mechanical properties compared to the one with styrene. This investigation showed that itaconic acid and dialkyl itaconates are promising bioresources for the preparation of fully biobased UPRs for mass consumption.","</vt:lpwstr>
  </property>
  <property fmtid="{D5CDD505-2E9C-101B-9397-08002B2CF9AE}" pid="446" name="ZOTERO_BREF_wUeHpN1qe1bL_16">
    <vt:lpwstr>DOI":"10.1021/acs.biomac.7b00840","ISSN":"1525-7797, 1526-4602","language":"en","author":[{"family":"Panic","given":"Vesna V."},{"family":"Seslija","given":"Sanja I."},{"family":"Popovic","given":"Ivanka G."},{"family":"Spasojevic","given":"Vuk D."},{"fam</vt:lpwstr>
  </property>
  <property fmtid="{D5CDD505-2E9C-101B-9397-08002B2CF9AE}" pid="447" name="ZOTERO_BREF_wUeHpN1qe1bL_17">
    <vt:lpwstr>ily":"Popovic","given":"Aleksandar R."},{"family":"Nikolic","given":"Vladimir B."},{"family":"Spasojevic","given":"Pavle M."}],"issued":{"date-parts":[["2017",12,11]]}},"label":"page"}],"schema":"https://github.com/citation-style-language/schema/raw/maste</vt:lpwstr>
  </property>
  <property fmtid="{D5CDD505-2E9C-101B-9397-08002B2CF9AE}" pid="448" name="ZOTERO_BREF_wUeHpN1qe1bL_18">
    <vt:lpwstr>r/csl-citation.json"}</vt:lpwstr>
  </property>
  <property fmtid="{D5CDD505-2E9C-101B-9397-08002B2CF9AE}" pid="449" name="ZOTERO_BREF_nwMyQp86noXQ_1">
    <vt:lpwstr>ZOTERO_ITEM CSL_CITATION {"citationID":"YRtnZVL8","properties":{"formattedCitation":"[67]","plainCitation":"[67]","noteIndex":0},"citationItems":[{"id":477,"uris":["http://zotero.org/users/local/eVJ3XlaO/items/KZJTTT9T"],"uri":["http://zotero.org/users/lo</vt:lpwstr>
  </property>
  <property fmtid="{D5CDD505-2E9C-101B-9397-08002B2CF9AE}" pid="450" name="ZOTERO_BREF_nwMyQp86noXQ_2">
    <vt:lpwstr>cal/eVJ3XlaO/items/KZJTTT9T"],"itemData":{"id":477,"type":"article-journal","title":"Simple one-pot synthesis of fully biobased unsaturated polyester resins based on itaconic acid","container-title":"Biomacromolecules","page":"3881-3891","volume":"18","is</vt:lpwstr>
  </property>
  <property fmtid="{D5CDD505-2E9C-101B-9397-08002B2CF9AE}" pid="451" name="ZOTERO_BREF_nwMyQp86noXQ_3">
    <vt:lpwstr>sue":"12","source":"Crossref","abstract":"For the preparation of fully biobased unsaturated polyester resins (UPRs), the replacement of styrene with alternate nonpetroleum-based monomers turned out to be one of the most challenging tasks. Its complexity l</vt:lpwstr>
  </property>
  <property fmtid="{D5CDD505-2E9C-101B-9397-08002B2CF9AE}" pid="452" name="ZOTERO_BREF_nwMyQp86noXQ_4">
    <vt:lpwstr>ies in the fact that reactive diluents (RD) have to have low viscosity and volatility, good compatibility with prepolymer, and capability to homopolymerize and copolymerize with its unsaturations. In this context, we directed our eﬀorts to develop fully b</vt:lpwstr>
  </property>
  <property fmtid="{D5CDD505-2E9C-101B-9397-08002B2CF9AE}" pid="453" name="ZOTERO_BREF_nwMyQp86noXQ_5">
    <vt:lpwstr>iobased UPRs using the dialkyl itaconates as an alternative to styrene. Therefore, a series of 100% biobased UPRs were prepared from itaconic acid and 1,2-propandiol and diluted by dialkyl itaconates. The resins were characterized by Fourier transform inf</vt:lpwstr>
  </property>
  <property fmtid="{D5CDD505-2E9C-101B-9397-08002B2CF9AE}" pid="454" name="ZOTERO_BREF_nwMyQp86noXQ_6">
    <vt:lpwstr>rared spectroscopy, NMR, volatility, and viscosity measurements, while the cured samples were characterized by dynamic mechanical properties, thermomechanical analysis, thermogravimetric analysis data, and tensile tests. The inﬂuence of RD structure on th</vt:lpwstr>
  </property>
  <property fmtid="{D5CDD505-2E9C-101B-9397-08002B2CF9AE}" pid="455" name="ZOTERO_BREF_nwMyQp86noXQ_7">
    <vt:lpwstr>e properties of cured samples was discussed in detail. It was shown that the prepared resins had evaporation rates of dialkyl itaconates of several orders of magnitude less compared to styrene. The cured resins with dimethyl itaconate showed comparable or</vt:lpwstr>
  </property>
  <property fmtid="{D5CDD505-2E9C-101B-9397-08002B2CF9AE}" pid="456" name="ZOTERO_BREF_nwMyQp86noXQ_8">
    <vt:lpwstr> even better thermal and mechanical properties compared to the one with styrene. This investigation showed that itaconic acid and dialkyl itaconates are promising bioresources for the preparation of fully biobased UPRs for mass consumption.","DOI":"10.102</vt:lpwstr>
  </property>
  <property fmtid="{D5CDD505-2E9C-101B-9397-08002B2CF9AE}" pid="457" name="ZOTERO_BREF_nwMyQp86noXQ_9">
    <vt:lpwstr>1/acs.biomac.7b00840","ISSN":"1525-7797, 1526-4602","language":"en","author":[{"family":"Panic","given":"Vesna V."},{"family":"Seslija","given":"Sanja I."},{"family":"Popovic","given":"Ivanka G."},{"family":"Spasojevic","given":"Vuk D."},{"family":"Popovi</vt:lpwstr>
  </property>
  <property fmtid="{D5CDD505-2E9C-101B-9397-08002B2CF9AE}" pid="458" name="ZOTERO_BREF_nwMyQp86noXQ_10">
    <vt:lpwstr>c","given":"Aleksandar R."},{"family":"Nikolic","given":"Vladimir B."},{"family":"Spasojevic","given":"Pavle M."}],"issued":{"date-parts":[["2017",12,11]]}}}],"schema":"https://github.com/citation-style-language/schema/raw/master/csl-citation.json"}</vt:lpwstr>
  </property>
  <property fmtid="{D5CDD505-2E9C-101B-9397-08002B2CF9AE}" pid="459" name="ZOTERO_BREF_yLqFnOUidzHI_1">
    <vt:lpwstr>ZOTERO_ITEM CSL_CITATION {"citationID":"VnzhNSv6","properties":{"formattedCitation":"[68]","plainCitation":"[68]","noteIndex":0},"citationItems":[{"id":652,"uris":["http://zotero.org/users/local/eVJ3XlaO/items/47LYVIGI"],"uri":["http://zotero.org/users/lo</vt:lpwstr>
  </property>
  <property fmtid="{D5CDD505-2E9C-101B-9397-08002B2CF9AE}" pid="460" name="ZOTERO_BREF_yLqFnOUidzHI_2">
    <vt:lpwstr>cal/eVJ3XlaO/items/47LYVIGI"],"itemData":{"id":652,"type":"article-journal","title":"Pressure dependence of the structure and properties of liquid n-butane","container-title":"Journal of the American Chemical Society","page":"4721-4726","volume":"103","is</vt:lpwstr>
  </property>
  <property fmtid="{D5CDD505-2E9C-101B-9397-08002B2CF9AE}" pid="461" name="ZOTERO_BREF_yLqFnOUidzHI_3">
    <vt:lpwstr>sue":"16","source":"Crossref","DOI":"10.1021/ja00406a010","ISSN":"0002-7863","language":"en","author":[{"family":"Jorgensen","given":"William L."}],"issued":{"date-parts":[["1981",8]]}}}],"schema":"https://github.com/citation-style-language/schema/raw/mas</vt:lpwstr>
  </property>
  <property fmtid="{D5CDD505-2E9C-101B-9397-08002B2CF9AE}" pid="462" name="ZOTERO_BREF_yLqFnOUidzHI_4">
    <vt:lpwstr>ter/csl-citation.json"}</vt:lpwstr>
  </property>
  <property fmtid="{D5CDD505-2E9C-101B-9397-08002B2CF9AE}" pid="463" name="ZOTERO_BREF_unPGS5wxeLf6_1">
    <vt:lpwstr>ZOTERO_ITEM CSL_CITATION {"citationID":"5IfumoQC","properties":{"formattedCitation":"[69]","plainCitation":"[69]","noteIndex":0},"citationItems":[{"id":653,"uris":["http://zotero.org/users/local/eVJ3XlaO/items/GFHPADDT"],"uri":["http://zotero.org/users/lo</vt:lpwstr>
  </property>
  <property fmtid="{D5CDD505-2E9C-101B-9397-08002B2CF9AE}" pid="464" name="ZOTERO_BREF_unPGS5wxeLf6_2">
    <vt:lpwstr>cal/eVJ3XlaO/items/GFHPADDT"],"itemData":{"id":653,"type":"article-journal","title":"A new order parameter for tetrahedral configurations","container-title":"Molecular Physics","page":"511-518","volume":"93","issue":"3","source":"Crossref","DOI":"10.1080/</vt:lpwstr>
  </property>
  <property fmtid="{D5CDD505-2E9C-101B-9397-08002B2CF9AE}" pid="465" name="ZOTERO_BREF_unPGS5wxeLf6_3">
    <vt:lpwstr>002689798169195","ISSN":"0026-8976, 1362-3028","language":"en","author":[{"family":"Chau","given":"P.-L."},{"family":"Hardwick","given":"A. J."}],"issued":{"date-parts":[["1998",2]]}}}],"schema":"https://github.com/citation-style-language/schema/raw/maste</vt:lpwstr>
  </property>
  <property fmtid="{D5CDD505-2E9C-101B-9397-08002B2CF9AE}" pid="466" name="ZOTERO_BREF_unPGS5wxeLf6_4">
    <vt:lpwstr>r/csl-citation.json"}</vt:lpwstr>
  </property>
  <property fmtid="{D5CDD505-2E9C-101B-9397-08002B2CF9AE}" pid="467" name="ZOTERO_BREF_a8PLAFjzr5uQ_1">
    <vt:lpwstr>ZOTERO_ITEM CSL_CITATION {"citationID":"37EUMDHA","properties":{"formattedCitation":"[70]","plainCitation":"[70]","noteIndex":0},"citationItems":[{"id":635,"uris":["http://zotero.org/users/local/eVJ3XlaO/items/57QY2N2W"],"uri":["http://zotero.org/users/lo</vt:lpwstr>
  </property>
  <property fmtid="{D5CDD505-2E9C-101B-9397-08002B2CF9AE}" pid="468" name="ZOTERO_BREF_a8PLAFjzr5uQ_2">
    <vt:lpwstr>cal/eVJ3XlaO/items/57QY2N2W"],"itemData":{"id":635,"type":"article-journal","title":"Photoinitiated Cross-Linking of the Biodegradable Polyester Poly(propylene fumarate). Part I. Determination of Network Structure","container-title":"Biomacromolecules","p</vt:lpwstr>
  </property>
  <property fmtid="{D5CDD505-2E9C-101B-9397-08002B2CF9AE}" pid="469" name="ZOTERO_BREF_a8PLAFjzr5uQ_3">
    <vt:lpwstr>age":"1327-1334","volume":"4","issue":"5","source":"Crossref","DOI":"10.1021/bm030028d","ISSN":"1525-7797, 1526-4602","language":"en","author":[{"family":"Fisher","given":"John P."},{"family":"Timmer","given":"Mark D."},{"family":"Holland","given":"Theres</vt:lpwstr>
  </property>
  <property fmtid="{D5CDD505-2E9C-101B-9397-08002B2CF9AE}" pid="470" name="ZOTERO_BREF_a8PLAFjzr5uQ_4">
    <vt:lpwstr>a A."},{"family":"Dean","given":"David"},{"family":"Engel","given":"Paul S."},{"family":"Mikos","given":"Antonios G."}],"issued":{"date-parts":[["2003",9]]}}}],"schema":"https://github.com/citation-style-language/schema/raw/master/csl-citation.json"}</vt:lpwstr>
  </property>
  <property fmtid="{D5CDD505-2E9C-101B-9397-08002B2CF9AE}" pid="471" name="ZOTERO_PREF_2">
    <vt:lpwstr>ournalAbbreviations" value="true"/&gt;&lt;/prefs&gt;&lt;/data&gt;</vt:lpwstr>
  </property>
  <property fmtid="{D5CDD505-2E9C-101B-9397-08002B2CF9AE}" pid="472" name="ZOTERO_BREF_oNdc8K4hKBLM_1">
    <vt:lpwstr>ZOTERO_ITEM CSL_CITATION {"citationID":"PgO2EFdD","properties":{"unsorted":true,"formattedCitation":"[5\\uc0\\u8211{}9]","plainCitation":"[5–9]","dontUpdate":true,"noteIndex":0},"citationItems":[{"id":184,"uris":["http://zotero.org/users/5819037/items/8GE</vt:lpwstr>
  </property>
  <property fmtid="{D5CDD505-2E9C-101B-9397-08002B2CF9AE}" pid="473" name="ZOTERO_BREF_oNdc8K4hKBLM_2">
    <vt:lpwstr>3BKQR"],"uri":["http://zotero.org/users/5819037/items/8GE3BKQR"],"itemData":{"id":184,"type":"article-journal","abstract":"X-ray diffraction and differential scanning calorimetry studies show that the linear polyester poly (tetramethylene adipate) (F'TMA)</vt:lpwstr>
  </property>
  <property fmtid="{D5CDD505-2E9C-101B-9397-08002B2CF9AE}" pid="474" name="ZOTERO_BREF_oNdc8K4hKBLM_3">
    <vt:lpwstr> can exist in two polymorphic forms in the solid state, which are designated a-and 0-F'TMA.The a form is obtained by annealing a stretched film at 52°C for several days. The unit cell is monoclinic with dimensions a = 6.70 A, b = 8.00 A, c = 14.20 A (fibe</vt:lpwstr>
  </property>
  <property fmtid="{D5CDD505-2E9C-101B-9397-08002B2CF9AE}" pid="475" name="ZOTERO_BREF_oNdc8K4hKBLM_4">
    <vt:lpwstr>r axis) and p = 45.5\".The fiber repeat is approximately 0.5 A shorter than that predicted for an extended planar zigzag conformation, as has been observed for some other related polyester structures. A second polymorphic form, designated P-PTMA, predomin</vt:lpwstr>
  </property>
  <property fmtid="{D5CDD505-2E9C-101B-9397-08002B2CF9AE}" pid="476" name="ZOTERO_BREF_oNdc8K4hKBLM_5">
    <vt:lpwstr>ates in oriented films prepared from the quenched melt. Here the chains appear to have the planar zigzag conformation and are packed on an orthorhombic network with dimensions a = 5.05 A and b = 7.36 A but are not in register along the fiber axis. Spontan</vt:lpwstr>
  </property>
  <property fmtid="{D5CDD505-2E9C-101B-9397-08002B2CF9AE}" pid="477" name="ZOTERO_BREF_oNdc8K4hKBLM_6">
    <vt:lpwstr>eous transformation of the form to the a form occurs slowly at room temperatures, indicating the a form is the more stable structure for the bulk polymer.","container-title":"Journal of Macromolecular Science, Part B","DOI":"10.1080/00222347908212305","IS</vt:lpwstr>
  </property>
  <property fmtid="{D5CDD505-2E9C-101B-9397-08002B2CF9AE}" pid="478" name="ZOTERO_BREF_oNdc8K4hKBLM_7">
    <vt:lpwstr>SN":"0022-2348, 1525-609X","issue":"3","language":"en","page":"407-417","source":"Crossref","title":"Polymorphic structures of poly(tetramethylene adipate)","volume":"16","author":[{"family":"Minke","given":"R."},{"family":"Blackwell","given":"J."}],"issu</vt:lpwstr>
  </property>
  <property fmtid="{D5CDD505-2E9C-101B-9397-08002B2CF9AE}" pid="479" name="ZOTERO_BREF_oNdc8K4hKBLM_8">
    <vt:lpwstr>ed":{"date-parts":[["1979",8]]}},"label":"page"},{"id":358,"uris":["http://zotero.org/users/5819037/items/Q948563X"],"uri":["http://zotero.org/users/5819037/items/Q948563X"],"itemData":{"id":358,"type":"article-journal","container-title":"Journal of Macro</vt:lpwstr>
  </property>
  <property fmtid="{D5CDD505-2E9C-101B-9397-08002B2CF9AE}" pid="480" name="ZOTERO_BREF_oNdc8K4hKBLM_9">
    <vt:lpwstr>molecular Science, Part B","DOI":"10.1080/00222348008241380","ISSN":"0022-2348, 1525-609X","issue":"2","language":"en","page":"233-255","source":"DOI.org (Crossref)","title":"Single crystals of poly(tetramethylene adipate)","volume":"18","author":[{"famil</vt:lpwstr>
  </property>
  <property fmtid="{D5CDD505-2E9C-101B-9397-08002B2CF9AE}" pid="481" name="ZOTERO_BREF_oNdc8K4hKBLM_10">
    <vt:lpwstr>y":"Minke","given":"Ram"},{"family":"Blackwell","given":"John"}],"issued":{"date-parts":[["1980",1]]}},"label":"page"},{"id":190,"uris":["http://zotero.org/users/5819037/items/IJS49EI9"],"uri":["http://zotero.org/users/5819037/items/IJS49EI9"],"itemData":</vt:lpwstr>
  </property>
  <property fmtid="{D5CDD505-2E9C-101B-9397-08002B2CF9AE}" pid="482" name="ZOTERO_BREF_oNdc8K4hKBLM_11">
    <vt:lpwstr>{"id":190,"type":"article-journal","abstract":"The melting behavior and the isothermal crystallization kinetics of poly(buty1ene adipate), poly(buty1eneisophthalate) and their random copolymers were investigated by means of differential scanning calorimet</vt:lpwstr>
  </property>
  <property fmtid="{D5CDD505-2E9C-101B-9397-08002B2CF9AE}" pid="483" name="ZOTERO_BREF_oNdc8K4hKBLM_12">
    <vt:lpwstr>ry. Multiple endotherms, commonly observed on the melting polyesters, were found to be iinfluenced by crystallization temperature and composition. By applying the Hoffman-Weeks method to the isothermally crystallized samples, the equilibrium melting tempe</vt:lpwstr>
  </property>
  <property fmtid="{D5CDD505-2E9C-101B-9397-08002B2CF9AE}" pid="484" name="ZOTERO_BREF_oNdc8K4hKBLM_13">
    <vt:lpwstr>ratures of the homopolymers were obtained. From calorimetric results on samples with different degree of crystallinity, the equilibrium melting enthalpy of poly(buty1ene isophthalate) was calculated and the presence of a crystal-amorphous interphase in co</vt:lpwstr>
  </property>
  <property fmtid="{D5CDD505-2E9C-101B-9397-08002B2CF9AE}" pid="485" name="ZOTERO_BREF_oNdc8K4hKBLM_14">
    <vt:lpwstr>polymers was evidenced. Isothermal melt crystallization kinetics was analyzed according to the Avrami equation. As expected, the introduction of a comonomer was found to decrease the overall crystallization rate of the polymers. Values of Avrami exponent </vt:lpwstr>
  </property>
  <property fmtid="{D5CDD505-2E9C-101B-9397-08002B2CF9AE}" pid="486" name="ZOTERO_BREF_oNdc8K4hKBLM_15">
    <vt:lpwstr>close to three were obtained for all the samples, independently of composition and crystallization temperature, in agreement with a crystallization process originating from predetermined nuclei and characterized by three-dimensional spherulitic growth. In</vt:lpwstr>
  </property>
  <property fmtid="{D5CDD505-2E9C-101B-9397-08002B2CF9AE}" pid="487" name="ZOTERO_BREF_oNdc8K4hKBLM_16">
    <vt:lpwstr> the case of poly(buty1ene 1 sophthalate), the dependence of the rate of crystallization on T, shows a maximum at an undercooling of approximately 60 “C.","container-title":"Macromolecular Chemistry and Physics","DOI":"10.1002/(SICI)1521-3935(19980901)199</vt:lpwstr>
  </property>
  <property fmtid="{D5CDD505-2E9C-101B-9397-08002B2CF9AE}" pid="488" name="ZOTERO_BREF_oNdc8K4hKBLM_17">
    <vt:lpwstr>:9&lt;2063::AID-MACP2063&gt;3.0.CO;2-N","ISSN":"1022-1352, 1521-3935","issue":"9","language":"en","page":"2063-2070","source":"Crossref","title":"Crystallization kinetics and melting behavior of poly(butylene adipate), poly(butylene isophthalate) and their copo</vt:lpwstr>
  </property>
  <property fmtid="{D5CDD505-2E9C-101B-9397-08002B2CF9AE}" pid="489" name="ZOTERO_BREF_oNdc8K4hKBLM_18">
    <vt:lpwstr>lymers","volume":"199","author":[{"family":"Righetti","given":"Maria Cristina"},{"family":"Pizzoli","given":"Maria"},{"family":"Lotti","given":"Nadia"},{"family":"Munari","given":"Andrea"}],"issued":{"date-parts":[["1998",9,1]]}},"label":"page"},{"id":185</vt:lpwstr>
  </property>
  <property fmtid="{D5CDD505-2E9C-101B-9397-08002B2CF9AE}" pid="490" name="ZOTERO_BREF_oNdc8K4hKBLM_19">
    <vt:lpwstr>,"uris":["http://zotero.org/users/5819037/items/W6ZGIDKG"],"uri":["http://zotero.org/users/5819037/items/W6ZGIDKG"],"itemData":{"id":185,"type":"article-journal","container-title":"Journal of Polymer Science Part B: Polymer Physics","DOI":"10.1002/polb.20</vt:lpwstr>
  </property>
  <property fmtid="{D5CDD505-2E9C-101B-9397-08002B2CF9AE}" pid="491" name="ZOTERO_BREF_oNdc8K4hKBLM_20">
    <vt:lpwstr>470","ISSN":"0887-6266, 1099-0488","issue":"13","language":"en","page":"1662-1672","source":"Crossref","title":"Thermal and X-ray analysis of polymorphic crystals, melting, and crystalline transformation in poly(butylene adipate)","volume":"43","author":[</vt:lpwstr>
  </property>
  <property fmtid="{D5CDD505-2E9C-101B-9397-08002B2CF9AE}" pid="492" name="ZOTERO_BREF_oNdc8K4hKBLM_21">
    <vt:lpwstr>{"family":"Woo","given":"E. M."},{"family":"Wu","given":"Ming Chien"}],"issued":{"date-parts":[["2005",7,1]]}},"label":"page"},{"id":428,"uris":["http://zotero.org/users/5819037/items/9UDLCD94"],"uri":["http://zotero.org/users/5819037/items/9UDLCD94"],"it</vt:lpwstr>
  </property>
  <property fmtid="{D5CDD505-2E9C-101B-9397-08002B2CF9AE}" pid="493" name="ZOTERO_BREF_oNdc8K4hKBLM_22">
    <vt:lpwstr>emData":{"id":428,"type":"article-journal","abstract":"Structural analyses have been undertaken with the monoclinic and orthorhombic crystalline structures of polyester 4 6. X-ray diffraction patterns performed at 50 °C and electron diffraction patterns f</vt:lpwstr>
  </property>
  <property fmtid="{D5CDD505-2E9C-101B-9397-08002B2CF9AE}" pid="494" name="ZOTERO_BREF_Qevv2SnBa9QU_10">
    <vt:lpwstr>.json"}</vt:lpwstr>
  </property>
  <property fmtid="{D5CDD505-2E9C-101B-9397-08002B2CF9AE}" pid="495" name="ZOTERO_BREF_T4jo0ou0UYv8_1">
    <vt:lpwstr>ZOTERO_ITEM CSL_CITATION {"citationID":"nEC9NzgS","properties":{"formattedCitation":"[10\\uc0\\u8211{}22]","plainCitation":"[10–22]","dontUpdate":true,"noteIndex":0},"citationItems":[{"id":505,"uris":["http://zotero.org/users/5819037/items/V4M8UZBI"],"uri</vt:lpwstr>
  </property>
  <property fmtid="{D5CDD505-2E9C-101B-9397-08002B2CF9AE}" pid="496" name="ZOTERO_BREF_T4jo0ou0UYv8_2">
    <vt:lpwstr>":["http://zotero.org/users/5819037/items/V4M8UZBI"],"itemData":{"id":505,"type":"article-journal","container-title":"Macromolecular Chemistry and Physics","DOI":"10.1002/macp.200290007","ISSN":"10221352, 15213935","issue":"16","journalAbbreviation":"Macr</vt:lpwstr>
  </property>
  <property fmtid="{D5CDD505-2E9C-101B-9397-08002B2CF9AE}" pid="497" name="ZOTERO_BREF_T4jo0ou0UYv8_3">
    <vt:lpwstr>omol. Chem. Phys.","language":"en","page":"2369-2374","source":"DOI.org (Crossref)","title":"Temperature-Induced Polymorphic Crystals of Poly(butylene adipate)","volume":"203","author":[{"family":"Gan","given":"Zhihua"},{"family":"Abe","given":"Hideki"},{</vt:lpwstr>
  </property>
  <property fmtid="{D5CDD505-2E9C-101B-9397-08002B2CF9AE}" pid="498" name="ZOTERO_BREF_T4jo0ou0UYv8_4">
    <vt:lpwstr>"family":"Doi","given":"Yoshiharu"}],"issued":{"date-parts":[["2002",12]]}},"label":"page"},{"id":357,"uris":["http://zotero.org/users/5819037/items/92TVDHIE"],"uri":["http://zotero.org/users/5819037/items/92TVDHIE"],"itemData":{"id":357,"type":"article-j</vt:lpwstr>
  </property>
  <property fmtid="{D5CDD505-2E9C-101B-9397-08002B2CF9AE}" pid="499" name="ZOTERO_BREF_T4jo0ou0UYv8_5">
    <vt:lpwstr>ournal","container-title":"Biomacromolecules","DOI":"10.1021/bm0343850","ISSN":"1525-7797, 1526-4602","issue":"2","language":"en","page":"371-378","source":"DOI.org (Crossref)","title":"Metastability and Transformation of Polymorphic Crystals in Biodegrad</vt:lpwstr>
  </property>
  <property fmtid="{D5CDD505-2E9C-101B-9397-08002B2CF9AE}" pid="500" name="ZOTERO_BREF_T4jo0ou0UYv8_6">
    <vt:lpwstr>able Poly(butylene adipate)","volume":"5","author":[{"family":"Gan","given":"Zhihua"},{"family":"Kuwabara","given":"Kazuhiro"},{"family":"Abe","given":"Hideki"},{"family":"Iwata","given":"Tadahisa"},{"family":"Doi","given":"Yoshiharu"}],"issued":{"date-pa</vt:lpwstr>
  </property>
  <property fmtid="{D5CDD505-2E9C-101B-9397-08002B2CF9AE}" pid="501" name="ZOTERO_BREF_T4jo0ou0UYv8_7">
    <vt:lpwstr>rts":[["2004",3]]}},"label":"page"},{"id":503,"uris":["http://zotero.org/users/5819037/items/77GVZKKB"],"uri":["http://zotero.org/users/5819037/items/77GVZKKB"],"itemData":{"id":503,"type":"article-journal","abstract":"The enzymatic degradation of melt-cr</vt:lpwstr>
  </property>
  <property fmtid="{D5CDD505-2E9C-101B-9397-08002B2CF9AE}" pid="502" name="ZOTERO_BREF_T4jo0ou0UYv8_8">
    <vt:lpwstr>ystallized poly(butylene adipate) (PBA) ﬁlms corresponding to the a crystal structure, b crystal structure, and the two mixed crystal forms were studied by using the lipase from Pseudomonas sp. The results indicate that the degradation of each crystal for</vt:lpwstr>
  </property>
  <property fmtid="{D5CDD505-2E9C-101B-9397-08002B2CF9AE}" pid="503" name="ZOTERO_BREF_T4jo0ou0UYv8_9">
    <vt:lpwstr>m depends on its crystal size, while the comparison of degradation between polymorphic crystals indicates that there is no relationship between thermodynamic stability and biodegradability. The ﬁlms with a crystal structure were found to have faster degra</vt:lpwstr>
  </property>
  <property fmtid="{D5CDD505-2E9C-101B-9397-08002B2CF9AE}" pid="504" name="ZOTERO_BREF_T4jo0ou0UYv8_10">
    <vt:lpwstr>dation rate than the ﬁlms with b crystal structures, although the a crystal is a thermodynamically stable phase with larger crystal size. The ﬁlms with mixed a and b crystal structures showed a lowest degradation rate. In order to study the degradation me</vt:lpwstr>
  </property>
  <property fmtid="{D5CDD505-2E9C-101B-9397-08002B2CF9AE}" pid="505" name="ZOTERO_BREF_T4jo0ou0UYv8_11">
    <vt:lpwstr>chanism, the morphologies of melt-crystallized PBA ﬁlms before and after enzymatic degradation were studied by means of polarized optical microscopy, scanning electron microscopy (SEM), and atomic force microscopy (AFM). Diﬀerent spherulite morphologies h</vt:lpwstr>
  </property>
  <property fmtid="{D5CDD505-2E9C-101B-9397-08002B2CF9AE}" pid="506" name="ZOTERO_BREF_T4jo0ou0UYv8_12">
    <vt:lpwstr>ave been found in the PBA ﬁlms corresponding to the diﬀerent crystal structures. The PBA ﬁlms with mixed a and b crystal structures showed spherulites with banded rings, while the ﬁlms with either a or b crystal structure did not show banded spherulites. </vt:lpwstr>
  </property>
  <property fmtid="{D5CDD505-2E9C-101B-9397-08002B2CF9AE}" pid="507" name="ZOTERO_BREF_T4jo0ou0UYv8_13">
    <vt:lpwstr>In addition, the oriented ‘‘lines’’ which are crystalline structures induced by the Teﬂon ﬁlms during meltcrystallization were only observed on the ﬁlm surface with a crystal structure. The inﬂuences of surface structure, morphology, and chain mobility of</vt:lpwstr>
  </property>
  <property fmtid="{D5CDD505-2E9C-101B-9397-08002B2CF9AE}" pid="508" name="ZOTERO_BREF_T4jo0ou0UYv8_14">
    <vt:lpwstr> polymorphic crystals were discussed for understanding the role of crystal structure and morphology in determining the biodegradability of polymorphic crystals.","container-title":"Polymer Degradation and Stability","DOI":"10.1016/j.polymdegradstab.2004.0</vt:lpwstr>
  </property>
  <property fmtid="{D5CDD505-2E9C-101B-9397-08002B2CF9AE}" pid="509" name="ZOTERO_BREF_T4jo0ou0UYv8_15">
    <vt:lpwstr>8.007","ISSN":"01413910","issue":"1","journalAbbreviation":"Polymer Degradation and Stability","language":"en","page":"191-199","source":"DOI.org (Crossref)","title":"The role of polymorphic crystal structure and morphology in enzymatic degradation of mel</vt:lpwstr>
  </property>
  <property fmtid="{D5CDD505-2E9C-101B-9397-08002B2CF9AE}" pid="510" name="ZOTERO_BREF_T4jo0ou0UYv8_16">
    <vt:lpwstr>t-crystallized poly(butylene adipate) films","volume":"87","author":[{"family":"Gan","given":"Zhihua"},{"family":"Kuwabara","given":"Kazuhiro"},{"family":"Abe","given":"Hideki"},{"family":"Iwata","given":"Tadahisa"},{"family":"Doi","given":"Yoshiharu"}],"</vt:lpwstr>
  </property>
  <property fmtid="{D5CDD505-2E9C-101B-9397-08002B2CF9AE}" pid="511" name="ZOTERO_BREF_T4jo0ou0UYv8_17">
    <vt:lpwstr>issued":{"date-parts":[["2005",1]]}},"label":"page"},{"id":507,"uris":["http://zotero.org/users/5819037/items/7TRUHYF3"],"uri":["http://zotero.org/users/5819037/items/7TRUHYF3"],"itemData":{"id":507,"type":"article-journal","abstract":"It has been investi</vt:lpwstr>
  </property>
  <property fmtid="{D5CDD505-2E9C-101B-9397-08002B2CF9AE}" pid="512" name="ZOTERO_BREF_T4jo0ou0UYv8_18">
    <vt:lpwstr>gated the effects of poly(butylene succinate) (PBS) component on the fractionated crystallization, crystalline structure, and spherulite morphology of polymorphic poly(butylene adipate) (PBA) with melting temperature lower than that of PBS in their miscib</vt:lpwstr>
  </property>
  <property fmtid="{D5CDD505-2E9C-101B-9397-08002B2CF9AE}" pid="513" name="ZOTERO_BREF_T4jo0ou0UYv8_19">
    <vt:lpwstr>le binary blends. Fractionated crystallization of the PBA component occurs upon blending with PBS depending on the content and crystallization temperature of the PBS component. It is probably related to the distribution of PBA in the PBS matrix. The PBS c</vt:lpwstr>
  </property>
  <property fmtid="{D5CDD505-2E9C-101B-9397-08002B2CF9AE}" pid="514" name="ZOTERO_BREF_T4jo0ou0UYv8_20">
    <vt:lpwstr>omponent suppresses the crystallization of PBA, due to the physical conﬁnement effect of PBS on the PBA component. PBS is favorable for the formation of the PBA a-crystal in the PBS/ PBA blends with CPBS 70%, suggesting that the polymorphism of PBA can be</vt:lpwstr>
  </property>
  <property fmtid="{D5CDD505-2E9C-101B-9397-08002B2CF9AE}" pid="515" name="ZOTERO_BREF_T4jo0ou0UYv8_21">
    <vt:lpwstr> regulated by PBS. The morphology observation reveals that the spherulite growth direction of PBA is controlled by that of PBS. Furthermore, the morphology of PBA is also manipulated by that of PBS rather than the crystallization temperature. The possible</vt:lpwstr>
  </property>
  <property fmtid="{D5CDD505-2E9C-101B-9397-08002B2CF9AE}" pid="516" name="ZOTERO_BREF_T4jo0ou0UYv8_22">
    <vt:lpwstr> mechanism of morphology generation of PBA controlled by PBS has been proposed. The PBS/PBA blend system is an ideal system to study not only on the polymorphism regulation but also on morphology control of biodegradable polymorphic material by polymer bl</vt:lpwstr>
  </property>
  <property fmtid="{D5CDD505-2E9C-101B-9397-08002B2CF9AE}" pid="517" name="ZOTERO_BREF_T4jo0ou0UYv8_23">
    <vt:lpwstr>ending without losing the biodegradability.","container-title":"Polymer","DOI":"10.1016/j.polymer.2011.05.041","ISSN":"00323861","issue":"15","journalAbbreviation":"Polymer","language":"en","page":"3460-3468","source":"DOI.org (Crossref)","title":"Fractio</vt:lpwstr>
  </property>
  <property fmtid="{D5CDD505-2E9C-101B-9397-08002B2CF9AE}" pid="518" name="ZOTERO_BREF_T4jo0ou0UYv8_24">
    <vt:lpwstr>nated crystallization, polymorphic crystalline structure, and spherulite morphology of poly(butylene adipate) in its miscible blend with poly(butylene succinate)","volume":"52","author":[{"family":"Yang","given":"Jinjun"},{"family":"Pan","given":"Pengju"}</vt:lpwstr>
  </property>
  <property fmtid="{D5CDD505-2E9C-101B-9397-08002B2CF9AE}" pid="519" name="ZOTERO_BREF_T4jo0ou0UYv8_25">
    <vt:lpwstr>,{"family":"Hua","given":"Lei"},{"family":"Xie","given":"Yuhong"},{"family":"Dong","given":"Tungalag"},{"family":"Zhu","given":"Bo"},{"family":"Inoue","given":"Yoshio"},{"family":"Feng","given":"Xin"}],"issued":{"date-parts":[["2011",7]]}},"label":"page"}</vt:lpwstr>
  </property>
  <property fmtid="{D5CDD505-2E9C-101B-9397-08002B2CF9AE}" pid="520" name="ZOTERO_BREF_T4jo0ou0UYv8_26">
    <vt:lpwstr>,{"id":519,"uris":["http://zotero.org/users/5819037/items/AIG89WRY"],"uri":["http://zotero.org/users/5819037/items/AIG89WRY"],"itemData":{"id":519,"type":"article-journal","container-title":"Industrial &amp; Engineering Chemistry Research","DOI":"10.1021/ie30</vt:lpwstr>
  </property>
  <property fmtid="{D5CDD505-2E9C-101B-9397-08002B2CF9AE}" pid="521" name="ZOTERO_BREF_T4jo0ou0UYv8_27">
    <vt:lpwstr>2423n","ISSN":"0888-5885, 1520-5045","issue":"42","journalAbbreviation":"Ind. Eng. Chem. Res.","language":"en","page":"13862-13868","source":"DOI.org (Crossref)","title":"Effect of Uracil on the Isothermal Melt Crystallization Kinetics and Polymorphic Cry</vt:lpwstr>
  </property>
  <property fmtid="{D5CDD505-2E9C-101B-9397-08002B2CF9AE}" pid="522" name="ZOTERO_BREF_T4jo0ou0UYv8_28">
    <vt:lpwstr>stals Control of Biodegradable Poly(butylene adipate)","volume":"51","author":[{"family":"Weng","given":"Mengting"},{"family":"He","given":"Yingran"},{"family":"Qiu","given":"Zhaobin"}],"issued":{"date-parts":[["2012",10,24]]}},"label":"page"},{"id":514,"</vt:lpwstr>
  </property>
  <property fmtid="{D5CDD505-2E9C-101B-9397-08002B2CF9AE}" pid="523" name="ZOTERO_BREF_T4jo0ou0UYv8_29">
    <vt:lpwstr>uris":["http://zotero.org/users/5819037/items/EYEKHY93"],"uri":["http://zotero.org/users/5819037/items/EYEKHY93"],"itemData":{"id":514,"type":"article-journal","abstract":"The crystallization kinetics and crystalline structure of the biodegradable polymor</vt:lpwstr>
  </property>
  <property fmtid="{D5CDD505-2E9C-101B-9397-08002B2CF9AE}" pid="524" name="ZOTERO_BREF_T4jo0ou0UYv8_30">
    <vt:lpwstr>phic polymers, poly(butylene adipate) (PBA) and poly(butylene adipate-co-hexamethylene adipate), in the microparticles and nanoparticles covered by poly(vinyl alcohol) (PVA), and those on the PVA substrate were investigated by differential scanning calori</vt:lpwstr>
  </property>
  <property fmtid="{D5CDD505-2E9C-101B-9397-08002B2CF9AE}" pid="525" name="ZOTERO_BREF_T4jo0ou0UYv8_31">
    <vt:lpwstr>metry, wide-angle X-ray diffraction, and Fourier transform infrared spectroscopy. Both the polymers crystallized in the particle state and on the PVA substrate showed higher crystallization temperatures in the nonisothermal melt crystallization and shorte</vt:lpwstr>
  </property>
  <property fmtid="{D5CDD505-2E9C-101B-9397-08002B2CF9AE}" pid="526" name="ZOTERO_BREF_T4jo0ou0UYv8_32">
    <vt:lpwstr>r crystallization times in the isothermal crystallization; this indicated a faster crystallization of the polymer in the particle state and on the PVA substrate than that of the bulk sample. Furthermore, the polymers in the particle state and on the PVA s</vt:lpwstr>
  </property>
  <property fmtid="{D5CDD505-2E9C-101B-9397-08002B2CF9AE}" pid="527" name="ZOTERO_BREF_T4jo0ou0UYv8_33">
    <vt:lpwstr>ubstrate showed the preferential formation of the btype crystalline form of PBA compared to the bulk one. The mechanism for the effects of the PVA layer or substrate on the crystallization kinetics and crystalline structure of PBA and its copolyesters are</vt:lpwstr>
  </property>
  <property fmtid="{D5CDD505-2E9C-101B-9397-08002B2CF9AE}" pid="528" name="ZOTERO_BREF_T4jo0ou0UYv8_34">
    <vt:lpwstr> discussed. VC 2013 Wiley Periodicals, Inc. J. Appl. Polym. Sci. 2014, 131, 39600.","container-title":"Journal of Applied Polymer Science","DOI":"10.1002/app.39600","ISSN":"00218995","issue":"1","journalAbbreviation":"J. Appl. Polym. Sci.","language":"en"</vt:lpwstr>
  </property>
  <property fmtid="{D5CDD505-2E9C-101B-9397-08002B2CF9AE}" pid="529" name="ZOTERO_BREF_T4jo0ou0UYv8_35">
    <vt:lpwstr>,"page":"n/a-n/a","source":"DOI.org (Crossref)","title":"Polymorphic crystallization of poly(butylene adipate) and its copolymer: Effect of poly(vinyl alcohol): Article","title-short":"Polymorphic crystallization of poly(butylene adipate) and its copolyme</vt:lpwstr>
  </property>
  <property fmtid="{D5CDD505-2E9C-101B-9397-08002B2CF9AE}" pid="530" name="ZOTERO_BREF_T4jo0ou0UYv8_36">
    <vt:lpwstr>r","volume":"131","author":[{"family":"Liang","given":"Zhichao"},{"family":"Yang","given":"Jinjun"},{"family":"Hua","given":"Lei"},{"family":"Pan","given":"Pengju"},{"family":"Huang","given":"Jian"},{"family":"Zhang","given":"Jianjun"},{"family":"Abe","gi</vt:lpwstr>
  </property>
  <property fmtid="{D5CDD505-2E9C-101B-9397-08002B2CF9AE}" pid="531" name="ZOTERO_BREF_T4jo0ou0UYv8_37">
    <vt:lpwstr>ven":"Hideki"},{"family":"Inoue","given":"Yoshio"}],"issued":{"date-parts":[["2014",1,5]]}},"label":"page"},{"id":517,"uris":["http://zotero.org/users/5819037/items/ZZ83838K"],"uri":["http://zotero.org/users/5819037/items/ZZ83838K"],"itemData":{"id":517,"</vt:lpwstr>
  </property>
  <property fmtid="{D5CDD505-2E9C-101B-9397-08002B2CF9AE}" pid="532" name="ZOTERO_BREF_T4jo0ou0UYv8_38">
    <vt:lpwstr>type":"article-journal","container-title":"Industrial &amp; Engineering Chemistry Research","DOI":"10.1021/acs.iecr.5b02150","ISSN":"0888-5885, 1520-5045","issue":"33","journalAbbreviation":"Ind. Eng. Chem. Res.","language":"en","page":"8048-8055","source":"D</vt:lpwstr>
  </property>
  <property fmtid="{D5CDD505-2E9C-101B-9397-08002B2CF9AE}" pid="533" name="ZOTERO_BREF_T4jo0ou0UYv8_39">
    <vt:lpwstr>OI.org (Crossref)","title":"Effects of Cyanuric Acid on Crystallization Behavior, Polymorphism, and Phase Transition of Poly(butylene adipate)","volume":"54","author":[{"family":"Yang","given":"Jinjun"},{"family":"Chen","given":"Yichun"},{"family":"Qin","</vt:lpwstr>
  </property>
  <property fmtid="{D5CDD505-2E9C-101B-9397-08002B2CF9AE}" pid="534" name="ZOTERO_BREF_T4jo0ou0UYv8_40">
    <vt:lpwstr>given":"Songyan"},{"family":"Liu","given":"Juan"},{"family":"Bi","given":"Chengliang"},{"family":"Liang","given":"Rong"},{"family":"Dong","given":"Tungalag"},{"family":"Feng","given":"Xin"}],"issued":{"date-parts":[["2015",8,26]]}},"label":"page"},{"id":5</vt:lpwstr>
  </property>
  <property fmtid="{D5CDD505-2E9C-101B-9397-08002B2CF9AE}" pid="535" name="ZOTERO_BREF_T4jo0ou0UYv8_41">
    <vt:lpwstr>24,"uris":["http://zotero.org/users/5819037/items/TMCELTZP"],"uri":["http://zotero.org/users/5819037/items/TMCELTZP"],"itemData":{"id":524,"type":"article-journal","abstract":"PBA nanotubes with different diameters have been prepared.\n          , \n     </vt:lpwstr>
  </property>
  <property fmtid="{D5CDD505-2E9C-101B-9397-08002B2CF9AE}" pid="536" name="ZOTERO_BREF_T4jo0ou0UYv8_42">
    <vt:lpwstr>       \n              PBA nanotubes with different diameters have been prepared. The crystallization behavior and phase transition behavior have been explored by using X-ray diffraction and DSC. For isothermal melt crystallization, the temperature depend</vt:lpwstr>
  </property>
  <property fmtid="{D5CDD505-2E9C-101B-9397-08002B2CF9AE}" pid="537" name="ZOTERO_BREF_T4jo0ou0UYv8_43">
    <vt:lpwstr>ence of the crystal phase and the orientation of PBA crystals in the Anodic Alumina Oxide (AAO) templates are very different from that of the bulk. In the AAO templates, especially in the narrow nanopores, the\n              b\n              -axis of the </vt:lpwstr>
  </property>
  <property fmtid="{D5CDD505-2E9C-101B-9397-08002B2CF9AE}" pid="538" name="ZOTERO_BREF_T4jo0ou0UYv8_44">
    <vt:lpwstr>α phase prefers to adopt the orientation parallel to the long axis of the pore. In addition, an\n              in situ\n              X-ray experiment indicates that some molecular chains cannot pack into the crystal lattice in the AAO template at high cr</vt:lpwstr>
  </property>
  <property fmtid="{D5CDD505-2E9C-101B-9397-08002B2CF9AE}" pid="539" name="ZOTERO_BREF_T4jo0ou0UYv8_45">
    <vt:lpwstr>ystallization temperature, and they are able to crystallize only after cooling back to room temperature. The core–shell structure of PBA exists in the AAO template, which leads to the incomplete crystallization of the α form at higher crystallization temp</vt:lpwstr>
  </property>
  <property fmtid="{D5CDD505-2E9C-101B-9397-08002B2CF9AE}" pid="540" name="ZOTERO_BREF_T4jo0ou0UYv8_46">
    <vt:lpwstr>erature and the formation of β-crystals in the cooled sample. The phase transition behavior of β-crystals in the heating process is also affected by nanoporous confinement. The expansion of the β-crystal unit cell is depressed and the phase transition beh</vt:lpwstr>
  </property>
  <property fmtid="{D5CDD505-2E9C-101B-9397-08002B2CF9AE}" pid="541" name="ZOTERO_BREF_T4jo0ou0UYv8_47">
    <vt:lpwstr>avior of β to α is altered in the AAO template. At a slow heating rate, compared to the β-PBA in bulk, β-crystals transit to α-crystals at a slower rate in the templates. At a fast heating rate, less β-crystals transit to α-crystals and more β-crystals pr</vt:lpwstr>
  </property>
  <property fmtid="{D5CDD505-2E9C-101B-9397-08002B2CF9AE}" pid="542" name="ZOTERO_BREF_T4jo0ou0UYv8_48">
    <vt:lpwstr>efer to melt directly in the AAO templates.","container-title":"Polymer Chemistry","DOI":"10.1039/C5PY01532D","ISSN":"1759-9954, 1759-9962","issue":"2","journalAbbreviation":"Polym. Chem.","language":"en","page":"410-417","source":"DOI.org (Crossref)","ti</vt:lpwstr>
  </property>
  <property fmtid="{D5CDD505-2E9C-101B-9397-08002B2CF9AE}" pid="543" name="ZOTERO_BREF_T4jo0ou0UYv8_49">
    <vt:lpwstr>tle":"The phase transition behavior of poly(butylene adipate) in the nanoporous anodic alumina oxide","volume":"7","author":[{"family":"Mi","given":"Ce"},{"family":"Zhou","given":"Jiandong"},{"family":"Ren","given":"Zhongjie"},{"family":"Li","given":"Huih</vt:lpwstr>
  </property>
  <property fmtid="{D5CDD505-2E9C-101B-9397-08002B2CF9AE}" pid="544" name="ZOTERO_BREF_T4jo0ou0UYv8_50">
    <vt:lpwstr>ui"},{"family":"Sun","given":"Xiaoli"},{"family":"Yan","given":"Shouke"}],"issued":{"date-parts":[["2016"]]}},"label":"page"},{"id":513,"uris":["http://zotero.org/users/5819037/items/LHREB77T"],"uri":["http://zotero.org/users/5819037/items/LHREB77T"],"ite</vt:lpwstr>
  </property>
  <property fmtid="{D5CDD505-2E9C-101B-9397-08002B2CF9AE}" pid="545" name="ZOTERO_BREF_T4jo0ou0UYv8_51">
    <vt:lpwstr>mData":{"id":513,"type":"article-journal","abstract":"The effect of anhydrous orotic acid (OA), as a biocompatible nucleating agent (NA), on the non-isothermal and isothermal crystallization behaviors, polymorphic crystalline structure and phase transitio</vt:lpwstr>
  </property>
  <property fmtid="{D5CDD505-2E9C-101B-9397-08002B2CF9AE}" pid="546" name="ZOTERO_BREF_T4jo0ou0UYv8_52">
    <vt:lpwstr>n of poly(1,4-butylene adipate) (PBA) was investigated. It is found that the OA increased the crystallization temperature of the PBA in the non-isothermal crystallization process and decreased the crystallization time of the PBA in the isothermal crystall</vt:lpwstr>
  </property>
  <property fmtid="{D5CDD505-2E9C-101B-9397-08002B2CF9AE}" pid="547" name="ZOTERO_BREF_T4jo0ou0UYv8_53">
    <vt:lpwstr>ization process. Meanwhile, the spherulite size decreased and spherulite density increased for the PBA. The OA favored the formation of the PBA a-form crystal, compared to the neat PBA. In addition, upon incorporation of the OA, the b-to-a phase transitio</vt:lpwstr>
  </property>
  <property fmtid="{D5CDD505-2E9C-101B-9397-08002B2CF9AE}" pid="548" name="ZOTERO_BREF_T4jo0ou0UYv8_54">
    <vt:lpwstr>n rate was enhanced significantly. Mechanisms for the preferential formation of the PBA a-form crystal and the accelerated phase transition have also been proposed. VC 2015 Wiley Periodicals, Inc. J. Appl. Polym. Sci. 2016, 133, 42957.","container-title":</vt:lpwstr>
  </property>
  <property fmtid="{D5CDD505-2E9C-101B-9397-08002B2CF9AE}" pid="549" name="ZOTERO_BREF_T4jo0ou0UYv8_55">
    <vt:lpwstr>"Journal of Applied Polymer Science","DOI":"10.1002/app.42957","ISSN":"00218995","issue":"5","journalAbbreviation":"J. Appl. Polym. Sci.","language":"en","page":"n/a-n/a","source":"DOI.org (Crossref)","title":"Crystallization behavior and polymorphism of </vt:lpwstr>
  </property>
  <property fmtid="{D5CDD505-2E9C-101B-9397-08002B2CF9AE}" pid="550" name="ZOTERO_BREF_T4jo0ou0UYv8_56">
    <vt:lpwstr>poly(1,4-butylene adipate): Effect of anhydrous orotic acid as nucleating agent","title-short":"Crystallization behavior and polymorphism of poly(1,4-butylene adipate)","volume":"133","author":[{"family":"Yang","given":"Jinjun"},{"family":"Chen","given":"</vt:lpwstr>
  </property>
  <property fmtid="{D5CDD505-2E9C-101B-9397-08002B2CF9AE}" pid="551" name="ZOTERO_BREF_T4jo0ou0UYv8_57">
    <vt:lpwstr>Yichun"},{"family":"Hua","given":"Lei"},{"family":"Liang","given":"Rong"},{"family":"Zhu","given":"Dianxing"}],"issued":{"date-parts":[["2016",2,5]]}},"label":"page"},{"id":511,"uris":["http://zotero.org/users/5819037/items/87Y6WH2T"],"uri":["http://zoter</vt:lpwstr>
  </property>
  <property fmtid="{D5CDD505-2E9C-101B-9397-08002B2CF9AE}" pid="552" name="ZOTERO_BREF_T4jo0ou0UYv8_58">
    <vt:lpwstr>o.org/users/5819037/items/87Y6WH2T"],"itemData":{"id":511,"type":"article-journal","abstract":"In this work, a oxalamide derivative, N1,N10-(ethane-1,2-diyl)bis(N2-phenyloxalamide) (EDPO) was synthesized successfully to prepare the poly(1,4-butylene adipa</vt:lpwstr>
  </property>
  <property fmtid="{D5CDD505-2E9C-101B-9397-08002B2CF9AE}" pid="553" name="ZOTERO_BREF_T4jo0ou0UYv8_59">
    <vt:lpwstr>te) PBA/EDPO composite. The EDPO ﬁrst crystallized into the rod-like (shish) and induced the PBA crystal aligned perpendicularly to the EDPO rod axis. As an effective nucleating agent, the EDPO highly increased the crystallization rate and shortened the c</vt:lpwstr>
  </property>
  <property fmtid="{D5CDD505-2E9C-101B-9397-08002B2CF9AE}" pid="554" name="ZOTERO_BREF_T4jo0ou0UYv8_60">
    <vt:lpwstr>rystallization time of the PBA. The EDPO not only facilitated the formation of the PBA a-crystal and modulated the polymorphic crystalline structure of the PBA, but also accelerated the b-to-a phase transition of the PBA. Upon the extremely low (such as 0</vt:lpwstr>
  </property>
  <property fmtid="{D5CDD505-2E9C-101B-9397-08002B2CF9AE}" pid="555" name="ZOTERO_BREF_T4jo0ou0UYv8_61">
    <vt:lpwstr>.1%) weight fraction of the EDPO, the thermal stability of the PBA increased pronouncedly. The mechanisms on the nucleation and growth of the PBA, the preferential formation of the a-crystal, accelerated phase transition and enhanced thermal stability of </vt:lpwstr>
  </property>
  <property fmtid="{D5CDD505-2E9C-101B-9397-08002B2CF9AE}" pid="556" name="ZOTERO_BREF_T4jo0ou0UYv8_62">
    <vt:lpwstr>the PBA were also proposed and discussed.","container-title":"Polymer Degradation and Stability","DOI":"10.1016/j.polymdegradstab.2017.07.030","ISSN":"01413910","journalAbbreviation":"Polymer Degradation and Stability","language":"en","page":"33-42","sour</vt:lpwstr>
  </property>
  <property fmtid="{D5CDD505-2E9C-101B-9397-08002B2CF9AE}" pid="557" name="ZOTERO_BREF_T4jo0ou0UYv8_63">
    <vt:lpwstr>ce":"DOI.org (Crossref)","title":"Crystal morphology, crystallization behavior, polymorphic crystalline structure and thermal stability of poly(1,4-butylene adipate) modulated by a oxalamide derivative nucleating agent","volume":"144","author":[{"family":</vt:lpwstr>
  </property>
  <property fmtid="{D5CDD505-2E9C-101B-9397-08002B2CF9AE}" pid="558" name="ZOTERO_BREF_T4jo0ou0UYv8_64">
    <vt:lpwstr>"Yang","given":"Jinjun"},{"family":"Liang","given":"Rong"},{"family":"Kong","given":"Rui"},{"family":"Chen","given":"Yichun"},{"family":"Wang","given":"Xiaomin"},{"family":"Yin","given":"Jing"},{"family":"Wan","given":"Jiping"},{"family":"Wang","given":"X</vt:lpwstr>
  </property>
  <property fmtid="{D5CDD505-2E9C-101B-9397-08002B2CF9AE}" pid="559" name="ZOTERO_BREF_T4jo0ou0UYv8_65">
    <vt:lpwstr>iaoli"},{"family":"Bi","given":"Chengliang"}],"issued":{"date-parts":[["2017",10]]}},"label":"page"},{"id":508,"uris":["http://zotero.org/users/5819037/items/M8WYX2BY"],"uri":["http://zotero.org/users/5819037/items/M8WYX2BY"],"itemData":{"id":508,"type":"</vt:lpwstr>
  </property>
  <property fmtid="{D5CDD505-2E9C-101B-9397-08002B2CF9AE}" pid="560" name="ZOTERO_BREF_T4jo0ou0UYv8_66">
    <vt:lpwstr>article-journal","abstract":"The crystallization kinetics, crystalline structure and phase transition of UPy-functionalized poly(butylene adipate) were investigated. UPy functionalization facilitated the formation of α crystals.\n          , \n           </vt:lpwstr>
  </property>
  <property fmtid="{D5CDD505-2E9C-101B-9397-08002B2CF9AE}" pid="561" name="ZOTERO_BREF_T4jo0ou0UYv8_67">
    <vt:lpwstr> \n              Because of the different crystallization behaviors of semicrystalline supramolecular polymers (SMPs) from conventional polymers, investigation on the unique crystallization kinetics and crystalline structures of SMPs is of fundamental imp</vt:lpwstr>
  </property>
  <property fmtid="{D5CDD505-2E9C-101B-9397-08002B2CF9AE}" pid="562" name="ZOTERO_BREF_T4jo0ou0UYv8_68">
    <vt:lpwstr>ortance to tune their physical properties and functions in processing. Herein, we chose the multiple hydrogen-bonding 2-ureido-4[1\n              H\n              ]-pyrimidinone (UPy) group as the supramolecular unit and poly(butylene adipate) (PBA) as th</vt:lpwstr>
  </property>
  <property fmtid="{D5CDD505-2E9C-101B-9397-08002B2CF9AE}" pid="563" name="ZOTERO_BREF_T4jo0ou0UYv8_69">
    <vt:lpwstr>e polymorphic polymer block, and synthesized UPy-functionalized PBAs (\n              i.e.\n              , UPy-bonded supramolecular PBAs). The crystallization kinetics, polymorphic crystalline structure, phase transition, and lamellar morphology of the </vt:lpwstr>
  </property>
  <property fmtid="{D5CDD505-2E9C-101B-9397-08002B2CF9AE}" pid="564" name="ZOTERO_BREF_T4jo0ou0UYv8_70">
    <vt:lpwstr>UPy-functionalized PBAs were investigated and compared with those of the pristine PBA. UPy end functionalization suppressed the crystallization rate and crystallinity of the linked PBA chains. Compared to the pristine PBA, the UPy-functionalized PBAs pref</vt:lpwstr>
  </property>
  <property fmtid="{D5CDD505-2E9C-101B-9397-08002B2CF9AE}" pid="565" name="ZOTERO_BREF_T4jo0ou0UYv8_71">
    <vt:lpwstr>erred to form the thermally-stable α crystals at the same temperature; this was more obvious for the samples with a high content of the UPy end group. The facilitated formation of α crystals in the UPy-functionalized PBAs was attributed to the decreased e</vt:lpwstr>
  </property>
  <property fmtid="{D5CDD505-2E9C-101B-9397-08002B2CF9AE}" pid="566" name="ZOTERO_BREF_T4jo0ou0UYv8_72">
    <vt:lpwstr>quilibrium melting temperature. UPy end functionalization also decreased the critical temperature and broadened the temperature range for the β-to-α phase transition of PBA during heating. Due to the segregation of the UPy unit in the amorphous phase, the</vt:lpwstr>
  </property>
  <property fmtid="{D5CDD505-2E9C-101B-9397-08002B2CF9AE}" pid="567" name="ZOTERO_BREF_T4jo0ou0UYv8_73">
    <vt:lpwstr> UPy-functionalized PBAs exhibited larger long periods than the pristine PBA, even though they had a lower degree of crystallinity.","container-title":"Physical Chemistry Chemical Physics","DOI":"10.1039/C8CP05066J","ISSN":"1463-9076, 1463-9084","issue":"</vt:lpwstr>
  </property>
  <property fmtid="{D5CDD505-2E9C-101B-9397-08002B2CF9AE}" pid="568" name="ZOTERO_BREF_T4jo0ou0UYv8_74">
    <vt:lpwstr>41","journalAbbreviation":"Phys. Chem. Chem. Phys.","language":"en","page":"26479-26488","source":"DOI.org (Crossref)","title":"Temperature-dependent crystalline structure and phase transition of poly(butylene adipate) end-functionalized by multiple hydro</vt:lpwstr>
  </property>
  <property fmtid="{D5CDD505-2E9C-101B-9397-08002B2CF9AE}" pid="569" name="ZOTERO_BREF_T4jo0ou0UYv8_75">
    <vt:lpwstr>gen-bonding groups","volume":"20","author":[{"family":"Bao","given":"Jianna"},{"family":"Fan","given":"Huabo"},{"family":"Xue","given":"Xiaojia"},{"family":"Xie","given":"Qing"},{"family":"Pan","given":"Pengju"}],"issued":{"date-parts":[["2018"]]}},"label</vt:lpwstr>
  </property>
  <property fmtid="{D5CDD505-2E9C-101B-9397-08002B2CF9AE}" pid="570" name="ZOTERO_BREF_T4jo0ou0UYv8_76">
    <vt:lpwstr>":"page"},{"id":509,"uris":["http://zotero.org/users/5819037/items/W7MFYQ94"],"uri":["http://zotero.org/users/5819037/items/W7MFYQ94"],"itemData":{"id":509,"type":"article-journal","container-title":"ACS Omega","DOI":"10.1021/acsomega.9b00161","ISSN":"247</vt:lpwstr>
  </property>
  <property fmtid="{D5CDD505-2E9C-101B-9397-08002B2CF9AE}" pid="571" name="ZOTERO_BREF_T4jo0ou0UYv8_77">
    <vt:lpwstr>0-1343, 2470-1343","issue":"4","journalAbbreviation":"ACS Omega","language":"en","page":"7005-7013","source":"DOI.org (Crossref)","title":"Dual Actions of a Commercial Sorbitol Derivative on Crystallization Behavior of Poly(1,4-butylene adipate)","volume"</vt:lpwstr>
  </property>
  <property fmtid="{D5CDD505-2E9C-101B-9397-08002B2CF9AE}" pid="572" name="ZOTERO_BREF_T4jo0ou0UYv8_78">
    <vt:lpwstr>:"4","author":[{"family":"Zhang","given":"Kai"},{"family":"Wang","given":"Cai-Shui"},{"family":"Zhou","given":"Qian"},{"family":"Ye","given":"Hai-Mu"}],"issued":{"date-parts":[["2019",4,30]]}},"label":"page"},{"id":360,"uris":["http://zotero.org/users/581</vt:lpwstr>
  </property>
  <property fmtid="{D5CDD505-2E9C-101B-9397-08002B2CF9AE}" pid="573" name="ZOTERO_BREF_T4jo0ou0UYv8_79">
    <vt:lpwstr>9037/items/B72WNJBR"],"uri":["http://zotero.org/users/5819037/items/B72WNJBR"],"itemData":{"id":360,"type":"article-journal","abstract":"The effects of α-form and β-form nuclei on polymorphic morphology of poly(butylene adipate) (PBA) upon recrystallizati</vt:lpwstr>
  </property>
  <property fmtid="{D5CDD505-2E9C-101B-9397-08002B2CF9AE}" pid="574" name="ZOTERO_BREF_TWd1cajhwJER_1">
    <vt:lpwstr>ZOTERO_ITEM CSL_CITATION {"citationID":"XhgstuqY","properties":{"formattedCitation":"\\super 10\\nosupersub{}","plainCitation":"10","noteIndex":0},"citationItems":[{"id":505,"uris":["http://zotero.org/users/5819037/items/V4M8UZBI"],"uri":["http://zotero.o</vt:lpwstr>
  </property>
  <property fmtid="{D5CDD505-2E9C-101B-9397-08002B2CF9AE}" pid="575" name="ZOTERO_BREF_TWd1cajhwJER_2">
    <vt:lpwstr>rg/users/5819037/items/V4M8UZBI"],"itemData":{"id":505,"type":"article-journal","container-title":"Macromolecular Chemistry and Physics","DOI":"10.1002/macp.200290007","ISSN":"10221352, 15213935","issue":"16","journalAbbreviation":"Macromol. Chem. Phys.",</vt:lpwstr>
  </property>
  <property fmtid="{D5CDD505-2E9C-101B-9397-08002B2CF9AE}" pid="576" name="ZOTERO_BREF_TWd1cajhwJER_3">
    <vt:lpwstr>"language":"en","page":"2369-2374","source":"DOI.org (Crossref)","title":"Temperature-Induced Polymorphic Crystals of Poly(butylene adipate)","volume":"203","author":[{"family":"Gan","given":"Zhihua"},{"family":"Abe","given":"Hideki"},{"family":"Doi","giv</vt:lpwstr>
  </property>
  <property fmtid="{D5CDD505-2E9C-101B-9397-08002B2CF9AE}" pid="577" name="ZOTERO_BREF_TWd1cajhwJER_4">
    <vt:lpwstr>en":"Yoshiharu"}],"issued":{"date-parts":[["2002",12]]}}}],"schema":"https://github.com/citation-style-language/schema/raw/master/csl-citation.json"}</vt:lpwstr>
  </property>
  <property fmtid="{D5CDD505-2E9C-101B-9397-08002B2CF9AE}" pid="578" name="ZOTERO_BREF_92UrpO6q9k4a_1">
    <vt:lpwstr>ZOTERO_ITEM CSL_CITATION {"citationID":"qnRpnbgC","properties":{"formattedCitation":"[6]","plainCitation":"[6]","noteIndex":0},"citationItems":[{"id":856,"uris":["http://zotero.org/users/local/eVJ3XlaO/items/92TVDHIE"],"uri":["http://zotero.org/users/loca</vt:lpwstr>
  </property>
  <property fmtid="{D5CDD505-2E9C-101B-9397-08002B2CF9AE}" pid="579" name="ZOTERO_BREF_92UrpO6q9k4a_2">
    <vt:lpwstr>l/eVJ3XlaO/items/92TVDHIE"],"itemData":{"id":856,"type":"article-journal","title":"Metastability and Transformation of Polymorphic Crystals in Biodegradable Poly(butylene adipate)","container-title":"Biomacromolecules","page":"371-378","volume":"5","issue</vt:lpwstr>
  </property>
  <property fmtid="{D5CDD505-2E9C-101B-9397-08002B2CF9AE}" pid="580" name="ZOTERO_BREF_92UrpO6q9k4a_3">
    <vt:lpwstr>":"2","source":"DOI.org (Crossref)","DOI":"10.1021/bm0343850","ISSN":"1525-7797, 1526-4602","language":"en","author":[{"family":"Gan","given":"Zhihua"},{"family":"Kuwabara","given":"Kazuhiro"},{"family":"Abe","given":"Hideki"},{"family":"Iwata","given":"T</vt:lpwstr>
  </property>
  <property fmtid="{D5CDD505-2E9C-101B-9397-08002B2CF9AE}" pid="581" name="ZOTERO_BREF_92UrpO6q9k4a_4">
    <vt:lpwstr>adahisa"},{"family":"Doi","given":"Yoshiharu"}],"issued":{"date-parts":[["2004",3]]}}}],"schema":"https://github.com/citation-style-language/schema/raw/master/csl-citation.json"}</vt:lpwstr>
  </property>
  <property fmtid="{D5CDD505-2E9C-101B-9397-08002B2CF9AE}" pid="582" name="ZOTERO_BREF_lzCuoswHEPGR_1">
    <vt:lpwstr>ZOTERO_ITEM CSL_CITATION {"citationID":"GjkMDKG9","properties":{"formattedCitation":"\\super 11,12\\nosupersub{}","plainCitation":"11,12","dontUpdate":true,"noteIndex":0},"citationItems":[{"id":357,"uris":["http://zotero.org/users/5819037/items/92TVDHIE"]</vt:lpwstr>
  </property>
  <property fmtid="{D5CDD505-2E9C-101B-9397-08002B2CF9AE}" pid="583" name="ZOTERO_BREF_lzCuoswHEPGR_2">
    <vt:lpwstr>,"uri":["http://zotero.org/users/5819037/items/92TVDHIE"],"itemData":{"id":357,"type":"article-journal","container-title":"Biomacromolecules","DOI":"10.1021/bm0343850","ISSN":"1525-7797, 1526-4602","issue":"2","language":"en","page":"371-378","source":"DO</vt:lpwstr>
  </property>
  <property fmtid="{D5CDD505-2E9C-101B-9397-08002B2CF9AE}" pid="584" name="ZOTERO_BREF_lzCuoswHEPGR_3">
    <vt:lpwstr>I.org (Crossref)","title":"Metastability and Transformation of Polymorphic Crystals in Biodegradable Poly(butylene adipate)","volume":"5","author":[{"family":"Gan","given":"Zhihua"},{"family":"Kuwabara","given":"Kazuhiro"},{"family":"Abe","given":"Hideki"</vt:lpwstr>
  </property>
  <property fmtid="{D5CDD505-2E9C-101B-9397-08002B2CF9AE}" pid="585" name="ZOTERO_BREF_lzCuoswHEPGR_4">
    <vt:lpwstr>},{"family":"Iwata","given":"Tadahisa"},{"family":"Doi","given":"Yoshiharu"}],"issued":{"date-parts":[["2004",3]]}},"label":"page"},{"id":503,"uris":["http://zotero.org/users/5819037/items/77GVZKKB"],"uri":["http://zotero.org/users/5819037/items/77GVZKKB"</vt:lpwstr>
  </property>
  <property fmtid="{D5CDD505-2E9C-101B-9397-08002B2CF9AE}" pid="586" name="ZOTERO_BREF_lzCuoswHEPGR_5">
    <vt:lpwstr>],"itemData":{"id":503,"type":"article-journal","abstract":"The enzymatic degradation of melt-crystallized poly(butylene adipate) (PBA) ﬁlms corresponding to the a crystal structure, b crystal structure, and the two mixed crystal forms were studied by usi</vt:lpwstr>
  </property>
  <property fmtid="{D5CDD505-2E9C-101B-9397-08002B2CF9AE}" pid="587" name="ZOTERO_BREF_lzCuoswHEPGR_6">
    <vt:lpwstr>ng the lipase from Pseudomonas sp. The results indicate that the degradation of each crystal form depends on its crystal size, while the comparison of degradation between polymorphic crystals indicates that there is no relationship between thermodynamic s</vt:lpwstr>
  </property>
  <property fmtid="{D5CDD505-2E9C-101B-9397-08002B2CF9AE}" pid="588" name="ZOTERO_BREF_lzCuoswHEPGR_7">
    <vt:lpwstr>tability and biodegradability. The ﬁlms with a crystal structure were found to have faster degradation rate than the ﬁlms with b crystal structures, although the a crystal is a thermodynamically stable phase with larger crystal size. The ﬁlms with mixed a</vt:lpwstr>
  </property>
  <property fmtid="{D5CDD505-2E9C-101B-9397-08002B2CF9AE}" pid="589" name="ZOTERO_BREF_lzCuoswHEPGR_8">
    <vt:lpwstr> and b crystal structures showed a lowest degradation rate. In order to study the degradation mechanism, the morphologies of melt-crystallized PBA ﬁlms before and after enzymatic degradation were studied by means of polarized optical microscopy, scanning </vt:lpwstr>
  </property>
  <property fmtid="{D5CDD505-2E9C-101B-9397-08002B2CF9AE}" pid="590" name="ZOTERO_BREF_lzCuoswHEPGR_9">
    <vt:lpwstr>electron microscopy (SEM), and atomic force microscopy (AFM). Diﬀerent spherulite morphologies have been found in the PBA ﬁlms corresponding to the diﬀerent crystal structures. The PBA ﬁlms with mixed a and b crystal structures showed spherulites with ban</vt:lpwstr>
  </property>
  <property fmtid="{D5CDD505-2E9C-101B-9397-08002B2CF9AE}" pid="591" name="ZOTERO_BREF_lzCuoswHEPGR_10">
    <vt:lpwstr>ded rings, while the ﬁlms with either a or b crystal structure did not show banded spherulites. In addition, the oriented ‘‘lines’’ which are crystalline structures induced by the Teﬂon ﬁlms during meltcrystallization were only observed on the ﬁlm surface</vt:lpwstr>
  </property>
  <property fmtid="{D5CDD505-2E9C-101B-9397-08002B2CF9AE}" pid="592" name="ZOTERO_BREF_lzCuoswHEPGR_11">
    <vt:lpwstr> with a crystal structure. The inﬂuences of surface structure, morphology, and chain mobility of polymorphic crystals were discussed for understanding the role of crystal structure and morphology in determining the biodegradability of polymorphic crystals</vt:lpwstr>
  </property>
  <property fmtid="{D5CDD505-2E9C-101B-9397-08002B2CF9AE}" pid="593" name="ZOTERO_BREF_lzCuoswHEPGR_12">
    <vt:lpwstr>.","container-title":"Polymer Degradation and Stability","DOI":"10.1016/j.polymdegradstab.2004.08.007","ISSN":"01413910","issue":"1","journalAbbreviation":"Polymer Degradation and Stability","language":"en","page":"191-199","source":"DOI.org (Crossref)","</vt:lpwstr>
  </property>
  <property fmtid="{D5CDD505-2E9C-101B-9397-08002B2CF9AE}" pid="594" name="ZOTERO_BREF_lzCuoswHEPGR_13">
    <vt:lpwstr>title":"The role of polymorphic crystal structure and morphology in enzymatic degradation of melt-crystallized poly(butylene adipate) films","volume":"87","author":[{"family":"Gan","given":"Zhihua"},{"family":"Kuwabara","given":"Kazuhiro"},{"family":"Abe"</vt:lpwstr>
  </property>
  <property fmtid="{D5CDD505-2E9C-101B-9397-08002B2CF9AE}" pid="595" name="ZOTERO_BREF_lzCuoswHEPGR_14">
    <vt:lpwstr>,"given":"Hideki"},{"family":"Iwata","given":"Tadahisa"},{"family":"Doi","given":"Yoshiharu"}],"issued":{"date-parts":[["2005",1]]}},"label":"page"}],"schema":"https://github.com/citation-style-language/schema/raw/master/csl-citation.json"}</vt:lpwstr>
  </property>
  <property fmtid="{D5CDD505-2E9C-101B-9397-08002B2CF9AE}" pid="596" name="ZOTERO_BREF_J3FXK4VM0uns_1">
    <vt:lpwstr>ZOTERO_ITEM CSL_CITATION {"citationID":"0IepVXpF","properties":{"formattedCitation":"[13]","plainCitation":"[13]","dontUpdate":true,"noteIndex":0},"citationItems":[{"id":507,"uris":["http://zotero.org/users/5819037/items/7TRUHYF3"],"uri":["http://zotero.o</vt:lpwstr>
  </property>
  <property fmtid="{D5CDD505-2E9C-101B-9397-08002B2CF9AE}" pid="597" name="ZOTERO_BREF_J3FXK4VM0uns_2">
    <vt:lpwstr>rg/users/5819037/items/7TRUHYF3"],"itemData":{"id":507,"type":"article-journal","abstract":"It has been investigated the effects of poly(butylene succinate) (PBS) component on the fractionated crystallization, crystalline structure, and spherulite morphol</vt:lpwstr>
  </property>
  <property fmtid="{D5CDD505-2E9C-101B-9397-08002B2CF9AE}" pid="598" name="ZOTERO_BREF_J3FXK4VM0uns_3">
    <vt:lpwstr>ogy of polymorphic poly(butylene adipate) (PBA) with melting temperature lower than that of PBS in their miscible binary blends. Fractionated crystallization of the PBA component occurs upon blending with PBS depending on the content and crystallization t</vt:lpwstr>
  </property>
  <property fmtid="{D5CDD505-2E9C-101B-9397-08002B2CF9AE}" pid="599" name="ZOTERO_BREF_J3FXK4VM0uns_4">
    <vt:lpwstr>emperature of the PBS component. It is probably related to the distribution of PBA in the PBS matrix. The PBS component suppresses the crystallization of PBA, due to the physical conﬁnement effect of PBS on the PBA component. PBS is favorable for the form</vt:lpwstr>
  </property>
  <property fmtid="{D5CDD505-2E9C-101B-9397-08002B2CF9AE}" pid="600" name="ZOTERO_BREF_J3FXK4VM0uns_5">
    <vt:lpwstr>ation of the PBA a-crystal in the PBS/ PBA blends with CPBS 70%, suggesting that the polymorphism of PBA can be regulated by PBS. The morphology observation reveals that the spherulite growth direction of PBA is controlled by that of PBS. Furthermore, the</vt:lpwstr>
  </property>
  <property fmtid="{D5CDD505-2E9C-101B-9397-08002B2CF9AE}" pid="601" name="ZOTERO_BREF_J3FXK4VM0uns_6">
    <vt:lpwstr> morphology of PBA is also manipulated by that of PBS rather than the crystallization temperature. The possible mechanism of morphology generation of PBA controlled by PBS has been proposed. The PBS/PBA blend system is an ideal system to study not only on</vt:lpwstr>
  </property>
  <property fmtid="{D5CDD505-2E9C-101B-9397-08002B2CF9AE}" pid="602" name="ZOTERO_BREF_J3FXK4VM0uns_7">
    <vt:lpwstr> the polymorphism regulation but also on morphology control of biodegradable polymorphic material by polymer blending without losing the biodegradability.","container-title":"Polymer","DOI":"10.1016/j.polymer.2011.05.041","ISSN":"00323861","issue":"15","j</vt:lpwstr>
  </property>
  <property fmtid="{D5CDD505-2E9C-101B-9397-08002B2CF9AE}" pid="603" name="ZOTERO_BREF_J3FXK4VM0uns_8">
    <vt:lpwstr>ournalAbbreviation":"Polymer","language":"en","page":"3460-3468","source":"DOI.org (Crossref)","title":"Fractionated crystallization, polymorphic crystalline structure, and spherulite morphology of poly(butylene adipate) in its miscible blend with poly(bu</vt:lpwstr>
  </property>
  <property fmtid="{D5CDD505-2E9C-101B-9397-08002B2CF9AE}" pid="604" name="ZOTERO_BREF_J3FXK4VM0uns_9">
    <vt:lpwstr>tylene succinate)","volume":"52","author":[{"family":"Yang","given":"Jinjun"},{"family":"Pan","given":"Pengju"},{"family":"Hua","given":"Lei"},{"family":"Xie","given":"Yuhong"},{"family":"Dong","given":"Tungalag"},{"family":"Zhu","given":"Bo"},{"family":"</vt:lpwstr>
  </property>
  <property fmtid="{D5CDD505-2E9C-101B-9397-08002B2CF9AE}" pid="605" name="ZOTERO_BREF_J3FXK4VM0uns_10">
    <vt:lpwstr>Inoue","given":"Yoshio"},{"family":"Feng","given":"Xin"}],"issued":{"date-parts":[["2011",7]]}}}],"schema":"https://github.com/citation-style-language/schema/raw/master/csl-citation.json"}</vt:lpwstr>
  </property>
  <property fmtid="{D5CDD505-2E9C-101B-9397-08002B2CF9AE}" pid="606" name="ZOTERO_BREF_gvOldEclULBD_1">
    <vt:lpwstr>ZOTERO_ITEM CSL_CITATION {"citationID":"2E4Md9JW","properties":{"formattedCitation":"\\super 14\\nosupersub{}","plainCitation":"14","dontUpdate":true,"noteIndex":0},"citationItems":[{"id":519,"uris":["http://zotero.org/users/5819037/items/AIG89WRY"],"uri"</vt:lpwstr>
  </property>
  <property fmtid="{D5CDD505-2E9C-101B-9397-08002B2CF9AE}" pid="607" name="ZOTERO_BREF_gvOldEclULBD_2">
    <vt:lpwstr>:["http://zotero.org/users/5819037/items/AIG89WRY"],"itemData":{"id":519,"type":"article-journal","container-title":"Industrial &amp; Engineering Chemistry Research","DOI":"10.1021/ie302423n","ISSN":"0888-5885, 1520-5045","issue":"42","journalAbbreviation":"I</vt:lpwstr>
  </property>
  <property fmtid="{D5CDD505-2E9C-101B-9397-08002B2CF9AE}" pid="608" name="ZOTERO_BREF_gvOldEclULBD_3">
    <vt:lpwstr>nd. Eng. Chem. Res.","language":"en","page":"13862-13868","source":"DOI.org (Crossref)","title":"Effect of Uracil on the Isothermal Melt Crystallization Kinetics and Polymorphic Crystals Control of Biodegradable Poly(butylene adipate)","volume":"51","auth</vt:lpwstr>
  </property>
  <property fmtid="{D5CDD505-2E9C-101B-9397-08002B2CF9AE}" pid="609" name="ZOTERO_BREF_gvOldEclULBD_4">
    <vt:lpwstr>or":[{"family":"Weng","given":"Mengting"},{"family":"He","given":"Yingran"},{"family":"Qiu","given":"Zhaobin"}],"issued":{"date-parts":[["2012",10,24]]}}}],"schema":"https://github.com/citation-style-language/schema/raw/master/csl-citation.json"}</vt:lpwstr>
  </property>
  <property fmtid="{D5CDD505-2E9C-101B-9397-08002B2CF9AE}" pid="610" name="ZOTERO_BREF_Gegs8uZGrl4x_1">
    <vt:lpwstr>ZOTERO_ITEM CSL_CITATION {"citationID":"KDFx2oWg","properties":{"formattedCitation":"\\super 15\\nosupersub{}","plainCitation":"15","dontUpdate":true,"noteIndex":0},"citationItems":[{"id":514,"uris":["http://zotero.org/users/5819037/items/EYEKHY93"],"uri"</vt:lpwstr>
  </property>
  <property fmtid="{D5CDD505-2E9C-101B-9397-08002B2CF9AE}" pid="611" name="ZOTERO_BREF_Gegs8uZGrl4x_2">
    <vt:lpwstr>:["http://zotero.org/users/5819037/items/EYEKHY93"],"itemData":{"id":514,"type":"article-journal","abstract":"The crystallization kinetics and crystalline structure of the biodegradable polymorphic polymers, poly(butylene adipate) (PBA) and poly(butylene </vt:lpwstr>
  </property>
  <property fmtid="{D5CDD505-2E9C-101B-9397-08002B2CF9AE}" pid="612" name="ZOTERO_BREF_Gegs8uZGrl4x_3">
    <vt:lpwstr>adipate-co-hexamethylene adipate), in the microparticles and nanoparticles covered by poly(vinyl alcohol) (PVA), and those on the PVA substrate were investigated by differential scanning calorimetry, wide-angle X-ray diffraction, and Fourier transform inf</vt:lpwstr>
  </property>
  <property fmtid="{D5CDD505-2E9C-101B-9397-08002B2CF9AE}" pid="613" name="ZOTERO_BREF_Gegs8uZGrl4x_4">
    <vt:lpwstr>rared spectroscopy. Both the polymers crystallized in the particle state and on the PVA substrate showed higher crystallization temperatures in the nonisothermal melt crystallization and shorter crystallization times in the isothermal crystallization; thi</vt:lpwstr>
  </property>
  <property fmtid="{D5CDD505-2E9C-101B-9397-08002B2CF9AE}" pid="614" name="ZOTERO_BREF_Gegs8uZGrl4x_5">
    <vt:lpwstr>s indicated a faster crystallization of the polymer in the particle state and on the PVA substrate than that of the bulk sample. Furthermore, the polymers in the particle state and on the PVA substrate showed the preferential formation of the btype crysta</vt:lpwstr>
  </property>
  <property fmtid="{D5CDD505-2E9C-101B-9397-08002B2CF9AE}" pid="615" name="ZOTERO_BREF_Gegs8uZGrl4x_6">
    <vt:lpwstr>lline form of PBA compared to the bulk one. The mechanism for the effects of the PVA layer or substrate on the crystallization kinetics and crystalline structure of PBA and its copolyesters are discussed. VC 2013 Wiley Periodicals, Inc. J. Appl. Polym. Sc</vt:lpwstr>
  </property>
  <property fmtid="{D5CDD505-2E9C-101B-9397-08002B2CF9AE}" pid="616" name="ZOTERO_BREF_Gegs8uZGrl4x_7">
    <vt:lpwstr>i. 2014, 131, 39600.","container-title":"Journal of Applied Polymer Science","DOI":"10.1002/app.39600","ISSN":"00218995","issue":"1","journalAbbreviation":"J. Appl. Polym. Sci.","language":"en","page":"n/a-n/a","source":"DOI.org (Crossref)","title":"Polym</vt:lpwstr>
  </property>
  <property fmtid="{D5CDD505-2E9C-101B-9397-08002B2CF9AE}" pid="617" name="ZOTERO_BREF_Gegs8uZGrl4x_8">
    <vt:lpwstr>orphic crystallization of poly(butylene adipate) and its copolymer: Effect of poly(vinyl alcohol): Article","title-short":"Polymorphic crystallization of poly(butylene adipate) and its copolymer","volume":"131","author":[{"family":"Liang","given":"Zhichao</vt:lpwstr>
  </property>
  <property fmtid="{D5CDD505-2E9C-101B-9397-08002B2CF9AE}" pid="618" name="ZOTERO_BREF_Gegs8uZGrl4x_9">
    <vt:lpwstr>"},{"family":"Yang","given":"Jinjun"},{"family":"Hua","given":"Lei"},{"family":"Pan","given":"Pengju"},{"family":"Huang","given":"Jian"},{"family":"Zhang","given":"Jianjun"},{"family":"Abe","given":"Hideki"},{"family":"Inoue","given":"Yoshio"}],"issued":{</vt:lpwstr>
  </property>
  <property fmtid="{D5CDD505-2E9C-101B-9397-08002B2CF9AE}" pid="619" name="ZOTERO_BREF_Gegs8uZGrl4x_10">
    <vt:lpwstr>"date-parts":[["2014",1,5]]}}}],"schema":"https://github.com/citation-style-language/schema/raw/master/csl-citation.json"}</vt:lpwstr>
  </property>
  <property fmtid="{D5CDD505-2E9C-101B-9397-08002B2CF9AE}" pid="620" name="ZOTERO_BREF_ksQUrRJcbEtv_1">
    <vt:lpwstr>ZOTERO_ITEM CSL_CITATION {"citationID":"hOluSzp9","properties":{"formattedCitation":"\\super 16\\nosupersub{}","plainCitation":"16","dontUpdate":true,"noteIndex":0},"citationItems":[{"id":517,"uris":["http://zotero.org/users/5819037/items/ZZ83838K"],"uri"</vt:lpwstr>
  </property>
  <property fmtid="{D5CDD505-2E9C-101B-9397-08002B2CF9AE}" pid="621" name="ZOTERO_BREF_ksQUrRJcbEtv_2">
    <vt:lpwstr>:["http://zotero.org/users/5819037/items/ZZ83838K"],"itemData":{"id":517,"type":"article-journal","container-title":"Industrial &amp; Engineering Chemistry Research","DOI":"10.1021/acs.iecr.5b02150","ISSN":"0888-5885, 1520-5045","issue":"33","journalAbbreviat</vt:lpwstr>
  </property>
  <property fmtid="{D5CDD505-2E9C-101B-9397-08002B2CF9AE}" pid="622" name="ZOTERO_BREF_ksQUrRJcbEtv_3">
    <vt:lpwstr>ion":"Ind. Eng. Chem. Res.","language":"en","page":"8048-8055","source":"DOI.org (Crossref)","title":"Effects of Cyanuric Acid on Crystallization Behavior, Polymorphism, and Phase Transition of Poly(butylene adipate)","volume":"54","author":[{"family":"Ya</vt:lpwstr>
  </property>
  <property fmtid="{D5CDD505-2E9C-101B-9397-08002B2CF9AE}" pid="623" name="ZOTERO_BREF_ksQUrRJcbEtv_4">
    <vt:lpwstr>ng","given":"Jinjun"},{"family":"Chen","given":"Yichun"},{"family":"Qin","given":"Songyan"},{"family":"Liu","given":"Juan"},{"family":"Bi","given":"Chengliang"},{"family":"Liang","given":"Rong"},{"family":"Dong","given":"Tungalag"},{"family":"Feng","given</vt:lpwstr>
  </property>
  <property fmtid="{D5CDD505-2E9C-101B-9397-08002B2CF9AE}" pid="624" name="ZOTERO_BREF_ksQUrRJcbEtv_5">
    <vt:lpwstr>":"Xin"}],"issued":{"date-parts":[["2015",8,26]]}}}],"schema":"https://github.com/citation-style-language/schema/raw/master/csl-citation.json"}</vt:lpwstr>
  </property>
  <property fmtid="{D5CDD505-2E9C-101B-9397-08002B2CF9AE}" pid="625" name="ZOTERO_BREF_Uw7AtOqs8ej1_1">
    <vt:lpwstr>ZOTERO_ITEM CSL_CITATION {"citationID":"vJxtPouU","properties":{"formattedCitation":"\\super 17\\nosupersub{}","plainCitation":"17","dontUpdate":true,"noteIndex":0},"citationItems":[{"id":524,"uris":["http://zotero.org/users/5819037/items/TMCELTZP"],"uri"</vt:lpwstr>
  </property>
  <property fmtid="{D5CDD505-2E9C-101B-9397-08002B2CF9AE}" pid="626" name="ZOTERO_BREF_Uw7AtOqs8ej1_2">
    <vt:lpwstr>:["http://zotero.org/users/5819037/items/TMCELTZP"],"itemData":{"id":524,"type":"article-journal","abstract":"PBA nanotubes with different diameters have been prepared.\n          , \n            \n              PBA nanotubes with different diameters have</vt:lpwstr>
  </property>
  <property fmtid="{D5CDD505-2E9C-101B-9397-08002B2CF9AE}" pid="627" name="ZOTERO_BREF_Uw7AtOqs8ej1_3">
    <vt:lpwstr> been prepared. The crystallization behavior and phase transition behavior have been explored by using X-ray diffraction and DSC. For isothermal melt crystallization, the temperature dependence of the crystal phase and the orientation of PBA crystals in t</vt:lpwstr>
  </property>
  <property fmtid="{D5CDD505-2E9C-101B-9397-08002B2CF9AE}" pid="628" name="ZOTERO_BREF_Uw7AtOqs8ej1_4">
    <vt:lpwstr>he Anodic Alumina Oxide (AAO) templates are very different from that of the bulk. In the AAO templates, especially in the narrow nanopores, the\n              b\n              -axis of the α phase prefers to adopt the orientation parallel to the long axis</vt:lpwstr>
  </property>
  <property fmtid="{D5CDD505-2E9C-101B-9397-08002B2CF9AE}" pid="629" name="ZOTERO_BREF_Uw7AtOqs8ej1_5">
    <vt:lpwstr> of the pore. In addition, an\n              in situ\n              X-ray experiment indicates that some molecular chains cannot pack into the crystal lattice in the AAO template at high crystallization temperature, and they are able to crystallize only a</vt:lpwstr>
  </property>
  <property fmtid="{D5CDD505-2E9C-101B-9397-08002B2CF9AE}" pid="630" name="ZOTERO_BREF_Uw7AtOqs8ej1_6">
    <vt:lpwstr>fter cooling back to room temperature. The core–shell structure of PBA exists in the AAO template, which leads to the incomplete crystallization of the α form at higher crystallization temperature and the formation of β-crystals in the cooled sample. The </vt:lpwstr>
  </property>
  <property fmtid="{D5CDD505-2E9C-101B-9397-08002B2CF9AE}" pid="631" name="ZOTERO_BREF_Uw7AtOqs8ej1_7">
    <vt:lpwstr>phase transition behavior of β-crystals in the heating process is also affected by nanoporous confinement. The expansion of the β-crystal unit cell is depressed and the phase transition behavior of β to α is altered in the AAO template. At a slow heating </vt:lpwstr>
  </property>
  <property fmtid="{D5CDD505-2E9C-101B-9397-08002B2CF9AE}" pid="632" name="ZOTERO_BREF_Uw7AtOqs8ej1_8">
    <vt:lpwstr>rate, compared to the β-PBA in bulk, β-crystals transit to α-crystals at a slower rate in the templates. At a fast heating rate, less β-crystals transit to α-crystals and more β-crystals prefer to melt directly in the AAO templates.","container-title":"Po</vt:lpwstr>
  </property>
  <property fmtid="{D5CDD505-2E9C-101B-9397-08002B2CF9AE}" pid="633" name="ZOTERO_BREF_Uw7AtOqs8ej1_9">
    <vt:lpwstr>lymer Chemistry","DOI":"10.1039/C5PY01532D","ISSN":"1759-9954, 1759-9962","issue":"2","journalAbbreviation":"Polym. Chem.","language":"en","page":"410-417","source":"DOI.org (Crossref)","title":"The phase transition behavior of poly(butylene adipate) in t</vt:lpwstr>
  </property>
  <property fmtid="{D5CDD505-2E9C-101B-9397-08002B2CF9AE}" pid="634" name="ZOTERO_BREF_Uw7AtOqs8ej1_10">
    <vt:lpwstr>he nanoporous anodic alumina oxide","volume":"7","author":[{"family":"Mi","given":"Ce"},{"family":"Zhou","given":"Jiandong"},{"family":"Ren","given":"Zhongjie"},{"family":"Li","given":"Huihui"},{"family":"Sun","given":"Xiaoli"},{"family":"Yan","given":"Sh</vt:lpwstr>
  </property>
  <property fmtid="{D5CDD505-2E9C-101B-9397-08002B2CF9AE}" pid="635" name="ZOTERO_BREF_Uw7AtOqs8ej1_11">
    <vt:lpwstr>ouke"}],"issued":{"date-parts":[["2016"]]}}}],"schema":"https://github.com/citation-style-language/schema/raw/master/csl-citation.json"}</vt:lpwstr>
  </property>
  <property fmtid="{D5CDD505-2E9C-101B-9397-08002B2CF9AE}" pid="636" name="ZOTERO_BREF_uHnDwlpa3IVR_1">
    <vt:lpwstr>ZOTERO_ITEM CSL_CITATION {"citationID":"N7vIVOhq","properties":{"formattedCitation":"\\super 18\\nosupersub{}","plainCitation":"18","dontUpdate":true,"noteIndex":0},"citationItems":[{"id":513,"uris":["http://zotero.org/users/5819037/items/LHREB77T"],"uri"</vt:lpwstr>
  </property>
  <property fmtid="{D5CDD505-2E9C-101B-9397-08002B2CF9AE}" pid="637" name="ZOTERO_BREF_uHnDwlpa3IVR_2">
    <vt:lpwstr>:["http://zotero.org/users/5819037/items/LHREB77T"],"itemData":{"id":513,"type":"article-journal","abstract":"The effect of anhydrous orotic acid (OA), as a biocompatible nucleating agent (NA), on the non-isothermal and isothermal crystallization behavior</vt:lpwstr>
  </property>
  <property fmtid="{D5CDD505-2E9C-101B-9397-08002B2CF9AE}" pid="638" name="ZOTERO_BREF_uHnDwlpa3IVR_3">
    <vt:lpwstr>s, polymorphic crystalline structure and phase transition of poly(1,4-butylene adipate) (PBA) was investigated. It is found that the OA increased the crystallization temperature of the PBA in the non-isothermal crystallization process and decreased the cr</vt:lpwstr>
  </property>
  <property fmtid="{D5CDD505-2E9C-101B-9397-08002B2CF9AE}" pid="639" name="ZOTERO_BREF_uHnDwlpa3IVR_4">
    <vt:lpwstr>ystallization time of the PBA in the isothermal crystallization process. Meanwhile, the spherulite size decreased and spherulite density increased for the PBA. The OA favored the formation of the PBA a-form crystal, compared to the neat PBA. In addition, </vt:lpwstr>
  </property>
  <property fmtid="{D5CDD505-2E9C-101B-9397-08002B2CF9AE}" pid="640" name="ZOTERO_BREF_uHnDwlpa3IVR_5">
    <vt:lpwstr>upon incorporation of the OA, the b-to-a phase transition rate was enhanced significantly. Mechanisms for the preferential formation of the PBA a-form crystal and the accelerated phase transition have also been proposed. VC 2015 Wiley Periodicals, Inc. J.</vt:lpwstr>
  </property>
  <property fmtid="{D5CDD505-2E9C-101B-9397-08002B2CF9AE}" pid="641" name="ZOTERO_BREF_uHnDwlpa3IVR_6">
    <vt:lpwstr> Appl. Polym. Sci. 2016, 133, 42957.","container-title":"Journal of Applied Polymer Science","DOI":"10.1002/app.42957","ISSN":"00218995","issue":"5","journalAbbreviation":"J. Appl. Polym. Sci.","language":"en","page":"n/a-n/a","source":"DOI.org (Crossref)</vt:lpwstr>
  </property>
  <property fmtid="{D5CDD505-2E9C-101B-9397-08002B2CF9AE}" pid="642" name="ZOTERO_BREF_uHnDwlpa3IVR_7">
    <vt:lpwstr>","title":"Crystallization behavior and polymorphism of poly(1,4-butylene adipate): Effect of anhydrous orotic acid as nucleating agent","title-short":"Crystallization behavior and polymorphism of poly(1,4-butylene adipate)","volume":"133","author":[{"fam</vt:lpwstr>
  </property>
  <property fmtid="{D5CDD505-2E9C-101B-9397-08002B2CF9AE}" pid="643" name="ZOTERO_BREF_uHnDwlpa3IVR_8">
    <vt:lpwstr>ily":"Yang","given":"Jinjun"},{"family":"Chen","given":"Yichun"},{"family":"Hua","given":"Lei"},{"family":"Liang","given":"Rong"},{"family":"Zhu","given":"Dianxing"}],"issued":{"date-parts":[["2016",2,5]]}}}],"schema":"https://github.com/citation-style-la</vt:lpwstr>
  </property>
  <property fmtid="{D5CDD505-2E9C-101B-9397-08002B2CF9AE}" pid="644" name="ZOTERO_BREF_uHnDwlpa3IVR_9">
    <vt:lpwstr>nguage/schema/raw/master/csl-citation.json"}</vt:lpwstr>
  </property>
  <property fmtid="{D5CDD505-2E9C-101B-9397-08002B2CF9AE}" pid="645" name="ZOTERO_BREF_q9umomeGSIFv_1">
    <vt:lpwstr>ZOTERO_ITEM CSL_CITATION {"citationID":"q0XpD3xo","properties":{"formattedCitation":"\\super 19\\nosupersub{}","plainCitation":"19","dontUpdate":true,"noteIndex":0},"citationItems":[{"id":511,"uris":["http://zotero.org/users/5819037/items/87Y6WH2T"],"uri"</vt:lpwstr>
  </property>
  <property fmtid="{D5CDD505-2E9C-101B-9397-08002B2CF9AE}" pid="646" name="ZOTERO_BREF_q9umomeGSIFv_2">
    <vt:lpwstr>:["http://zotero.org/users/5819037/items/87Y6WH2T"],"itemData":{"id":511,"type":"article-journal","abstract":"In this work, a oxalamide derivative, N1,N10-(ethane-1,2-diyl)bis(N2-phenyloxalamide) (EDPO) was synthesized successfully to prepare the poly(1,4</vt:lpwstr>
  </property>
  <property fmtid="{D5CDD505-2E9C-101B-9397-08002B2CF9AE}" pid="647" name="ZOTERO_BREF_q9umomeGSIFv_3">
    <vt:lpwstr>-butylene adipate) PBA/EDPO composite. The EDPO ﬁrst crystallized into the rod-like (shish) and induced the PBA crystal aligned perpendicularly to the EDPO rod axis. As an effective nucleating agent, the EDPO highly increased the crystallization rate and </vt:lpwstr>
  </property>
  <property fmtid="{D5CDD505-2E9C-101B-9397-08002B2CF9AE}" pid="648" name="ZOTERO_BREF_q9umomeGSIFv_4">
    <vt:lpwstr>shortened the crystallization time of the PBA. The EDPO not only facilitated the formation of the PBA a-crystal and modulated the polymorphic crystalline structure of the PBA, but also accelerated the b-to-a phase transition of the PBA. Upon the extremely</vt:lpwstr>
  </property>
  <property fmtid="{D5CDD505-2E9C-101B-9397-08002B2CF9AE}" pid="649" name="ZOTERO_BREF_q9umomeGSIFv_5">
    <vt:lpwstr> low (such as 0.1%) weight fraction of the EDPO, the thermal stability of the PBA increased pronouncedly. The mechanisms on the nucleation and growth of the PBA, the preferential formation of the a-crystal, accelerated phase transition and enhanced therma</vt:lpwstr>
  </property>
  <property fmtid="{D5CDD505-2E9C-101B-9397-08002B2CF9AE}" pid="650" name="ZOTERO_BREF_q9umomeGSIFv_6">
    <vt:lpwstr>l stability of the PBA were also proposed and discussed.","container-title":"Polymer Degradation and Stability","DOI":"10.1016/j.polymdegradstab.2017.07.030","ISSN":"01413910","journalAbbreviation":"Polymer Degradation and Stability","language":"en","page</vt:lpwstr>
  </property>
  <property fmtid="{D5CDD505-2E9C-101B-9397-08002B2CF9AE}" pid="651" name="ZOTERO_BREF_q9umomeGSIFv_7">
    <vt:lpwstr>":"33-42","source":"DOI.org (Crossref)","title":"Crystal morphology, crystallization behavior, polymorphic crystalline structure and thermal stability of poly(1,4-butylene adipate) modulated by a oxalamide derivative nucleating agent","volume":"144","auth</vt:lpwstr>
  </property>
  <property fmtid="{D5CDD505-2E9C-101B-9397-08002B2CF9AE}" pid="652" name="ZOTERO_BREF_q9umomeGSIFv_8">
    <vt:lpwstr>or":[{"family":"Yang","given":"Jinjun"},{"family":"Liang","given":"Rong"},{"family":"Kong","given":"Rui"},{"family":"Chen","given":"Yichun"},{"family":"Wang","given":"Xiaomin"},{"family":"Yin","given":"Jing"},{"family":"Wan","given":"Jiping"},{"family":"W</vt:lpwstr>
  </property>
  <property fmtid="{D5CDD505-2E9C-101B-9397-08002B2CF9AE}" pid="653" name="ZOTERO_BREF_q9umomeGSIFv_9">
    <vt:lpwstr>ang","given":"Xiaoli"},{"family":"Bi","given":"Chengliang"}],"issued":{"date-parts":[["2017",10]]}}}],"schema":"https://github.com/citation-style-language/schema/raw/master/csl-citation.json"}</vt:lpwstr>
  </property>
  <property fmtid="{D5CDD505-2E9C-101B-9397-08002B2CF9AE}" pid="654" name="ZOTERO_BREF_nppuB34mAYN0_1">
    <vt:lpwstr>ZOTERO_ITEM CSL_CITATION {"citationID":"ap4YHcxG","properties":{"formattedCitation":"\\super 21\\nosupersub{}","plainCitation":"21","dontUpdate":true,"noteIndex":0},"citationItems":[{"id":509,"uris":["http://zotero.org/users/5819037/items/W7MFYQ94"],"uri"</vt:lpwstr>
  </property>
  <property fmtid="{D5CDD505-2E9C-101B-9397-08002B2CF9AE}" pid="655" name="ZOTERO_BREF_nppuB34mAYN0_2">
    <vt:lpwstr>:["http://zotero.org/users/5819037/items/W7MFYQ94"],"itemData":{"id":509,"type":"article-journal","container-title":"ACS Omega","DOI":"10.1021/acsomega.9b00161","ISSN":"2470-1343, 2470-1343","issue":"4","journalAbbreviation":"ACS Omega","language":"en","p</vt:lpwstr>
  </property>
  <property fmtid="{D5CDD505-2E9C-101B-9397-08002B2CF9AE}" pid="656" name="ZOTERO_BREF_nppuB34mAYN0_3">
    <vt:lpwstr>age":"7005-7013","source":"DOI.org (Crossref)","title":"Dual Actions of a Commercial Sorbitol Derivative on Crystallization Behavior of Poly(1,4-butylene adipate)","volume":"4","author":[{"family":"Zhang","given":"Kai"},{"family":"Wang","given":"Cai-Shui"</vt:lpwstr>
  </property>
  <property fmtid="{D5CDD505-2E9C-101B-9397-08002B2CF9AE}" pid="657" name="ZOTERO_BREF_nppuB34mAYN0_4">
    <vt:lpwstr>},{"family":"Zhou","given":"Qian"},{"family":"Ye","given":"Hai-Mu"}],"issued":{"date-parts":[["2019",4,30]]}}}],"schema":"https://github.com/citation-style-language/schema/raw/master/csl-citation.json"}</vt:lpwstr>
  </property>
  <property fmtid="{D5CDD505-2E9C-101B-9397-08002B2CF9AE}" pid="658" name="ZOTERO_BREF_bXz84rUwUtoo_1">
    <vt:lpwstr>ZOTERO_ITEM CSL_CITATION {"citationID":"rBy6DK3q","properties":{"formattedCitation":"[18]","plainCitation":"[18]","dontUpdate":true,"noteIndex":0},"citationItems":[{"id":508,"uris":["http://zotero.org/users/5819037/items/M8WYX2BY"],"uri":["http://zotero.o</vt:lpwstr>
  </property>
  <property fmtid="{D5CDD505-2E9C-101B-9397-08002B2CF9AE}" pid="659" name="ZOTERO_BREF_bXz84rUwUtoo_2">
    <vt:lpwstr>rg/users/5819037/items/M8WYX2BY"],"itemData":{"id":508,"type":"article-journal","abstract":"The crystallization kinetics, crystalline structure and phase transition of UPy-functionalized poly(butylene adipate) were investigated. UPy functionalization faci</vt:lpwstr>
  </property>
  <property fmtid="{D5CDD505-2E9C-101B-9397-08002B2CF9AE}" pid="660" name="ZOTERO_BREF_bXz84rUwUtoo_3">
    <vt:lpwstr>litated the formation of α crystals.\n          , \n            \n              Because of the different crystallization behaviors of semicrystalline supramolecular polymers (SMPs) from conventional polymers, investigation on the unique crystallization ki</vt:lpwstr>
  </property>
  <property fmtid="{D5CDD505-2E9C-101B-9397-08002B2CF9AE}" pid="661" name="ZOTERO_BREF_bXz84rUwUtoo_4">
    <vt:lpwstr>netics and crystalline structures of SMPs is of fundamental importance to tune their physical properties and functions in processing. Herein, we chose the multiple hydrogen-bonding 2-ureido-4[1\n              H\n              ]-pyrimidinone (UPy) group as</vt:lpwstr>
  </property>
  <property fmtid="{D5CDD505-2E9C-101B-9397-08002B2CF9AE}" pid="662" name="ZOTERO_BREF_bXz84rUwUtoo_5">
    <vt:lpwstr> the supramolecular unit and poly(butylene adipate) (PBA) as the polymorphic polymer block, and synthesized UPy-functionalized PBAs (\n              i.e.\n              , UPy-bonded supramolecular PBAs). The crystallization kinetics, polymorphic crystalli</vt:lpwstr>
  </property>
  <property fmtid="{D5CDD505-2E9C-101B-9397-08002B2CF9AE}" pid="663" name="ZOTERO_BREF_bXz84rUwUtoo_6">
    <vt:lpwstr>ne structure, phase transition, and lamellar morphology of the UPy-functionalized PBAs were investigated and compared with those of the pristine PBA. UPy end functionalization suppressed the crystallization rate and crystallinity of the linked PBA chains.</vt:lpwstr>
  </property>
  <property fmtid="{D5CDD505-2E9C-101B-9397-08002B2CF9AE}" pid="664" name="ZOTERO_BREF_bXz84rUwUtoo_7">
    <vt:lpwstr> Compared to the pristine PBA, the UPy-functionalized PBAs preferred to form the thermally-stable α crystals at the same temperature; this was more obvious for the samples with a high content of the UPy end group. The facilitated formation of α crystals i</vt:lpwstr>
  </property>
  <property fmtid="{D5CDD505-2E9C-101B-9397-08002B2CF9AE}" pid="665" name="ZOTERO_BREF_bXz84rUwUtoo_8">
    <vt:lpwstr>n the UPy-functionalized PBAs was attributed to the decreased equilibrium melting temperature. UPy end functionalization also decreased the critical temperature and broadened the temperature range for the β-to-α phase transition of PBA during heating. Due</vt:lpwstr>
  </property>
  <property fmtid="{D5CDD505-2E9C-101B-9397-08002B2CF9AE}" pid="666" name="ZOTERO_BREF_bXz84rUwUtoo_9">
    <vt:lpwstr> to the segregation of the UPy unit in the amorphous phase, the UPy-functionalized PBAs exhibited larger long periods than the pristine PBA, even though they had a lower degree of crystallinity.","container-title":"Physical Chemistry Chemical Physics","DO</vt:lpwstr>
  </property>
  <property fmtid="{D5CDD505-2E9C-101B-9397-08002B2CF9AE}" pid="667" name="ZOTERO_BREF_bXz84rUwUtoo_10">
    <vt:lpwstr>I":"10.1039/C8CP05066J","ISSN":"1463-9076, 1463-9084","issue":"41","journalAbbreviation":"Phys. Chem. Chem. Phys.","language":"en","page":"26479-26488","source":"DOI.org (Crossref)","title":"Temperature-dependent crystalline structure and phase transition</vt:lpwstr>
  </property>
  <property fmtid="{D5CDD505-2E9C-101B-9397-08002B2CF9AE}" pid="668" name="ZOTERO_BREF_bXz84rUwUtoo_11">
    <vt:lpwstr> of poly(butylene adipate) end-functionalized by multiple hydrogen-bonding groups","volume":"20","author":[{"family":"Bao","given":"Jianna"},{"family":"Fan","given":"Huabo"},{"family":"Xue","given":"Xiaojia"},{"family":"Xie","given":"Qing"},{"family":"Pan</vt:lpwstr>
  </property>
  <property fmtid="{D5CDD505-2E9C-101B-9397-08002B2CF9AE}" pid="669" name="ZOTERO_BREF_bXz84rUwUtoo_12">
    <vt:lpwstr>","given":"Pengju"}],"issued":{"date-parts":[["2018"]]}}}],"schema":"https://github.com/citation-style-language/schema/raw/master/csl-citation.json"}</vt:lpwstr>
  </property>
  <property fmtid="{D5CDD505-2E9C-101B-9397-08002B2CF9AE}" pid="670" name="ZOTERO_BREF_CxTWthYOwS6D_1">
    <vt:lpwstr>ZOTERO_ITEM CSL_CITATION {"citationID":"R4hl1346","properties":{"formattedCitation":"\\super 24\\nosupersub{}","plainCitation":"24","dontUpdate":true,"noteIndex":0},"citationItems":[{"id":208,"uris":["http://zotero.org/users/5819037/items/3ESPBIDQ"],"uri"</vt:lpwstr>
  </property>
  <property fmtid="{D5CDD505-2E9C-101B-9397-08002B2CF9AE}" pid="671" name="ZOTERO_BREF_CxTWthYOwS6D_2">
    <vt:lpwstr>:["http://zotero.org/users/5819037/items/3ESPBIDQ"],"itemData":{"id":208,"type":"article-journal","container-title":"Polymer Engineering &amp; Science","DOI":"10.1002/pen.23798","ISSN":"00323888","issue":"11","language":"en","page":"2515-2521","source":"Cross</vt:lpwstr>
  </property>
  <property fmtid="{D5CDD505-2E9C-101B-9397-08002B2CF9AE}" pid="672" name="ZOTERO_BREF_CxTWthYOwS6D_3">
    <vt:lpwstr>ref","title":"Synthesis and characterization of a novel aliphatic polyester based on itaconic acid","volume":"54","author":[{"family":"Wu","given":"Yumin"},{"family":"Xie","given":"Qingwei"},{"family":"Gao","given":"Chuanhui"},{"family":"Wang","given":"Ti</vt:lpwstr>
  </property>
  <property fmtid="{D5CDD505-2E9C-101B-9397-08002B2CF9AE}" pid="673" name="ZOTERO_BREF_CxTWthYOwS6D_4">
    <vt:lpwstr>ng"},{"family":"Wang","given":"Chuanxing"}],"issued":{"date-parts":[["2014",11]]}}}],"schema":"https://github.com/citation-style-language/schema/raw/master/csl-citation.json"}</vt:lpwstr>
  </property>
  <property fmtid="{D5CDD505-2E9C-101B-9397-08002B2CF9AE}" pid="674" name="ZOTERO_BREF_UaJD7fbFtkn6_1">
    <vt:lpwstr>ZOTERO_ITEM CSL_CITATION {"citationID":"l22xtr7d","properties":{"formattedCitation":"[25,26]","plainCitation":"[25,26]","dontUpdate":true,"noteIndex":0},"citationItems":[{"id":198,"uris":["http://zotero.org/users/5819037/items/9T7ELTLW"],"uri":["http://zo</vt:lpwstr>
  </property>
  <property fmtid="{D5CDD505-2E9C-101B-9397-08002B2CF9AE}" pid="675" name="ZOTERO_BREF_UaJD7fbFtkn6_2">
    <vt:lpwstr>tero.org/users/5819037/items/9T7ELTLW"],"itemData":{"id":198,"type":"article-journal","container-title":"Industrial &amp; Engineering Chemistry","DOI":"10.1021/ie50516a055","ISSN":"0019-7866, 1541-5724","issue":"12","language":"en","page":"2975-2980","source"</vt:lpwstr>
  </property>
  <property fmtid="{D5CDD505-2E9C-101B-9397-08002B2CF9AE}" pid="676" name="ZOTERO_BREF_UaJD7fbFtkn6_3">
    <vt:lpwstr>:"Crossref","title":"Itaconic acid by fermentation with Aspergillus Terreus","volume":"44","author":[{"family":"Pfeifer","given":"V. F."},{"family":"Vojnovich","given":"Charles"},{"family":"Heger","given":"E. N."}],"issued":{"date-parts":[["1952",12]]}},"</vt:lpwstr>
  </property>
  <property fmtid="{D5CDD505-2E9C-101B-9397-08002B2CF9AE}" pid="677" name="ZOTERO_BREF_UaJD7fbFtkn6_4">
    <vt:lpwstr>label":"page"},{"id":91,"uris":["http://zotero.org/users/5819037/items/PA9VWDER"],"uri":["http://zotero.org/users/5819037/items/PA9VWDER"],"itemData":{"id":91,"type":"article-journal","abstract":"Itaconic acid is one of the basic chemicals for the polymer</vt:lpwstr>
  </property>
  <property fmtid="{D5CDD505-2E9C-101B-9397-08002B2CF9AE}" pid="678" name="ZOTERO_BREF_UaJD7fbFtkn6_5">
    <vt:lpwstr> industry, which can be produced on the basis of renewable raw materials. Since the middle of the twentieth century, itaconic acid has been produced industrially using the filamentous fungus Aspergillus terreus. But the demand for the organic acid is low </vt:lpwstr>
  </property>
  <property fmtid="{D5CDD505-2E9C-101B-9397-08002B2CF9AE}" pid="679" name="ZOTERO_BREF_UaJD7fbFtkn6_6">
    <vt:lpwstr>due to the high production costs compared to alternative petrochemical manufactured raw materials. The high production costs are based on a low final titer, low productivities, and the usage of pure sugars, purified molasses, or starch hydrolysates, since</vt:lpwstr>
  </property>
  <property fmtid="{D5CDD505-2E9C-101B-9397-08002B2CF9AE}" pid="680" name="ZOTERO_BREF_UaJD7fbFtkn6_7">
    <vt:lpwstr> the fungus reacts very sensitively to impurities in a culture medium. This review provides a comprehensive overview of the most recent developments, including a spectrum of studied microorganisms and their capabilities for the production of itaconic acid</vt:lpwstr>
  </property>
  <property fmtid="{D5CDD505-2E9C-101B-9397-08002B2CF9AE}" pid="681" name="ZOTERO_BREF_UaJD7fbFtkn6_8">
    <vt:lpwstr>. The technological achievements in the biotechnological production of itaconic acid are presented. Particular attention is paid to current achievements in terms of suitable alternative substrates and their applicability in fermentation processes. Also, t</vt:lpwstr>
  </property>
  <property fmtid="{D5CDD505-2E9C-101B-9397-08002B2CF9AE}" pid="682" name="ZOTERO_BREF_UaJD7fbFtkn6_9">
    <vt:lpwstr>he pathway of itaconic acid and especially the influences on the fermentation process, which must be known in order to achieve a high final titer of itaconic acid, a yield close to the theoretical yield, and high productivity.","container-title":"Applied </vt:lpwstr>
  </property>
  <property fmtid="{D5CDD505-2E9C-101B-9397-08002B2CF9AE}" pid="683" name="ZOTERO_BREF_UaJD7fbFtkn6_10">
    <vt:lpwstr>Microbiology and Biotechnology","DOI":"10.1007/s00253-018-8895-7","ISSN":"0175-7598, 1432-0614","issue":"9","language":"en","page":"3901-3914","source":"Crossref","title":"Biotechnological production of itaconic acid—things you have to know","volume":"102</vt:lpwstr>
  </property>
  <property fmtid="{D5CDD505-2E9C-101B-9397-08002B2CF9AE}" pid="684" name="ZOTERO_BREF_UaJD7fbFtkn6_11">
    <vt:lpwstr>","author":[{"family":"Kuenz","given":"Anja"},{"family":"Krull","given":"Susan"}],"issued":{"date-parts":[["2018",5]]}},"label":"page"}],"schema":"https://github.com/citation-style-language/schema/raw/master/csl-citation.json"}</vt:lpwstr>
  </property>
  <property fmtid="{D5CDD505-2E9C-101B-9397-08002B2CF9AE}" pid="685" name="ZOTERO_BREF_AJHlGaxA66YX_1">
    <vt:lpwstr>ZOTERO_ITEM CSL_CITATION {"citationID":"lflvhvu3","properties":{"formattedCitation":"[27]","plainCitation":"[27]","noteIndex":0},"citationItems":[{"id":40,"uris":["http://zotero.org/users/local/eVJ3XlaO/items/EYDBQR3W"],"uri":["http://zotero.org/users/loc</vt:lpwstr>
  </property>
  <property fmtid="{D5CDD505-2E9C-101B-9397-08002B2CF9AE}" pid="686" name="ZOTERO_BREF_AJHlGaxA66YX_2">
    <vt:lpwstr>al/eVJ3XlaO/items/EYDBQR3W"],"itemData":{"id":40,"type":"article-journal","title":"Biobased UV-curable coatings based on itaconic acid","container-title":"Journal of Coatings Technology and Research","page":"851-861","volume":"14","issue":"4","source":"Cr</vt:lpwstr>
  </property>
  <property fmtid="{D5CDD505-2E9C-101B-9397-08002B2CF9AE}" pid="687" name="ZOTERO_BREF_AJHlGaxA66YX_3">
    <vt:lpwstr>ossref","abstract":"A series of renewable unsaturated polyesters were synthesized from itaconic acid (IA), succinic acid, and 1,4-butanediol by solvent-free polycondensation. Previous studies utilizing IA to make polyesters for coating applications have s</vt:lpwstr>
  </property>
  <property fmtid="{D5CDD505-2E9C-101B-9397-08002B2CF9AE}" pid="688" name="ZOTERO_BREF_AJHlGaxA66YX_4">
    <vt:lpwstr>hown great potential; however, the curing and material properties have not been investigated in detail. The aim of this study was to investigate how the curing is affected by the amount of unsaturations and how well itaconate-based polyesters crosslink wi</vt:lpwstr>
  </property>
  <property fmtid="{D5CDD505-2E9C-101B-9397-08002B2CF9AE}" pid="689" name="ZOTERO_BREF_AJHlGaxA66YX_5">
    <vt:lpwstr>thout the addition of any other unsaturated monomers or reactive diluents. The chemical structures of the polyesters were conﬁrmed with FTIR, 1HNMR, and THF–SEC. The degree of curing was studied with FTIR, and the mechanical properties of the crosslinked </vt:lpwstr>
  </property>
  <property fmtid="{D5CDD505-2E9C-101B-9397-08002B2CF9AE}" pid="690" name="ZOTERO_BREF_AJHlGaxA66YX_6">
    <vt:lpwstr>polyesters were evaluated with DMA, pendulum hardness, and microindentation. The degree of curing was found to be up to 75%, and furthermore, it was found that the ﬁnal mechanical properties of the crosslinked coatings could be tuned by modifying the IA c</vt:lpwstr>
  </property>
  <property fmtid="{D5CDD505-2E9C-101B-9397-08002B2CF9AE}" pid="691" name="ZOTERO_BREF_AJHlGaxA66YX_7">
    <vt:lpwstr>ontent in the monomer composition. The results from DMA showed that there is a clear trend between mechanical properties and crosslinking density.","URL":"http://link.springer.com/10.1007/s11998-017-9949-y","DOI":"10.1007/s11998-017-9949-y","ISSN":"1547-0</vt:lpwstr>
  </property>
  <property fmtid="{D5CDD505-2E9C-101B-9397-08002B2CF9AE}" pid="692" name="ZOTERO_BREF_AJHlGaxA66YX_8">
    <vt:lpwstr>091, 1935-3804","language":"en","author":[{"family":"Brännström","given":"Sara"},{"family":"Malmström","given":"Eva"},{"family":"Johansson","given":"Mats"}],"issued":{"date-parts":[["2017",7]]},"accessed":{"date-parts":[["2018",8,28]]}}}],"schema":"https:</vt:lpwstr>
  </property>
  <property fmtid="{D5CDD505-2E9C-101B-9397-08002B2CF9AE}" pid="693" name="ZOTERO_BREF_QmBxUzdSdiPM_1">
    <vt:lpwstr>ZOTERO_ITEM CSL_CITATION {"citationID":"WqCsR4uO","properties":{"formattedCitation":"\\super 27\\nosupersub{}","plainCitation":"27","dontUpdate":true,"noteIndex":0},"citationItems":[{"id":6,"uris":["http://zotero.org/users/5819037/items/EQ95ZT9P"],"uri":[</vt:lpwstr>
  </property>
  <property fmtid="{D5CDD505-2E9C-101B-9397-08002B2CF9AE}" pid="694" name="ZOTERO_BREF_QmBxUzdSdiPM_2">
    <vt:lpwstr>"http://zotero.org/users/5819037/items/EQ95ZT9P"],"itemData":{"id":6,"type":"paper-conference","abstract":"A series of copolyesters-poly (butylene itaconate) (PBI) was synthesized by melt polycondensation from itaconic acid (IA) and 1,4-butanediol (BDO). </vt:lpwstr>
  </property>
  <property fmtid="{D5CDD505-2E9C-101B-9397-08002B2CF9AE}" pid="695" name="ZOTERO_BREF_QmBxUzdSdiPM_3">
    <vt:lpwstr>On this basis, dimethyl terephthalate (DMT), adipic acid (AP) and sebacic acid (SA), respectively, was selected as the third comonomer component to modify PBI to poly (butylene itaconate-cobutylene terephthalate) (PBIT), poly (butylene itaconate-co-butyle</vt:lpwstr>
  </property>
  <property fmtid="{D5CDD505-2E9C-101B-9397-08002B2CF9AE}" pid="696" name="ZOTERO_BREF_QmBxUzdSdiPM_4">
    <vt:lpwstr>ne adipate) (PBIA) and (butylene itaconate-co-butylene sebacate) (PBIS), of which structure and physical properties were characterized by FT-IR, 1H-NMR, GPC, DSC and TG. The results showed that PBI was amorphous material, and the molecular weight and the </vt:lpwstr>
  </property>
  <property fmtid="{D5CDD505-2E9C-101B-9397-08002B2CF9AE}" pid="697" name="ZOTERO_BREF_QmBxUzdSdiPM_5">
    <vt:lpwstr>initial thermal decomposition temperature of PBI were 1108, 244oC, respectively. Compared to PBI, the molecular weight and the thermal stability of copolyesters (PBIA, PBIT and PBIS) could be increased by this treatment. Particularly, the molecular weight</vt:lpwstr>
  </property>
  <property fmtid="{D5CDD505-2E9C-101B-9397-08002B2CF9AE}" pid="698" name="ZOTERO_BREF_QmBxUzdSdiPM_6">
    <vt:lpwstr> of PBIS was increased to 12,321, 12 times more than PBI, the initial thermal decomposition temperature was improved to 336oC, and PBIS had good crystallization performance.","container-title":"AIP Conference Proceedings","DOI":"10.1063/1.4993038","event"</vt:lpwstr>
  </property>
  <property fmtid="{D5CDD505-2E9C-101B-9397-08002B2CF9AE}" pid="699" name="ZOTERO_BREF_QmBxUzdSdiPM_7">
    <vt:lpwstr>:"GREEN ENERGY AND SUSTAINABLE DEVELOPMENT I: Proceedings of the International Conference on Green Energy and Sustainable Development (GESD 2017)","event-place":"Chongqing City, China","language":"en","page":"020221","publisher-place":"Chongqing City, Chi</vt:lpwstr>
  </property>
  <property fmtid="{D5CDD505-2E9C-101B-9397-08002B2CF9AE}" pid="700" name="ZOTERO_BREF_QmBxUzdSdiPM_8">
    <vt:lpwstr>na","source":"Crossref","title":"Copolymerization modification of poly (butylene itaconate)","URL":"http://aip.scitation.org/doi/abs/10.1063/1.4993038","volume":"1864","author":[{"family":"Gao","given":"Chuanhui"},{"family":"Wang","given":"Jing"},{"family</vt:lpwstr>
  </property>
  <property fmtid="{D5CDD505-2E9C-101B-9397-08002B2CF9AE}" pid="701" name="ZOTERO_BREF_QmBxUzdSdiPM_9">
    <vt:lpwstr>":"Han","given":"Shijian"},{"family":"Hu","given":"Zunfu"},{"family":"Liu","given":"Yuetao"}],"accessed":{"date-parts":[["2018",8,28]]},"issued":{"date-parts":[["2017"]]}}}],"schema":"https://github.com/citation-style-language/schema/raw/master/csl-citati</vt:lpwstr>
  </property>
  <property fmtid="{D5CDD505-2E9C-101B-9397-08002B2CF9AE}" pid="702" name="ZOTERO_BREF_mnzA8H5zhBkS_1">
    <vt:lpwstr>ZOTERO_ITEM CSL_CITATION {"citationID":"MTbGfax1","properties":{"formattedCitation":"\\super 29,30\\nosupersub{}","plainCitation":"29,30","dontUpdate":true,"noteIndex":0},"citationItems":[{"id":168,"uris":["http://zotero.org/users/5819037/items/IGCS3DI9"]</vt:lpwstr>
  </property>
  <property fmtid="{D5CDD505-2E9C-101B-9397-08002B2CF9AE}" pid="703" name="ZOTERO_BREF_mnzA8H5zhBkS_2">
    <vt:lpwstr>,"uri":["http://zotero.org/users/5819037/items/IGCS3DI9"],"itemData":{"id":168,"type":"article-journal","container-title":"Analytical Chemistry","DOI":"10.1021/ac0262917","ISSN":"0003-2700, 1520-6882","issue":"5","language":"en","page":"1123-1129","source</vt:lpwstr>
  </property>
  <property fmtid="{D5CDD505-2E9C-101B-9397-08002B2CF9AE}" pid="704" name="ZOTERO_BREF_mnzA8H5zhBkS_3">
    <vt:lpwstr>":"Crossref","title":"Characterization of an EDTA Bonded Conducting Polymer Modified Electrode: Its Application for the Simultaneous Determination of Heavy Metal Ions","title-short":"Characterization of an EDTA Bonded Conducting Polymer Modified Electrode</vt:lpwstr>
  </property>
  <property fmtid="{D5CDD505-2E9C-101B-9397-08002B2CF9AE}" pid="705" name="ZOTERO_BREF_mnzA8H5zhBkS_4">
    <vt:lpwstr>","volume":"75","author":[{"family":"Rahman","given":"Md. Aminur"},{"family":"Won","given":"Mi-Sook"},{"family":"Shim","given":"Yoon-Bo"}],"issued":{"date-parts":[["2003",3]]}},"label":"page"},{"id":170,"uris":["http://zotero.org/users/5819037/items/QMNYS</vt:lpwstr>
  </property>
  <property fmtid="{D5CDD505-2E9C-101B-9397-08002B2CF9AE}" pid="706" name="ZOTERO_BREF_mnzA8H5zhBkS_5">
    <vt:lpwstr>THM"],"uri":["http://zotero.org/users/5819037/items/QMNYSTHM"],"itemData":{"id":170,"type":"article-journal","container-title":"Occupational Medicine &amp; Health Affairs","DOI":"10.4172/2329-6879.1000245","ISSN":"23296879","issue":"05","source":"Crossref","t</vt:lpwstr>
  </property>
  <property fmtid="{D5CDD505-2E9C-101B-9397-08002B2CF9AE}" pid="707" name="ZOTERO_BREF_mnzA8H5zhBkS_6">
    <vt:lpwstr>itle":"EDTA: Ethylene Diamine Tetra Acetic Acid – A Review","title-short":"EDTA","URL":"http://www.esciencecentral.org/journals/edta-ethylene-diamine-tetra-acetic-acid--a-review-2329-6879-1000245.php?aid=79346","volume":"04","author":[{"family":"Blaurock </vt:lpwstr>
  </property>
  <property fmtid="{D5CDD505-2E9C-101B-9397-08002B2CF9AE}" pid="708" name="ZOTERO_BREF_mnzA8H5zhBkS_7">
    <vt:lpwstr>Busch","given":"Eleonore Kaethe"}],"accessed":{"date-parts":[["2019",1,31]]},"issued":{"date-parts":[["2016"]]}},"label":"page"}],"schema":"https://github.com/citation-style-language/schema/raw/master/csl-citation.json"}</vt:lpwstr>
  </property>
  <property fmtid="{D5CDD505-2E9C-101B-9397-08002B2CF9AE}" pid="709" name="ZOTERO_BREF_ggWAEl5tUno8_1">
    <vt:lpwstr>ZOTERO_ITEM CSL_CITATION {"citationID":"a3zI785z","properties":{"formattedCitation":"\\super 31\\nosupersub{}","plainCitation":"31","dontUpdate":true,"noteIndex":0},"citationItems":[{"id":169,"uris":["http://zotero.org/users/5819037/items/83I4YY7D"],"uri"</vt:lpwstr>
  </property>
  <property fmtid="{D5CDD505-2E9C-101B-9397-08002B2CF9AE}" pid="710" name="ZOTERO_BREF_ggWAEl5tUno8_2">
    <vt:lpwstr>:["http://zotero.org/users/5819037/items/83I4YY7D"],"itemData":{"id":169,"type":"article-journal","container-title":"RSC Advances","DOI":"10.1039/C6RA01023G","ISSN":"2046-2069","issue":"47","language":"en","page":"40717-40723","source":"Crossref","title":</vt:lpwstr>
  </property>
  <property fmtid="{D5CDD505-2E9C-101B-9397-08002B2CF9AE}" pid="711" name="ZOTERO_BREF_ggWAEl5tUno8_3">
    <vt:lpwstr>"Solid-state polymerization of EDTA and ethylenediamine as one-step approach to monodisperse hyperbranched polyamides","volume":"6","author":[{"family":"Tomaz","given":"V. A."},{"family":"Rubira","given":"A. F."},{"family":"Silva","given":"R."}],"issued":</vt:lpwstr>
  </property>
  <property fmtid="{D5CDD505-2E9C-101B-9397-08002B2CF9AE}" pid="712" name="ZOTERO_BREF_ggWAEl5tUno8_4">
    <vt:lpwstr>{"date-parts":[["2016"]]}}}],"schema":"https://github.com/citation-style-language/schema/raw/master/csl-citation.json"}</vt:lpwstr>
  </property>
  <property fmtid="{D5CDD505-2E9C-101B-9397-08002B2CF9AE}" pid="713" name="ZOTERO_BREF_WeCMYiP44bbK_1">
    <vt:lpwstr>ZOTERO_TEMP</vt:lpwstr>
  </property>
  <property fmtid="{D5CDD505-2E9C-101B-9397-08002B2CF9AE}" pid="714" name="ZOTERO_BREF_J6iNRytHqxXl_1">
    <vt:lpwstr>ZOTERO_ITEM CSL_CITATION {"citationID":"kKkRf7nU","properties":{"formattedCitation":"\\super 32\\nosupersub{}","plainCitation":"32","noteIndex":0},"citationItems":[{"id":162,"uris":["http://zotero.org/users/5819037/items/X4UVA9NL"],"uri":["http://zotero.o</vt:lpwstr>
  </property>
  <property fmtid="{D5CDD505-2E9C-101B-9397-08002B2CF9AE}" pid="715" name="ZOTERO_BREF_J6iNRytHqxXl_2">
    <vt:lpwstr>rg/users/5819037/items/X4UVA9NL"],"itemData":{"id":162,"type":"article-journal","container-title":"Journal of Macromolecular Science, Part C","DOI":"10.1080/15583726908545897","ISSN":"1532-1797, 1520-5746","issue":"1","language":"en","page":"69-103","sour</vt:lpwstr>
  </property>
  <property fmtid="{D5CDD505-2E9C-101B-9397-08002B2CF9AE}" pid="716" name="ZOTERO_BREF_J6iNRytHqxXl_3">
    <vt:lpwstr>ce":"Crossref","title":"Cross-Linking–Effect on Physical Properties of Polymers","volume":"3","author":[{"family":"Nielsen","given":"Lawrence E."}],"issued":{"date-parts":[["1969",1]]}}}],"schema":"https://github.com/citation-style-language/schema/raw/mas</vt:lpwstr>
  </property>
  <property fmtid="{D5CDD505-2E9C-101B-9397-08002B2CF9AE}" pid="717" name="ZOTERO_BREF_J6iNRytHqxXl_4">
    <vt:lpwstr>ter/csl-citation.json"}</vt:lpwstr>
  </property>
  <property fmtid="{D5CDD505-2E9C-101B-9397-08002B2CF9AE}" pid="718" name="ZOTERO_BREF_t50ilqcL6yOx_1">
    <vt:lpwstr>ZOTERO_ITEM CSL_CITATION {"citationID":"HcQpQbor","properties":{"formattedCitation":"[26]","plainCitation":"[26]","noteIndex":0},"citationItems":[{"id":1167,"uris":["http://zotero.org/users/local/eVJ3XlaO/items/RADCB4ED"],"uri":["http://zotero.org/users/l</vt:lpwstr>
  </property>
  <property fmtid="{D5CDD505-2E9C-101B-9397-08002B2CF9AE}" pid="719" name="ZOTERO_BREF_t50ilqcL6yOx_2">
    <vt:lpwstr>ocal/eVJ3XlaO/items/RADCB4ED"],"itemData":{"id":1167,"type":"article-journal","title":"Mechanistic Insights into Heterogeneous Zinc Dicarboxylates and Theoretical Considerations for CO &lt;sub&gt;2&lt;/sub&gt; –Epoxide Copolymerization","container-title":"Journal of </vt:lpwstr>
  </property>
  <property fmtid="{D5CDD505-2E9C-101B-9397-08002B2CF9AE}" pid="720" name="ZOTERO_BREF_t50ilqcL6yOx_3">
    <vt:lpwstr>the American Chemical Society","page":"13151-13161","volume":"133","issue":"33","source":"DOI.org (Crossref)","abstract":"Copolymerization of epoxides and CO2 with heterogeneous zinc dicarboxylates is prominent since the early days of this area of chemist</vt:lpwstr>
  </property>
  <property fmtid="{D5CDD505-2E9C-101B-9397-08002B2CF9AE}" pid="721" name="ZOTERO_BREF_t50ilqcL6yOx_4">
    <vt:lpwstr>ry. However, in over 30 years of research, the eﬃciency of this catalyst system could not be improved signiﬁcantly. Furthermore, a huge activity diﬀerence between zinc glutarate and its lower homologue zinc succinate exists, which could not be explained s</vt:lpwstr>
  </property>
  <property fmtid="{D5CDD505-2E9C-101B-9397-08002B2CF9AE}" pid="722" name="ZOTERO_BREF_t50ilqcL6yOx_5">
    <vt:lpwstr>o far. A detailed investigation of the underlying copolymerization mechanisms on heterogeneous catalysts is therefore necessary. Such investigations are so far lacking, which renders logical improvements of the catalysts diﬃcult. We therefore decided to c</vt:lpwstr>
  </property>
  <property fmtid="{D5CDD505-2E9C-101B-9397-08002B2CF9AE}" pid="723" name="ZOTERO_BREF_t50ilqcL6yOx_6">
    <vt:lpwstr>onduct a detailed investigation on the diﬀerent zinc-dicarboxylic catalysts, their copolymerization eﬃciency, solid state structure and supplemented the results with theoretical calculations. The results imply that the widely discussed bimetallic mechanis</vt:lpwstr>
  </property>
  <property fmtid="{D5CDD505-2E9C-101B-9397-08002B2CF9AE}" pid="724" name="ZOTERO_BREF_t50ilqcL6yOx_7">
    <vt:lpwstr>m (for homogeneous catalysts) is in place for heterogeneous zinc dicarboxylates as well. Theoretical calculations conducted to identify an “ideal” ZnÀZn distance suggest an optimal separation of Zn atoms in the range of 4.3À5.0 Å. The combined copolymeriz</vt:lpwstr>
  </property>
  <property fmtid="{D5CDD505-2E9C-101B-9397-08002B2CF9AE}" pid="725" name="ZOTERO_BREF_t50ilqcL6yOx_8">
    <vt:lpwstr>ation experiments and calculated models give a consistent explanation for the diﬀerence in activity of the diﬀerent zinc-dicarboxylate catalysts and give a hint why the activity of the heterogeneous zinc-dicarboxylate system is limited.","DOI":"10.1021/ja</vt:lpwstr>
  </property>
  <property fmtid="{D5CDD505-2E9C-101B-9397-08002B2CF9AE}" pid="726" name="ZOTERO_BREF_t50ilqcL6yOx_9">
    <vt:lpwstr>204481w","ISSN":"0002-7863, 1520-5126","journalAbbreviation":"J. Am. Chem. Soc.","language":"en","author":[{"family":"Klaus","given":"Stephan"},{"family":"Lehenmeier","given":"Maximilian W."},{"family":"Herdtweck","given":"Eberhardt"},{"family":"Deglmann"</vt:lpwstr>
  </property>
  <property fmtid="{D5CDD505-2E9C-101B-9397-08002B2CF9AE}" pid="727" name="ZOTERO_BREF_t50ilqcL6yOx_10">
    <vt:lpwstr>,"given":"Peter"},{"family":"Ott","given":"Anna K."},{"family":"Rieger","given":"Bernhard"}],"issued":{"date-parts":[["2011",8,24]]}}}],"schema":"https://github.com/citation-style-language/schema/raw/master/csl-citation.json"}</vt:lpwstr>
  </property>
  <property fmtid="{D5CDD505-2E9C-101B-9397-08002B2CF9AE}" pid="728" name="ZOTERO_BREF_OM394oRiyKYs_1">
    <vt:lpwstr>ZOTERO_ITEM CSL_CITATION {"citationID":"aPW7hIXa","properties":{"unsorted":true,"formattedCitation":"[34,35]","plainCitation":"[34,35]","noteIndex":0},"citationItems":[{"id":498,"uris":["http://zotero.org/users/5819037/items/4E2RAD8Y"],"uri":["http://zote</vt:lpwstr>
  </property>
  <property fmtid="{D5CDD505-2E9C-101B-9397-08002B2CF9AE}" pid="729" name="ZOTERO_BREF_OM394oRiyKYs_2">
    <vt:lpwstr>ro.org/users/5819037/items/4E2RAD8Y"],"itemData":{"id":498,"type":"article-journal","container-title":"Journal of the American Chemical Society","DOI":"10.1021/ja9092715","ISSN":"0002-7863, 1520-5126","issue":"3","journalAbbreviation":"J. Am. Chem. Soc.",</vt:lpwstr>
  </property>
  <property fmtid="{D5CDD505-2E9C-101B-9397-08002B2CF9AE}" pid="730" name="ZOTERO_BREF_OM394oRiyKYs_3">
    <vt:lpwstr>"language":"en","page":"1127-1136","source":"DOI.org (Crossref)","title":"Functionalization in Flexible Porous Solids: Effects on the Pore Opening and the Host−Guest Interactions","title-short":"Functionalization in Flexible Porous Solids","volume":"132",</vt:lpwstr>
  </property>
  <property fmtid="{D5CDD505-2E9C-101B-9397-08002B2CF9AE}" pid="731" name="ZOTERO_BREF_OM394oRiyKYs_4">
    <vt:lpwstr>"author":[{"family":"Devic","given":"Thomas"},{"family":"Horcajada","given":"Patricia"},{"family":"Serre","given":"Christian"},{"family":"Salles","given":"Fabrice"},{"family":"Maurin","given":"Guillaume"},{"family":"Moulin","given":"Béatrice"},{"family":"</vt:lpwstr>
  </property>
  <property fmtid="{D5CDD505-2E9C-101B-9397-08002B2CF9AE}" pid="732" name="ZOTERO_BREF_OM394oRiyKYs_5">
    <vt:lpwstr>Heurtaux","given":"Daniela"},{"family":"Clet","given":"Guillaume"},{"family":"Vimont","given":"Alexandre"},{"family":"Grenèche","given":"Jean-Marc"},{"family":"Ouay","given":"Benjamin Le"},{"family":"Moreau","given":"Florian"},{"family":"Magnier","given":</vt:lpwstr>
  </property>
  <property fmtid="{D5CDD505-2E9C-101B-9397-08002B2CF9AE}" pid="733" name="ZOTERO_BREF_OM394oRiyKYs_6">
    <vt:lpwstr>"Emmanuel"},{"family":"Filinchuk","given":"Yaroslav"},{"family":"Marrot","given":"Jerôme"},{"family":"Lavalley","given":"Jean-Claude"},{"family":"Daturi","given":"Marco"},{"family":"Férey","given":"Gérard"}],"issued":{"date-parts":[["2010",1,27]]}},"label</vt:lpwstr>
  </property>
  <property fmtid="{D5CDD505-2E9C-101B-9397-08002B2CF9AE}" pid="734" name="ZOTERO_BREF_OM394oRiyKYs_7">
    <vt:lpwstr>":"page"},{"id":499,"uris":["http://zotero.org/users/5819037/items/ZC93Q65U"],"uri":["http://zotero.org/users/5819037/items/ZC93Q65U"],"itemData":{"id":499,"type":"article-journal","container-title":"Journal of the American Chemical Society","DOI":"10.102</vt:lpwstr>
  </property>
  <property fmtid="{D5CDD505-2E9C-101B-9397-08002B2CF9AE}" pid="735" name="ZOTERO_BREF_OM394oRiyKYs_8">
    <vt:lpwstr>1/ja2110152","ISSN":"0002-7863, 1520-5126","issue":"1","journalAbbreviation":"J. Am. Chem. Soc.","language":"en","page":"51-54","source":"DOI.org (Crossref)","title":"Coordination-Chemistry Control of Proton Conductivity in the Iconic Metal–Organic Framew</vt:lpwstr>
  </property>
  <property fmtid="{D5CDD505-2E9C-101B-9397-08002B2CF9AE}" pid="736" name="ZOTERO_BREF_OM394oRiyKYs_9">
    <vt:lpwstr>ork Material HKUST-1","volume":"134","author":[{"family":"Jeong","given":"Nak Cheon"},{"family":"Samanta","given":"Bappaditya"},{"family":"Lee","given":"Chang Yeon"},{"family":"Farha","given":"Omar K."},{"family":"Hupp","given":"Joseph T."}],"issued":{"da</vt:lpwstr>
  </property>
  <property fmtid="{D5CDD505-2E9C-101B-9397-08002B2CF9AE}" pid="737" name="ZOTERO_BREF_OM394oRiyKYs_10">
    <vt:lpwstr>te-parts":[["2012",1,11]]}},"label":"page"}],"schema":"https://github.com/citation-style-language/schema/raw/master/csl-citation.json"}</vt:lpwstr>
  </property>
  <property fmtid="{D5CDD505-2E9C-101B-9397-08002B2CF9AE}" pid="738" name="ZOTERO_BREF_z1r1LVpAqxDj_1">
    <vt:lpwstr>ZOTERO_ITEM CSL_CITATION {"citationID":"SQxSGvyy","properties":{"formattedCitation":"[36]","plainCitation":"[36]","noteIndex":0},"citationItems":[{"id":497,"uris":["http://zotero.org/users/5819037/items/P89U6B75"],"uri":["http://zotero.org/users/5819037/i</vt:lpwstr>
  </property>
  <property fmtid="{D5CDD505-2E9C-101B-9397-08002B2CF9AE}" pid="739" name="ZOTERO_BREF_z1r1LVpAqxDj_2">
    <vt:lpwstr>tems/P89U6B75"],"itemData":{"id":497,"type":"article-journal","container-title":"Journal of Colloid and Interface Science","DOI":"10.1016/j.jcis.2007.11.017","ISSN":"00219797","issue":"1","journalAbbreviation":"Journal of Colloid and Interface Science","l</vt:lpwstr>
  </property>
  <property fmtid="{D5CDD505-2E9C-101B-9397-08002B2CF9AE}" pid="740" name="ZOTERO_BREF_z1r1LVpAqxDj_3">
    <vt:lpwstr>anguage":"en","page":"357-364","source":"DOI.org (Crossref)","title":"Investigation on the assembled structure–property correlation of supramolecular hydrogel formed from low-molecular-weight gelator","volume":"319","author":[{"family":"Wang","given":"Yuj</vt:lpwstr>
  </property>
  <property fmtid="{D5CDD505-2E9C-101B-9397-08002B2CF9AE}" pid="741" name="ZOTERO_BREF_z1r1LVpAqxDj_4">
    <vt:lpwstr>iang"},{"family":"Tang","given":"Liming"},{"family":"Yu","given":"Jian"}],"issued":{"date-parts":[["2008",3]]}}}],"schema":"https://github.com/citation-style-language/schema/raw/master/csl-citation.json"}</vt:lpwstr>
  </property>
  <property fmtid="{D5CDD505-2E9C-101B-9397-08002B2CF9AE}" pid="742" name="ZOTERO_BREF_xmc2oHTPc3KX_1">
    <vt:lpwstr>ZOTERO_TEMP</vt:lpwstr>
  </property>
  <property fmtid="{D5CDD505-2E9C-101B-9397-08002B2CF9AE}" pid="743" name="ZOTERO_BREF_Eezobxx0FmG6_1">
    <vt:lpwstr>ZOTERO_ITEM CSL_CITATION {"citationID":"Igg0Jtkb","properties":{"formattedCitation":"[37]","plainCitation":"[37]","noteIndex":0},"citationItems":[{"id":496,"uris":["http://zotero.org/users/5819037/items/ZYCJ8JKZ"],"uri":["http://zotero.org/users/5819037/i</vt:lpwstr>
  </property>
  <property fmtid="{D5CDD505-2E9C-101B-9397-08002B2CF9AE}" pid="744" name="ZOTERO_BREF_Eezobxx0FmG6_2">
    <vt:lpwstr>tems/ZYCJ8JKZ"],"itemData":{"id":496,"type":"article-journal","container-title":"CrystEngComm","DOI":"10.1039/B812531G","ISSN":"1466-8033","issue":"3","journalAbbreviation":"CrystEngComm","language":"en","page":"470-481","source":"DOI.org (Crossref)","tit</vt:lpwstr>
  </property>
  <property fmtid="{D5CDD505-2E9C-101B-9397-08002B2CF9AE}" pid="745" name="ZOTERO_BREF_Eezobxx0FmG6_3">
    <vt:lpwstr>le":"Control and interconversion of cocrystal stoichiometry in grinding: stepwise mechanism for the formation of a hydrogen-bonded cocrystal","title-short":"Control and interconversion of cocrystal stoichiometry in grinding","volume":"11","author":[{"fami</vt:lpwstr>
  </property>
  <property fmtid="{D5CDD505-2E9C-101B-9397-08002B2CF9AE}" pid="746" name="ZOTERO_BREF_Eezobxx0FmG6_4">
    <vt:lpwstr>ly":"Karki","given":"Shyam"},{"family":"Friščić","given":"Tomislav"},{"family":"Jones","given":"William"}],"issued":{"date-parts":[["2009"]]}}}],"schema":"https://github.com/citation-style-language/schema/raw/master/csl-citation.json"}</vt:lpwstr>
  </property>
  <property fmtid="{D5CDD505-2E9C-101B-9397-08002B2CF9AE}" pid="747" name="ZOTERO_BREF_B2tsMp22LEYL_1">
    <vt:lpwstr>ZOTERO_ITEM CSL_CITATION {"citationID":"14VDbl3o","properties":{"formattedCitation":"[38]","plainCitation":"[38]","noteIndex":0},"citationItems":[{"id":1268,"uris":["http://zotero.org/users/local/eVJ3XlaO/items/FIAJ8XIN"],"uri":["http://zotero.org/users/l</vt:lpwstr>
  </property>
  <property fmtid="{D5CDD505-2E9C-101B-9397-08002B2CF9AE}" pid="748" name="ZOTERO_BREF_B2tsMp22LEYL_2">
    <vt:lpwstr>ocal/eVJ3XlaO/items/FIAJ8XIN"],"itemData":{"id":1268,"type":"article-journal","title":"Smart Wearable Textiles with Breathable Properties and Repeatable Shaping in In Vitro Orthopedic Support from a Novel Biomass Thermoplastic Copolyester","container-titl</vt:lpwstr>
  </property>
  <property fmtid="{D5CDD505-2E9C-101B-9397-08002B2CF9AE}" pid="749" name="ZOTERO_BREF_B2tsMp22LEYL_3">
    <vt:lpwstr>e":"Macromolecular Materials and Engineering","page":"1900103","volume":"304","issue":"6","source":"DOI.org (Crossref)","URL":"https://onlinelibrary.wiley.com/doi/abs/10.1002/mame.201900103","DOI":"10.1002/mame.201900103","ISSN":"1438-7492, 1439-2054","jo</vt:lpwstr>
  </property>
  <property fmtid="{D5CDD505-2E9C-101B-9397-08002B2CF9AE}" pid="750" name="ZOTERO_BREF_B2tsMp22LEYL_4">
    <vt:lpwstr>urnalAbbreviation":"Macromol. Mater. Eng.","language":"en","author":[{"family":"Chan","given":"Hao‐Wei"},{"family":"Cho","given":"Chia‐Jung"},{"family":"Hsu","given":"Kai‐Hung"},{"family":"He","given":"Cyuan‐Lun"},{"family":"Kuo","given":"Chi‐Ching"},{"fa</vt:lpwstr>
  </property>
  <property fmtid="{D5CDD505-2E9C-101B-9397-08002B2CF9AE}" pid="751" name="ZOTERO_BREF_B2tsMp22LEYL_5">
    <vt:lpwstr>mily":"Chu","given":"Chien‐Chia"},{"family":"Chen","given":"Yu‐Haw"},{"family":"Chen","given":"Chin‐Wen"},{"family":"Rwei","given":"Syang‐Peng"}],"issued":{"date-parts":[["2019",6]]},"accessed":{"date-parts":[["2019",8,6]]}}}],"schema":"https://github.com</vt:lpwstr>
  </property>
  <property fmtid="{D5CDD505-2E9C-101B-9397-08002B2CF9AE}" pid="752" name="ZOTERO_BREF_Oj80Q50JBRrk_1">
    <vt:lpwstr>ZOTERO_ITEM CSL_CITATION {"citationID":"Hs7gsfUh","properties":{"formattedCitation":"\\super 28\\nosupersub{}","plainCitation":"28","dontUpdate":true,"noteIndex":0},"citationItems":[{"id":355,"uris":["http://zotero.org/users/5819037/items/D92U9QKV"],"uri"</vt:lpwstr>
  </property>
  <property fmtid="{D5CDD505-2E9C-101B-9397-08002B2CF9AE}" pid="753" name="ZOTERO_BREF_Oj80Q50JBRrk_2">
    <vt:lpwstr>:["http://zotero.org/users/5819037/items/D92U9QKV"],"itemData":{"id":355,"type":"article-journal","abstract":"A series of copolyesters, poly(butylene adipate-co-butylene itaconate) (PBABI), was synthesized using melt polycondensation from adipic acid (AA)</vt:lpwstr>
  </property>
  <property fmtid="{D5CDD505-2E9C-101B-9397-08002B2CF9AE}" pid="754" name="ZOTERO_BREF_Oj80Q50JBRrk_3">
    <vt:lpwstr>, itaconic acid (IA), 1,4-butanediol (1,4-BDO), and ethylenediaminetetraacetic acid (EDTA). 1H-NMR, FT-IR, GPC, DSC, TGA, DMA, XRD, Shore D, and tensile test were used to systematically characterize the structural and composition/physical properties of th</vt:lpwstr>
  </property>
  <property fmtid="{D5CDD505-2E9C-101B-9397-08002B2CF9AE}" pid="755" name="ZOTERO_BREF_Oj80Q50JBRrk_4">
    <vt:lpwstr>e copolyesters. It was found that the melting point (Tm) and crystallization temperature (Tc) of the copolyesters were, respectively, between 21.1 to 57.5 °C and −6.7 to 29.5 °C. The glass transition (Tg) and the initial thermal decomposition (Td-5%) temp</vt:lpwstr>
  </property>
  <property fmtid="{D5CDD505-2E9C-101B-9397-08002B2CF9AE}" pid="756" name="ZOTERO_BREF_Oj80Q50JBRrk_5">
    <vt:lpwstr>eratures of the PBABI copolyesters were observed to be between −53.6 to −55.8 °C and 313.6 and 342.1 °C at varying ratios of butylene adipate (BA) and butylene itaconate (IA), respectively. The XRD feature peak was identified at the 2θ values of 21.61°, 2</vt:lpwstr>
  </property>
  <property fmtid="{D5CDD505-2E9C-101B-9397-08002B2CF9AE}" pid="757" name="ZOTERO_BREF_Oj80Q50JBRrk_6">
    <vt:lpwstr>2.31°, and 23.96° for the crystal lattice of (110), (020), and (021), respectively. Interestingly, Shore D at various IA ratios had high values (between 51.3 to 62), which indicated that the PBABI had soft plastic properties. The Young’s modulus and elong</vt:lpwstr>
  </property>
  <property fmtid="{D5CDD505-2E9C-101B-9397-08002B2CF9AE}" pid="758" name="ZOTERO_BREF_Oj80Q50JBRrk_7">
    <vt:lpwstr>ation at break, at different IA concentrations, were measured to be at 0.77–128.65 MPa and 71.04–531.76%, respectively, which could be attributed to a close and compact three-dimensional network structure formed by EDTA as a crosslinking agent. There was </vt:lpwstr>
  </property>
  <property fmtid="{D5CDD505-2E9C-101B-9397-08002B2CF9AE}" pid="759" name="ZOTERO_BREF_Oj80Q50JBRrk_8">
    <vt:lpwstr>a significant bell-shaped trend in a BA/BI ratio of 8/2, at different EDTA concentrations—the ∆Hm increased while the EDTA concentration increased from 0.001 to 0.05 mole% and then decreased at an EDTA ratio of 0.2 mole%. Since the PBABI copolymers have a</vt:lpwstr>
  </property>
  <property fmtid="{D5CDD505-2E9C-101B-9397-08002B2CF9AE}" pid="760" name="ZOTERO_BREF_Oj80Q50JBRrk_9">
    <vt:lpwstr>pplications in the textile industry, these polymers have been adopted to reinforce 3D air-permeable polyester-based smart textile. This kind of composite not only possesses the advantage of lower weight and breathable properties for textiles, but also off</vt:lpwstr>
  </property>
  <property fmtid="{D5CDD505-2E9C-101B-9397-08002B2CF9AE}" pid="761" name="ZOTERO_BREF_Oj80Q50JBRrk_10">
    <vt:lpwstr>ers customizable, strong levels of hardness, after UV curing of the PBABI copolyesters, making its potential in vitro orthopedic support as the “plaster of the future”.","container-title":"Polymers","DOI":"10.3390/polym11040611","ISSN":"2073-4360","issue"</vt:lpwstr>
  </property>
  <property fmtid="{D5CDD505-2E9C-101B-9397-08002B2CF9AE}" pid="762" name="ZOTERO_BREF_Oj80Q50JBRrk_11">
    <vt:lpwstr>:"4","language":"en","page":"611","source":"DOI.org (Crossref)","title":"Effect of Ethylenediaminetetraacetic Acid on Unsaturated Poly(Butylene Adipate-Co-Butylene Itaconate) Copolyester with Low-Melting Point and Controllable Hardness","volume":"11","aut</vt:lpwstr>
  </property>
  <property fmtid="{D5CDD505-2E9C-101B-9397-08002B2CF9AE}" pid="763" name="ZOTERO_BREF_Oj80Q50JBRrk_12">
    <vt:lpwstr>hor":[{"family":"Chen","given":"Chin-Wen"},{"family":"Hsu","given":"Te-Sheng"},{"family":"Rwei","given":"Syang-Peng"}],"issued":{"date-parts":[["2019",4,3]]}}}],"schema":"https://github.com/citation-style-language/schema/raw/master/csl-citation.json"}</vt:lpwstr>
  </property>
  <property fmtid="{D5CDD505-2E9C-101B-9397-08002B2CF9AE}" pid="764" name="ZOTERO_BREF_rCfGSXhMZMFn_1">
    <vt:lpwstr>ZOTERO_ITEM CSL_CITATION {"citationID":"wM41eLxJ","properties":{"formattedCitation":"\\super 34\\nosupersub{}","plainCitation":"34","dontUpdate":true,"noteIndex":0},"citationItems":[{"id":194,"uris":["http://zotero.org/users/5819037/items/FF9U89HL"],"uri"</vt:lpwstr>
  </property>
  <property fmtid="{D5CDD505-2E9C-101B-9397-08002B2CF9AE}" pid="765" name="ZOTERO_BREF_rCfGSXhMZMFn_2">
    <vt:lpwstr>:["http://zotero.org/users/5819037/items/FF9U89HL"],"itemData":{"id":194,"type":"article-journal","abstract":"Biodegradable aliphatic poly (butylene succinate-co-butylene itaconate) (PBSBIs) from succinic acid, itaconic acid and 1,4butanediol were synthes</vt:lpwstr>
  </property>
  <property fmtid="{D5CDD505-2E9C-101B-9397-08002B2CF9AE}" pid="766" name="ZOTERO_BREF_rCfGSXhMZMFn_3">
    <vt:lpwstr>ized through a polycondensation with titanium tetraisoproxide (TTP), diphenylphosphinic acid (DPPA) as the novel co-catalysts in this article. By means of gel permeation chromatography (GPC) and nuclear magnetic resonance spectrometer (NMR), it was reveal</vt:lpwstr>
  </property>
  <property fmtid="{D5CDD505-2E9C-101B-9397-08002B2CF9AE}" pid="767" name="ZOTERO_BREF_rCfGSXhMZMFn_4">
    <vt:lpwstr>ed that the PBSI copolyesters had number average molecular weights Mn higher than 3.0 £ 104, and the composition of copolyesters was in good agreement with that expected from the feed composition of the reactants. With respect to thermal properties, melti</vt:lpwstr>
  </property>
  <property fmtid="{D5CDD505-2E9C-101B-9397-08002B2CF9AE}" pid="768" name="ZOTERO_BREF_rCfGSXhMZMFn_5">
    <vt:lpwstr>ng temperature (Tm), crystallization temperature (Tc), and crystallinity (Xc) were found to decrease with increasing the BI/BS unit molar ratio up to 0.67. X-ray diffraction patterns indicated that the PBSIs copolyesters had the same crystal structure as </vt:lpwstr>
  </property>
  <property fmtid="{D5CDD505-2E9C-101B-9397-08002B2CF9AE}" pid="769" name="ZOTERO_BREF_rCfGSXhMZMFn_6">
    <vt:lpwstr>the PBS. While increasing the BI/BS unit molar ratio up to 1, the copolyesters would change into insolubility and inmelt crosslinked elastomer. Otherwise, the observation of polarizing optical microscope (POM) showed that the spherulite size of copolyeste</vt:lpwstr>
  </property>
  <property fmtid="{D5CDD505-2E9C-101B-9397-08002B2CF9AE}" pid="770" name="ZOTERO_BREF_rCfGSXhMZMFn_7">
    <vt:lpwstr>rs gradually became smaller with the increasing of BI unit content. Experimental results also showed that the contents of itaconic acid had an important effect on the biodegradable performance of copolyesters.","container-title":"Journal of Macromolecular</vt:lpwstr>
  </property>
  <property fmtid="{D5CDD505-2E9C-101B-9397-08002B2CF9AE}" pid="771" name="ZOTERO_BREF_rCfGSXhMZMFn_8">
    <vt:lpwstr> Science, Part A","DOI":"10.1080/10601325.2015.1063875","ISSN":"1060-1325, 1520-5738","issue":"9","language":"en","page":"745-751","source":"Crossref","title":"Syntheses and physical characterization of biodegradable poly(butylene succinate-co-butylene it</vt:lpwstr>
  </property>
  <property fmtid="{D5CDD505-2E9C-101B-9397-08002B2CF9AE}" pid="772" name="ZOTERO_BREF_rCfGSXhMZMFn_9">
    <vt:lpwstr>aconate) copolymers","volume":"52","author":[{"family":"Liu","given":"Qingdai"},{"family":"Zhou","given":"Xiao-Ming"}],"issued":{"date-parts":[["2015",9,2]]}}}],"schema":"https://github.com/citation-style-language/schema/raw/master/csl-citation.json"}</vt:lpwstr>
  </property>
  <property fmtid="{D5CDD505-2E9C-101B-9397-08002B2CF9AE}" pid="773" name="ZOTERO_BREF_okpZr20bRr0o_1">
    <vt:lpwstr>ZOTERO_ITEM CSL_CITATION {"citationID":"MYbhOnvk","properties":{"formattedCitation":"\\super 8,22\\nosupersub{}","plainCitation":"8,22","dontUpdate":true,"noteIndex":0},"citationItems":[{"id":185,"uris":["http://zotero.org/users/5819037/items/W6ZGIDKG"],"</vt:lpwstr>
  </property>
  <property fmtid="{D5CDD505-2E9C-101B-9397-08002B2CF9AE}" pid="774" name="ZOTERO_BREF_okpZr20bRr0o_2">
    <vt:lpwstr>uri":["http://zotero.org/users/5819037/items/W6ZGIDKG"],"itemData":{"id":185,"type":"article-journal","container-title":"Journal of Polymer Science Part B: Polymer Physics","DOI":"10.1002/polb.20470","ISSN":"0887-6266, 1099-0488","issue":"13","language":"</vt:lpwstr>
  </property>
  <property fmtid="{D5CDD505-2E9C-101B-9397-08002B2CF9AE}" pid="775" name="ZOTERO_BREF_okpZr20bRr0o_3">
    <vt:lpwstr>en","page":"1662-1672","source":"Crossref","title":"Thermal and X-ray analysis of polymorphic crystals, melting, and crystalline transformation in poly(butylene adipate)","volume":"43","author":[{"family":"Woo","given":"E. M."},{"family":"Wu","given":"Min</vt:lpwstr>
  </property>
  <property fmtid="{D5CDD505-2E9C-101B-9397-08002B2CF9AE}" pid="776" name="ZOTERO_BREF_okpZr20bRr0o_4">
    <vt:lpwstr>g Chien"}],"issued":{"date-parts":[["2005",7,1]]}},"label":"page"},{"id":360,"uris":["http://zotero.org/users/5819037/items/B72WNJBR"],"uri":["http://zotero.org/users/5819037/items/B72WNJBR"],"itemData":{"id":360,"type":"article-journal","abstract":"The e</vt:lpwstr>
  </property>
  <property fmtid="{D5CDD505-2E9C-101B-9397-08002B2CF9AE}" pid="777" name="ZOTERO_BREF_okpZr20bRr0o_5">
    <vt:lpwstr>ffects of α-form and β-form nuclei on polymorphic morphology of poly(butylene adipate) (PBA) upon recrystallization from the molten state up to various Tmax values were examined by differential scanning calorimetry (DSC), wide-angle X-ray diffraction (WAX</vt:lpwstr>
  </property>
  <property fmtid="{D5CDD505-2E9C-101B-9397-08002B2CF9AE}" pid="778" name="ZOTERO_BREF_okpZr20bRr0o_6">
    <vt:lpwstr>D) and polarized light microscopy (PLM). In this study, PBA with complex melting and polymorphism behaviour was used as a model for examining different types and extents of residual nuclei. As the PBA initially containing the sole α-crystal was brought to</vt:lpwstr>
  </property>
  <property fmtid="{D5CDD505-2E9C-101B-9397-08002B2CF9AE}" pid="779" name="ZOTERO_BREF_okpZr20bRr0o_7">
    <vt:lpwstr> a molten state of various Tmax, the extents of trace α-form crystal nuclei varied and were dependent on Tmax. Furthermore, it did not matter whether, initially, the PBA contained α- or β-form crystals (or both) because only a single type of α-nuclei coul</vt:lpwstr>
  </property>
  <property fmtid="{D5CDD505-2E9C-101B-9397-08002B2CF9AE}" pid="780" name="ZOTERO_BREF_okpZr20bRr0o_8">
    <vt:lpwstr>d be left upon treatment to the molten liquid state at Tmax. Therefore, only the α-crystal in PBA had ‘memory capacity’ in the molten liquid state while the β-crystal did not. This was so because the latter had been completely transformed into the solid s</vt:lpwstr>
  </property>
  <property fmtid="{D5CDD505-2E9C-101B-9397-08002B2CF9AE}" pid="781" name="ZOTERO_BREF_okpZr20bRr0o_9">
    <vt:lpwstr>tate prior to being heated into a liquid. PBA crystallized before α-nuclei could be packed into α-crystal, regardless of the crystallization temperature (Tc). For recrystallization from molten PBA without any nuclei, the crystalline polymorphism was corre</vt:lpwstr>
  </property>
  <property fmtid="{D5CDD505-2E9C-101B-9397-08002B2CF9AE}" pid="782" name="ZOTERO_BREF_okpZr20bRr0o_10">
    <vt:lpwstr>spondingly inﬂuenced by Tc.","container-title":"Polymer International","DOI":"10.1002/pi.1922","ISSN":"0959-8103, 1097-0126","issue":"12","language":"en","page":"1681-1688","source":"DOI.org (Crossref)","title":"Effects of α-form or β-form nuclei on polym</vt:lpwstr>
  </property>
  <property fmtid="{D5CDD505-2E9C-101B-9397-08002B2CF9AE}" pid="783" name="ZOTERO_BREF_okpZr20bRr0o_11">
    <vt:lpwstr>orphic crystalline morphology of poly(butylene adipate)","volume":"54","author":[{"family":"Wu","given":"Ming Chien"},{"family":"Woo","given":"Em"}],"issued":{"date-parts":[["2005",12]]}},"label":"page"}],"schema":"https://github.com/citation-style-langua</vt:lpwstr>
  </property>
  <property fmtid="{D5CDD505-2E9C-101B-9397-08002B2CF9AE}" pid="784" name="ZOTERO_BREF_okpZr20bRr0o_12">
    <vt:lpwstr>ge/schema/raw/master/csl-citation.json"}</vt:lpwstr>
  </property>
  <property fmtid="{D5CDD505-2E9C-101B-9397-08002B2CF9AE}" pid="785" name="ZOTERO_BREF_GDRAhWdqrgMF_1">
    <vt:lpwstr>ZOTERO_ITEM CSL_CITATION {"citationID":"IQ7zVLNU","properties":{"unsorted":true,"formattedCitation":"\\super 35\\uc0\\u8211{}40\\nosupersub{}","plainCitation":"35–40","dontUpdate":true,"noteIndex":0},"citationItems":[{"id":373,"uris":["http://zotero.org/u</vt:lpwstr>
  </property>
  <property fmtid="{D5CDD505-2E9C-101B-9397-08002B2CF9AE}" pid="786" name="ZOTERO_BREF_GDRAhWdqrgMF_2">
    <vt:lpwstr>sers/5819037/items/2ZLCDLHE"],"uri":["http://zotero.org/users/5819037/items/2ZLCDLHE"],"itemData":{"id":373,"type":"article-journal","container-title":"British Polymer Journal","DOI":"10.1002/pi.4980030205","ISSN":"00071641, 1934256X","issue":"2","languag</vt:lpwstr>
  </property>
  <property fmtid="{D5CDD505-2E9C-101B-9397-08002B2CF9AE}" pid="787" name="ZOTERO_BREF_GDRAhWdqrgMF_3">
    <vt:lpwstr>e":"en","page":"74-82","source":"DOI.org (Crossref)","title":"Application of the modified avrami equations to polymer crystallisation kinetics","volume":"3","author":[{"family":"Hay","given":"J. N."}],"issued":{"date-parts":[["1971",3]]}},"label":"page"},</vt:lpwstr>
  </property>
  <property fmtid="{D5CDD505-2E9C-101B-9397-08002B2CF9AE}" pid="788" name="ZOTERO_BREF_GDRAhWdqrgMF_4">
    <vt:lpwstr>{"id":383,"uris":["http://zotero.org/users/5819037/items/H8HCT644"],"uri":["http://zotero.org/users/5819037/items/H8HCT644"],"itemData":{"id":383,"type":"article-journal","container-title":"Journal of Polymer Science: Polymer Physics Edition","DOI":"10.10</vt:lpwstr>
  </property>
  <property fmtid="{D5CDD505-2E9C-101B-9397-08002B2CF9AE}" pid="789" name="ZOTERO_BREF_GDRAhWdqrgMF_5">
    <vt:lpwstr>02/pol.1980.180180715","ISSN":"00981273, 15429385","issue":"7","language":"en","page":"1655-1657","source":"DOI.org (Crossref)","title":"Avrami analysis: Three experimental limiting factors","title-short":"Avrami analysis","volume":"18","author":[{"family</vt:lpwstr>
  </property>
  <property fmtid="{D5CDD505-2E9C-101B-9397-08002B2CF9AE}" pid="790" name="ZOTERO_BREF_GDRAhWdqrgMF_6">
    <vt:lpwstr>":"Grenier","given":"Daniel"},{"family":"Prud Homme","given":"Robert E. '"}],"issued":{"date-parts":[["1980",7]]}},"label":"page"},{"id":432,"uris":["http://zotero.org/users/5819037/items/EG45A3MT"],"uri":["http://zotero.org/users/5819037/items/EG45A3MT"]</vt:lpwstr>
  </property>
  <property fmtid="{D5CDD505-2E9C-101B-9397-08002B2CF9AE}" pid="791" name="ZOTERO_BREF_GDRAhWdqrgMF_7">
    <vt:lpwstr>,"itemData":{"id":432,"type":"book","edition":"2","event-place":"Cambridge","ISBN":"978-0-511-53541-3","note":"DOI: 10.1017/CBO9780511535413","publisher":"Cambridge University Press","publisher-place":"Cambridge","source":"DOI.org (Crossref)","title":"Cry</vt:lpwstr>
  </property>
  <property fmtid="{D5CDD505-2E9C-101B-9397-08002B2CF9AE}" pid="792" name="ZOTERO_BREF_GDRAhWdqrgMF_8">
    <vt:lpwstr>stallization of Polymers: Kinetics and mechanisms","title-short":"Crystallization of Polymers","URL":"http://ebooks.cambridge.org/ref/id/CBO9780511535413","author":[{"family":"Mandelkern","given":"Leo"}],"accessed":{"date-parts":[["2019",6,9]]},"issued":{</vt:lpwstr>
  </property>
  <property fmtid="{D5CDD505-2E9C-101B-9397-08002B2CF9AE}" pid="793" name="ZOTERO_BREF_GDRAhWdqrgMF_9">
    <vt:lpwstr>"date-parts":[["2004"]]}},"label":"page"},{"id":527,"uris":["http://zotero.org/users/5819037/items/XNPM5ZDH"],"uri":["http://zotero.org/users/5819037/items/XNPM5ZDH"],"itemData":{"id":527,"type":"chapter","container-title":"Physical Properties of Polymers</vt:lpwstr>
  </property>
  <property fmtid="{D5CDD505-2E9C-101B-9397-08002B2CF9AE}" pid="794" name="ZOTERO_BREF_GDRAhWdqrgMF_10">
    <vt:lpwstr> Handbook","event-place":"New York, NY","ISBN":"978-0-387-31235-4","language":"en","note":"DOI: 10.1007/978-0-387-69002-5_39","page":"625-640","publisher":"Springer New York","publisher-place":"New York, NY","source":"DOI.org (Crossref)","title":"Crystall</vt:lpwstr>
  </property>
  <property fmtid="{D5CDD505-2E9C-101B-9397-08002B2CF9AE}" pid="795" name="ZOTERO_BREF_GDRAhWdqrgMF_11">
    <vt:lpwstr>ization Kinetics of Polymers","URL":"http://link.springer.com/10.1007/978-0-387-69002-5_39","editor":[{"family":"Mark","given":"James E."}],"author":[{"family":"Patki","given":"Rahul"},{"family":"Mezghani","given":"Khaled"},{"family":"Phillips","given":"P</vt:lpwstr>
  </property>
  <property fmtid="{D5CDD505-2E9C-101B-9397-08002B2CF9AE}" pid="796" name="ZOTERO_BREF_GDRAhWdqrgMF_12">
    <vt:lpwstr>aul J."}],"accessed":{"date-parts":[["2019",8,1]]},"issued":{"date-parts":[["2007"]]}},"label":"page"},{"id":348,"uris":["http://zotero.org/users/5819037/items/BMPWP4A7"],"uri":["http://zotero.org/users/5819037/items/BMPWP4A7"],"itemData":{"id":348,"type"</vt:lpwstr>
  </property>
  <property fmtid="{D5CDD505-2E9C-101B-9397-08002B2CF9AE}" pid="797" name="ZOTERO_BREF_GDRAhWdqrgMF_13">
    <vt:lpwstr>:"chapter","container-title":"Polymer Morphology","event-place":"Hoboken, NJ, USA","ISBN":"978-1-118-89275-6","language":"en","note":"DOI: 10.1002/9781118892756.ch11","page":"181-203","publisher":"John Wiley &amp; Sons, Inc","publisher-place":"Hoboken, NJ, US</vt:lpwstr>
  </property>
  <property fmtid="{D5CDD505-2E9C-101B-9397-08002B2CF9AE}" pid="798" name="ZOTERO_BREF_Z6ZukbvD5oyi_1">
    <vt:lpwstr>ZOTERO_ITEM CSL_CITATION {"citationID":"DMGNgcV7","properties":{"formattedCitation":"\\super 11\\nosupersub{}","plainCitation":"11","noteIndex":0},"citationItems":[{"id":357,"uris":["http://zotero.org/users/5819037/items/92TVDHIE"],"uri":["http://zotero.o</vt:lpwstr>
  </property>
  <property fmtid="{D5CDD505-2E9C-101B-9397-08002B2CF9AE}" pid="799" name="ZOTERO_BREF_Z6ZukbvD5oyi_2">
    <vt:lpwstr>rg/users/5819037/items/92TVDHIE"],"itemData":{"id":357,"type":"article-journal","container-title":"Biomacromolecules","DOI":"10.1021/bm0343850","ISSN":"1525-7797, 1526-4602","issue":"2","language":"en","page":"371-378","source":"DOI.org (Crossref)","title</vt:lpwstr>
  </property>
  <property fmtid="{D5CDD505-2E9C-101B-9397-08002B2CF9AE}" pid="800" name="ZOTERO_BREF_Z6ZukbvD5oyi_3">
    <vt:lpwstr>":"Metastability and Transformation of Polymorphic Crystals in Biodegradable Poly(butylene adipate)","volume":"5","author":[{"family":"Gan","given":"Zhihua"},{"family":"Kuwabara","given":"Kazuhiro"},{"family":"Abe","given":"Hideki"},{"family":"Iwata","giv</vt:lpwstr>
  </property>
  <property fmtid="{D5CDD505-2E9C-101B-9397-08002B2CF9AE}" pid="801" name="ZOTERO_BREF_Z6ZukbvD5oyi_4">
    <vt:lpwstr>en":"Tadahisa"},{"family":"Doi","given":"Yoshiharu"}],"issued":{"date-parts":[["2004",3]]}}}],"schema":"https://github.com/citation-style-language/schema/raw/master/csl-citation.json"}</vt:lpwstr>
  </property>
  <property fmtid="{D5CDD505-2E9C-101B-9397-08002B2CF9AE}" pid="802" name="ZOTERO_BREF_krENz80ZZydW_1">
    <vt:lpwstr>ZOTERO_ITEM CSL_CITATION {"citationID":"CzXFi7r8","properties":{"unsorted":true,"formattedCitation":"\\super 43,44\\nosupersub{}","plainCitation":"43,44","dontUpdate":true,"noteIndex":0},"citationItems":[{"id":494,"uris":["http://zotero.org/users/5819037/</vt:lpwstr>
  </property>
  <property fmtid="{D5CDD505-2E9C-101B-9397-08002B2CF9AE}" pid="803" name="ZOTERO_BREF_krENz80ZZydW_2">
    <vt:lpwstr>items/Z93GZFEQ"],"uri":["http://zotero.org/users/5819037/items/Z93GZFEQ"],"itemData":{"id":494,"type":"article-journal","container-title":"Journal of Applied Physics","DOI":"10.1063/1.1661962","ISSN":"0021-8979, 1089-7550","issue":"10","journalAbbreviatio</vt:lpwstr>
  </property>
  <property fmtid="{D5CDD505-2E9C-101B-9397-08002B2CF9AE}" pid="804" name="ZOTERO_BREF_krENz80ZZydW_3">
    <vt:lpwstr>n":"Journal of Applied Physics","language":"en","page":"4340-4352","source":"DOI.org (Crossref)","title":"Extension of theory of growth of chain‐folded polymer crystals to large undercoolings","volume":"44","author":[{"family":"Lauritzen","given":"John I.</vt:lpwstr>
  </property>
  <property fmtid="{D5CDD505-2E9C-101B-9397-08002B2CF9AE}" pid="805" name="ZOTERO_BREF_krENz80ZZydW_4">
    <vt:lpwstr>"},{"family":"Hoffman","given":"John D."}],"issued":{"date-parts":[["1973",10]]}},"label":"page"},{"id":495,"uris":["http://zotero.org/users/5819037/items/LZG4YFMA"],"uri":["http://zotero.org/users/5819037/items/LZG4YFMA"],"itemData":{"id":495,"type":"art</vt:lpwstr>
  </property>
  <property fmtid="{D5CDD505-2E9C-101B-9397-08002B2CF9AE}" pid="806" name="ZOTERO_BREF_krENz80ZZydW_5">
    <vt:lpwstr>icle-journal","container-title":"Polymer","DOI":"10.1016/j.polymer.2005.03.125","ISSN":"00323861","issue":"20","journalAbbreviation":"Polymer","language":"en","page":"8662-8681","source":"DOI.org (Crossref)","title":"Enthalpic and entropic origins of nucl</vt:lpwstr>
  </property>
  <property fmtid="{D5CDD505-2E9C-101B-9397-08002B2CF9AE}" pid="807" name="ZOTERO_BREF_krENz80ZZydW_6">
    <vt:lpwstr>eation barriers during polymer crystallization: the Hoffman–Lauritzen theory and beyond","title-short":"Enthalpic and entropic origins of nucleation barriers during polymer crystallization","volume":"46","author":[{"family":"Cheng","given":"Stephen Z.D."}</vt:lpwstr>
  </property>
  <property fmtid="{D5CDD505-2E9C-101B-9397-08002B2CF9AE}" pid="808" name="ZOTERO_BREF_krENz80ZZydW_7">
    <vt:lpwstr>,{"family":"Lotz","given":"Bernard"}],"issued":{"date-parts":[["2005",9]]}},"label":"page"}],"schema":"https://github.com/citation-style-language/schema/raw/master/csl-citation.json"}</vt:lpwstr>
  </property>
  <property fmtid="{D5CDD505-2E9C-101B-9397-08002B2CF9AE}" pid="809" name="ZOTERO_BREF_y0Q63xGRj1Fe_1">
    <vt:lpwstr>ZOTERO_ITEM CSL_CITATION {"citationID":"7vqtk36c","properties":{"formattedCitation":"\\super 43,45,46\\nosupersub{}","plainCitation":"43,45,46","dontUpdate":true,"noteIndex":0},"citationItems":[{"id":494,"uris":["http://zotero.org/users/5819037/items/Z93G</vt:lpwstr>
  </property>
  <property fmtid="{D5CDD505-2E9C-101B-9397-08002B2CF9AE}" pid="810" name="ZOTERO_BREF_y0Q63xGRj1Fe_2">
    <vt:lpwstr>ZFEQ"],"uri":["http://zotero.org/users/5819037/items/Z93GZFEQ"],"itemData":{"id":494,"type":"article-journal","container-title":"Journal of Applied Physics","DOI":"10.1063/1.1661962","ISSN":"0021-8979, 1089-7550","issue":"10","journalAbbreviation":"Journa</vt:lpwstr>
  </property>
  <property fmtid="{D5CDD505-2E9C-101B-9397-08002B2CF9AE}" pid="811" name="ZOTERO_BREF_y0Q63xGRj1Fe_3">
    <vt:lpwstr>l of Applied Physics","language":"en","page":"4340-4352","source":"DOI.org (Crossref)","title":"Extension of theory of growth of chain‐folded polymer crystals to large undercoolings","volume":"44","author":[{"family":"Lauritzen","given":"John I."},{"famil</vt:lpwstr>
  </property>
  <property fmtid="{D5CDD505-2E9C-101B-9397-08002B2CF9AE}" pid="812" name="ZOTERO_BREF_y0Q63xGRj1Fe_4">
    <vt:lpwstr>y":"Hoffman","given":"John D."}],"issued":{"date-parts":[["1973",10]]}},"label":"page"},{"id":493,"uris":["http://zotero.org/users/5819037/items/GQ4XMT5T"],"uri":["http://zotero.org/users/5819037/items/GQ4XMT5T"],"itemData":{"id":493,"type":"article-journ</vt:lpwstr>
  </property>
  <property fmtid="{D5CDD505-2E9C-101B-9397-08002B2CF9AE}" pid="813" name="ZOTERO_BREF_y0Q63xGRj1Fe_5">
    <vt:lpwstr>al","container-title":"Polymer","DOI":"10.1016/0032-3861(83)90074-5","ISSN":"00323861","issue":"1","journalAbbreviation":"Polymer","language":"en","page":"3-26","source":"DOI.org (Crossref)","title":"Regime III crystallization in melt-crystallized polymer</vt:lpwstr>
  </property>
  <property fmtid="{D5CDD505-2E9C-101B-9397-08002B2CF9AE}" pid="814" name="ZOTERO_BREF_y0Q63xGRj1Fe_6">
    <vt:lpwstr>s: The variable cluster model of chain folding","title-short":"Regime III crystallization in melt-crystallized polymers","volume":"24","author":[{"family":"Hoffman","given":"John D."}],"issued":{"date-parts":[["1983",1]]}},"label":"page"},{"id":492,"uris"</vt:lpwstr>
  </property>
  <property fmtid="{D5CDD505-2E9C-101B-9397-08002B2CF9AE}" pid="815" name="ZOTERO_BREF_y0Q63xGRj1Fe_7">
    <vt:lpwstr>:["http://zotero.org/users/5819037/items/7V9J3QWZ"],"uri":["http://zotero.org/users/5819037/items/7V9J3QWZ"],"itemData":{"id":492,"type":"article-journal","container-title":"Polymer","DOI":"10.1016/S0032-3861(97)00071-2","ISSN":"00323861","issue":"13","jo</vt:lpwstr>
  </property>
  <property fmtid="{D5CDD505-2E9C-101B-9397-08002B2CF9AE}" pid="816" name="ZOTERO_BREF_y0Q63xGRj1Fe_8">
    <vt:lpwstr>urnalAbbreviation":"Polymer","language":"en","page":"3151-3212","source":"DOI.org (Crossref)","title":"Kinetic of crystallization from the melt and chain folding in polyethylene fractions revisited: theory and experiment","title-short":"Kinetic of crystal</vt:lpwstr>
  </property>
  <property fmtid="{D5CDD505-2E9C-101B-9397-08002B2CF9AE}" pid="817" name="ZOTERO_BREF_y0Q63xGRj1Fe_9">
    <vt:lpwstr>lization from the melt and chain folding in polyethylene fractions revisited","volume":"38","author":[{"family":"Hoffman","given":"John D."},{"family":"Miller","given":"Robert L."}],"issued":{"date-parts":[["1997",1]]}},"label":"page"}],"schema":"https://</vt:lpwstr>
  </property>
  <property fmtid="{D5CDD505-2E9C-101B-9397-08002B2CF9AE}" pid="818" name="ZOTERO_BREF_y0Q63xGRj1Fe_10">
    <vt:lpwstr>github.com/citation-style-language/schema/raw/master/csl-citation.json"}</vt:lpwstr>
  </property>
  <property fmtid="{D5CDD505-2E9C-101B-9397-08002B2CF9AE}" pid="819" name="ZOTERO_BREF_dvMLIGuGVYaZ_1">
    <vt:lpwstr>ZOTERO_ITEM CSL_CITATION {"citationID":"apQxWsDQ","properties":{"formattedCitation":"\\super 47\\nosupersub{}","plainCitation":"47","dontUpdate":true,"noteIndex":0},"citationItems":[{"id":365,"uris":["http://zotero.org/users/5819037/items/GMU7QDI5"],"uri"</vt:lpwstr>
  </property>
  <property fmtid="{D5CDD505-2E9C-101B-9397-08002B2CF9AE}" pid="820" name="ZOTERO_BREF_dvMLIGuGVYaZ_2">
    <vt:lpwstr>:["http://zotero.org/users/5819037/items/GMU7QDI5"],"itemData":{"id":365,"type":"article-journal","abstract":"Crystallization kinetics, thermodynamics, and powder XRD measurements were performed on polyester polyols (PESP) made from succinic acid, SA, or </vt:lpwstr>
  </property>
  <property fmtid="{D5CDD505-2E9C-101B-9397-08002B2CF9AE}" pid="821" name="ZOTERO_BREF_dvMLIGuGVYaZ_3">
    <vt:lpwstr>adipic acid, AA, with 1,4-butanediol, BDO, or 1,6hexanediol, HDO, at 2000 Da Mn. The SA BDO PESP exhibited the greatest crystallization supercooling. The Avrami crystallization kinetics n values are 4 or higher, indicative of sporadic nucleation of spheru</vt:lpwstr>
  </property>
  <property fmtid="{D5CDD505-2E9C-101B-9397-08002B2CF9AE}" pid="822" name="ZOTERO_BREF_dvMLIGuGVYaZ_4">
    <vt:lpwstr>litic crystals. At similar crystallization t1/2, SA BDO Keq determined from DGc is ten times greater and SA HDO is ﬁve times greater than AA BDO Keq. AA BDO and AA HDO have equivalent Keq at similar t1/2. Increasing the diol chain length from four carbons</vt:lpwstr>
  </property>
  <property fmtid="{D5CDD505-2E9C-101B-9397-08002B2CF9AE}" pid="823" name="ZOTERO_BREF_dvMLIGuGVYaZ_5">
    <vt:lpwstr> to six carbons increases the DGc temperature dependence for SA PESP, but has little impact on the DGc temperature dependence of AA PESP. Powder XRD shows that these PESPs contain 35%e40% macrocrystals comprised of nanocrystals with average dimensions of </vt:lpwstr>
  </property>
  <property fmtid="{D5CDD505-2E9C-101B-9397-08002B2CF9AE}" pid="824" name="ZOTERO_BREF_dvMLIGuGVYaZ_6">
    <vt:lpwstr>6e10 nm per side.","container-title":"Polymer","DOI":"10.1016/j.polymer.2016.08.069","ISSN":"00323861","language":"en","page":"233-240","source":"DOI.org (Crossref)","title":"Thermal characterization and crystallization kinetics of polyester polyols deriv</vt:lpwstr>
  </property>
  <property fmtid="{D5CDD505-2E9C-101B-9397-08002B2CF9AE}" pid="825" name="ZOTERO_BREF_dvMLIGuGVYaZ_7">
    <vt:lpwstr>ed from adipic acid and bio-based succinic acid with 1,4-butanediol and 1,6-hexanediol","volume":"101","author":[{"family":"Schrock","given":"Alan K."},{"family":"Hamilton","given":"Heather S.C."},{"family":"Johnson","given":"Natalie D."},{"family":"Rosar</vt:lpwstr>
  </property>
  <property fmtid="{D5CDD505-2E9C-101B-9397-08002B2CF9AE}" pid="826" name="ZOTERO_BREF_dvMLIGuGVYaZ_8">
    <vt:lpwstr>io","given":"Cathlene","non-dropping-particle":"del"},{"family":"Thompson","given":"B.D."},{"family":"Ulrich","given":"Kenneth"},{"family":"Coggio","given":"William D."}],"issued":{"date-parts":[["2016",9]]}}}],"schema":"https://github.com/citation-style-</vt:lpwstr>
  </property>
  <property fmtid="{D5CDD505-2E9C-101B-9397-08002B2CF9AE}" pid="827" name="ZOTERO_BREF_dvMLIGuGVYaZ_9">
    <vt:lpwstr>language/schema/raw/master/csl-citation.json"}</vt:lpwstr>
  </property>
  <property fmtid="{D5CDD505-2E9C-101B-9397-08002B2CF9AE}" pid="828" name="ZOTERO_BREF_GDRAhWdqrgMF_14">
    <vt:lpwstr>A","source":"DOI.org (Crossref)","title":"Isothermal Crystallization Kinetics of Polymers","URL":"http://doi.wiley.com/10.1002/9781118892756.ch11","editor":[{"family":"Guo","given":"Qipeng"}],"author":[{"family":"Müller","given":"Alejandro J."},{"family":</vt:lpwstr>
  </property>
  <property fmtid="{D5CDD505-2E9C-101B-9397-08002B2CF9AE}" pid="829" name="ZOTERO_BREF_GDRAhWdqrgMF_15">
    <vt:lpwstr>"Michell","given":"Rose Mary"},{"family":"Lorenzo","given":"Arnaldo T."}],"accessed":{"date-parts":[["2019",5,22]]},"issued":{"date-parts":[["2016",4,1]]}},"label":"page"},{"id":433,"uris":["http://zotero.org/users/5819037/items/IWVAGSAM"],"uri":["http://</vt:lpwstr>
  </property>
  <property fmtid="{D5CDD505-2E9C-101B-9397-08002B2CF9AE}" pid="830" name="ZOTERO_BREF_GDRAhWdqrgMF_16">
    <vt:lpwstr>zotero.org/users/5819037/items/IWVAGSAM"],"itemData":{"id":433,"type":"article-journal","abstract":"In this paper we offer guidelines to adequately ﬁt isothermal polymer crystallization kinetics data obtained by differential scanning calorimetry (DSC) emp</vt:lpwstr>
  </property>
  <property fmtid="{D5CDD505-2E9C-101B-9397-08002B2CF9AE}" pid="831" name="ZOTERO_BREF_GDRAhWdqrgMF_17">
    <vt:lpwstr>loying the widely used Avrami equation. A methodology on how the experimental DSC data should be measured and later analyzed in order to minimize the possible errors associated with data manipulation is provided by a thorough evaluation of: (i) the determ</vt:lpwstr>
  </property>
  <property fmtid="{D5CDD505-2E9C-101B-9397-08002B2CF9AE}" pid="832" name="ZOTERO_BREF_GDRAhWdqrgMF_18">
    <vt:lpwstr>ination of the onset of crystallization or induction time, (ii) the establishment of the baseline and incomplete isothermal crystallization data, (iii) the effect of the cooling rate from the melt to the isothermal crystallization temperature and (iv) the</vt:lpwstr>
  </property>
  <property fmtid="{D5CDD505-2E9C-101B-9397-08002B2CF9AE}" pid="833" name="ZOTERO_BREF_GDRAhWdqrgMF_19">
    <vt:lpwstr> conversion range employed for the ﬁtting. Therefore, this paper provides a practical guide to the ﬁtting of the Avrami equation along with error assessments. r 2006 Elsevier Ltd. All rights reserved.","container-title":"Polymer Testing","DOI":"10.1016/j.</vt:lpwstr>
  </property>
  <property fmtid="{D5CDD505-2E9C-101B-9397-08002B2CF9AE}" pid="834" name="ZOTERO_BREF_GDRAhWdqrgMF_20">
    <vt:lpwstr>polymertesting.2006.10.005","ISSN":"01429418","issue":"2","journalAbbreviation":"Polymer Testing","language":"en","page":"222-231","source":"DOI.org (Crossref)","title":"DSC isothermal polymer crystallization kinetics measurements and the use of the Avram</vt:lpwstr>
  </property>
  <property fmtid="{D5CDD505-2E9C-101B-9397-08002B2CF9AE}" pid="835" name="ZOTERO_BREF_GDRAhWdqrgMF_21">
    <vt:lpwstr>i equation to fit the data: Guidelines to avoid common problems","title-short":"DSC isothermal polymer crystallization kinetics measurements and the use of the Avrami equation to fit the data","volume":"26","author":[{"family":"Lorenzo","given":"Arnaldo T</vt:lpwstr>
  </property>
  <property fmtid="{D5CDD505-2E9C-101B-9397-08002B2CF9AE}" pid="836" name="ZOTERO_BREF_1kPRL0l3f5OR_1">
    <vt:lpwstr>ZOTERO_ITEM CSL_CITATION {"citationID":"8cEBuYFu","properties":{"formattedCitation":"\\super 28\\nosupersub{}","plainCitation":"28","dontUpdate":true,"noteIndex":0},"citationItems":[{"id":"6cGqZx4r/Lq88Q4ke","uris":["http://zotero.org/users/5819037/items/</vt:lpwstr>
  </property>
  <property fmtid="{D5CDD505-2E9C-101B-9397-08002B2CF9AE}" pid="837" name="ZOTERO_BREF_1kPRL0l3f5OR_2">
    <vt:lpwstr>D92U9QKV"],"uri":["http://zotero.org/users/5819037/items/D92U9QKV"],"itemData":{"id":355,"type":"article-journal","abstract":"A series of copolyesters, poly(butylene adipate-co-butylene itaconate) (PBABI), was synthesized using melt polycondensation from </vt:lpwstr>
  </property>
  <property fmtid="{D5CDD505-2E9C-101B-9397-08002B2CF9AE}" pid="838" name="ZOTERO_BREF_1kPRL0l3f5OR_3">
    <vt:lpwstr>adipic acid (AA), itaconic acid (IA), 1,4-butanediol (1,4-BDO), and ethylenediaminetetraacetic acid (EDTA). 1H-NMR, FT-IR, GPC, DSC, TGA, DMA, XRD, Shore D, and tensile test were used to systematically characterize the structural and composition/physical </vt:lpwstr>
  </property>
  <property fmtid="{D5CDD505-2E9C-101B-9397-08002B2CF9AE}" pid="839" name="ZOTERO_BREF_1kPRL0l3f5OR_4">
    <vt:lpwstr>properties of the copolyesters. It was found that the melting point (Tm) and crystallization temperature (Tc) of the copolyesters were, respectively, between 21.1 to 57.5 °C and −6.7 to 29.5 °C. The glass transition (Tg) and the initial thermal decomposit</vt:lpwstr>
  </property>
  <property fmtid="{D5CDD505-2E9C-101B-9397-08002B2CF9AE}" pid="840" name="ZOTERO_BREF_1kPRL0l3f5OR_5">
    <vt:lpwstr>ion (Td-5%) temperatures of the PBABI copolyesters were observed to be between −53.6 to −55.8 °C and 313.6 and 342.1 °C at varying ratios of butylene adipate (BA) and butylene itaconate (IA), respectively. The XRD feature peak was identified at the 2θ val</vt:lpwstr>
  </property>
  <property fmtid="{D5CDD505-2E9C-101B-9397-08002B2CF9AE}" pid="841" name="ZOTERO_BREF_1kPRL0l3f5OR_6">
    <vt:lpwstr>ues of 21.61°, 22.31°, and 23.96° for the crystal lattice of (110), (020), and (021), respectively. Interestingly, Shore D at various IA ratios had high values (between 51.3 to 62), which indicated that the PBABI had soft plastic properties. The Young’s m</vt:lpwstr>
  </property>
  <property fmtid="{D5CDD505-2E9C-101B-9397-08002B2CF9AE}" pid="842" name="ZOTERO_BREF_1kPRL0l3f5OR_7">
    <vt:lpwstr>odulus and elongation at break, at different IA concentrations, were measured to be at 0.77–128.65 MPa and 71.04–531.76%, respectively, which could be attributed to a close and compact three-dimensional network structure formed by EDTA as a crosslinking a</vt:lpwstr>
  </property>
  <property fmtid="{D5CDD505-2E9C-101B-9397-08002B2CF9AE}" pid="843" name="ZOTERO_BREF_1kPRL0l3f5OR_8">
    <vt:lpwstr>gent. There was a significant bell-shaped trend in a BA/BI ratio of 8/2, at different EDTA concentrations—the ∆Hm increased while the EDTA concentration increased from 0.001 to 0.05 mole% and then decreased at an EDTA ratio of 0.2 mole%. Since the PBABI c</vt:lpwstr>
  </property>
  <property fmtid="{D5CDD505-2E9C-101B-9397-08002B2CF9AE}" pid="844" name="ZOTERO_BREF_1kPRL0l3f5OR_9">
    <vt:lpwstr>opolymers have applications in the textile industry, these polymers have been adopted to reinforce 3D air-permeable polyester-based smart textile. This kind of composite not only possesses the advantage of lower weight and breathable properties for textil</vt:lpwstr>
  </property>
  <property fmtid="{D5CDD505-2E9C-101B-9397-08002B2CF9AE}" pid="845" name="ZOTERO_BREF_1kPRL0l3f5OR_10">
    <vt:lpwstr>es, but also offers customizable, strong levels of hardness, after UV curing of the PBABI copolyesters, making its potential in vitro orthopedic support as the “plaster of the future”.","container-title":"Polymers","DOI":"10.3390/polym11040611","ISSN":"20</vt:lpwstr>
  </property>
  <property fmtid="{D5CDD505-2E9C-101B-9397-08002B2CF9AE}" pid="846" name="ZOTERO_BREF_1kPRL0l3f5OR_11">
    <vt:lpwstr>73-4360","issue":"4","language":"en","page":"611","source":"DOI.org (Crossref)","title":"Effect of Ethylenediaminetetraacetic Acid on Unsaturated Poly(Butylene Adipate-Co-Butylene Itaconate) Copolyester with Low-Melting Point and Controllable Hardness","v</vt:lpwstr>
  </property>
  <property fmtid="{D5CDD505-2E9C-101B-9397-08002B2CF9AE}" pid="847" name="ZOTERO_BREF_1kPRL0l3f5OR_12">
    <vt:lpwstr>olume":"11","author":[{"family":"Chen","given":"Chin-Wen"},{"family":"Hsu","given":"Te-Sheng"},{"family":"Rwei","given":"Syang-Peng"}],"issued":{"date-parts":[["2019",4,3]]}}}],"schema":"https://github.com/citation-style-language/schema/raw/master/csl-cit</vt:lpwstr>
  </property>
  <property fmtid="{D5CDD505-2E9C-101B-9397-08002B2CF9AE}" pid="848" name="ZOTERO_BREF_PDUfnuniwkxr_1">
    <vt:lpwstr>ZOTERO_ITEM CSL_CITATION {"citationID":"eGI1Q78y","properties":{"formattedCitation":"[1\\uc0\\u8211{}4]","plainCitation":"[1–4]","dontUpdate":true,"noteIndex":0},"citationItems":[{"id":70,"uris":["http://zotero.org/users/5819037/items/RYRIUE43"],"uri":["h</vt:lpwstr>
  </property>
  <property fmtid="{D5CDD505-2E9C-101B-9397-08002B2CF9AE}" pid="849" name="ZOTERO_BREF_PDUfnuniwkxr_2">
    <vt:lpwstr>ttp://zotero.org/users/5819037/items/RYRIUE43"],"itemData":{"id":70,"type":"article-journal","abstract":"Poly(alkylene dicarboxylate)s constitute a family of biodegradable polymers with increasing interest for both commodity and speciality applications. M</vt:lpwstr>
  </property>
  <property fmtid="{D5CDD505-2E9C-101B-9397-08002B2CF9AE}" pid="850" name="ZOTERO_BREF_PDUfnuniwkxr_3">
    <vt:lpwstr>ost of these polymers can be prepared from biobased diols and dicarboxylic acids such as 1,4-butanediol, succinic acid and carbohydrates. This review provides a current status report concerning synthesis, biodegradation and applications of a series of pol</vt:lpwstr>
  </property>
  <property fmtid="{D5CDD505-2E9C-101B-9397-08002B2CF9AE}" pid="851" name="ZOTERO_BREF_PDUfnuniwkxr_4">
    <vt:lpwstr>ymers that cover a wide range of properties, namely, materials from elastomeric to rigid characteristics that are suitable for applications such as hydrogels, soft tissue engineering, drug delivery systems and liquid crystals. Finally, the incorporation o</vt:lpwstr>
  </property>
  <property fmtid="{D5CDD505-2E9C-101B-9397-08002B2CF9AE}" pid="852" name="ZOTERO_BREF_PDUfnuniwkxr_5">
    <vt:lpwstr>f aromatic units and α-amino acids is considered since stiffness of molecular chains and intermolecular interactions can be drastically changed. In fact, poly(ester amide)s derived from naturally occurring amino acids offer great possibilities as biodegra</vt:lpwstr>
  </property>
  <property fmtid="{D5CDD505-2E9C-101B-9397-08002B2CF9AE}" pid="853" name="ZOTERO_BREF_PDUfnuniwkxr_6">
    <vt:lpwstr>dable materials for biomedical applications which are also extensively discussed.","container-title":"International Journal of Molecular Sciences","DOI":"10.3390/ijms15057064","ISSN":"1422-0067","issue":"5","language":"en","page":"7064-7123","source":"Cro</vt:lpwstr>
  </property>
  <property fmtid="{D5CDD505-2E9C-101B-9397-08002B2CF9AE}" pid="854" name="ZOTERO_BREF_PDUfnuniwkxr_7">
    <vt:lpwstr>ssref","title":"Synthesis, Properties and Applications of Biodegradable Polymers Derived from Diols and Dicarboxylic Acids: From Polyesters to Poly(ester amide)s","title-short":"Synthesis, Properties and Applications of Biodegradable Polymers Derived from</vt:lpwstr>
  </property>
  <property fmtid="{D5CDD505-2E9C-101B-9397-08002B2CF9AE}" pid="855" name="ZOTERO_BREF_PDUfnuniwkxr_8">
    <vt:lpwstr> Diols and Dicarboxylic Acids","volume":"15","author":[{"family":"Díaz","given":"Angélica"},{"family":"Katsarava","given":"Ramaz"},{"family":"Puiggalí","given":"Jordi"}],"issued":{"date-parts":[["2014",4,25]]}},"label":"page"},{"id":71,"uris":["http://zot</vt:lpwstr>
  </property>
  <property fmtid="{D5CDD505-2E9C-101B-9397-08002B2CF9AE}" pid="856" name="ZOTERO_BREF_PDUfnuniwkxr_9">
    <vt:lpwstr>ero.org/users/5819037/items/GZPLCQ4W"],"uri":["http://zotero.org/users/5819037/items/GZPLCQ4W"],"itemData":{"id":71,"type":"article-journal","abstract":"A signiﬁcantly growing interest is to design a new strategy for development of bio-polyesters from ren</vt:lpwstr>
  </property>
  <property fmtid="{D5CDD505-2E9C-101B-9397-08002B2CF9AE}" pid="857" name="ZOTERO_BREF_PDUfnuniwkxr_10">
    <vt:lpwstr>ewable resources due to limited fossil fuel reserves, rise of petrochemicals price and emission of green house gasses. Therefore, this review aims to present an overview on synthesis of biocompatible, biodegradable and cost effective polyesters from bioma</vt:lpwstr>
  </property>
  <property fmtid="{D5CDD505-2E9C-101B-9397-08002B2CF9AE}" pid="858" name="ZOTERO_BREF_PDUfnuniwkxr_11">
    <vt:lpwstr>ss and their prospective in different ﬁelds including packaging, coating, tissue engineering, drug delivery system and many more. Isosorbide, 2,4:3,5-di-O-methylened-mannitol, bicyclic diacetalyzed galactaric acid, 2,5-furandicarboxylic acid, citric, 2,3-</vt:lpwstr>
  </property>
  <property fmtid="{D5CDD505-2E9C-101B-9397-08002B2CF9AE}" pid="859" name="ZOTERO_BREF_PDUfnuniwkxr_12">
    <vt:lpwstr>O-methylene l-threitol, dimethyl 2,3-O-methylene l-threarate, betulin, dihydrocarvone, decalactone, pimaric acid, ricinoleic acid and sebacic acid, are some important monomers derived from biomass which are used for bio-based polyester manufacturing, cons</vt:lpwstr>
  </property>
  <property fmtid="{D5CDD505-2E9C-101B-9397-08002B2CF9AE}" pid="860" name="ZOTERO_BREF_PDUfnuniwkxr_13">
    <vt:lpwstr>equently, replacing the petrochemical based polyesters. The last part of this review highlights some recent advances in polyester blends and composites in order to improve their properties for exceptional biomedical applications i.e. skin tissue engineeri</vt:lpwstr>
  </property>
  <property fmtid="{D5CDD505-2E9C-101B-9397-08002B2CF9AE}" pid="861" name="ZOTERO_BREF_PDUfnuniwkxr_14">
    <vt:lpwstr>ng, guided bone regeneration, bone healing process, wound healing and wound acceleration.","container-title":"International Journal of Biological Macromolecules","DOI":"10.1016/j.ijbiomac.2015.10.040","ISSN":"01418130","language":"en","page":"1028-1040","</vt:lpwstr>
  </property>
  <property fmtid="{D5CDD505-2E9C-101B-9397-08002B2CF9AE}" pid="862" name="ZOTERO_BREF_PDUfnuniwkxr_15">
    <vt:lpwstr>source":"Crossref","title":"Recent developments and future prospects on bio-based polyesters derived from renewable resources: A review","title-short":"Recent developments and future prospects on bio-based polyesters derived from renewable resources","vol</vt:lpwstr>
  </property>
  <property fmtid="{D5CDD505-2E9C-101B-9397-08002B2CF9AE}" pid="863" name="ZOTERO_BREF_PDUfnuniwkxr_16">
    <vt:lpwstr>ume":"82","author":[{"family":"Zia","given":"Khalid Mahmood"},{"family":"Noreen","given":"Aqdas"},{"family":"Zuber","given":"Mohammad"},{"family":"Tabasum","given":"Shazia"},{"family":"Mujahid","given":"Mohammad"}],"issued":{"date-parts":[["2016",1]]}},"l</vt:lpwstr>
  </property>
  <property fmtid="{D5CDD505-2E9C-101B-9397-08002B2CF9AE}" pid="864" name="ZOTERO_BREF_PDUfnuniwkxr_17">
    <vt:lpwstr>abel":"page"},{"id":74,"uris":["http://zotero.org/users/5819037/items/TE8K7DYC"],"uri":["http://zotero.org/users/5819037/items/TE8K7DYC"],"itemData":{"id":74,"type":"article-journal","abstract":"Enzymatic polymerization represents today an effective and p</vt:lpwstr>
  </property>
  <property fmtid="{D5CDD505-2E9C-101B-9397-08002B2CF9AE}" pid="865" name="ZOTERO_BREF_PDUfnuniwkxr_18">
    <vt:lpwstr>referable alternative to conventional chemically-catalyzed processes. It offers signiﬁcant advantages, summarized in the applied mild reaction conditions mainly in terms of temperature and toxicity, and high selectivity of enzymes, avoiding protection-dep</vt:lpwstr>
  </property>
  <property fmtid="{D5CDD505-2E9C-101B-9397-08002B2CF9AE}" pid="866" name="ZOTERO_BREF_PDUfnuniwkxr_19">
    <vt:lpwstr>rotection strategies and resulting in improved quality/performance of end products. Especially for polycondensation polymers, biocatalyzed synthetic routes have been under research for the last thirty years, including homo- and copolymerization of a signi</vt:lpwstr>
  </property>
  <property fmtid="{D5CDD505-2E9C-101B-9397-08002B2CF9AE}" pid="867" name="ZOTERO_BREF_PDUfnuniwkxr_20">
    <vt:lpwstr>ﬁcant number of monomers. Aliphatic polyesters, polyamides and at a much lower extent polyesteramides, represent the core of the pertinent studies, and are systematically discussed in the current review. Emphasis is given on polycondensates with biodegrad</vt:lpwstr>
  </property>
  <property fmtid="{D5CDD505-2E9C-101B-9397-08002B2CF9AE}" pid="868" name="ZOTERO_BREF_PDUfnuniwkxr_21">
    <vt:lpwstr>ability properties, derived from bio-based monomers such as succinic acid, 1,3- propanediol and lactide/lactic acid.","container-title":"Progress in Polymer Science","DOI":"10.1016/j.progpolymsci.2017.10.001","ISSN":"00796700","language":"en","page":"1-25</vt:lpwstr>
  </property>
  <property fmtid="{D5CDD505-2E9C-101B-9397-08002B2CF9AE}" pid="869" name="ZOTERO_BREF_PDUfnuniwkxr_22">
    <vt:lpwstr>","source":"Crossref","title":"A review on enzymatic polymerization to produce polycondensation polymers: The case of aliphatic polyesters, polyamides and polyesteramides","title-short":"A review on enzymatic polymerization to produce polycondensation pol</vt:lpwstr>
  </property>
  <property fmtid="{D5CDD505-2E9C-101B-9397-08002B2CF9AE}" pid="870" name="ZOTERO_BREF_PDUfnuniwkxr_23">
    <vt:lpwstr>ymers","volume":"79","author":[{"family":"Douka","given":"Aliki"},{"family":"Vouyiouka","given":"Stamatina"},{"family":"Papaspyridi","given":"Lefki-Maria"},{"family":"Papaspyrides","given":"Constantine D."}],"issued":{"date-parts":[["2018",4]]}},"label":"</vt:lpwstr>
  </property>
  <property fmtid="{D5CDD505-2E9C-101B-9397-08002B2CF9AE}" pid="871" name="ZOTERO_BREF_PDUfnuniwkxr_24">
    <vt:lpwstr>page"},{"id":363,"uris":["http://zotero.org/users/5819037/items/VCW6U7BN"],"uri":["http://zotero.org/users/5819037/items/VCW6U7BN"],"itemData":{"id":363,"type":"article-journal","abstract":"Aliphatic polyesters, which can be obtained from bacterial or che</vt:lpwstr>
  </property>
  <property fmtid="{D5CDD505-2E9C-101B-9397-08002B2CF9AE}" pid="872" name="ZOTERO_BREF_5VqkFKO9XCws_1">
    <vt:lpwstr>ZOTERO_ITEM CSL_CITATION {"citationID":"SKjwssTl","properties":{"formattedCitation":"\\super 28\\nosupersub{}","plainCitation":"28","dontUpdate":true,"noteIndex":0},"citationItems":[{"id":355,"uris":["http://zotero.org/users/5819037/items/D92U9QKV"],"uri"</vt:lpwstr>
  </property>
  <property fmtid="{D5CDD505-2E9C-101B-9397-08002B2CF9AE}" pid="873" name="ZOTERO_BREF_5VqkFKO9XCws_2">
    <vt:lpwstr>:["http://zotero.org/users/5819037/items/D92U9QKV"],"itemData":{"id":355,"type":"article-journal","abstract":"A series of copolyesters, poly(butylene adipate-co-butylene itaconate) (PBABI), was synthesized using melt polycondensation from adipic acid (AA)</vt:lpwstr>
  </property>
  <property fmtid="{D5CDD505-2E9C-101B-9397-08002B2CF9AE}" pid="874" name="ZOTERO_BREF_5VqkFKO9XCws_3">
    <vt:lpwstr>, itaconic acid (IA), 1,4-butanediol (1,4-BDO), and ethylenediaminetetraacetic acid (EDTA). 1H-NMR, FT-IR, GPC, DSC, TGA, DMA, XRD, Shore D, and tensile test were used to systematically characterize the structural and composition/physical properties of th</vt:lpwstr>
  </property>
  <property fmtid="{D5CDD505-2E9C-101B-9397-08002B2CF9AE}" pid="875" name="ZOTERO_BREF_5VqkFKO9XCws_4">
    <vt:lpwstr>e copolyesters. It was found that the melting point (Tm) and crystallization temperature (Tc) of the copolyesters were, respectively, between 21.1 to 57.5 °C and −6.7 to 29.5 °C. The glass transition (Tg) and the initial thermal decomposition (Td-5%) temp</vt:lpwstr>
  </property>
  <property fmtid="{D5CDD505-2E9C-101B-9397-08002B2CF9AE}" pid="876" name="ZOTERO_BREF_5VqkFKO9XCws_5">
    <vt:lpwstr>eratures of the PBABI copolyesters were observed to be between −53.6 to −55.8 °C and 313.6 and 342.1 °C at varying ratios of butylene adipate (BA) and butylene itaconate (IA), respectively. The XRD feature peak was identified at the 2θ values of 21.61°, 2</vt:lpwstr>
  </property>
  <property fmtid="{D5CDD505-2E9C-101B-9397-08002B2CF9AE}" pid="877" name="ZOTERO_BREF_5VqkFKO9XCws_6">
    <vt:lpwstr>2.31°, and 23.96° for the crystal lattice of (110), (020), and (021), respectively. Interestingly, Shore D at various IA ratios had high values (between 51.3 to 62), which indicated that the PBABI had soft plastic properties. The Young’s modulus and elong</vt:lpwstr>
  </property>
  <property fmtid="{D5CDD505-2E9C-101B-9397-08002B2CF9AE}" pid="878" name="ZOTERO_BREF_5VqkFKO9XCws_7">
    <vt:lpwstr>ation at break, at different IA concentrations, were measured to be at 0.77–128.65 MPa and 71.04–531.76%, respectively, which could be attributed to a close and compact three-dimensional network structure formed by EDTA as a crosslinking agent. There was </vt:lpwstr>
  </property>
  <property fmtid="{D5CDD505-2E9C-101B-9397-08002B2CF9AE}" pid="879" name="ZOTERO_BREF_5VqkFKO9XCws_8">
    <vt:lpwstr>a significant bell-shaped trend in a BA/BI ratio of 8/2, at different EDTA concentrations—the ∆Hm increased while the EDTA concentration increased from 0.001 to 0.05 mole% and then decreased at an EDTA ratio of 0.2 mole%. Since the PBABI copolymers have a</vt:lpwstr>
  </property>
  <property fmtid="{D5CDD505-2E9C-101B-9397-08002B2CF9AE}" pid="880" name="ZOTERO_BREF_5VqkFKO9XCws_9">
    <vt:lpwstr>pplications in the textile industry, these polymers have been adopted to reinforce 3D air-permeable polyester-based smart textile. This kind of composite not only possesses the advantage of lower weight and breathable properties for textiles, but also off</vt:lpwstr>
  </property>
  <property fmtid="{D5CDD505-2E9C-101B-9397-08002B2CF9AE}" pid="881" name="ZOTERO_BREF_5VqkFKO9XCws_10">
    <vt:lpwstr>ers customizable, strong levels of hardness, after UV curing of the PBABI copolyesters, making its potential in vitro orthopedic support as the “plaster of the future”.","container-title":"Polymers","DOI":"10.3390/polym11040611","ISSN":"2073-4360","issue"</vt:lpwstr>
  </property>
  <property fmtid="{D5CDD505-2E9C-101B-9397-08002B2CF9AE}" pid="882" name="ZOTERO_BREF_5VqkFKO9XCws_11">
    <vt:lpwstr>:"4","language":"en","page":"611","source":"DOI.org (Crossref)","title":"Effect of Ethylenediaminetetraacetic Acid on Unsaturated Poly(Butylene Adipate-Co-Butylene Itaconate) Copolyester with Low-Melting Point and Controllable Hardness","volume":"11","aut</vt:lpwstr>
  </property>
  <property fmtid="{D5CDD505-2E9C-101B-9397-08002B2CF9AE}" pid="883" name="ZOTERO_BREF_5VqkFKO9XCws_12">
    <vt:lpwstr>hor":[{"family":"Chen","given":"Chin-Wen"},{"family":"Hsu","given":"Te-Sheng"},{"family":"Rwei","given":"Syang-Peng"}],"issued":{"date-parts":[["2019",4,3]]}}}],"schema":"https://github.com/citation-style-language/schema/raw/master/csl-citation.json"}</vt:lpwstr>
  </property>
  <property fmtid="{D5CDD505-2E9C-101B-9397-08002B2CF9AE}" pid="884" name="ZOTERO_BREF_GDRAhWdqrgMF_22">
    <vt:lpwstr>."},{"family":"Arnal","given":"María Luisa"},{"family":"Albuerne","given":"Julio"},{"family":"Müller","given":"Alejandro J."}],"issued":{"date-parts":[["2007",4]]}},"label":"page"}],"schema":"https://github.com/citation-style-language/schema/raw/master/cs</vt:lpwstr>
  </property>
  <property fmtid="{D5CDD505-2E9C-101B-9397-08002B2CF9AE}" pid="885" name="ZOTERO_BREF_yTR7pmKvEy7c_1">
    <vt:lpwstr>ZOTERO_ITEM CSL_CITATION {"citationID":"2wN1SD25","properties":{"formattedCitation":"[33]","plainCitation":"[33]","noteIndex":0},"citationItems":[{"id":529,"uris":["http://zotero.org/users/5819037/items/TUNNRYY2"],"uri":["http://zotero.org/users/5819037/i</vt:lpwstr>
  </property>
  <property fmtid="{D5CDD505-2E9C-101B-9397-08002B2CF9AE}" pid="886" name="ZOTERO_BREF_yTR7pmKvEy7c_2">
    <vt:lpwstr>tems/TUNNRYY2"],"itemData":{"id":529,"type":"article-journal","container-title":"Journal of Chemical Crystallography","DOI":"10.1007/BF02576473","ISSN":"1074-1542, 1572-8854","issue":"7","journalAbbreviation":"J Chem Crystallogr","language":"en","page":"3</vt:lpwstr>
  </property>
  <property fmtid="{D5CDD505-2E9C-101B-9397-08002B2CF9AE}" pid="887" name="ZOTERO_BREF_yTR7pmKvEy7c_3">
    <vt:lpwstr>97-400","source":"DOI.org (Crossref)","title":"Crystal structure of a silver(I) complex with the 1,2,4,5-benzenetetracarboxylic acid (pyromellitic acid)","volume":"27","author":[{"family":"Jaber","given":"F."},{"family":"Charbonnier","given":"F."},{"famil</vt:lpwstr>
  </property>
  <property fmtid="{D5CDD505-2E9C-101B-9397-08002B2CF9AE}" pid="888" name="ZOTERO_BREF_yTR7pmKvEy7c_4">
    <vt:lpwstr>y":"Faure","given":"R."}],"issued":{"date-parts":[["1991",7]]}}}],"schema":"https://github.com/citation-style-language/schema/raw/master/csl-citation.json"}</vt:lpwstr>
  </property>
  <property fmtid="{D5CDD505-2E9C-101B-9397-08002B2CF9AE}" pid="889" name="ZOTERO_BREF_oNdc8K4hKBLM_23">
    <vt:lpwstr>rom single crystals, solution-grown films, and epitaxial crystallizations have been considered. Skew CH2CH2-OC(O) bonds and a P121/n1 space group were postulated for the monoclinic structure (R-form). Molecular packing was optimized from electron diffract</vt:lpwstr>
  </property>
  <property fmtid="{D5CDD505-2E9C-101B-9397-08002B2CF9AE}" pid="890" name="ZOTERO_BREF_oNdc8K4hKBLM_24">
    <vt:lpwstr>ion data and a final R factor of 0.19 was obtained. The orthorhombic structure (β-form) is characterized by an extended conformation and a molecular packing similar to polyethylene. Thus, an R factor of 0.11 is calculated for a setting angle of 40°, takin</vt:lpwstr>
  </property>
  <property fmtid="{D5CDD505-2E9C-101B-9397-08002B2CF9AE}" pid="891" name="ZOTERO_BREF_oNdc8K4hKBLM_25">
    <vt:lpwstr>g into account the electron diffraction data. A regular folding habit is found in the lamellar surfaces of crystals belonging to the β-form, whereas an irregular folding habit is characteristic of the R-form.","container-title":"Macromolecules","DOI":"10.</vt:lpwstr>
  </property>
  <property fmtid="{D5CDD505-2E9C-101B-9397-08002B2CF9AE}" pid="892" name="ZOTERO_BREF_oNdc8K4hKBLM_26">
    <vt:lpwstr>1021/ma0214052","ISSN":"0024-9297, 1520-5835","issue":"3","journalAbbreviation":"Macromolecules","language":"en","page":"698-705","source":"DOI.org (Crossref)","title":"On the Crystalline Structures of Poly(tetramethylene adipate)","volume":"36","author":</vt:lpwstr>
  </property>
  <property fmtid="{D5CDD505-2E9C-101B-9397-08002B2CF9AE}" pid="893" name="ZOTERO_BREF_oNdc8K4hKBLM_27">
    <vt:lpwstr>[{"family":"Pouget","given":"Emilie"},{"family":"Almontassir","given":"Ahmed"},{"family":"Casas","given":"María T."},{"family":"Puiggalí","given":"Jordi"}],"issued":{"date-parts":[["2003",2]]}},"label":"page"}],"schema":"https://github.com/citation-style-</vt:lpwstr>
  </property>
  <property fmtid="{D5CDD505-2E9C-101B-9397-08002B2CF9AE}" pid="894" name="ZOTERO_BREF_oNdc8K4hKBLM_28">
    <vt:lpwstr>language/schema/raw/master/csl-citation.json"}</vt:lpwstr>
  </property>
  <property fmtid="{D5CDD505-2E9C-101B-9397-08002B2CF9AE}" pid="895" name="ZOTERO_BREF_T4jo0ou0UYv8_80">
    <vt:lpwstr>on from the molten state up to various Tmax values were examined by differential scanning calorimetry (DSC), wide-angle X-ray diffraction (WAXD) and polarized light microscopy (PLM). In this study, PBA with complex melting and polymorphism behaviour was u</vt:lpwstr>
  </property>
  <property fmtid="{D5CDD505-2E9C-101B-9397-08002B2CF9AE}" pid="896" name="ZOTERO_BREF_T4jo0ou0UYv8_81">
    <vt:lpwstr>sed as a model for examining different types and extents of residual nuclei. As the PBA initially containing the sole α-crystal was brought to a molten state of various Tmax, the extents of trace α-form crystal nuclei varied and were dependent on Tmax. Fu</vt:lpwstr>
  </property>
  <property fmtid="{D5CDD505-2E9C-101B-9397-08002B2CF9AE}" pid="897" name="ZOTERO_BREF_T4jo0ou0UYv8_82">
    <vt:lpwstr>rthermore, it did not matter whether, initially, the PBA contained α- or β-form crystals (or both) because only a single type of α-nuclei could be left upon treatment to the molten liquid state at Tmax. Therefore, only the α-crystal in PBA had ‘memory cap</vt:lpwstr>
  </property>
  <property fmtid="{D5CDD505-2E9C-101B-9397-08002B2CF9AE}" pid="898" name="ZOTERO_BREF_T4jo0ou0UYv8_83">
    <vt:lpwstr>acity’ in the molten liquid state while the β-crystal did not. This was so because the latter had been completely transformed into the solid state prior to being heated into a liquid. PBA crystallized before α-nuclei could be packed into α-crystal, regard</vt:lpwstr>
  </property>
  <property fmtid="{D5CDD505-2E9C-101B-9397-08002B2CF9AE}" pid="899" name="ZOTERO_BREF_T4jo0ou0UYv8_84">
    <vt:lpwstr>less of the crystallization temperature (Tc). For recrystallization from molten PBA without any nuclei, the crystalline polymorphism was correspondingly inﬂuenced by Tc.","container-title":"Polymer International","DOI":"10.1002/pi.1922","ISSN":"0959-8103,</vt:lpwstr>
  </property>
  <property fmtid="{D5CDD505-2E9C-101B-9397-08002B2CF9AE}" pid="900" name="ZOTERO_BREF_T4jo0ou0UYv8_85">
    <vt:lpwstr> 1097-0126","issue":"12","language":"en","page":"1681-1688","source":"DOI.org (Crossref)","title":"Effects of α-form or β-form nuclei on polymorphic crystalline morphology of poly(butylene adipate)","volume":"54","author":[{"family":"Wu","given":"Ming Chi</vt:lpwstr>
  </property>
  <property fmtid="{D5CDD505-2E9C-101B-9397-08002B2CF9AE}" pid="901" name="ZOTERO_BREF_T4jo0ou0UYv8_86">
    <vt:lpwstr>en"},{"family":"Woo","given":"Em"}],"issued":{"date-parts":[["2005",12]]}},"label":"page"}],"schema":"https://github.com/citation-style-language/schema/raw/master/csl-citation.json"}</vt:lpwstr>
  </property>
  <property fmtid="{D5CDD505-2E9C-101B-9397-08002B2CF9AE}" pid="902" name="ZOTERO_BREF_PDUfnuniwkxr_25">
    <vt:lpwstr>mical synthesis, are emerging as an important class of biodegradable and biocompatible polymers for applications as biomedical and conventional materials. The last two decades have witnessed explosive growth in this subject. Most biodegradable polyesters </vt:lpwstr>
  </property>
  <property fmtid="{D5CDD505-2E9C-101B-9397-08002B2CF9AE}" pid="903" name="ZOTERO_BREF_PDUfnuniwkxr_26">
    <vt:lpwstr>are crystallizable. The crystallization and thermal behavior of biodegradable polyesters have been extensively studied in recent years. The physical properties, such as the mechanical, thermal properties, and biodegradability (of biodegradable polymers) o</vt:lpwstr>
  </property>
  <property fmtid="{D5CDD505-2E9C-101B-9397-08002B2CF9AE}" pid="904" name="ZOTERO_BREF_PDUfnuniwkxr_27">
    <vt:lpwstr>f a semicrystalline polymer generally depend on the crystalline structure. The polymorphic crystallization of biodegradable polyesters, including poly(3-hydroxybutyrate) [P(3HB)], poly(lactide) (PLA), poly(3-hydroxypropionate) (PHP), and poly(butylene adi</vt:lpwstr>
  </property>
  <property fmtid="{D5CDD505-2E9C-101B-9397-08002B2CF9AE}" pid="905" name="ZOTERO_BREF_PDUfnuniwkxr_28">
    <vt:lpwstr>pate) (PBA), as well as isomorphic crystallization in many kinds of random copolyesters, such as poly(3-hydroxybutyrate-co-3-hydroxyvalerate) [P(3HB-co3HV)], have been drawing more and more attention from both academic and industrial viewpoints. This arti</vt:lpwstr>
  </property>
  <property fmtid="{D5CDD505-2E9C-101B-9397-08002B2CF9AE}" pid="906" name="ZOTERO_BREF_PDUfnuniwkxr_29">
    <vt:lpwstr>cle aims to provide a comprehensive review of the current understanding on (i) polymorphic crystallization and phase transition of biodegradable polyesters, (ii) isomorphic crystallization of biodegradable random copolyesters, where the effects of comonom</vt:lpwstr>
  </property>
  <property fmtid="{D5CDD505-2E9C-101B-9397-08002B2CF9AE}" pid="907" name="ZOTERO_BREF_PDUfnuniwkxr_30">
    <vt:lpwstr>er composition and crystallization conditions are highlighted. The relationships between the solid-state structure and physical properties as well as the biodegradability of biodegradable polyesters are also addressed.","container-title":"Progress in Poly</vt:lpwstr>
  </property>
  <property fmtid="{D5CDD505-2E9C-101B-9397-08002B2CF9AE}" pid="908" name="ZOTERO_BREF_PDUfnuniwkxr_31">
    <vt:lpwstr>mer Science","DOI":"10.1016/j.progpolymsci.2009.01.003","ISSN":"00796700","issue":"7","language":"en","page":"605-640","source":"DOI.org (Crossref)","title":"Polymorphism and isomorphism in biodegradable polyesters","volume":"34","author":[{"family":"Pan"</vt:lpwstr>
  </property>
  <property fmtid="{D5CDD505-2E9C-101B-9397-08002B2CF9AE}" pid="909" name="ZOTERO_BREF_PDUfnuniwkxr_32">
    <vt:lpwstr>,"given":"Pengju"},{"family":"Inoue","given":"Yoshio"}],"issued":{"date-parts":[["2009",7]]}},"label":"page"}],"schema":"https://github.com/citation-style-language/schema/raw/master/csl-citation.json"}</vt:lpwstr>
  </property>
  <property fmtid="{D5CDD505-2E9C-101B-9397-08002B2CF9AE}" pid="910" name="ZOTERO_BREF_iKFtS1bmYU0B_1">
    <vt:lpwstr>ZOTERO_ITEM CSL_CITATION {"citationID":"JGlnVmyG","properties":{"unsorted":true,"formattedCitation":"\\super 41,42\\nosupersub{}","plainCitation":"41,42","dontUpdate":true,"noteIndex":0},"citationItems":[{"id":375,"uris":["http://zotero.org/users/5819037/</vt:lpwstr>
  </property>
  <property fmtid="{D5CDD505-2E9C-101B-9397-08002B2CF9AE}" pid="911" name="ZOTERO_BREF_iKFtS1bmYU0B_2">
    <vt:lpwstr>items/NQ8Y3A8V"],"uri":["http://zotero.org/users/5819037/items/NQ8Y3A8V"],"itemData":{"id":375,"type":"article-journal","abstract":"This work incorporated hexamethylene diamine and terephthalic acid, namely 6T, into typical polymerization processes of Nyl</vt:lpwstr>
  </property>
  <property fmtid="{D5CDD505-2E9C-101B-9397-08002B2CF9AE}" pid="912" name="ZOTERO_BREF_iKFtS1bmYU0B_3">
    <vt:lpwstr>on 6 and Nylon 66 to form Nylon 6/6T and Nylon 66/6T copolymers, respectively. The WAXD results showed that as the amount of 6T increased to 10 mol%, all of the Nylon 6/6T copolymers transferred from ␣-form to ␥-form. The DSC measurement revealed that the</vt:lpwstr>
  </property>
  <property fmtid="{D5CDD505-2E9C-101B-9397-08002B2CF9AE}" pid="913" name="ZOTERO_BREF_iKFtS1bmYU0B_4">
    <vt:lpwstr> equilibrium melting point of Nylon 6/6T decreased as the amount of 6T increased. Moreover, the crystallization rate k decreased with the 6T content in Nylon 6/6T copolymers, and dropped greatly when the addition of 6T increased over 7 mol%. In contrast, </vt:lpwstr>
  </property>
  <property fmtid="{D5CDD505-2E9C-101B-9397-08002B2CF9AE}" pid="914" name="ZOTERO_BREF_iKFtS1bmYU0B_5">
    <vt:lpwstr>due to the similar molecular chain lengths of Nylon 66 and 6T, the WAXD results of Nylon 66/6T exhibited little crystal difference as the addition of 6T varied from 0 to 30 mol%. The equilibrium melting point of Nylon 66/6T remained constant, proving that</vt:lpwstr>
  </property>
  <property fmtid="{D5CDD505-2E9C-101B-9397-08002B2CF9AE}" pid="915" name="ZOTERO_BREF_iKFtS1bmYU0B_6">
    <vt:lpwstr> Nylon 66/6T is isomorphous. © 2013 Elsevier B.V. All rights reserved.","container-title":"Thermochimica Acta","DOI":"10.1016/j.tca.2012.12.026","ISSN":"00406031","language":"en","page":"37-45","source":"DOI.org (Crossref)","title":"The crystallization ki</vt:lpwstr>
  </property>
  <property fmtid="{D5CDD505-2E9C-101B-9397-08002B2CF9AE}" pid="916" name="ZOTERO_BREF_iKFtS1bmYU0B_7">
    <vt:lpwstr>netics of Nylon 6/6T and Nylon 66/6T copolymers","volume":"555","author":[{"family":"Rwei","given":"Syang-Peng"},{"family":"Tseng","given":"Yu-Chi"},{"family":"Chiu","given":"Kuei-Chen"},{"family":"Chang","given":"Shu-Mei"},{"family":"Chen","given":"Yu-Mi</vt:lpwstr>
  </property>
  <property fmtid="{D5CDD505-2E9C-101B-9397-08002B2CF9AE}" pid="917" name="ZOTERO_BREF_iKFtS1bmYU0B_8">
    <vt:lpwstr>ng"}],"issued":{"date-parts":[["2013",3]]}},"label":"page"},{"id":388,"uris":["http://zotero.org/users/5819037/items/PIXD7M4D"],"uri":["http://zotero.org/users/5819037/items/PIXD7M4D"],"itemData":{"id":388,"type":"article-journal","abstract":"N1, N6-bis (</vt:lpwstr>
  </property>
  <property fmtid="{D5CDD505-2E9C-101B-9397-08002B2CF9AE}" pid="918" name="ZOTERO_BREF_iKFtS1bmYU0B_9">
    <vt:lpwstr>4-aminobutyl) adipamide (BABA) diamine and sebacic acid (SA), also called BABA/SA polyamide salt, were used in a typical melt polymerization processes of polyamide 6 (PA6) to form a series of PA6-BABA/SA copolyamides. The effects of BABA/SA on the isother</vt:lpwstr>
  </property>
  <property fmtid="{D5CDD505-2E9C-101B-9397-08002B2CF9AE}" pid="919" name="ZOTERO_BREF_iKFtS1bmYU0B_10">
    <vt:lpwstr>mal crystallization kinetics of PA6-BABA/SA were studied for the ﬁrst time. An isothermal crystallization analysis demonstrates that the PA6-BABA/SA matrix provided a higher crystallization rate and shorter half-crystallization time than virgin PA6 did. T</vt:lpwstr>
  </property>
  <property fmtid="{D5CDD505-2E9C-101B-9397-08002B2CF9AE}" pid="920" name="ZOTERO_BREF_iKFtS1bmYU0B_11">
    <vt:lpwstr>he degree of crystallization of the PA6-BABA/SA30 matrix was also the lowest among all of the samples considered herein. This result is attributed to the high nucleation efﬁcacy of a small amount of BABA/SA in the crystallization of PA6. Values of the Avr</vt:lpwstr>
  </property>
  <property fmtid="{D5CDD505-2E9C-101B-9397-08002B2CF9AE}" pid="921" name="ZOTERO_BREF_iKFtS1bmYU0B_12">
    <vt:lpwstr>ami exponent (n) from 1.84 to 3.91 were observed for all of the polyamide samples, suggesting that the crystallization was involved via a two- to three-dimensional growth mechanism. These ﬁndings deepen our understanding of the structure–property relation</vt:lpwstr>
  </property>
  <property fmtid="{D5CDD505-2E9C-101B-9397-08002B2CF9AE}" pid="922" name="ZOTERO_BREF_iKFtS1bmYU0B_13">
    <vt:lpwstr>ship of PA6-BABA/SA copolyamides, favoring their practical application.","container-title":"Polymers","DOI":"10.3390/polym11030472","ISSN":"2073-4360","issue":"3","language":"en","page":"472","source":"DOI.org (Crossref)","title":"Isothermal Crystallizati</vt:lpwstr>
  </property>
  <property fmtid="{D5CDD505-2E9C-101B-9397-08002B2CF9AE}" pid="923" name="ZOTERO_BREF_iKFtS1bmYU0B_14">
    <vt:lpwstr>on Kinetics Study of Fully Aliphatic PA6 Copolyamides: Effect of Novel Long-Chain Polyamide Salt as a Comonomer","title-short":"Isothermal Crystallization Kinetics Study of Fully Aliphatic PA6 Copolyamides","volume":"11","author":[{"family":"Rwei","given"</vt:lpwstr>
  </property>
  <property fmtid="{D5CDD505-2E9C-101B-9397-08002B2CF9AE}" pid="924" name="ZOTERO_BREF_iKFtS1bmYU0B_15">
    <vt:lpwstr>:"Syang-Peng"},{"family":"Ranganathan","given":"Palraj"},{"family":"Lee","given":"Yi-Huan"}],"issued":{"date-parts":[["2019",3,12]]}},"label":"page"}],"schema":"https://github.com/citation-style-language/schema/raw/master/csl-citation.json"}</vt:lpwstr>
  </property>
  <property fmtid="{D5CDD505-2E9C-101B-9397-08002B2CF9AE}" pid="925" name="ZOTERO_BREF_JGdpCyId6Zs4_1">
    <vt:lpwstr>ZOTERO_ITEM CSL_CITATION {"citationID":"ZQqAhDsZ","properties":{"formattedCitation":"\\super 28\\nosupersub{}","plainCitation":"28","dontUpdate":true,"noteIndex":0},"citationItems":[{"id":355,"uris":["http://zotero.org/users/5819037/items/D92U9QKV"],"uri"</vt:lpwstr>
  </property>
  <property fmtid="{D5CDD505-2E9C-101B-9397-08002B2CF9AE}" pid="926" name="ZOTERO_BREF_JGdpCyId6Zs4_2">
    <vt:lpwstr>:["http://zotero.org/users/5819037/items/D92U9QKV"],"itemData":{"id":355,"type":"article-journal","abstract":"A series of copolyesters, poly(butylene adipate-co-butylene itaconate) (PBABI), was synthesized using melt polycondensation from adipic acid (AA)</vt:lpwstr>
  </property>
  <property fmtid="{D5CDD505-2E9C-101B-9397-08002B2CF9AE}" pid="927" name="ZOTERO_BREF_JGdpCyId6Zs4_3">
    <vt:lpwstr>, itaconic acid (IA), 1,4-butanediol (1,4-BDO), and ethylenediaminetetraacetic acid (EDTA). 1H-NMR, FT-IR, GPC, DSC, TGA, DMA, XRD, Shore D, and tensile test were used to systematically characterize the structural and composition/physical properties of th</vt:lpwstr>
  </property>
  <property fmtid="{D5CDD505-2E9C-101B-9397-08002B2CF9AE}" pid="928" name="ZOTERO_BREF_JGdpCyId6Zs4_4">
    <vt:lpwstr>e copolyesters. It was found that the melting point (Tm) and crystallization temperature (Tc) of the copolyesters were, respectively, between 21.1 to 57.5 °C and −6.7 to 29.5 °C. The glass transition (Tg) and the initial thermal decomposition (Td-5%) temp</vt:lpwstr>
  </property>
  <property fmtid="{D5CDD505-2E9C-101B-9397-08002B2CF9AE}" pid="929" name="ZOTERO_BREF_JGdpCyId6Zs4_5">
    <vt:lpwstr>eratures of the PBABI copolyesters were observed to be between −53.6 to −55.8 °C and 313.6 and 342.1 °C at varying ratios of butylene adipate (BA) and butylene itaconate (IA), respectively. The XRD feature peak was identified at the 2θ values of 21.61°, 2</vt:lpwstr>
  </property>
  <property fmtid="{D5CDD505-2E9C-101B-9397-08002B2CF9AE}" pid="930" name="ZOTERO_BREF_JGdpCyId6Zs4_6">
    <vt:lpwstr>2.31°, and 23.96° for the crystal lattice of (110), (020), and (021), respectively. Interestingly, Shore D at various IA ratios had high values (between 51.3 to 62), which indicated that the PBABI had soft plastic properties. The Young’s modulus and elong</vt:lpwstr>
  </property>
  <property fmtid="{D5CDD505-2E9C-101B-9397-08002B2CF9AE}" pid="931" name="ZOTERO_BREF_JGdpCyId6Zs4_7">
    <vt:lpwstr>ation at break, at different IA concentrations, were measured to be at 0.77–128.65 MPa and 71.04–531.76%, respectively, which could be attributed to a close and compact three-dimensional network structure formed by EDTA as a crosslinking agent. There was </vt:lpwstr>
  </property>
  <property fmtid="{D5CDD505-2E9C-101B-9397-08002B2CF9AE}" pid="932" name="ZOTERO_BREF_JGdpCyId6Zs4_8">
    <vt:lpwstr>a significant bell-shaped trend in a BA/BI ratio of 8/2, at different EDTA concentrations—the ∆Hm increased while the EDTA concentration increased from 0.001 to 0.05 mole% and then decreased at an EDTA ratio of 0.2 mole%. Since the PBABI copolymers have a</vt:lpwstr>
  </property>
  <property fmtid="{D5CDD505-2E9C-101B-9397-08002B2CF9AE}" pid="933" name="ZOTERO_BREF_JGdpCyId6Zs4_9">
    <vt:lpwstr>pplications in the textile industry, these polymers have been adopted to reinforce 3D air-permeable polyester-based smart textile. This kind of composite not only possesses the advantage of lower weight and breathable properties for textiles, but also off</vt:lpwstr>
  </property>
  <property fmtid="{D5CDD505-2E9C-101B-9397-08002B2CF9AE}" pid="934" name="ZOTERO_BREF_JGdpCyId6Zs4_10">
    <vt:lpwstr>ers customizable, strong levels of hardness, after UV curing of the PBABI copolyesters, making its potential in vitro orthopedic support as the “plaster of the future”.","container-title":"Polymers","DOI":"10.3390/polym11040611","ISSN":"2073-4360","issue"</vt:lpwstr>
  </property>
  <property fmtid="{D5CDD505-2E9C-101B-9397-08002B2CF9AE}" pid="935" name="ZOTERO_BREF_JGdpCyId6Zs4_11">
    <vt:lpwstr>:"4","language":"en","page":"611","source":"DOI.org (Crossref)","title":"Effect of Ethylenediaminetetraacetic Acid on Unsaturated Poly(Butylene Adipate-Co-Butylene Itaconate) Copolyester with Low-Melting Point and Controllable Hardness","volume":"11","aut</vt:lpwstr>
  </property>
  <property fmtid="{D5CDD505-2E9C-101B-9397-08002B2CF9AE}" pid="936" name="ZOTERO_BREF_JGdpCyId6Zs4_12">
    <vt:lpwstr>hor":[{"family":"Chen","given":"Chin-Wen"},{"family":"Hsu","given":"Te-Sheng"},{"family":"Rwei","given":"Syang-Peng"}],"issued":{"date-parts":[["2019",4,3]]}}}],"schema":"https://github.com/citation-style-language/schema/raw/master/csl-citation.json"}</vt:lpwstr>
  </property>
  <property fmtid="{D5CDD505-2E9C-101B-9397-08002B2CF9AE}" pid="937" name="ZOTERO_BREF_ubTzBbHOnXWj_1">
    <vt:lpwstr>ZOTERO_ITEM CSL_CITATION {"citationID":"7Z2jjF7o","properties":{"formattedCitation":"[42]","plainCitation":"[42]","noteIndex":0},"citationItems":[{"id":530,"uris":["http://zotero.org/users/5819037/items/Y6Q7SCSU"],"uri":["http://zotero.org/users/5819037/i</vt:lpwstr>
  </property>
  <property fmtid="{D5CDD505-2E9C-101B-9397-08002B2CF9AE}" pid="938" name="ZOTERO_BREF_ubTzBbHOnXWj_2">
    <vt:lpwstr>tems/Y6Q7SCSU"],"itemData":{"id":530,"type":"article-journal","abstract":"The crystal engineering of hydrogen bonded organic assemblies based on 1,2,4,5-benzenetetracarboxylic acid and stilbazole derivatives (\n              1–10\n              ) is explo</vt:lpwstr>
  </property>
  <property fmtid="{D5CDD505-2E9C-101B-9397-08002B2CF9AE}" pid="939" name="ZOTERO_BREF_ubTzBbHOnXWj_3">
    <vt:lpwstr>ited in order to design novel photoreactive ionic assemblies.\n            \n          , \n            \n              The crystal engineering of hydrogen bonded organic assemblies based on 1,2,4,5-benzenetetracarboxylic acid (H\n              4\n        </vt:lpwstr>
  </property>
  <property fmtid="{D5CDD505-2E9C-101B-9397-08002B2CF9AE}" pid="940" name="ZOTERO_BREF_ubTzBbHOnXWj_4">
    <vt:lpwstr>      bta) and stilbazole derivatives (\n              1–10\n              ) is exploited to provide regio-controlled [2 + 2] photocycloadditions in the solid state. Single crystal X-ray diffraction analyses have revealed that all the arrays are built-up </vt:lpwstr>
  </property>
  <property fmtid="{D5CDD505-2E9C-101B-9397-08002B2CF9AE}" pid="941" name="ZOTERO_BREF_ubTzBbHOnXWj_5">
    <vt:lpwstr>from the self-assembly of the (H\n              2\n              bta)\n              2−\n              dianion with two stilbazolium cations\n              via\n              O–H⋯O\n              −\n              and N\n              +\n              –H⋯O</vt:lpwstr>
  </property>
  <property fmtid="{D5CDD505-2E9C-101B-9397-08002B2CF9AE}" pid="942" name="ZOTERO_BREF_ubTzBbHOnXWj_6">
    <vt:lpwstr>\n              −\n              charge-assisted H-bonding synthons: (4-Hstilbazolium\n              +\n              )\n              2\n              (H\n              2\n              bta\n              2−\n              ). The dianion displays an inte</vt:lpwstr>
  </property>
  <property fmtid="{D5CDD505-2E9C-101B-9397-08002B2CF9AE}" pid="943" name="ZOTERO_BREF_ubTzBbHOnXWj_7">
    <vt:lpwstr>resting diversity of H-bonding motifs. Such structural flexibility allowed us to obtain four structure-types defined by the preferential formation of intramolecular or intermolecular hydrogen bonds between carboxylate-carboxylic groups. In these ionic ass</vt:lpwstr>
  </property>
  <property fmtid="{D5CDD505-2E9C-101B-9397-08002B2CF9AE}" pid="944" name="ZOTERO_BREF_ubTzBbHOnXWj_8">
    <vt:lpwstr>emblies two predominant structural H-bonding patterns were observed. The first pattern is characterised by the formation of intramolecular H-bonds in the dianion, leading to discrete assemblies based on ternary arrays. The second hydrogen pattern consists</vt:lpwstr>
  </property>
  <property fmtid="{D5CDD505-2E9C-101B-9397-08002B2CF9AE}" pid="945" name="ZOTERO_BREF_ubTzBbHOnXWj_9">
    <vt:lpwstr> of 2-D hydrogen networks built-up from the self-assembly of anions\n              via\n              intermolecular H-bonds that are linked to the cations. Two additional examples, in which the dianion is self-assembled in two types of ribbons, were also</vt:lpwstr>
  </property>
  <property fmtid="{D5CDD505-2E9C-101B-9397-08002B2CF9AE}" pid="946" name="ZOTERO_BREF_ubTzBbHOnXWj_10">
    <vt:lpwstr> observed. Another supramolecular feature predominant in all these arrays is the stacking of the cations in a\n              head-to-tail\n              fashion, which is controlled\n              via\n              cation–π interactions. These arrays are</vt:lpwstr>
  </property>
  <property fmtid="{D5CDD505-2E9C-101B-9397-08002B2CF9AE}" pid="947" name="ZOTERO_BREF_ubTzBbHOnXWj_11">
    <vt:lpwstr> photoactive in the solid state upon UV-irradiation leading to the regioselective synthesis of\n              rctt\n              -cyclobutane\n              head-to-tail\n              -isomers in high to quantitative yield. In this work, the template to</vt:lpwstr>
  </property>
  <property fmtid="{D5CDD505-2E9C-101B-9397-08002B2CF9AE}" pid="948" name="ZOTERO_BREF_ubTzBbHOnXWj_12">
    <vt:lpwstr>lerance either to steric or electronic effects by changing the number or positions of the supramolecular interactions exerted by distinctive functional groups was also explored. In addition, assemblies bearing 2-chloro (\n              7\n              an</vt:lpwstr>
  </property>
  <property fmtid="{D5CDD505-2E9C-101B-9397-08002B2CF9AE}" pid="949" name="ZOTERO_BREF_ubTzBbHOnXWj_13">
    <vt:lpwstr>d\n              8\n              ) and 3-chloro-4-stilbazole (\n              1\n              and\n              9\n              ) crystallize in two different crystalline forms, leading to novel examples of supramolecular isomers with similar solid st</vt:lpwstr>
  </property>
  <property fmtid="{D5CDD505-2E9C-101B-9397-08002B2CF9AE}" pid="950" name="ZOTERO_BREF_ubTzBbHOnXWj_14">
    <vt:lpwstr>ate reactivity.","container-title":"Photochemical &amp; Photobiological Sciences","DOI":"10.1039/C7PP00448F","ISSN":"1474-905X, 1474-9092","issue":"5","journalAbbreviation":"Photochem. Photobiol. Sci.","language":"en","page":"670-680","source":"DOI.org (Cross</vt:lpwstr>
  </property>
  <property fmtid="{D5CDD505-2E9C-101B-9397-08002B2CF9AE}" pid="951" name="ZOTERO_BREF_ubTzBbHOnXWj_15">
    <vt:lpwstr>ref)","title":"1,2,4,5-Benzenetetracarboxylic acid: a versatile hydrogen bonding template for controlling the regioselective topochemical synthesis of head-to-tail photodimers from stilbazole derivatives","title-short":"1,2,4,5-Benzenetetracarboxylic acid</vt:lpwstr>
  </property>
  <property fmtid="{D5CDD505-2E9C-101B-9397-08002B2CF9AE}" pid="952" name="ZOTERO_BREF_ubTzBbHOnXWj_16">
    <vt:lpwstr>","volume":"17","author":[{"family":"Ortega","given":"Gabriela"},{"family":"Hernández","given":"Jesús"},{"family":"González","given":"Teresa"},{"family":"Dorta","given":"Romano"},{"family":"Briceño","given":"Alexander"}],"issued":{"date-parts":[["2018"]]}</vt:lpwstr>
  </property>
  <property fmtid="{D5CDD505-2E9C-101B-9397-08002B2CF9AE}" pid="953" name="ZOTERO_BREF_ubTzBbHOnXWj_17">
    <vt:lpwstr>}}],"schema":"https://github.com/citation-style-language/schema/raw/master/csl-citation.json"}</vt:lpwstr>
  </property>
  <property fmtid="{D5CDD505-2E9C-101B-9397-08002B2CF9AE}" pid="954" name="ZOTERO_BREF_XjXAokBMX87k_1">
    <vt:lpwstr>ZOTERO_ITEM CSL_CITATION {"citationID":"JSMlTpSF","properties":{"formattedCitation":"[23]","plainCitation":"[23]","dontUpdate":true,"noteIndex":0},"citationItems":[{"id":350,"uris":["http://zotero.org/users/5819037/items/7HQZYQLJ"],"uri":["http://zotero.o</vt:lpwstr>
  </property>
  <property fmtid="{D5CDD505-2E9C-101B-9397-08002B2CF9AE}" pid="955" name="ZOTERO_BREF_XjXAokBMX87k_2">
    <vt:lpwstr>rg/users/5819037/items/7HQZYQLJ"],"itemData":{"id":350,"type":"article-journal","abstract":"The crystallization behavior of poly(butylene adipate) (PBA) in the sheared PBS/PBA blend, as well as on highly orientated poly(butylene succinate) (PBS) substrate</vt:lpwstr>
  </property>
  <property fmtid="{D5CDD505-2E9C-101B-9397-08002B2CF9AE}" pid="956" name="ZOTERO_BREF_XjXAokBMX87k_3">
    <vt:lpwstr>, was studied by means of DSC, POM, Raman microscopy, and XRD. The results showed that the pre-existing orientated PBS crystals exhibit a very strong nucleation ability toward PBA as reﬂected by the increased crystallization temperature and the occurrence</vt:lpwstr>
  </property>
  <property fmtid="{D5CDD505-2E9C-101B-9397-08002B2CF9AE}" pid="957" name="ZOTERO_BREF_XjXAokBMX87k_4">
    <vt:lpwstr> of heteroepitaxy and transcrystallization of PBA on the PBS substrate. The epitaxial crystallization of PBA on the PBS substrate results in the formation of α-form PBA crystals in any crystallization conditions.","container-title":"Polymers","DOI":"10.33</vt:lpwstr>
  </property>
  <property fmtid="{D5CDD505-2E9C-101B-9397-08002B2CF9AE}" pid="958" name="ZOTERO_BREF_XjXAokBMX87k_5">
    <vt:lpwstr>90/polym10020110","ISSN":"2073-4360","issue":"2","journalAbbreviation":"Polymers","language":"en","page":"110","source":"DOI.org (Crossref)","title":"Epitaxial Crystallization Behavior of Poly(butylene adipate) on Orientated Poly(butylene succinate) Subst</vt:lpwstr>
  </property>
  <property fmtid="{D5CDD505-2E9C-101B-9397-08002B2CF9AE}" pid="959" name="ZOTERO_BREF_XjXAokBMX87k_6">
    <vt:lpwstr>rate","volume":"10","author":[{"family":"Wang","given":"Haijun"},{"family":"Gao","given":"Zhijin"},{"family":"Yang","given":"Xi"},{"family":"Liu","given":"Kun"},{"family":"Zhang","given":"Min"},{"family":"Qiang","given":"Xihuai"},{"family":"Wang","given":</vt:lpwstr>
  </property>
  <property fmtid="{D5CDD505-2E9C-101B-9397-08002B2CF9AE}" pid="960" name="ZOTERO_BREF_XjXAokBMX87k_7">
    <vt:lpwstr>"Xuechuan"}],"issued":{"date-parts":[["2018",1,24]]}}}],"schema":"https://github.com/citation-style-language/schema/raw/master/csl-citation.json"}</vt:lpwstr>
  </property>
  <property fmtid="{D5CDD505-2E9C-101B-9397-08002B2CF9AE}" pid="961" name="ZOTERO_BREF_AJHlGaxA66YX_9">
    <vt:lpwstr>//github.com/citation-style-language/schema/raw/master/csl-citation.json"}</vt:lpwstr>
  </property>
  <property fmtid="{D5CDD505-2E9C-101B-9397-08002B2CF9AE}" pid="962" name="ZOTERO_BREF_B2tsMp22LEYL_6">
    <vt:lpwstr>/citation-style-language/schema/raw/master/csl-citation.json"}</vt:lpwstr>
  </property>
  <property fmtid="{D5CDD505-2E9C-101B-9397-08002B2CF9AE}" pid="963" name="ZOTERO_BREF_bOkEaEjEsvIt_1">
    <vt:lpwstr>ZOTERO_ITEM CSL_CITATION {"citationID":"lQP4lmzl","properties":{"formattedCitation":"\\super 33\\nosupersub{}","plainCitation":"33","noteIndex":0},"citationItems":[{"id":1799,"uris":["http://zotero.org/users/5819037/items/76DRWALI"],"uri":["http://zotero.</vt:lpwstr>
  </property>
  <property fmtid="{D5CDD505-2E9C-101B-9397-08002B2CF9AE}" pid="964" name="ZOTERO_BREF_bOkEaEjEsvIt_2">
    <vt:lpwstr>org/users/5819037/items/76DRWALI"],"itemData":{"id":1799,"type":"article-journal","abstract":"A series of copolyesters, poly(butylene adipate-co-butylene itaconate) (PBABI), was synthesized using melt polycondensation from adipic acid (AA), itaconic acid </vt:lpwstr>
  </property>
  <property fmtid="{D5CDD505-2E9C-101B-9397-08002B2CF9AE}" pid="965" name="ZOTERO_BREF_bOkEaEjEsvIt_3">
    <vt:lpwstr>(IA), 1,4-butanediol (1,4-BDO), and ethylenediaminetetraacetic acid (EDTA). 1H-NMR, FT-IR, GPC, DSC, TGA, DMA, XRD, Shore D, and tensile test were used to systematically characterize the structural and composition/physical properties of the copolyesters. </vt:lpwstr>
  </property>
  <property fmtid="{D5CDD505-2E9C-101B-9397-08002B2CF9AE}" pid="966" name="ZOTERO_BREF_bOkEaEjEsvIt_4">
    <vt:lpwstr>It was found that the melting point (Tm) and crystallization temperature (Tc) of the copolyesters were, respectively, between 21.1 to 57.5 °C and −6.7 to 29.5 °C. The glass transition (Tg) and the initial thermal decomposition (Td-5%) temperatures of the </vt:lpwstr>
  </property>
  <property fmtid="{D5CDD505-2E9C-101B-9397-08002B2CF9AE}" pid="967" name="ZOTERO_BREF_bOkEaEjEsvIt_5">
    <vt:lpwstr>PBABI copolyesters were observed to be between −53.6 to −55.8 °C and 313.6 and 342.1 °C at varying ratios of butylene adipate (BA) and butylene itaconate (IA), respectively. The XRD feature peak was identified at the 2θ values of 21.61°, 22.31°, and 23.96</vt:lpwstr>
  </property>
  <property fmtid="{D5CDD505-2E9C-101B-9397-08002B2CF9AE}" pid="968" name="ZOTERO_BREF_bOkEaEjEsvIt_6">
    <vt:lpwstr>° for the crystal lattice of (110), (020), and (021), respectively. Interestingly, Shore D at various IA ratios had high values (between 51.3 to 62), which indicated that the PBABI had soft plastic properties. The Young’s modulus and elongation at break, </vt:lpwstr>
  </property>
  <property fmtid="{D5CDD505-2E9C-101B-9397-08002B2CF9AE}" pid="969" name="ZOTERO_BREF_bOkEaEjEsvIt_7">
    <vt:lpwstr>at different IA concentrations, were measured to be at 0.77–128.65 MPa and 71.04–531.76%, respectively, which could be attributed to a close and compact three-dimensional network structure formed by EDTA as a crosslinking agent. There was a significant be</vt:lpwstr>
  </property>
  <property fmtid="{D5CDD505-2E9C-101B-9397-08002B2CF9AE}" pid="970" name="ZOTERO_BREF_bOkEaEjEsvIt_8">
    <vt:lpwstr>ll-shaped trend in a BA/BI ratio of 8/2, at different EDTA concentrations—the ∆Hm increased while the EDTA concentration increased from 0.001 to 0.05 mole% and then decreased at an EDTA ratio of 0.2 mole%. Since the PBABI copolymers have applications in t</vt:lpwstr>
  </property>
  <property fmtid="{D5CDD505-2E9C-101B-9397-08002B2CF9AE}" pid="971" name="ZOTERO_BREF_bOkEaEjEsvIt_9">
    <vt:lpwstr>he textile industry, these polymers have been adopted to reinforce 3D air-permeable polyester-based smart textile. This kind of composite not only possesses the advantage of lower weight and breathable properties for textiles, but also offers customizable</vt:lpwstr>
  </property>
  <property fmtid="{D5CDD505-2E9C-101B-9397-08002B2CF9AE}" pid="972" name="ZOTERO_BREF_bOkEaEjEsvIt_10">
    <vt:lpwstr>, strong levels of hardness, after UV curing of the PBABI copolyesters, making its potential in vitro orthopedic support as the “plaster of the future”.","container-title":"Polymers","DOI":"10.3390/polym11040611","ISSN":"2073-4360","issue":"4","language":</vt:lpwstr>
  </property>
  <property fmtid="{D5CDD505-2E9C-101B-9397-08002B2CF9AE}" pid="973" name="ZOTERO_BREF_bOkEaEjEsvIt_11">
    <vt:lpwstr>"en","page":"611","source":"DOI.org (Crossref)","title":"Effect of Ethylenediaminetetraacetic Acid on Unsaturated Poly(Butylene Adipate-Co-Butylene Itaconate) Copolyester with Low-Melting Point and Controllable Hardness","volume":"11","author":[{"family":</vt:lpwstr>
  </property>
  <property fmtid="{D5CDD505-2E9C-101B-9397-08002B2CF9AE}" pid="974" name="ZOTERO_BREF_bOkEaEjEsvIt_12">
    <vt:lpwstr>"Chen","given":"Chin-Wen"},{"family":"Hsu","given":"Te-Sheng"},{"family":"Rwei","given":"Syang-Peng"}],"issued":{"date-parts":[["2019",4,3]]}}}],"schema":"https://github.com/citation-style-language/schema/raw/master/csl-citation.json"}</vt:lpwstr>
  </property>
  <property fmtid="{D5CDD505-2E9C-101B-9397-08002B2CF9AE}" pid="975" name="ZOTERO_BREF_QmBxUzdSdiPM_10">
    <vt:lpwstr>on.json"}</vt:lpwstr>
  </property>
  <property fmtid="{D5CDD505-2E9C-101B-9397-08002B2CF9AE}" pid="976" name="ZOTERO_BREF_GDRAhWdqrgMF_23">
    <vt:lpwstr>l-citation.json"}</vt:lpwstr>
  </property>
  <property fmtid="{D5CDD505-2E9C-101B-9397-08002B2CF9AE}" pid="977" name="ZOTERO_BREF_UyLOMhnfSB9d_1">
    <vt:lpwstr>ZOTERO_ITEM CSL_CITATION {"citationID":"lOzyPEzz","properties":{"formattedCitation":"\\super 33\\nosupersub{}","plainCitation":"33","noteIndex":0},"citationItems":[{"id":1799,"uris":["http://zotero.org/users/5819037/items/76DRWALI"],"uri":["http://zotero.</vt:lpwstr>
  </property>
  <property fmtid="{D5CDD505-2E9C-101B-9397-08002B2CF9AE}" pid="978" name="ZOTERO_BREF_UyLOMhnfSB9d_2">
    <vt:lpwstr>org/users/5819037/items/76DRWALI"],"itemData":{"id":1799,"type":"article-journal","abstract":"A series of copolyesters, poly(butylene adipate-co-butylene itaconate) (PBABI), was synthesized using melt polycondensation from adipic acid (AA), itaconic acid </vt:lpwstr>
  </property>
  <property fmtid="{D5CDD505-2E9C-101B-9397-08002B2CF9AE}" pid="979" name="ZOTERO_BREF_UyLOMhnfSB9d_3">
    <vt:lpwstr>(IA), 1,4-butanediol (1,4-BDO), and ethylenediaminetetraacetic acid (EDTA). 1H-NMR, FT-IR, GPC, DSC, TGA, DMA, XRD, Shore D, and tensile test were used to systematically characterize the structural and composition/physical properties of the copolyesters. </vt:lpwstr>
  </property>
  <property fmtid="{D5CDD505-2E9C-101B-9397-08002B2CF9AE}" pid="980" name="ZOTERO_BREF_UyLOMhnfSB9d_4">
    <vt:lpwstr>It was found that the melting point (Tm) and crystallization temperature (Tc) of the copolyesters were, respectively, between 21.1 to 57.5 °C and −6.7 to 29.5 °C. The glass transition (Tg) and the initial thermal decomposition (Td-5%) temperatures of the </vt:lpwstr>
  </property>
  <property fmtid="{D5CDD505-2E9C-101B-9397-08002B2CF9AE}" pid="981" name="ZOTERO_BREF_UyLOMhnfSB9d_5">
    <vt:lpwstr>PBABI copolyesters were observed to be between −53.6 to −55.8 °C and 313.6 and 342.1 °C at varying ratios of butylene adipate (BA) and butylene itaconate (IA), respectively. The XRD feature peak was identified at the 2θ values of 21.61°, 22.31°, and 23.96</vt:lpwstr>
  </property>
  <property fmtid="{D5CDD505-2E9C-101B-9397-08002B2CF9AE}" pid="982" name="ZOTERO_BREF_UyLOMhnfSB9d_6">
    <vt:lpwstr>° for the crystal lattice of (110), (020), and (021), respectively. Interestingly, Shore D at various IA ratios had high values (between 51.3 to 62), which indicated that the PBABI had soft plastic properties. The Young’s modulus and elongation at break, </vt:lpwstr>
  </property>
  <property fmtid="{D5CDD505-2E9C-101B-9397-08002B2CF9AE}" pid="983" name="ZOTERO_BREF_UyLOMhnfSB9d_7">
    <vt:lpwstr>at different IA concentrations, were measured to be at 0.77–128.65 MPa and 71.04–531.76%, respectively, which could be attributed to a close and compact three-dimensional network structure formed by EDTA as a crosslinking agent. There was a significant be</vt:lpwstr>
  </property>
  <property fmtid="{D5CDD505-2E9C-101B-9397-08002B2CF9AE}" pid="984" name="ZOTERO_BREF_UyLOMhnfSB9d_8">
    <vt:lpwstr>ll-shaped trend in a BA/BI ratio of 8/2, at different EDTA concentrations—the ∆Hm increased while the EDTA concentration increased from 0.001 to 0.05 mole% and then decreased at an EDTA ratio of 0.2 mole%. Since the PBABI copolymers have applications in t</vt:lpwstr>
  </property>
  <property fmtid="{D5CDD505-2E9C-101B-9397-08002B2CF9AE}" pid="985" name="ZOTERO_BREF_UyLOMhnfSB9d_9">
    <vt:lpwstr>he textile industry, these polymers have been adopted to reinforce 3D air-permeable polyester-based smart textile. This kind of composite not only possesses the advantage of lower weight and breathable properties for textiles, but also offers customizable</vt:lpwstr>
  </property>
  <property fmtid="{D5CDD505-2E9C-101B-9397-08002B2CF9AE}" pid="986" name="ZOTERO_BREF_UyLOMhnfSB9d_10">
    <vt:lpwstr>, strong levels of hardness, after UV curing of the PBABI copolyesters, making its potential in vitro orthopedic support as the “plaster of the future”.","container-title":"Polymers","DOI":"10.3390/polym11040611","ISSN":"2073-4360","issue":"4","language":</vt:lpwstr>
  </property>
  <property fmtid="{D5CDD505-2E9C-101B-9397-08002B2CF9AE}" pid="987" name="ZOTERO_BREF_UyLOMhnfSB9d_11">
    <vt:lpwstr>"en","page":"611","source":"DOI.org (Crossref)","title":"Effect of Ethylenediaminetetraacetic Acid on Unsaturated Poly(Butylene Adipate-Co-Butylene Itaconate) Copolyester with Low-Melting Point and Controllable Hardness","volume":"11","author":[{"family":</vt:lpwstr>
  </property>
  <property fmtid="{D5CDD505-2E9C-101B-9397-08002B2CF9AE}" pid="988" name="ZOTERO_BREF_UyLOMhnfSB9d_12">
    <vt:lpwstr>"Chen","given":"Chin-Wen"},{"family":"Hsu","given":"Te-Sheng"},{"family":"Rwei","given":"Syang-Peng"}],"issued":{"date-parts":[["2019",4,3]]}}}],"schema":"https://github.com/citation-style-language/schema/raw/master/csl-citation.json"}</vt:lpwstr>
  </property>
  <property fmtid="{D5CDD505-2E9C-101B-9397-08002B2CF9AE}" pid="989" name="ZOTERO_BREF_lBNuPhNJsokf_1">
    <vt:lpwstr>ZOTERO_TEMP</vt:lpwstr>
  </property>
  <property fmtid="{D5CDD505-2E9C-101B-9397-08002B2CF9AE}" pid="990" name="ZOTERO_BREF_gA6YUGXm3dia_1">
    <vt:lpwstr>ZOTERO_ITEM CSL_CITATION {"citationID":"k5qmhQEz","properties":{"formattedCitation":"\\super 1\\nosupersub{}","plainCitation":"1","noteIndex":0},"citationItems":[{"id":39,"uris":["http://zotero.org/users/local/seCj0P9e/items/8TYHMEIC"],"uri":["http://zote</vt:lpwstr>
  </property>
  <property fmtid="{D5CDD505-2E9C-101B-9397-08002B2CF9AE}" pid="991" name="ZOTERO_BREF_gA6YUGXm3dia_2">
    <vt:lpwstr>ro.org/users/local/seCj0P9e/items/8TYHMEIC"],"itemData":{"id":39,"type":"article-journal","container-title":"Biomacromolecules","DOI":"10.1021/bm0703113","ISSN":"1525-7797, 1526-4602","issue":"8","journalAbbreviation":"Biomacromolecules","language":"en","</vt:lpwstr>
  </property>
  <property fmtid="{D5CDD505-2E9C-101B-9397-08002B2CF9AE}" pid="992" name="ZOTERO_BREF_gA6YUGXm3dia_3">
    <vt:lpwstr>page":"2437-2449","source":"DOI.org (Crossref)","title":"Synthesis, Cocrystallization, and Enzymatic Degradation of Novel Poly(butylene- &lt;i&gt;co&lt;/i&gt; -propylene succinate) Copolymers","volume":"8","author":[{"family":"Papageorgiou","given":"George Z."},{"fam</vt:lpwstr>
  </property>
  <property fmtid="{D5CDD505-2E9C-101B-9397-08002B2CF9AE}" pid="993" name="ZOTERO_BREF_gA6YUGXm3dia_4">
    <vt:lpwstr>ily":"Bikiaris","given":"Dimitrios N."}],"issued":{"date-parts":[["2007",8]]}}}],"schema":"https://github.com/citation-style-language/schema/raw/master/csl-citation.json"}</vt:lpwstr>
  </property>
  <property fmtid="{D5CDD505-2E9C-101B-9397-08002B2CF9AE}" pid="994" name="ZOTERO_BREF_1kPRL0l3f5OR_13">
    <vt:lpwstr>ation.json"}</vt:lpwstr>
  </property>
  <property fmtid="{D5CDD505-2E9C-101B-9397-08002B2CF9AE}" pid="995" name="ZOTERO_BREF_adsqUgCNXqMt_1">
    <vt:lpwstr>ZOTERO_ITEM CSL_CITATION {"citationID":"oRlNksmR","properties":{"formattedCitation":"\\super 1\\nosupersub{}","plainCitation":"1","noteIndex":0},"citationItems":[{"id":10,"uris":["http://zotero.org/users/local/seCj0P9e/items/K69SGPMP"],"uri":["http://zote</vt:lpwstr>
  </property>
  <property fmtid="{D5CDD505-2E9C-101B-9397-08002B2CF9AE}" pid="996" name="ZOTERO_BREF_adsqUgCNXqMt_2">
    <vt:lpwstr>ro.org/users/local/seCj0P9e/items/K69SGPMP"],"itemData":{"id":10,"type":"article","title":"Papageorgiou 與 Bikiaris - 2007 - Synthesis, Cocrystallization, and Enzymatic Degrad.pdf"}}],"schema":"https://github.com/citation-style-language/schema/raw/master/c</vt:lpwstr>
  </property>
  <property fmtid="{D5CDD505-2E9C-101B-9397-08002B2CF9AE}" pid="997" name="ZOTERO_BREF_adsqUgCNXqMt_3">
    <vt:lpwstr>sl-citation.json"}</vt:lpwstr>
  </property>
  <property fmtid="{D5CDD505-2E9C-101B-9397-08002B2CF9AE}" pid="998" name="ZOTERO_BREF_WJ8whPsVQAZ9_1">
    <vt:lpwstr>ZOTERO_ITEM CSL_CITATION {"citationID":"DxD9g9EN","properties":{"formattedCitation":"\\super 17\\nosupersub{}","plainCitation":"17","noteIndex":0},"citationItems":[{"id":60,"uris":["http://zotero.org/users/local/seCj0P9e/items/XJBMQVJW"],"uri":["http://zo</vt:lpwstr>
  </property>
  <property fmtid="{D5CDD505-2E9C-101B-9397-08002B2CF9AE}" pid="999" name="ZOTERO_BREF_WJ8whPsVQAZ9_2">
    <vt:lpwstr>tero.org/users/local/seCj0P9e/items/XJBMQVJW"],"itemData":{"id":60,"type":"article-journal","container-title":"The Journal of Chemical Physics","DOI":"10.1063/1.1750631","ISSN":"0021-9606, 1089-7690","issue":"2","journalAbbreviation":"The Journal of Chemi</vt:lpwstr>
  </property>
  <property fmtid="{D5CDD505-2E9C-101B-9397-08002B2CF9AE}" pid="1000" name="ZOTERO_BREF_WJ8whPsVQAZ9_3">
    <vt:lpwstr>cal Physics","language":"en","page":"212-224","source":"DOI.org (Crossref)","title":"Kinetics of Phase Change. II Transformation‐Time Relations for Random Distribution of Nuclei","volume":"8","author":[{"family":"Avrami","given":"Melvin"}],"issued":{"date</vt:lpwstr>
  </property>
  <property fmtid="{D5CDD505-2E9C-101B-9397-08002B2CF9AE}" pid="1001" name="ZOTERO_BREF_WJ8whPsVQAZ9_4">
    <vt:lpwstr>-parts":[["1940",2]]}}}],"schema":"https://github.com/citation-style-language/schema/raw/master/csl-citation.json"}</vt:lpwstr>
  </property>
  <property fmtid="{D5CDD505-2E9C-101B-9397-08002B2CF9AE}" pid="1002" name="ZOTERO_BREF_7oMEtG0znnQo_1">
    <vt:lpwstr>ZOTERO_ITEM CSL_CITATION {"citationID":"z2pb6PCd","properties":{"formattedCitation":"\\super 19\\nosupersub{}","plainCitation":"19","noteIndex":0},"citationItems":[{"id":100,"uris":["http://zotero.org/users/local/seCj0P9e/items/8ELHNUCH"],"uri":["http://z</vt:lpwstr>
  </property>
  <property fmtid="{D5CDD505-2E9C-101B-9397-08002B2CF9AE}" pid="1003" name="ZOTERO_BREF_7oMEtG0znnQo_2">
    <vt:lpwstr>otero.org/users/local/seCj0P9e/items/8ELHNUCH"],"itemData":{"id":100,"type":"article-journal","abstract":"Polyesters based on succinic acid and respective aliphatic diols, with 2–4 methylene groups were synthesized by melt polycondensation. Crystallizatio</vt:lpwstr>
  </property>
  <property fmtid="{D5CDD505-2E9C-101B-9397-08002B2CF9AE}" pid="1004" name="ZOTERO_BREF_7oMEtG0znnQo_3">
    <vt:lpwstr>n and melting behaviour of samples having the same molecular weight were studied. The odd–even effect was observed for the melting temperatures of these polymers. Poly(propylene succinate) exhibited the slower crystallization rates and lower degree of cry</vt:lpwstr>
  </property>
  <property fmtid="{D5CDD505-2E9C-101B-9397-08002B2CF9AE}" pid="1005" name="ZOTERO_BREF_7oMEtG0znnQo_4">
    <vt:lpwstr>stallinity, among these polyesters. In contrast poly(butylene succinate) showed the faster crystallization rates and higher degree of crystallinity. Multiple melting of the isothermally crystallized samples was attributed to partial melting re-crystalliza</vt:lpwstr>
  </property>
  <property fmtid="{D5CDD505-2E9C-101B-9397-08002B2CF9AE}" pid="1006" name="ZOTERO_BREF_7oMEtG0znnQo_5">
    <vt:lpwstr>tion and re-melting, as was revealed by MTDSC measurements and observations at fast DSC heating scans. The equilibrium melting points were found to be 114, 133.5 and 58 8C for PESu, PBSu and PPSu respectively. Also, the corresponding values for enthalpy o</vt:lpwstr>
  </property>
  <property fmtid="{D5CDD505-2E9C-101B-9397-08002B2CF9AE}" pid="1007" name="ZOTERO_BREF_7oMEtG0znnQo_6">
    <vt:lpwstr>f fusion were 180, 210 and 140 J/g. Spherulitic growth rates were analysed and the regime transition of PESu and PBSu was studied.","container-title":"Polymer","DOI":"10.1016/j.polymer.2005.10.073","ISSN":"00323861","issue":"26","journalAbbreviation":"Pol</vt:lpwstr>
  </property>
  <property fmtid="{D5CDD505-2E9C-101B-9397-08002B2CF9AE}" pid="1008" name="ZOTERO_BREF_7oMEtG0znnQo_7">
    <vt:lpwstr>ymer","language":"en","page":"12081-12092","source":"DOI.org (Crossref)","title":"Crystallization and melting behavior of three biodegradable poly(alkylene succinates). A comparative study","volume":"46","author":[{"family":"Papageorgiou","given":"George </vt:lpwstr>
  </property>
  <property fmtid="{D5CDD505-2E9C-101B-9397-08002B2CF9AE}" pid="1009" name="ZOTERO_BREF_7oMEtG0znnQo_8">
    <vt:lpwstr>Z."},{"family":"Bikiaris","given":"Dimitris N."}],"issued":{"date-parts":[["2005",12]]}}}],"schema":"https://github.com/citation-style-language/schema/raw/master/csl-citation.json"}</vt:lpwstr>
  </property>
  <property fmtid="{D5CDD505-2E9C-101B-9397-08002B2CF9AE}" pid="1010" name="ZOTERO_BREF_8ZJ2TzT5VQO0_1">
    <vt:lpwstr>ZOTERO_ITEM CSL_CITATION {"citationID":"ChZFchYo","properties":{"formattedCitation":"\\super 19\\nosupersub{}","plainCitation":"19","noteIndex":0},"citationItems":[{"id":100,"uris":["http://zotero.org/users/local/seCj0P9e/items/8ELHNUCH"],"uri":["http://z</vt:lpwstr>
  </property>
  <property fmtid="{D5CDD505-2E9C-101B-9397-08002B2CF9AE}" pid="1011" name="ZOTERO_BREF_8ZJ2TzT5VQO0_2">
    <vt:lpwstr>otero.org/users/local/seCj0P9e/items/8ELHNUCH"],"itemData":{"id":100,"type":"article-journal","abstract":"Polyesters based on succinic acid and respective aliphatic diols, with 2–4 methylene groups were synthesized by melt polycondensation. Crystallizatio</vt:lpwstr>
  </property>
  <property fmtid="{D5CDD505-2E9C-101B-9397-08002B2CF9AE}" pid="1012" name="ZOTERO_BREF_8ZJ2TzT5VQO0_3">
    <vt:lpwstr>n and melting behaviour of samples having the same molecular weight were studied. The odd–even effect was observed for the melting temperatures of these polymers. Poly(propylene succinate) exhibited the slower crystallization rates and lower degree of cry</vt:lpwstr>
  </property>
  <property fmtid="{D5CDD505-2E9C-101B-9397-08002B2CF9AE}" pid="1013" name="ZOTERO_BREF_8ZJ2TzT5VQO0_4">
    <vt:lpwstr>stallinity, among these polyesters. In contrast poly(butylene succinate) showed the faster crystallization rates and higher degree of crystallinity. Multiple melting of the isothermally crystallized samples was attributed to partial melting re-crystalliza</vt:lpwstr>
  </property>
  <property fmtid="{D5CDD505-2E9C-101B-9397-08002B2CF9AE}" pid="1014" name="ZOTERO_BREF_8ZJ2TzT5VQO0_5">
    <vt:lpwstr>tion and re-melting, as was revealed by MTDSC measurements and observations at fast DSC heating scans. The equilibrium melting points were found to be 114, 133.5 and 58 8C for PESu, PBSu and PPSu respectively. Also, the corresponding values for enthalpy o</vt:lpwstr>
  </property>
  <property fmtid="{D5CDD505-2E9C-101B-9397-08002B2CF9AE}" pid="1015" name="ZOTERO_BREF_8ZJ2TzT5VQO0_6">
    <vt:lpwstr>f fusion were 180, 210 and 140 J/g. Spherulitic growth rates were analysed and the regime transition of PESu and PBSu was studied.","container-title":"Polymer","DOI":"10.1016/j.polymer.2005.10.073","ISSN":"00323861","issue":"26","journalAbbreviation":"Pol</vt:lpwstr>
  </property>
  <property fmtid="{D5CDD505-2E9C-101B-9397-08002B2CF9AE}" pid="1016" name="ZOTERO_BREF_8ZJ2TzT5VQO0_7">
    <vt:lpwstr>ymer","language":"en","page":"12081-12092","source":"DOI.org (Crossref)","title":"Crystallization and melting behavior of three biodegradable poly(alkylene succinates). A comparative study","volume":"46","author":[{"family":"Papageorgiou","given":"George </vt:lpwstr>
  </property>
  <property fmtid="{D5CDD505-2E9C-101B-9397-08002B2CF9AE}" pid="1017" name="ZOTERO_BREF_8ZJ2TzT5VQO0_8">
    <vt:lpwstr>Z."},{"family":"Bikiaris","given":"Dimitris N."}],"issued":{"date-parts":[["2005",12]]}}}],"schema":"https://github.com/citation-style-language/schema/raw/master/csl-citation.json"}</vt:lpwstr>
  </property>
  <property fmtid="{D5CDD505-2E9C-101B-9397-08002B2CF9AE}" pid="1018" name="ZOTERO_BREF_fZPlfdXveVlE_1">
    <vt:lpwstr>ZOTERO_ITEM CSL_CITATION {"citationID":"UkIG34iY","properties":{"formattedCitation":"\\super 28\\uc0\\u8211{}30\\nosupersub{}","plainCitation":"28–30","noteIndex":0},"citationItems":[{"id":105,"uris":["http://zotero.org/users/local/seCj0P9e/items/VKN36PHI</vt:lpwstr>
  </property>
  <property fmtid="{D5CDD505-2E9C-101B-9397-08002B2CF9AE}" pid="1019" name="ZOTERO_BREF_fZPlfdXveVlE_2">
    <vt:lpwstr>"],"uri":["http://zotero.org/users/local/seCj0P9e/items/VKN36PHI"],"itemData":{"id":105,"type":"article-journal","abstract":"Poly(propylene succinate) (PPSu) polymers of average molecular weights from 2,800 to 13,100 g/mol were synthesized and characteriz</vt:lpwstr>
  </property>
  <property fmtid="{D5CDD505-2E9C-101B-9397-08002B2CF9AE}" pid="1020" name="ZOTERO_BREF_fZPlfdXveVlE_3">
    <vt:lpwstr>ed with regard to crystallinity, thermal properties, and cytocompatibility. Higher molecular weight samples exhibited lower degree of crystallinity and melted at lower temperatures. Melting of the polymer appeared to begin at 38°C. PPSu cytocompatibility </vt:lpwstr>
  </property>
  <property fmtid="{D5CDD505-2E9C-101B-9397-08002B2CF9AE}" pid="1021" name="ZOTERO_BREF_fZPlfdXveVlE_4">
    <vt:lpwstr>was investigated based on human umbilical vein endothelial cells viability in the presence of increasing concentrations of polymer, and it was found that PPSu exhibited comparable cytocompatibility with poly (DL-lactide). The feasibility of applying PPSu </vt:lpwstr>
  </property>
  <property fmtid="{D5CDD505-2E9C-101B-9397-08002B2CF9AE}" pid="1022" name="ZOTERO_BREF_fZPlfdXveVlE_5">
    <vt:lpwstr>as a drug carrier was shown for the first time, as solid dispersions and nanoparticles of sodium fluvastatin based in PPSu were prepared. Drug release rates decreased with increasing the molecular weight of PPSu in both solid dispersions and nanoparticles</vt:lpwstr>
  </property>
  <property fmtid="{D5CDD505-2E9C-101B-9397-08002B2CF9AE}" pid="1023" name="ZOTERO_BREF_fZPlfdXveVlE_6">
    <vt:lpwstr>. For dispersions prepared from PPSu of the same molecular weight, drug release rates increased with drug loading. It appears that PPSu applicability as a drug carrier warrants further consideration.","container-title":"AAPS PharmSciTech","DOI":"10.1208/s</vt:lpwstr>
  </property>
  <property fmtid="{D5CDD505-2E9C-101B-9397-08002B2CF9AE}" pid="1024" name="ZOTERO_BREF_fZPlfdXveVlE_7">
    <vt:lpwstr>12249-008-9184-z","ISSN":"1530-9932","issue":"1","journalAbbreviation":"AAPS PharmSciTech","language":"en","page":"138-146","source":"DOI.org (Crossref)","title":"Novel Biodegradable Polyester Poly(Propylene Succinate): Synthesis and Application in the Pr</vt:lpwstr>
  </property>
  <property fmtid="{D5CDD505-2E9C-101B-9397-08002B2CF9AE}" pid="1025" name="ZOTERO_BREF_fZPlfdXveVlE_8">
    <vt:lpwstr>eparation of Solid Dispersions and Nanoparticles of a Water-Soluble Drug","title-short":"Novel Biodegradable Polyester Poly(Propylene Succinate)","volume":"10","author":[{"family":"Bikiaris","given":"Dimitrios N."},{"family":"Papageorgiou","given":"George</vt:lpwstr>
  </property>
  <property fmtid="{D5CDD505-2E9C-101B-9397-08002B2CF9AE}" pid="1026" name="ZOTERO_BREF_fZPlfdXveVlE_9">
    <vt:lpwstr> Z."},{"family":"Papadimitriou","given":"Sofia A."},{"family":"Karavas","given":"Evangelos"},{"family":"Avgoustakis","given":"Konstantinos"}],"issued":{"date-parts":[["2009",3]]}},"label":"page"},{"id":104,"uris":["http://zotero.org/users/local/seCj0P9e/i</vt:lpwstr>
  </property>
  <property fmtid="{D5CDD505-2E9C-101B-9397-08002B2CF9AE}" pid="1027" name="ZOTERO_BREF_fZPlfdXveVlE_10">
    <vt:lpwstr>tems/UTSHVA8H"],"uri":["http://zotero.org/users/local/seCj0P9e/items/UTSHVA8H"],"itemData":{"id":104,"type":"article-journal","abstract":"Synthesis of three biodegradable aliphatic polyesters, namely poly(ethylene succinate), poly(propylene succinate) and</vt:lpwstr>
  </property>
  <property fmtid="{D5CDD505-2E9C-101B-9397-08002B2CF9AE}" pid="1028" name="ZOTERO_BREF_fZPlfdXveVlE_11">
    <vt:lpwstr> poly(butylene succinate) is presented using the appropriate diols and succinic acid in the presence of tetrabutoxytitanium as catalyst. A theoretical mathematical model for the esteriﬁcation reaction, based on the functional group approach, is developed </vt:lpwstr>
  </property>
  <property fmtid="{D5CDD505-2E9C-101B-9397-08002B2CF9AE}" pid="1029" name="ZOTERO_BREF_fZPlfdXveVlE_12">
    <vt:lpwstr>and applied successfully in the simulation of all experimental data. Values for the kinetic rate constants are proposed for different catalyst molar ratios and comonomer chemical structure. It was found that the presence of the metal catalyst used leads t</vt:lpwstr>
  </property>
  <property fmtid="{D5CDD505-2E9C-101B-9397-08002B2CF9AE}" pid="1030" name="ZOTERO_BREF_fZPlfdXveVlE_13">
    <vt:lpwstr>o a poor activity of self-catalyzed acid and the main kinetic rate constant of the esteriﬁcation reaction correlates well with the square root of the catalyst concentration. Different glycols do not inﬂuence much the number average degree of polymerizatio</vt:lpwstr>
  </property>
  <property fmtid="{D5CDD505-2E9C-101B-9397-08002B2CF9AE}" pid="1031" name="ZOTERO_BREF_fZPlfdXveVlE_14">
    <vt:lpwstr>n (NADP) values of the oligomers produced, even thought they slightly affect esteriﬁcation rates in the order BGOPGOEG. In contrast, these values are affected by the amount of catalyst, with larger catalyst molar ratio giving polymer with bigger average m</vt:lpwstr>
  </property>
  <property fmtid="{D5CDD505-2E9C-101B-9397-08002B2CF9AE}" pid="1032" name="ZOTERO_BREF_fZPlfdXveVlE_15">
    <vt:lpwstr>olecular weight. These results were veriﬁed from measurements of the ﬁnal polyester average molecular weight obtained at different polycondensation temperatures. Finally, from theoretical simulation results it was found that although higher initial ratios</vt:lpwstr>
  </property>
  <property fmtid="{D5CDD505-2E9C-101B-9397-08002B2CF9AE}" pid="1033" name="ZOTERO_BREF_fZPlfdXveVlE_16">
    <vt:lpwstr> of glycol to succinic acid are useful to increase the esteriﬁcation rate, they lower the NADP of the oligomers formed at a ﬁxed conversion of acid end groups.","container-title":"Polymer","DOI":"10.1016/j.polymer.2006.04.044","ISSN":"00323861","issue":"1</vt:lpwstr>
  </property>
  <property fmtid="{D5CDD505-2E9C-101B-9397-08002B2CF9AE}" pid="1034" name="ZOTERO_BREF_fZPlfdXveVlE_17">
    <vt:lpwstr>3","journalAbbreviation":"Polymer","language":"en","page":"4851-4860","source":"DOI.org (Crossref)","title":"Synthesis of poly(alkylene succinate) biodegradable polyesters I. Mathematical modelling of the esterification reaction","volume":"47","author":[{</vt:lpwstr>
  </property>
  <property fmtid="{D5CDD505-2E9C-101B-9397-08002B2CF9AE}" pid="1035" name="ZOTERO_BREF_fZPlfdXveVlE_18">
    <vt:lpwstr>"family":"Bikiaris","given":"D.N."},{"family":"Achilias","given":"D.S."}],"issued":{"date-parts":[["2006",6]]}},"label":"page"},{"id":106,"uris":["http://zotero.org/users/local/seCj0P9e/items/LS2HUUXQ"],"uri":["http://zotero.org/users/local/seCj0P9e/items</vt:lpwstr>
  </property>
  <property fmtid="{D5CDD505-2E9C-101B-9397-08002B2CF9AE}" pid="1036" name="ZOTERO_BREF_fZPlfdXveVlE_19">
    <vt:lpwstr>/LS2HUUXQ"],"itemData":{"id":106,"type":"article-journal","abstract":"The preparation of the biodegradable aliphatic polyester poly(propylene succinate) (PPSu) using 1,3-propanediol and succinic acid is presented. Its synthesis was performed by two-stage </vt:lpwstr>
  </property>
  <property fmtid="{D5CDD505-2E9C-101B-9397-08002B2CF9AE}" pid="1037" name="ZOTERO_BREF_fZPlfdXveVlE_20">
    <vt:lpwstr>melt polycondensation in a glass batch reactor. The polyester was characterized by gel permeation chromatography, 1H NMR spectroscopy and diﬀerential scanning calorimetry (DSC). It has a number average molecular weight 6880 g/mol, peak temperature of melt</vt:lpwstr>
  </property>
  <property fmtid="{D5CDD505-2E9C-101B-9397-08002B2CF9AE}" pid="1038" name="ZOTERO_BREF_fZPlfdXveVlE_21">
    <vt:lpwstr>ing at 44 \u000eC for heating rate 20 \u000eC/min and glass transition temperature at ÿ36 \u000eC. After melt quenching it can be made completely amorphous due to its low crystallization rate. According to thermogravimetric measurements, PPSu shows a very</vt:lpwstr>
  </property>
  <property fmtid="{D5CDD505-2E9C-101B-9397-08002B2CF9AE}" pid="1039" name="ZOTERO_BREF_fZPlfdXveVlE_22">
    <vt:lpwstr> high thermal stability as its major decomposition rate is at 404 \u000eC (heating rate 10 \u000eC/min). This is very high compared with aliphatic polyesters and can be compared to the decomposition temperature of aromatic polyesters. TG and Diﬀerential T</vt:lpwstr>
  </property>
  <property fmtid="{D5CDD505-2E9C-101B-9397-08002B2CF9AE}" pid="1040" name="ZOTERO_BREF_fZPlfdXveVlE_23">
    <vt:lpwstr>G (DTG) thermograms revealed that PPSu degradation takes place in two stages, the ﬁrst being at low temperatures that corresponds to a very small mass loss of about 7%, the second at elevated temperatures being the main degradation stage. Both stages are </vt:lpwstr>
  </property>
  <property fmtid="{D5CDD505-2E9C-101B-9397-08002B2CF9AE}" pid="1041" name="ZOTERO_BREF_fZPlfdXveVlE_24">
    <vt:lpwstr>attributed to diﬀerent decomposition mechanisms as is veriﬁed from activation energy determined with isoconversional methods of Ozawa, Flyn, Wall and Friedman. The ﬁrst mechanism that takes place at low temperatures is auto-catalysis with activation energ</vt:lpwstr>
  </property>
  <property fmtid="{D5CDD505-2E9C-101B-9397-08002B2CF9AE}" pid="1042" name="ZOTERO_BREF_fZPlfdXveVlE_25">
    <vt:lpwstr>y E Z 157 kJ/mol while the second mechanism is a ﬁrst-order reaction with E Z 221 kJ/mol, as calculated by the ﬁtting of experimental measurements.","container-title":"Polymer Degradation and Stability","DOI":"10.1016/j.polymdegradstab.2005.04.028","ISSN"</vt:lpwstr>
  </property>
  <property fmtid="{D5CDD505-2E9C-101B-9397-08002B2CF9AE}" pid="1043" name="ZOTERO_BREF_fZPlfdXveVlE_26">
    <vt:lpwstr>:"01413910","issue":"1","journalAbbreviation":"Polymer Degradation and Stability","language":"en","page":"60-68","source":"DOI.org (Crossref)","title":"Thermal degradation kinetics of the biodegradable aliphatic polyester, poly(propylene succinate)","volu</vt:lpwstr>
  </property>
  <property fmtid="{D5CDD505-2E9C-101B-9397-08002B2CF9AE}" pid="1044" name="ZOTERO_BREF_fZPlfdXveVlE_27">
    <vt:lpwstr>me":"91","author":[{"family":"Chrissafis","given":"K."},{"family":"Paraskevopoulos","given":"K.M."},{"family":"Bikiaris","given":"D.N."}],"issued":{"date-parts":[["2006",1]]}},"label":"page"}],"schema":"https://github.com/citation-style-language/schema/ra</vt:lpwstr>
  </property>
  <property fmtid="{D5CDD505-2E9C-101B-9397-08002B2CF9AE}" pid="1045" name="ZOTERO_BREF_fZPlfdXveVlE_28">
    <vt:lpwstr>w/master/csl-citation.json"}</vt:lpwstr>
  </property>
  <property fmtid="{D5CDD505-2E9C-101B-9397-08002B2CF9AE}" pid="1046" name="ZOTERO_BREF_H6iUA1A2Awfn_1">
    <vt:lpwstr>ZOTERO_ITEM CSL_CITATION {"citationID":"WzqSSQGp","properties":{"formattedCitation":"\\super 28\\uc0\\u8211{}30\\nosupersub{}","plainCitation":"28–30","noteIndex":0},"citationItems":[{"id":105,"uris":["http://zotero.org/users/local/seCj0P9e/items/VKN36PHI</vt:lpwstr>
  </property>
  <property fmtid="{D5CDD505-2E9C-101B-9397-08002B2CF9AE}" pid="1047" name="ZOTERO_BREF_H6iUA1A2Awfn_2">
    <vt:lpwstr>"],"uri":["http://zotero.org/users/local/seCj0P9e/items/VKN36PHI"],"itemData":{"id":105,"type":"article-journal","abstract":"Poly(propylene succinate) (PPSu) polymers of average molecular weights from 2,800 to 13,100 g/mol were synthesized and characteriz</vt:lpwstr>
  </property>
  <property fmtid="{D5CDD505-2E9C-101B-9397-08002B2CF9AE}" pid="1048" name="ZOTERO_BREF_H6iUA1A2Awfn_3">
    <vt:lpwstr>ed with regard to crystallinity, thermal properties, and cytocompatibility. Higher molecular weight samples exhibited lower degree of crystallinity and melted at lower temperatures. Melting of the polymer appeared to begin at 38°C. PPSu cytocompatibility </vt:lpwstr>
  </property>
  <property fmtid="{D5CDD505-2E9C-101B-9397-08002B2CF9AE}" pid="1049" name="ZOTERO_BREF_H6iUA1A2Awfn_4">
    <vt:lpwstr>was investigated based on human umbilical vein endothelial cells viability in the presence of increasing concentrations of polymer, and it was found that PPSu exhibited comparable cytocompatibility with poly (DL-lactide). The feasibility of applying PPSu </vt:lpwstr>
  </property>
  <property fmtid="{D5CDD505-2E9C-101B-9397-08002B2CF9AE}" pid="1050" name="ZOTERO_BREF_H6iUA1A2Awfn_5">
    <vt:lpwstr>as a drug carrier was shown for the first time, as solid dispersions and nanoparticles of sodium fluvastatin based in PPSu were prepared. Drug release rates decreased with increasing the molecular weight of PPSu in both solid dispersions and nanoparticles</vt:lpwstr>
  </property>
  <property fmtid="{D5CDD505-2E9C-101B-9397-08002B2CF9AE}" pid="1051" name="ZOTERO_BREF_H6iUA1A2Awfn_6">
    <vt:lpwstr>. For dispersions prepared from PPSu of the same molecular weight, drug release rates increased with drug loading. It appears that PPSu applicability as a drug carrier warrants further consideration.","container-title":"AAPS PharmSciTech","DOI":"10.1208/s</vt:lpwstr>
  </property>
  <property fmtid="{D5CDD505-2E9C-101B-9397-08002B2CF9AE}" pid="1052" name="ZOTERO_BREF_H6iUA1A2Awfn_7">
    <vt:lpwstr>12249-008-9184-z","ISSN":"1530-9932","issue":"1","journalAbbreviation":"AAPS PharmSciTech","language":"en","page":"138-146","source":"DOI.org (Crossref)","title":"Novel Biodegradable Polyester Poly(Propylene Succinate): Synthesis and Application in the Pr</vt:lpwstr>
  </property>
  <property fmtid="{D5CDD505-2E9C-101B-9397-08002B2CF9AE}" pid="1053" name="ZOTERO_BREF_H6iUA1A2Awfn_8">
    <vt:lpwstr>eparation of Solid Dispersions and Nanoparticles of a Water-Soluble Drug","title-short":"Novel Biodegradable Polyester Poly(Propylene Succinate)","volume":"10","author":[{"family":"Bikiaris","given":"Dimitrios N."},{"family":"Papageorgiou","given":"George</vt:lpwstr>
  </property>
  <property fmtid="{D5CDD505-2E9C-101B-9397-08002B2CF9AE}" pid="1054" name="ZOTERO_BREF_H6iUA1A2Awfn_9">
    <vt:lpwstr> Z."},{"family":"Papadimitriou","given":"Sofia A."},{"family":"Karavas","given":"Evangelos"},{"family":"Avgoustakis","given":"Konstantinos"}],"issued":{"date-parts":[["2009",3]]}},"label":"page"},{"id":104,"uris":["http://zotero.org/users/local/seCj0P9e/i</vt:lpwstr>
  </property>
  <property fmtid="{D5CDD505-2E9C-101B-9397-08002B2CF9AE}" pid="1055" name="ZOTERO_BREF_H6iUA1A2Awfn_10">
    <vt:lpwstr>tems/UTSHVA8H"],"uri":["http://zotero.org/users/local/seCj0P9e/items/UTSHVA8H"],"itemData":{"id":104,"type":"article-journal","abstract":"Synthesis of three biodegradable aliphatic polyesters, namely poly(ethylene succinate), poly(propylene succinate) and</vt:lpwstr>
  </property>
  <property fmtid="{D5CDD505-2E9C-101B-9397-08002B2CF9AE}" pid="1056" name="ZOTERO_BREF_H6iUA1A2Awfn_11">
    <vt:lpwstr> poly(butylene succinate) is presented using the appropriate diols and succinic acid in the presence of tetrabutoxytitanium as catalyst. A theoretical mathematical model for the esteriﬁcation reaction, based on the functional group approach, is developed </vt:lpwstr>
  </property>
  <property fmtid="{D5CDD505-2E9C-101B-9397-08002B2CF9AE}" pid="1057" name="ZOTERO_BREF_H6iUA1A2Awfn_12">
    <vt:lpwstr>and applied successfully in the simulation of all experimental data. Values for the kinetic rate constants are proposed for different catalyst molar ratios and comonomer chemical structure. It was found that the presence of the metal catalyst used leads t</vt:lpwstr>
  </property>
  <property fmtid="{D5CDD505-2E9C-101B-9397-08002B2CF9AE}" pid="1058" name="ZOTERO_BREF_H6iUA1A2Awfn_13">
    <vt:lpwstr>o a poor activity of self-catalyzed acid and the main kinetic rate constant of the esteriﬁcation reaction correlates well with the square root of the catalyst concentration. Different glycols do not inﬂuence much the number average degree of polymerizatio</vt:lpwstr>
  </property>
  <property fmtid="{D5CDD505-2E9C-101B-9397-08002B2CF9AE}" pid="1059" name="ZOTERO_BREF_H6iUA1A2Awfn_14">
    <vt:lpwstr>n (NADP) values of the oligomers produced, even thought they slightly affect esteriﬁcation rates in the order BGOPGOEG. In contrast, these values are affected by the amount of catalyst, with larger catalyst molar ratio giving polymer with bigger average m</vt:lpwstr>
  </property>
  <property fmtid="{D5CDD505-2E9C-101B-9397-08002B2CF9AE}" pid="1060" name="ZOTERO_BREF_H6iUA1A2Awfn_15">
    <vt:lpwstr>olecular weight. These results were veriﬁed from measurements of the ﬁnal polyester average molecular weight obtained at different polycondensation temperatures. Finally, from theoretical simulation results it was found that although higher initial ratios</vt:lpwstr>
  </property>
  <property fmtid="{D5CDD505-2E9C-101B-9397-08002B2CF9AE}" pid="1061" name="ZOTERO_BREF_H6iUA1A2Awfn_16">
    <vt:lpwstr> of glycol to succinic acid are useful to increase the esteriﬁcation rate, they lower the NADP of the oligomers formed at a ﬁxed conversion of acid end groups.","container-title":"Polymer","DOI":"10.1016/j.polymer.2006.04.044","ISSN":"00323861","issue":"1</vt:lpwstr>
  </property>
  <property fmtid="{D5CDD505-2E9C-101B-9397-08002B2CF9AE}" pid="1062" name="ZOTERO_BREF_H6iUA1A2Awfn_17">
    <vt:lpwstr>3","journalAbbreviation":"Polymer","language":"en","page":"4851-4860","source":"DOI.org (Crossref)","title":"Synthesis of poly(alkylene succinate) biodegradable polyesters I. Mathematical modelling of the esterification reaction","volume":"47","author":[{</vt:lpwstr>
  </property>
  <property fmtid="{D5CDD505-2E9C-101B-9397-08002B2CF9AE}" pid="1063" name="ZOTERO_BREF_H6iUA1A2Awfn_18">
    <vt:lpwstr>"family":"Bikiaris","given":"D.N."},{"family":"Achilias","given":"D.S."}],"issued":{"date-parts":[["2006",6]]}},"label":"page"},{"id":106,"uris":["http://zotero.org/users/local/seCj0P9e/items/LS2HUUXQ"],"uri":["http://zotero.org/users/local/seCj0P9e/items</vt:lpwstr>
  </property>
  <property fmtid="{D5CDD505-2E9C-101B-9397-08002B2CF9AE}" pid="1064" name="ZOTERO_BREF_H6iUA1A2Awfn_19">
    <vt:lpwstr>/LS2HUUXQ"],"itemData":{"id":106,"type":"article-journal","abstract":"The preparation of the biodegradable aliphatic polyester poly(propylene succinate) (PPSu) using 1,3-propanediol and succinic acid is presented. Its synthesis was performed by two-stage </vt:lpwstr>
  </property>
  <property fmtid="{D5CDD505-2E9C-101B-9397-08002B2CF9AE}" pid="1065" name="ZOTERO_BREF_H6iUA1A2Awfn_20">
    <vt:lpwstr>melt polycondensation in a glass batch reactor. The polyester was characterized by gel permeation chromatography, 1H NMR spectroscopy and diﬀerential scanning calorimetry (DSC). It has a number average molecular weight 6880 g/mol, peak temperature of melt</vt:lpwstr>
  </property>
  <property fmtid="{D5CDD505-2E9C-101B-9397-08002B2CF9AE}" pid="1066" name="ZOTERO_BREF_H6iUA1A2Awfn_21">
    <vt:lpwstr>ing at 44 \u000eC for heating rate 20 \u000eC/min and glass transition temperature at ÿ36 \u000eC. After melt quenching it can be made completely amorphous due to its low crystallization rate. According to thermogravimetric measurements, PPSu shows a very</vt:lpwstr>
  </property>
  <property fmtid="{D5CDD505-2E9C-101B-9397-08002B2CF9AE}" pid="1067" name="ZOTERO_BREF_H6iUA1A2Awfn_22">
    <vt:lpwstr> high thermal stability as its major decomposition rate is at 404 \u000eC (heating rate 10 \u000eC/min). This is very high compared with aliphatic polyesters and can be compared to the decomposition temperature of aromatic polyesters. TG and Diﬀerential T</vt:lpwstr>
  </property>
  <property fmtid="{D5CDD505-2E9C-101B-9397-08002B2CF9AE}" pid="1068" name="ZOTERO_BREF_H6iUA1A2Awfn_23">
    <vt:lpwstr>G (DTG) thermograms revealed that PPSu degradation takes place in two stages, the ﬁrst being at low temperatures that corresponds to a very small mass loss of about 7%, the second at elevated temperatures being the main degradation stage. Both stages are </vt:lpwstr>
  </property>
  <property fmtid="{D5CDD505-2E9C-101B-9397-08002B2CF9AE}" pid="1069" name="ZOTERO_BREF_H6iUA1A2Awfn_24">
    <vt:lpwstr>attributed to diﬀerent decomposition mechanisms as is veriﬁed from activation energy determined with isoconversional methods of Ozawa, Flyn, Wall and Friedman. The ﬁrst mechanism that takes place at low temperatures is auto-catalysis with activation energ</vt:lpwstr>
  </property>
  <property fmtid="{D5CDD505-2E9C-101B-9397-08002B2CF9AE}" pid="1070" name="ZOTERO_BREF_H6iUA1A2Awfn_25">
    <vt:lpwstr>y E Z 157 kJ/mol while the second mechanism is a ﬁrst-order reaction with E Z 221 kJ/mol, as calculated by the ﬁtting of experimental measurements.","container-title":"Polymer Degradation and Stability","DOI":"10.1016/j.polymdegradstab.2005.04.028","ISSN"</vt:lpwstr>
  </property>
  <property fmtid="{D5CDD505-2E9C-101B-9397-08002B2CF9AE}" pid="1071" name="ZOTERO_BREF_H6iUA1A2Awfn_26">
    <vt:lpwstr>:"01413910","issue":"1","journalAbbreviation":"Polymer Degradation and Stability","language":"en","page":"60-68","source":"DOI.org (Crossref)","title":"Thermal degradation kinetics of the biodegradable aliphatic polyester, poly(propylene succinate)","volu</vt:lpwstr>
  </property>
  <property fmtid="{D5CDD505-2E9C-101B-9397-08002B2CF9AE}" pid="1072" name="ZOTERO_BREF_H6iUA1A2Awfn_27">
    <vt:lpwstr>me":"91","author":[{"family":"Chrissafis","given":"K."},{"family":"Paraskevopoulos","given":"K.M."},{"family":"Bikiaris","given":"D.N."}],"issued":{"date-parts":[["2006",1]]}},"label":"page"}],"schema":"https://github.com/citation-style-language/schema/ra</vt:lpwstr>
  </property>
  <property fmtid="{D5CDD505-2E9C-101B-9397-08002B2CF9AE}" pid="1073" name="ZOTERO_BREF_H6iUA1A2Awfn_28">
    <vt:lpwstr>w/master/csl-citation.json"}</vt:lpwstr>
  </property>
  <property fmtid="{D5CDD505-2E9C-101B-9397-08002B2CF9AE}" pid="1074" name="ZOTERO_BREF_BIU8cC71aSSn_1">
    <vt:lpwstr>ZOTERO_TEMP</vt:lpwstr>
  </property>
  <property fmtid="{D5CDD505-2E9C-101B-9397-08002B2CF9AE}" pid="1075" name="ZOTERO_BREF_3cuJoQE4Cv8L_1">
    <vt:lpwstr>ZOTERO_BIBL {"uncited":[],"omitted":[],"custom":[]} CSL_BIBLIOGRAPHY</vt:lpwstr>
  </property>
  <property fmtid="{D5CDD505-2E9C-101B-9397-08002B2CF9AE}" pid="1076" name="ZOTERO_BREF_WsAbSGEPiVEl_1">
    <vt:lpwstr>ZOTERO_ITEM CSL_CITATION {"citationID":"Q9yYIoH1","properties":{"formattedCitation":"\\super 13\\uc0\\u8211{}19\\nosupersub{}","plainCitation":"13–19","noteIndex":0},"citationItems":[{"id":"9HK6XQGe/yqGs07Nh","uris":["http://zotero.org/users/local/seCj0P9</vt:lpwstr>
  </property>
  <property fmtid="{D5CDD505-2E9C-101B-9397-08002B2CF9AE}" pid="1077" name="ZOTERO_BREF_WsAbSGEPiVEl_2">
    <vt:lpwstr>e/items/8ELHNUCH"],"uri":["http://zotero.org/users/local/seCj0P9e/items/8ELHNUCH"],"itemData":{"id":100,"type":"article-journal","abstract":"Polyesters based on succinic acid and respective aliphatic diols, with 2–4 methylene groups were synthesized by me</vt:lpwstr>
  </property>
  <property fmtid="{D5CDD505-2E9C-101B-9397-08002B2CF9AE}" pid="1078" name="ZOTERO_BREF_WsAbSGEPiVEl_3">
    <vt:lpwstr>lt polycondensation. Crystallization and melting behaviour of samples having the same molecular weight were studied. The odd–even effect was observed for the melting temperatures of these polymers. Poly(propylene succinate) exhibited the slower crystalliz</vt:lpwstr>
  </property>
  <property fmtid="{D5CDD505-2E9C-101B-9397-08002B2CF9AE}" pid="1079" name="ZOTERO_BREF_WsAbSGEPiVEl_4">
    <vt:lpwstr>ation rates and lower degree of crystallinity, among these polyesters. In contrast poly(butylene succinate) showed the faster crystallization rates and higher degree of crystallinity. Multiple melting of the isothermally crystallized samples was attribute</vt:lpwstr>
  </property>
  <property fmtid="{D5CDD505-2E9C-101B-9397-08002B2CF9AE}" pid="1080" name="ZOTERO_BREF_WsAbSGEPiVEl_5">
    <vt:lpwstr>d to partial melting re-crystallization and re-melting, as was revealed by MTDSC measurements and observations at fast DSC heating scans. The equilibrium melting points were found to be 114, 133.5 and 58 8C for PESu, PBSu and PPSu respectively. Also, the </vt:lpwstr>
  </property>
  <property fmtid="{D5CDD505-2E9C-101B-9397-08002B2CF9AE}" pid="1081" name="ZOTERO_BREF_WsAbSGEPiVEl_6">
    <vt:lpwstr>corresponding values for enthalpy of fusion were 180, 210 and 140 J/g. Spherulitic growth rates were analysed and the regime transition of PESu and PBSu was studied.","container-title":"Polymer","DOI":"10.1016/j.polymer.2005.10.073","ISSN":"00323861","iss</vt:lpwstr>
  </property>
  <property fmtid="{D5CDD505-2E9C-101B-9397-08002B2CF9AE}" pid="1082" name="ZOTERO_BREF_WsAbSGEPiVEl_7">
    <vt:lpwstr>ue":"26","journalAbbreviation":"Polymer","language":"en","page":"12081-12092","source":"DOI.org (Crossref)","title":"Crystallization and melting behavior of three biodegradable poly(alkylene succinates). A comparative study","volume":"46","author":[{"fami</vt:lpwstr>
  </property>
  <property fmtid="{D5CDD505-2E9C-101B-9397-08002B2CF9AE}" pid="1083" name="ZOTERO_BREF_WsAbSGEPiVEl_8">
    <vt:lpwstr>ly":"Papageorgiou","given":"George Z."},{"family":"Bikiaris","given":"Dimitris N."}],"issued":{"date-parts":[["2005",12]]}},"label":"page"},{"id":"9HK6XQGe/apnx5fLU","uris":["http://zotero.org/users/local/seCj0P9e/items/ENKX2PY6"],"uri":["http://zotero.or</vt:lpwstr>
  </property>
  <property fmtid="{D5CDD505-2E9C-101B-9397-08002B2CF9AE}" pid="1084" name="ZOTERO_BREF_WsAbSGEPiVEl_9">
    <vt:lpwstr>g/users/local/seCj0P9e/items/ENKX2PY6"],"itemData":{"id":98,"type":"article-journal","container-title":"Macromolecular Chemistry and Physics","DOI":"10.1002/macp.200700084","ISSN":"10221352, 15213935","issue":"12","journalAbbreviation":"Macromol. Chem. Ph</vt:lpwstr>
  </property>
  <property fmtid="{D5CDD505-2E9C-101B-9397-08002B2CF9AE}" pid="1085" name="ZOTERO_BREF_WsAbSGEPiVEl_10">
    <vt:lpwstr>ys.","language":"en","page":"1250-1264","source":"DOI.org (Crossref)","title":"Crystallization Kinetics of Biodegradable Poly(butylene succinate) under Isothermal and Non-Isothermal Conditions","volume":"208","author":[{"family":"Papageorgiou","given":"Ge</vt:lpwstr>
  </property>
  <property fmtid="{D5CDD505-2E9C-101B-9397-08002B2CF9AE}" pid="1086" name="ZOTERO_BREF_WsAbSGEPiVEl_11">
    <vt:lpwstr>orge Z."},{"family":"Achilias","given":"Dimitris S."},{"family":"Bikiaris","given":"Dimitris N."}],"issued":{"date-parts":[["2007",6,19]]}},"label":"page"},{"id":"9HK6XQGe/C0oV4n3w","uris":["http://zotero.org/users/local/seCj0P9e/items/YSHZX5HN"],"uri":["</vt:lpwstr>
  </property>
  <property fmtid="{D5CDD505-2E9C-101B-9397-08002B2CF9AE}" pid="1087" name="ZOTERO_BREF_WsAbSGEPiVEl_12">
    <vt:lpwstr>http://zotero.org/users/local/seCj0P9e/items/YSHZX5HN"],"itemData":{"id":94,"type":"article-journal","abstract":"Poly(butylene succinate) (PBS) with different molecular weight was synthesized from 1, 4-butanediol and succinic acid by direct melt condensat</vt:lpwstr>
  </property>
  <property fmtid="{D5CDD505-2E9C-101B-9397-08002B2CF9AE}" pid="1088" name="ZOTERO_BREF_WsAbSGEPiVEl_13">
    <vt:lpwstr>ion. The synthesized PBS was identified by 1H-NMR and FTIR spectrometry. The molecular weight was calculated from the intrinsic viscosity, and its value was between 20000 and 70000. The crystallization behavior and crystal morphology as function of molecu</vt:lpwstr>
  </property>
  <property fmtid="{D5CDD505-2E9C-101B-9397-08002B2CF9AE}" pid="1089" name="ZOTERO_BREF_WsAbSGEPiVEl_14">
    <vt:lpwstr>lar weight were investigated by DSC and PLM, respectively. The mechanical properties and hydrolytic degradation behaviors related with change of molecular weight were also studied in this work. The results demonstrated that the properties of PBS were dete</vt:lpwstr>
  </property>
  <property fmtid="{D5CDD505-2E9C-101B-9397-08002B2CF9AE}" pid="1090" name="ZOTERO_BREF_WsAbSGEPiVEl_15">
    <vt:lpwstr>rmined by both molecular weight and crystallization properties (crystallinity as well as crystal morphology). Our work is important for the design and preparation of PBS with proper molecular weight for its practical application.","container-title":"Chine</vt:lpwstr>
  </property>
  <property fmtid="{D5CDD505-2E9C-101B-9397-08002B2CF9AE}" pid="1091" name="ZOTERO_BREF_WsAbSGEPiVEl_16">
    <vt:lpwstr>se Journal of Polymer Science","DOI":"10.1007/s10118-014-1463-4","ISSN":"0256-7679, 1439-6203","issue":"7","journalAbbreviation":"Chin J Polym Sci","language":"en","page":"953-960","source":"DOI.org (Crossref)","title":"Effect of molecular weight on the p</vt:lpwstr>
  </property>
  <property fmtid="{D5CDD505-2E9C-101B-9397-08002B2CF9AE}" pid="1092" name="ZOTERO_BREF_WsAbSGEPiVEl_17">
    <vt:lpwstr>roperties of poly(butylene succinate)","volume":"32","author":[{"family":"Jin","given":"Tian-xiang"},{"family":"Zhou","given":"Mi"},{"family":"Hu","given":"Shao-dong"},{"family":"Chen","given":"Feng"},{"family":"Fu","given":"Qiang"},{"family":"Fu","given"</vt:lpwstr>
  </property>
  <property fmtid="{D5CDD505-2E9C-101B-9397-08002B2CF9AE}" pid="1093" name="ZOTERO_BREF_WsAbSGEPiVEl_18">
    <vt:lpwstr>:"Yi"}],"issued":{"date-parts":[["2014",7]]}},"label":"page"},{"id":"9HK6XQGe/FQPeca0o","uris":["http://zotero.org/users/local/seCj0P9e/items/SJ4ABR9X"],"uri":["http://zotero.org/users/local/seCj0P9e/items/SJ4ABR9X"],"itemData":{"id":97,"type":"article-jo</vt:lpwstr>
  </property>
  <property fmtid="{D5CDD505-2E9C-101B-9397-08002B2CF9AE}" pid="1094" name="ZOTERO_BREF_WsAbSGEPiVEl_19">
    <vt:lpwstr>urnal","container-title":"Journal of Polymer Science: Part B: Polymer Physics","language":"en","page":"1357-1366","source":"Zotero","title":"Melting behavior of poly(butylene succinate) during heating scan by DSC","volume":"37","author":[{"family":"Yoo","</vt:lpwstr>
  </property>
  <property fmtid="{D5CDD505-2E9C-101B-9397-08002B2CF9AE}" pid="1095" name="ZOTERO_BREF_WsAbSGEPiVEl_20">
    <vt:lpwstr>given":"E S"},{"family":"Im","given":"S S"}],"issued":{"date-parts":[["1999"]]}},"label":"page"},{"id":"9HK6XQGe/cGh6XG1u","uris":["http://zotero.org/users/local/seCj0P9e/items/Y494QDXU"],"uri":["http://zotero.org/users/local/seCj0P9e/items/Y494QDXU"],"it</vt:lpwstr>
  </property>
  <property fmtid="{D5CDD505-2E9C-101B-9397-08002B2CF9AE}" pid="1096" name="ZOTERO_BREF_WsAbSGEPiVEl_21">
    <vt:lpwstr>emData":{"id":95,"type":"chapter","container-title":"Plastics from Bacteria","event-place":"Berlin, Heidelberg","ISBN":"978-3-642-03286-8","language":"en","note":"collection-title: Microbiology Monographs\nDOI: 10.1007/978-3-642-03287-5_14","page":"347-38</vt:lpwstr>
  </property>
  <property fmtid="{D5CDD505-2E9C-101B-9397-08002B2CF9AE}" pid="1097" name="ZOTERO_BREF_WsAbSGEPiVEl_22">
    <vt:lpwstr>8","publisher":"Springer Berlin Heidelberg","publisher-place":"Berlin, Heidelberg","source":"DOI.org (Crossref)","title":"Microbial Succinic Acid, Its Polymer Poly(butylene succinate), and Applications","URL":"http://link.springer.com/10.1007/978-3-642-03</vt:lpwstr>
  </property>
  <property fmtid="{D5CDD505-2E9C-101B-9397-08002B2CF9AE}" pid="1098" name="ZOTERO_BREF_WsAbSGEPiVEl_23">
    <vt:lpwstr>287-5_14","volume":"14","editor":[{"family":"Chen","given":"George Guo-Qiang"}],"author":[{"family":"Xu","given":"Jun"},{"family":"Guo","given":"Bao-Hua"}],"accessed":{"date-parts":[["2020",6,16]]},"issued":{"date-parts":[["2010"]]}},"label":"page"},{"id"</vt:lpwstr>
  </property>
  <property fmtid="{D5CDD505-2E9C-101B-9397-08002B2CF9AE}" pid="1099" name="ZOTERO_BREF_WsAbSGEPiVEl_24">
    <vt:lpwstr>:"9HK6XQGe/QcbKyMPq","uris":["http://zotero.org/users/local/seCj0P9e/items/7VFR8S5E"],"uri":["http://zotero.org/users/local/seCj0P9e/items/7VFR8S5E"],"itemData":{"id":96,"type":"article-journal","container-title":"Biotechnology Journal","DOI":"10.1002/bio</vt:lpwstr>
  </property>
  <property fmtid="{D5CDD505-2E9C-101B-9397-08002B2CF9AE}" pid="1100" name="ZOTERO_BREF_WsAbSGEPiVEl_25">
    <vt:lpwstr>t.201000136","ISSN":"18606768","issue":"11","journalAbbreviation":"Biotechnology Journal","language":"en","page":"1149-1163","source":"DOI.org (Crossref)","title":"Poly(butylene succinate) and its copolymers: Research, development and industrialization","</vt:lpwstr>
  </property>
  <property fmtid="{D5CDD505-2E9C-101B-9397-08002B2CF9AE}" pid="1101" name="ZOTERO_BREF_WsAbSGEPiVEl_26">
    <vt:lpwstr>title-short":"Poly(butylene succinate) and its copolymers","volume":"5","author":[{"family":"Xu","given":"Jun"},{"family":"Guo","given":"Bao-Hua"}],"issued":{"date-parts":[["2010",11]]}},"label":"page"},{"id":"9HK6XQGe/CTgIHDD1","uris":["http://zotero.org</vt:lpwstr>
  </property>
  <property fmtid="{D5CDD505-2E9C-101B-9397-08002B2CF9AE}" pid="1102" name="ZOTERO_BREF_WsAbSGEPiVEl_27">
    <vt:lpwstr>/users/local/seCj0P9e/items/CQ9VAQPG"],"uri":["http://zotero.org/users/local/seCj0P9e/items/CQ9VAQPG"],"itemData":{"id":93,"type":"article-journal","container-title":"European Polymer Journal","DOI":"10.1016/j.eurpolymj.2016.01.016","ISSN":"00143057","jou</vt:lpwstr>
  </property>
  <property fmtid="{D5CDD505-2E9C-101B-9397-08002B2CF9AE}" pid="1103" name="ZOTERO_BREF_WsAbSGEPiVEl_28">
    <vt:lpwstr>rnalAbbreviation":"European Polymer Journal","language":"en","page":"431-460","source":"DOI.org (Crossref)","title":"Poly(butylene succinate)-based polyesters for biomedical applications: A review","title-short":"Poly(butylene succinate)-based polyesters </vt:lpwstr>
  </property>
  <property fmtid="{D5CDD505-2E9C-101B-9397-08002B2CF9AE}" pid="1104" name="ZOTERO_BREF_WsAbSGEPiVEl_29">
    <vt:lpwstr>for biomedical applications","volume":"75","author":[{"family":"Gigli","given":"Matteo"},{"family":"Fabbri","given":"Martina"},{"family":"Lotti","given":"Nadia"},{"family":"Gamberini","given":"Rita"},{"family":"Rimini","given":"Bianca"},{"family":"Munari"</vt:lpwstr>
  </property>
  <property fmtid="{D5CDD505-2E9C-101B-9397-08002B2CF9AE}" pid="1105" name="ZOTERO_BREF_KPLpnzo06NcY_1">
    <vt:lpwstr>ZOTERO_BIBL {"uncited":[],"omitted":[],"custom":[]} CSL_BIBLIOGRAPHY</vt:lpwstr>
  </property>
  <property fmtid="{D5CDD505-2E9C-101B-9397-08002B2CF9AE}" pid="1106" name="ZOTERO_BREF_grLKL65auDMF_1">
    <vt:lpwstr>ZOTERO_ITEM CSL_CITATION {"citationID":"D7j8yeWj","properties":{"formattedCitation":"\\super 1\\uc0\\u8211{}12\\nosupersub{}","plainCitation":"1–12","noteIndex":0},"citationItems":[{"id":"9HK6XQGe/nxeYGlBs","uris":["http://zotero.org/users/local/seCj0P9e/</vt:lpwstr>
  </property>
  <property fmtid="{D5CDD505-2E9C-101B-9397-08002B2CF9AE}" pid="1107" name="ZOTERO_BREF_grLKL65auDMF_2">
    <vt:lpwstr>items/LD98BG2M"],"uri":["http://zotero.org/users/local/seCj0P9e/items/LD98BG2M"],"itemData":{"id":76,"type":"article-journal","abstract":"Composite materials based on renewable agricultural and biomass feedstocks are increasingly utilized as these product</vt:lpwstr>
  </property>
  <property fmtid="{D5CDD505-2E9C-101B-9397-08002B2CF9AE}" pid="1108" name="ZOTERO_BREF_grLKL65auDMF_3">
    <vt:lpwstr>s signiﬁcantly offset the use of fossil fuels and reduce greenhouse gas emissions in comparison with conventional petroleum-based materials. However, the inclusion of natural ﬁbers in polymers introduces several challenges, such as excess water absorption</vt:lpwstr>
  </property>
  <property fmtid="{D5CDD505-2E9C-101B-9397-08002B2CF9AE}" pid="1109" name="ZOTERO_BREF_grLKL65auDMF_4">
    <vt:lpwstr> and poor thermal properties, which need to be overcome to produce materials with comparable properties to the conventional composite materials. Instead of using rather expensive chemical and physical modiﬁcation methods to eliminate these aforementioned </vt:lpwstr>
  </property>
  <property fmtid="{D5CDD505-2E9C-101B-9397-08002B2CF9AE}" pid="1110" name="ZOTERO_BREF_grLKL65auDMF_5">
    <vt:lpwstr>challenges, a new trend of utilizing waste, residues, and process by-products in natural ﬁber-polymer composites (NFPCs) as additives or reinforcements may bring considerable enhancements in the properties of NFPCs in a sustainable and resilient manner. I</vt:lpwstr>
  </property>
  <property fmtid="{D5CDD505-2E9C-101B-9397-08002B2CF9AE}" pid="1111" name="ZOTERO_BREF_grLKL65auDMF_6">
    <vt:lpwstr>n this paper, the effects of waste materials, residues or process by-products of multiple types on NFPCs are critically reviewed and their potential as NFPC constituents is evaluated.","container-title":"Journal of Cleaner Production","DOI":"10.1016/j.jcl</vt:lpwstr>
  </property>
  <property fmtid="{D5CDD505-2E9C-101B-9397-08002B2CF9AE}" pid="1112" name="ZOTERO_BREF_grLKL65auDMF_7">
    <vt:lpwstr>epro.2017.02.132","ISSN":"09596526","journalAbbreviation":"Journal of Cleaner Production","language":"en","page":"582-596","source":"DOI.org (Crossref)","title":"A review on new bio-based constituents for natural fiber-polymer composites","volume":"149","</vt:lpwstr>
  </property>
  <property fmtid="{D5CDD505-2E9C-101B-9397-08002B2CF9AE}" pid="1113" name="ZOTERO_BREF_grLKL65auDMF_8">
    <vt:lpwstr>author":[{"family":"Väisänen","given":"Taneli"},{"family":"Das","given":"Oisik"},{"family":"Tomppo","given":"Laura"}],"issued":{"date-parts":[["2017",4]]}},"label":"page"},{"id":"9HK6XQGe/jtDCUXvN","uris":["http://zotero.org/users/local/seCj0P9e/items/PVW</vt:lpwstr>
  </property>
  <property fmtid="{D5CDD505-2E9C-101B-9397-08002B2CF9AE}" pid="1114" name="ZOTERO_BREF_grLKL65auDMF_9">
    <vt:lpwstr>GWDT7"],"uri":["http://zotero.org/users/local/seCj0P9e/items/PVWGWDT7"],"itemData":{"id":85,"type":"article-journal","abstract":"Bio-based plastics show an evolving market and application range and therefore have become increasingly popular in research an</vt:lpwstr>
  </property>
  <property fmtid="{D5CDD505-2E9C-101B-9397-08002B2CF9AE}" pid="1115" name="ZOTERO_BREF_grLKL65auDMF_10">
    <vt:lpwstr>d economy. The limitation of fossil resources as well as linked environmental issues have led to the development of an innovative bioeconomy and also triggered the shift from fossilbased plastics to bio-based plastics. The original motivation for this stu</vt:lpwstr>
  </property>
  <property fmtid="{D5CDD505-2E9C-101B-9397-08002B2CF9AE}" pid="1116" name="ZOTERO_BREF_grLKL65auDMF_11">
    <vt:lpwstr>dy was to propose a comprehensive approach to calculate the sustainability performance of bio-based plastics on a global scale. To provide a calculative basis, a review on available data from life cycle assessment (LCA), social life cycle assessment (S-LC</vt:lpwstr>
  </property>
  <property fmtid="{D5CDD505-2E9C-101B-9397-08002B2CF9AE}" pid="1117" name="ZOTERO_BREF_grLKL65auDMF_12">
    <vt:lpwstr>A) and life cycle costing (LCC) studies on bio-based plastics was carried out and showed limited availability of quantiﬁable results with regard to the social and economic performance of biobased plastics. In environmental LCA, with the ISO-family and rel</vt:lpwstr>
  </property>
  <property fmtid="{D5CDD505-2E9C-101B-9397-08002B2CF9AE}" pid="1118" name="ZOTERO_BREF_grLKL65auDMF_13">
    <vt:lpwstr>ated documents, a group of harmonized standards and approaches does exist. However, missing practical and consented guidelines hamper the comparability of studies and the exploitability of data - not only within the bio-based plastic sector but also in co</vt:lpwstr>
  </property>
  <property fmtid="{D5CDD505-2E9C-101B-9397-08002B2CF9AE}" pid="1119" name="ZOTERO_BREF_grLKL65auDMF_14">
    <vt:lpwstr>mparison to the fossil-based counterparts. Therefore, a calculation for the global sustainability performance of bio-based plastics was merely conducted for the environmental impact category global warming potential. Taking the technical substitution pote</vt:lpwstr>
  </property>
  <property fmtid="{D5CDD505-2E9C-101B-9397-08002B2CF9AE}" pid="1120" name="ZOTERO_BREF_grLKL65auDMF_15">
    <vt:lpwstr>ntial of fossil-based with bio-based plastics as well as limitations in data availability into account the estimation was performed for a substitution of approximately two-thirds of the global plastic demand. The results show, that bio-based plastics coul</vt:lpwstr>
  </property>
  <property fmtid="{D5CDD505-2E9C-101B-9397-08002B2CF9AE}" pid="1121" name="ZOTERO_BREF_grLKL65auDMF_16">
    <vt:lpwstr>d potentially save 241 to 316 Mio. t of CO2-eq. annually. Thereby this study gives a ﬁrst outlook how bio-based plastics could contribute to a sustainable development, making beneﬁts and drawbacks more tangible.","container-title":"Journal of Cleaner Prod</vt:lpwstr>
  </property>
  <property fmtid="{D5CDD505-2E9C-101B-9397-08002B2CF9AE}" pid="1122" name="ZOTERO_BREF_grLKL65auDMF_17">
    <vt:lpwstr>uction","DOI":"10.1016/j.jclepro.2018.03.014","ISSN":"09596526","journalAbbreviation":"Journal of Cleaner Production","language":"en","page":"476-491","source":"DOI.org (Crossref)","title":"Bio-based plastics - A review of environmental, social and econom</vt:lpwstr>
  </property>
  <property fmtid="{D5CDD505-2E9C-101B-9397-08002B2CF9AE}" pid="1123" name="ZOTERO_BREF_grLKL65auDMF_18">
    <vt:lpwstr>ic impact assessments","volume":"185","author":[{"family":"Spierling","given":"Sebastian"},{"family":"Knüpffer","given":"Eva"},{"family":"Behnsen","given":"Hannah"},{"family":"Mudersbach","given":"Marina"},{"family":"Krieg","given":"Hannes"},{"family":"Sp</vt:lpwstr>
  </property>
  <property fmtid="{D5CDD505-2E9C-101B-9397-08002B2CF9AE}" pid="1124" name="ZOTERO_BREF_grLKL65auDMF_19">
    <vt:lpwstr>ringer","given":"Sally"},{"family":"Albrecht","given":"Stefan"},{"family":"Herrmann","given":"Christoph"},{"family":"Endres","given":"Hans-Josef"}],"issued":{"date-parts":[["2018",6]]}},"label":"page"},{"id":"9HK6XQGe/lxzGArOX","uris":["http://zotero.org/</vt:lpwstr>
  </property>
  <property fmtid="{D5CDD505-2E9C-101B-9397-08002B2CF9AE}" pid="1125" name="ZOTERO_BREF_grLKL65auDMF_20">
    <vt:lpwstr>users/local/seCj0P9e/items/IGZJPS4T"],"uri":["http://zotero.org/users/local/seCj0P9e/items/IGZJPS4T"],"itemData":{"id":82,"type":"article-journal","container-title":"Current Opinion in Biotechnology","DOI":"10.1016/j.copbio.2016.02.031","ISSN":"09581669",</vt:lpwstr>
  </property>
  <property fmtid="{D5CDD505-2E9C-101B-9397-08002B2CF9AE}" pid="1126" name="ZOTERO_BREF_grLKL65auDMF_21">
    <vt:lpwstr>"journalAbbreviation":"Current Opinion in Biotechnology","language":"en","page":"30-39","source":"DOI.org (Crossref)","title":"Bioprocessing of bio-based chemicals produced from lignocellulosic feedstocks","volume":"42","author":[{"family":"Kawaguchi","gi</vt:lpwstr>
  </property>
  <property fmtid="{D5CDD505-2E9C-101B-9397-08002B2CF9AE}" pid="1127" name="ZOTERO_BREF_grLKL65auDMF_22">
    <vt:lpwstr>ven":"Hideo"},{"family":"Hasunuma","given":"Tomohisa"},{"family":"Ogino","given":"Chiaki"},{"family":"Kondo","given":"Akihiko"}],"issued":{"date-parts":[["2016",12]]}},"label":"page"},{"id":"9HK6XQGe/wP7H9dKf","uris":["http://zotero.org/users/local/seCj0P</vt:lpwstr>
  </property>
  <property fmtid="{D5CDD505-2E9C-101B-9397-08002B2CF9AE}" pid="1128" name="ZOTERO_BREF_grLKL65auDMF_23">
    <vt:lpwstr>9e/items/JINGA9ZP"],"uri":["http://zotero.org/users/local/seCj0P9e/items/JINGA9ZP"],"itemData":{"id":77,"type":"article-journal","abstract":"This article reviews the recent trends, developments, and future applications of bio-based polymers produced from </vt:lpwstr>
  </property>
  <property fmtid="{D5CDD505-2E9C-101B-9397-08002B2CF9AE}" pid="1129" name="ZOTERO_BREF_grLKL65auDMF_24">
    <vt:lpwstr>renewable resources. Bio-based polymers are attracting increased attention due to environmental concerns and the realization that global petroleum resources are finite. Bio-based polymers not only replace existing polymers in a number of applications but </vt:lpwstr>
  </property>
  <property fmtid="{D5CDD505-2E9C-101B-9397-08002B2CF9AE}" pid="1130" name="ZOTERO_BREF_grLKL65auDMF_25">
    <vt:lpwstr>also provide new combinations of properties for new applications. A range of biobased polymers are presented in this review, focusing on general methods of production, properties, and commercial applications. The review examines the technological and futu</vt:lpwstr>
  </property>
  <property fmtid="{D5CDD505-2E9C-101B-9397-08002B2CF9AE}" pid="1131" name="ZOTERO_BREF_grLKL65auDMF_26">
    <vt:lpwstr>re challenges discussed in bringing these materials to a wide range of applications, together with potential solutions, as well as discusses the major industry players who are bringing these materials to the market.","container-title":"Progress in Biomate</vt:lpwstr>
  </property>
  <property fmtid="{D5CDD505-2E9C-101B-9397-08002B2CF9AE}" pid="1132" name="ZOTERO_BREF_grLKL65auDMF_27">
    <vt:lpwstr>rials","DOI":"10.1186/2194-0517-2-8","ISSN":"2194-0517","issue":"1","journalAbbreviation":"Prog Biomater","language":"en","page":"8","source":"DOI.org (Crossref)","title":"Current progress on bio-based polymers and their future trends","volume":"2","autho</vt:lpwstr>
  </property>
  <property fmtid="{D5CDD505-2E9C-101B-9397-08002B2CF9AE}" pid="1133" name="ZOTERO_BREF_grLKL65auDMF_28">
    <vt:lpwstr>r":[{"family":"Babu","given":"Ramesh P"},{"family":"O'Connor","given":"Kevin"},{"family":"Seeram","given":"Ramakrishna"}],"issued":{"date-parts":[["2013"]]}},"label":"page"},{"id":"9HK6XQGe/e7JKLdIb","uris":["http://zotero.org/users/local/seCj0P9e/items/L</vt:lpwstr>
  </property>
  <property fmtid="{D5CDD505-2E9C-101B-9397-08002B2CF9AE}" pid="1134" name="ZOTERO_BREF_grLKL65auDMF_29">
    <vt:lpwstr>A48BWPE"],"uri":["http://zotero.org/users/local/seCj0P9e/items/LA48BWPE"],"itemData":{"id":83,"type":"article-journal","abstract":"In recent years bio-based polymer composites have been the subject of many scientific and research projects, as well as many</vt:lpwstr>
  </property>
  <property fmtid="{D5CDD505-2E9C-101B-9397-08002B2CF9AE}" pid="1135" name="ZOTERO_BREF_grLKL65auDMF_30">
    <vt:lpwstr> commercial programs. Growing global environmental and social concern, the high rate of depletion of petroleum resources and new environmental regulations have forced the search for new composites and green materials, compatible with the environment. The </vt:lpwstr>
  </property>
  <property fmtid="{D5CDD505-2E9C-101B-9397-08002B2CF9AE}" pid="1136" name="ZOTERO_BREF_grLKL65auDMF_31">
    <vt:lpwstr>aim of this article is to present a brief review of the most suitable and commonly used biodegradable polymer matrices and NF reinforcements in eco-composites and nanocomposites, with special focus on PLA based materials.","container-title":"Materials","D</vt:lpwstr>
  </property>
  <property fmtid="{D5CDD505-2E9C-101B-9397-08002B2CF9AE}" pid="1137" name="ZOTERO_BREF_grLKL65auDMF_32">
    <vt:lpwstr>OI":"10.3390/ma2030911","ISSN":"1996-1944","issue":"3","journalAbbreviation":"Materials","language":"en","page":"911-925","source":"DOI.org (Crossref)","title":"Eco-Challenges of Bio-Based Polymer Composites","volume":"2","author":[{"family":"Avella","giv</vt:lpwstr>
  </property>
  <property fmtid="{D5CDD505-2E9C-101B-9397-08002B2CF9AE}" pid="1138" name="ZOTERO_BREF_grLKL65auDMF_33">
    <vt:lpwstr>en":"Maurizio"},{"family":"Buzarovska","given":"Aleksandra"},{"family":"Errico","given":"Maria"},{"family":"Gentile","given":"Gennaro"},{"family":"Grozdanov","given":"Anita"}],"issued":{"date-parts":[["2009",8,10]]}},"label":"page"},{"id":"9HK6XQGe/NefNRU</vt:lpwstr>
  </property>
  <property fmtid="{D5CDD505-2E9C-101B-9397-08002B2CF9AE}" pid="1139" name="ZOTERO_BREF_grLKL65auDMF_34">
    <vt:lpwstr>Th","uris":["http://zotero.org/users/local/seCj0P9e/items/WH777DBR"],"uri":["http://zotero.org/users/local/seCj0P9e/items/WH777DBR"],"itemData":{"id":79,"type":"article-journal","abstract":"The ongoing research activities in the field of lignocellulosic b</vt:lpwstr>
  </property>
  <property fmtid="{D5CDD505-2E9C-101B-9397-08002B2CF9AE}" pid="1140" name="ZOTERO_BREF_grLKL65auDMF_35">
    <vt:lpwstr>iomass for production of value-added chemicals and polymers that can be utilized to replace petroleum-based materials are reviewed.\n          , \n            The demand for petroleum dependent chemicals and materials has been increasing despite the dwind</vt:lpwstr>
  </property>
  <property fmtid="{D5CDD505-2E9C-101B-9397-08002B2CF9AE}" pid="1141" name="ZOTERO_BREF_grLKL65auDMF_36">
    <vt:lpwstr>ling of their fossil resources. As the dead-end of petroleum based industry has started to appear, today's modern society has to implement alternative energy and valuable chemical resources immediately. Owing to the importance of lignocellulosic biomass b</vt:lpwstr>
  </property>
  <property fmtid="{D5CDD505-2E9C-101B-9397-08002B2CF9AE}" pid="1142" name="ZOTERO_BREF_grLKL65auDMF_37">
    <vt:lpwstr>eing the most abundant and bio-renewable biomass on earth, this critical review provides insights into the potential of lignocellulosic biomass as an alternative platform to fossil resources. In this context, over 200 value-added compounds, which can be d</vt:lpwstr>
  </property>
  <property fmtid="{D5CDD505-2E9C-101B-9397-08002B2CF9AE}" pid="1143" name="ZOTERO_BREF_grLKL65auDMF_38">
    <vt:lpwstr>erived from lignocellulosic biomass by various treatment methods, are presented with their references. Lignocellulosic biomass based polymers and their commercial importance are also reported mainly in the frame of these compounds. This review article aim</vt:lpwstr>
  </property>
  <property fmtid="{D5CDD505-2E9C-101B-9397-08002B2CF9AE}" pid="1144" name="ZOTERO_BREF_grLKL65auDMF_39">
    <vt:lpwstr>s to draw the map of lignocellulosic biomass derived chemicals and their synthetic polymers, and to reveal the scope of this map in today's modern chemical and polymer industry.","container-title":"Polymer Chemistry","DOI":"10.1039/C5PY00263J","ISSN":"175</vt:lpwstr>
  </property>
  <property fmtid="{D5CDD505-2E9C-101B-9397-08002B2CF9AE}" pid="1145" name="ZOTERO_BREF_grLKL65auDMF_40">
    <vt:lpwstr>9-9954, 1759-9962","issue":"25","journalAbbreviation":"Polym. Chem.","language":"en","page":"4497-4559","source":"DOI.org (Crossref)","title":"Lignocellulosic biomass: a sustainable platform for the production of bio-based chemicals and polymers","title-s</vt:lpwstr>
  </property>
  <property fmtid="{D5CDD505-2E9C-101B-9397-08002B2CF9AE}" pid="1146" name="ZOTERO_BREF_grLKL65auDMF_41">
    <vt:lpwstr>hort":"Lignocellulosic biomass","volume":"6","author":[{"family":"Isikgor","given":"Furkan H."},{"family":"Becer","given":"C. Remzi"}],"issued":{"date-parts":[["2015"]]}},"label":"page"},{"id":"9HK6XQGe/CL9r2hbC","uris":["http://zotero.org/users/local/seC</vt:lpwstr>
  </property>
  <property fmtid="{D5CDD505-2E9C-101B-9397-08002B2CF9AE}" pid="1147" name="ZOTERO_BREF_grLKL65auDMF_42">
    <vt:lpwstr>j0P9e/items/9VJVZZFS"],"uri":["http://zotero.org/users/local/seCj0P9e/items/9VJVZZFS"],"itemData":{"id":78,"type":"article-journal","container-title":"Journal of Materials Chemistry A","DOI":"10.1039/c3ta12555f","ISSN":"2050-7488, 2050-7496","issue":"43",</vt:lpwstr>
  </property>
  <property fmtid="{D5CDD505-2E9C-101B-9397-08002B2CF9AE}" pid="1148" name="ZOTERO_BREF_grLKL65auDMF_43">
    <vt:lpwstr>"journalAbbreviation":"J. Mater. Chem. A","language":"en","page":"13379","source":"DOI.org (Crossref)","title":"Progress in bio-based plastics and plasticizing modifications","volume":"1","author":[{"family":"Mekonnen","given":"Tizazu"},{"family":"Mussone</vt:lpwstr>
  </property>
  <property fmtid="{D5CDD505-2E9C-101B-9397-08002B2CF9AE}" pid="1149" name="ZOTERO_BREF_grLKL65auDMF_44">
    <vt:lpwstr>","given":"Paolo"},{"family":"Khalil","given":"Hamdy"},{"family":"Bressler","given":"David"}],"issued":{"date-parts":[["2013"]]}},"label":"page"},{"id":"9HK6XQGe/Rufxzfy0","uris":["http://zotero.org/users/local/seCj0P9e/items/PVL8RTVT"],"uri":["http://zot</vt:lpwstr>
  </property>
  <property fmtid="{D5CDD505-2E9C-101B-9397-08002B2CF9AE}" pid="1150" name="ZOTERO_BREF_grLKL65auDMF_45">
    <vt:lpwstr>ero.org/users/local/seCj0P9e/items/PVL8RTVT"],"itemData":{"id":84,"type":"article-journal","abstract":"Bio-based succinate is receiving increasing attention as a potential intermediary feedstock for replacing a large petrochemical-based bulk chemical mark</vt:lpwstr>
  </property>
  <property fmtid="{D5CDD505-2E9C-101B-9397-08002B2CF9AE}" pid="1151" name="ZOTERO_BREF_grLKL65auDMF_46">
    <vt:lpwstr>et. The prospective economical and environmental benefits of a bio-based succinate industry have motivated research and development of succinate-producing organisms. Bio-based succinate is still faced with the challenge of becoming cost competitive agains</vt:lpwstr>
  </property>
  <property fmtid="{D5CDD505-2E9C-101B-9397-08002B2CF9AE}" pid="1152" name="ZOTERO_BREF_grLKL65auDMF_47">
    <vt:lpwstr>t petrochemical-based alternatives. High succinate concentrations must be produced at high rates, with little or no byproducts to most efficiently use substrates and to simplify purification procedures. Herein are described the current prospects for a bio</vt:lpwstr>
  </property>
  <property fmtid="{D5CDD505-2E9C-101B-9397-08002B2CF9AE}" pid="1153" name="ZOTERO_BREF_grLKL65auDMF_48">
    <vt:lpwstr>-based succinate industry, with emphasis on specific bacteria that show the greatest promise for industrial succinate production. The succinate-producing characteristics and the metabolic pathway used by each bacterial species are described, and the advan</vt:lpwstr>
  </property>
  <property fmtid="{D5CDD505-2E9C-101B-9397-08002B2CF9AE}" pid="1154" name="ZOTERO_BREF_grLKL65auDMF_49">
    <vt:lpwstr>tages and disadvantages of each bacterial system are discussed.","container-title":"Applied Microbiology and Biotechnology","DOI":"10.1007/s00253-007-1057-y","ISSN":"0175-7598, 1432-0614","issue":"4","journalAbbreviation":"Appl Microbiol Biotechnol","lang</vt:lpwstr>
  </property>
  <property fmtid="{D5CDD505-2E9C-101B-9397-08002B2CF9AE}" pid="1155" name="ZOTERO_BREF_grLKL65auDMF_50">
    <vt:lpwstr>uage":"en","page":"727-740","source":"DOI.org (Crossref)","title":"Prospects for a bio-based succinate industry","volume":"76","author":[{"family":"McKinlay","given":"James B."},{"family":"Vieille","given":"C."},{"family":"Zeikus","given":"J. Gregory"}],"</vt:lpwstr>
  </property>
  <property fmtid="{D5CDD505-2E9C-101B-9397-08002B2CF9AE}" pid="1156" name="ZOTERO_BREF_grLKL65auDMF_51">
    <vt:lpwstr>issued":{"date-parts":[["2007",9]]}},"label":"page"},{"id":"9HK6XQGe/CSdSDEyr","uris":["http://zotero.org/users/local/seCj0P9e/items/HQ3TV9GU"],"uri":["http://zotero.org/users/local/seCj0P9e/items/HQ3TV9GU"],"itemData":{"id":86,"type":"article-journal","c</vt:lpwstr>
  </property>
  <property fmtid="{D5CDD505-2E9C-101B-9397-08002B2CF9AE}" pid="1157" name="ZOTERO_BREF_grLKL65auDMF_52">
    <vt:lpwstr>ontainer-title":"International Journal of Biological Macromolecules","DOI":"10.1016/j.ijbiomac.2015.10.040","ISSN":"01418130","journalAbbreviation":"International Journal of Biological Macromolecules","language":"en","page":"1028-1040","source":"DOI.org (</vt:lpwstr>
  </property>
  <property fmtid="{D5CDD505-2E9C-101B-9397-08002B2CF9AE}" pid="1158" name="ZOTERO_BREF_grLKL65auDMF_53">
    <vt:lpwstr>Crossref)","title":"Recent developments and future prospects on bio-based polyesters derived from renewable resources: A review","title-short":"Recent developments and future prospects on bio-based polyesters derived from renewable resources","volume":"82</vt:lpwstr>
  </property>
  <property fmtid="{D5CDD505-2E9C-101B-9397-08002B2CF9AE}" pid="1159" name="ZOTERO_BREF_grLKL65auDMF_54">
    <vt:lpwstr>","author":[{"family":"Zia","given":"Khalid Mahmood"},{"family":"Noreen","given":"Aqdas"},{"family":"Zuber","given":"Mohammad"},{"family":"Tabasum","given":"Shazia"},{"family":"Mujahid","given":"Mohammad"}],"issued":{"date-parts":[["2016",1]]}},"label":"p</vt:lpwstr>
  </property>
  <property fmtid="{D5CDD505-2E9C-101B-9397-08002B2CF9AE}" pid="1160" name="ZOTERO_BREF_grLKL65auDMF_55">
    <vt:lpwstr>age"},{"id":"9HK6XQGe/rDknNWYp","uris":["http://zotero.org/users/local/seCj0P9e/items/487QUG35"],"uri":["http://zotero.org/users/local/seCj0P9e/items/487QUG35"],"itemData":{"id":81,"type":"article-journal","container-title":"BioResources","DOI":"10.15376/</vt:lpwstr>
  </property>
  <property fmtid="{D5CDD505-2E9C-101B-9397-08002B2CF9AE}" pid="1161" name="ZOTERO_BREF_grLKL65auDMF_56">
    <vt:lpwstr>biores.7.2.2506-2552","ISSN":"1930-2126","issue":"2","language":"en","page":"2506-2552","source":"DOI.org (Crossref)","title":"RENEWABLE FIBERS AND BIO-BASED MATERIALS FOR PACKAGING APPLICATIONS – A REVIEW OF RECENT DEVELOPMENTS","volume":"7","author":[{"</vt:lpwstr>
  </property>
  <property fmtid="{D5CDD505-2E9C-101B-9397-08002B2CF9AE}" pid="1162" name="ZOTERO_BREF_grLKL65auDMF_57">
    <vt:lpwstr>family":"Johansson","given":"Caisa"},{"family":"Bras","given":"Julien"},{"family":"Mondragon","given":"Inaki"},{"family":"Nechita","given":"Petronela"},{"family":"Plackett","given":"David"},{"family":"Simon","given":"Peter"},{"family":"Gregor Svetec","giv</vt:lpwstr>
  </property>
  <property fmtid="{D5CDD505-2E9C-101B-9397-08002B2CF9AE}" pid="1163" name="ZOTERO_BREF_grLKL65auDMF_58">
    <vt:lpwstr>en":"Diana"},{"family":"Virtanen","given":"Sanna"},{"family":"Giacinti Baschetti","given":"Marco"},{"family":"Breen","given":"Chris"},{"family":"Aucejo","given":"Susana"}],"issued":{"date-parts":[["2012",2,15]]}},"label":"page"},{"id":"9HK6XQGe/7wTV0IRD",</vt:lpwstr>
  </property>
  <property fmtid="{D5CDD505-2E9C-101B-9397-08002B2CF9AE}" pid="1164" name="ZOTERO_BREF_grLKL65auDMF_59">
    <vt:lpwstr>"uris":["http://zotero.org/users/local/seCj0P9e/items/XNKFZ9MP"],"uri":["http://zotero.org/users/local/seCj0P9e/items/XNKFZ9MP"],"itemData":{"id":80,"type":"article-journal","abstract":"Bio-based polymers have become feasible alternatives to traditional p</vt:lpwstr>
  </property>
  <property fmtid="{D5CDD505-2E9C-101B-9397-08002B2CF9AE}" pid="1165" name="ZOTERO_BREF_grLKL65auDMF_60">
    <vt:lpwstr>etroleum-based plastics. However, the factors that inﬂuence the sustainability of bio-based polymers are often unclear. This paper reviews published life cycle assessments (LCAs) and commonly used LCA databases that quantify the environmental sustainabili</vt:lpwstr>
  </property>
  <property fmtid="{D5CDD505-2E9C-101B-9397-08002B2CF9AE}" pid="1166" name="ZOTERO_BREF_grLKL65auDMF_61">
    <vt:lpwstr>ty of bio-based polymers and summarizes the range of ﬁndings reported within the literature. LCA is discussed as a means for quantifying environmental impacts for a product from its cradle, or raw materials extraction, to the grave, or end of life. The re</vt:lpwstr>
  </property>
  <property fmtid="{D5CDD505-2E9C-101B-9397-08002B2CF9AE}" pid="1167" name="ZOTERO_BREF_grLKL65auDMF_62">
    <vt:lpwstr>sults of LCAs from existing databases as well as peer-reviewed literature allow for the comparison of environmental impacts. This review compares standard database results for three bio-based polymers, polylactic acid (PLA), polyhydroxyalkanoate (PHA), an</vt:lpwstr>
  </property>
  <property fmtid="{D5CDD505-2E9C-101B-9397-08002B2CF9AE}" pid="1168" name="ZOTERO_BREF_grLKL65auDMF_63">
    <vt:lpwstr>d thermoplastic starch (TPS) with ﬁve common petroleum derived polymers. The literature showed that biopolymers, coming out of a relatively new industry, exhibit similar impacts compared to petroleum-based plastics. The studies reviewed herein focused mai</vt:lpwstr>
  </property>
  <property fmtid="{D5CDD505-2E9C-101B-9397-08002B2CF9AE}" pid="1169" name="ZOTERO_BREF_grLKL65auDMF_64">
    <vt:lpwstr>nly on global warming potential (GWP) and fossil resource depletion while largely ignoring other environmental impacts, some of which result in environmental tradeoffs. The studies reviewed also varied greatly in the scope of their assessment. Studies tha</vt:lpwstr>
  </property>
  <property fmtid="{D5CDD505-2E9C-101B-9397-08002B2CF9AE}" pid="1170" name="ZOTERO_BREF_grLKL65auDMF_65">
    <vt:lpwstr>t included the end of life (EOL) reported much higher GWP results than those that limited the scope to resin or granule production. Including EOL in the LCA provides more comprehensive results for biopolymers, but simultaneously introduces greater amounts</vt:lpwstr>
  </property>
  <property fmtid="{D5CDD505-2E9C-101B-9397-08002B2CF9AE}" pid="1171" name="ZOTERO_BREF_grLKL65auDMF_66">
    <vt:lpwstr> of uncertainty and variability. Little life-cycle data is available on the impacts of different manners of disposal, thus it will be critical for future sustainability assessments of biopolymers to include accurate end of life impacts.","container-title"</vt:lpwstr>
  </property>
  <property fmtid="{D5CDD505-2E9C-101B-9397-08002B2CF9AE}" pid="1172" name="ZOTERO_BREF_grLKL65auDMF_67">
    <vt:lpwstr>:"Polymer Degradation and Stability","DOI":"10.1016/j.polymdegradstab.2013.06.016","ISSN":"01413910","issue":"9","journalAbbreviation":"Polymer Degradation and Stability","language":"en","page":"1898-1907","source":"DOI.org (Crossref)","title":"Sustainabi</vt:lpwstr>
  </property>
  <property fmtid="{D5CDD505-2E9C-101B-9397-08002B2CF9AE}" pid="1173" name="ZOTERO_BREF_grLKL65auDMF_68">
    <vt:lpwstr>lity assessments of bio-based polymers","volume":"98","author":[{"family":"Hottle","given":"Troy A."},{"family":"Bilec","given":"Melissa M."},{"family":"Landis","given":"Amy E."}],"issued":{"date-parts":[["2013",9]]}},"label":"page"},{"id":"9HK6XQGe/wKggl</vt:lpwstr>
  </property>
  <property fmtid="{D5CDD505-2E9C-101B-9397-08002B2CF9AE}" pid="1174" name="ZOTERO_BREF_grLKL65auDMF_69">
    <vt:lpwstr>pVF","uris":["http://zotero.org/users/local/seCj0P9e/items/ZVQ6HSF8"],"uri":["http://zotero.org/users/local/seCj0P9e/items/ZVQ6HSF8"],"itemData":{"id":75,"type":"article-journal","abstract":"This study evaluated the sustainability of bio-based plastics in</vt:lpwstr>
  </property>
  <property fmtid="{D5CDD505-2E9C-101B-9397-08002B2CF9AE}" pid="1175" name="ZOTERO_BREF_grLKL65auDMF_70">
    <vt:lpwstr>cluding all the stages of their life cycles (cradle to grave) to assist in decision making about selection of these materials. Plastics are considered essential materials in today’s society, but throughout their life cycles they contribute to pollution an</vt:lpwstr>
  </property>
  <property fmtid="{D5CDD505-2E9C-101B-9397-08002B2CF9AE}" pid="1176" name="ZOTERO_BREF_grLKL65auDMF_71">
    <vt:lpwstr>d depletion of non-renewable natural resources. Bio-based plastics appear to be more environmentally friendly materials than their petroleum-based counterparts when their origin and biodegradability are compared. But which of the bio-based plastics curren</vt:lpwstr>
  </property>
  <property fmtid="{D5CDD505-2E9C-101B-9397-08002B2CF9AE}" pid="1177" name="ZOTERO_BREF_grLKL65auDMF_72">
    <vt:lpwstr>tly on the market or soon to be on the market are preferable from an environmental, health, and safety perspective? Results of this qualitative study were displayed in two Bioplastics Spectrums that provide a visual summary of the data gathered on bio-bas</vt:lpwstr>
  </property>
  <property fmtid="{D5CDD505-2E9C-101B-9397-08002B2CF9AE}" pid="1178" name="ZOTERO_BREF_grLKL65auDMF_73">
    <vt:lpwstr>ed plastics according to sustainability criteria. This analysis found that none of bio-based plastics currently in commercial use or under development are fully sustainable. Each of the bio-based plastics reviewed utilizes: genetically modiﬁed organisms f</vt:lpwstr>
  </property>
  <property fmtid="{D5CDD505-2E9C-101B-9397-08002B2CF9AE}" pid="1179" name="ZOTERO_BREF_grLKL65auDMF_74">
    <vt:lpwstr>or feedstock manufacture and/or toxic chemicals in the production process or generates these as byproducts, and/or co-polymers from non-renewable resources. When deciding to substitute conventional petroleum-based plastics with bio-based plastics it is im</vt:lpwstr>
  </property>
  <property fmtid="{D5CDD505-2E9C-101B-9397-08002B2CF9AE}" pid="1180" name="ZOTERO_BREF_grLKL65auDMF_75">
    <vt:lpwstr>portant to understand the ﬂow of these materials and their adverse impacts in all parts of their life cycles in order to select a material that is more sustainable.","container-title":"Journal of Cleaner Production","DOI":"10.1016/j.jclepro.2011.10.003","</vt:lpwstr>
  </property>
  <property fmtid="{D5CDD505-2E9C-101B-9397-08002B2CF9AE}" pid="1181" name="ZOTERO_BREF_grLKL65auDMF_76">
    <vt:lpwstr>ISSN":"09596526","issue":"1","journalAbbreviation":"Journal of Cleaner Production","language":"en","page":"47-56","source":"DOI.org (Crossref)","title":"Sustainability of bio-based plastics: general comparative analysis and recommendations for improvement</vt:lpwstr>
  </property>
  <property fmtid="{D5CDD505-2E9C-101B-9397-08002B2CF9AE}" pid="1182" name="ZOTERO_BREF_grLKL65auDMF_77">
    <vt:lpwstr>","title-short":"Sustainability of bio-based plastics","volume":"23","author":[{"family":"Álvarez-Chávez","given":"Clara Rosalía"},{"family":"Edwards","given":"Sally"},{"family":"Moure-Eraso","given":"Rafael"},{"family":"Geiser","given":"Kenneth"}],"issue</vt:lpwstr>
  </property>
  <property fmtid="{D5CDD505-2E9C-101B-9397-08002B2CF9AE}" pid="1183" name="ZOTERO_BREF_PTW06g9BMiE0_1">
    <vt:lpwstr>ZOTERO_ITEM CSL_CITATION {"citationID":"0H2dnR41","properties":{"formattedCitation":"\\super 20,21\\nosupersub{}","plainCitation":"20,21","noteIndex":0},"citationItems":[{"id":"9HK6XQGe/tzrNo5r4","uris":["http://zotero.org/users/local/seCj0P9e/items/UIJMR</vt:lpwstr>
  </property>
  <property fmtid="{D5CDD505-2E9C-101B-9397-08002B2CF9AE}" pid="1184" name="ZOTERO_BREF_PTW06g9BMiE0_2">
    <vt:lpwstr>VBH"],"uri":["http://zotero.org/users/local/seCj0P9e/items/UIJMRVBH"],"itemData":{"id":34,"type":"article-journal","container-title":"Biomacromolecules","DOI":"10.1021/bm015535e","ISSN":"1525-7797, 1526-4602","issue":"2","journalAbbreviation":"Biomacromol</vt:lpwstr>
  </property>
  <property fmtid="{D5CDD505-2E9C-101B-9397-08002B2CF9AE}" pid="1185" name="ZOTERO_BREF_PTW06g9BMiE0_3">
    <vt:lpwstr>ecules","language":"en","page":"605-613","source":"DOI.org (Crossref)","title":"Solid-State Microstructures, Thermal Properties, and Crystallization of Biodegradable Poly(butylene succinate) (PBS) and Its Copolyesters","volume":"2","author":[{"family":"Ga</vt:lpwstr>
  </property>
  <property fmtid="{D5CDD505-2E9C-101B-9397-08002B2CF9AE}" pid="1186" name="ZOTERO_BREF_PTW06g9BMiE0_4">
    <vt:lpwstr>n","given":"Zhihua"},{"family":"Abe","given":"Hideki"},{"family":"Kurokawa","given":"Haruhiko"},{"family":"Doi","given":"Yoshiharu"}],"issued":{"date-parts":[["2001",6]]}},"label":"page"},{"id":"9HK6XQGe/K82KWfJF","uris":["http://zotero.org/users/local/se</vt:lpwstr>
  </property>
  <property fmtid="{D5CDD505-2E9C-101B-9397-08002B2CF9AE}" pid="1187" name="ZOTERO_BREF_PTW06g9BMiE0_5">
    <vt:lpwstr>Cj0P9e/items/SBI6ATGG"],"uri":["http://zotero.org/users/local/seCj0P9e/items/SBI6ATGG"],"itemData":{"id":43,"type":"article-journal","container-title":"CrystEngComm","DOI":"10.1039/c0ce00598c","ISSN":"1466-8033","issue":"7","journalAbbreviation":"CrystEng</vt:lpwstr>
  </property>
  <property fmtid="{D5CDD505-2E9C-101B-9397-08002B2CF9AE}" pid="1188" name="ZOTERO_BREF_PTW06g9BMiE0_6">
    <vt:lpwstr>Comm","language":"en","page":"2408","source":"DOI.org (Crossref)","title":"Crystallization kinetics and morphology of biodegradable poly(butylene succinate-co-ethylene succinate) copolyesters: effects of comonomer composition and crystallization temperatu</vt:lpwstr>
  </property>
  <property fmtid="{D5CDD505-2E9C-101B-9397-08002B2CF9AE}" pid="1189" name="ZOTERO_BREF_PTW06g9BMiE0_7">
    <vt:lpwstr>re","title-short":"Crystallization kinetics and morphology of biodegradable poly(butylene succinate-co-ethylene succinate) copolyesters","volume":"13","author":[{"family":"Yang","given":"Yan"},{"family":"Qiu","given":"Zhaobin"}],"issued":{"date-parts":[["</vt:lpwstr>
  </property>
  <property fmtid="{D5CDD505-2E9C-101B-9397-08002B2CF9AE}" pid="1190" name="ZOTERO_BREF_PTW06g9BMiE0_8">
    <vt:lpwstr>2011"]]}},"label":"page"}],"schema":"https://github.com/citation-style-language/schema/raw/master/csl-citation.json"}</vt:lpwstr>
  </property>
  <property fmtid="{D5CDD505-2E9C-101B-9397-08002B2CF9AE}" pid="1191" name="ZOTERO_BREF_LJdpA3zgnc7N_1">
    <vt:lpwstr>ZOTERO_ITEM CSL_CITATION {"citationID":"btGTV3bU","properties":{"formattedCitation":"\\super 22\\nosupersub{}","plainCitation":"22","noteIndex":0},"citationItems":[{"id":"9HK6XQGe/ebVTrfCC","uris":["http://zotero.org/users/local/seCj0P9e/items/E365CT23"],</vt:lpwstr>
  </property>
  <property fmtid="{D5CDD505-2E9C-101B-9397-08002B2CF9AE}" pid="1192" name="ZOTERO_BREF_LJdpA3zgnc7N_2">
    <vt:lpwstr>"uri":["http://zotero.org/users/local/seCj0P9e/items/E365CT23"],"itemData":{"id":49,"type":"article-journal","abstract":"We have modiﬁed the properties of biodegradable poly(butylene succinate) (PBS) by incorporation of diethylene glycol to form poly(buty</vt:lpwstr>
  </property>
  <property fmtid="{D5CDD505-2E9C-101B-9397-08002B2CF9AE}" pid="1193" name="ZOTERO_BREF_LJdpA3zgnc7N_3">
    <vt:lpwstr>lene succinate-co-diethylene glycol succinate) (P(BS-co-DEGS)) copolymers and investigated the fundamental properties and isothermal crystallization behaviors of P(BS-co-DEGS) in previous study. The non-isothermal crystallization is also important for the</vt:lpwstr>
  </property>
  <property fmtid="{D5CDD505-2E9C-101B-9397-08002B2CF9AE}" pid="1194" name="ZOTERO_BREF_LJdpA3zgnc7N_4">
    <vt:lpwstr> practical use since they are usually processed under non-isothermal conditions. Therefore, in the present paper we exclusively investigated the non-isothermal crystallization kinetics of P(BS-co-DEGS) and compared with that of neat PBS using differential</vt:lpwstr>
  </property>
  <property fmtid="{D5CDD505-2E9C-101B-9397-08002B2CF9AE}" pid="1195" name="ZOTERO_BREF_LJdpA3zgnc7N_5">
    <vt:lpwstr> scanning calorimeter. Three classical methods including Avrami, Ozawa, and Mo’s equations have been used to analyze the non-isothermal crystallization kinetics of neat PBS and P(BS-co-DEGS) copolymers. The results suggest that both Avrami and Mo’s method</vt:lpwstr>
  </property>
  <property fmtid="{D5CDD505-2E9C-101B-9397-08002B2CF9AE}" pid="1196" name="ZOTERO_BREF_LJdpA3zgnc7N_6">
    <vt:lpwstr>s are suitable while Ozawa method is not suitable to describe the non-isothermal crystallization of the polymers. The crystallization rate decreased gradually with increase in the content of DEGS while the crystallization mechanism almost kept unchanged. </vt:lpwstr>
  </property>
  <property fmtid="{D5CDD505-2E9C-101B-9397-08002B2CF9AE}" pid="1197" name="ZOTERO_BREF_LJdpA3zgnc7N_7">
    <vt:lpwstr>The non-isothermal crystallization activation energies were evaluated by Vyazovkin method and the results are in accordance with those obtained by other methods.","container-title":"Thermochimica Acta","DOI":"10.1016/j.tca.2013.06.025","ISSN":"00406031","</vt:lpwstr>
  </property>
  <property fmtid="{D5CDD505-2E9C-101B-9397-08002B2CF9AE}" pid="1198" name="ZOTERO_BREF_LJdpA3zgnc7N_8">
    <vt:lpwstr>journalAbbreviation":"Thermochimica Acta","language":"en","page":"38-45","source":"DOI.org (Crossref)","title":"Non-isothermal crystallization kinetics of biodegradable poly(butylene succinate-co-diethylene glycol succinate) copolymers","volume":"568","au</vt:lpwstr>
  </property>
  <property fmtid="{D5CDD505-2E9C-101B-9397-08002B2CF9AE}" pid="1199" name="ZOTERO_BREF_LJdpA3zgnc7N_9">
    <vt:lpwstr>thor":[{"family":"Liu","given":"Fang-Yang"},{"family":"Xu","given":"Chang-Lian"},{"family":"Zeng","given":"Jian-Bing"},{"family":"Li","given":"Shao-Long"},{"family":"Wang","given":"Yu-Zhong"}],"issued":{"date-parts":[["2013",9]]}}}],"schema":"https://gith</vt:lpwstr>
  </property>
  <property fmtid="{D5CDD505-2E9C-101B-9397-08002B2CF9AE}" pid="1200" name="ZOTERO_BREF_LJdpA3zgnc7N_10">
    <vt:lpwstr>ub.com/citation-style-language/schema/raw/master/csl-citation.json"}</vt:lpwstr>
  </property>
  <property fmtid="{D5CDD505-2E9C-101B-9397-08002B2CF9AE}" pid="1201" name="ZOTERO_BREF_SvEKj3l8ai7z_1">
    <vt:lpwstr>ZOTERO_ITEM CSL_CITATION {"citationID":"2eO3i59d","properties":{"formattedCitation":"\\super 20,23\\nosupersub{}","plainCitation":"20,23","noteIndex":0},"citationItems":[{"id":"9HK6XQGe/tzrNo5r4","uris":["http://zotero.org/users/local/seCj0P9e/items/UIJMR</vt:lpwstr>
  </property>
  <property fmtid="{D5CDD505-2E9C-101B-9397-08002B2CF9AE}" pid="1202" name="ZOTERO_BREF_SvEKj3l8ai7z_2">
    <vt:lpwstr>VBH"],"uri":["http://zotero.org/users/local/seCj0P9e/items/UIJMRVBH"],"itemData":{"id":34,"type":"article-journal","container-title":"Biomacromolecules","DOI":"10.1021/bm015535e","ISSN":"1525-7797, 1526-4602","issue":"2","journalAbbreviation":"Biomacromol</vt:lpwstr>
  </property>
  <property fmtid="{D5CDD505-2E9C-101B-9397-08002B2CF9AE}" pid="1203" name="ZOTERO_BREF_SvEKj3l8ai7z_3">
    <vt:lpwstr>ecules","language":"en","page":"605-613","source":"DOI.org (Crossref)","title":"Solid-State Microstructures, Thermal Properties, and Crystallization of Biodegradable Poly(butylene succinate) (PBS) and Its Copolyesters","volume":"2","author":[{"family":"Ga</vt:lpwstr>
  </property>
  <property fmtid="{D5CDD505-2E9C-101B-9397-08002B2CF9AE}" pid="1204" name="ZOTERO_BREF_SvEKj3l8ai7z_4">
    <vt:lpwstr>n","given":"Zhihua"},{"family":"Abe","given":"Hideki"},{"family":"Kurokawa","given":"Haruhiko"},{"family":"Doi","given":"Yoshiharu"}],"issued":{"date-parts":[["2001",6]]}},"label":"page"},{"id":"9HK6XQGe/ZuEUEZy8","uris":["http://zotero.org/users/local/se</vt:lpwstr>
  </property>
  <property fmtid="{D5CDD505-2E9C-101B-9397-08002B2CF9AE}" pid="1205" name="ZOTERO_BREF_SvEKj3l8ai7z_5">
    <vt:lpwstr>Cj0P9e/items/ERIYK66P"],"uri":["http://zotero.org/users/local/seCj0P9e/items/ERIYK66P"],"itemData":{"id":57,"type":"article-journal","abstract":"Biodegradable poly(butylene succinate) and a series of poly(butylene succinate-co- hexamethylene succinate) (P</vt:lpwstr>
  </property>
  <property fmtid="{D5CDD505-2E9C-101B-9397-08002B2CF9AE}" pid="1206" name="ZOTERO_BREF_SvEKj3l8ai7z_6">
    <vt:lpwstr>(BS-co-HS)) with hexamethylene succinate (HS) comonomer composition ranging from 14 to 35 mol % were prepared in the present work via a two-stage melt polycondensation method. Basic thermal behaviors, crystal structure, isothermal melt crystallization kin</vt:lpwstr>
  </property>
  <property fmtid="{D5CDD505-2E9C-101B-9397-08002B2CF9AE}" pid="1207" name="ZOTERO_BREF_SvEKj3l8ai7z_7">
    <vt:lpwstr>etics, and spherultic morphology and growth of P(BS-co-HS) copolyesters with diﬀerent HS composition were studied in detail with various techniques and compared with those of neat PBS. With respect to neat PBS, the glass transition temperature of P(BS-co-</vt:lpwstr>
  </property>
  <property fmtid="{D5CDD505-2E9C-101B-9397-08002B2CF9AE}" pid="1208" name="ZOTERO_BREF_SvEKj3l8ai7z_8">
    <vt:lpwstr>HS) decreases slightly, while the melting point temperature and equilibrium melting point temperature of P(BS-co-HS) are reduced signiﬁcantly with an increase in the HS composition. Both neat PBS and P(BS-co-HS) have the same crystal structure; however, t</vt:lpwstr>
  </property>
  <property fmtid="{D5CDD505-2E9C-101B-9397-08002B2CF9AE}" pid="1209" name="ZOTERO_BREF_SvEKj3l8ai7z_9">
    <vt:lpwstr>he crystallinity values are slightly smaller in P(BS-co-HS) than in neat PES. The overall isothermal melt crystallization kinetics of neat PBS and P(BS-co-HS) were studied in a wide crystallization temperature range and analyzed by the Avrami equation. Th</vt:lpwstr>
  </property>
  <property fmtid="{D5CDD505-2E9C-101B-9397-08002B2CF9AE}" pid="1210" name="ZOTERO_BREF_SvEKj3l8ai7z_10">
    <vt:lpwstr>e experimental results indicate that the crystallization mechanism remains unchanged for both neat PBS and P(BS-co-HS); however, the overall crystallization rates of P(BS-co-HS) decrease with increasing HS composition and crystallization temperature. The </vt:lpwstr>
  </property>
  <property fmtid="{D5CDD505-2E9C-101B-9397-08002B2CF9AE}" pid="1211" name="ZOTERO_BREF_SvEKj3l8ai7z_11">
    <vt:lpwstr>spherulitic morphology of neat PBS and P(BS-co-HS) were also investigated in a wide crystallization temperature range; moreover, the spherulitic growth rates of P(BS-co-HS) also decrease with increasing HS content and crystallization temperature.","contai</vt:lpwstr>
  </property>
  <property fmtid="{D5CDD505-2E9C-101B-9397-08002B2CF9AE}" pid="1212" name="ZOTERO_BREF_SvEKj3l8ai7z_12">
    <vt:lpwstr>ner-title":"Industrial &amp; Engineering Chemistry Research","DOI":"10.1021/ie302817k","ISSN":"0888-5885, 1520-5045","issue":"50","journalAbbreviation":"Ind. Eng. Chem. Res.","language":"en","page":"16369-16376","source":"DOI.org (Crossref)","title":"Synthesi</vt:lpwstr>
  </property>
  <property fmtid="{D5CDD505-2E9C-101B-9397-08002B2CF9AE}" pid="1213" name="ZOTERO_BREF_SvEKj3l8ai7z_13">
    <vt:lpwstr>s, Crystallization Kinetics, and Morphology of Novel Biodegradable Poly(butylene succinate- &lt;i&gt;co&lt;/i&gt; -hexamethylene succinate) Copolyesters","volume":"51","author":[{"family":"Wang","given":"Guyu"},{"family":"Qiu","given":"Zhaobin"}],"issued":{"date-part</vt:lpwstr>
  </property>
  <property fmtid="{D5CDD505-2E9C-101B-9397-08002B2CF9AE}" pid="1214" name="ZOTERO_BREF_SvEKj3l8ai7z_14">
    <vt:lpwstr>s":[["2012",12,19]]}},"label":"page"}],"schema":"https://github.com/citation-style-language/schema/raw/master/csl-citation.json"}</vt:lpwstr>
  </property>
  <property fmtid="{D5CDD505-2E9C-101B-9397-08002B2CF9AE}" pid="1215" name="ZOTERO_BREF_cubrevMhe2dn_1">
    <vt:lpwstr>ZOTERO_ITEM CSL_CITATION {"citationID":"d9FTsaOE","properties":{"formattedCitation":"\\super 24\\nosupersub{}","plainCitation":"24","noteIndex":0},"citationItems":[{"id":"9HK6XQGe/mSFJk53j","uris":["http://zotero.org/users/local/seCj0P9e/items/M5CLGRTZ"],</vt:lpwstr>
  </property>
  <property fmtid="{D5CDD505-2E9C-101B-9397-08002B2CF9AE}" pid="1216" name="ZOTERO_BREF_cubrevMhe2dn_2">
    <vt:lpwstr>"uri":["http://zotero.org/users/local/seCj0P9e/items/M5CLGRTZ"],"itemData":{"id":50,"type":"article-journal","abstract":"In previous work, we synthesized three novel biodegradable poly(butylene succinate-co-decamethylene succinate) (PBDS) copolyesters wit</vt:lpwstr>
  </property>
  <property fmtid="{D5CDD505-2E9C-101B-9397-08002B2CF9AE}" pid="1217" name="ZOTERO_BREF_cubrevMhe2dn_3">
    <vt:lpwstr>h different decamethylene succinate (DS) compositions and studied their basic thermal behaviors, crystal structure, and mechanical properties (Polym. Degrad. Stab. 134 (2016) 305e310). In this work, the isothermal melt crystallization kinetics, spheruliti</vt:lpwstr>
  </property>
  <property fmtid="{D5CDD505-2E9C-101B-9397-08002B2CF9AE}" pid="1218" name="ZOTERO_BREF_cubrevMhe2dn_4">
    <vt:lpwstr>c morphology and growth rates, and hydrolytic degradation of these PBDS copolyesters were further investigated and compared with those of their homopolymer poly(butylene succinate) (PBS). With increasing DS composition and crystallization temperature, the</vt:lpwstr>
  </property>
  <property fmtid="{D5CDD505-2E9C-101B-9397-08002B2CF9AE}" pid="1219" name="ZOTERO_BREF_cubrevMhe2dn_5">
    <vt:lpwstr> overall isothermal melt crystallization rates of PBDS decreased; however, the crystallization mechanism of PBDS and PBS remained unchanged. Spherulitic morphology and growth rates of PBDS and PBS were investigated in a wide range of crystallization tempe</vt:lpwstr>
  </property>
  <property fmtid="{D5CDD505-2E9C-101B-9397-08002B2CF9AE}" pid="1220" name="ZOTERO_BREF_cubrevMhe2dn_6">
    <vt:lpwstr>ratures. Increasing crystallization temperature and DS composition decreased growth rates of PBDS spherulites. Both PBDS and PBS exhibited a crystallization transition from regime II to regime III; moreover, the crystallization regime transition temperatu</vt:lpwstr>
  </property>
  <property fmtid="{D5CDD505-2E9C-101B-9397-08002B2CF9AE}" pid="1221" name="ZOTERO_BREF_cubrevMhe2dn_7">
    <vt:lpwstr>re shifted to lower temperature with increasing DS composition. The hydrolytic degradation rates of PBDS copolyesters gradually decreased with increasing DS composition. Scanning electron microscopy study demonstrated the surface erosion mechanism of the </vt:lpwstr>
  </property>
  <property fmtid="{D5CDD505-2E9C-101B-9397-08002B2CF9AE}" pid="1222" name="ZOTERO_BREF_cubrevMhe2dn_8">
    <vt:lpwstr>hydrolytic degradation of PBDS and PBS.","container-title":"Polymer Degradation and Stability","DOI":"10.1016/j.polymdegradstab.2017.01.020","ISSN":"01413910","journalAbbreviation":"Polymer Degradation and Stability","language":"en","page":"197-204","sour</vt:lpwstr>
  </property>
  <property fmtid="{D5CDD505-2E9C-101B-9397-08002B2CF9AE}" pid="1223" name="ZOTERO_BREF_cubrevMhe2dn_9">
    <vt:lpwstr>ce":"DOI.org (Crossref)","title":"Crystallization kinetics, morphology, and hydrolytic degradation of novel biobased poly(butylene succinate- co -decamethylene succinate) copolyesters","volume":"137","author":[{"family":"Dai","given":"Xun"},{"family":"Qiu</vt:lpwstr>
  </property>
  <property fmtid="{D5CDD505-2E9C-101B-9397-08002B2CF9AE}" pid="1224" name="ZOTERO_BREF_cubrevMhe2dn_10">
    <vt:lpwstr>","given":"Zhaobin"}],"issued":{"date-parts":[["2017",3]]}}}],"schema":"https://github.com/citation-style-language/schema/raw/master/csl-citation.json"}</vt:lpwstr>
  </property>
  <property fmtid="{D5CDD505-2E9C-101B-9397-08002B2CF9AE}" pid="1225" name="ZOTERO_BREF_nyMlyQYMsPxw_1">
    <vt:lpwstr>ZOTERO_ITEM CSL_CITATION {"citationID":"hPASkUUK","properties":{"formattedCitation":"\\super 25,26\\nosupersub{}","plainCitation":"25,26","noteIndex":0},"citationItems":[{"id":"9HK6XQGe/7UFET38z","uris":["http://zotero.org/users/local/seCj0P9e/items/25KAQ</vt:lpwstr>
  </property>
  <property fmtid="{D5CDD505-2E9C-101B-9397-08002B2CF9AE}" pid="1226" name="ZOTERO_BREF_nyMlyQYMsPxw_2">
    <vt:lpwstr>AM8"],"uri":["http://zotero.org/users/local/seCj0P9e/items/25KAQAM8"],"itemData":{"id":56,"type":"article-journal","abstract":"Poly(butylene succinate) (PBSu), poly(2-methyl-1,3-propylene succinate) (PMPSu), and PBSu-rich copolyesters were synthesized usi</vt:lpwstr>
  </property>
  <property fmtid="{D5CDD505-2E9C-101B-9397-08002B2CF9AE}" pid="1227" name="ZOTERO_BREF_nyMlyQYMsPxw_3">
    <vt:lpwstr>ng an effective catalyst, titanium tetraisopropoxide. Measurements of intrinsic viscosity (1.20–1.28 dl/g) and gel permeation chromatography demonstrated the success of the preparation of polyesters with high molecular weights. The compositions of the cop</vt:lpwstr>
  </property>
  <property fmtid="{D5CDD505-2E9C-101B-9397-08002B2CF9AE}" pid="1228" name="ZOTERO_BREF_nyMlyQYMsPxw_4">
    <vt:lpwstr>olyesters were determined in three approaches from 1H and 13C NMR (nuclear magnetic resonance) analyses, and good agreement between the results was obtained. The distributions of the comonomers were found to be random from the spectra of carbonyl carbon. </vt:lpwstr>
  </property>
  <property fmtid="{D5CDD505-2E9C-101B-9397-08002B2CF9AE}" pid="1229" name="ZOTERO_BREF_nyMlyQYMsPxw_5">
    <vt:lpwstr>Their thermal properties were elucidated using a differential scanning calorimeter and a thermogravimetric analyzer. No marked difference exists among the thermal stabilities of these polyesters. However, the window between the glass transition and the me</vt:lpwstr>
  </property>
  <property fmtid="{D5CDD505-2E9C-101B-9397-08002B2CF9AE}" pid="1230" name="ZOTERO_BREF_nyMlyQYMsPxw_6">
    <vt:lpwstr>lting temperatures becomes narrower with the increase in the concentration of 2-methyl-1,3-propylene succinate in the copolymers. Additionally, the cold crystallization ability decreases considerably. Finally, PMPSu is an amorphous homopolymer. Wide-angle</vt:lpwstr>
  </property>
  <property fmtid="{D5CDD505-2E9C-101B-9397-08002B2CF9AE}" pid="1231" name="ZOTERO_BREF_nyMlyQYMsPxw_7">
    <vt:lpwstr> X-ray diffractograms of isothermally crystallized copolyesters also follow the same trend.","container-title":"Express Polymer Letters","DOI":"10.3144/expresspolymlett.2011.29","ISSN":"1788618X","issue":"4","journalAbbreviation":"Express Polym. Lett.","l</vt:lpwstr>
  </property>
  <property fmtid="{D5CDD505-2E9C-101B-9397-08002B2CF9AE}" pid="1232" name="ZOTERO_BREF_nyMlyQYMsPxw_8">
    <vt:lpwstr>anguage":"en","page":"284-294","source":"DOI.org (Crossref)","title":"Synthesis and characterization of novel poly(butylene succinate-co-2-methyl-1,3-propylene succinate)s","volume":"5","author":[{"family":"Chen","given":"C.-H."},{"family":"Yang","given":</vt:lpwstr>
  </property>
  <property fmtid="{D5CDD505-2E9C-101B-9397-08002B2CF9AE}" pid="1233" name="ZOTERO_BREF_nyMlyQYMsPxw_9">
    <vt:lpwstr>"C.-S."},{"family":"Chen","given":"M."},{"family":"Shih","given":"Y.-C."},{"family":"Hsu","given":"H.-S."},{"family":"Lu","given":"S.-F."}],"issued":{"date-parts":[["2011"]]}},"label":"page"},{"id":"9HK6XQGe/PzCRvuSB","uris":["http://zotero.org/users/loca</vt:lpwstr>
  </property>
  <property fmtid="{D5CDD505-2E9C-101B-9397-08002B2CF9AE}" pid="1234" name="ZOTERO_BREF_nyMlyQYMsPxw_10">
    <vt:lpwstr>l/seCj0P9e/items/5LUHVXA6"],"uri":["http://zotero.org/users/local/seCj0P9e/items/5LUHVXA6"],"itemData":{"id":58,"type":"article-journal","abstract":"Two novel poly(butylene succinate-co-2-methyl1,3-propylene succinate)s, PBMPSu 95/5 and PBMPSu 90/ 10, wer</vt:lpwstr>
  </property>
  <property fmtid="{D5CDD505-2E9C-101B-9397-08002B2CF9AE}" pid="1235" name="ZOTERO_BREF_nyMlyQYMsPxw_11">
    <vt:lpwstr>e characterized as having 6.5 and 10.8 mol% 2methyl-1,3-propylene succinate (MS) units, respectively, by 1H NMR. A differential scanning calorimeter (DSC) and a polarized light microscope (PLM) employed to investigate the nonisothermal crystallization of </vt:lpwstr>
  </property>
  <property fmtid="{D5CDD505-2E9C-101B-9397-08002B2CF9AE}" pid="1236" name="ZOTERO_BREF_nyMlyQYMsPxw_12">
    <vt:lpwstr>these copolyesters and poly(butylene succinate) (PBSu). Morphology and the isothermal growth rates of spherulites under PLM experiments at three cooling rates of 1, 2.5 and 5 °C/min were monitored and obtained by curve-fitting. These continuous rate data </vt:lpwstr>
  </property>
  <property fmtid="{D5CDD505-2E9C-101B-9397-08002B2CF9AE}" pid="1237" name="ZOTERO_BREF_nyMlyQYMsPxw_13">
    <vt:lpwstr>were analyzed with the Lauritzen-Hoffman equation. A transition of regime II→III was found at 96.2, 83.5, and 77.9 °C for PBSu, PBMPSu 95/05, and PBMPSu 90/10, respectively. DSC exothermic curves at five cooling rates of 1, 2.5, 5, 10 and 20 °C/min show t</vt:lpwstr>
  </property>
  <property fmtid="{D5CDD505-2E9C-101B-9397-08002B2CF9AE}" pid="1238" name="ZOTERO_BREF_nyMlyQYMsPxw_14">
    <vt:lpwstr>hat almost all of the nonisothermal crystallization occurred in regime III. DSC data were analyzed using modified Avrami, Ozawa, Mo, Friedman and Vyazovkin equations. All the results of PLM and DSC measurements reveal that incorporation of minor MS units </vt:lpwstr>
  </property>
  <property fmtid="{D5CDD505-2E9C-101B-9397-08002B2CF9AE}" pid="1239" name="ZOTERO_BREF_nyMlyQYMsPxw_15">
    <vt:lpwstr>into PBSu markedly inhibits the crystallization of the resulting polymer.","container-title":"Journal of Polymer Research","DOI":"10.1007/s10965-010-9558-2","ISSN":"1022-9760, 1572-8935","issue":"6","journalAbbreviation":"J Polym Res","language":"en","pag</vt:lpwstr>
  </property>
  <property fmtid="{D5CDD505-2E9C-101B-9397-08002B2CF9AE}" pid="1240" name="ZOTERO_BREF_nyMlyQYMsPxw_16">
    <vt:lpwstr>e":"1527-1537","source":"DOI.org (Crossref)","title":"Nonisothermal crystallization kinetics of novel biodegradable poly(butylene succinate-co-2-methyl-1,3-propylene succinate)s","volume":"18","author":[{"family":"Lu","given":"Jin-Shan"},{"family":"Chen",</vt:lpwstr>
  </property>
  <property fmtid="{D5CDD505-2E9C-101B-9397-08002B2CF9AE}" pid="1241" name="ZOTERO_BREF_nyMlyQYMsPxw_17">
    <vt:lpwstr>"given":"Ming"},{"family":"Lu","given":"Shih-Fu"},{"family":"Chen","given":"Chi-He"}],"issued":{"date-parts":[["2011",11]]}},"label":"page"}],"schema":"https://github.com/citation-style-language/schema/raw/master/csl-citation.json"}</vt:lpwstr>
  </property>
  <property fmtid="{D5CDD505-2E9C-101B-9397-08002B2CF9AE}" pid="1242" name="ZOTERO_BREF_ii7ljiH42uAP_1">
    <vt:lpwstr>ZOTERO_ITEM CSL_CITATION {"citationID":"H824hoRu","properties":{"formattedCitation":"\\super 27\\nosupersub{}","plainCitation":"27","noteIndex":0},"citationItems":[{"id":"9HK6XQGe/qkLk3TfQ","uris":["http://zotero.org/users/local/seCj0P9e/items/2PE3N4DC"],</vt:lpwstr>
  </property>
  <property fmtid="{D5CDD505-2E9C-101B-9397-08002B2CF9AE}" pid="1243" name="ZOTERO_BREF_ii7ljiH42uAP_2">
    <vt:lpwstr>"uri":["http://zotero.org/users/local/seCj0P9e/items/2PE3N4DC"],"itemData":{"id":51,"type":"article-journal","abstract":"Both biodegradable aliphatic neat poly(butylene succinate) (PBS) and poly(butylene succinate-co-neopentyl glycol succinate) (P(BS-co-N</vt:lpwstr>
  </property>
  <property fmtid="{D5CDD505-2E9C-101B-9397-08002B2CF9AE}" pid="1244" name="ZOTERO_BREF_ii7ljiH42uAP_3">
    <vt:lpwstr>PGS)) copolyesters with different 1,4-butanediol/neopentyl glycol ratios were synthesized through a two-step process of transesteriﬁcation and polycondensation using stannous chloride and 4-Methylbenzenesulfonic acid as the co-catalysts. The structure, no</vt:lpwstr>
  </property>
  <property fmtid="{D5CDD505-2E9C-101B-9397-08002B2CF9AE}" pid="1245" name="ZOTERO_BREF_ii7ljiH42uAP_4">
    <vt:lpwstr>n-isothermal crystallization behavior, crystalline morphology and crystal structure of neat PBS and P(BS-co-NPGS) copolyesters were characterized by 1H NMR, differential scanning calorimetry (DSC), polarized optical microscope (POM) and wide angle X-ray d</vt:lpwstr>
  </property>
  <property fmtid="{D5CDD505-2E9C-101B-9397-08002B2CF9AE}" pid="1246" name="ZOTERO_BREF_ii7ljiH42uAP_5">
    <vt:lpwstr>iffraction (WAXD), respectively. The Avrami equation modiﬁed by Jeziorny and Mo's method was employed to describe the non-isothermal crystallization kinetics of the neat PBS and its copolyesters. The modiﬁed Avrami equation could adequately describe the p</vt:lpwstr>
  </property>
  <property fmtid="{D5CDD505-2E9C-101B-9397-08002B2CF9AE}" pid="1247" name="ZOTERO_BREF_ii7ljiH42uAP_6">
    <vt:lpwstr>rimary stage of non-isothermal crystallization kinetics of the neat PBS and its copolyesters. Mo's method provided a fairly satisfactory description of the non-isothermal crystallization of neat PBS and its copolyesters. Interestingly, the values of 1/t1/</vt:lpwstr>
  </property>
  <property fmtid="{D5CDD505-2E9C-101B-9397-08002B2CF9AE}" pid="1248" name="ZOTERO_BREF_ii7ljiH42uAP_7">
    <vt:lpwstr>2, Zc and F(T) obtained by the modiﬁed Avrami equation and Mo's method analysis indicated that the crystallization rate increased ﬁrst and then decreased with an increase of NPGS content compared that of neat PBS, whereas the crystallization mechanism alm</vt:lpwstr>
  </property>
  <property fmtid="{D5CDD505-2E9C-101B-9397-08002B2CF9AE}" pid="1249" name="ZOTERO_BREF_ii7ljiH42uAP_8">
    <vt:lpwstr>ost kept unchanged. The results of tensile testing showed that the ductility of PBS was largely improved by incorporating NPGS units. The elongation at break increased remarkably with increasing NPGS content. In particular, the sample with 20% NPGS conten</vt:lpwstr>
  </property>
  <property fmtid="{D5CDD505-2E9C-101B-9397-08002B2CF9AE}" pid="1250" name="ZOTERO_BREF_ii7ljiH42uAP_9">
    <vt:lpwstr>t showed around 548% elongation at break.","container-title":"Materials Science and Engineering: C","DOI":"10.1016/j.msec.2014.10.063","ISSN":"09284931","journalAbbreviation":"Materials Science and Engineering: C","language":"en","page":"366-373","source"</vt:lpwstr>
  </property>
  <property fmtid="{D5CDD505-2E9C-101B-9397-08002B2CF9AE}" pid="1251" name="ZOTERO_BREF_ii7ljiH42uAP_10">
    <vt:lpwstr>:"DOI.org (Crossref)","title":"Non-isothermal crystallization kinetics and characterization of biodegradable poly(butylene succinate-co-neopentyl glycol succinate) copolyesters","volume":"46","author":[{"family":"Xie","given":"Wen-Jie"},{"family":"Zhou","</vt:lpwstr>
  </property>
  <property fmtid="{D5CDD505-2E9C-101B-9397-08002B2CF9AE}" pid="1252" name="ZOTERO_BREF_ii7ljiH42uAP_11">
    <vt:lpwstr>given":"Xiao-Ming"}],"issued":{"date-parts":[["2015",1]]}}}],"schema":"https://github.com/citation-style-language/schema/raw/master/csl-citation.json"}</vt:lpwstr>
  </property>
  <property fmtid="{D5CDD505-2E9C-101B-9397-08002B2CF9AE}" pid="1253" name="ZOTERO_BREF_nJ5BTQtEK0iW_1">
    <vt:lpwstr>ZOTERO_ITEM CSL_CITATION {"citationID":"3TqNh9AK","properties":{"formattedCitation":"\\super 28\\uc0\\u8211{}30\\nosupersub{}","plainCitation":"28–30","noteIndex":0},"citationItems":[{"id":"9HK6XQGe/nioK6lCs","uris":["http://zotero.org/users/local/seCj0P9</vt:lpwstr>
  </property>
  <property fmtid="{D5CDD505-2E9C-101B-9397-08002B2CF9AE}" pid="1254" name="ZOTERO_BREF_nJ5BTQtEK0iW_2">
    <vt:lpwstr>e/items/VKN36PHI"],"uri":["http://zotero.org/users/local/seCj0P9e/items/VKN36PHI"],"itemData":{"id":105,"type":"article-journal","abstract":"Poly(propylene succinate) (PPSu) polymers of average molecular weights from 2,800 to 13,100 g/mol were synthesized</vt:lpwstr>
  </property>
  <property fmtid="{D5CDD505-2E9C-101B-9397-08002B2CF9AE}" pid="1255" name="ZOTERO_BREF_nJ5BTQtEK0iW_3">
    <vt:lpwstr> and characterized with regard to crystallinity, thermal properties, and cytocompatibility. Higher molecular weight samples exhibited lower degree of crystallinity and melted at lower temperatures. Melting of the polymer appeared to begin at 38°C. PPSu cy</vt:lpwstr>
  </property>
  <property fmtid="{D5CDD505-2E9C-101B-9397-08002B2CF9AE}" pid="1256" name="ZOTERO_BREF_nJ5BTQtEK0iW_4">
    <vt:lpwstr>tocompatibility was investigated based on human umbilical vein endothelial cells viability in the presence of increasing concentrations of polymer, and it was found that PPSu exhibited comparable cytocompatibility with poly (DL-lactide). The feasibility o</vt:lpwstr>
  </property>
  <property fmtid="{D5CDD505-2E9C-101B-9397-08002B2CF9AE}" pid="1257" name="ZOTERO_BREF_nJ5BTQtEK0iW_5">
    <vt:lpwstr>f applying PPSu as a drug carrier was shown for the first time, as solid dispersions and nanoparticles of sodium fluvastatin based in PPSu were prepared. Drug release rates decreased with increasing the molecular weight of PPSu in both solid dispersions a</vt:lpwstr>
  </property>
  <property fmtid="{D5CDD505-2E9C-101B-9397-08002B2CF9AE}" pid="1258" name="ZOTERO_BREF_nJ5BTQtEK0iW_6">
    <vt:lpwstr>nd nanoparticles. For dispersions prepared from PPSu of the same molecular weight, drug release rates increased with drug loading. It appears that PPSu applicability as a drug carrier warrants further consideration.","container-title":"AAPS PharmSciTech",</vt:lpwstr>
  </property>
  <property fmtid="{D5CDD505-2E9C-101B-9397-08002B2CF9AE}" pid="1259" name="ZOTERO_BREF_nJ5BTQtEK0iW_7">
    <vt:lpwstr>"DOI":"10.1208/s12249-008-9184-z","ISSN":"1530-9932","issue":"1","journalAbbreviation":"AAPS PharmSciTech","language":"en","page":"138-146","source":"DOI.org (Crossref)","title":"Novel Biodegradable Polyester Poly(Propylene Succinate): Synthesis and Appli</vt:lpwstr>
  </property>
  <property fmtid="{D5CDD505-2E9C-101B-9397-08002B2CF9AE}" pid="1260" name="ZOTERO_BREF_nJ5BTQtEK0iW_8">
    <vt:lpwstr>cation in the Preparation of Solid Dispersions and Nanoparticles of a Water-Soluble Drug","title-short":"Novel Biodegradable Polyester Poly(Propylene Succinate)","volume":"10","author":[{"family":"Bikiaris","given":"Dimitrios N."},{"family":"Papageorgiou"</vt:lpwstr>
  </property>
  <property fmtid="{D5CDD505-2E9C-101B-9397-08002B2CF9AE}" pid="1261" name="ZOTERO_BREF_nJ5BTQtEK0iW_9">
    <vt:lpwstr>,"given":"George Z."},{"family":"Papadimitriou","given":"Sofia A."},{"family":"Karavas","given":"Evangelos"},{"family":"Avgoustakis","given":"Konstantinos"}],"issued":{"date-parts":[["2009",3]]}},"label":"page"},{"id":"9HK6XQGe/0AU8r5S9","uris":["http://z</vt:lpwstr>
  </property>
  <property fmtid="{D5CDD505-2E9C-101B-9397-08002B2CF9AE}" pid="1262" name="ZOTERO_BREF_nJ5BTQtEK0iW_10">
    <vt:lpwstr>otero.org/users/local/seCj0P9e/items/UTSHVA8H"],"uri":["http://zotero.org/users/local/seCj0P9e/items/UTSHVA8H"],"itemData":{"id":104,"type":"article-journal","abstract":"Synthesis of three biodegradable aliphatic polyesters, namely poly(ethylene succinate</vt:lpwstr>
  </property>
  <property fmtid="{D5CDD505-2E9C-101B-9397-08002B2CF9AE}" pid="1263" name="ZOTERO_BREF_nJ5BTQtEK0iW_11">
    <vt:lpwstr>), poly(propylene succinate) and poly(butylene succinate) is presented using the appropriate diols and succinic acid in the presence of tetrabutoxytitanium as catalyst. A theoretical mathematical model for the esteriﬁcation reaction, based on the function</vt:lpwstr>
  </property>
  <property fmtid="{D5CDD505-2E9C-101B-9397-08002B2CF9AE}" pid="1264" name="ZOTERO_BREF_nJ5BTQtEK0iW_12">
    <vt:lpwstr>al group approach, is developed and applied successfully in the simulation of all experimental data. Values for the kinetic rate constants are proposed for different catalyst molar ratios and comonomer chemical structure. It was found that the presence of</vt:lpwstr>
  </property>
  <property fmtid="{D5CDD505-2E9C-101B-9397-08002B2CF9AE}" pid="1265" name="ZOTERO_BREF_nJ5BTQtEK0iW_13">
    <vt:lpwstr> the metal catalyst used leads to a poor activity of self-catalyzed acid and the main kinetic rate constant of the esteriﬁcation reaction correlates well with the square root of the catalyst concentration. Different glycols do not inﬂuence much the number</vt:lpwstr>
  </property>
  <property fmtid="{D5CDD505-2E9C-101B-9397-08002B2CF9AE}" pid="1266" name="ZOTERO_BREF_nJ5BTQtEK0iW_14">
    <vt:lpwstr> average degree of polymerization (NADP) values of the oligomers produced, even thought they slightly affect esteriﬁcation rates in the order BGOPGOEG. In contrast, these values are affected by the amount of catalyst, with larger catalyst molar ratio givi</vt:lpwstr>
  </property>
  <property fmtid="{D5CDD505-2E9C-101B-9397-08002B2CF9AE}" pid="1267" name="ZOTERO_BREF_nJ5BTQtEK0iW_15">
    <vt:lpwstr>ng polymer with bigger average molecular weight. These results were veriﬁed from measurements of the ﬁnal polyester average molecular weight obtained at different polycondensation temperatures. Finally, from theoretical simulation results it was found tha</vt:lpwstr>
  </property>
  <property fmtid="{D5CDD505-2E9C-101B-9397-08002B2CF9AE}" pid="1268" name="ZOTERO_BREF_nJ5BTQtEK0iW_16">
    <vt:lpwstr>t although higher initial ratios of glycol to succinic acid are useful to increase the esteriﬁcation rate, they lower the NADP of the oligomers formed at a ﬁxed conversion of acid end groups.","container-title":"Polymer","DOI":"10.1016/j.polymer.2006.04.0</vt:lpwstr>
  </property>
  <property fmtid="{D5CDD505-2E9C-101B-9397-08002B2CF9AE}" pid="1269" name="ZOTERO_BREF_nJ5BTQtEK0iW_17">
    <vt:lpwstr>44","ISSN":"00323861","issue":"13","journalAbbreviation":"Polymer","language":"en","page":"4851-4860","source":"DOI.org (Crossref)","title":"Synthesis of poly(alkylene succinate) biodegradable polyesters I. Mathematical modelling of the esterification rea</vt:lpwstr>
  </property>
  <property fmtid="{D5CDD505-2E9C-101B-9397-08002B2CF9AE}" pid="1270" name="ZOTERO_BREF_nJ5BTQtEK0iW_18">
    <vt:lpwstr>ction","volume":"47","author":[{"family":"Bikiaris","given":"D.N."},{"family":"Achilias","given":"D.S."}],"issued":{"date-parts":[["2006",6]]}},"label":"page"},{"id":"9HK6XQGe/uaULvSea","uris":["http://zotero.org/users/local/seCj0P9e/items/LS2HUUXQ"],"uri</vt:lpwstr>
  </property>
  <property fmtid="{D5CDD505-2E9C-101B-9397-08002B2CF9AE}" pid="1271" name="ZOTERO_BREF_nJ5BTQtEK0iW_19">
    <vt:lpwstr>":["http://zotero.org/users/local/seCj0P9e/items/LS2HUUXQ"],"itemData":{"id":106,"type":"article-journal","abstract":"The preparation of the biodegradable aliphatic polyester poly(propylene succinate) (PPSu) using 1,3-propanediol and succinic acid is pres</vt:lpwstr>
  </property>
  <property fmtid="{D5CDD505-2E9C-101B-9397-08002B2CF9AE}" pid="1272" name="ZOTERO_BREF_nJ5BTQtEK0iW_20">
    <vt:lpwstr>ented. Its synthesis was performed by two-stage melt polycondensation in a glass batch reactor. The polyester was characterized by gel permeation chromatography, 1H NMR spectroscopy and diﬀerential scanning calorimetry (DSC). It has a number average molec</vt:lpwstr>
  </property>
  <property fmtid="{D5CDD505-2E9C-101B-9397-08002B2CF9AE}" pid="1273" name="ZOTERO_BREF_nJ5BTQtEK0iW_21">
    <vt:lpwstr>ular weight 6880 g/mol, peak temperature of melting at 44 \u000eC for heating rate 20 \u000eC/min and glass transition temperature at ÿ36 \u000eC. After melt quenching it can be made completely amorphous due to its low crystallization rate. According to t</vt:lpwstr>
  </property>
  <property fmtid="{D5CDD505-2E9C-101B-9397-08002B2CF9AE}" pid="1274" name="ZOTERO_BREF_nJ5BTQtEK0iW_22">
    <vt:lpwstr>hermogravimetric measurements, PPSu shows a very high thermal stability as its major decomposition rate is at 404 \u000eC (heating rate 10 \u000eC/min). This is very high compared with aliphatic polyesters and can be compared to the decomposition temperat</vt:lpwstr>
  </property>
  <property fmtid="{D5CDD505-2E9C-101B-9397-08002B2CF9AE}" pid="1275" name="ZOTERO_BREF_nJ5BTQtEK0iW_23">
    <vt:lpwstr>ure of aromatic polyesters. TG and Diﬀerential TG (DTG) thermograms revealed that PPSu degradation takes place in two stages, the ﬁrst being at low temperatures that corresponds to a very small mass loss of about 7%, the second at elevated temperatures be</vt:lpwstr>
  </property>
  <property fmtid="{D5CDD505-2E9C-101B-9397-08002B2CF9AE}" pid="1276" name="ZOTERO_BREF_nJ5BTQtEK0iW_24">
    <vt:lpwstr>ing the main degradation stage. Both stages are attributed to diﬀerent decomposition mechanisms as is veriﬁed from activation energy determined with isoconversional methods of Ozawa, Flyn, Wall and Friedman. The ﬁrst mechanism that takes place at low temp</vt:lpwstr>
  </property>
  <property fmtid="{D5CDD505-2E9C-101B-9397-08002B2CF9AE}" pid="1277" name="ZOTERO_BREF_nJ5BTQtEK0iW_25">
    <vt:lpwstr>eratures is auto-catalysis with activation energy E Z 157 kJ/mol while the second mechanism is a ﬁrst-order reaction with E Z 221 kJ/mol, as calculated by the ﬁtting of experimental measurements.","container-title":"Polymer Degradation and Stability","DOI</vt:lpwstr>
  </property>
  <property fmtid="{D5CDD505-2E9C-101B-9397-08002B2CF9AE}" pid="1278" name="ZOTERO_BREF_nJ5BTQtEK0iW_26">
    <vt:lpwstr>":"10.1016/j.polymdegradstab.2005.04.028","ISSN":"01413910","issue":"1","journalAbbreviation":"Polymer Degradation and Stability","language":"en","page":"60-68","source":"DOI.org (Crossref)","title":"Thermal degradation kinetics of the biodegradable aliph</vt:lpwstr>
  </property>
  <property fmtid="{D5CDD505-2E9C-101B-9397-08002B2CF9AE}" pid="1279" name="ZOTERO_BREF_nJ5BTQtEK0iW_27">
    <vt:lpwstr>atic polyester, poly(propylene succinate)","volume":"91","author":[{"family":"Chrissafis","given":"K."},{"family":"Paraskevopoulos","given":"K.M."},{"family":"Bikiaris","given":"D.N."}],"issued":{"date-parts":[["2006",1]]}},"label":"page"}],"schema":"http</vt:lpwstr>
  </property>
  <property fmtid="{D5CDD505-2E9C-101B-9397-08002B2CF9AE}" pid="1280" name="ZOTERO_BREF_nJ5BTQtEK0iW_28">
    <vt:lpwstr>s://github.com/citation-style-language/schema/raw/master/csl-citation.json"}</vt:lpwstr>
  </property>
  <property fmtid="{D5CDD505-2E9C-101B-9397-08002B2CF9AE}" pid="1281" name="ZOTERO_BREF_JLipUTpLLtxC_1">
    <vt:lpwstr>ZOTERO_ITEM CSL_CITATION {"citationID":"cL5XFlxq","properties":{"formattedCitation":"\\super 31\\nosupersub{}","plainCitation":"31","dontUpdate":true,"noteIndex":0},"citationItems":[{"id":"9HK6XQGe/ttok9kAR","uris":["http://zotero.org/users/local/seCj0P9e</vt:lpwstr>
  </property>
  <property fmtid="{D5CDD505-2E9C-101B-9397-08002B2CF9AE}" pid="1282" name="ZOTERO_BREF_JLipUTpLLtxC_2">
    <vt:lpwstr>/items/8TYHMEIC"],"uri":["http://zotero.org/users/local/seCj0P9e/items/8TYHMEIC"],"itemData":{"id":39,"type":"article-journal","container-title":"Biomacromolecules","DOI":"10.1021/bm0703113","ISSN":"1525-7797, 1526-4602","issue":"8","journalAbbreviation":</vt:lpwstr>
  </property>
  <property fmtid="{D5CDD505-2E9C-101B-9397-08002B2CF9AE}" pid="1283" name="ZOTERO_BREF_JLipUTpLLtxC_3">
    <vt:lpwstr>"Biomacromolecules","language":"en","page":"2437-2449","source":"DOI.org (Crossref)","title":"Synthesis, Cocrystallization, and Enzymatic Degradation of Novel Poly(butylene- &lt;i&gt;co&lt;/i&gt; -propylene succinate) Copolymers","volume":"8","author":[{"family":"Pap</vt:lpwstr>
  </property>
  <property fmtid="{D5CDD505-2E9C-101B-9397-08002B2CF9AE}" pid="1284" name="ZOTERO_BREF_JLipUTpLLtxC_4">
    <vt:lpwstr>ageorgiou","given":"George Z."},{"family":"Bikiaris","given":"Dimitrios N."}],"issued":{"date-parts":[["2007",8]]}}}],"schema":"https://github.com/citation-style-language/schema/raw/master/csl-citation.json"}</vt:lpwstr>
  </property>
  <property fmtid="{D5CDD505-2E9C-101B-9397-08002B2CF9AE}" pid="1285" name="ZOTERO_BREF_qT6TZ9seiRm7_1">
    <vt:lpwstr>ZOTERO_ITEM CSL_CITATION {"citationID":"kFBgeANx","properties":{"formattedCitation":"\\super 32\\nosupersub{}","plainCitation":"32","noteIndex":0},"citationItems":[{"id":"9HK6XQGe/PcJK07Ah","uris":["http://zotero.org/users/local/seCj0P9e/items/7WMES7V6"],</vt:lpwstr>
  </property>
  <property fmtid="{D5CDD505-2E9C-101B-9397-08002B2CF9AE}" pid="1286" name="ZOTERO_BREF_qT6TZ9seiRm7_2">
    <vt:lpwstr>"uri":["http://zotero.org/users/local/seCj0P9e/items/7WMES7V6"],"itemData":{"id":47,"type":"article-journal","container-title":"Journal of Applied Polymer Science","DOI":"10.1002/app.24544","ISSN":"00218995, 10974628","issue":"3","journalAbbreviation":"J.</vt:lpwstr>
  </property>
  <property fmtid="{D5CDD505-2E9C-101B-9397-08002B2CF9AE}" pid="1287" name="ZOTERO_BREF_qT6TZ9seiRm7_3">
    <vt:lpwstr> Appl. Polym. Sci.","language":"en","page":"1881-1889","source":"DOI.org (Crossref)","title":"Synthesis and characterization of biodegradable poly(butylene succinate-co-propylene succinate)s","volume":"109","author":[{"family":"Xu","given":"Yongxiang"},{"</vt:lpwstr>
  </property>
  <property fmtid="{D5CDD505-2E9C-101B-9397-08002B2CF9AE}" pid="1288" name="ZOTERO_BREF_qT6TZ9seiRm7_4">
    <vt:lpwstr>family":"Xu","given":"Jun"},{"family":"Liu","given":"Dehua"},{"family":"Guo","given":"Baohua"},{"family":"Xie","given":"Xuming"}],"issued":{"date-parts":[["2008",8,5]]}}}],"schema":"https://github.com/citation-style-language/schema/raw/master/csl-citation</vt:lpwstr>
  </property>
  <property fmtid="{D5CDD505-2E9C-101B-9397-08002B2CF9AE}" pid="1289" name="ZOTERO_BREF_lrhBOPuEMkH0_1">
    <vt:lpwstr>ZOTERO_ITEM CSL_CITATION {"citationID":"x03YNjGH","properties":{"formattedCitation":"\\super 33\\nosupersub{}","plainCitation":"33","noteIndex":0},"citationItems":[{"id":"9HK6XQGe/QUgi5Ijg","uris":["http://zotero.org/users/local/seCj0P9e/items/UZG8XIRR"],</vt:lpwstr>
  </property>
  <property fmtid="{D5CDD505-2E9C-101B-9397-08002B2CF9AE}" pid="1290" name="ZOTERO_BREF_lrhBOPuEMkH0_2">
    <vt:lpwstr>"uri":["http://zotero.org/users/local/seCj0P9e/items/UZG8XIRR"],"itemData":{"id":41,"type":"article-journal","container-title":"Journal of Polymer Science Part B: Polymer Physics","DOI":"10.1002/polb.20877","ISSN":"08876266, 10990488","issue":"4","journal</vt:lpwstr>
  </property>
  <property fmtid="{D5CDD505-2E9C-101B-9397-08002B2CF9AE}" pid="1291" name="ZOTERO_BREF_lrhBOPuEMkH0_3">
    <vt:lpwstr>Abbreviation":"J. Polym. Sci. B Polym. Phys.","language":"en","page":"420-428","source":"DOI.org (Crossref)","title":"Crystallization kinetics and morphology of biodegradable poly(butylene succinate-co-propylene succinate)s","volume":"45","author":[{"fami</vt:lpwstr>
  </property>
  <property fmtid="{D5CDD505-2E9C-101B-9397-08002B2CF9AE}" pid="1292" name="ZOTERO_BREF_lrhBOPuEMkH0_4">
    <vt:lpwstr>ly":"Xu","given":"Yongxiang"},{"family":"Xu","given":"Jun"},{"family":"Guo","given":"Baohua"},{"family":"Xie","given":"Xuming"}],"issued":{"date-parts":[["2007",2,15]]}}}],"schema":"https://github.com/citation-style-language/schema/raw/master/csl-citation</vt:lpwstr>
  </property>
  <property fmtid="{D5CDD505-2E9C-101B-9397-08002B2CF9AE}" pid="1293" name="ZOTERO_BREF_tJhxB39PYsCi_1">
    <vt:lpwstr>ZOTERO_ITEM CSL_CITATION {"citationID":"vBi9VrC5","properties":{"formattedCitation":"\\super 34\\nosupersub{}","plainCitation":"34","noteIndex":0},"citationItems":[{"id":"9HK6XQGe/EdqeVlnv","uris":["http://zotero.org/users/local/seCj0P9e/items/M2FCSTUL"],</vt:lpwstr>
  </property>
  <property fmtid="{D5CDD505-2E9C-101B-9397-08002B2CF9AE}" pid="1294" name="ZOTERO_BREF_tJhxB39PYsCi_2">
    <vt:lpwstr>"uri":["http://zotero.org/users/local/seCj0P9e/items/M2FCSTUL"],"itemData":{"id":46,"type":"article-journal","container-title":"Journal of Polymer Science Part B: Polymer Physics","DOI":"10.1002/polb.22027","ISSN":"08876266, 10990488","issue":"12","journa</vt:lpwstr>
  </property>
  <property fmtid="{D5CDD505-2E9C-101B-9397-08002B2CF9AE}" pid="1295" name="ZOTERO_BREF_tJhxB39PYsCi_3">
    <vt:lpwstr>lAbbreviation":"J. Polym. Sci. B Polym. Phys.","language":"en","page":"1299-1308","source":"DOI.org (Crossref)","title":"Nonisothermal crystallization kinetics of biodegradable poly(butylene succinate-co-propylene succinate)s","volume":"48","author":[{"fa</vt:lpwstr>
  </property>
  <property fmtid="{D5CDD505-2E9C-101B-9397-08002B2CF9AE}" pid="1296" name="ZOTERO_BREF_tJhxB39PYsCi_4">
    <vt:lpwstr>mily":"Lu","given":"Shih-Fu"},{"family":"Chen","given":"Ming"},{"family":"Shih","given":"You-Cheng"},{"family":"Chen","given":"Chi He"}],"issued":{"date-parts":[["2010",6,15]]}}}],"schema":"https://github.com/citation-style-language/schema/raw/master/csl-</vt:lpwstr>
  </property>
  <property fmtid="{D5CDD505-2E9C-101B-9397-08002B2CF9AE}" pid="1297" name="ZOTERO_BREF_0LpOkARRf6Z9_1">
    <vt:lpwstr>ZOTERO_ITEM CSL_CITATION {"citationID":"BrZDTesN","properties":{"formattedCitation":"\\super 35\\nosupersub{}","plainCitation":"35","noteIndex":0},"citationItems":[{"id":"D2PScsvv/3SEvBc3u","uris":["http://zotero.org/users/local/seCj0P9e/items/7I2DJ66V"],</vt:lpwstr>
  </property>
  <property fmtid="{D5CDD505-2E9C-101B-9397-08002B2CF9AE}" pid="1298" name="ZOTERO_BREF_0LpOkARRf6Z9_2">
    <vt:lpwstr>"uri":["http://zotero.org/users/local/seCj0P9e/items/7I2DJ66V"],"itemData":{"id":31,"type":"article-journal","abstract":"The thermal and mechanical properties of the bio-based thermoplastic copolyesters can be controlled by adjusting the glycerol content </vt:lpwstr>
  </property>
  <property fmtid="{D5CDD505-2E9C-101B-9397-08002B2CF9AE}" pid="1299" name="ZOTERO_BREF_0LpOkARRf6Z9_3">
    <vt:lpwstr>and this allows the use of such copolyesters in medical support, and coating on 3D fabrics applications.\n          , \n            \n              Poly(butylene succinate-\n              co\n              -propylene succinate) (PBSPS) was polymerized usi</vt:lpwstr>
  </property>
  <property fmtid="{D5CDD505-2E9C-101B-9397-08002B2CF9AE}" pid="1300" name="ZOTERO_BREF_0LpOkARRf6Z9_4">
    <vt:lpwstr>ng succinic acid, 1,4-butanediol, 1,3-propanediol, and glycerol (GC). The PBSPS copolyester with a BS/PS ratio of 7/3 has a low melting point (\n              T\n              m\n              , 80 °C) and crystallization temperature (\n              T\n </vt:lpwstr>
  </property>
  <property fmtid="{D5CDD505-2E9C-101B-9397-08002B2CF9AE}" pid="1301" name="ZOTERO_BREF_0LpOkARRf6Z9_5">
    <vt:lpwstr>             c\n              , 20 °C) in addition to excellent thermal stability with a thermal degradation temperature (\n              T\n              d\n              ) above 300 °C. Isodimorphism was observed for 30–50 mol% PS, lowering\n           </vt:lpwstr>
  </property>
  <property fmtid="{D5CDD505-2E9C-101B-9397-08002B2CF9AE}" pid="1302" name="ZOTERO_BREF_0LpOkARRf6Z9_6">
    <vt:lpwstr>   T\n              m\n              and\n              T\n              c\n              . The featured crystalline lattices (021) and (110) of PBS at 2\n              θ\n              = 21.5° and 22.5° gradually disappeared with PS content greater than </vt:lpwstr>
  </property>
  <property fmtid="{D5CDD505-2E9C-101B-9397-08002B2CF9AE}" pid="1303" name="ZOTERO_BREF_0LpOkARRf6Z9_7">
    <vt:lpwstr>50 mol% and transformed into a PPS crystalline lattice at 2\n              θ\n              = 22.3°. Young's modulus decreased with increasing PS content due to crystallinity loss. Wide-angle X-ray diffraction demonstrated that the chain movement regulari</vt:lpwstr>
  </property>
  <property fmtid="{D5CDD505-2E9C-101B-9397-08002B2CF9AE}" pid="1304" name="ZOTERO_BREF_0LpOkARRf6Z9_8">
    <vt:lpwstr>ty was affected by the GC content, reducing the crystallinity. The PBSPS copolyesters were elastic with 0.001 mol% GC but became rigid with GC content greater than 0.01 mol%. The chain conformation was flexible for 0.001–0.01 mol% GC and exhibited an irre</vt:lpwstr>
  </property>
  <property fmtid="{D5CDD505-2E9C-101B-9397-08002B2CF9AE}" pid="1305" name="ZOTERO_BREF_0LpOkARRf6Z9_9">
    <vt:lpwstr>gular steric architecture for 0.02–0.03 mol% GC due to more GC acting as nodes. Thus, the thermal and mechanical properties of the synthesized bio-based PBSPS copolyesters can be controlled by adjusting the GC content; therefore, such copolyesters are sui</vt:lpwstr>
  </property>
  <property fmtid="{D5CDD505-2E9C-101B-9397-08002B2CF9AE}" pid="1306" name="ZOTERO_BREF_0LpOkARRf6Z9_10">
    <vt:lpwstr>table for medical support, coating, and phase-change material applications.","container-title":"Soft Matter","DOI":"10.1039/C9SM01958H","ISSN":"1744-683X, 1744-6848","issue":"47","journalAbbreviation":"Soft Matter","language":"en","page":"9710-9720","sour</vt:lpwstr>
  </property>
  <property fmtid="{D5CDD505-2E9C-101B-9397-08002B2CF9AE}" pid="1307" name="ZOTERO_BREF_0LpOkARRf6Z9_11">
    <vt:lpwstr>ce":"DOI.org (Crossref)","title":"Bio-based thermoplastic poly(butylene succinate- &lt;i&gt;co&lt;/i&gt; -propylene succinate) copolyesters: effect of glycerol on thermal and mechanical properties","title-short":"Bio-based thermoplastic poly(butylene succinate- &lt;i&gt;co</vt:lpwstr>
  </property>
  <property fmtid="{D5CDD505-2E9C-101B-9397-08002B2CF9AE}" pid="1308" name="ZOTERO_BREF_0LpOkARRf6Z9_12">
    <vt:lpwstr>&lt;/i&gt; -propylene succinate) copolyesters","volume":"15","author":[{"family":"Hsu","given":"Kai-Hung"},{"family":"Chen","given":"Chin-Wen"},{"family":"Wang","given":"Li-Yuan"},{"family":"Chan","given":"Hao-Wei"},{"family":"He","given":"Cyuan-Lun"},{"family"</vt:lpwstr>
  </property>
  <property fmtid="{D5CDD505-2E9C-101B-9397-08002B2CF9AE}" pid="1309" name="ZOTERO_BREF_0LpOkARRf6Z9_13">
    <vt:lpwstr>:"Cho","given":"Chia-Jung"},{"family":"Rwei","given":"Syang-Peng"},{"family":"Kuo","given":"Chi-Ching"}],"issued":{"date-parts":[["2019"]]}}}],"schema":"https://github.com/citation-style-language/schema/raw/master/csl-citation.json"}</vt:lpwstr>
  </property>
  <property fmtid="{D5CDD505-2E9C-101B-9397-08002B2CF9AE}" pid="1310" name="ZOTERO_BREF_SbARIiqqA61M_1">
    <vt:lpwstr>ZOTERO_ITEM CSL_CITATION {"citationID":"Bnz5qG8L","properties":{"formattedCitation":"\\super 40\\nosupersub{}","plainCitation":"40","noteIndex":0},"citationItems":[{"id":"9HK6XQGe/ghwB9S7P","uris":["http://zotero.org/users/local/seCj0P9e/items/SYG85G9X"],</vt:lpwstr>
  </property>
  <property fmtid="{D5CDD505-2E9C-101B-9397-08002B2CF9AE}" pid="1311" name="ZOTERO_BREF_SbARIiqqA61M_2">
    <vt:lpwstr>"uri":["http://zotero.org/users/local/seCj0P9e/items/SYG85G9X"],"itemData":{"id":32,"type":"article-journal","abstract":"PBS containing a cross-linkable comonomer containing an alkynyl group can slightly cross-link during the preparation, which makes PBS </vt:lpwstr>
  </property>
  <property fmtid="{D5CDD505-2E9C-101B-9397-08002B2CF9AE}" pid="1312" name="ZOTERO_BREF_SbARIiqqA61M_3">
    <vt:lpwstr>show a fast crystallization rate and high melt viscosity.\n          , \n            \n              To improve the processability and crystallization of poly(butylene succinate) (PBS), a cross-linkable comonomer containing an alkynyl group, named 5-(2-(t</vt:lpwstr>
  </property>
  <property fmtid="{D5CDD505-2E9C-101B-9397-08002B2CF9AE}" pid="1313" name="ZOTERO_BREF_SbARIiqqA61M_4">
    <vt:lpwstr>rimethylsilyl)ethynyl)isophthalate (DTS) was synthesized and copolymerized with dimethyl succinate and 1,4-butanediol to prepare a series of slightly cross-linked PBS copolyesters (PBDTS\n              x\n              ). Due to the very low cross-linking</vt:lpwstr>
  </property>
  <property fmtid="{D5CDD505-2E9C-101B-9397-08002B2CF9AE}" pid="1314" name="ZOTERO_BREF_SbARIiqqA61M_5">
    <vt:lpwstr> degree, PBDTS\n              x\n              do not form gels when the DTS molar content is lower than 1.0%, and this made them keep good solubility and reprocessability. The cross-linking degree of DTS in PBDTS\n              x\n              is determ</vt:lpwstr>
  </property>
  <property fmtid="{D5CDD505-2E9C-101B-9397-08002B2CF9AE}" pid="1315" name="ZOTERO_BREF_SbARIiqqA61M_6">
    <vt:lpwstr>ined by NMR spectra. GPC data show that the\n              M\n              w\n              values of the copolyesters are higher than 23 × 10\n              4\n              g mol\n              −1\n              , and increase with the increase of DTS </vt:lpwstr>
  </property>
  <property fmtid="{D5CDD505-2E9C-101B-9397-08002B2CF9AE}" pid="1316" name="ZOTERO_BREF_SbARIiqqA61M_7">
    <vt:lpwstr>content. The thermal stability, crystallization, rheological behaviours, and mechanical properties of PBDTS\n              x\n              were investigated. Compared to neat PBS, PBDTS\n              x\n              have greatly increased crystallizati</vt:lpwstr>
  </property>
  <property fmtid="{D5CDD505-2E9C-101B-9397-08002B2CF9AE}" pid="1317" name="ZOTERO_BREF_SbARIiqqA61M_8">
    <vt:lpwstr>on rates because of promoted nucleation of the cross-linking domains. The elongation at break of PBDTS\n              x\n              drops slightly, while the Young's modulus increases. The rheological behaviours indicate that PBDTS\n              x\n  </vt:lpwstr>
  </property>
  <property fmtid="{D5CDD505-2E9C-101B-9397-08002B2CF9AE}" pid="1318" name="ZOTERO_BREF_SbARIiqqA61M_9">
    <vt:lpwstr>            have higher melt viscosity than neat PBS even at a high shear rate, meaning that they will have better blow moulding processability. This work demonstrates that\n              via\n              controlling tiny cross-linking during the polyme</vt:lpwstr>
  </property>
  <property fmtid="{D5CDD505-2E9C-101B-9397-08002B2CF9AE}" pid="1319" name="ZOTERO_BREF_SbARIiqqA61M_10">
    <vt:lpwstr>rization of PBS, the properties and processability of PBS can be improved, and this method overcomes the defects caused by traditional post cross-linking.","container-title":"RSC Advances","DOI":"10.1039/C6RA13488B","ISSN":"2046-2069","issue":"73","journa</vt:lpwstr>
  </property>
  <property fmtid="{D5CDD505-2E9C-101B-9397-08002B2CF9AE}" pid="1320" name="ZOTERO_BREF_SbARIiqqA61M_11">
    <vt:lpwstr>lAbbreviation":"RSC Adv.","language":"en","page":"68942-68951","source":"DOI.org (Crossref)","title":"Improving crystallization and processability of PBS via slight cross-linking","volume":"6","author":[{"family":"Liu","given":"Gui-Cheng"},{"family":"Zhan</vt:lpwstr>
  </property>
  <property fmtid="{D5CDD505-2E9C-101B-9397-08002B2CF9AE}" pid="1321" name="ZOTERO_BREF_SbARIiqqA61M_12">
    <vt:lpwstr>g","given":"Wen-Qiang"},{"family":"Zhou","given":"Shui-Lian"},{"family":"Wang","given":"Xiu-Li"},{"family":"Wang","given":"Yu-Zhong"}],"issued":{"date-parts":[["2016"]]}}}],"schema":"https://github.com/citation-style-language/schema/raw/master/csl-citatio</vt:lpwstr>
  </property>
  <property fmtid="{D5CDD505-2E9C-101B-9397-08002B2CF9AE}" pid="1322" name="ZOTERO_BREF_b1dsbSVP27jH_1">
    <vt:lpwstr>ZOTERO_ITEM CSL_CITATION {"citationID":"S59iYD12","properties":{"formattedCitation":"\\super 41\\nosupersub{}","plainCitation":"41","noteIndex":0},"citationItems":[{"id":"9HK6XQGe/AhDdZ37v","uris":["http://zotero.org/users/local/seCj0P9e/items/A53SQAQ2"],</vt:lpwstr>
  </property>
  <property fmtid="{D5CDD505-2E9C-101B-9397-08002B2CF9AE}" pid="1323" name="ZOTERO_BREF_b1dsbSVP27jH_2">
    <vt:lpwstr>"uri":["http://zotero.org/users/local/seCj0P9e/items/A53SQAQ2"],"itemData":{"id":33,"type":"article-journal","abstract":"A cross-linkable comonomer containing a diacetylene group, named dimethyl 4,40-(buta-1,3-diyne-1,4diyl)dibenzoate (DA) was synthesized</vt:lpwstr>
  </property>
  <property fmtid="{D5CDD505-2E9C-101B-9397-08002B2CF9AE}" pid="1324" name="ZOTERO_BREF_b1dsbSVP27jH_3">
    <vt:lpwstr> and copolymerized with dimethyl succinate and 1,4-butanediol to prepare a series of slightly cross-linked PBS copolyesters (PBDASx). The chemical structure, crystallization and rheological behaviours of PBDASx were well investigated. Compared to neat PBS</vt:lpwstr>
  </property>
  <property fmtid="{D5CDD505-2E9C-101B-9397-08002B2CF9AE}" pid="1325" name="ZOTERO_BREF_b1dsbSVP27jH_4">
    <vt:lpwstr>, PBDASx showed the greatly increased crystallization rate because of the promoting nucleation of the cross-linking domains, and the XRD results indicated that it had no inﬂuence on crystallization structure of PBS. The rheological behaviours indicate tha</vt:lpwstr>
  </property>
  <property fmtid="{D5CDD505-2E9C-101B-9397-08002B2CF9AE}" pid="1326" name="ZOTERO_BREF_b1dsbSVP27jH_5">
    <vt:lpwstr>t PBDASx possessed higher viscosity than neat PBS even at high shear rate and temperature. PBDAS0.3 exhibited better comprehensive properties than neat PBS, which will widen applications of PBS.","container-title":"Chinese Chemical Letters","DOI":"10.1016</vt:lpwstr>
  </property>
  <property fmtid="{D5CDD505-2E9C-101B-9397-08002B2CF9AE}" pid="1327" name="ZOTERO_BREF_b1dsbSVP27jH_6">
    <vt:lpwstr>/j.cclet.2016.10.014","ISSN":"10018417","issue":"2","journalAbbreviation":"Chinese Chemical Letters","language":"en","page":"354-357","source":"DOI.org (Crossref)","title":"Synthesis and performances of poly(butylene-succinate) with enhanced viscosity and</vt:lpwstr>
  </property>
  <property fmtid="{D5CDD505-2E9C-101B-9397-08002B2CF9AE}" pid="1328" name="ZOTERO_BREF_b1dsbSVP27jH_7">
    <vt:lpwstr> crystallization rate via introducing a small amount of diacetylene groups","volume":"28","author":[{"family":"Liu","given":"Gui-Cheng"},{"family":"Zhang","given":"Wen-Qiang"},{"family":"Wang","given":"Xiu-Li"},{"family":"Wang","given":"Yu-Zhong"}],"issue</vt:lpwstr>
  </property>
  <property fmtid="{D5CDD505-2E9C-101B-9397-08002B2CF9AE}" pid="1329" name="ZOTERO_BREF_b1dsbSVP27jH_8">
    <vt:lpwstr>d":{"date-parts":[["2017",2]]}}}],"schema":"https://github.com/citation-style-language/schema/raw/master/csl-citation.json"}</vt:lpwstr>
  </property>
  <property fmtid="{D5CDD505-2E9C-101B-9397-08002B2CF9AE}" pid="1330" name="ZOTERO_BREF_3H9DdYbk3Qeh_1">
    <vt:lpwstr>ZOTERO_ITEM CSL_CITATION {"citationID":"MO6HdefM","properties":{"formattedCitation":"\\super 42\\nosupersub{}","plainCitation":"42","noteIndex":0},"citationItems":[{"id":"9HK6XQGe/uB0mB2jL","uris":["http://zotero.org/users/local/seCj0P9e/items/EFSNCDUC"],</vt:lpwstr>
  </property>
  <property fmtid="{D5CDD505-2E9C-101B-9397-08002B2CF9AE}" pid="1331" name="ZOTERO_BREF_3H9DdYbk3Qeh_2">
    <vt:lpwstr>"uri":["http://zotero.org/users/local/seCj0P9e/items/EFSNCDUC"],"itemData":{"id":35,"type":"article-journal","container-title":"Macromolecular Materials and Engineering","DOI":"10.1002/mame.201200209","ISSN":"14387492","issue":"8","journalAbbreviation":"M</vt:lpwstr>
  </property>
  <property fmtid="{D5CDD505-2E9C-101B-9397-08002B2CF9AE}" pid="1332" name="ZOTERO_BREF_3H9DdYbk3Qeh_3">
    <vt:lpwstr>acromol. Mater. Eng.","language":"en","page":"910-918","source":"DOI.org (Crossref)","title":"Structure/Property Relationships of Partially Crosslinked Poly(butylene succinate)","volume":"298","author":[{"family":"Ma","given":"Piming"},{"family":"Ma","giv</vt:lpwstr>
  </property>
  <property fmtid="{D5CDD505-2E9C-101B-9397-08002B2CF9AE}" pid="1333" name="ZOTERO_BREF_3H9DdYbk3Qeh_4">
    <vt:lpwstr>en":"Zhe"},{"family":"Dong","given":"Weifu"},{"family":"Zhang","given":"Yong"},{"family":"Lemstra","given":"Pieter Jan"}],"issued":{"date-parts":[["2013",8]]}}}],"schema":"https://github.com/citation-style-language/schema/raw/master/csl-citation.json"}</vt:lpwstr>
  </property>
  <property fmtid="{D5CDD505-2E9C-101B-9397-08002B2CF9AE}" pid="1334" name="ZOTERO_BREF_XVPGurteUO32_1">
    <vt:lpwstr>ZOTERO_ITEM CSL_CITATION {"citationID":"V5uPzcfl","properties":{"formattedCitation":"\\super 43\\nosupersub{}","plainCitation":"43","noteIndex":0},"citationItems":[{"id":"9HK6XQGe/2GaLJXkT","uris":["http://zotero.org/users/local/seCj0P9e/items/XJBMQVJW"],</vt:lpwstr>
  </property>
  <property fmtid="{D5CDD505-2E9C-101B-9397-08002B2CF9AE}" pid="1335" name="ZOTERO_BREF_XVPGurteUO32_2">
    <vt:lpwstr>"uri":["http://zotero.org/users/local/seCj0P9e/items/XJBMQVJW"],"itemData":{"id":60,"type":"article-journal","container-title":"The Journal of Chemical Physics","DOI":"10.1063/1.1750631","ISSN":"0021-9606, 1089-7690","issue":"2","journalAbbreviation":"The</vt:lpwstr>
  </property>
  <property fmtid="{D5CDD505-2E9C-101B-9397-08002B2CF9AE}" pid="1336" name="ZOTERO_BREF_XVPGurteUO32_3">
    <vt:lpwstr> Journal of Chemical Physics","language":"en","page":"212-224","source":"DOI.org (Crossref)","title":"Kinetics of Phase Change. II Transformation‐Time Relations for Random Distribution of Nuclei","volume":"8","author":[{"family":"Avrami","given":"Melvin"}</vt:lpwstr>
  </property>
  <property fmtid="{D5CDD505-2E9C-101B-9397-08002B2CF9AE}" pid="1337" name="ZOTERO_BREF_XVPGurteUO32_4">
    <vt:lpwstr>],"issued":{"date-parts":[["1940",2]]}}}],"schema":"https://github.com/citation-style-language/schema/raw/master/csl-citation.json"}</vt:lpwstr>
  </property>
  <property fmtid="{D5CDD505-2E9C-101B-9397-08002B2CF9AE}" pid="1338" name="ZOTERO_BREF_0T7o4VBGkgL6_1">
    <vt:lpwstr>ZOTERO_ITEM CSL_CITATION {"citationID":"HAI9nNxU","properties":{"formattedCitation":"\\super 44\\nosupersub{}","plainCitation":"44","noteIndex":0},"citationItems":[{"id":"9HK6XQGe/c0EG1HG7","uris":["http://zotero.org/users/local/seCj0P9e/items/UFBEUV3I"],</vt:lpwstr>
  </property>
  <property fmtid="{D5CDD505-2E9C-101B-9397-08002B2CF9AE}" pid="1339" name="ZOTERO_BREF_0T7o4VBGkgL6_2">
    <vt:lpwstr>"uri":["http://zotero.org/users/local/seCj0P9e/items/UFBEUV3I"],"itemData":{"id":62,"type":"article-journal","container-title":"Polymer Engineering &amp; Science","DOI":"10.1002/pen.11700","ISSN":"0032-3888, 1548-2634","issue":"3","journalAbbreviation":"Polym</vt:lpwstr>
  </property>
  <property fmtid="{D5CDD505-2E9C-101B-9397-08002B2CF9AE}" pid="1340" name="ZOTERO_BREF_0T7o4VBGkgL6_3">
    <vt:lpwstr>. Eng. Sci.","language":"en","page":"568-575","source":"DOI.org (Crossref)","title":"Nonisothermal melt and cold crystallization kinetics of poly(aryl ether ether ketone ketone)","volume":"37","author":[{"family":"Liu","given":"Tianxi"},{"family":"Mo","gi</vt:lpwstr>
  </property>
  <property fmtid="{D5CDD505-2E9C-101B-9397-08002B2CF9AE}" pid="1341" name="ZOTERO_BREF_0T7o4VBGkgL6_4">
    <vt:lpwstr>ven":"Zhishen"},{"family":"Wang","given":"Shanger"},{"family":"Zhang","given":"Hongfang"}],"issued":{"date-parts":[["1997",3]]}}}],"schema":"https://github.com/citation-style-language/schema/raw/master/csl-citation.json"}</vt:lpwstr>
  </property>
  <property fmtid="{D5CDD505-2E9C-101B-9397-08002B2CF9AE}" pid="1342" name="ZOTERO_BREF_Ue1cHoquYptO_1">
    <vt:lpwstr>ZOTERO_ITEM CSL_CITATION {"citationID":"qcGfWfVg","properties":{"formattedCitation":"\\super 39\\nosupersub{}","plainCitation":"39","noteIndex":0},"citationItems":[{"id":60,"uris":["http://zotero.org/users/local/seCj0P9e/items/XJBMQVJW"],"uri":["http://zo</vt:lpwstr>
  </property>
  <property fmtid="{D5CDD505-2E9C-101B-9397-08002B2CF9AE}" pid="1343" name="ZOTERO_BREF_Ue1cHoquYptO_2">
    <vt:lpwstr>tero.org/users/local/seCj0P9e/items/XJBMQVJW"],"itemData":{"id":60,"type":"article-journal","container-title":"The Journal of Chemical Physics","DOI":"10.1063/1.1750631","ISSN":"0021-9606, 1089-7690","issue":"2","journalAbbreviation":"The Journal of Chemi</vt:lpwstr>
  </property>
  <property fmtid="{D5CDD505-2E9C-101B-9397-08002B2CF9AE}" pid="1344" name="ZOTERO_BREF_Ue1cHoquYptO_3">
    <vt:lpwstr>cal Physics","language":"en","page":"212-224","source":"DOI.org (Crossref)","title":"Kinetics of Phase Change. II Transformation‐Time Relations for Random Distribution of Nuclei","volume":"8","author":[{"family":"Avrami","given":"Melvin"}],"issued":{"date</vt:lpwstr>
  </property>
  <property fmtid="{D5CDD505-2E9C-101B-9397-08002B2CF9AE}" pid="1345" name="ZOTERO_BREF_Ue1cHoquYptO_4">
    <vt:lpwstr>-parts":[["1940",2]]}}}],"schema":"https://github.com/citation-style-language/schema/raw/master/csl-citation.json"}</vt:lpwstr>
  </property>
  <property fmtid="{D5CDD505-2E9C-101B-9397-08002B2CF9AE}" pid="1346" name="ZOTERO_BREF_8oMrHMbcISEF_1">
    <vt:lpwstr>ZOTERO_ITEM CSL_CITATION {"citationID":"YGBfEhDG","properties":{"formattedCitation":"\\super 44\\nosupersub{}","plainCitation":"44","noteIndex":0},"citationItems":[{"id":"9HK6XQGe/c0EG1HG7","uris":["http://zotero.org/users/local/seCj0P9e/items/UFBEUV3I"],</vt:lpwstr>
  </property>
  <property fmtid="{D5CDD505-2E9C-101B-9397-08002B2CF9AE}" pid="1347" name="ZOTERO_BREF_8oMrHMbcISEF_2">
    <vt:lpwstr>"uri":["http://zotero.org/users/local/seCj0P9e/items/UFBEUV3I"],"itemData":{"id":62,"type":"article-journal","container-title":"Polymer Engineering &amp; Science","DOI":"10.1002/pen.11700","ISSN":"0032-3888, 1548-2634","issue":"3","journalAbbreviation":"Polym</vt:lpwstr>
  </property>
  <property fmtid="{D5CDD505-2E9C-101B-9397-08002B2CF9AE}" pid="1348" name="ZOTERO_BREF_8oMrHMbcISEF_3">
    <vt:lpwstr>. Eng. Sci.","language":"en","page":"568-575","source":"DOI.org (Crossref)","title":"Nonisothermal melt and cold crystallization kinetics of poly(aryl ether ether ketone ketone)","volume":"37","author":[{"family":"Liu","given":"Tianxi"},{"family":"Mo","gi</vt:lpwstr>
  </property>
  <property fmtid="{D5CDD505-2E9C-101B-9397-08002B2CF9AE}" pid="1349" name="ZOTERO_BREF_8oMrHMbcISEF_4">
    <vt:lpwstr>ven":"Zhishen"},{"family":"Wang","given":"Shanger"},{"family":"Zhang","given":"Hongfang"}],"issued":{"date-parts":[["1997",3]]}}}],"schema":"https://github.com/citation-style-language/schema/raw/master/csl-citation.json"}</vt:lpwstr>
  </property>
  <property fmtid="{D5CDD505-2E9C-101B-9397-08002B2CF9AE}" pid="1350" name="ZOTERO_BREF_3SRzi1vKutPW_1">
    <vt:lpwstr>ZOTERO_ITEM CSL_CITATION {"citationID":"mnihUxCE","properties":{"formattedCitation":"\\super 36,38,41\\nosupersub{}","plainCitation":"36,38,41","noteIndex":0},"citationItems":[{"id":32,"uris":["http://zotero.org/users/local/seCj0P9e/items/SYG85G9X"],"uri"</vt:lpwstr>
  </property>
  <property fmtid="{D5CDD505-2E9C-101B-9397-08002B2CF9AE}" pid="1351" name="ZOTERO_BREF_3SRzi1vKutPW_2">
    <vt:lpwstr>:["http://zotero.org/users/local/seCj0P9e/items/SYG85G9X"],"itemData":{"id":32,"type":"article-journal","abstract":"PBS containing a cross-linkable comonomer containing an alkynyl group can slightly cross-link during the preparation, which makes PBS show </vt:lpwstr>
  </property>
  <property fmtid="{D5CDD505-2E9C-101B-9397-08002B2CF9AE}" pid="1352" name="ZOTERO_BREF_3SRzi1vKutPW_3">
    <vt:lpwstr>a fast crystallization rate and high melt viscosity.\n          , \n            \n              To improve the processability and crystallization of poly(butylene succinate) (PBS), a cross-linkable comonomer containing an alkynyl group, named 5-(2-(trimet</vt:lpwstr>
  </property>
  <property fmtid="{D5CDD505-2E9C-101B-9397-08002B2CF9AE}" pid="1353" name="ZOTERO_BREF_3SRzi1vKutPW_4">
    <vt:lpwstr>hylsilyl)ethynyl)isophthalate (DTS) was synthesized and copolymerized with dimethyl succinate and 1,4-butanediol to prepare a series of slightly cross-linked PBS copolyesters (PBDTS\n              x\n              ). Due to the very low cross-linking degr</vt:lpwstr>
  </property>
  <property fmtid="{D5CDD505-2E9C-101B-9397-08002B2CF9AE}" pid="1354" name="ZOTERO_BREF_3SRzi1vKutPW_5">
    <vt:lpwstr>ee, PBDTS\n              x\n              do not form gels when the DTS molar content is lower than 1.0%, and this made them keep good solubility and reprocessability. The cross-linking degree of DTS in PBDTS\n              x\n              is determined </vt:lpwstr>
  </property>
  <property fmtid="{D5CDD505-2E9C-101B-9397-08002B2CF9AE}" pid="1355" name="ZOTERO_BREF_3SRzi1vKutPW_6">
    <vt:lpwstr>by NMR spectra. GPC data show that the\n              M\n              w\n              values of the copolyesters are higher than 23 × 10\n              4\n              g mol\n              −1\n              , and increase with the increase of DTS conte</vt:lpwstr>
  </property>
  <property fmtid="{D5CDD505-2E9C-101B-9397-08002B2CF9AE}" pid="1356" name="ZOTERO_BREF_3SRzi1vKutPW_7">
    <vt:lpwstr>nt. The thermal stability, crystallization, rheological behaviours, and mechanical properties of PBDTS\n              x\n              were investigated. Compared to neat PBS, PBDTS\n              x\n              have greatly increased crystallization ra</vt:lpwstr>
  </property>
  <property fmtid="{D5CDD505-2E9C-101B-9397-08002B2CF9AE}" pid="1357" name="ZOTERO_BREF_3SRzi1vKutPW_8">
    <vt:lpwstr>tes because of promoted nucleation of the cross-linking domains. The elongation at break of PBDTS\n              x\n              drops slightly, while the Young's modulus increases. The rheological behaviours indicate that PBDTS\n              x\n       </vt:lpwstr>
  </property>
  <property fmtid="{D5CDD505-2E9C-101B-9397-08002B2CF9AE}" pid="1358" name="ZOTERO_BREF_3SRzi1vKutPW_9">
    <vt:lpwstr>       have higher melt viscosity than neat PBS even at a high shear rate, meaning that they will have better blow moulding processability. This work demonstrates that\n              via\n              controlling tiny cross-linking during the polymerizat</vt:lpwstr>
  </property>
  <property fmtid="{D5CDD505-2E9C-101B-9397-08002B2CF9AE}" pid="1359" name="ZOTERO_BREF_3SRzi1vKutPW_10">
    <vt:lpwstr>ion of PBS, the properties and processability of PBS can be improved, and this method overcomes the defects caused by traditional post cross-linking.","container-title":"RSC Advances","DOI":"10.1039/C6RA13488B","ISSN":"2046-2069","issue":"73","journalAbbr</vt:lpwstr>
  </property>
  <property fmtid="{D5CDD505-2E9C-101B-9397-08002B2CF9AE}" pid="1360" name="ZOTERO_BREF_3SRzi1vKutPW_11">
    <vt:lpwstr>eviation":"RSC Adv.","language":"en","page":"68942-68951","source":"DOI.org (Crossref)","title":"Improving crystallization and processability of PBS via slight cross-linking","volume":"6","author":[{"family":"Liu","given":"Gui-Cheng"},{"family":"Zhang","g</vt:lpwstr>
  </property>
  <property fmtid="{D5CDD505-2E9C-101B-9397-08002B2CF9AE}" pid="1361" name="ZOTERO_BREF_3SRzi1vKutPW_12">
    <vt:lpwstr>iven":"Wen-Qiang"},{"family":"Zhou","given":"Shui-Lian"},{"family":"Wang","given":"Xiu-Li"},{"family":"Wang","given":"Yu-Zhong"}],"issued":{"date-parts":[["2016"]]}},"label":"page"},{"id":35,"uris":["http://zotero.org/users/local/seCj0P9e/items/EFSNCDUC"]</vt:lpwstr>
  </property>
  <property fmtid="{D5CDD505-2E9C-101B-9397-08002B2CF9AE}" pid="1362" name="ZOTERO_BREF_3SRzi1vKutPW_13">
    <vt:lpwstr>,"uri":["http://zotero.org/users/local/seCj0P9e/items/EFSNCDUC"],"itemData":{"id":35,"type":"article-journal","container-title":"Macromolecular Materials and Engineering","DOI":"10.1002/mame.201200209","ISSN":"14387492","issue":"8","journalAbbreviation":"</vt:lpwstr>
  </property>
  <property fmtid="{D5CDD505-2E9C-101B-9397-08002B2CF9AE}" pid="1363" name="ZOTERO_BREF_3SRzi1vKutPW_14">
    <vt:lpwstr>Macromol. Mater. Eng.","language":"en","page":"910-918","source":"DOI.org (Crossref)","title":"Structure/Property Relationships of Partially Crosslinked Poly(butylene succinate)","volume":"298","author":[{"family":"Ma","given":"Piming"},{"family":"Ma","gi</vt:lpwstr>
  </property>
  <property fmtid="{D5CDD505-2E9C-101B-9397-08002B2CF9AE}" pid="1364" name="ZOTERO_BREF_3SRzi1vKutPW_15">
    <vt:lpwstr>ven":"Zhe"},{"family":"Dong","given":"Weifu"},{"family":"Zhang","given":"Yong"},{"family":"Lemstra","given":"Pieter Jan"}],"issued":{"date-parts":[["2013",8]]}},"label":"page"},{"id":45,"uris":["http://zotero.org/users/local/seCj0P9e/items/FDKKQ5F6"],"uri</vt:lpwstr>
  </property>
  <property fmtid="{D5CDD505-2E9C-101B-9397-08002B2CF9AE}" pid="1365" name="ZOTERO_BREF_3SRzi1vKutPW_16">
    <vt:lpwstr>":["http://zotero.org/users/local/seCj0P9e/items/FDKKQ5F6"],"itemData":{"id":45,"type":"article-journal","abstract":"Poly(butylene succinate) (PBS) nanocomposites ﬁlled with nanoprecipitated calcium carbonate (NPCC) were prepared via melt blending. The hy</vt:lpwstr>
  </property>
  <property fmtid="{D5CDD505-2E9C-101B-9397-08002B2CF9AE}" pid="1366" name="ZOTERO_BREF_3SRzi1vKutPW_17">
    <vt:lpwstr>brid materials were crystallized under isothermal and non-isothermal conditions in order to understand the inﬂuence of NPCC on the crystallization behavior of PBS matrix. For both of these conditions, the nucleating effect induced by the addition of NPCC </vt:lpwstr>
  </property>
  <property fmtid="{D5CDD505-2E9C-101B-9397-08002B2CF9AE}" pid="1367" name="ZOTERO_BREF_3SRzi1vKutPW_18">
    <vt:lpwstr>was clearly shown by differential scanning calorimetry (DSC) additionally to an increase of crystallinity. The analysis of isothermal crystallization by Avrami theory allowed to notice a variation of the crystallization mechanism in the presence of the ﬁl</vt:lpwstr>
  </property>
  <property fmtid="{D5CDD505-2E9C-101B-9397-08002B2CF9AE}" pid="1368" name="ZOTERO_BREF_3SRzi1vKutPW_19">
    <vt:lpwstr>ler and the apparition of secondary stage crystallization. The nanocomposites exhibited higher nucleation activity than the neat PBS and a faster crystallization process as indicated by the values of the half-time of crystallization. Ozawa and Mo theory a</vt:lpwstr>
  </property>
  <property fmtid="{D5CDD505-2E9C-101B-9397-08002B2CF9AE}" pid="1369" name="ZOTERO_BREF_3SRzi1vKutPW_20">
    <vt:lpwstr>pplied on DSC data highlighted the variations of PBS crystallization behavior in the presence of NPCC. Finally, the crystallization ability of each material was evaluated via the theories of Takhor and Augis–Bennett. The crystallization activation energy </vt:lpwstr>
  </property>
  <property fmtid="{D5CDD505-2E9C-101B-9397-08002B2CF9AE}" pid="1370" name="ZOTERO_BREF_3SRzi1vKutPW_21">
    <vt:lpwstr>showed a promotion of polymer chain diffusion that was correlated with the simultaneous apparition of secondary crystallization stage.","container-title":"Journal of Thermal Analysis and Calorimetry","DOI":"10.1007/s10973-017-6952-6","ISSN":"1388-6150, 15</vt:lpwstr>
  </property>
  <property fmtid="{D5CDD505-2E9C-101B-9397-08002B2CF9AE}" pid="1371" name="ZOTERO_BREF_3SRzi1vKutPW_22">
    <vt:lpwstr>88-2926","issue":"1","journalAbbreviation":"J Therm Anal Calorim","language":"en","page":"233-249","source":"DOI.org (Crossref)","title":"Isothermal and non-isothermal crystallization kinetics of poly(butylene succinate) with nanoprecipitated calcium carb</vt:lpwstr>
  </property>
  <property fmtid="{D5CDD505-2E9C-101B-9397-08002B2CF9AE}" pid="1372" name="ZOTERO_BREF_3SRzi1vKutPW_23">
    <vt:lpwstr>onate as nucleating agent","volume":"132","author":[{"family":"Bosq","given":"Nicolas"},{"family":"Aht-Ong","given":"Duangdao"}],"issued":{"date-parts":[["2018",4]]}},"label":"page"}],"schema":"https://github.com/citation-style-language/schema/raw/master/</vt:lpwstr>
  </property>
  <property fmtid="{D5CDD505-2E9C-101B-9397-08002B2CF9AE}" pid="1373" name="ZOTERO_BREF_3SRzi1vKutPW_24">
    <vt:lpwstr>csl-citation.json"}</vt:lpwstr>
  </property>
  <property fmtid="{D5CDD505-2E9C-101B-9397-08002B2CF9AE}" pid="1374" name="ZOTERO_BREF_r3CjMV0UPOvO_1">
    <vt:lpwstr>ZOTERO_ITEM CSL_CITATION {"citationID":"HBunGTjR","properties":{"formattedCitation":"\\super 36\\uc0\\u8211{}38\\nosupersub{}","plainCitation":"36–38","dontUpdate":true,"noteIndex":0},"citationItems":[{"id":"D2PScsvv/VYexbftV","uris":["http://zotero.org/u</vt:lpwstr>
  </property>
  <property fmtid="{D5CDD505-2E9C-101B-9397-08002B2CF9AE}" pid="1375" name="ZOTERO_BREF_r3CjMV0UPOvO_2">
    <vt:lpwstr>sers/local/seCj0P9e/items/SYG85G9X"],"uri":["http://zotero.org/users/local/seCj0P9e/items/SYG85G9X"],"itemData":{"id":32,"type":"article-journal","abstract":"PBS containing a cross-linkable comonomer containing an alkynyl group can slightly cross-link dur</vt:lpwstr>
  </property>
  <property fmtid="{D5CDD505-2E9C-101B-9397-08002B2CF9AE}" pid="1376" name="ZOTERO_BREF_r3CjMV0UPOvO_3">
    <vt:lpwstr>ing the preparation, which makes PBS show a fast crystallization rate and high melt viscosity.\n          , \n            \n              To improve the processability and crystallization of poly(butylene succinate) (PBS), a cross-linkable comonomer conta</vt:lpwstr>
  </property>
  <property fmtid="{D5CDD505-2E9C-101B-9397-08002B2CF9AE}" pid="1377" name="ZOTERO_BREF_r3CjMV0UPOvO_4">
    <vt:lpwstr>ining an alkynyl group, named 5-(2-(trimethylsilyl)ethynyl)isophthalate (DTS) was synthesized and copolymerized with dimethyl succinate and 1,4-butanediol to prepare a series of slightly cross-linked PBS copolyesters (PBDTS\n              x\n             </vt:lpwstr>
  </property>
  <property fmtid="{D5CDD505-2E9C-101B-9397-08002B2CF9AE}" pid="1378" name="ZOTERO_BREF_r3CjMV0UPOvO_5">
    <vt:lpwstr> ). Due to the very low cross-linking degree, PBDTS\n              x\n              do not form gels when the DTS molar content is lower than 1.0%, and this made them keep good solubility and reprocessability. The cross-linking degree of DTS in PBDTS\n   </vt:lpwstr>
  </property>
  <property fmtid="{D5CDD505-2E9C-101B-9397-08002B2CF9AE}" pid="1379" name="ZOTERO_BREF_r3CjMV0UPOvO_6">
    <vt:lpwstr>           x\n              is determined by NMR spectra. GPC data show that the\n              M\n              w\n              values of the copolyesters are higher than 23 × 10\n              4\n              g mol\n              −1\n              , a</vt:lpwstr>
  </property>
  <property fmtid="{D5CDD505-2E9C-101B-9397-08002B2CF9AE}" pid="1380" name="ZOTERO_BREF_r3CjMV0UPOvO_7">
    <vt:lpwstr>nd increase with the increase of DTS content. The thermal stability, crystallization, rheological behaviours, and mechanical properties of PBDTS\n              x\n              were investigated. Compared to neat PBS, PBDTS\n              x\n             </vt:lpwstr>
  </property>
  <property fmtid="{D5CDD505-2E9C-101B-9397-08002B2CF9AE}" pid="1381" name="ZOTERO_BREF_r3CjMV0UPOvO_8">
    <vt:lpwstr> have greatly increased crystallization rates because of promoted nucleation of the cross-linking domains. The elongation at break of PBDTS\n              x\n              drops slightly, while the Young's modulus increases. The rheological behaviours ind</vt:lpwstr>
  </property>
  <property fmtid="{D5CDD505-2E9C-101B-9397-08002B2CF9AE}" pid="1382" name="ZOTERO_BREF_r3CjMV0UPOvO_9">
    <vt:lpwstr>icate that PBDTS\n              x\n              have higher melt viscosity than neat PBS even at a high shear rate, meaning that they will have better blow moulding processability. This work demonstrates that\n              via\n              controlling</vt:lpwstr>
  </property>
  <property fmtid="{D5CDD505-2E9C-101B-9397-08002B2CF9AE}" pid="1383" name="ZOTERO_BREF_r3CjMV0UPOvO_10">
    <vt:lpwstr> tiny cross-linking during the polymerization of PBS, the properties and processability of PBS can be improved, and this method overcomes the defects caused by traditional post cross-linking.","container-title":"RSC Advances","DOI":"10.1039/C6RA13488B","I</vt:lpwstr>
  </property>
  <property fmtid="{D5CDD505-2E9C-101B-9397-08002B2CF9AE}" pid="1384" name="ZOTERO_BREF_r3CjMV0UPOvO_11">
    <vt:lpwstr>SSN":"2046-2069","issue":"73","journalAbbreviation":"RSC Adv.","language":"en","page":"68942-68951","source":"DOI.org (Crossref)","title":"Improving crystallization and processability of PBS via slight cross-linking","volume":"6","author":[{"family":"Liu"</vt:lpwstr>
  </property>
  <property fmtid="{D5CDD505-2E9C-101B-9397-08002B2CF9AE}" pid="1385" name="ZOTERO_BREF_r3CjMV0UPOvO_12">
    <vt:lpwstr>,"given":"Gui-Cheng"},{"family":"Zhang","given":"Wen-Qiang"},{"family":"Zhou","given":"Shui-Lian"},{"family":"Wang","given":"Xiu-Li"},{"family":"Wang","given":"Yu-Zhong"}],"issued":{"date-parts":[["2016"]]}},"label":"page"},{"id":"D2PScsvv/B0k4Kvj7","uris</vt:lpwstr>
  </property>
  <property fmtid="{D5CDD505-2E9C-101B-9397-08002B2CF9AE}" pid="1386" name="ZOTERO_BREF_r3CjMV0UPOvO_13">
    <vt:lpwstr>":["http://zotero.org/users/local/seCj0P9e/items/A53SQAQ2"],"uri":["http://zotero.org/users/local/seCj0P9e/items/A53SQAQ2"],"itemData":{"id":33,"type":"article-journal","abstract":"A cross-linkable comonomer containing a diacetylene group, named dimethyl </vt:lpwstr>
  </property>
  <property fmtid="{D5CDD505-2E9C-101B-9397-08002B2CF9AE}" pid="1387" name="ZOTERO_BREF_r3CjMV0UPOvO_14">
    <vt:lpwstr>4,40-(buta-1,3-diyne-1,4diyl)dibenzoate (DA) was synthesized and copolymerized with dimethyl succinate and 1,4-butanediol to prepare a series of slightly cross-linked PBS copolyesters (PBDASx). The chemical structure, crystallization and rheological behav</vt:lpwstr>
  </property>
  <property fmtid="{D5CDD505-2E9C-101B-9397-08002B2CF9AE}" pid="1388" name="ZOTERO_BREF_r3CjMV0UPOvO_15">
    <vt:lpwstr>iours of PBDASx were well investigated. Compared to neat PBS, PBDASx showed the greatly increased crystallization rate because of the promoting nucleation of the cross-linking domains, and the XRD results indicated that it had no inﬂuence on crystallizati</vt:lpwstr>
  </property>
  <property fmtid="{D5CDD505-2E9C-101B-9397-08002B2CF9AE}" pid="1389" name="ZOTERO_BREF_r3CjMV0UPOvO_16">
    <vt:lpwstr>on structure of PBS. The rheological behaviours indicate that PBDASx possessed higher viscosity than neat PBS even at high shear rate and temperature. PBDAS0.3 exhibited better comprehensive properties than neat PBS, which will widen applications of PBS."</vt:lpwstr>
  </property>
  <property fmtid="{D5CDD505-2E9C-101B-9397-08002B2CF9AE}" pid="1390" name="ZOTERO_BREF_r3CjMV0UPOvO_17">
    <vt:lpwstr>,"container-title":"Chinese Chemical Letters","DOI":"10.1016/j.cclet.2016.10.014","ISSN":"10018417","issue":"2","journalAbbreviation":"Chinese Chemical Letters","language":"en","page":"354-357","source":"DOI.org (Crossref)","title":"Synthesis and performa</vt:lpwstr>
  </property>
  <property fmtid="{D5CDD505-2E9C-101B-9397-08002B2CF9AE}" pid="1391" name="ZOTERO_BREF_r3CjMV0UPOvO_18">
    <vt:lpwstr>nces of poly(butylene-succinate) with enhanced viscosity and crystallization rate via introducing a small amount of diacetylene groups","volume":"28","author":[{"family":"Liu","given":"Gui-Cheng"},{"family":"Zhang","given":"Wen-Qiang"},{"family":"Wang","g</vt:lpwstr>
  </property>
  <property fmtid="{D5CDD505-2E9C-101B-9397-08002B2CF9AE}" pid="1392" name="ZOTERO_BREF_r3CjMV0UPOvO_19">
    <vt:lpwstr>iven":"Xiu-Li"},{"family":"Wang","given":"Yu-Zhong"}],"issued":{"date-parts":[["2017",2]]}},"label":"page"},{"id":"D2PScsvv/SYij45Ko","uris":["http://zotero.org/users/local/seCj0P9e/items/EFSNCDUC"],"uri":["http://zotero.org/users/local/seCj0P9e/items/EFS</vt:lpwstr>
  </property>
  <property fmtid="{D5CDD505-2E9C-101B-9397-08002B2CF9AE}" pid="1393" name="ZOTERO_BREF_r3CjMV0UPOvO_20">
    <vt:lpwstr>NCDUC"],"itemData":{"id":35,"type":"article-journal","container-title":"Macromolecular Materials and Engineering","DOI":"10.1002/mame.201200209","ISSN":"14387492","issue":"8","journalAbbreviation":"Macromol. Mater. Eng.","language":"en","page":"910-918","</vt:lpwstr>
  </property>
  <property fmtid="{D5CDD505-2E9C-101B-9397-08002B2CF9AE}" pid="1394" name="ZOTERO_BREF_r3CjMV0UPOvO_21">
    <vt:lpwstr>source":"DOI.org (Crossref)","title":"Structure/Property Relationships of Partially Crosslinked Poly(butylene succinate)","volume":"298","author":[{"family":"Ma","given":"Piming"},{"family":"Ma","given":"Zhe"},{"family":"Dong","given":"Weifu"},{"family":"</vt:lpwstr>
  </property>
  <property fmtid="{D5CDD505-2E9C-101B-9397-08002B2CF9AE}" pid="1395" name="ZOTERO_BREF_r3CjMV0UPOvO_22">
    <vt:lpwstr>Zhang","given":"Yong"},{"family":"Lemstra","given":"Pieter Jan"}],"issued":{"date-parts":[["2013",8]]}},"label":"page"}],"schema":"https://github.com/citation-style-language/schema/raw/master/csl-citation.json"}</vt:lpwstr>
  </property>
  <property fmtid="{D5CDD505-2E9C-101B-9397-08002B2CF9AE}" pid="1396" name="ZOTERO_BREF_ZLJbjTUcwzlM_1">
    <vt:lpwstr>ZOTERO_ITEM CSL_CITATION {"citationID":"CZl199PO","properties":{"formattedCitation":"\\super 45\\nosupersub{}","plainCitation":"45","noteIndex":0},"citationItems":[{"id":"9HK6XQGe/ZcMgMf9q","uris":["http://zotero.org/users/local/seCj0P9e/items/7I2DJ66V"],</vt:lpwstr>
  </property>
  <property fmtid="{D5CDD505-2E9C-101B-9397-08002B2CF9AE}" pid="1397" name="ZOTERO_BREF_ZLJbjTUcwzlM_2">
    <vt:lpwstr>"uri":["http://zotero.org/users/local/seCj0P9e/items/7I2DJ66V"],"itemData":{"id":31,"type":"article-journal","abstract":"The thermal and mechanical properties of the bio-based thermoplastic copolyesters can be controlled by adjusting the glycerol content </vt:lpwstr>
  </property>
  <property fmtid="{D5CDD505-2E9C-101B-9397-08002B2CF9AE}" pid="1398" name="ZOTERO_BREF_ZLJbjTUcwzlM_3">
    <vt:lpwstr>and this allows the use of such copolyesters in medical support, and coating on 3D fabrics applications.\n          , \n            \n              Poly(butylene succinate-\n              co\n              -propylene succinate) (PBSPS) was polymerized usi</vt:lpwstr>
  </property>
  <property fmtid="{D5CDD505-2E9C-101B-9397-08002B2CF9AE}" pid="1399" name="ZOTERO_BREF_ZLJbjTUcwzlM_4">
    <vt:lpwstr>ng succinic acid, 1,4-butanediol, 1,3-propanediol, and glycerol (GC). The PBSPS copolyester with a BS/PS ratio of 7/3 has a low melting point (\n              T\n              m\n              , 80 °C) and crystallization temperature (\n              T\n </vt:lpwstr>
  </property>
  <property fmtid="{D5CDD505-2E9C-101B-9397-08002B2CF9AE}" pid="1400" name="ZOTERO_BREF_ZLJbjTUcwzlM_5">
    <vt:lpwstr>             c\n              , 20 °C) in addition to excellent thermal stability with a thermal degradation temperature (\n              T\n              d\n              ) above 300 °C. Isodimorphism was observed for 30–50 mol% PS, lowering\n           </vt:lpwstr>
  </property>
  <property fmtid="{D5CDD505-2E9C-101B-9397-08002B2CF9AE}" pid="1401" name="ZOTERO_BREF_ZLJbjTUcwzlM_6">
    <vt:lpwstr>   T\n              m\n              and\n              T\n              c\n              . The featured crystalline lattices (021) and (110) of PBS at 2\n              θ\n              = 21.5° and 22.5° gradually disappeared with PS content greater than </vt:lpwstr>
  </property>
  <property fmtid="{D5CDD505-2E9C-101B-9397-08002B2CF9AE}" pid="1402" name="ZOTERO_BREF_ZLJbjTUcwzlM_7">
    <vt:lpwstr>50 mol% and transformed into a PPS crystalline lattice at 2\n              θ\n              = 22.3°. Young's modulus decreased with increasing PS content due to crystallinity loss. Wide-angle X-ray diffraction demonstrated that the chain movement regulari</vt:lpwstr>
  </property>
  <property fmtid="{D5CDD505-2E9C-101B-9397-08002B2CF9AE}" pid="1403" name="ZOTERO_BREF_ZLJbjTUcwzlM_8">
    <vt:lpwstr>ty was affected by the GC content, reducing the crystallinity. The PBSPS copolyesters were elastic with 0.001 mol% GC but became rigid with GC content greater than 0.01 mol%. The chain conformation was flexible for 0.001–0.01 mol% GC and exhibited an irre</vt:lpwstr>
  </property>
  <property fmtid="{D5CDD505-2E9C-101B-9397-08002B2CF9AE}" pid="1404" name="ZOTERO_BREF_ZLJbjTUcwzlM_9">
    <vt:lpwstr>gular steric architecture for 0.02–0.03 mol% GC due to more GC acting as nodes. Thus, the thermal and mechanical properties of the synthesized bio-based PBSPS copolyesters can be controlled by adjusting the GC content; therefore, such copolyesters are sui</vt:lpwstr>
  </property>
  <property fmtid="{D5CDD505-2E9C-101B-9397-08002B2CF9AE}" pid="1405" name="ZOTERO_BREF_ZLJbjTUcwzlM_10">
    <vt:lpwstr>table for medical support, coating, and phase-change material applications.","container-title":"Soft Matter","DOI":"10.1039/C9SM01958H","ISSN":"1744-683X, 1744-6848","issue":"47","journalAbbreviation":"Soft Matter","language":"en","page":"9710-9720","sour</vt:lpwstr>
  </property>
  <property fmtid="{D5CDD505-2E9C-101B-9397-08002B2CF9AE}" pid="1406" name="ZOTERO_BREF_ZLJbjTUcwzlM_11">
    <vt:lpwstr>ce":"DOI.org (Crossref)","title":"Bio-based thermoplastic poly(butylene succinate- &lt;i&gt;co&lt;/i&gt; -propylene succinate) copolyesters: effect of glycerol on thermal and mechanical properties","title-short":"Bio-based thermoplastic poly(butylene succinate- &lt;i&gt;co</vt:lpwstr>
  </property>
  <property fmtid="{D5CDD505-2E9C-101B-9397-08002B2CF9AE}" pid="1407" name="ZOTERO_BREF_ZLJbjTUcwzlM_12">
    <vt:lpwstr>&lt;/i&gt; -propylene succinate) copolyesters","volume":"15","author":[{"family":"Hsu","given":"Kai-Hung"},{"family":"Chen","given":"Chin-Wen"},{"family":"Wang","given":"Li-Yuan"},{"family":"Chan","given":"Hao-Wei"},{"family":"He","given":"Cyuan-Lun"},{"family"</vt:lpwstr>
  </property>
  <property fmtid="{D5CDD505-2E9C-101B-9397-08002B2CF9AE}" pid="1408" name="ZOTERO_BREF_ZLJbjTUcwzlM_13">
    <vt:lpwstr>:"Cho","given":"Chia-Jung"},{"family":"Rwei","given":"Syang-Peng"},{"family":"Kuo","given":"Chi-Ching"}],"issued":{"date-parts":[["2019"]]}}}],"schema":"https://github.com/citation-style-language/schema/raw/master/csl-citation.json"}</vt:lpwstr>
  </property>
  <property fmtid="{D5CDD505-2E9C-101B-9397-08002B2CF9AE}" pid="1409" name="ZOTERO_BREF_krInGf3MaJBv_1">
    <vt:lpwstr>ZOTERO_ITEM CSL_CITATION {"citationID":"KSE4NZA4","properties":{"formattedCitation":"\\super 40\\uc0\\u8211{}42,46\\nosupersub{}","plainCitation":"40–42,46","dontUpdate":true,"noteIndex":0},"citationItems":[{"id":"9HK6XQGe/ZcMgMf9q","uris":["http://zotero</vt:lpwstr>
  </property>
  <property fmtid="{D5CDD505-2E9C-101B-9397-08002B2CF9AE}" pid="1410" name="ZOTERO_BREF_krInGf3MaJBv_2">
    <vt:lpwstr>.org/users/local/seCj0P9e/items/7I2DJ66V"],"uri":["http://zotero.org/users/local/seCj0P9e/items/7I2DJ66V"],"itemData":{"id":31,"type":"article-journal","abstract":"The thermal and mechanical properties of the bio-based thermoplastic copolyesters can be co</vt:lpwstr>
  </property>
  <property fmtid="{D5CDD505-2E9C-101B-9397-08002B2CF9AE}" pid="1411" name="ZOTERO_BREF_krInGf3MaJBv_3">
    <vt:lpwstr>ntrolled by adjusting the glycerol content and this allows the use of such copolyesters in medical support, and coating on 3D fabrics applications.\n          , \n            \n              Poly(butylene succinate-\n              co\n              -propy</vt:lpwstr>
  </property>
  <property fmtid="{D5CDD505-2E9C-101B-9397-08002B2CF9AE}" pid="1412" name="ZOTERO_BREF_krInGf3MaJBv_4">
    <vt:lpwstr>lene succinate) (PBSPS) was polymerized using succinic acid, 1,4-butanediol, 1,3-propanediol, and glycerol (GC). The PBSPS copolyester with a BS/PS ratio of 7/3 has a low melting point (\n              T\n              m\n              , 80 °C) and crysta</vt:lpwstr>
  </property>
  <property fmtid="{D5CDD505-2E9C-101B-9397-08002B2CF9AE}" pid="1413" name="ZOTERO_BREF_krInGf3MaJBv_5">
    <vt:lpwstr>llization temperature (\n              T\n              c\n              , 20 °C) in addition to excellent thermal stability with a thermal degradation temperature (\n              T\n              d\n              ) above 300 °C. Isodimorphism was observ</vt:lpwstr>
  </property>
  <property fmtid="{D5CDD505-2E9C-101B-9397-08002B2CF9AE}" pid="1414" name="ZOTERO_BREF_krInGf3MaJBv_6">
    <vt:lpwstr>ed for 30–50 mol% PS, lowering\n              T\n              m\n              and\n              T\n              c\n              . The featured crystalline lattices (021) and (110) of PBS at 2\n              θ\n              = 21.5° and 22.5° graduall</vt:lpwstr>
  </property>
  <property fmtid="{D5CDD505-2E9C-101B-9397-08002B2CF9AE}" pid="1415" name="ZOTERO_BREF_krInGf3MaJBv_7">
    <vt:lpwstr>y disappeared with PS content greater than 50 mol% and transformed into a PPS crystalline lattice at 2\n              θ\n              = 22.3°. Young's modulus decreased with increasing PS content due to crystallinity loss. Wide-angle X-ray diffraction de</vt:lpwstr>
  </property>
  <property fmtid="{D5CDD505-2E9C-101B-9397-08002B2CF9AE}" pid="1416" name="ZOTERO_BREF_krInGf3MaJBv_8">
    <vt:lpwstr>monstrated that the chain movement regularity was affected by the GC content, reducing the crystallinity. The PBSPS copolyesters were elastic with 0.001 mol% GC but became rigid with GC content greater than 0.01 mol%. The chain conformation was flexible f</vt:lpwstr>
  </property>
  <property fmtid="{D5CDD505-2E9C-101B-9397-08002B2CF9AE}" pid="1417" name="ZOTERO_BREF_krInGf3MaJBv_9">
    <vt:lpwstr>or 0.001–0.01 mol% GC and exhibited an irregular steric architecture for 0.02–0.03 mol% GC due to more GC acting as nodes. Thus, the thermal and mechanical properties of the synthesized bio-based PBSPS copolyesters can be controlled by adjusting the GC co</vt:lpwstr>
  </property>
  <property fmtid="{D5CDD505-2E9C-101B-9397-08002B2CF9AE}" pid="1418" name="ZOTERO_BREF_krInGf3MaJBv_10">
    <vt:lpwstr>ntent; therefore, such copolyesters are suitable for medical support, coating, and phase-change material applications.","container-title":"Soft Matter","DOI":"10.1039/C9SM01958H","ISSN":"1744-683X, 1744-6848","issue":"47","journalAbbreviation":"Soft Matte</vt:lpwstr>
  </property>
  <property fmtid="{D5CDD505-2E9C-101B-9397-08002B2CF9AE}" pid="1419" name="ZOTERO_BREF_krInGf3MaJBv_11">
    <vt:lpwstr>r","language":"en","page":"9710-9720","source":"DOI.org (Crossref)","title":"Bio-based thermoplastic poly(butylene succinate- &lt;i&gt;co&lt;/i&gt; -propylene succinate) copolyesters: effect of glycerol on thermal and mechanical properties","title-short":"Bio-based t</vt:lpwstr>
  </property>
  <property fmtid="{D5CDD505-2E9C-101B-9397-08002B2CF9AE}" pid="1420" name="ZOTERO_BREF_krInGf3MaJBv_12">
    <vt:lpwstr>hermoplastic poly(butylene succinate- &lt;i&gt;co&lt;/i&gt; -propylene succinate) copolyesters","volume":"15","author":[{"family":"Hsu","given":"Kai-Hung"},{"family":"Chen","given":"Chin-Wen"},{"family":"Wang","given":"Li-Yuan"},{"family":"Chan","given":"Hao-Wei"},{"</vt:lpwstr>
  </property>
  <property fmtid="{D5CDD505-2E9C-101B-9397-08002B2CF9AE}" pid="1421" name="ZOTERO_BREF_krInGf3MaJBv_13">
    <vt:lpwstr>family":"He","given":"Cyuan-Lun"},{"family":"Cho","given":"Chia-Jung"},{"family":"Rwei","given":"Syang-Peng"},{"family":"Kuo","given":"Chi-Ching"}],"issued":{"date-parts":[["2019"]]}},"label":"page"},{"id":"9HK6XQGe/ghwB9S7P","uris":["http://zotero.org/us</vt:lpwstr>
  </property>
  <property fmtid="{D5CDD505-2E9C-101B-9397-08002B2CF9AE}" pid="1422" name="ZOTERO_BREF_krInGf3MaJBv_14">
    <vt:lpwstr>ers/local/seCj0P9e/items/SYG85G9X"],"uri":["http://zotero.org/users/local/seCj0P9e/items/SYG85G9X"],"itemData":{"id":32,"type":"article-journal","abstract":"PBS containing a cross-linkable comonomer containing an alkynyl group can slightly cross-link duri</vt:lpwstr>
  </property>
  <property fmtid="{D5CDD505-2E9C-101B-9397-08002B2CF9AE}" pid="1423" name="ZOTERO_BREF_krInGf3MaJBv_15">
    <vt:lpwstr>ng the preparation, which makes PBS show a fast crystallization rate and high melt viscosity.\n          , \n            \n              To improve the processability and crystallization of poly(butylene succinate) (PBS), a cross-linkable comonomer contai</vt:lpwstr>
  </property>
  <property fmtid="{D5CDD505-2E9C-101B-9397-08002B2CF9AE}" pid="1424" name="ZOTERO_BREF_krInGf3MaJBv_16">
    <vt:lpwstr>ning an alkynyl group, named 5-(2-(trimethylsilyl)ethynyl)isophthalate (DTS) was synthesized and copolymerized with dimethyl succinate and 1,4-butanediol to prepare a series of slightly cross-linked PBS copolyesters (PBDTS\n              x\n              </vt:lpwstr>
  </property>
  <property fmtid="{D5CDD505-2E9C-101B-9397-08002B2CF9AE}" pid="1425" name="ZOTERO_BREF_krInGf3MaJBv_17">
    <vt:lpwstr>). Due to the very low cross-linking degree, PBDTS\n              x\n              do not form gels when the DTS molar content is lower than 1.0%, and this made them keep good solubility and reprocessability. The cross-linking degree of DTS in PBDTS\n    </vt:lpwstr>
  </property>
  <property fmtid="{D5CDD505-2E9C-101B-9397-08002B2CF9AE}" pid="1426" name="ZOTERO_BREF_krInGf3MaJBv_18">
    <vt:lpwstr>          x\n              is determined by NMR spectra. GPC data show that the\n              M\n              w\n              values of the copolyesters are higher than 23 × 10\n              4\n              g mol\n              −1\n              , an</vt:lpwstr>
  </property>
  <property fmtid="{D5CDD505-2E9C-101B-9397-08002B2CF9AE}" pid="1427" name="ZOTERO_BREF_krInGf3MaJBv_19">
    <vt:lpwstr>d increase with the increase of DTS content. The thermal stability, crystallization, rheological behaviours, and mechanical properties of PBDTS\n              x\n              were investigated. Compared to neat PBS, PBDTS\n              x\n              </vt:lpwstr>
  </property>
  <property fmtid="{D5CDD505-2E9C-101B-9397-08002B2CF9AE}" pid="1428" name="ZOTERO_BREF_krInGf3MaJBv_20">
    <vt:lpwstr>have greatly increased crystallization rates because of promoted nucleation of the cross-linking domains. The elongation at break of PBDTS\n              x\n              drops slightly, while the Young's modulus increases. The rheological behaviours indi</vt:lpwstr>
  </property>
  <property fmtid="{D5CDD505-2E9C-101B-9397-08002B2CF9AE}" pid="1429" name="ZOTERO_BREF_krInGf3MaJBv_21">
    <vt:lpwstr>cate that PBDTS\n              x\n              have higher melt viscosity than neat PBS even at a high shear rate, meaning that they will have better blow moulding processability. This work demonstrates that\n              via\n              controlling </vt:lpwstr>
  </property>
  <property fmtid="{D5CDD505-2E9C-101B-9397-08002B2CF9AE}" pid="1430" name="ZOTERO_BREF_krInGf3MaJBv_22">
    <vt:lpwstr>tiny cross-linking during the polymerization of PBS, the properties and processability of PBS can be improved, and this method overcomes the defects caused by traditional post cross-linking.","container-title":"RSC Advances","DOI":"10.1039/C6RA13488B","IS</vt:lpwstr>
  </property>
  <property fmtid="{D5CDD505-2E9C-101B-9397-08002B2CF9AE}" pid="1431" name="ZOTERO_BREF_krInGf3MaJBv_23">
    <vt:lpwstr>SN":"2046-2069","issue":"73","journalAbbreviation":"RSC Adv.","language":"en","page":"68942-68951","source":"DOI.org (Crossref)","title":"Improving crystallization and processability of PBS via slight cross-linking","volume":"6","author":[{"family":"Liu",</vt:lpwstr>
  </property>
  <property fmtid="{D5CDD505-2E9C-101B-9397-08002B2CF9AE}" pid="1432" name="ZOTERO_BREF_krInGf3MaJBv_24">
    <vt:lpwstr>"given":"Gui-Cheng"},{"family":"Zhang","given":"Wen-Qiang"},{"family":"Zhou","given":"Shui-Lian"},{"family":"Wang","given":"Xiu-Li"},{"family":"Wang","given":"Yu-Zhong"}],"issued":{"date-parts":[["2016"]]}},"label":"page"},{"id":"9HK6XQGe/AhDdZ37v","uris"</vt:lpwstr>
  </property>
  <property fmtid="{D5CDD505-2E9C-101B-9397-08002B2CF9AE}" pid="1433" name="ZOTERO_BREF_krInGf3MaJBv_25">
    <vt:lpwstr>:["http://zotero.org/users/local/seCj0P9e/items/A53SQAQ2"],"uri":["http://zotero.org/users/local/seCj0P9e/items/A53SQAQ2"],"itemData":{"id":33,"type":"article-journal","abstract":"A cross-linkable comonomer containing a diacetylene group, named dimethyl 4</vt:lpwstr>
  </property>
  <property fmtid="{D5CDD505-2E9C-101B-9397-08002B2CF9AE}" pid="1434" name="ZOTERO_BREF_krInGf3MaJBv_26">
    <vt:lpwstr>,40-(buta-1,3-diyne-1,4diyl)dibenzoate (DA) was synthesized and copolymerized with dimethyl succinate and 1,4-butanediol to prepare a series of slightly cross-linked PBS copolyesters (PBDASx). The chemical structure, crystallization and rheological behavi</vt:lpwstr>
  </property>
  <property fmtid="{D5CDD505-2E9C-101B-9397-08002B2CF9AE}" pid="1435" name="ZOTERO_BREF_krInGf3MaJBv_27">
    <vt:lpwstr>ours of PBDASx were well investigated. Compared to neat PBS, PBDASx showed the greatly increased crystallization rate because of the promoting nucleation of the cross-linking domains, and the XRD results indicated that it had no inﬂuence on crystallizatio</vt:lpwstr>
  </property>
  <property fmtid="{D5CDD505-2E9C-101B-9397-08002B2CF9AE}" pid="1436" name="ZOTERO_BREF_krInGf3MaJBv_28">
    <vt:lpwstr>n structure of PBS. The rheological behaviours indicate that PBDASx possessed higher viscosity than neat PBS even at high shear rate and temperature. PBDAS0.3 exhibited better comprehensive properties than neat PBS, which will widen applications of PBS.",</vt:lpwstr>
  </property>
  <property fmtid="{D5CDD505-2E9C-101B-9397-08002B2CF9AE}" pid="1437" name="ZOTERO_BREF_krInGf3MaJBv_29">
    <vt:lpwstr>"container-title":"Chinese Chemical Letters","DOI":"10.1016/j.cclet.2016.10.014","ISSN":"10018417","issue":"2","journalAbbreviation":"Chinese Chemical Letters","language":"en","page":"354-357","source":"DOI.org (Crossref)","title":"Synthesis and performan</vt:lpwstr>
  </property>
  <property fmtid="{D5CDD505-2E9C-101B-9397-08002B2CF9AE}" pid="1438" name="ZOTERO_BREF_krInGf3MaJBv_30">
    <vt:lpwstr>ces of poly(butylene-succinate) with enhanced viscosity and crystallization rate via introducing a small amount of diacetylene groups","volume":"28","author":[{"family":"Liu","given":"Gui-Cheng"},{"family":"Zhang","given":"Wen-Qiang"},{"family":"Wang","gi</vt:lpwstr>
  </property>
  <property fmtid="{D5CDD505-2E9C-101B-9397-08002B2CF9AE}" pid="1439" name="ZOTERO_BREF_krInGf3MaJBv_31">
    <vt:lpwstr>ven":"Xiu-Li"},{"family":"Wang","given":"Yu-Zhong"}],"issued":{"date-parts":[["2017",2]]}},"label":"page"},{"id":"9HK6XQGe/uB0mB2jL","uris":["http://zotero.org/users/local/seCj0P9e/items/EFSNCDUC"],"uri":["http://zotero.org/users/local/seCj0P9e/items/EFSN</vt:lpwstr>
  </property>
  <property fmtid="{D5CDD505-2E9C-101B-9397-08002B2CF9AE}" pid="1440" name="ZOTERO_BREF_krInGf3MaJBv_32">
    <vt:lpwstr>CDUC"],"itemData":{"id":35,"type":"article-journal","container-title":"Macromolecular Materials and Engineering","DOI":"10.1002/mame.201200209","ISSN":"14387492","issue":"8","journalAbbreviation":"Macromol. Mater. Eng.","language":"en","page":"910-918","s</vt:lpwstr>
  </property>
  <property fmtid="{D5CDD505-2E9C-101B-9397-08002B2CF9AE}" pid="1441" name="ZOTERO_BREF_krInGf3MaJBv_33">
    <vt:lpwstr>ource":"DOI.org (Crossref)","title":"Structure/Property Relationships of Partially Crosslinked Poly(butylene succinate)","volume":"298","author":[{"family":"Ma","given":"Piming"},{"family":"Ma","given":"Zhe"},{"family":"Dong","given":"Weifu"},{"family":"Z</vt:lpwstr>
  </property>
  <property fmtid="{D5CDD505-2E9C-101B-9397-08002B2CF9AE}" pid="1442" name="ZOTERO_BREF_krInGf3MaJBv_34">
    <vt:lpwstr>hang","given":"Yong"},{"family":"Lemstra","given":"Pieter Jan"}],"issued":{"date-parts":[["2013",8]]}},"label":"page"}],"schema":"https://github.com/citation-style-language/schema/raw/master/csl-citation.json"}</vt:lpwstr>
  </property>
  <property fmtid="{D5CDD505-2E9C-101B-9397-08002B2CF9AE}" pid="1443" name="ZOTERO_BREF_Syfc5eGAJyvI_1">
    <vt:lpwstr>ZOTERO_ITEM CSL_CITATION {"citationID":"xTUIQe1u","properties":{"formattedCitation":"\\super 41\\nosupersub{}","plainCitation":"41","noteIndex":0},"citationItems":[{"id":"D2PScsvv/3SEvBc3u","uris":["http://zotero.org/users/local/seCj0P9e/items/7I2DJ66V"],</vt:lpwstr>
  </property>
  <property fmtid="{D5CDD505-2E9C-101B-9397-08002B2CF9AE}" pid="1444" name="ZOTERO_BREF_Syfc5eGAJyvI_2">
    <vt:lpwstr>"uri":["http://zotero.org/users/local/seCj0P9e/items/7I2DJ66V"],"itemData":{"id":31,"type":"article-journal","abstract":"The thermal and mechanical properties of the bio-based thermoplastic copolyesters can be controlled by adjusting the glycerol content </vt:lpwstr>
  </property>
  <property fmtid="{D5CDD505-2E9C-101B-9397-08002B2CF9AE}" pid="1445" name="ZOTERO_BREF_Syfc5eGAJyvI_3">
    <vt:lpwstr>and this allows the use of such copolyesters in medical support, and coating on 3D fabrics applications.\n          , \n            \n              Poly(butylene succinate-\n              co\n              -propylene succinate) (PBSPS) was polymerized usi</vt:lpwstr>
  </property>
  <property fmtid="{D5CDD505-2E9C-101B-9397-08002B2CF9AE}" pid="1446" name="ZOTERO_BREF_Syfc5eGAJyvI_4">
    <vt:lpwstr>ng succinic acid, 1,4-butanediol, 1,3-propanediol, and glycerol (GC). The PBSPS copolyester with a BS/PS ratio of 7/3 has a low melting point (\n              T\n              m\n              , 80 °C) and crystallization temperature (\n              T\n </vt:lpwstr>
  </property>
  <property fmtid="{D5CDD505-2E9C-101B-9397-08002B2CF9AE}" pid="1447" name="ZOTERO_BREF_Syfc5eGAJyvI_5">
    <vt:lpwstr>             c\n              , 20 °C) in addition to excellent thermal stability with a thermal degradation temperature (\n              T\n              d\n              ) above 300 °C. Isodimorphism was observed for 30–50 mol% PS, lowering\n           </vt:lpwstr>
  </property>
  <property fmtid="{D5CDD505-2E9C-101B-9397-08002B2CF9AE}" pid="1448" name="ZOTERO_BREF_Syfc5eGAJyvI_6">
    <vt:lpwstr>   T\n              m\n              and\n              T\n              c\n              . The featured crystalline lattices (021) and (110) of PBS at 2\n              θ\n              = 21.5° and 22.5° gradually disappeared with PS content greater than </vt:lpwstr>
  </property>
  <property fmtid="{D5CDD505-2E9C-101B-9397-08002B2CF9AE}" pid="1449" name="ZOTERO_BREF_Syfc5eGAJyvI_7">
    <vt:lpwstr>50 mol% and transformed into a PPS crystalline lattice at 2\n              θ\n              = 22.3°. Young's modulus decreased with increasing PS content due to crystallinity loss. Wide-angle X-ray diffraction demonstrated that the chain movement regulari</vt:lpwstr>
  </property>
  <property fmtid="{D5CDD505-2E9C-101B-9397-08002B2CF9AE}" pid="1450" name="ZOTERO_BREF_Syfc5eGAJyvI_8">
    <vt:lpwstr>ty was affected by the GC content, reducing the crystallinity. The PBSPS copolyesters were elastic with 0.001 mol% GC but became rigid with GC content greater than 0.01 mol%. The chain conformation was flexible for 0.001–0.01 mol% GC and exhibited an irre</vt:lpwstr>
  </property>
  <property fmtid="{D5CDD505-2E9C-101B-9397-08002B2CF9AE}" pid="1451" name="ZOTERO_BREF_Syfc5eGAJyvI_9">
    <vt:lpwstr>gular steric architecture for 0.02–0.03 mol% GC due to more GC acting as nodes. Thus, the thermal and mechanical properties of the synthesized bio-based PBSPS copolyesters can be controlled by adjusting the GC content; therefore, such copolyesters are sui</vt:lpwstr>
  </property>
  <property fmtid="{D5CDD505-2E9C-101B-9397-08002B2CF9AE}" pid="1452" name="ZOTERO_BREF_Syfc5eGAJyvI_10">
    <vt:lpwstr>table for medical support, coating, and phase-change material applications.","container-title":"Soft Matter","DOI":"10.1039/C9SM01958H","ISSN":"1744-683X, 1744-6848","issue":"47","journalAbbreviation":"Soft Matter","language":"en","page":"9710-9720","sour</vt:lpwstr>
  </property>
  <property fmtid="{D5CDD505-2E9C-101B-9397-08002B2CF9AE}" pid="1453" name="ZOTERO_BREF_Syfc5eGAJyvI_11">
    <vt:lpwstr>ce":"DOI.org (Crossref)","title":"Bio-based thermoplastic poly(butylene succinate- &lt;i&gt;co&lt;/i&gt; -propylene succinate) copolyesters: effect of glycerol on thermal and mechanical properties","title-short":"Bio-based thermoplastic poly(butylene succinate- &lt;i&gt;co</vt:lpwstr>
  </property>
  <property fmtid="{D5CDD505-2E9C-101B-9397-08002B2CF9AE}" pid="1454" name="ZOTERO_BREF_Syfc5eGAJyvI_12">
    <vt:lpwstr>&lt;/i&gt; -propylene succinate) copolyesters","volume":"15","author":[{"family":"Hsu","given":"Kai-Hung"},{"family":"Chen","given":"Chin-Wen"},{"family":"Wang","given":"Li-Yuan"},{"family":"Chan","given":"Hao-Wei"},{"family":"He","given":"Cyuan-Lun"},{"family"</vt:lpwstr>
  </property>
  <property fmtid="{D5CDD505-2E9C-101B-9397-08002B2CF9AE}" pid="1455" name="ZOTERO_BREF_Syfc5eGAJyvI_13">
    <vt:lpwstr>:"Cho","given":"Chia-Jung"},{"family":"Rwei","given":"Syang-Peng"},{"family":"Kuo","given":"Chi-Ching"}],"issued":{"date-parts":[["2019"]]}}}],"schema":"https://github.com/citation-style-language/schema/raw/master/csl-citation.json"}</vt:lpwstr>
  </property>
  <property fmtid="{D5CDD505-2E9C-101B-9397-08002B2CF9AE}" pid="1456" name="ZOTERO_BREF_WsAbSGEPiVEl_30">
    <vt:lpwstr>,"given":"Andrea"}],"issued":{"date-parts":[["2016",2]]}},"label":"page"}],"schema":"https://github.com/citation-style-language/schema/raw/master/csl-citation.json"}</vt:lpwstr>
  </property>
  <property fmtid="{D5CDD505-2E9C-101B-9397-08002B2CF9AE}" pid="1457" name="ZOTERO_BREF_p9daoIKDx3fx_1">
    <vt:lpwstr>ZOTERO_ITEM CSL_CITATION {"citationID":"JBBlz3kF","properties":{"formattedCitation":"\\super 41\\nosupersub{}","plainCitation":"41","noteIndex":0},"citationItems":[{"id":2758,"uris":["http://zotero.org/users/local/mUODPCzO/items/W3DDSZPS"],"uri":["http://</vt:lpwstr>
  </property>
  <property fmtid="{D5CDD505-2E9C-101B-9397-08002B2CF9AE}" pid="1458" name="ZOTERO_BREF_grLKL65auDMF_78">
    <vt:lpwstr>d":{"date-parts":[["2012",3]]}},"label":"page"}],"schema":"https://github.com/citation-style-language/schema/raw/master/csl-citation.json"}</vt:lpwstr>
  </property>
  <property fmtid="{D5CDD505-2E9C-101B-9397-08002B2CF9AE}" pid="1459" name="ZOTERO_BREF_p9daoIKDx3fx_2">
    <vt:lpwstr>zotero.org/users/local/mUODPCzO/items/W3DDSZPS"],"itemData":{"id":2758,"type":"article-journal","abstract":"The thermal and mechanical properties of the bio-based thermoplastic copolyesters can be controlled by adjusting the glycerol content and this allo</vt:lpwstr>
  </property>
  <property fmtid="{D5CDD505-2E9C-101B-9397-08002B2CF9AE}" pid="1460" name="ZOTERO_BREF_p9daoIKDx3fx_3">
    <vt:lpwstr>ws the use of such copolyesters in medical support, and coating on 3D fabrics applications.\n          , \n            \n              Poly(butylene succinate-\n              co\n              -propylene succinate) (PBSPS) was polymerized using succinic a</vt:lpwstr>
  </property>
  <property fmtid="{D5CDD505-2E9C-101B-9397-08002B2CF9AE}" pid="1461" name="ZOTERO_BREF_p9daoIKDx3fx_4">
    <vt:lpwstr>cid, 1,4-butanediol, 1,3-propanediol, and glycerol (GC). The PBSPS copolyester with a BS/PS ratio of 7/3 has a low melting point (\n              T\n              m\n              , 80 °C) and crystallization temperature (\n              T\n              </vt:lpwstr>
  </property>
  <property fmtid="{D5CDD505-2E9C-101B-9397-08002B2CF9AE}" pid="1462" name="ZOTERO_BREF_p9daoIKDx3fx_5">
    <vt:lpwstr>c\n              , 20 °C) in addition to excellent thermal stability with a thermal degradation temperature (\n              T\n              d\n              ) above 300 °C. Isodimorphism was observed for 30–50 mol% PS, lowering\n              T\n       </vt:lpwstr>
  </property>
  <property fmtid="{D5CDD505-2E9C-101B-9397-08002B2CF9AE}" pid="1463" name="ZOTERO_BREF_p9daoIKDx3fx_6">
    <vt:lpwstr>       m\n              and\n              T\n              c\n              . The featured crystalline lattices (021) and (110) of PBS at 2\n              θ\n              = 21.5° and 22.5° gradually disappeared with PS content greater than 50 mol% and t</vt:lpwstr>
  </property>
  <property fmtid="{D5CDD505-2E9C-101B-9397-08002B2CF9AE}" pid="1464" name="ZOTERO_BREF_p9daoIKDx3fx_7">
    <vt:lpwstr>ransformed into a PPS crystalline lattice at 2\n              θ\n              = 22.3°. Young's modulus decreased with increasing PS content due to crystallinity loss. Wide-angle X-ray diffraction demonstrated that the chain movement regularity was affect</vt:lpwstr>
  </property>
  <property fmtid="{D5CDD505-2E9C-101B-9397-08002B2CF9AE}" pid="1465" name="ZOTERO_BREF_p9daoIKDx3fx_8">
    <vt:lpwstr>ed by the GC content, reducing the crystallinity. The PBSPS copolyesters were elastic with 0.001 mol% GC but became rigid with GC content greater than 0.01 mol%. The chain conformation was flexible for 0.001–0.01 mol% GC and exhibited an irregular steric </vt:lpwstr>
  </property>
  <property fmtid="{D5CDD505-2E9C-101B-9397-08002B2CF9AE}" pid="1466" name="ZOTERO_BREF_p9daoIKDx3fx_9">
    <vt:lpwstr>architecture for 0.02–0.03 mol% GC due to more GC acting as nodes. Thus, the thermal and mechanical properties of the synthesized bio-based PBSPS copolyesters can be controlled by adjusting the GC content; therefore, such copolyesters are suitable for med</vt:lpwstr>
  </property>
  <property fmtid="{D5CDD505-2E9C-101B-9397-08002B2CF9AE}" pid="1467" name="ZOTERO_BREF_p9daoIKDx3fx_10">
    <vt:lpwstr>ical support, coating, and phase-change material applications.","container-title":"Soft Matter","DOI":"10.1039/C9SM01958H","ISSN":"1744-683X, 1744-6848","issue":"47","journalAbbreviation":"Soft Matter","language":"en","note":"number: 47","page":"9710-9720</vt:lpwstr>
  </property>
  <property fmtid="{D5CDD505-2E9C-101B-9397-08002B2CF9AE}" pid="1468" name="ZOTERO_BREF_p9daoIKDx3fx_11">
    <vt:lpwstr>","source":"DOI.org (Crossref)","title":"Bio-based thermoplastic poly(butylene succinate- &lt;i&gt;co&lt;/i&gt; -propylene succinate) copolyesters: effect of glycerol on thermal and mechanical properties","title-short":"Bio-based thermoplastic poly(butylene succinate</vt:lpwstr>
  </property>
  <property fmtid="{D5CDD505-2E9C-101B-9397-08002B2CF9AE}" pid="1469" name="ZOTERO_BREF_p9daoIKDx3fx_12">
    <vt:lpwstr>- &lt;i&gt;co&lt;/i&gt; -propylene succinate) copolyesters","volume":"15","author":[{"family":"Hsu","given":"Kai-Hung"},{"family":"Chen","given":"Chin-Wen"},{"family":"Wang","given":"Li-Yuan"},{"family":"Chan","given":"Hao-Wei"},{"family":"He","given":"Cyuan-Lun"},{"</vt:lpwstr>
  </property>
  <property fmtid="{D5CDD505-2E9C-101B-9397-08002B2CF9AE}" pid="1470" name="ZOTERO_BREF_p9daoIKDx3fx_13">
    <vt:lpwstr>family":"Cho","given":"Chia-Jung"},{"family":"Rwei","given":"Syang-Peng"},{"family":"Kuo","given":"Chi-Ching"}],"issued":{"date-parts":[["2019"]]}}}],"schema":"https://github.com/citation-style-language/schema/raw/master/csl-citation.json"}</vt:lpwstr>
  </property>
  <property fmtid="{D5CDD505-2E9C-101B-9397-08002B2CF9AE}" pid="1471" name="ZOTERO_BREF_n4UbbavdcfsJ_1">
    <vt:lpwstr>ZOTERO_ITEM CSL_CITATION {"citationID":"JwgV14vu","properties":{"formattedCitation":"\\super 41\\nosupersub{}","plainCitation":"41","noteIndex":0},"citationItems":[{"id":2758,"uris":["http://zotero.org/users/local/mUODPCzO/items/W3DDSZPS"],"uri":["http://</vt:lpwstr>
  </property>
  <property fmtid="{D5CDD505-2E9C-101B-9397-08002B2CF9AE}" pid="1472" name="ZOTERO_BREF_n4UbbavdcfsJ_2">
    <vt:lpwstr>zotero.org/users/local/mUODPCzO/items/W3DDSZPS"],"itemData":{"id":2758,"type":"article-journal","abstract":"The thermal and mechanical properties of the bio-based thermoplastic copolyesters can be controlled by adjusting the glycerol content and this allo</vt:lpwstr>
  </property>
  <property fmtid="{D5CDD505-2E9C-101B-9397-08002B2CF9AE}" pid="1473" name="ZOTERO_BREF_n4UbbavdcfsJ_3">
    <vt:lpwstr>ws the use of such copolyesters in medical support, and coating on 3D fabrics applications.\n          , \n            \n              Poly(butylene succinate-\n              co\n              -propylene succinate) (PBSPS) was polymerized using succinic a</vt:lpwstr>
  </property>
  <property fmtid="{D5CDD505-2E9C-101B-9397-08002B2CF9AE}" pid="1474" name="ZOTERO_BREF_n4UbbavdcfsJ_4">
    <vt:lpwstr>cid, 1,4-butanediol, 1,3-propanediol, and glycerol (GC). The PBSPS copolyester with a BS/PS ratio of 7/3 has a low melting point (\n              T\n              m\n              , 80 °C) and crystallization temperature (\n              T\n              </vt:lpwstr>
  </property>
  <property fmtid="{D5CDD505-2E9C-101B-9397-08002B2CF9AE}" pid="1475" name="ZOTERO_BREF_n4UbbavdcfsJ_5">
    <vt:lpwstr>c\n              , 20 °C) in addition to excellent thermal stability with a thermal degradation temperature (\n              T\n              d\n              ) above 300 °C. Isodimorphism was observed for 30–50 mol% PS, lowering\n              T\n       </vt:lpwstr>
  </property>
  <property fmtid="{D5CDD505-2E9C-101B-9397-08002B2CF9AE}" pid="1476" name="ZOTERO_BREF_n4UbbavdcfsJ_6">
    <vt:lpwstr>       m\n              and\n              T\n              c\n              . The featured crystalline lattices (021) and (110) of PBS at 2\n              θ\n              = 21.5° and 22.5° gradually disappeared with PS content greater than 50 mol% and t</vt:lpwstr>
  </property>
  <property fmtid="{D5CDD505-2E9C-101B-9397-08002B2CF9AE}" pid="1477" name="ZOTERO_BREF_n4UbbavdcfsJ_7">
    <vt:lpwstr>ransformed into a PPS crystalline lattice at 2\n              θ\n              = 22.3°. Young's modulus decreased with increasing PS content due to crystallinity loss. Wide-angle X-ray diffraction demonstrated that the chain movement regularity was affect</vt:lpwstr>
  </property>
  <property fmtid="{D5CDD505-2E9C-101B-9397-08002B2CF9AE}" pid="1478" name="ZOTERO_BREF_n4UbbavdcfsJ_8">
    <vt:lpwstr>ed by the GC content, reducing the crystallinity. The PBSPS copolyesters were elastic with 0.001 mol% GC but became rigid with GC content greater than 0.01 mol%. The chain conformation was flexible for 0.001–0.01 mol% GC and exhibited an irregular steric </vt:lpwstr>
  </property>
  <property fmtid="{D5CDD505-2E9C-101B-9397-08002B2CF9AE}" pid="1479" name="ZOTERO_BREF_n4UbbavdcfsJ_9">
    <vt:lpwstr>architecture for 0.02–0.03 mol% GC due to more GC acting as nodes. Thus, the thermal and mechanical properties of the synthesized bio-based PBSPS copolyesters can be controlled by adjusting the GC content; therefore, such copolyesters are suitable for med</vt:lpwstr>
  </property>
  <property fmtid="{D5CDD505-2E9C-101B-9397-08002B2CF9AE}" pid="1480" name="ZOTERO_BREF_n4UbbavdcfsJ_10">
    <vt:lpwstr>ical support, coating, and phase-change material applications.","container-title":"Soft Matter","DOI":"10.1039/C9SM01958H","ISSN":"1744-683X, 1744-6848","issue":"47","journalAbbreviation":"Soft Matter","language":"en","note":"number: 47","page":"9710-9720</vt:lpwstr>
  </property>
  <property fmtid="{D5CDD505-2E9C-101B-9397-08002B2CF9AE}" pid="1481" name="ZOTERO_BREF_n4UbbavdcfsJ_11">
    <vt:lpwstr>","source":"DOI.org (Crossref)","title":"Bio-based thermoplastic poly(butylene succinate- &lt;i&gt;co&lt;/i&gt; -propylene succinate) copolyesters: effect of glycerol on thermal and mechanical properties","title-short":"Bio-based thermoplastic poly(butylene succinate</vt:lpwstr>
  </property>
  <property fmtid="{D5CDD505-2E9C-101B-9397-08002B2CF9AE}" pid="1482" name="ZOTERO_BREF_n4UbbavdcfsJ_12">
    <vt:lpwstr>- &lt;i&gt;co&lt;/i&gt; -propylene succinate) copolyesters","volume":"15","author":[{"family":"Hsu","given":"Kai-Hung"},{"family":"Chen","given":"Chin-Wen"},{"family":"Wang","given":"Li-Yuan"},{"family":"Chan","given":"Hao-Wei"},{"family":"He","given":"Cyuan-Lun"},{"</vt:lpwstr>
  </property>
  <property fmtid="{D5CDD505-2E9C-101B-9397-08002B2CF9AE}" pid="1483" name="ZOTERO_BREF_n4UbbavdcfsJ_13">
    <vt:lpwstr>family":"Cho","given":"Chia-Jung"},{"family":"Rwei","given":"Syang-Peng"},{"family":"Kuo","given":"Chi-Ching"}],"issued":{"date-parts":[["2019"]]}}}],"schema":"https://github.com/citation-style-language/schema/raw/master/csl-citation.json"}</vt:lpwstr>
  </property>
  <property fmtid="{D5CDD505-2E9C-101B-9397-08002B2CF9AE}" pid="1484" name="ZOTERO_BREF_U1G1f0Nlisml_1">
    <vt:lpwstr>ZOTERO_ITEM CSL_CITATION {"citationID":"HrQaOnrq","properties":{"formattedCitation":"\\super 41\\nosupersub{}","plainCitation":"41","noteIndex":0},"citationItems":[{"id":2870,"uris":["http://zotero.org/users/local/mUODPCzO/items/9VG7EJBU"],"uri":["http://</vt:lpwstr>
  </property>
  <property fmtid="{D5CDD505-2E9C-101B-9397-08002B2CF9AE}" pid="1485" name="ZOTERO_BREF_U1G1f0Nlisml_2">
    <vt:lpwstr>zotero.org/users/local/mUODPCzO/items/9VG7EJBU"],"itemData":{"id":2870,"type":"article-journal","container-title":"ACS Omega","DOI":"10.1021/acsomega.9b04315","ISSN":"2470-1343, 2470-1343","issue":"6","journalAbbreviation":"ACS Omega","language":"en","pag</vt:lpwstr>
  </property>
  <property fmtid="{D5CDD505-2E9C-101B-9397-08002B2CF9AE}" pid="1486" name="ZOTERO_BREF_U1G1f0Nlisml_3">
    <vt:lpwstr>e":"3080-3089","source":"DOI.org (Crossref)","title":"Isothermal Kinetics of Poly(butylene adipate- &lt;i&gt;co&lt;/i&gt; -butylene itaconate) Copolyesters with Ethylenediaminetetraacetic Acid","volume":"5","author":[{"family":"Chen","given":"Chin-Wen"},{"family":"Hs</vt:lpwstr>
  </property>
  <property fmtid="{D5CDD505-2E9C-101B-9397-08002B2CF9AE}" pid="1487" name="ZOTERO_BREF_U1G1f0Nlisml_4">
    <vt:lpwstr>u","given":"Te-Sheng"},{"family":"Rwei","given":"Syang-Peng"}],"issued":{"date-parts":[["2020",2,18]]}}}],"schema":"https://github.com/citation-style-language/schema/raw/master/csl-citation.json"}</vt:lpwstr>
  </property>
  <property fmtid="{D5CDD505-2E9C-101B-9397-08002B2CF9AE}" pid="1488" name="ZOTERO_BREF_nLRNvOceZrbi_1">
    <vt:lpwstr>ZOTERO_ITEM CSL_CITATION {"citationID":"jj2D9TME","properties":{"formattedCitation":"\\super 39\\nosupersub{}","plainCitation":"39","noteIndex":0},"citationItems":[{"id":2870,"uris":["http://zotero.org/users/local/mUODPCzO/items/9VG7EJBU"],"uri":["http://</vt:lpwstr>
  </property>
  <property fmtid="{D5CDD505-2E9C-101B-9397-08002B2CF9AE}" pid="1489" name="ZOTERO_BREF_nLRNvOceZrbi_2">
    <vt:lpwstr>zotero.org/users/local/mUODPCzO/items/9VG7EJBU"],"itemData":{"id":2870,"type":"article-journal","container-title":"ACS Omega","DOI":"10.1021/acsomega.9b04315","ISSN":"2470-1343, 2470-1343","issue":"6","journalAbbreviation":"ACS Omega","language":"en","pag</vt:lpwstr>
  </property>
  <property fmtid="{D5CDD505-2E9C-101B-9397-08002B2CF9AE}" pid="1490" name="ZOTERO_BREF_nLRNvOceZrbi_3">
    <vt:lpwstr>e":"3080-3089","source":"DOI.org (Crossref)","title":"Isothermal Kinetics of Poly(butylene adipate-co-butylene itaconate) Copolyesters with Ethylenediaminetetraacetic Acid","volume":"5","author":[{"family":"Chen","given":"Chin-Wen"},{"family":"Hsu","given</vt:lpwstr>
  </property>
  <property fmtid="{D5CDD505-2E9C-101B-9397-08002B2CF9AE}" pid="1491" name="ZOTERO_BREF_nLRNvOceZrbi_4">
    <vt:lpwstr>":"Te-Sheng"},{"family":"Rwei","given":"Syang-Peng"}],"issued":{"date-parts":[["2020",2,18]]}}}],"schema":"https://github.com/citation-style-language/schema/raw/master/csl-citation.json"}</vt:lpwstr>
  </property>
  <property fmtid="{D5CDD505-2E9C-101B-9397-08002B2CF9AE}" pid="1492" name="ZOTERO_BREF_CdUIt5izGh0E_1">
    <vt:lpwstr>ZOTERO_ITEM CSL_CITATION {"citationID":"3QGRKEFX","properties":{"formattedCitation":"\\super 41\\nosupersub{}","plainCitation":"41","noteIndex":0},"citationItems":[{"id":2758,"uris":["http://zotero.org/users/local/mUODPCzO/items/W3DDSZPS"],"uri":["http://</vt:lpwstr>
  </property>
  <property fmtid="{D5CDD505-2E9C-101B-9397-08002B2CF9AE}" pid="1493" name="ZOTERO_BREF_CdUIt5izGh0E_2">
    <vt:lpwstr>zotero.org/users/local/mUODPCzO/items/W3DDSZPS"],"itemData":{"id":2758,"type":"article-journal","abstract":"The thermal and mechanical properties of the bio-based thermoplastic copolyesters can be controlled by adjusting the glycerol content and this allo</vt:lpwstr>
  </property>
  <property fmtid="{D5CDD505-2E9C-101B-9397-08002B2CF9AE}" pid="1494" name="ZOTERO_BREF_CdUIt5izGh0E_3">
    <vt:lpwstr>ws the use of such copolyesters in medical support, and coating on 3D fabrics applications.\n          , \n            \n              Poly(butylene succinate-\n              co\n              -propylene succinate) (PBSPS) was polymerized using succinic a</vt:lpwstr>
  </property>
  <property fmtid="{D5CDD505-2E9C-101B-9397-08002B2CF9AE}" pid="1495" name="ZOTERO_BREF_CdUIt5izGh0E_4">
    <vt:lpwstr>cid, 1,4-butanediol, 1,3-propanediol, and glycerol (GC). The PBSPS copolyester with a BS/PS ratio of 7/3 has a low melting point (\n              T\n              m\n              , 80 °C) and crystallization temperature (\n              T\n              </vt:lpwstr>
  </property>
  <property fmtid="{D5CDD505-2E9C-101B-9397-08002B2CF9AE}" pid="1496" name="ZOTERO_BREF_CdUIt5izGh0E_5">
    <vt:lpwstr>c\n              , 20 °C) in addition to excellent thermal stability with a thermal degradation temperature (\n              T\n              d\n              ) above 300 °C. Isodimorphism was observed for 30–50 mol% PS, lowering\n              T\n       </vt:lpwstr>
  </property>
  <property fmtid="{D5CDD505-2E9C-101B-9397-08002B2CF9AE}" pid="1497" name="ZOTERO_BREF_CdUIt5izGh0E_6">
    <vt:lpwstr>       m\n              and\n              T\n              c\n              . The featured crystalline lattices (021) and (110) of PBS at 2\n              θ\n              = 21.5° and 22.5° gradually disappeared with PS content greater than 50 mol% and t</vt:lpwstr>
  </property>
  <property fmtid="{D5CDD505-2E9C-101B-9397-08002B2CF9AE}" pid="1498" name="ZOTERO_BREF_CdUIt5izGh0E_7">
    <vt:lpwstr>ransformed into a PPS crystalline lattice at 2\n              θ\n              = 22.3°. Young's modulus decreased with increasing PS content due to crystallinity loss. Wide-angle X-ray diffraction demonstrated that the chain movement regularity was affect</vt:lpwstr>
  </property>
  <property fmtid="{D5CDD505-2E9C-101B-9397-08002B2CF9AE}" pid="1499" name="ZOTERO_BREF_CdUIt5izGh0E_8">
    <vt:lpwstr>ed by the GC content, reducing the crystallinity. The PBSPS copolyesters were elastic with 0.001 mol% GC but became rigid with GC content greater than 0.01 mol%. The chain conformation was flexible for 0.001–0.01 mol% GC and exhibited an irregular steric </vt:lpwstr>
  </property>
  <property fmtid="{D5CDD505-2E9C-101B-9397-08002B2CF9AE}" pid="1500" name="ZOTERO_BREF_CdUIt5izGh0E_9">
    <vt:lpwstr>architecture for 0.02–0.03 mol% GC due to more GC acting as nodes. Thus, the thermal and mechanical properties of the synthesized bio-based PBSPS copolyesters can be controlled by adjusting the GC content; therefore, such copolyesters are suitable for med</vt:lpwstr>
  </property>
  <property fmtid="{D5CDD505-2E9C-101B-9397-08002B2CF9AE}" pid="1501" name="ZOTERO_BREF_CdUIt5izGh0E_10">
    <vt:lpwstr>ical support, coating, and phase-change material applications.","container-title":"Soft Matter","DOI":"10.1039/C9SM01958H","ISSN":"1744-683X, 1744-6848","issue":"47","journalAbbreviation":"Soft Matter","language":"en","note":"number: 47","page":"9710-9720</vt:lpwstr>
  </property>
  <property fmtid="{D5CDD505-2E9C-101B-9397-08002B2CF9AE}" pid="1502" name="ZOTERO_BREF_CdUIt5izGh0E_11">
    <vt:lpwstr>","source":"DOI.org (Crossref)","title":"Bio-based thermoplastic poly(butylene succinate- &lt;i&gt;co&lt;/i&gt; -propylene succinate) copolyesters: effect of glycerol on thermal and mechanical properties","title-short":"Bio-based thermoplastic poly(butylene succinate</vt:lpwstr>
  </property>
  <property fmtid="{D5CDD505-2E9C-101B-9397-08002B2CF9AE}" pid="1503" name="ZOTERO_BREF_CdUIt5izGh0E_12">
    <vt:lpwstr>- &lt;i&gt;co&lt;/i&gt; -propylene succinate) copolyesters","volume":"15","author":[{"family":"Hsu","given":"Kai-Hung"},{"family":"Chen","given":"Chin-Wen"},{"family":"Wang","given":"Li-Yuan"},{"family":"Chan","given":"Hao-Wei"},{"family":"He","given":"Cyuan-Lun"},{"</vt:lpwstr>
  </property>
  <property fmtid="{D5CDD505-2E9C-101B-9397-08002B2CF9AE}" pid="1504" name="ZOTERO_BREF_CdUIt5izGh0E_13">
    <vt:lpwstr>family":"Cho","given":"Chia-Jung"},{"family":"Rwei","given":"Syang-Peng"},{"family":"Kuo","given":"Chi-Ching"}],"issued":{"date-parts":[["2019"]]}}}],"schema":"https://github.com/citation-style-language/schema/raw/master/csl-citation.json"}</vt:lpwstr>
  </property>
  <property fmtid="{D5CDD505-2E9C-101B-9397-08002B2CF9AE}" pid="1505" name="ZOTERO_BREF_j7xrNDnpV9n4_1">
    <vt:lpwstr>ZOTERO_ITEM CSL_CITATION {"citationID":"1oHR9gV1","properties":{"formattedCitation":"\\super 39\\nosupersub{}","plainCitation":"39","noteIndex":0},"citationItems":[{"id":2758,"uris":["http://zotero.org/users/local/mUODPCzO/items/W3DDSZPS"],"uri":["http://</vt:lpwstr>
  </property>
  <property fmtid="{D5CDD505-2E9C-101B-9397-08002B2CF9AE}" pid="1506" name="ZOTERO_BREF_j7xrNDnpV9n4_2">
    <vt:lpwstr>zotero.org/users/local/mUODPCzO/items/W3DDSZPS"],"itemData":{"id":2758,"type":"article-journal","abstract":"The thermal and mechanical properties of the bio-based thermoplastic copolyesters can be controlled by adjusting the glycerol content and this allo</vt:lpwstr>
  </property>
  <property fmtid="{D5CDD505-2E9C-101B-9397-08002B2CF9AE}" pid="1507" name="ZOTERO_BREF_j7xrNDnpV9n4_3">
    <vt:lpwstr>ws the use of such copolyesters in medical support, and coating on 3D fabrics applications.\n          , \n            \n              Poly(butylene succinate-\n              co\n              -propylene succinate) (PBSPS) was polymerized using succinic a</vt:lpwstr>
  </property>
  <property fmtid="{D5CDD505-2E9C-101B-9397-08002B2CF9AE}" pid="1508" name="ZOTERO_BREF_j7xrNDnpV9n4_4">
    <vt:lpwstr>cid, 1,4-butanediol, 1,3-propanediol, and glycerol (GC). The PBSPS copolyester with a BS/PS ratio of 7/3 has a low melting point (\n              T\n              m\n              , 80 °C) and crystallization temperature (\n              T\n              </vt:lpwstr>
  </property>
  <property fmtid="{D5CDD505-2E9C-101B-9397-08002B2CF9AE}" pid="1509" name="ZOTERO_BREF_j7xrNDnpV9n4_5">
    <vt:lpwstr>c\n              , 20 °C) in addition to excellent thermal stability with a thermal degradation temperature (\n              T\n              d\n              ) above 300 °C. Isodimorphism was observed for 30–50 mol% PS, lowering\n              T\n       </vt:lpwstr>
  </property>
  <property fmtid="{D5CDD505-2E9C-101B-9397-08002B2CF9AE}" pid="1510" name="ZOTERO_BREF_j7xrNDnpV9n4_6">
    <vt:lpwstr>       m\n              and\n              T\n              c\n              . The featured crystalline lattices (021) and (110) of PBS at 2\n              θ\n              = 21.5° and 22.5° gradually disappeared with PS content greater than 50 mol% and t</vt:lpwstr>
  </property>
  <property fmtid="{D5CDD505-2E9C-101B-9397-08002B2CF9AE}" pid="1511" name="ZOTERO_BREF_j7xrNDnpV9n4_7">
    <vt:lpwstr>ransformed into a PPS crystalline lattice at 2\n              θ\n              = 22.3°. Young's modulus decreased with increasing PS content due to crystallinity loss. Wide-angle X-ray diffraction demonstrated that the chain movement regularity was affect</vt:lpwstr>
  </property>
  <property fmtid="{D5CDD505-2E9C-101B-9397-08002B2CF9AE}" pid="1512" name="ZOTERO_BREF_j7xrNDnpV9n4_8">
    <vt:lpwstr>ed by the GC content, reducing the crystallinity. The PBSPS copolyesters were elastic with 0.001 mol% GC but became rigid with GC content greater than 0.01 mol%. The chain conformation was flexible for 0.001–0.01 mol% GC and exhibited an irregular steric </vt:lpwstr>
  </property>
  <property fmtid="{D5CDD505-2E9C-101B-9397-08002B2CF9AE}" pid="1513" name="ZOTERO_BREF_j7xrNDnpV9n4_9">
    <vt:lpwstr>architecture for 0.02–0.03 mol% GC due to more GC acting as nodes. Thus, the thermal and mechanical properties of the synthesized bio-based PBSPS copolyesters can be controlled by adjusting the GC content; therefore, such copolyesters are suitable for med</vt:lpwstr>
  </property>
  <property fmtid="{D5CDD505-2E9C-101B-9397-08002B2CF9AE}" pid="1514" name="ZOTERO_BREF_j7xrNDnpV9n4_10">
    <vt:lpwstr>ical support, coating, and phase-change material applications.","container-title":"Soft Matter","DOI":"10.1039/C9SM01958H","ISSN":"1744-683X, 1744-6848","issue":"47","journalAbbreviation":"Soft Matter","language":"en","note":"number: 47","page":"9710-9720</vt:lpwstr>
  </property>
  <property fmtid="{D5CDD505-2E9C-101B-9397-08002B2CF9AE}" pid="1515" name="ZOTERO_BREF_j7xrNDnpV9n4_11">
    <vt:lpwstr>","source":"DOI.org (Crossref)","title":"Bio-based thermoplastic poly(butylene succinate-co-propylene succinate) copolyesters: effect of glycerol on thermal and mechanical properties","title-short":"Bio-based thermoplastic poly(butylene succinate- &lt;i&gt;co&lt;/</vt:lpwstr>
  </property>
  <property fmtid="{D5CDD505-2E9C-101B-9397-08002B2CF9AE}" pid="1516" name="ZOTERO_BREF_j7xrNDnpV9n4_12">
    <vt:lpwstr>i&gt; -propylene succinate) copolyesters","volume":"15","author":[{"family":"Hsu","given":"Kai-Hung"},{"family":"Chen","given":"Chin-Wen"},{"family":"Wang","given":"Li-Yuan"},{"family":"Chan","given":"Hao-Wei"},{"family":"He","given":"Cyuan-Lun"},{"family":"</vt:lpwstr>
  </property>
  <property fmtid="{D5CDD505-2E9C-101B-9397-08002B2CF9AE}" pid="1517" name="ZOTERO_BREF_j7xrNDnpV9n4_13">
    <vt:lpwstr>Cho","given":"Chia-Jung"},{"family":"Rwei","given":"Syang-Peng"},{"family":"Kuo","given":"Chi-Ching"}],"issued":{"date-parts":[["2019"]]}}}],"schema":"https://github.com/citation-style-language/schema/raw/master/csl-citation.json"}</vt:lpwstr>
  </property>
  <property fmtid="{D5CDD505-2E9C-101B-9397-08002B2CF9AE}" pid="1518" name="ZOTERO_BREF_JGdL6LfENeoi_1">
    <vt:lpwstr>ZOTERO_ITEM CSL_CITATION {"citationID":"JywyeUui","properties":{"formattedCitation":"\\super 35\\nosupersub{}","plainCitation":"35","dontUpdate":true,"noteIndex":0},"citationItems":[{"id":2758,"uris":["http://zotero.org/users/local/mUODPCzO/items/W3DDSZPS</vt:lpwstr>
  </property>
  <property fmtid="{D5CDD505-2E9C-101B-9397-08002B2CF9AE}" pid="1519" name="ZOTERO_BREF_JGdL6LfENeoi_2">
    <vt:lpwstr>"],"uri":["http://zotero.org/users/local/mUODPCzO/items/W3DDSZPS"],"itemData":{"id":2758,"type":"article-journal","abstract":"The thermal and mechanical properties of the bio-based thermoplastic copolyesters can be controlled by adjusting the glycerol con</vt:lpwstr>
  </property>
  <property fmtid="{D5CDD505-2E9C-101B-9397-08002B2CF9AE}" pid="1520" name="ZOTERO_BREF_JGdL6LfENeoi_3">
    <vt:lpwstr>tent and this allows the use of such copolyesters in medical support, and coating on 3D fabrics applications.\n          , \n            \n              Poly(butylene succinate-\n              co\n              -propylene succinate) (PBSPS) was polymerize</vt:lpwstr>
  </property>
  <property fmtid="{D5CDD505-2E9C-101B-9397-08002B2CF9AE}" pid="1521" name="ZOTERO_BREF_JGdL6LfENeoi_4">
    <vt:lpwstr>d using succinic acid, 1,4-butanediol, 1,3-propanediol, and glycerol (GC). The PBSPS copolyester with a BS/PS ratio of 7/3 has a low melting point (\n              T\n              m\n              , 80 °C) and crystallization temperature (\n             </vt:lpwstr>
  </property>
  <property fmtid="{D5CDD505-2E9C-101B-9397-08002B2CF9AE}" pid="1522" name="ZOTERO_BREF_JGdL6LfENeoi_5">
    <vt:lpwstr> T\n              c\n              , 20 °C) in addition to excellent thermal stability with a thermal degradation temperature (\n              T\n              d\n              ) above 300 °C. Isodimorphism was observed for 30–50 mol% PS, lowering\n      </vt:lpwstr>
  </property>
  <property fmtid="{D5CDD505-2E9C-101B-9397-08002B2CF9AE}" pid="1523" name="ZOTERO_BREF_JGdL6LfENeoi_6">
    <vt:lpwstr>        T\n              m\n              and\n              T\n              c\n              . The featured crystalline lattices (021) and (110) of PBS at 2\n              θ\n              = 21.5° and 22.5° gradually disappeared with PS content greater </vt:lpwstr>
  </property>
  <property fmtid="{D5CDD505-2E9C-101B-9397-08002B2CF9AE}" pid="1524" name="ZOTERO_BREF_JGdL6LfENeoi_7">
    <vt:lpwstr>than 50 mol% and transformed into a PPS crystalline lattice at 2\n              θ\n              = 22.3°. Young's modulus decreased with increasing PS content due to crystallinity loss. Wide-angle X-ray diffraction demonstrated that the chain movement reg</vt:lpwstr>
  </property>
  <property fmtid="{D5CDD505-2E9C-101B-9397-08002B2CF9AE}" pid="1525" name="ZOTERO_BREF_JGdL6LfENeoi_8">
    <vt:lpwstr>ularity was affected by the GC content, reducing the crystallinity. The PBSPS copolyesters were elastic with 0.001 mol% GC but became rigid with GC content greater than 0.01 mol%. The chain conformation was flexible for 0.001–0.01 mol% GC and exhibited an</vt:lpwstr>
  </property>
  <property fmtid="{D5CDD505-2E9C-101B-9397-08002B2CF9AE}" pid="1526" name="ZOTERO_BREF_JGdL6LfENeoi_9">
    <vt:lpwstr> irregular steric architecture for 0.02–0.03 mol% GC due to more GC acting as nodes. Thus, the thermal and mechanical properties of the synthesized bio-based PBSPS copolyesters can be controlled by adjusting the GC content; therefore, such copolyesters ar</vt:lpwstr>
  </property>
  <property fmtid="{D5CDD505-2E9C-101B-9397-08002B2CF9AE}" pid="1527" name="ZOTERO_BREF_JGdL6LfENeoi_10">
    <vt:lpwstr>e suitable for medical support, coating, and phase-change material applications.","container-title":"Soft Matter","DOI":"10.1039/C9SM01958H","ISSN":"1744-683X, 1744-6848","issue":"47","journalAbbreviation":"Soft Matter","language":"en","note":"number: 47"</vt:lpwstr>
  </property>
  <property fmtid="{D5CDD505-2E9C-101B-9397-08002B2CF9AE}" pid="1528" name="ZOTERO_BREF_JGdL6LfENeoi_11">
    <vt:lpwstr>,"page":"9710-9720","source":"DOI.org (Crossref)","title":"Bio-based thermoplastic poly(butylene succinate-co-propylene succinate) copolyesters: effect of glycerol on thermal and mechanical properties","title-short":"Bio-based thermoplastic poly(butylene </vt:lpwstr>
  </property>
  <property fmtid="{D5CDD505-2E9C-101B-9397-08002B2CF9AE}" pid="1529" name="ZOTERO_BREF_JGdL6LfENeoi_12">
    <vt:lpwstr>succinate- &lt;i&gt;co&lt;/i&gt; -propylene succinate) copolyesters","volume":"15","author":[{"family":"Hsu","given":"Kai-Hung"},{"family":"Chen","given":"Chin-Wen"},{"family":"Wang","given":"Li-Yuan"},{"family":"Chan","given":"Hao-Wei"},{"family":"He","given":"Cyuan</vt:lpwstr>
  </property>
  <property fmtid="{D5CDD505-2E9C-101B-9397-08002B2CF9AE}" pid="1530" name="ZOTERO_BREF_JGdL6LfENeoi_13">
    <vt:lpwstr>-Lun"},{"family":"Cho","given":"Chia-Jung"},{"family":"Rwei","given":"Syang-Peng"},{"family":"Kuo","given":"Chi-Ching"}],"issued":{"date-parts":[["2019"]]}}}],"schema":"https://github.com/citation-style-language/schema/raw/master/csl-citation.json"}</vt:lpwstr>
  </property>
  <property fmtid="{D5CDD505-2E9C-101B-9397-08002B2CF9AE}" pid="1531" name="ZOTERO_BREF_ZZ0CRZwEb7vG_1">
    <vt:lpwstr>ZOTERO_ITEM CSL_CITATION {"citationID":"qOcTFUXM","properties":{"formattedCitation":"\\super 39\\nosupersub{}","plainCitation":"39","noteIndex":0},"citationItems":[{"id":2758,"uris":["http://zotero.org/users/local/mUODPCzO/items/W3DDSZPS"],"uri":["http://</vt:lpwstr>
  </property>
  <property fmtid="{D5CDD505-2E9C-101B-9397-08002B2CF9AE}" pid="1532" name="ZOTERO_BREF_ZZ0CRZwEb7vG_2">
    <vt:lpwstr>zotero.org/users/local/mUODPCzO/items/W3DDSZPS"],"itemData":{"id":2758,"type":"article-journal","abstract":"The thermal and mechanical properties of the bio-based thermoplastic copolyesters can be controlled by adjusting the glycerol content and this allo</vt:lpwstr>
  </property>
  <property fmtid="{D5CDD505-2E9C-101B-9397-08002B2CF9AE}" pid="1533" name="ZOTERO_BREF_ZZ0CRZwEb7vG_3">
    <vt:lpwstr>ws the use of such copolyesters in medical support, and coating on 3D fabrics applications.\n          , \n            \n              Poly(butylene succinate-\n              co\n              -propylene succinate) (PBSPS) was polymerized using succinic a</vt:lpwstr>
  </property>
  <property fmtid="{D5CDD505-2E9C-101B-9397-08002B2CF9AE}" pid="1534" name="ZOTERO_BREF_ZZ0CRZwEb7vG_4">
    <vt:lpwstr>cid, 1,4-butanediol, 1,3-propanediol, and glycerol (GC). The PBSPS copolyester with a BS/PS ratio of 7/3 has a low melting point (\n              T\n              m\n              , 80 °C) and crystallization temperature (\n              T\n              </vt:lpwstr>
  </property>
  <property fmtid="{D5CDD505-2E9C-101B-9397-08002B2CF9AE}" pid="1535" name="ZOTERO_BREF_ZZ0CRZwEb7vG_5">
    <vt:lpwstr>c\n              , 20 °C) in addition to excellent thermal stability with a thermal degradation temperature (\n              T\n              d\n              ) above 300 °C. Isodimorphism was observed for 30–50 mol% PS, lowering\n              T\n       </vt:lpwstr>
  </property>
  <property fmtid="{D5CDD505-2E9C-101B-9397-08002B2CF9AE}" pid="1536" name="ZOTERO_BREF_ZZ0CRZwEb7vG_6">
    <vt:lpwstr>       m\n              and\n              T\n              c\n              . The featured crystalline lattices (021) and (110) of PBS at 2\n              θ\n              = 21.5° and 22.5° gradually disappeared with PS content greater than 50 mol% and t</vt:lpwstr>
  </property>
  <property fmtid="{D5CDD505-2E9C-101B-9397-08002B2CF9AE}" pid="1537" name="ZOTERO_BREF_ZZ0CRZwEb7vG_7">
    <vt:lpwstr>ransformed into a PPS crystalline lattice at 2\n              θ\n              = 22.3°. Young's modulus decreased with increasing PS content due to crystallinity loss. Wide-angle X-ray diffraction demonstrated that the chain movement regularity was affect</vt:lpwstr>
  </property>
  <property fmtid="{D5CDD505-2E9C-101B-9397-08002B2CF9AE}" pid="1538" name="ZOTERO_BREF_ZZ0CRZwEb7vG_8">
    <vt:lpwstr>ed by the GC content, reducing the crystallinity. The PBSPS copolyesters were elastic with 0.001 mol% GC but became rigid with GC content greater than 0.01 mol%. The chain conformation was flexible for 0.001–0.01 mol% GC and exhibited an irregular steric </vt:lpwstr>
  </property>
  <property fmtid="{D5CDD505-2E9C-101B-9397-08002B2CF9AE}" pid="1539" name="ZOTERO_BREF_ZZ0CRZwEb7vG_9">
    <vt:lpwstr>architecture for 0.02–0.03 mol% GC due to more GC acting as nodes. Thus, the thermal and mechanical properties of the synthesized bio-based PBSPS copolyesters can be controlled by adjusting the GC content; therefore, such copolyesters are suitable for med</vt:lpwstr>
  </property>
  <property fmtid="{D5CDD505-2E9C-101B-9397-08002B2CF9AE}" pid="1540" name="ZOTERO_BREF_ZZ0CRZwEb7vG_10">
    <vt:lpwstr>ical support, coating, and phase-change material applications.","container-title":"Soft Matter","DOI":"10.1039/C9SM01958H","ISSN":"1744-683X, 1744-6848","issue":"47","journalAbbreviation":"Soft Matter","language":"en","note":"number: 47","page":"9710-9720</vt:lpwstr>
  </property>
  <property fmtid="{D5CDD505-2E9C-101B-9397-08002B2CF9AE}" pid="1541" name="ZOTERO_BREF_ZZ0CRZwEb7vG_11">
    <vt:lpwstr>","source":"DOI.org (Crossref)","title":"Bio-based thermoplastic poly(butylene succinate-co-propylene succinate) copolyesters: effect of glycerol on thermal and mechanical properties","title-short":"Bio-based thermoplastic poly(butylene succinate- &lt;i&gt;co&lt;/</vt:lpwstr>
  </property>
  <property fmtid="{D5CDD505-2E9C-101B-9397-08002B2CF9AE}" pid="1542" name="ZOTERO_BREF_ZZ0CRZwEb7vG_12">
    <vt:lpwstr>i&gt; -propylene succinate) copolyesters","volume":"15","author":[{"family":"Hsu","given":"Kai-Hung"},{"family":"Chen","given":"Chin-Wen"},{"family":"Wang","given":"Li-Yuan"},{"family":"Chan","given":"Hao-Wei"},{"family":"He","given":"Cyuan-Lun"},{"family":"</vt:lpwstr>
  </property>
  <property fmtid="{D5CDD505-2E9C-101B-9397-08002B2CF9AE}" pid="1543" name="ZOTERO_BREF_ZZ0CRZwEb7vG_13">
    <vt:lpwstr>Cho","given":"Chia-Jung"},{"family":"Rwei","given":"Syang-Peng"},{"family":"Kuo","given":"Chi-Ching"}],"issued":{"date-parts":[["2019"]]}}}],"schema":"https://github.com/citation-style-language/schema/raw/master/csl-citation.json"}</vt:lpwstr>
  </property>
  <property fmtid="{D5CDD505-2E9C-101B-9397-08002B2CF9AE}" pid="1544" name="ZOTERO_BREF_X9TNQsAYX59l_1">
    <vt:lpwstr>ZOTERO_ITEM CSL_CITATION {"citationID":"HlJOShxp","properties":{"formattedCitation":"\\super 35\\uc0\\u8211{}38\\nosupersub{}","plainCitation":"35–38","noteIndex":0},"citationItems":[{"id":2863,"uris":["http://zotero.org/users/local/mUODPCzO/items/8SFKD2F</vt:lpwstr>
  </property>
  <property fmtid="{D5CDD505-2E9C-101B-9397-08002B2CF9AE}" pid="1545" name="ZOTERO_BREF_X9TNQsAYX59l_2">
    <vt:lpwstr>S"],"uri":["http://zotero.org/users/local/mUODPCzO/items/8SFKD2FS"],"itemData":{"id":2863,"type":"article-journal","container-title":"Macromolecular Materials and Engineering","DOI":"10.1002/mame.201900103","ISSN":"1438-7492, 1439-2054","issue":"6","journ</vt:lpwstr>
  </property>
  <property fmtid="{D5CDD505-2E9C-101B-9397-08002B2CF9AE}" pid="1546" name="ZOTERO_BREF_X9TNQsAYX59l_3">
    <vt:lpwstr>alAbbreviation":"Macromol. Mater. Eng.","language":"en","page":"1900103","source":"DOI.org (Crossref)","title":"Smart Wearable Textiles with Breathable Properties and Repeatable Shaping in In Vitro Orthopedic Support from a Novel Biomass Thermoplastic Cop</vt:lpwstr>
  </property>
  <property fmtid="{D5CDD505-2E9C-101B-9397-08002B2CF9AE}" pid="1547" name="ZOTERO_BREF_X9TNQsAYX59l_4">
    <vt:lpwstr>olyester","volume":"304","author":[{"family":"Chan","given":"Hao‐Wei"},{"family":"Cho","given":"Chia‐Jung"},{"family":"Hsu","given":"Kai‐Hung"},{"family":"He","given":"Cyuan‐Lun"},{"family":"Kuo","given":"Chi‐Ching"},{"family":"Chu","given":"Chien‐Chia"},</vt:lpwstr>
  </property>
  <property fmtid="{D5CDD505-2E9C-101B-9397-08002B2CF9AE}" pid="1548" name="ZOTERO_BREF_X9TNQsAYX59l_5">
    <vt:lpwstr>{"family":"Chen","given":"Yu‐Haw"},{"family":"Chen","given":"Chin‐Wen"},{"family":"Rwei","given":"Syang‐Peng"}],"issued":{"date-parts":[["2019",6]]}},"label":"page"},{"id":2864,"uris":["http://zotero.org/users/local/mUODPCzO/items/MUQQQWLC"],"uri":["http:</vt:lpwstr>
  </property>
  <property fmtid="{D5CDD505-2E9C-101B-9397-08002B2CF9AE}" pid="1549" name="ZOTERO_BREF_X9TNQsAYX59l_6">
    <vt:lpwstr>//zotero.org/users/local/mUODPCzO/items/MUQQQWLC"],"itemData":{"id":2864,"type":"article-journal","abstract":"A series of copolyesters, poly(butylene adipate-co-butylene itaconate) (PBABI), was synthesized using melt polycondensation from adipic acid (AA)</vt:lpwstr>
  </property>
  <property fmtid="{D5CDD505-2E9C-101B-9397-08002B2CF9AE}" pid="1550" name="ZOTERO_BREF_X9TNQsAYX59l_7">
    <vt:lpwstr>, itaconic acid (IA), 1,4-butanediol (1,4-BDO), and ethylenediaminetetraacetic acid (EDTA). 1H-NMR, FT-IR, GPC, DSC, TGA, DMA, XRD, Shore D, and tensile test were used to systematically characterize the structural and composition/physical properties of th</vt:lpwstr>
  </property>
  <property fmtid="{D5CDD505-2E9C-101B-9397-08002B2CF9AE}" pid="1551" name="ZOTERO_BREF_X9TNQsAYX59l_8">
    <vt:lpwstr>e copolyesters. It was found that the melting point (Tm) and crystallization temperature (Tc) of the copolyesters were, respectively, between 21.1 to 57.5 °C and −6.7 to 29.5 °C. The glass transition (Tg) and the initial thermal decomposition (Td-5%) temp</vt:lpwstr>
  </property>
  <property fmtid="{D5CDD505-2E9C-101B-9397-08002B2CF9AE}" pid="1552" name="ZOTERO_BREF_X9TNQsAYX59l_9">
    <vt:lpwstr>eratures of the PBABI copolyesters were observed to be between −53.6 to −55.8 °C and 313.6 and 342.1 °C at varying ratios of butylene adipate (BA) and butylene itaconate (IA), respectively. The XRD feature peak was identified at the 2θ values of 21.61°, 2</vt:lpwstr>
  </property>
  <property fmtid="{D5CDD505-2E9C-101B-9397-08002B2CF9AE}" pid="1553" name="ZOTERO_BREF_X9TNQsAYX59l_10">
    <vt:lpwstr>2.31°, and 23.96° for the crystal lattice of (110), (020), and (021), respectively. Interestingly, Shore D at various IA ratios had high values (between 51.3 to 62), which indicated that the PBABI had soft plastic properties. The Young’s modulus and elong</vt:lpwstr>
  </property>
  <property fmtid="{D5CDD505-2E9C-101B-9397-08002B2CF9AE}" pid="1554" name="ZOTERO_BREF_X9TNQsAYX59l_11">
    <vt:lpwstr>ation at break, at different IA concentrations, were measured to be at 0.77–128.65 MPa and 71.04–531.76%, respectively, which could be attributed to a close and compact three-dimensional network structure formed by EDTA as a crosslinking agent. There was </vt:lpwstr>
  </property>
  <property fmtid="{D5CDD505-2E9C-101B-9397-08002B2CF9AE}" pid="1555" name="ZOTERO_BREF_X9TNQsAYX59l_12">
    <vt:lpwstr>a significant bell-shaped trend in a BA/BI ratio of 8/2, at different EDTA concentrations—the ∆Hm increased while the EDTA concentration increased from 0.001 to 0.05 mole% and then decreased at an EDTA ratio of 0.2 mole%. Since the PBABI copolymers have a</vt:lpwstr>
  </property>
  <property fmtid="{D5CDD505-2E9C-101B-9397-08002B2CF9AE}" pid="1556" name="ZOTERO_BREF_X9TNQsAYX59l_13">
    <vt:lpwstr>pplications in the textile industry, these polymers have been adopted to reinforce 3D air-permeable polyester-based smart textile. This kind of composite not only possesses the advantage of lower weight and breathable properties for textiles, but also off</vt:lpwstr>
  </property>
  <property fmtid="{D5CDD505-2E9C-101B-9397-08002B2CF9AE}" pid="1557" name="ZOTERO_BREF_X9TNQsAYX59l_14">
    <vt:lpwstr>ers customizable, strong levels of hardness, after UV curing of the PBABI copolyesters, making its potential in vitro orthopedic support as the “plaster of the future”.","container-title":"Polymers","DOI":"10.3390/polym11040611","ISSN":"2073-4360","issue"</vt:lpwstr>
  </property>
  <property fmtid="{D5CDD505-2E9C-101B-9397-08002B2CF9AE}" pid="1558" name="ZOTERO_BREF_X9TNQsAYX59l_15">
    <vt:lpwstr>:"4","journalAbbreviation":"Polymers","language":"en","page":"611","source":"DOI.org (Crossref)","title":"Effect of Ethylenediaminetetraacetic Acid on Unsaturated Poly(Butylene Adipate-Co-Butylene Itaconate) Copolyester with Low-Melting Point and Controll</vt:lpwstr>
  </property>
  <property fmtid="{D5CDD505-2E9C-101B-9397-08002B2CF9AE}" pid="1559" name="ZOTERO_BREF_X9TNQsAYX59l_16">
    <vt:lpwstr>able Hardness","volume":"11","author":[{"family":"Chen","given":"Chin-Wen"},{"family":"Hsu","given":"Te-Sheng"},{"family":"Rwei","given":"Syang-Peng"}],"issued":{"date-parts":[["2019",4,3]]}},"label":"page"},{"id":2866,"uris":["http://zotero.org/users/loc</vt:lpwstr>
  </property>
  <property fmtid="{D5CDD505-2E9C-101B-9397-08002B2CF9AE}" pid="1560" name="ZOTERO_BREF_X9TNQsAYX59l_17">
    <vt:lpwstr>al/mUODPCzO/items/22QW9SIY"],"uri":["http://zotero.org/users/local/mUODPCzO/items/22QW9SIY"],"itemData":{"id":2866,"type":"article-journal","container-title":"Journal of the Taiwan Institute of Chemical Engineers","DOI":"10.1016/j.jtice.2019.11.002","ISSN</vt:lpwstr>
  </property>
  <property fmtid="{D5CDD505-2E9C-101B-9397-08002B2CF9AE}" pid="1561" name="ZOTERO_BREF_X9TNQsAYX59l_18">
    <vt:lpwstr>":"18761070","journalAbbreviation":"Journal of the Taiwan Institute of Chemical Engineers","language":"en","page":"206-214","source":"DOI.org (Crossref)","title":"Green electrospun nanofiber membranes filter prepared from novel biomass thermoplastic copol</vt:lpwstr>
  </property>
  <property fmtid="{D5CDD505-2E9C-101B-9397-08002B2CF9AE}" pid="1562" name="ZOTERO_BREF_X9TNQsAYX59l_19">
    <vt:lpwstr>yester: Morphologies and filtration properties","title-short":"Green electrospun nanofiber membranes filter prepared from novel biomass thermoplastic copolyester","volume":"106","author":[{"family":"Cho","given":"Chia-Jung"},{"family":"Chang","given":"Yu-</vt:lpwstr>
  </property>
  <property fmtid="{D5CDD505-2E9C-101B-9397-08002B2CF9AE}" pid="1563" name="ZOTERO_BREF_X9TNQsAYX59l_20">
    <vt:lpwstr>Sheng"},{"family":"Lin","given":"Yan-Zhen"},{"family":"Jiang","given":"Dai-Hua"},{"family":"Chen","given":"Wei-Hung"},{"family":"Lin","given":"Wen-Yinn"},{"family":"Chen","given":"Chin-Wen"},{"family":"Rwei","given":"Syang-Peng"},{"family":"Kuo","given":"</vt:lpwstr>
  </property>
  <property fmtid="{D5CDD505-2E9C-101B-9397-08002B2CF9AE}" pid="1564" name="ZOTERO_BREF_X9TNQsAYX59l_21">
    <vt:lpwstr>Chi-Ching"}],"issued":{"date-parts":[["2020",1]]}},"label":"page"},{"id":2868,"uris":["http://zotero.org/users/local/mUODPCzO/items/DJTAMLK9"],"uri":["http://zotero.org/users/local/mUODPCzO/items/DJTAMLK9"],"itemData":{"id":2868,"type":"article-journal","</vt:lpwstr>
  </property>
  <property fmtid="{D5CDD505-2E9C-101B-9397-08002B2CF9AE}" pid="1565" name="ZOTERO_BREF_X9TNQsAYX59l_22">
    <vt:lpwstr>abstract":"Unsaturated poly (butylene adipate-co-butylene itaconate) (PBABI) copolyesters were synthesized through melt polymerization composed of 1,4-butanediol (BDO), adipic acid (AA), itaconic acid (IA) and 1,2,4,5-benzenetetracarboxylic acid (BTCA) as</vt:lpwstr>
  </property>
  <property fmtid="{D5CDD505-2E9C-101B-9397-08002B2CF9AE}" pid="1566" name="ZOTERO_BREF_X9TNQsAYX59l_23">
    <vt:lpwstr> a cross-linking modifier. The melting point, crystallization and glass transition temperature of the PBABI copolyesters were detected around 29.8–49 °C, 7.2–29 °C and −51.1 and −58.1 °C, respectively. Young’s modulus can be modified via partial cross-lin</vt:lpwstr>
  </property>
  <property fmtid="{D5CDD505-2E9C-101B-9397-08002B2CF9AE}" pid="1567" name="ZOTERO_BREF_X9TNQsAYX59l_24">
    <vt:lpwstr>king by BTCA in the presence of IA, ranging between 32.19–168.45 MPa. Non-isothermal crystallization kinetics were carried out to explore the crystallization behavior, revealing the highest crystallization rate was placed in the BA/BI = 90/10 at a given m</vt:lpwstr>
  </property>
  <property fmtid="{D5CDD505-2E9C-101B-9397-08002B2CF9AE}" pid="1568" name="ZOTERO_BREF_X9TNQsAYX59l_25">
    <vt:lpwstr>olecular weight. Furthermore, the thermal, mechanical properties, and crystallization rate of PBABI copolyesters can be tuned through the adjustment of BTCA and IA concentrations.","container-title":"Polymers","DOI":"10.3390/polym12051160","ISSN":"2073-43</vt:lpwstr>
  </property>
  <property fmtid="{D5CDD505-2E9C-101B-9397-08002B2CF9AE}" pid="1569" name="ZOTERO_BREF_X9TNQsAYX59l_26">
    <vt:lpwstr>60","issue":"5","journalAbbreviation":"Polymers","language":"en","page":"1160","source":"DOI.org (Crossref)","title":"Effect of 1,2,4,5-Benzenetetracarboxylic Acid on Unsaturated Poly(butylene adipate-co-butylene itaconate) Copolyesters: Synthesis, Non-Is</vt:lpwstr>
  </property>
  <property fmtid="{D5CDD505-2E9C-101B-9397-08002B2CF9AE}" pid="1570" name="ZOTERO_BREF_X9TNQsAYX59l_27">
    <vt:lpwstr>othermal Crystallization Kinetics, Thermal and Mechanical Properties","title-short":"Effect of 1,2,4,5-Benzenetetracarboxylic Acid on Unsaturated Poly(butylene adipate-co-butylene itaconate) Copolyesters","volume":"12","author":[{"family":"Chen","given":"</vt:lpwstr>
  </property>
  <property fmtid="{D5CDD505-2E9C-101B-9397-08002B2CF9AE}" pid="1571" name="ZOTERO_BREF_X9TNQsAYX59l_28">
    <vt:lpwstr>Chin-Wen"},{"family":"Hsu","given":"Te-Sheng"},{"family":"Huang","given":"Kuan-Wei"},{"family":"Rwei","given":"Syang-Peng"}],"issued":{"date-parts":[["2020",5,19]]}},"label":"page"}],"schema":"https://github.com/citation-style-language/schema/raw/master/c</vt:lpwstr>
  </property>
  <property fmtid="{D5CDD505-2E9C-101B-9397-08002B2CF9AE}" pid="1572" name="ZOTERO_BREF_L5KMJBqUiOlR_1">
    <vt:lpwstr>ZOTERO_ITEM CSL_CITATION {"citationID":"hkDRzQ8N","properties":{"formattedCitation":"\\super 39\\nosupersub{}","plainCitation":"39","noteIndex":0},"citationItems":[{"id":2758,"uris":["http://zotero.org/users/local/mUODPCzO/items/W3DDSZPS"],"uri":["http://</vt:lpwstr>
  </property>
  <property fmtid="{D5CDD505-2E9C-101B-9397-08002B2CF9AE}" pid="1573" name="ZOTERO_BREF_L5KMJBqUiOlR_2">
    <vt:lpwstr>zotero.org/users/local/mUODPCzO/items/W3DDSZPS"],"itemData":{"id":2758,"type":"article-journal","abstract":"The thermal and mechanical properties of the bio-based thermoplastic copolyesters can be controlled by adjusting the glycerol content and this allo</vt:lpwstr>
  </property>
  <property fmtid="{D5CDD505-2E9C-101B-9397-08002B2CF9AE}" pid="1574" name="ZOTERO_BREF_L5KMJBqUiOlR_3">
    <vt:lpwstr>ws the use of such copolyesters in medical support, and coating on 3D fabrics applications.\n          , \n            \n              Poly(butylene succinate-\n              co\n              -propylene succinate) (PBSPS) was polymerized using succinic a</vt:lpwstr>
  </property>
  <property fmtid="{D5CDD505-2E9C-101B-9397-08002B2CF9AE}" pid="1575" name="ZOTERO_BREF_L5KMJBqUiOlR_4">
    <vt:lpwstr>cid, 1,4-butanediol, 1,3-propanediol, and glycerol (GC). The PBSPS copolyester with a BS/PS ratio of 7/3 has a low melting point (\n              T\n              m\n              , 80 °C) and crystallization temperature (\n              T\n              </vt:lpwstr>
  </property>
  <property fmtid="{D5CDD505-2E9C-101B-9397-08002B2CF9AE}" pid="1576" name="ZOTERO_BREF_L5KMJBqUiOlR_5">
    <vt:lpwstr>c\n              , 20 °C) in addition to excellent thermal stability with a thermal degradation temperature (\n              T\n              d\n              ) above 300 °C. Isodimorphism was observed for 30–50 mol% PS, lowering\n              T\n       </vt:lpwstr>
  </property>
  <property fmtid="{D5CDD505-2E9C-101B-9397-08002B2CF9AE}" pid="1577" name="ZOTERO_BREF_L5KMJBqUiOlR_6">
    <vt:lpwstr>       m\n              and\n              T\n              c\n              . The featured crystalline lattices (021) and (110) of PBS at 2\n              θ\n              = 21.5° and 22.5° gradually disappeared with PS content greater than 50 mol% and t</vt:lpwstr>
  </property>
  <property fmtid="{D5CDD505-2E9C-101B-9397-08002B2CF9AE}" pid="1578" name="ZOTERO_BREF_L5KMJBqUiOlR_7">
    <vt:lpwstr>ransformed into a PPS crystalline lattice at 2\n              θ\n              = 22.3°. Young's modulus decreased with increasing PS content due to crystallinity loss. Wide-angle X-ray diffraction demonstrated that the chain movement regularity was affect</vt:lpwstr>
  </property>
  <property fmtid="{D5CDD505-2E9C-101B-9397-08002B2CF9AE}" pid="1579" name="ZOTERO_BREF_L5KMJBqUiOlR_8">
    <vt:lpwstr>ed by the GC content, reducing the crystallinity. The PBSPS copolyesters were elastic with 0.001 mol% GC but became rigid with GC content greater than 0.01 mol%. The chain conformation was flexible for 0.001–0.01 mol% GC and exhibited an irregular steric </vt:lpwstr>
  </property>
  <property fmtid="{D5CDD505-2E9C-101B-9397-08002B2CF9AE}" pid="1580" name="ZOTERO_BREF_L5KMJBqUiOlR_9">
    <vt:lpwstr>architecture for 0.02–0.03 mol% GC due to more GC acting as nodes. Thus, the thermal and mechanical properties of the synthesized bio-based PBSPS copolyesters can be controlled by adjusting the GC content; therefore, such copolyesters are suitable for med</vt:lpwstr>
  </property>
  <property fmtid="{D5CDD505-2E9C-101B-9397-08002B2CF9AE}" pid="1581" name="ZOTERO_BREF_L5KMJBqUiOlR_10">
    <vt:lpwstr>ical support, coating, and phase-change material applications.","container-title":"Soft Matter","DOI":"10.1039/C9SM01958H","ISSN":"1744-683X, 1744-6848","issue":"47","journalAbbreviation":"Soft Matter","language":"en","note":"number: 47","page":"9710-9720</vt:lpwstr>
  </property>
  <property fmtid="{D5CDD505-2E9C-101B-9397-08002B2CF9AE}" pid="1582" name="ZOTERO_BREF_L5KMJBqUiOlR_11">
    <vt:lpwstr>","source":"DOI.org (Crossref)","title":"Bio-based thermoplastic poly(butylene succinate-co-propylene succinate) copolyesters: effect of glycerol on thermal and mechanical properties","title-short":"Bio-based thermoplastic poly(butylene succinate- &lt;i&gt;co&lt;/</vt:lpwstr>
  </property>
  <property fmtid="{D5CDD505-2E9C-101B-9397-08002B2CF9AE}" pid="1583" name="ZOTERO_BREF_L5KMJBqUiOlR_12">
    <vt:lpwstr>i&gt; -propylene succinate) copolyesters","volume":"15","author":[{"family":"Hsu","given":"Kai-Hung"},{"family":"Chen","given":"Chin-Wen"},{"family":"Wang","given":"Li-Yuan"},{"family":"Chan","given":"Hao-Wei"},{"family":"He","given":"Cyuan-Lun"},{"family":"</vt:lpwstr>
  </property>
  <property fmtid="{D5CDD505-2E9C-101B-9397-08002B2CF9AE}" pid="1584" name="ZOTERO_BREF_L5KMJBqUiOlR_13">
    <vt:lpwstr>Cho","given":"Chia-Jung"},{"family":"Rwei","given":"Syang-Peng"},{"family":"Kuo","given":"Chi-Ching"}],"issued":{"date-parts":[["2019"]]}}}],"schema":"https://github.com/citation-style-language/schema/raw/master/csl-citation.json"}</vt:lpwstr>
  </property>
  <property fmtid="{D5CDD505-2E9C-101B-9397-08002B2CF9AE}" pid="1585" name="ZOTERO_BREF_XICz4FRbZwxP_1">
    <vt:lpwstr>ZOTERO_ITEM CSL_CITATION {"citationID":"GAAEgQ51","properties":{"formattedCitation":"[45]","plainCitation":"[45]","noteIndex":0},"citationItems":[{"id":2870,"uris":["http://zotero.org/users/local/mUODPCzO/items/9VG7EJBU"],"uri":["http://zotero.org/users/l</vt:lpwstr>
  </property>
  <property fmtid="{D5CDD505-2E9C-101B-9397-08002B2CF9AE}" pid="1586" name="ZOTERO_BREF_XICz4FRbZwxP_2">
    <vt:lpwstr>ocal/mUODPCzO/items/9VG7EJBU"],"itemData":{"id":2870,"type":"article-journal","container-title":"ACS Omega","DOI":"10.1021/acsomega.9b04315","ISSN":"2470-1343, 2470-1343","issue":"6","journalAbbreviation":"ACS Omega","language":"en","page":"3080-3089","so</vt:lpwstr>
  </property>
  <property fmtid="{D5CDD505-2E9C-101B-9397-08002B2CF9AE}" pid="1587" name="ZOTERO_BREF_XICz4FRbZwxP_3">
    <vt:lpwstr>urce":"DOI.org (Crossref)","title":"Isothermal Kinetics of Poly(butylene adipate-co-butylene itaconate) Copolyesters with Ethylenediaminetetraacetic Acid","volume":"5","author":[{"family":"Chen","given":"Chin-Wen"},{"family":"Hsu","given":"Te-Sheng"},{"fa</vt:lpwstr>
  </property>
  <property fmtid="{D5CDD505-2E9C-101B-9397-08002B2CF9AE}" pid="1588" name="ZOTERO_BREF_XICz4FRbZwxP_4">
    <vt:lpwstr>mily":"Rwei","given":"Syang-Peng"}],"issued":{"date-parts":[["2020",2,18]]}}}],"schema":"https://github.com/citation-style-language/schema/raw/master/csl-citation.json"}</vt:lpwstr>
  </property>
  <property fmtid="{D5CDD505-2E9C-101B-9397-08002B2CF9AE}" pid="1589" name="ZOTERO_BREF_hMcxa6vJhF3L_1">
    <vt:lpwstr>ZOTERO_ITEM CSL_CITATION {"citationID":"1AaShYUU","properties":{"formattedCitation":"[38]","plainCitation":"[38]","noteIndex":0},"citationItems":[{"id":2868,"uris":["http://zotero.org/users/local/mUODPCzO/items/DJTAMLK9"],"uri":["http://zotero.org/users/l</vt:lpwstr>
  </property>
  <property fmtid="{D5CDD505-2E9C-101B-9397-08002B2CF9AE}" pid="1590" name="ZOTERO_BREF_hMcxa6vJhF3L_2">
    <vt:lpwstr>ocal/mUODPCzO/items/DJTAMLK9"],"itemData":{"id":2868,"type":"article-journal","abstract":"Unsaturated poly (butylene adipate-co-butylene itaconate) (PBABI) copolyesters were synthesized through melt polymerization composed of 1,4-butanediol (BDO), adipic </vt:lpwstr>
  </property>
  <property fmtid="{D5CDD505-2E9C-101B-9397-08002B2CF9AE}" pid="1591" name="ZOTERO_BREF_hMcxa6vJhF3L_3">
    <vt:lpwstr>acid (AA), itaconic acid (IA) and 1,2,4,5-benzenetetracarboxylic acid (BTCA) as a cross-linking modifier. The melting point, crystallization and glass transition temperature of the PBABI copolyesters were detected around 29.8–49 °C, 7.2–29 °C and −51.1 an</vt:lpwstr>
  </property>
  <property fmtid="{D5CDD505-2E9C-101B-9397-08002B2CF9AE}" pid="1592" name="ZOTERO_BREF_hMcxa6vJhF3L_4">
    <vt:lpwstr>d −58.1 °C, respectively. Young’s modulus can be modified via partial cross-linking by BTCA in the presence of IA, ranging between 32.19–168.45 MPa. Non-isothermal crystallization kinetics were carried out to explore the crystallization behavior, revealin</vt:lpwstr>
  </property>
  <property fmtid="{D5CDD505-2E9C-101B-9397-08002B2CF9AE}" pid="1593" name="ZOTERO_BREF_hMcxa6vJhF3L_5">
    <vt:lpwstr>g the highest crystallization rate was placed in the BA/BI = 90/10 at a given molecular weight. Furthermore, the thermal, mechanical properties, and crystallization rate of PBABI copolyesters can be tuned through the adjustment of BTCA and IA concentratio</vt:lpwstr>
  </property>
  <property fmtid="{D5CDD505-2E9C-101B-9397-08002B2CF9AE}" pid="1594" name="ZOTERO_BREF_hMcxa6vJhF3L_6">
    <vt:lpwstr>ns.","container-title":"Polymers","DOI":"10.3390/polym12051160","ISSN":"2073-4360","issue":"5","journalAbbreviation":"Polymers","language":"en","page":"1160","source":"DOI.org (Crossref)","title":"Effect of 1,2,4,5-Benzenetetracarboxylic Acid on Unsaturat</vt:lpwstr>
  </property>
  <property fmtid="{D5CDD505-2E9C-101B-9397-08002B2CF9AE}" pid="1595" name="ZOTERO_BREF_hMcxa6vJhF3L_7">
    <vt:lpwstr>ed Poly(butylene adipate-co-butylene itaconate) Copolyesters: Synthesis, Non-Isothermal Crystallization Kinetics, Thermal and Mechanical Properties","title-short":"Effect of 1,2,4,5-Benzenetetracarboxylic Acid on Unsaturated Poly(butylene adipate-co-butyl</vt:lpwstr>
  </property>
  <property fmtid="{D5CDD505-2E9C-101B-9397-08002B2CF9AE}" pid="1596" name="ZOTERO_BREF_hMcxa6vJhF3L_8">
    <vt:lpwstr>ene itaconate) Copolyesters","volume":"12","author":[{"family":"Chen","given":"Chin-Wen"},{"family":"Hsu","given":"Te-Sheng"},{"family":"Huang","given":"Kuan-Wei"},{"family":"Rwei","given":"Syang-Peng"}],"issued":{"date-parts":[["2020",5,19]]}}}],"schema"</vt:lpwstr>
  </property>
  <property fmtid="{D5CDD505-2E9C-101B-9397-08002B2CF9AE}" pid="1597" name="ZOTERO_BREF_hMcxa6vJhF3L_9">
    <vt:lpwstr>:"https://github.com/citation-style-language/schema/raw/master/csl-citation.json"}</vt:lpwstr>
  </property>
  <property fmtid="{D5CDD505-2E9C-101B-9397-08002B2CF9AE}" pid="1598" name="ZOTERO_BREF_ylhHb4nv6B4w_1">
    <vt:lpwstr>ZOTERO_ITEM CSL_CITATION {"citationID":"x9pM5vAB","properties":{"formattedCitation":"\\super 47\\nosupersub{}","plainCitation":"47","noteIndex":0},"citationItems":[{"id":2834,"uris":["http://zotero.org/users/local/mUODPCzO/items/FUXJVSWT"],"uri":["http://</vt:lpwstr>
  </property>
  <property fmtid="{D5CDD505-2E9C-101B-9397-08002B2CF9AE}" pid="1599" name="ZOTERO_BREF_ylhHb4nv6B4w_2">
    <vt:lpwstr>zotero.org/users/local/mUODPCzO/items/FUXJVSWT"],"itemData":{"id":2834,"type":"article-journal","abstract":"In recent years bio-based polymer composites have been the subject of many scientific and research projects, as well as many commercial programs. G</vt:lpwstr>
  </property>
  <property fmtid="{D5CDD505-2E9C-101B-9397-08002B2CF9AE}" pid="1600" name="ZOTERO_BREF_ylhHb4nv6B4w_3">
    <vt:lpwstr>rowing global environmental and social concern, the high rate of depletion of petroleum resources and new environmental regulations have forced the search for new composites and green materials, compatible with the environment. The aim of this article is </vt:lpwstr>
  </property>
  <property fmtid="{D5CDD505-2E9C-101B-9397-08002B2CF9AE}" pid="1601" name="ZOTERO_BREF_ylhHb4nv6B4w_4">
    <vt:lpwstr>to present a brief review of the most suitable and commonly used biodegradable polymer matrices and NF reinforcements in eco-composites and nanocomposites, with special focus on PLA based materials.","container-title":"Materials","DOI":"10.3390/ma2030911"</vt:lpwstr>
  </property>
  <property fmtid="{D5CDD505-2E9C-101B-9397-08002B2CF9AE}" pid="1602" name="ZOTERO_BREF_ylhHb4nv6B4w_5">
    <vt:lpwstr>,"ISSN":"1996-1944","issue":"3","journalAbbreviation":"Materials","language":"en","note":"number: 3","page":"911-925","source":"DOI.org (Crossref)","title":"Eco-Challenges of Bio-Based Polymer Composites","volume":"2","author":[{"family":"Avella","given":</vt:lpwstr>
  </property>
  <property fmtid="{D5CDD505-2E9C-101B-9397-08002B2CF9AE}" pid="1603" name="ZOTERO_BREF_ylhHb4nv6B4w_6">
    <vt:lpwstr>"Maurizio"},{"family":"Buzarovska","given":"Aleksandra"},{"family":"Errico","given":"Maria"},{"family":"Gentile","given":"Gennaro"},{"family":"Grozdanov","given":"Anita"}],"issued":{"date-parts":[["2009",8,10]]}}}],"schema":"https://github.com/citation-st</vt:lpwstr>
  </property>
  <property fmtid="{D5CDD505-2E9C-101B-9397-08002B2CF9AE}" pid="1604" name="ZOTERO_BREF_ylhHb4nv6B4w_7">
    <vt:lpwstr>yle-language/schema/raw/master/csl-citation.json"}</vt:lpwstr>
  </property>
  <property fmtid="{D5CDD505-2E9C-101B-9397-08002B2CF9AE}" pid="1605" name="ZOTERO_BREF_87ZYnr4nra3O_1">
    <vt:lpwstr>ZOTERO_ITEM CSL_CITATION {"citationID":"p8j0RoEk","properties":{"formattedCitation":"\\super 47\\nosupersub{}","plainCitation":"47","noteIndex":0},"citationItems":[{"id":2840,"uris":["http://zotero.org/users/local/mUODPCzO/items/PXBCCVM8"],"uri":["http://</vt:lpwstr>
  </property>
  <property fmtid="{D5CDD505-2E9C-101B-9397-08002B2CF9AE}" pid="1606" name="ZOTERO_BREF_87ZYnr4nra3O_2">
    <vt:lpwstr>zotero.org/users/local/mUODPCzO/items/PXBCCVM8"],"itemData":{"id":2840,"type":"article-journal","container-title":"International Journal of Biological Macromolecules","DOI":"10.1016/j.ijbiomac.2015.10.040","ISSN":"01418130","journalAbbreviation":"Internat</vt:lpwstr>
  </property>
  <property fmtid="{D5CDD505-2E9C-101B-9397-08002B2CF9AE}" pid="1607" name="ZOTERO_BREF_87ZYnr4nra3O_3">
    <vt:lpwstr>ional Journal of Biological Macromolecules","language":"en","page":"1028-1040","source":"DOI.org (Crossref)","title":"Recent developments and future prospects on bio-based polyesters derived from renewable resources: A review","title-short":"Recent develo</vt:lpwstr>
  </property>
  <property fmtid="{D5CDD505-2E9C-101B-9397-08002B2CF9AE}" pid="1608" name="ZOTERO_BREF_87ZYnr4nra3O_4">
    <vt:lpwstr>pments and future prospects on bio-based polyesters derived from renewable resources","volume":"82","author":[{"family":"Zia","given":"Khalid Mahmood"},{"family":"Noreen","given":"Aqdas"},{"family":"Zuber","given":"Mohammad"},{"family":"Tabasum","given":"</vt:lpwstr>
  </property>
  <property fmtid="{D5CDD505-2E9C-101B-9397-08002B2CF9AE}" pid="1609" name="ZOTERO_BREF_87ZYnr4nra3O_5">
    <vt:lpwstr>Shazia"},{"family":"Mujahid","given":"Mohammad"}],"issued":{"date-parts":[["2016",1]]}}}],"schema":"https://github.com/citation-style-language/schema/raw/master/csl-citation.json"}</vt:lpwstr>
  </property>
  <property fmtid="{D5CDD505-2E9C-101B-9397-08002B2CF9AE}" pid="1610" name="ZOTERO_BREF_Zn5Np3hbrUIY_1">
    <vt:lpwstr>ZOTERO_ITEM CSL_CITATION {"citationID":"n0sQU9N5","properties":{"formattedCitation":"\\super 39\\nosupersub{}","plainCitation":"39","noteIndex":0},"citationItems":[{"id":2758,"uris":["http://zotero.org/users/local/mUODPCzO/items/W3DDSZPS"],"uri":["http://</vt:lpwstr>
  </property>
  <property fmtid="{D5CDD505-2E9C-101B-9397-08002B2CF9AE}" pid="1611" name="ZOTERO_BREF_Zn5Np3hbrUIY_2">
    <vt:lpwstr>zotero.org/users/local/mUODPCzO/items/W3DDSZPS"],"itemData":{"id":2758,"type":"article-journal","abstract":"The thermal and mechanical properties of the bio-based thermoplastic copolyesters can be controlled by adjusting the glycerol content and this allo</vt:lpwstr>
  </property>
  <property fmtid="{D5CDD505-2E9C-101B-9397-08002B2CF9AE}" pid="1612" name="ZOTERO_BREF_Zn5Np3hbrUIY_3">
    <vt:lpwstr>ws the use of such copolyesters in medical support, and coating on 3D fabrics applications.\n          , \n            \n              Poly(butylene succinate-\n              co\n              -propylene succinate) (PBSPS) was polymerized using succinic a</vt:lpwstr>
  </property>
  <property fmtid="{D5CDD505-2E9C-101B-9397-08002B2CF9AE}" pid="1613" name="ZOTERO_BREF_Zn5Np3hbrUIY_4">
    <vt:lpwstr>cid, 1,4-butanediol, 1,3-propanediol, and glycerol (GC). The PBSPS copolyester with a BS/PS ratio of 7/3 has a low melting point (\n              T\n              m\n              , 80 °C) and crystallization temperature (\n              T\n              </vt:lpwstr>
  </property>
  <property fmtid="{D5CDD505-2E9C-101B-9397-08002B2CF9AE}" pid="1614" name="ZOTERO_BREF_Zn5Np3hbrUIY_5">
    <vt:lpwstr>c\n              , 20 °C) in addition to excellent thermal stability with a thermal degradation temperature (\n              T\n              d\n              ) above 300 °C. Isodimorphism was observed for 30–50 mol% PS, lowering\n              T\n       </vt:lpwstr>
  </property>
  <property fmtid="{D5CDD505-2E9C-101B-9397-08002B2CF9AE}" pid="1615" name="ZOTERO_BREF_Zn5Np3hbrUIY_6">
    <vt:lpwstr>       m\n              and\n              T\n              c\n              . The featured crystalline lattices (021) and (110) of PBS at 2\n              θ\n              = 21.5° and 22.5° gradually disappeared with PS content greater than 50 mol% and t</vt:lpwstr>
  </property>
  <property fmtid="{D5CDD505-2E9C-101B-9397-08002B2CF9AE}" pid="1616" name="ZOTERO_BREF_Zn5Np3hbrUIY_7">
    <vt:lpwstr>ransformed into a PPS crystalline lattice at 2\n              θ\n              = 22.3°. Young's modulus decreased with increasing PS content due to crystallinity loss. Wide-angle X-ray diffraction demonstrated that the chain movement regularity was affect</vt:lpwstr>
  </property>
  <property fmtid="{D5CDD505-2E9C-101B-9397-08002B2CF9AE}" pid="1617" name="ZOTERO_BREF_Zn5Np3hbrUIY_8">
    <vt:lpwstr>ed by the GC content, reducing the crystallinity. The PBSPS copolyesters were elastic with 0.001 mol% GC but became rigid with GC content greater than 0.01 mol%. The chain conformation was flexible for 0.001–0.01 mol% GC and exhibited an irregular steric </vt:lpwstr>
  </property>
  <property fmtid="{D5CDD505-2E9C-101B-9397-08002B2CF9AE}" pid="1618" name="ZOTERO_BREF_Zn5Np3hbrUIY_9">
    <vt:lpwstr>architecture for 0.02–0.03 mol% GC due to more GC acting as nodes. Thus, the thermal and mechanical properties of the synthesized bio-based PBSPS copolyesters can be controlled by adjusting the GC content; therefore, such copolyesters are suitable for med</vt:lpwstr>
  </property>
  <property fmtid="{D5CDD505-2E9C-101B-9397-08002B2CF9AE}" pid="1619" name="ZOTERO_BREF_Zn5Np3hbrUIY_10">
    <vt:lpwstr>ical support, coating, and phase-change material applications.","container-title":"Soft Matter","DOI":"10.1039/C9SM01958H","ISSN":"1744-683X, 1744-6848","issue":"47","journalAbbreviation":"Soft Matter","language":"en","note":"number: 47","page":"9710-9720</vt:lpwstr>
  </property>
  <property fmtid="{D5CDD505-2E9C-101B-9397-08002B2CF9AE}" pid="1620" name="ZOTERO_BREF_Zn5Np3hbrUIY_11">
    <vt:lpwstr>","source":"DOI.org (Crossref)","title":"Bio-based thermoplastic poly(butylene succinate-co-propylene succinate) copolyesters: effect of glycerol on thermal and mechanical properties","title-short":"Bio-based thermoplastic poly(butylene succinate- &lt;i&gt;co&lt;/</vt:lpwstr>
  </property>
  <property fmtid="{D5CDD505-2E9C-101B-9397-08002B2CF9AE}" pid="1621" name="ZOTERO_BREF_Zn5Np3hbrUIY_12">
    <vt:lpwstr>i&gt; -propylene succinate) copolyesters","volume":"15","author":[{"family":"Hsu","given":"Kai-Hung"},{"family":"Chen","given":"Chin-Wen"},{"family":"Wang","given":"Li-Yuan"},{"family":"Chan","given":"Hao-Wei"},{"family":"He","given":"Cyuan-Lun"},{"family":"</vt:lpwstr>
  </property>
  <property fmtid="{D5CDD505-2E9C-101B-9397-08002B2CF9AE}" pid="1622" name="ZOTERO_BREF_Zn5Np3hbrUIY_13">
    <vt:lpwstr>Cho","given":"Chia-Jung"},{"family":"Rwei","given":"Syang-Peng"},{"family":"Kuo","given":"Chi-Ching"}],"issued":{"date-parts":[["2019"]]}}}],"schema":"https://github.com/citation-style-language/schema/raw/master/csl-citation.json"}</vt:lpwstr>
  </property>
  <property fmtid="{D5CDD505-2E9C-101B-9397-08002B2CF9AE}" pid="1623" name="ZOTERO_BREF_I6t2M31mnyVe_1">
    <vt:lpwstr>ZOTERO_ITEM CSL_CITATION {"citationID":"QOMXPlFz","properties":{"formattedCitation":"\\super 1\\nosupersub{}","plainCitation":"1","noteIndex":0},"citationItems":[{"id":2840,"uris":["http://zotero.org/users/local/mUODPCzO/items/PXBCCVM8"],"uri":["http://zo</vt:lpwstr>
  </property>
  <property fmtid="{D5CDD505-2E9C-101B-9397-08002B2CF9AE}" pid="1624" name="ZOTERO_BREF_I6t2M31mnyVe_2">
    <vt:lpwstr>tero.org/users/local/mUODPCzO/items/PXBCCVM8"],"itemData":{"id":2840,"type":"article-journal","container-title":"International Journal of Biological Macromolecules","DOI":"10.1016/j.ijbiomac.2015.10.040","ISSN":"01418130","journalAbbreviation":"Internatio</vt:lpwstr>
  </property>
  <property fmtid="{D5CDD505-2E9C-101B-9397-08002B2CF9AE}" pid="1625" name="ZOTERO_BREF_I6t2M31mnyVe_3">
    <vt:lpwstr>nal Journal of Biological Macromolecules","language":"en","page":"1028-1040","source":"DOI.org (Crossref)","title":"Recent developments and future prospects on bio-based polyesters derived from renewable resources: A review","title-short":"Recent developm</vt:lpwstr>
  </property>
  <property fmtid="{D5CDD505-2E9C-101B-9397-08002B2CF9AE}" pid="1626" name="ZOTERO_BREF_I6t2M31mnyVe_4">
    <vt:lpwstr>ents and future prospects on bio-based polyesters derived from renewable resources","volume":"82","author":[{"family":"Zia","given":"Khalid Mahmood"},{"family":"Noreen","given":"Aqdas"},{"family":"Zuber","given":"Mohammad"},{"family":"Tabasum","given":"Sh</vt:lpwstr>
  </property>
  <property fmtid="{D5CDD505-2E9C-101B-9397-08002B2CF9AE}" pid="1627" name="ZOTERO_BREF_I6t2M31mnyVe_5">
    <vt:lpwstr>azia"},{"family":"Mujahid","given":"Mohammad"}],"issued":{"date-parts":[["2016",1]]}}}],"schema":"https://github.com/citation-style-language/schema/raw/master/csl-citation.json"}</vt:lpwstr>
  </property>
  <property fmtid="{D5CDD505-2E9C-101B-9397-08002B2CF9AE}" pid="1628" name="ZOTERO_BREF_fYNqqYqrmbAO_1">
    <vt:lpwstr>ZOTERO_TEMP</vt:lpwstr>
  </property>
  <property fmtid="{D5CDD505-2E9C-101B-9397-08002B2CF9AE}" pid="1629" name="ZOTERO_BREF_SbARIiqqA61M_13">
    <vt:lpwstr>n.json"}</vt:lpwstr>
  </property>
  <property fmtid="{D5CDD505-2E9C-101B-9397-08002B2CF9AE}" pid="1630" name="ZOTERO_BREF_X9TNQsAYX59l_29">
    <vt:lpwstr>sl-citation.json"}</vt:lpwstr>
  </property>
  <property fmtid="{D5CDD505-2E9C-101B-9397-08002B2CF9AE}" pid="1631" name="ZOTERO_BREF_tJhxB39PYsCi_5">
    <vt:lpwstr>citation.json"}</vt:lpwstr>
  </property>
  <property fmtid="{D5CDD505-2E9C-101B-9397-08002B2CF9AE}" pid="1632" name="ZOTERO_BREF_lrhBOPuEMkH0_5">
    <vt:lpwstr>.json"}</vt:lpwstr>
  </property>
  <property fmtid="{D5CDD505-2E9C-101B-9397-08002B2CF9AE}" pid="1633" name="ZOTERO_BREF_qT6TZ9seiRm7_5">
    <vt:lpwstr>.json"}</vt:lpwstr>
  </property>
</Properties>
</file>