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F9551" w14:textId="79A344F8" w:rsidR="000E066C" w:rsidRDefault="000E066C" w:rsidP="00074FF9">
      <w:pPr>
        <w:pStyle w:val="a8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E066C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Pr="000E066C">
        <w:rPr>
          <w:rFonts w:ascii="Times New Roman" w:hAnsi="Times New Roman" w:cs="Times New Roman"/>
          <w:b/>
          <w:bCs/>
          <w:sz w:val="28"/>
          <w:szCs w:val="28"/>
        </w:rPr>
        <w:t>upporting Information</w:t>
      </w:r>
    </w:p>
    <w:p w14:paraId="1D440CBF" w14:textId="77777777" w:rsidR="00CD7C0E" w:rsidRDefault="00CD7C0E" w:rsidP="00CD7C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5B07">
        <w:rPr>
          <w:rFonts w:ascii="Times New Roman" w:hAnsi="Times New Roman" w:cs="Times New Roman" w:hint="eastAsia"/>
          <w:b/>
          <w:bCs/>
          <w:sz w:val="28"/>
          <w:szCs w:val="28"/>
        </w:rPr>
        <w:t>D</w:t>
      </w:r>
      <w:r w:rsidRPr="00475B07">
        <w:rPr>
          <w:rFonts w:ascii="Times New Roman" w:hAnsi="Times New Roman" w:cs="Times New Roman"/>
          <w:b/>
          <w:bCs/>
          <w:sz w:val="28"/>
          <w:szCs w:val="28"/>
        </w:rPr>
        <w:t>evice Physics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and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D</w:t>
      </w:r>
      <w:r>
        <w:rPr>
          <w:rFonts w:ascii="Times New Roman" w:hAnsi="Times New Roman" w:cs="Times New Roman"/>
          <w:b/>
          <w:bCs/>
          <w:sz w:val="28"/>
          <w:szCs w:val="28"/>
        </w:rPr>
        <w:t>esign Principles</w:t>
      </w:r>
      <w:r w:rsidRPr="00475B07">
        <w:rPr>
          <w:rFonts w:ascii="Times New Roman" w:hAnsi="Times New Roman" w:cs="Times New Roman"/>
          <w:b/>
          <w:bCs/>
          <w:sz w:val="28"/>
          <w:szCs w:val="28"/>
        </w:rPr>
        <w:t xml:space="preserve"> of </w:t>
      </w:r>
      <w:bookmarkStart w:id="0" w:name="_Hlk129076496"/>
      <w:r>
        <w:rPr>
          <w:rFonts w:ascii="Times New Roman" w:hAnsi="Times New Roman" w:cs="Times New Roman"/>
          <w:b/>
          <w:bCs/>
          <w:sz w:val="28"/>
          <w:szCs w:val="28"/>
        </w:rPr>
        <w:t>Mixed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Dimensional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5B07">
        <w:rPr>
          <w:rFonts w:ascii="Times New Roman" w:hAnsi="Times New Roman" w:cs="Times New Roman"/>
          <w:b/>
          <w:bCs/>
          <w:sz w:val="28"/>
          <w:szCs w:val="28"/>
        </w:rPr>
        <w:t>Perovskite Solar Cells</w:t>
      </w:r>
    </w:p>
    <w:p w14:paraId="2E148BF5" w14:textId="77777777" w:rsidR="00BC4A2A" w:rsidRPr="0013263F" w:rsidRDefault="00BC4A2A" w:rsidP="00BC4A2A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131778732"/>
      <w:proofErr w:type="spellStart"/>
      <w:r w:rsidRPr="0013263F">
        <w:rPr>
          <w:rFonts w:ascii="Times New Roman" w:hAnsi="Times New Roman" w:cs="Times New Roman"/>
          <w:sz w:val="24"/>
          <w:szCs w:val="24"/>
        </w:rPr>
        <w:t>Yuqi</w:t>
      </w:r>
      <w:proofErr w:type="spellEnd"/>
      <w:r w:rsidRPr="0013263F">
        <w:rPr>
          <w:rFonts w:ascii="Times New Roman" w:hAnsi="Times New Roman" w:cs="Times New Roman"/>
          <w:sz w:val="24"/>
          <w:szCs w:val="24"/>
        </w:rPr>
        <w:t xml:space="preserve"> Zhang</w:t>
      </w:r>
      <w:r w:rsidRPr="00456AA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13263F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proofErr w:type="gramEnd"/>
      <w:r w:rsidRPr="0013263F">
        <w:rPr>
          <w:rFonts w:ascii="Times New Roman" w:hAnsi="Times New Roman" w:cs="Times New Roman"/>
          <w:sz w:val="24"/>
          <w:szCs w:val="24"/>
        </w:rPr>
        <w:t>,</w:t>
      </w:r>
      <w:r w:rsidRPr="0013263F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13263F">
        <w:rPr>
          <w:rFonts w:ascii="Times New Roman" w:hAnsi="Times New Roman" w:cs="Times New Roman"/>
          <w:sz w:val="24"/>
          <w:szCs w:val="24"/>
        </w:rPr>
        <w:t>Zhenhai</w:t>
      </w:r>
      <w:proofErr w:type="spellEnd"/>
      <w:r w:rsidRPr="0013263F">
        <w:rPr>
          <w:rFonts w:ascii="Times New Roman" w:hAnsi="Times New Roman" w:cs="Times New Roman"/>
          <w:sz w:val="24"/>
          <w:szCs w:val="24"/>
        </w:rPr>
        <w:t xml:space="preserve"> Yang</w:t>
      </w:r>
      <w:r w:rsidRPr="00456AA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13263F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13263F">
        <w:rPr>
          <w:rFonts w:ascii="Times New Roman" w:hAnsi="Times New Roman" w:cs="Times New Roman"/>
          <w:sz w:val="24"/>
          <w:szCs w:val="24"/>
          <w:vertAlign w:val="superscript"/>
        </w:rPr>
        <w:t xml:space="preserve"> *</w:t>
      </w:r>
      <w:r w:rsidRPr="0013263F">
        <w:rPr>
          <w:rFonts w:ascii="Times New Roman" w:hAnsi="Times New Roman" w:cs="Times New Roman"/>
          <w:sz w:val="24"/>
          <w:szCs w:val="24"/>
        </w:rPr>
        <w:t>,</w:t>
      </w:r>
      <w:r w:rsidRPr="00AB3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263F">
        <w:rPr>
          <w:rFonts w:ascii="Times New Roman" w:hAnsi="Times New Roman" w:cs="Times New Roman"/>
          <w:sz w:val="24"/>
          <w:szCs w:val="24"/>
        </w:rPr>
        <w:t>Tianshu</w:t>
      </w:r>
      <w:proofErr w:type="spellEnd"/>
      <w:r w:rsidRPr="0013263F">
        <w:rPr>
          <w:rFonts w:ascii="Times New Roman" w:hAnsi="Times New Roman" w:cs="Times New Roman"/>
          <w:sz w:val="24"/>
          <w:szCs w:val="24"/>
        </w:rPr>
        <w:t xml:space="preserve"> Ma</w:t>
      </w:r>
      <w:r w:rsidRPr="00456AA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13263F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13263F">
        <w:rPr>
          <w:rFonts w:ascii="Times New Roman" w:hAnsi="Times New Roman" w:cs="Times New Roman"/>
          <w:sz w:val="24"/>
          <w:szCs w:val="24"/>
        </w:rPr>
        <w:t>,</w:t>
      </w:r>
      <w:r w:rsidRPr="0013263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13263F">
        <w:rPr>
          <w:rFonts w:ascii="Times New Roman" w:hAnsi="Times New Roman" w:cs="Times New Roman"/>
          <w:sz w:val="24"/>
          <w:szCs w:val="24"/>
        </w:rPr>
        <w:t>Zhenhai</w:t>
      </w:r>
      <w:proofErr w:type="spellEnd"/>
      <w:r w:rsidRPr="0013263F">
        <w:rPr>
          <w:rFonts w:ascii="Times New Roman" w:hAnsi="Times New Roman" w:cs="Times New Roman"/>
          <w:sz w:val="24"/>
          <w:szCs w:val="24"/>
        </w:rPr>
        <w:t xml:space="preserve"> Ai</w:t>
      </w:r>
      <w:r w:rsidRPr="00456AA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13263F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13263F">
        <w:rPr>
          <w:rFonts w:ascii="Times New Roman" w:hAnsi="Times New Roman" w:cs="Times New Roman"/>
          <w:sz w:val="24"/>
          <w:szCs w:val="24"/>
        </w:rPr>
        <w:t>,</w:t>
      </w:r>
      <w:r w:rsidRPr="00AB3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263F">
        <w:rPr>
          <w:rFonts w:ascii="Times New Roman" w:hAnsi="Times New Roman" w:cs="Times New Roman"/>
          <w:sz w:val="24"/>
          <w:szCs w:val="24"/>
        </w:rPr>
        <w:t>Yining</w:t>
      </w:r>
      <w:proofErr w:type="spellEnd"/>
      <w:r w:rsidRPr="0013263F">
        <w:rPr>
          <w:rFonts w:ascii="Times New Roman" w:hAnsi="Times New Roman" w:cs="Times New Roman"/>
          <w:sz w:val="24"/>
          <w:szCs w:val="24"/>
        </w:rPr>
        <w:t xml:space="preserve"> Bao</w:t>
      </w:r>
      <w:r w:rsidRPr="00456AA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13263F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1326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263F">
        <w:rPr>
          <w:rFonts w:ascii="Times New Roman" w:hAnsi="Times New Roman" w:cs="Times New Roman"/>
          <w:sz w:val="24"/>
          <w:szCs w:val="24"/>
        </w:rPr>
        <w:t>Luolei</w:t>
      </w:r>
      <w:proofErr w:type="spellEnd"/>
      <w:r w:rsidRPr="0013263F">
        <w:rPr>
          <w:rFonts w:ascii="Times New Roman" w:hAnsi="Times New Roman" w:cs="Times New Roman"/>
          <w:sz w:val="24"/>
          <w:szCs w:val="24"/>
        </w:rPr>
        <w:t xml:space="preserve"> Shi</w:t>
      </w:r>
      <w:r w:rsidRPr="00456AA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13263F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13263F">
        <w:rPr>
          <w:rFonts w:ascii="Times New Roman" w:hAnsi="Times New Roman" w:cs="Times New Roman"/>
          <w:sz w:val="24"/>
          <w:szCs w:val="24"/>
        </w:rPr>
        <w:t>,</w:t>
      </w:r>
      <w:r w:rsidRPr="00AB3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263F">
        <w:rPr>
          <w:rFonts w:ascii="Times New Roman" w:hAnsi="Times New Roman" w:cs="Times New Roman"/>
          <w:sz w:val="24"/>
          <w:szCs w:val="24"/>
        </w:rPr>
        <w:t>Linling</w:t>
      </w:r>
      <w:proofErr w:type="spellEnd"/>
      <w:r w:rsidRPr="0013263F">
        <w:rPr>
          <w:rFonts w:ascii="Times New Roman" w:hAnsi="Times New Roman" w:cs="Times New Roman"/>
          <w:sz w:val="24"/>
          <w:szCs w:val="24"/>
        </w:rPr>
        <w:t xml:space="preserve"> Qin</w:t>
      </w:r>
      <w:r w:rsidRPr="00456AA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13263F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13263F">
        <w:rPr>
          <w:rFonts w:ascii="Times New Roman" w:hAnsi="Times New Roman" w:cs="Times New Roman"/>
          <w:sz w:val="24"/>
          <w:szCs w:val="24"/>
        </w:rPr>
        <w:t>,</w:t>
      </w:r>
      <w:r w:rsidRPr="00AB3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263F">
        <w:rPr>
          <w:rFonts w:ascii="Times New Roman" w:hAnsi="Times New Roman" w:cs="Times New Roman"/>
          <w:sz w:val="24"/>
          <w:szCs w:val="24"/>
        </w:rPr>
        <w:t>Guoyang</w:t>
      </w:r>
      <w:proofErr w:type="spellEnd"/>
      <w:r w:rsidRPr="0013263F">
        <w:rPr>
          <w:rFonts w:ascii="Times New Roman" w:hAnsi="Times New Roman" w:cs="Times New Roman"/>
          <w:sz w:val="24"/>
          <w:szCs w:val="24"/>
        </w:rPr>
        <w:t xml:space="preserve"> Cao</w:t>
      </w:r>
      <w:r w:rsidRPr="00456AA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13263F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13263F">
        <w:rPr>
          <w:rFonts w:ascii="Times New Roman" w:hAnsi="Times New Roman" w:cs="Times New Roman"/>
          <w:sz w:val="24"/>
          <w:szCs w:val="24"/>
        </w:rPr>
        <w:t>,</w:t>
      </w:r>
      <w:r w:rsidRPr="00AB3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263F">
        <w:rPr>
          <w:rFonts w:ascii="Times New Roman" w:hAnsi="Times New Roman" w:cs="Times New Roman"/>
          <w:sz w:val="24"/>
          <w:szCs w:val="24"/>
        </w:rPr>
        <w:t>Changlei</w:t>
      </w:r>
      <w:proofErr w:type="spellEnd"/>
      <w:r w:rsidRPr="0013263F">
        <w:rPr>
          <w:rFonts w:ascii="Times New Roman" w:hAnsi="Times New Roman" w:cs="Times New Roman"/>
          <w:sz w:val="24"/>
          <w:szCs w:val="24"/>
        </w:rPr>
        <w:t xml:space="preserve"> Wang</w:t>
      </w:r>
      <w:r w:rsidRPr="00456AA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13263F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13263F">
        <w:rPr>
          <w:rFonts w:ascii="Times New Roman" w:hAnsi="Times New Roman" w:cs="Times New Roman"/>
          <w:sz w:val="24"/>
          <w:szCs w:val="24"/>
        </w:rPr>
        <w:t>,</w:t>
      </w:r>
      <w:r w:rsidRPr="00AB328F">
        <w:rPr>
          <w:rFonts w:ascii="Times New Roman" w:hAnsi="Times New Roman" w:cs="Times New Roman"/>
          <w:sz w:val="24"/>
          <w:szCs w:val="24"/>
        </w:rPr>
        <w:t xml:space="preserve"> </w:t>
      </w:r>
      <w:r w:rsidRPr="0013263F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13263F">
        <w:rPr>
          <w:rFonts w:ascii="Times New Roman" w:hAnsi="Times New Roman" w:cs="Times New Roman"/>
          <w:sz w:val="24"/>
          <w:szCs w:val="24"/>
        </w:rPr>
        <w:t>Xiaofeng</w:t>
      </w:r>
      <w:proofErr w:type="spellEnd"/>
      <w:r w:rsidRPr="0013263F">
        <w:rPr>
          <w:rFonts w:ascii="Times New Roman" w:hAnsi="Times New Roman" w:cs="Times New Roman"/>
          <w:sz w:val="24"/>
          <w:szCs w:val="24"/>
        </w:rPr>
        <w:t xml:space="preserve"> Li</w:t>
      </w:r>
      <w:r w:rsidRPr="0013263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13263F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13263F">
        <w:rPr>
          <w:rFonts w:ascii="Times New Roman" w:hAnsi="Times New Roman" w:cs="Times New Roman"/>
          <w:sz w:val="24"/>
          <w:szCs w:val="24"/>
          <w:vertAlign w:val="superscript"/>
        </w:rPr>
        <w:t xml:space="preserve"> *</w:t>
      </w:r>
      <w:bookmarkEnd w:id="1"/>
    </w:p>
    <w:p w14:paraId="6549FEE8" w14:textId="77777777" w:rsidR="00BC4A2A" w:rsidRDefault="00BC4A2A" w:rsidP="00BC4A2A">
      <w:pPr>
        <w:pStyle w:val="OEAuthorAffiliation"/>
        <w:spacing w:line="360" w:lineRule="auto"/>
        <w:jc w:val="both"/>
        <w:textAlignment w:val="center"/>
        <w:rPr>
          <w:rFonts w:ascii="Times New Roman" w:hAnsi="Times New Roman"/>
          <w:i w:val="0"/>
          <w:iCs/>
          <w:sz w:val="24"/>
          <w:szCs w:val="24"/>
          <w:lang w:eastAsia="zh-CN"/>
        </w:rPr>
      </w:pPr>
      <w:bookmarkStart w:id="2" w:name="_Hlk114209591"/>
      <w:proofErr w:type="spellStart"/>
      <w:r w:rsidRPr="0013263F">
        <w:rPr>
          <w:rFonts w:ascii="Times New Roman" w:hAnsi="Times New Roman"/>
          <w:i w:val="0"/>
          <w:iCs/>
          <w:sz w:val="24"/>
          <w:szCs w:val="24"/>
          <w:vertAlign w:val="superscript"/>
          <w:lang w:eastAsia="zh-CN"/>
        </w:rPr>
        <w:t>a</w:t>
      </w:r>
      <w:r w:rsidRPr="00D46817">
        <w:rPr>
          <w:rFonts w:ascii="Times New Roman" w:hAnsi="Times New Roman"/>
          <w:i w:val="0"/>
          <w:iCs/>
          <w:sz w:val="24"/>
          <w:szCs w:val="24"/>
        </w:rPr>
        <w:t>School</w:t>
      </w:r>
      <w:proofErr w:type="spellEnd"/>
      <w:r w:rsidRPr="00D46817">
        <w:rPr>
          <w:rFonts w:ascii="Times New Roman" w:hAnsi="Times New Roman"/>
          <w:i w:val="0"/>
          <w:iCs/>
          <w:sz w:val="24"/>
          <w:szCs w:val="24"/>
        </w:rPr>
        <w:t xml:space="preserve"> of Optoelectronic Science and Engineering &amp; Collaborative</w:t>
      </w:r>
      <w:r w:rsidRPr="00D46817">
        <w:rPr>
          <w:rFonts w:ascii="Times New Roman" w:hAnsi="Times New Roman"/>
          <w:i w:val="0"/>
          <w:iCs/>
          <w:sz w:val="24"/>
          <w:szCs w:val="24"/>
          <w:lang w:eastAsia="zh-CN"/>
        </w:rPr>
        <w:t xml:space="preserve"> </w:t>
      </w:r>
      <w:r w:rsidRPr="00D46817">
        <w:rPr>
          <w:rFonts w:ascii="Times New Roman" w:hAnsi="Times New Roman"/>
          <w:i w:val="0"/>
          <w:iCs/>
          <w:sz w:val="24"/>
          <w:szCs w:val="24"/>
        </w:rPr>
        <w:t>Innovation Center of Suzhou Nano Science and Technology</w:t>
      </w:r>
      <w:r>
        <w:rPr>
          <w:rFonts w:ascii="Times New Roman" w:hAnsi="Times New Roman"/>
          <w:i w:val="0"/>
          <w:iCs/>
          <w:sz w:val="24"/>
          <w:szCs w:val="24"/>
        </w:rPr>
        <w:t>,</w:t>
      </w:r>
      <w:r w:rsidRPr="006C77FE">
        <w:rPr>
          <w:rFonts w:ascii="Times New Roman" w:eastAsiaTheme="minorEastAsia" w:hAnsi="Times New Roman" w:cstheme="minorBidi" w:hint="eastAsia"/>
          <w:i w:val="0"/>
          <w:iCs/>
          <w:kern w:val="2"/>
          <w:sz w:val="24"/>
          <w:szCs w:val="24"/>
          <w:lang w:eastAsia="zh-CN"/>
        </w:rPr>
        <w:t xml:space="preserve"> </w:t>
      </w:r>
      <w:r w:rsidRPr="006C77FE">
        <w:rPr>
          <w:rFonts w:ascii="Times New Roman" w:hAnsi="Times New Roman"/>
          <w:i w:val="0"/>
          <w:iCs/>
          <w:sz w:val="24"/>
          <w:szCs w:val="24"/>
        </w:rPr>
        <w:t>Soochow University, Suzhou 215006, China</w:t>
      </w:r>
    </w:p>
    <w:p w14:paraId="62C5005E" w14:textId="77777777" w:rsidR="00BC4A2A" w:rsidRPr="00D46817" w:rsidRDefault="00BC4A2A" w:rsidP="00BC4A2A">
      <w:pPr>
        <w:pStyle w:val="OEAuthorAffiliation"/>
        <w:spacing w:line="360" w:lineRule="auto"/>
        <w:jc w:val="both"/>
        <w:textAlignment w:val="center"/>
        <w:rPr>
          <w:rFonts w:ascii="Times New Roman" w:hAnsi="Times New Roman"/>
          <w:i w:val="0"/>
          <w:iCs/>
          <w:sz w:val="24"/>
          <w:szCs w:val="24"/>
        </w:rPr>
      </w:pPr>
      <w:proofErr w:type="spellStart"/>
      <w:r w:rsidRPr="0013263F">
        <w:rPr>
          <w:rFonts w:ascii="Times New Roman" w:hAnsi="Times New Roman"/>
          <w:i w:val="0"/>
          <w:iCs/>
          <w:sz w:val="24"/>
          <w:szCs w:val="24"/>
          <w:vertAlign w:val="superscript"/>
        </w:rPr>
        <w:t>b</w:t>
      </w:r>
      <w:r w:rsidRPr="00D46817">
        <w:rPr>
          <w:rFonts w:ascii="Times New Roman" w:hAnsi="Times New Roman"/>
          <w:i w:val="0"/>
          <w:iCs/>
          <w:sz w:val="24"/>
          <w:szCs w:val="24"/>
        </w:rPr>
        <w:t>Key</w:t>
      </w:r>
      <w:proofErr w:type="spellEnd"/>
      <w:r w:rsidRPr="00D46817">
        <w:rPr>
          <w:rFonts w:ascii="Times New Roman" w:hAnsi="Times New Roman"/>
          <w:i w:val="0"/>
          <w:iCs/>
          <w:sz w:val="24"/>
          <w:szCs w:val="24"/>
        </w:rPr>
        <w:t xml:space="preserve"> Lab of Advanced Optical Manufacturing Technologies of Jiangsu Province &amp; Key Lab of Modern Optical Technologies of Education Ministry of China, Soochow University, Suzhou 215006, China</w:t>
      </w:r>
    </w:p>
    <w:p w14:paraId="3AABFA2E" w14:textId="77777777" w:rsidR="00BC4A2A" w:rsidRPr="0013263F" w:rsidRDefault="00BC4A2A" w:rsidP="00BC4A2A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13263F">
        <w:rPr>
          <w:rFonts w:ascii="Times New Roman" w:hAnsi="Times New Roman" w:cs="Times New Roman"/>
          <w:iCs/>
          <w:sz w:val="24"/>
          <w:szCs w:val="24"/>
          <w:vertAlign w:val="superscript"/>
        </w:rPr>
        <w:t>*</w:t>
      </w:r>
      <w:r w:rsidRPr="0013263F">
        <w:rPr>
          <w:rFonts w:ascii="Times New Roman" w:hAnsi="Times New Roman" w:cs="Times New Roman"/>
          <w:iCs/>
          <w:sz w:val="24"/>
          <w:szCs w:val="24"/>
        </w:rPr>
        <w:t>Corresponding Authors:</w:t>
      </w:r>
    </w:p>
    <w:p w14:paraId="72A97CFE" w14:textId="77777777" w:rsidR="00BC4A2A" w:rsidRPr="0013263F" w:rsidRDefault="00BC4A2A" w:rsidP="00BC4A2A">
      <w:pPr>
        <w:spacing w:line="360" w:lineRule="auto"/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13263F">
        <w:rPr>
          <w:rFonts w:ascii="Times New Roman" w:hAnsi="Times New Roman" w:cs="Times New Roman"/>
          <w:sz w:val="24"/>
          <w:szCs w:val="24"/>
        </w:rPr>
        <w:t>Z. Y. (yangzhenhai@nimte.ac.cn</w:t>
      </w:r>
      <w:r w:rsidRPr="0013263F"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  <w:t>)</w:t>
      </w:r>
    </w:p>
    <w:p w14:paraId="6B2D04A5" w14:textId="26DAF547" w:rsidR="00BC4A2A" w:rsidRDefault="00BC4A2A" w:rsidP="00BC4A2A">
      <w:pPr>
        <w:spacing w:afterLines="50" w:after="156" w:line="360" w:lineRule="auto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13263F"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  <w:t>X. L. (</w:t>
      </w:r>
      <w:r w:rsidRPr="0013263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xfli@suda.edu.cn)</w:t>
      </w:r>
    </w:p>
    <w:p w14:paraId="38A4D70E" w14:textId="4D0BE932" w:rsidR="00BC4A2A" w:rsidRPr="00BC4A2A" w:rsidRDefault="00BC4A2A" w:rsidP="00BC4A2A">
      <w:pPr>
        <w:widowControl/>
        <w:jc w:val="left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br w:type="page"/>
      </w:r>
    </w:p>
    <w:bookmarkEnd w:id="2"/>
    <w:p w14:paraId="45829C21" w14:textId="7E78429C" w:rsidR="00723162" w:rsidRPr="00723162" w:rsidRDefault="00723162" w:rsidP="00723162">
      <w:pPr>
        <w:pStyle w:val="a8"/>
        <w:keepNext/>
        <w:jc w:val="center"/>
        <w:rPr>
          <w:rFonts w:ascii="Times New Roman" w:hAnsi="Times New Roman" w:cs="Times New Roman"/>
          <w:sz w:val="21"/>
          <w:szCs w:val="21"/>
        </w:rPr>
      </w:pPr>
      <w:r w:rsidRPr="00723162">
        <w:rPr>
          <w:rFonts w:ascii="Times New Roman" w:hAnsi="Times New Roman" w:cs="Times New Roman"/>
          <w:b/>
          <w:bCs/>
          <w:sz w:val="21"/>
          <w:szCs w:val="21"/>
        </w:rPr>
        <w:lastRenderedPageBreak/>
        <w:t>Table S</w:t>
      </w:r>
      <w:r>
        <w:rPr>
          <w:rFonts w:ascii="Times New Roman" w:hAnsi="Times New Roman" w:cs="Times New Roman"/>
          <w:b/>
          <w:bCs/>
          <w:noProof/>
          <w:sz w:val="21"/>
          <w:szCs w:val="21"/>
        </w:rPr>
        <w:t>1</w:t>
      </w:r>
      <w:r w:rsidRPr="00723162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723162">
        <w:rPr>
          <w:rFonts w:ascii="Times New Roman" w:hAnsi="Times New Roman" w:cs="Times New Roman"/>
          <w:sz w:val="21"/>
          <w:szCs w:val="21"/>
        </w:rPr>
        <w:t xml:space="preserve"> A summary of </w:t>
      </w:r>
      <w:r w:rsidR="008B0809">
        <w:rPr>
          <w:rFonts w:ascii="Times New Roman" w:hAnsi="Times New Roman" w:cs="Times New Roman" w:hint="eastAsia"/>
          <w:sz w:val="21"/>
          <w:szCs w:val="21"/>
        </w:rPr>
        <w:t>t</w:t>
      </w:r>
      <w:r w:rsidR="008B0809">
        <w:rPr>
          <w:rFonts w:ascii="Times New Roman" w:hAnsi="Times New Roman" w:cs="Times New Roman"/>
          <w:sz w:val="21"/>
          <w:szCs w:val="21"/>
        </w:rPr>
        <w:t>he representative</w:t>
      </w:r>
      <w:r w:rsidRPr="00723162">
        <w:rPr>
          <w:rFonts w:ascii="Times New Roman" w:hAnsi="Times New Roman" w:cs="Times New Roman"/>
          <w:sz w:val="21"/>
          <w:szCs w:val="21"/>
        </w:rPr>
        <w:t xml:space="preserve"> </w:t>
      </w:r>
      <w:bookmarkStart w:id="3" w:name="_Hlk129117381"/>
      <w:r w:rsidRPr="00723162">
        <w:rPr>
          <w:rFonts w:ascii="Times New Roman" w:hAnsi="Times New Roman" w:cs="Times New Roman"/>
          <w:sz w:val="21"/>
          <w:szCs w:val="21"/>
        </w:rPr>
        <w:t>2D/3D PSCs</w:t>
      </w:r>
      <w:bookmarkEnd w:id="3"/>
      <w:r w:rsidRPr="00723162">
        <w:rPr>
          <w:rFonts w:ascii="Times New Roman" w:hAnsi="Times New Roman" w:cs="Times New Roman"/>
          <w:sz w:val="21"/>
          <w:szCs w:val="21"/>
        </w:rPr>
        <w:t>.</w:t>
      </w:r>
    </w:p>
    <w:tbl>
      <w:tblPr>
        <w:tblStyle w:val="a3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709"/>
        <w:gridCol w:w="1276"/>
        <w:gridCol w:w="3113"/>
        <w:gridCol w:w="851"/>
        <w:gridCol w:w="567"/>
      </w:tblGrid>
      <w:tr w:rsidR="003D5D5E" w:rsidRPr="00D115F6" w14:paraId="243CE67C" w14:textId="77777777" w:rsidTr="003D5D5E">
        <w:trPr>
          <w:trHeight w:val="285"/>
        </w:trPr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E9504D6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5E77B15" w14:textId="51B1919B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C699956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Type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CA8B852" w14:textId="77777777" w:rsidR="003D5D5E" w:rsidRPr="00F87FF1" w:rsidRDefault="003D5D5E" w:rsidP="00F87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7FF1">
              <w:rPr>
                <w:rFonts w:ascii="Times New Roman" w:hAnsi="Times New Roman" w:cs="Times New Roman"/>
                <w:sz w:val="18"/>
                <w:szCs w:val="18"/>
              </w:rPr>
              <w:t xml:space="preserve">Spacer Cation </w:t>
            </w:r>
          </w:p>
          <w:p w14:paraId="2A2C67BD" w14:textId="6FB4157A" w:rsidR="003D5D5E" w:rsidRPr="00D115F6" w:rsidRDefault="003D5D5E" w:rsidP="00F87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7FF1">
              <w:rPr>
                <w:rFonts w:ascii="Times New Roman" w:hAnsi="Times New Roman" w:cs="Times New Roman"/>
                <w:sz w:val="18"/>
                <w:szCs w:val="18"/>
              </w:rPr>
              <w:t>Compound</w:t>
            </w:r>
          </w:p>
        </w:tc>
        <w:tc>
          <w:tcPr>
            <w:tcW w:w="3113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4947BEE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Structure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F630AC3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PCE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5A0C89D" w14:textId="51FE7A2E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D5D5E" w:rsidRPr="00D115F6" w14:paraId="2D80BDFD" w14:textId="77777777" w:rsidTr="003D5D5E">
        <w:trPr>
          <w:trHeight w:val="285"/>
        </w:trPr>
        <w:tc>
          <w:tcPr>
            <w:tcW w:w="85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F62E668" w14:textId="1AD708AC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2019.03</w:t>
            </w:r>
          </w:p>
        </w:tc>
        <w:tc>
          <w:tcPr>
            <w:tcW w:w="992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02E08F0" w14:textId="3D026776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KRICT</w:t>
            </w:r>
          </w:p>
        </w:tc>
        <w:tc>
          <w:tcPr>
            <w:tcW w:w="709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1199AE8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n-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-p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E588734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HTAB</w:t>
            </w:r>
          </w:p>
        </w:tc>
        <w:tc>
          <w:tcPr>
            <w:tcW w:w="3113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5547B653" w14:textId="041F4B21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FTO/d-TiO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/mp-TiO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/(FAPbI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0.95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(MAPbBr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0.05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/HTAB/Spiro-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OMeTAD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/Au</w:t>
            </w:r>
          </w:p>
        </w:tc>
        <w:tc>
          <w:tcPr>
            <w:tcW w:w="85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3B2A5F4D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23.30%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396DBF2" w14:textId="4B6D8EA1" w:rsidR="003D5D5E" w:rsidRPr="007846D3" w:rsidRDefault="00E2011D" w:rsidP="00D115F6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7846D3">
              <w:rPr>
                <w:rFonts w:ascii="Times New Roman" w:hAnsi="Times New Roman" w:cs="Times New Roman"/>
                <w:noProof/>
                <w:color w:val="00B0F0"/>
                <w:sz w:val="18"/>
                <w:szCs w:val="18"/>
              </w:rPr>
              <w:t>[1]</w:t>
            </w:r>
          </w:p>
        </w:tc>
      </w:tr>
      <w:tr w:rsidR="003D5D5E" w:rsidRPr="00D115F6" w14:paraId="6F4C972C" w14:textId="77777777" w:rsidTr="003D5D5E">
        <w:trPr>
          <w:trHeight w:val="285"/>
        </w:trPr>
        <w:tc>
          <w:tcPr>
            <w:tcW w:w="851" w:type="dxa"/>
            <w:noWrap/>
            <w:vAlign w:val="center"/>
            <w:hideMark/>
          </w:tcPr>
          <w:p w14:paraId="3F055C0A" w14:textId="46745CCA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2019.04</w:t>
            </w:r>
          </w:p>
        </w:tc>
        <w:tc>
          <w:tcPr>
            <w:tcW w:w="992" w:type="dxa"/>
            <w:noWrap/>
            <w:vAlign w:val="center"/>
            <w:hideMark/>
          </w:tcPr>
          <w:p w14:paraId="4BA8D043" w14:textId="0226C666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CAS</w:t>
            </w:r>
          </w:p>
        </w:tc>
        <w:tc>
          <w:tcPr>
            <w:tcW w:w="709" w:type="dxa"/>
            <w:noWrap/>
            <w:vAlign w:val="center"/>
            <w:hideMark/>
          </w:tcPr>
          <w:p w14:paraId="264A7202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n-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-p</w:t>
            </w:r>
          </w:p>
        </w:tc>
        <w:tc>
          <w:tcPr>
            <w:tcW w:w="1276" w:type="dxa"/>
            <w:noWrap/>
            <w:vAlign w:val="center"/>
            <w:hideMark/>
          </w:tcPr>
          <w:p w14:paraId="11047E23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PEAI</w:t>
            </w:r>
          </w:p>
        </w:tc>
        <w:tc>
          <w:tcPr>
            <w:tcW w:w="3113" w:type="dxa"/>
            <w:noWrap/>
            <w:vAlign w:val="center"/>
            <w:hideMark/>
          </w:tcPr>
          <w:p w14:paraId="7467BC29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ITO/SnO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/FA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0.92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MA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0.08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PbI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/PEAI/Spiro-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OMeTAD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/Au</w:t>
            </w:r>
          </w:p>
        </w:tc>
        <w:tc>
          <w:tcPr>
            <w:tcW w:w="851" w:type="dxa"/>
            <w:noWrap/>
            <w:vAlign w:val="center"/>
            <w:hideMark/>
          </w:tcPr>
          <w:p w14:paraId="4AAA5A9E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23.32%</w:t>
            </w:r>
          </w:p>
        </w:tc>
        <w:tc>
          <w:tcPr>
            <w:tcW w:w="567" w:type="dxa"/>
            <w:noWrap/>
            <w:vAlign w:val="center"/>
            <w:hideMark/>
          </w:tcPr>
          <w:p w14:paraId="046344A1" w14:textId="4788E53D" w:rsidR="003D5D5E" w:rsidRPr="007846D3" w:rsidRDefault="00E2011D" w:rsidP="00D115F6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7846D3">
              <w:rPr>
                <w:rFonts w:ascii="Times New Roman" w:hAnsi="Times New Roman" w:cs="Times New Roman"/>
                <w:noProof/>
                <w:color w:val="00B0F0"/>
                <w:sz w:val="18"/>
                <w:szCs w:val="18"/>
              </w:rPr>
              <w:t>[2]</w:t>
            </w:r>
          </w:p>
        </w:tc>
      </w:tr>
      <w:tr w:rsidR="003D5D5E" w:rsidRPr="00D115F6" w14:paraId="7A82A7E0" w14:textId="77777777" w:rsidTr="003D5D5E">
        <w:trPr>
          <w:trHeight w:val="285"/>
        </w:trPr>
        <w:tc>
          <w:tcPr>
            <w:tcW w:w="851" w:type="dxa"/>
            <w:noWrap/>
            <w:vAlign w:val="center"/>
            <w:hideMark/>
          </w:tcPr>
          <w:p w14:paraId="68506626" w14:textId="791894F6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2019.06</w:t>
            </w:r>
          </w:p>
        </w:tc>
        <w:tc>
          <w:tcPr>
            <w:tcW w:w="992" w:type="dxa"/>
            <w:noWrap/>
            <w:vAlign w:val="center"/>
            <w:hideMark/>
          </w:tcPr>
          <w:p w14:paraId="6F6BA0AF" w14:textId="23F7903E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MIT</w:t>
            </w:r>
          </w:p>
        </w:tc>
        <w:tc>
          <w:tcPr>
            <w:tcW w:w="709" w:type="dxa"/>
            <w:noWrap/>
            <w:vAlign w:val="center"/>
            <w:hideMark/>
          </w:tcPr>
          <w:p w14:paraId="0F005476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n-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-p</w:t>
            </w:r>
          </w:p>
        </w:tc>
        <w:tc>
          <w:tcPr>
            <w:tcW w:w="1276" w:type="dxa"/>
            <w:noWrap/>
            <w:vAlign w:val="center"/>
            <w:hideMark/>
          </w:tcPr>
          <w:p w14:paraId="1AB4E226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Br</w:t>
            </w:r>
          </w:p>
        </w:tc>
        <w:tc>
          <w:tcPr>
            <w:tcW w:w="3113" w:type="dxa"/>
            <w:noWrap/>
            <w:vAlign w:val="center"/>
            <w:hideMark/>
          </w:tcPr>
          <w:p w14:paraId="285496E2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FTO/c-TiO</w:t>
            </w:r>
            <w:r w:rsidRPr="00D23B3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/m-TiO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/(FAPbI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0.92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(MAPbBr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0.08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 xml:space="preserve"> /C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Br/Spiro-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OMeTAD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/Au</w:t>
            </w:r>
          </w:p>
        </w:tc>
        <w:tc>
          <w:tcPr>
            <w:tcW w:w="851" w:type="dxa"/>
            <w:noWrap/>
            <w:vAlign w:val="center"/>
            <w:hideMark/>
          </w:tcPr>
          <w:p w14:paraId="502D3617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23.40%</w:t>
            </w:r>
          </w:p>
        </w:tc>
        <w:tc>
          <w:tcPr>
            <w:tcW w:w="567" w:type="dxa"/>
            <w:noWrap/>
            <w:vAlign w:val="center"/>
            <w:hideMark/>
          </w:tcPr>
          <w:p w14:paraId="7180EFF6" w14:textId="327A99FC" w:rsidR="003D5D5E" w:rsidRPr="007846D3" w:rsidRDefault="00E2011D" w:rsidP="00D115F6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7846D3">
              <w:rPr>
                <w:rFonts w:ascii="Times New Roman" w:hAnsi="Times New Roman" w:cs="Times New Roman"/>
                <w:noProof/>
                <w:color w:val="00B0F0"/>
                <w:sz w:val="18"/>
                <w:szCs w:val="18"/>
              </w:rPr>
              <w:t>[3]</w:t>
            </w:r>
          </w:p>
        </w:tc>
      </w:tr>
      <w:tr w:rsidR="003D5D5E" w:rsidRPr="00D115F6" w14:paraId="4E533AF8" w14:textId="77777777" w:rsidTr="003D5D5E">
        <w:trPr>
          <w:trHeight w:val="285"/>
        </w:trPr>
        <w:tc>
          <w:tcPr>
            <w:tcW w:w="851" w:type="dxa"/>
            <w:noWrap/>
            <w:vAlign w:val="center"/>
            <w:hideMark/>
          </w:tcPr>
          <w:p w14:paraId="016F31CB" w14:textId="3F178A91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2020.10</w:t>
            </w:r>
          </w:p>
        </w:tc>
        <w:tc>
          <w:tcPr>
            <w:tcW w:w="992" w:type="dxa"/>
            <w:noWrap/>
            <w:vAlign w:val="center"/>
            <w:hideMark/>
          </w:tcPr>
          <w:p w14:paraId="21D5DE23" w14:textId="2945BDF9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KAUST</w:t>
            </w:r>
          </w:p>
        </w:tc>
        <w:tc>
          <w:tcPr>
            <w:tcW w:w="709" w:type="dxa"/>
            <w:noWrap/>
            <w:vAlign w:val="center"/>
            <w:hideMark/>
          </w:tcPr>
          <w:p w14:paraId="24B7B0B2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-n</w:t>
            </w:r>
          </w:p>
        </w:tc>
        <w:tc>
          <w:tcPr>
            <w:tcW w:w="1276" w:type="dxa"/>
            <w:noWrap/>
            <w:vAlign w:val="center"/>
            <w:hideMark/>
          </w:tcPr>
          <w:p w14:paraId="360262AF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Oam</w:t>
            </w:r>
            <w:proofErr w:type="spellEnd"/>
          </w:p>
        </w:tc>
        <w:tc>
          <w:tcPr>
            <w:tcW w:w="3113" w:type="dxa"/>
            <w:noWrap/>
            <w:vAlign w:val="center"/>
            <w:hideMark/>
          </w:tcPr>
          <w:p w14:paraId="1490B6BF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ITO/PTAA/Cs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0.05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(FA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0.92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MA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0.08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0.95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Pb(I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0.92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Br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0.08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Oam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/C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60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/Cu</w:t>
            </w:r>
          </w:p>
        </w:tc>
        <w:tc>
          <w:tcPr>
            <w:tcW w:w="851" w:type="dxa"/>
            <w:noWrap/>
            <w:vAlign w:val="center"/>
            <w:hideMark/>
          </w:tcPr>
          <w:p w14:paraId="0EBF6D0B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23%</w:t>
            </w:r>
          </w:p>
        </w:tc>
        <w:tc>
          <w:tcPr>
            <w:tcW w:w="567" w:type="dxa"/>
            <w:noWrap/>
            <w:vAlign w:val="center"/>
            <w:hideMark/>
          </w:tcPr>
          <w:p w14:paraId="60C7068D" w14:textId="38872D8A" w:rsidR="003D5D5E" w:rsidRPr="007846D3" w:rsidRDefault="00E2011D" w:rsidP="00D115F6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7846D3">
              <w:rPr>
                <w:rFonts w:ascii="Times New Roman" w:hAnsi="Times New Roman" w:cs="Times New Roman"/>
                <w:noProof/>
                <w:color w:val="00B0F0"/>
                <w:sz w:val="18"/>
                <w:szCs w:val="18"/>
              </w:rPr>
              <w:t>[4]</w:t>
            </w:r>
          </w:p>
        </w:tc>
      </w:tr>
      <w:tr w:rsidR="003D5D5E" w:rsidRPr="00D115F6" w14:paraId="0EB8B49C" w14:textId="77777777" w:rsidTr="003D5D5E">
        <w:trPr>
          <w:trHeight w:val="285"/>
        </w:trPr>
        <w:tc>
          <w:tcPr>
            <w:tcW w:w="851" w:type="dxa"/>
            <w:noWrap/>
            <w:vAlign w:val="center"/>
            <w:hideMark/>
          </w:tcPr>
          <w:p w14:paraId="6A0A1D93" w14:textId="776DDFCA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2020.11</w:t>
            </w:r>
          </w:p>
        </w:tc>
        <w:tc>
          <w:tcPr>
            <w:tcW w:w="992" w:type="dxa"/>
            <w:noWrap/>
            <w:vAlign w:val="center"/>
            <w:hideMark/>
          </w:tcPr>
          <w:p w14:paraId="211D764F" w14:textId="557620AD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ANU</w:t>
            </w:r>
          </w:p>
        </w:tc>
        <w:tc>
          <w:tcPr>
            <w:tcW w:w="709" w:type="dxa"/>
            <w:noWrap/>
            <w:vAlign w:val="center"/>
            <w:hideMark/>
          </w:tcPr>
          <w:p w14:paraId="02506961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n-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-p</w:t>
            </w:r>
          </w:p>
        </w:tc>
        <w:tc>
          <w:tcPr>
            <w:tcW w:w="1276" w:type="dxa"/>
            <w:noWrap/>
            <w:vAlign w:val="center"/>
            <w:hideMark/>
          </w:tcPr>
          <w:p w14:paraId="61E755F3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DIAC</w:t>
            </w:r>
          </w:p>
        </w:tc>
        <w:tc>
          <w:tcPr>
            <w:tcW w:w="3113" w:type="dxa"/>
            <w:noWrap/>
            <w:vAlign w:val="center"/>
            <w:hideMark/>
          </w:tcPr>
          <w:p w14:paraId="02D92F76" w14:textId="3F91F22D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FTO/m-TiO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/PMMA/Cs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0.07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Rb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0.03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FA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0.765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MA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0.135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PbI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2.55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Br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0.45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/DIAC/Spiro-OMeTAD/Au</w:t>
            </w:r>
          </w:p>
        </w:tc>
        <w:tc>
          <w:tcPr>
            <w:tcW w:w="851" w:type="dxa"/>
            <w:noWrap/>
            <w:vAlign w:val="center"/>
            <w:hideMark/>
          </w:tcPr>
          <w:p w14:paraId="60FE86B9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23.27%</w:t>
            </w:r>
          </w:p>
        </w:tc>
        <w:tc>
          <w:tcPr>
            <w:tcW w:w="567" w:type="dxa"/>
            <w:noWrap/>
            <w:vAlign w:val="center"/>
            <w:hideMark/>
          </w:tcPr>
          <w:p w14:paraId="1F8364A4" w14:textId="6B6B2E1A" w:rsidR="003D5D5E" w:rsidRPr="007846D3" w:rsidRDefault="00E2011D" w:rsidP="00D115F6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7846D3">
              <w:rPr>
                <w:rFonts w:ascii="Times New Roman" w:hAnsi="Times New Roman" w:cs="Times New Roman"/>
                <w:noProof/>
                <w:color w:val="00B0F0"/>
                <w:sz w:val="18"/>
                <w:szCs w:val="18"/>
              </w:rPr>
              <w:t>[5]</w:t>
            </w:r>
          </w:p>
        </w:tc>
      </w:tr>
      <w:tr w:rsidR="003D5D5E" w:rsidRPr="00D115F6" w14:paraId="6EDD7B0C" w14:textId="77777777" w:rsidTr="003D5D5E">
        <w:trPr>
          <w:trHeight w:val="285"/>
        </w:trPr>
        <w:tc>
          <w:tcPr>
            <w:tcW w:w="851" w:type="dxa"/>
            <w:noWrap/>
            <w:vAlign w:val="center"/>
            <w:hideMark/>
          </w:tcPr>
          <w:p w14:paraId="5EF56DA8" w14:textId="75E38966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2021.01</w:t>
            </w:r>
          </w:p>
        </w:tc>
        <w:tc>
          <w:tcPr>
            <w:tcW w:w="992" w:type="dxa"/>
            <w:noWrap/>
            <w:vAlign w:val="center"/>
            <w:hideMark/>
          </w:tcPr>
          <w:p w14:paraId="087CAD96" w14:textId="6CAF1530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KU</w:t>
            </w:r>
          </w:p>
        </w:tc>
        <w:tc>
          <w:tcPr>
            <w:tcW w:w="709" w:type="dxa"/>
            <w:noWrap/>
            <w:vAlign w:val="center"/>
            <w:hideMark/>
          </w:tcPr>
          <w:p w14:paraId="321C0805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n-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-p</w:t>
            </w:r>
          </w:p>
        </w:tc>
        <w:tc>
          <w:tcPr>
            <w:tcW w:w="1276" w:type="dxa"/>
            <w:noWrap/>
            <w:vAlign w:val="center"/>
            <w:hideMark/>
          </w:tcPr>
          <w:p w14:paraId="786C67F4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3113" w:type="dxa"/>
            <w:noWrap/>
            <w:vAlign w:val="center"/>
            <w:hideMark/>
          </w:tcPr>
          <w:p w14:paraId="71DCE80F" w14:textId="4ACE886F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FTO/SnO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/(FAPbI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0.95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(MAP bBr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0.05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/BA/Spiro-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OMeTAD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/Au</w:t>
            </w:r>
          </w:p>
        </w:tc>
        <w:tc>
          <w:tcPr>
            <w:tcW w:w="851" w:type="dxa"/>
            <w:noWrap/>
            <w:vAlign w:val="center"/>
            <w:hideMark/>
          </w:tcPr>
          <w:p w14:paraId="42BF815C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24.59%</w:t>
            </w:r>
          </w:p>
        </w:tc>
        <w:tc>
          <w:tcPr>
            <w:tcW w:w="567" w:type="dxa"/>
            <w:noWrap/>
            <w:vAlign w:val="center"/>
            <w:hideMark/>
          </w:tcPr>
          <w:p w14:paraId="47D26E47" w14:textId="21EAEB57" w:rsidR="003D5D5E" w:rsidRPr="007846D3" w:rsidRDefault="00E2011D" w:rsidP="00D115F6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7846D3">
              <w:rPr>
                <w:rFonts w:ascii="Times New Roman" w:hAnsi="Times New Roman" w:cs="Times New Roman"/>
                <w:noProof/>
                <w:color w:val="00B0F0"/>
                <w:sz w:val="18"/>
                <w:szCs w:val="18"/>
              </w:rPr>
              <w:t>[6]</w:t>
            </w:r>
          </w:p>
        </w:tc>
      </w:tr>
      <w:tr w:rsidR="003D5D5E" w:rsidRPr="00D115F6" w14:paraId="3934CB73" w14:textId="77777777" w:rsidTr="003D5D5E">
        <w:trPr>
          <w:trHeight w:val="285"/>
        </w:trPr>
        <w:tc>
          <w:tcPr>
            <w:tcW w:w="851" w:type="dxa"/>
            <w:noWrap/>
            <w:vAlign w:val="center"/>
            <w:hideMark/>
          </w:tcPr>
          <w:p w14:paraId="41C672B8" w14:textId="6201700C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2021.01</w:t>
            </w:r>
          </w:p>
        </w:tc>
        <w:tc>
          <w:tcPr>
            <w:tcW w:w="992" w:type="dxa"/>
            <w:noWrap/>
            <w:vAlign w:val="center"/>
            <w:hideMark/>
          </w:tcPr>
          <w:p w14:paraId="752BE451" w14:textId="324F7F9F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CAS</w:t>
            </w:r>
          </w:p>
        </w:tc>
        <w:tc>
          <w:tcPr>
            <w:tcW w:w="709" w:type="dxa"/>
            <w:noWrap/>
            <w:vAlign w:val="center"/>
            <w:hideMark/>
          </w:tcPr>
          <w:p w14:paraId="2FE2F1B6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n-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-p</w:t>
            </w:r>
          </w:p>
        </w:tc>
        <w:tc>
          <w:tcPr>
            <w:tcW w:w="1276" w:type="dxa"/>
            <w:noWrap/>
            <w:vAlign w:val="center"/>
            <w:hideMark/>
          </w:tcPr>
          <w:p w14:paraId="305F9761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oFPEAI</w:t>
            </w:r>
            <w:proofErr w:type="spellEnd"/>
          </w:p>
        </w:tc>
        <w:tc>
          <w:tcPr>
            <w:tcW w:w="3113" w:type="dxa"/>
            <w:noWrap/>
            <w:vAlign w:val="center"/>
            <w:hideMark/>
          </w:tcPr>
          <w:p w14:paraId="5E3F29EC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FTO/SnO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/FA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0.92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MA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0.08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Pb(I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0.92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Br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0.08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oFPEA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/Spiro-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OMeTAD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/Ag</w:t>
            </w:r>
          </w:p>
        </w:tc>
        <w:tc>
          <w:tcPr>
            <w:tcW w:w="851" w:type="dxa"/>
            <w:noWrap/>
            <w:vAlign w:val="center"/>
            <w:hideMark/>
          </w:tcPr>
          <w:p w14:paraId="383819BA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23.80%</w:t>
            </w:r>
          </w:p>
        </w:tc>
        <w:tc>
          <w:tcPr>
            <w:tcW w:w="567" w:type="dxa"/>
            <w:noWrap/>
            <w:vAlign w:val="center"/>
            <w:hideMark/>
          </w:tcPr>
          <w:p w14:paraId="5B3FC9FD" w14:textId="71B16B8E" w:rsidR="003D5D5E" w:rsidRPr="007846D3" w:rsidRDefault="00E2011D" w:rsidP="00D115F6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7846D3">
              <w:rPr>
                <w:rFonts w:ascii="Times New Roman" w:hAnsi="Times New Roman" w:cs="Times New Roman"/>
                <w:noProof/>
                <w:color w:val="00B0F0"/>
                <w:sz w:val="18"/>
                <w:szCs w:val="18"/>
              </w:rPr>
              <w:t>[7]</w:t>
            </w:r>
          </w:p>
        </w:tc>
      </w:tr>
      <w:tr w:rsidR="003D5D5E" w:rsidRPr="00D115F6" w14:paraId="45FF098C" w14:textId="77777777" w:rsidTr="003D5D5E">
        <w:trPr>
          <w:trHeight w:val="285"/>
        </w:trPr>
        <w:tc>
          <w:tcPr>
            <w:tcW w:w="851" w:type="dxa"/>
            <w:noWrap/>
            <w:vAlign w:val="center"/>
            <w:hideMark/>
          </w:tcPr>
          <w:p w14:paraId="396DBAC4" w14:textId="1462AEE3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2021.01</w:t>
            </w:r>
          </w:p>
        </w:tc>
        <w:tc>
          <w:tcPr>
            <w:tcW w:w="992" w:type="dxa"/>
            <w:noWrap/>
            <w:vAlign w:val="center"/>
            <w:hideMark/>
          </w:tcPr>
          <w:p w14:paraId="41A2CFB0" w14:textId="59A06925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ISM-CNR</w:t>
            </w:r>
          </w:p>
        </w:tc>
        <w:tc>
          <w:tcPr>
            <w:tcW w:w="709" w:type="dxa"/>
            <w:noWrap/>
            <w:vAlign w:val="center"/>
            <w:hideMark/>
          </w:tcPr>
          <w:p w14:paraId="1E066EA7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n-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-p</w:t>
            </w:r>
          </w:p>
        </w:tc>
        <w:tc>
          <w:tcPr>
            <w:tcW w:w="1276" w:type="dxa"/>
            <w:noWrap/>
            <w:vAlign w:val="center"/>
            <w:hideMark/>
          </w:tcPr>
          <w:p w14:paraId="77CFBCBB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CEAI</w:t>
            </w:r>
          </w:p>
        </w:tc>
        <w:tc>
          <w:tcPr>
            <w:tcW w:w="3113" w:type="dxa"/>
            <w:noWrap/>
            <w:vAlign w:val="center"/>
            <w:hideMark/>
          </w:tcPr>
          <w:p w14:paraId="77883762" w14:textId="7054E2BD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ITO/TiO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7D3000">
              <w:rPr>
                <w:rFonts w:ascii="Times New Roman" w:hAnsi="Times New Roman" w:cs="Times New Roman"/>
                <w:sz w:val="18"/>
                <w:szCs w:val="18"/>
              </w:rPr>
              <w:t>Cs</w:t>
            </w:r>
            <w:r w:rsidRPr="007D300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0.05</w:t>
            </w:r>
            <w:r w:rsidRPr="007D3000">
              <w:rPr>
                <w:rFonts w:ascii="Times New Roman" w:hAnsi="Times New Roman" w:cs="Times New Roman"/>
                <w:sz w:val="18"/>
                <w:szCs w:val="18"/>
              </w:rPr>
              <w:t>MA</w:t>
            </w:r>
            <w:r w:rsidRPr="007D300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0.1</w:t>
            </w:r>
            <w:r w:rsidRPr="007D3000">
              <w:rPr>
                <w:rFonts w:ascii="Times New Roman" w:hAnsi="Times New Roman" w:cs="Times New Roman"/>
                <w:sz w:val="18"/>
                <w:szCs w:val="18"/>
              </w:rPr>
              <w:t>FA</w:t>
            </w:r>
            <w:r w:rsidRPr="007D300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0.85</w:t>
            </w:r>
            <w:r w:rsidRPr="007D3000">
              <w:rPr>
                <w:rFonts w:ascii="Times New Roman" w:hAnsi="Times New Roman" w:cs="Times New Roman"/>
                <w:sz w:val="18"/>
                <w:szCs w:val="18"/>
              </w:rPr>
              <w:t>PbI</w:t>
            </w:r>
            <w:r w:rsidRPr="007D300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2.9</w:t>
            </w:r>
            <w:r w:rsidRPr="007D3000">
              <w:rPr>
                <w:rFonts w:ascii="Times New Roman" w:hAnsi="Times New Roman" w:cs="Times New Roman"/>
                <w:sz w:val="18"/>
                <w:szCs w:val="18"/>
              </w:rPr>
              <w:t>Br</w:t>
            </w:r>
            <w:r w:rsidRPr="007D300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0.1</w:t>
            </w:r>
            <w:r w:rsidRPr="007D3000">
              <w:rPr>
                <w:rFonts w:ascii="Times New Roman" w:hAnsi="Times New Roman" w:cs="Times New Roman"/>
                <w:sz w:val="18"/>
                <w:szCs w:val="18"/>
              </w:rPr>
              <w:t>·0.05PbI</w:t>
            </w:r>
            <w:r w:rsidRPr="007D300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/CEAI/Spiro-OMeTAD/Au</w:t>
            </w:r>
          </w:p>
        </w:tc>
        <w:tc>
          <w:tcPr>
            <w:tcW w:w="851" w:type="dxa"/>
            <w:noWrap/>
            <w:vAlign w:val="center"/>
            <w:hideMark/>
          </w:tcPr>
          <w:p w14:paraId="3FC1A8B5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23.57%</w:t>
            </w:r>
          </w:p>
        </w:tc>
        <w:tc>
          <w:tcPr>
            <w:tcW w:w="567" w:type="dxa"/>
            <w:noWrap/>
            <w:vAlign w:val="center"/>
            <w:hideMark/>
          </w:tcPr>
          <w:p w14:paraId="0371F635" w14:textId="5500F701" w:rsidR="003D5D5E" w:rsidRPr="007846D3" w:rsidRDefault="00E2011D" w:rsidP="00D115F6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7846D3">
              <w:rPr>
                <w:rFonts w:ascii="Times New Roman" w:hAnsi="Times New Roman" w:cs="Times New Roman"/>
                <w:noProof/>
                <w:color w:val="00B0F0"/>
                <w:sz w:val="18"/>
                <w:szCs w:val="18"/>
              </w:rPr>
              <w:t>[8]</w:t>
            </w:r>
          </w:p>
        </w:tc>
      </w:tr>
      <w:tr w:rsidR="003D5D5E" w:rsidRPr="00D115F6" w14:paraId="41EFB5C9" w14:textId="77777777" w:rsidTr="003D5D5E">
        <w:trPr>
          <w:trHeight w:val="285"/>
        </w:trPr>
        <w:tc>
          <w:tcPr>
            <w:tcW w:w="851" w:type="dxa"/>
            <w:noWrap/>
            <w:vAlign w:val="center"/>
            <w:hideMark/>
          </w:tcPr>
          <w:p w14:paraId="641E25D6" w14:textId="648970F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2021.04</w:t>
            </w:r>
          </w:p>
        </w:tc>
        <w:tc>
          <w:tcPr>
            <w:tcW w:w="992" w:type="dxa"/>
            <w:noWrap/>
            <w:vAlign w:val="center"/>
            <w:hideMark/>
          </w:tcPr>
          <w:p w14:paraId="739E64BF" w14:textId="506F4FFD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RECAST</w:t>
            </w:r>
          </w:p>
        </w:tc>
        <w:tc>
          <w:tcPr>
            <w:tcW w:w="709" w:type="dxa"/>
            <w:noWrap/>
            <w:vAlign w:val="center"/>
            <w:hideMark/>
          </w:tcPr>
          <w:p w14:paraId="1E8BE3B5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n-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-p</w:t>
            </w:r>
          </w:p>
        </w:tc>
        <w:tc>
          <w:tcPr>
            <w:tcW w:w="1276" w:type="dxa"/>
            <w:noWrap/>
            <w:vAlign w:val="center"/>
            <w:hideMark/>
          </w:tcPr>
          <w:p w14:paraId="77AB5504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PhFACl</w:t>
            </w:r>
            <w:proofErr w:type="spellEnd"/>
          </w:p>
        </w:tc>
        <w:tc>
          <w:tcPr>
            <w:tcW w:w="3113" w:type="dxa"/>
            <w:noWrap/>
            <w:vAlign w:val="center"/>
            <w:hideMark/>
          </w:tcPr>
          <w:p w14:paraId="02E9787D" w14:textId="038B5EDB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ITO/SnO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FAMAPbICl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PhFACl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/Spiro-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OMeTAD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/Au</w:t>
            </w:r>
          </w:p>
        </w:tc>
        <w:tc>
          <w:tcPr>
            <w:tcW w:w="851" w:type="dxa"/>
            <w:noWrap/>
            <w:vAlign w:val="center"/>
            <w:hideMark/>
          </w:tcPr>
          <w:p w14:paraId="51BFF49A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23.36%</w:t>
            </w:r>
          </w:p>
        </w:tc>
        <w:tc>
          <w:tcPr>
            <w:tcW w:w="567" w:type="dxa"/>
            <w:noWrap/>
            <w:vAlign w:val="center"/>
            <w:hideMark/>
          </w:tcPr>
          <w:p w14:paraId="4C17A3B2" w14:textId="66B6AC1B" w:rsidR="003D5D5E" w:rsidRPr="007846D3" w:rsidRDefault="00E2011D" w:rsidP="00D115F6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7846D3">
              <w:rPr>
                <w:rFonts w:ascii="Times New Roman" w:hAnsi="Times New Roman" w:cs="Times New Roman"/>
                <w:noProof/>
                <w:color w:val="00B0F0"/>
                <w:sz w:val="18"/>
                <w:szCs w:val="18"/>
              </w:rPr>
              <w:t>[9]</w:t>
            </w:r>
          </w:p>
        </w:tc>
      </w:tr>
      <w:tr w:rsidR="003D5D5E" w:rsidRPr="00D115F6" w14:paraId="612E5560" w14:textId="77777777" w:rsidTr="003D5D5E">
        <w:trPr>
          <w:trHeight w:val="285"/>
        </w:trPr>
        <w:tc>
          <w:tcPr>
            <w:tcW w:w="851" w:type="dxa"/>
            <w:noWrap/>
            <w:vAlign w:val="center"/>
            <w:hideMark/>
          </w:tcPr>
          <w:p w14:paraId="241DBCDC" w14:textId="34D01F05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2021.05</w:t>
            </w:r>
          </w:p>
        </w:tc>
        <w:tc>
          <w:tcPr>
            <w:tcW w:w="992" w:type="dxa"/>
            <w:noWrap/>
            <w:vAlign w:val="center"/>
            <w:hideMark/>
          </w:tcPr>
          <w:p w14:paraId="23E2F96C" w14:textId="4E1E9493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SNNU</w:t>
            </w:r>
          </w:p>
        </w:tc>
        <w:tc>
          <w:tcPr>
            <w:tcW w:w="709" w:type="dxa"/>
            <w:noWrap/>
            <w:vAlign w:val="center"/>
            <w:hideMark/>
          </w:tcPr>
          <w:p w14:paraId="5587723C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n-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-p</w:t>
            </w:r>
          </w:p>
        </w:tc>
        <w:tc>
          <w:tcPr>
            <w:tcW w:w="1276" w:type="dxa"/>
            <w:noWrap/>
            <w:vAlign w:val="center"/>
            <w:hideMark/>
          </w:tcPr>
          <w:p w14:paraId="48364502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CF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PEAI</w:t>
            </w:r>
          </w:p>
        </w:tc>
        <w:tc>
          <w:tcPr>
            <w:tcW w:w="3113" w:type="dxa"/>
            <w:noWrap/>
            <w:vAlign w:val="center"/>
            <w:hideMark/>
          </w:tcPr>
          <w:p w14:paraId="65023611" w14:textId="14C2A425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FTO/TiO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/FA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0.85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MA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0.15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PbI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/CF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PEAI/Spiro-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OMeTAD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/Au</w:t>
            </w:r>
          </w:p>
        </w:tc>
        <w:tc>
          <w:tcPr>
            <w:tcW w:w="851" w:type="dxa"/>
            <w:noWrap/>
            <w:vAlign w:val="center"/>
            <w:hideMark/>
          </w:tcPr>
          <w:p w14:paraId="20E109F0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23.10%</w:t>
            </w:r>
          </w:p>
        </w:tc>
        <w:tc>
          <w:tcPr>
            <w:tcW w:w="567" w:type="dxa"/>
            <w:noWrap/>
            <w:vAlign w:val="center"/>
            <w:hideMark/>
          </w:tcPr>
          <w:p w14:paraId="7446F4E8" w14:textId="476A3D73" w:rsidR="003D5D5E" w:rsidRPr="007846D3" w:rsidRDefault="00E2011D" w:rsidP="00D115F6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7846D3">
              <w:rPr>
                <w:rFonts w:ascii="Times New Roman" w:hAnsi="Times New Roman" w:cs="Times New Roman"/>
                <w:noProof/>
                <w:color w:val="00B0F0"/>
                <w:sz w:val="18"/>
                <w:szCs w:val="18"/>
              </w:rPr>
              <w:t>[10]</w:t>
            </w:r>
          </w:p>
        </w:tc>
      </w:tr>
      <w:tr w:rsidR="003D5D5E" w:rsidRPr="00D115F6" w14:paraId="4D970B55" w14:textId="77777777" w:rsidTr="003D5D5E">
        <w:trPr>
          <w:trHeight w:val="285"/>
        </w:trPr>
        <w:tc>
          <w:tcPr>
            <w:tcW w:w="851" w:type="dxa"/>
            <w:noWrap/>
            <w:vAlign w:val="center"/>
            <w:hideMark/>
          </w:tcPr>
          <w:p w14:paraId="498E2FB2" w14:textId="7B9B6D88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2021.07</w:t>
            </w:r>
          </w:p>
        </w:tc>
        <w:tc>
          <w:tcPr>
            <w:tcW w:w="992" w:type="dxa"/>
            <w:noWrap/>
            <w:vAlign w:val="center"/>
            <w:hideMark/>
          </w:tcPr>
          <w:p w14:paraId="6EC8A81D" w14:textId="77B920DA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RISE</w:t>
            </w:r>
          </w:p>
        </w:tc>
        <w:tc>
          <w:tcPr>
            <w:tcW w:w="709" w:type="dxa"/>
            <w:noWrap/>
            <w:vAlign w:val="center"/>
            <w:hideMark/>
          </w:tcPr>
          <w:p w14:paraId="22E64252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n-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-p</w:t>
            </w:r>
          </w:p>
        </w:tc>
        <w:tc>
          <w:tcPr>
            <w:tcW w:w="1276" w:type="dxa"/>
            <w:noWrap/>
            <w:vAlign w:val="center"/>
            <w:hideMark/>
          </w:tcPr>
          <w:p w14:paraId="768AF8E9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BABr</w:t>
            </w:r>
            <w:proofErr w:type="spellEnd"/>
          </w:p>
        </w:tc>
        <w:tc>
          <w:tcPr>
            <w:tcW w:w="3113" w:type="dxa"/>
            <w:noWrap/>
            <w:vAlign w:val="center"/>
            <w:hideMark/>
          </w:tcPr>
          <w:p w14:paraId="4C7BFA88" w14:textId="112B7B4D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ITO/SnO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/Cs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0.03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(FA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0.97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MA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0.03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0.97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Pb(I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0.97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Br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0.03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5477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/BABr/Spiro-OMeTAD/Au</w:t>
            </w:r>
          </w:p>
        </w:tc>
        <w:tc>
          <w:tcPr>
            <w:tcW w:w="851" w:type="dxa"/>
            <w:noWrap/>
            <w:vAlign w:val="center"/>
            <w:hideMark/>
          </w:tcPr>
          <w:p w14:paraId="4B46FEDC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23.78%</w:t>
            </w:r>
          </w:p>
        </w:tc>
        <w:tc>
          <w:tcPr>
            <w:tcW w:w="567" w:type="dxa"/>
            <w:noWrap/>
            <w:vAlign w:val="center"/>
            <w:hideMark/>
          </w:tcPr>
          <w:p w14:paraId="7DAC1463" w14:textId="5BE7ECB1" w:rsidR="003D5D5E" w:rsidRPr="007846D3" w:rsidRDefault="00E2011D" w:rsidP="00D115F6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7846D3">
              <w:rPr>
                <w:rFonts w:ascii="Times New Roman" w:hAnsi="Times New Roman" w:cs="Times New Roman"/>
                <w:noProof/>
                <w:color w:val="00B0F0"/>
                <w:sz w:val="18"/>
                <w:szCs w:val="18"/>
              </w:rPr>
              <w:t>[11]</w:t>
            </w:r>
          </w:p>
        </w:tc>
      </w:tr>
      <w:tr w:rsidR="003D5D5E" w:rsidRPr="00D115F6" w14:paraId="794F727E" w14:textId="77777777" w:rsidTr="003D5D5E">
        <w:trPr>
          <w:trHeight w:val="285"/>
        </w:trPr>
        <w:tc>
          <w:tcPr>
            <w:tcW w:w="851" w:type="dxa"/>
            <w:noWrap/>
            <w:vAlign w:val="center"/>
            <w:hideMark/>
          </w:tcPr>
          <w:p w14:paraId="369A8EFA" w14:textId="1FBA10B4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2021.09</w:t>
            </w:r>
          </w:p>
        </w:tc>
        <w:tc>
          <w:tcPr>
            <w:tcW w:w="992" w:type="dxa"/>
            <w:noWrap/>
            <w:vAlign w:val="center"/>
            <w:hideMark/>
          </w:tcPr>
          <w:p w14:paraId="626BD127" w14:textId="4B214711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POSTECH</w:t>
            </w:r>
          </w:p>
        </w:tc>
        <w:tc>
          <w:tcPr>
            <w:tcW w:w="709" w:type="dxa"/>
            <w:noWrap/>
            <w:vAlign w:val="center"/>
            <w:hideMark/>
          </w:tcPr>
          <w:p w14:paraId="5D43B82E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n-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-p</w:t>
            </w:r>
          </w:p>
        </w:tc>
        <w:tc>
          <w:tcPr>
            <w:tcW w:w="1276" w:type="dxa"/>
            <w:noWrap/>
            <w:vAlign w:val="center"/>
            <w:hideMark/>
          </w:tcPr>
          <w:p w14:paraId="09FDB5F3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CHMAI</w:t>
            </w:r>
          </w:p>
        </w:tc>
        <w:tc>
          <w:tcPr>
            <w:tcW w:w="3113" w:type="dxa"/>
            <w:noWrap/>
            <w:vAlign w:val="center"/>
            <w:hideMark/>
          </w:tcPr>
          <w:p w14:paraId="6539DAB4" w14:textId="025B6E01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FTO/SnO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/FAPbI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/CHMAI/Spiro-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OMeTAD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/Au</w:t>
            </w:r>
          </w:p>
        </w:tc>
        <w:tc>
          <w:tcPr>
            <w:tcW w:w="851" w:type="dxa"/>
            <w:noWrap/>
            <w:vAlign w:val="center"/>
            <w:hideMark/>
          </w:tcPr>
          <w:p w14:paraId="77882AC4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23.91%</w:t>
            </w:r>
          </w:p>
        </w:tc>
        <w:tc>
          <w:tcPr>
            <w:tcW w:w="567" w:type="dxa"/>
            <w:noWrap/>
            <w:vAlign w:val="center"/>
            <w:hideMark/>
          </w:tcPr>
          <w:p w14:paraId="3DDD9950" w14:textId="19EF4450" w:rsidR="003D5D5E" w:rsidRPr="007846D3" w:rsidRDefault="00E2011D" w:rsidP="00D115F6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7846D3">
              <w:rPr>
                <w:rFonts w:ascii="Times New Roman" w:hAnsi="Times New Roman" w:cs="Times New Roman"/>
                <w:noProof/>
                <w:color w:val="00B0F0"/>
                <w:sz w:val="18"/>
                <w:szCs w:val="18"/>
              </w:rPr>
              <w:t>[12]</w:t>
            </w:r>
          </w:p>
        </w:tc>
      </w:tr>
      <w:tr w:rsidR="003D5D5E" w:rsidRPr="00D115F6" w14:paraId="56D64A20" w14:textId="77777777" w:rsidTr="003D5D5E">
        <w:trPr>
          <w:trHeight w:val="285"/>
        </w:trPr>
        <w:tc>
          <w:tcPr>
            <w:tcW w:w="851" w:type="dxa"/>
            <w:noWrap/>
            <w:vAlign w:val="center"/>
            <w:hideMark/>
          </w:tcPr>
          <w:p w14:paraId="77E84335" w14:textId="71031E9B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2021.09</w:t>
            </w:r>
          </w:p>
        </w:tc>
        <w:tc>
          <w:tcPr>
            <w:tcW w:w="992" w:type="dxa"/>
            <w:noWrap/>
            <w:vAlign w:val="center"/>
            <w:hideMark/>
          </w:tcPr>
          <w:p w14:paraId="246736C6" w14:textId="3EFF2784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POSTECH</w:t>
            </w:r>
          </w:p>
        </w:tc>
        <w:tc>
          <w:tcPr>
            <w:tcW w:w="709" w:type="dxa"/>
            <w:noWrap/>
            <w:vAlign w:val="center"/>
            <w:hideMark/>
          </w:tcPr>
          <w:p w14:paraId="26AD20C6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n-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-p</w:t>
            </w:r>
          </w:p>
        </w:tc>
        <w:tc>
          <w:tcPr>
            <w:tcW w:w="1276" w:type="dxa"/>
            <w:noWrap/>
            <w:vAlign w:val="center"/>
            <w:hideMark/>
          </w:tcPr>
          <w:p w14:paraId="5ACF1369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CHAI</w:t>
            </w:r>
          </w:p>
        </w:tc>
        <w:tc>
          <w:tcPr>
            <w:tcW w:w="3113" w:type="dxa"/>
            <w:noWrap/>
            <w:vAlign w:val="center"/>
            <w:hideMark/>
          </w:tcPr>
          <w:p w14:paraId="552887EC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FTO/SnO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/FAPbI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/CHAI/Spiro-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OMeTAD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/Au</w:t>
            </w:r>
          </w:p>
        </w:tc>
        <w:tc>
          <w:tcPr>
            <w:tcW w:w="851" w:type="dxa"/>
            <w:noWrap/>
            <w:vAlign w:val="center"/>
            <w:hideMark/>
          </w:tcPr>
          <w:p w14:paraId="0EF34E57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23.10%</w:t>
            </w:r>
          </w:p>
        </w:tc>
        <w:tc>
          <w:tcPr>
            <w:tcW w:w="567" w:type="dxa"/>
            <w:noWrap/>
            <w:vAlign w:val="center"/>
            <w:hideMark/>
          </w:tcPr>
          <w:p w14:paraId="27111EC6" w14:textId="3DAB1275" w:rsidR="003D5D5E" w:rsidRPr="007846D3" w:rsidRDefault="00E2011D" w:rsidP="00D115F6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7846D3">
              <w:rPr>
                <w:rFonts w:ascii="Times New Roman" w:hAnsi="Times New Roman" w:cs="Times New Roman"/>
                <w:noProof/>
                <w:color w:val="00B0F0"/>
                <w:sz w:val="18"/>
                <w:szCs w:val="18"/>
              </w:rPr>
              <w:t>[12]</w:t>
            </w:r>
          </w:p>
        </w:tc>
      </w:tr>
      <w:tr w:rsidR="003D5D5E" w:rsidRPr="00D115F6" w14:paraId="7BA7390F" w14:textId="77777777" w:rsidTr="003D5D5E">
        <w:trPr>
          <w:trHeight w:val="285"/>
        </w:trPr>
        <w:tc>
          <w:tcPr>
            <w:tcW w:w="851" w:type="dxa"/>
            <w:noWrap/>
            <w:vAlign w:val="center"/>
            <w:hideMark/>
          </w:tcPr>
          <w:p w14:paraId="75E6904D" w14:textId="03815779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2021.11</w:t>
            </w:r>
          </w:p>
        </w:tc>
        <w:tc>
          <w:tcPr>
            <w:tcW w:w="992" w:type="dxa"/>
            <w:noWrap/>
            <w:vAlign w:val="center"/>
            <w:hideMark/>
          </w:tcPr>
          <w:p w14:paraId="293AE2A5" w14:textId="3BBC088D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CAS</w:t>
            </w:r>
          </w:p>
        </w:tc>
        <w:tc>
          <w:tcPr>
            <w:tcW w:w="709" w:type="dxa"/>
            <w:noWrap/>
            <w:vAlign w:val="center"/>
            <w:hideMark/>
          </w:tcPr>
          <w:p w14:paraId="53159368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n-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-p</w:t>
            </w:r>
          </w:p>
        </w:tc>
        <w:tc>
          <w:tcPr>
            <w:tcW w:w="1276" w:type="dxa"/>
            <w:noWrap/>
            <w:vAlign w:val="center"/>
            <w:hideMark/>
          </w:tcPr>
          <w:p w14:paraId="7DC4D0D9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MT-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Im</w:t>
            </w:r>
            <w:proofErr w:type="spellEnd"/>
          </w:p>
        </w:tc>
        <w:tc>
          <w:tcPr>
            <w:tcW w:w="3113" w:type="dxa"/>
            <w:noWrap/>
            <w:vAlign w:val="center"/>
            <w:hideMark/>
          </w:tcPr>
          <w:p w14:paraId="028D0D65" w14:textId="0897C820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ITO/SnO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/(Cs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0.03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FA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0.97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PbI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0.95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(MAPbBr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0.05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/MT-Im/Spiro-OMeTAD/Au</w:t>
            </w:r>
          </w:p>
        </w:tc>
        <w:tc>
          <w:tcPr>
            <w:tcW w:w="851" w:type="dxa"/>
            <w:noWrap/>
            <w:vAlign w:val="center"/>
            <w:hideMark/>
          </w:tcPr>
          <w:p w14:paraId="78479934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24.07%</w:t>
            </w:r>
          </w:p>
        </w:tc>
        <w:tc>
          <w:tcPr>
            <w:tcW w:w="567" w:type="dxa"/>
            <w:noWrap/>
            <w:vAlign w:val="center"/>
            <w:hideMark/>
          </w:tcPr>
          <w:p w14:paraId="6DCD64F7" w14:textId="03ACECEC" w:rsidR="003D5D5E" w:rsidRPr="007846D3" w:rsidRDefault="00E2011D" w:rsidP="00D115F6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7846D3">
              <w:rPr>
                <w:rFonts w:ascii="Times New Roman" w:hAnsi="Times New Roman" w:cs="Times New Roman"/>
                <w:noProof/>
                <w:color w:val="00B0F0"/>
                <w:sz w:val="18"/>
                <w:szCs w:val="18"/>
              </w:rPr>
              <w:t>[13]</w:t>
            </w:r>
          </w:p>
        </w:tc>
      </w:tr>
      <w:tr w:rsidR="003D5D5E" w:rsidRPr="00D115F6" w14:paraId="7834521A" w14:textId="77777777" w:rsidTr="003D5D5E">
        <w:trPr>
          <w:trHeight w:val="285"/>
        </w:trPr>
        <w:tc>
          <w:tcPr>
            <w:tcW w:w="851" w:type="dxa"/>
            <w:noWrap/>
            <w:vAlign w:val="center"/>
            <w:hideMark/>
          </w:tcPr>
          <w:p w14:paraId="5944F2DA" w14:textId="69C3C783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2021.11</w:t>
            </w:r>
          </w:p>
        </w:tc>
        <w:tc>
          <w:tcPr>
            <w:tcW w:w="992" w:type="dxa"/>
            <w:noWrap/>
            <w:vAlign w:val="center"/>
            <w:hideMark/>
          </w:tcPr>
          <w:p w14:paraId="45257F85" w14:textId="2FA72BD8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EPFL</w:t>
            </w:r>
          </w:p>
        </w:tc>
        <w:tc>
          <w:tcPr>
            <w:tcW w:w="709" w:type="dxa"/>
            <w:noWrap/>
            <w:vAlign w:val="center"/>
            <w:hideMark/>
          </w:tcPr>
          <w:p w14:paraId="4A99E17D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n-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-p</w:t>
            </w:r>
          </w:p>
        </w:tc>
        <w:tc>
          <w:tcPr>
            <w:tcW w:w="1276" w:type="dxa"/>
            <w:noWrap/>
            <w:vAlign w:val="center"/>
            <w:hideMark/>
          </w:tcPr>
          <w:p w14:paraId="0C6C5FE4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PDEAI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113" w:type="dxa"/>
            <w:noWrap/>
            <w:vAlign w:val="center"/>
            <w:hideMark/>
          </w:tcPr>
          <w:p w14:paraId="34A75B63" w14:textId="41E52A1A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FTO/TiO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/SnO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CsFAMAPbIBrCl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/PDEAI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/Spiro-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OMeTAD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/Au</w:t>
            </w:r>
          </w:p>
        </w:tc>
        <w:tc>
          <w:tcPr>
            <w:tcW w:w="851" w:type="dxa"/>
            <w:noWrap/>
            <w:vAlign w:val="center"/>
            <w:hideMark/>
          </w:tcPr>
          <w:p w14:paraId="1369A93A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23.90%</w:t>
            </w:r>
          </w:p>
        </w:tc>
        <w:tc>
          <w:tcPr>
            <w:tcW w:w="567" w:type="dxa"/>
            <w:noWrap/>
            <w:vAlign w:val="center"/>
            <w:hideMark/>
          </w:tcPr>
          <w:p w14:paraId="578DDBC1" w14:textId="4D981D0E" w:rsidR="003D5D5E" w:rsidRPr="007846D3" w:rsidRDefault="00E2011D" w:rsidP="00D115F6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7846D3">
              <w:rPr>
                <w:rFonts w:ascii="Times New Roman" w:hAnsi="Times New Roman" w:cs="Times New Roman"/>
                <w:noProof/>
                <w:color w:val="00B0F0"/>
                <w:sz w:val="18"/>
                <w:szCs w:val="18"/>
              </w:rPr>
              <w:t>[14]</w:t>
            </w:r>
          </w:p>
        </w:tc>
      </w:tr>
      <w:tr w:rsidR="003D5D5E" w:rsidRPr="00D115F6" w14:paraId="25ABF590" w14:textId="77777777" w:rsidTr="003D5D5E">
        <w:trPr>
          <w:trHeight w:val="285"/>
        </w:trPr>
        <w:tc>
          <w:tcPr>
            <w:tcW w:w="851" w:type="dxa"/>
            <w:noWrap/>
            <w:vAlign w:val="center"/>
            <w:hideMark/>
          </w:tcPr>
          <w:p w14:paraId="0A3EAB3B" w14:textId="2D56E8A4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2021.12</w:t>
            </w:r>
          </w:p>
        </w:tc>
        <w:tc>
          <w:tcPr>
            <w:tcW w:w="992" w:type="dxa"/>
            <w:noWrap/>
            <w:vAlign w:val="center"/>
            <w:hideMark/>
          </w:tcPr>
          <w:p w14:paraId="213BAC9C" w14:textId="173B0CE3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CDLCEM</w:t>
            </w:r>
          </w:p>
        </w:tc>
        <w:tc>
          <w:tcPr>
            <w:tcW w:w="709" w:type="dxa"/>
            <w:noWrap/>
            <w:vAlign w:val="center"/>
            <w:hideMark/>
          </w:tcPr>
          <w:p w14:paraId="09599CAA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n-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-p</w:t>
            </w:r>
          </w:p>
        </w:tc>
        <w:tc>
          <w:tcPr>
            <w:tcW w:w="1276" w:type="dxa"/>
            <w:noWrap/>
            <w:vAlign w:val="center"/>
            <w:hideMark/>
          </w:tcPr>
          <w:p w14:paraId="4DDBDDE1" w14:textId="430D99A2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D3000">
              <w:rPr>
                <w:rFonts w:ascii="Times New Roman" w:hAnsi="Times New Roman" w:cs="Times New Roman"/>
                <w:sz w:val="18"/>
                <w:szCs w:val="18"/>
              </w:rPr>
              <w:t>neoP</w:t>
            </w:r>
            <w:r w:rsidR="007D3000" w:rsidRPr="007D300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7D3000">
              <w:rPr>
                <w:rFonts w:ascii="Times New Roman" w:hAnsi="Times New Roman" w:cs="Times New Roman"/>
                <w:sz w:val="18"/>
                <w:szCs w:val="18"/>
              </w:rPr>
              <w:t>Cl</w:t>
            </w:r>
            <w:proofErr w:type="spellEnd"/>
          </w:p>
        </w:tc>
        <w:tc>
          <w:tcPr>
            <w:tcW w:w="3113" w:type="dxa"/>
            <w:noWrap/>
            <w:vAlign w:val="center"/>
            <w:hideMark/>
          </w:tcPr>
          <w:p w14:paraId="06DBDC74" w14:textId="0F8CF3F1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ITO/SnO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/FA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1-x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MA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x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PbI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7D3000">
              <w:rPr>
                <w:rFonts w:ascii="Times New Roman" w:hAnsi="Times New Roman" w:cs="Times New Roman"/>
                <w:sz w:val="18"/>
                <w:szCs w:val="18"/>
              </w:rPr>
              <w:t>neoPACl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/Spiro-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OMeTAD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/Au</w:t>
            </w:r>
          </w:p>
        </w:tc>
        <w:tc>
          <w:tcPr>
            <w:tcW w:w="851" w:type="dxa"/>
            <w:noWrap/>
            <w:vAlign w:val="center"/>
            <w:hideMark/>
          </w:tcPr>
          <w:p w14:paraId="3BA50E34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23.35%</w:t>
            </w:r>
          </w:p>
        </w:tc>
        <w:tc>
          <w:tcPr>
            <w:tcW w:w="567" w:type="dxa"/>
            <w:noWrap/>
            <w:vAlign w:val="center"/>
            <w:hideMark/>
          </w:tcPr>
          <w:p w14:paraId="461EC658" w14:textId="4889DAFA" w:rsidR="003D5D5E" w:rsidRPr="007846D3" w:rsidRDefault="00E2011D" w:rsidP="00D115F6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7846D3">
              <w:rPr>
                <w:rFonts w:ascii="Times New Roman" w:hAnsi="Times New Roman" w:cs="Times New Roman"/>
                <w:noProof/>
                <w:color w:val="00B0F0"/>
                <w:sz w:val="18"/>
                <w:szCs w:val="18"/>
              </w:rPr>
              <w:t>[15]</w:t>
            </w:r>
          </w:p>
        </w:tc>
      </w:tr>
      <w:tr w:rsidR="003D5D5E" w:rsidRPr="00D115F6" w14:paraId="18A8A7E1" w14:textId="77777777" w:rsidTr="003D5D5E">
        <w:trPr>
          <w:trHeight w:val="285"/>
        </w:trPr>
        <w:tc>
          <w:tcPr>
            <w:tcW w:w="851" w:type="dxa"/>
            <w:noWrap/>
            <w:vAlign w:val="center"/>
            <w:hideMark/>
          </w:tcPr>
          <w:p w14:paraId="50F855C0" w14:textId="41FFF318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2022.01</w:t>
            </w:r>
          </w:p>
        </w:tc>
        <w:tc>
          <w:tcPr>
            <w:tcW w:w="992" w:type="dxa"/>
            <w:noWrap/>
            <w:vAlign w:val="center"/>
            <w:hideMark/>
          </w:tcPr>
          <w:p w14:paraId="61FE88AE" w14:textId="3640970E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NREL</w:t>
            </w:r>
          </w:p>
        </w:tc>
        <w:tc>
          <w:tcPr>
            <w:tcW w:w="709" w:type="dxa"/>
            <w:noWrap/>
            <w:vAlign w:val="center"/>
            <w:hideMark/>
          </w:tcPr>
          <w:p w14:paraId="7CCE648F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n-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-p</w:t>
            </w:r>
          </w:p>
        </w:tc>
        <w:tc>
          <w:tcPr>
            <w:tcW w:w="1276" w:type="dxa"/>
            <w:noWrap/>
            <w:vAlign w:val="center"/>
            <w:hideMark/>
          </w:tcPr>
          <w:p w14:paraId="14F4AAA1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BDAI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113" w:type="dxa"/>
            <w:noWrap/>
            <w:vAlign w:val="center"/>
            <w:hideMark/>
          </w:tcPr>
          <w:p w14:paraId="09428C87" w14:textId="2D771A33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FTO/SnO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/FA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0.97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MA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0.03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PbI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2.91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Br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0.09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/BDAI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/Spiro-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OMeTAD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/Au</w:t>
            </w:r>
          </w:p>
        </w:tc>
        <w:tc>
          <w:tcPr>
            <w:tcW w:w="851" w:type="dxa"/>
            <w:noWrap/>
            <w:vAlign w:val="center"/>
            <w:hideMark/>
          </w:tcPr>
          <w:p w14:paraId="5915C6B2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24.70%</w:t>
            </w:r>
          </w:p>
        </w:tc>
        <w:tc>
          <w:tcPr>
            <w:tcW w:w="567" w:type="dxa"/>
            <w:noWrap/>
            <w:vAlign w:val="center"/>
            <w:hideMark/>
          </w:tcPr>
          <w:p w14:paraId="33748896" w14:textId="76905F53" w:rsidR="003D5D5E" w:rsidRPr="007846D3" w:rsidRDefault="00E2011D" w:rsidP="00D115F6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7846D3">
              <w:rPr>
                <w:rFonts w:ascii="Times New Roman" w:hAnsi="Times New Roman" w:cs="Times New Roman"/>
                <w:noProof/>
                <w:color w:val="00B0F0"/>
                <w:sz w:val="18"/>
                <w:szCs w:val="18"/>
              </w:rPr>
              <w:t>[16]</w:t>
            </w:r>
          </w:p>
        </w:tc>
      </w:tr>
      <w:tr w:rsidR="003D5D5E" w:rsidRPr="00D115F6" w14:paraId="188CDF14" w14:textId="77777777" w:rsidTr="003D5D5E">
        <w:trPr>
          <w:trHeight w:val="285"/>
        </w:trPr>
        <w:tc>
          <w:tcPr>
            <w:tcW w:w="851" w:type="dxa"/>
            <w:noWrap/>
            <w:vAlign w:val="center"/>
            <w:hideMark/>
          </w:tcPr>
          <w:p w14:paraId="193D1DDC" w14:textId="18AF34CF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2022.02</w:t>
            </w:r>
          </w:p>
        </w:tc>
        <w:tc>
          <w:tcPr>
            <w:tcW w:w="992" w:type="dxa"/>
            <w:noWrap/>
            <w:vAlign w:val="center"/>
            <w:hideMark/>
          </w:tcPr>
          <w:p w14:paraId="58AF4076" w14:textId="194E682D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KAUST</w:t>
            </w:r>
          </w:p>
        </w:tc>
        <w:tc>
          <w:tcPr>
            <w:tcW w:w="709" w:type="dxa"/>
            <w:noWrap/>
            <w:vAlign w:val="center"/>
            <w:hideMark/>
          </w:tcPr>
          <w:p w14:paraId="5648C9E7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-n</w:t>
            </w:r>
          </w:p>
        </w:tc>
        <w:tc>
          <w:tcPr>
            <w:tcW w:w="1276" w:type="dxa"/>
            <w:noWrap/>
            <w:vAlign w:val="center"/>
            <w:hideMark/>
          </w:tcPr>
          <w:p w14:paraId="4176975B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RT</w:t>
            </w:r>
          </w:p>
        </w:tc>
        <w:tc>
          <w:tcPr>
            <w:tcW w:w="3113" w:type="dxa"/>
            <w:noWrap/>
            <w:vAlign w:val="center"/>
            <w:hideMark/>
          </w:tcPr>
          <w:p w14:paraId="7D99623C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ITO/2PACz/Cs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0.03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(FA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0.90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MA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0.10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0.97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PbI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/RT/C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60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/Ag</w:t>
            </w:r>
          </w:p>
        </w:tc>
        <w:tc>
          <w:tcPr>
            <w:tcW w:w="851" w:type="dxa"/>
            <w:noWrap/>
            <w:vAlign w:val="center"/>
            <w:hideMark/>
          </w:tcPr>
          <w:p w14:paraId="005A9262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24.30%</w:t>
            </w:r>
          </w:p>
        </w:tc>
        <w:tc>
          <w:tcPr>
            <w:tcW w:w="567" w:type="dxa"/>
            <w:noWrap/>
            <w:vAlign w:val="center"/>
            <w:hideMark/>
          </w:tcPr>
          <w:p w14:paraId="2DAE735F" w14:textId="7255FDE3" w:rsidR="003D5D5E" w:rsidRPr="007846D3" w:rsidRDefault="00E2011D" w:rsidP="00D115F6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7846D3">
              <w:rPr>
                <w:rFonts w:ascii="Times New Roman" w:hAnsi="Times New Roman" w:cs="Times New Roman"/>
                <w:noProof/>
                <w:color w:val="00B0F0"/>
                <w:sz w:val="18"/>
                <w:szCs w:val="18"/>
              </w:rPr>
              <w:t>[17]</w:t>
            </w:r>
          </w:p>
        </w:tc>
      </w:tr>
      <w:tr w:rsidR="003D5D5E" w:rsidRPr="00D115F6" w14:paraId="166B17FC" w14:textId="77777777" w:rsidTr="003D5D5E">
        <w:trPr>
          <w:trHeight w:val="285"/>
        </w:trPr>
        <w:tc>
          <w:tcPr>
            <w:tcW w:w="851" w:type="dxa"/>
            <w:noWrap/>
            <w:vAlign w:val="center"/>
            <w:hideMark/>
          </w:tcPr>
          <w:p w14:paraId="6F56C2C7" w14:textId="71CA46FF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2022.03</w:t>
            </w:r>
          </w:p>
        </w:tc>
        <w:tc>
          <w:tcPr>
            <w:tcW w:w="992" w:type="dxa"/>
            <w:noWrap/>
            <w:vAlign w:val="center"/>
            <w:hideMark/>
          </w:tcPr>
          <w:p w14:paraId="6E7B3531" w14:textId="30486392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RECAST</w:t>
            </w:r>
          </w:p>
        </w:tc>
        <w:tc>
          <w:tcPr>
            <w:tcW w:w="709" w:type="dxa"/>
            <w:noWrap/>
            <w:vAlign w:val="center"/>
            <w:hideMark/>
          </w:tcPr>
          <w:p w14:paraId="07B47E08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-n</w:t>
            </w:r>
          </w:p>
        </w:tc>
        <w:tc>
          <w:tcPr>
            <w:tcW w:w="1276" w:type="dxa"/>
            <w:noWrap/>
            <w:vAlign w:val="center"/>
            <w:hideMark/>
          </w:tcPr>
          <w:p w14:paraId="3253BBAB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NpMAI</w:t>
            </w:r>
            <w:proofErr w:type="spellEnd"/>
          </w:p>
        </w:tc>
        <w:tc>
          <w:tcPr>
            <w:tcW w:w="3113" w:type="dxa"/>
            <w:noWrap/>
            <w:vAlign w:val="center"/>
            <w:hideMark/>
          </w:tcPr>
          <w:p w14:paraId="515362E4" w14:textId="4C25FF08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ITO/SnO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/FA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0.85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MA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0.15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PbI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NpMAI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Spiro-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OMeTAD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MoO</w:t>
            </w:r>
            <w:r w:rsidRPr="00D23B3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x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/Ag</w:t>
            </w:r>
          </w:p>
        </w:tc>
        <w:tc>
          <w:tcPr>
            <w:tcW w:w="851" w:type="dxa"/>
            <w:noWrap/>
            <w:vAlign w:val="center"/>
            <w:hideMark/>
          </w:tcPr>
          <w:p w14:paraId="0705A185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24.37%</w:t>
            </w:r>
          </w:p>
        </w:tc>
        <w:tc>
          <w:tcPr>
            <w:tcW w:w="567" w:type="dxa"/>
            <w:noWrap/>
            <w:vAlign w:val="center"/>
            <w:hideMark/>
          </w:tcPr>
          <w:p w14:paraId="7E1212E0" w14:textId="74C69611" w:rsidR="003D5D5E" w:rsidRPr="007846D3" w:rsidRDefault="00E2011D" w:rsidP="00D115F6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7846D3">
              <w:rPr>
                <w:rFonts w:ascii="Times New Roman" w:hAnsi="Times New Roman" w:cs="Times New Roman"/>
                <w:noProof/>
                <w:color w:val="00B0F0"/>
                <w:sz w:val="18"/>
                <w:szCs w:val="18"/>
              </w:rPr>
              <w:t>[18]</w:t>
            </w:r>
          </w:p>
        </w:tc>
      </w:tr>
      <w:tr w:rsidR="003D5D5E" w:rsidRPr="00D115F6" w14:paraId="22C49322" w14:textId="77777777" w:rsidTr="003D5D5E">
        <w:trPr>
          <w:trHeight w:val="285"/>
        </w:trPr>
        <w:tc>
          <w:tcPr>
            <w:tcW w:w="851" w:type="dxa"/>
            <w:noWrap/>
            <w:vAlign w:val="center"/>
            <w:hideMark/>
          </w:tcPr>
          <w:p w14:paraId="2583D4B9" w14:textId="247EEC69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2022.03</w:t>
            </w:r>
          </w:p>
        </w:tc>
        <w:tc>
          <w:tcPr>
            <w:tcW w:w="992" w:type="dxa"/>
            <w:noWrap/>
            <w:vAlign w:val="center"/>
            <w:hideMark/>
          </w:tcPr>
          <w:p w14:paraId="4D847D32" w14:textId="550FD983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KAIST</w:t>
            </w:r>
          </w:p>
        </w:tc>
        <w:tc>
          <w:tcPr>
            <w:tcW w:w="709" w:type="dxa"/>
            <w:noWrap/>
            <w:vAlign w:val="center"/>
            <w:hideMark/>
          </w:tcPr>
          <w:p w14:paraId="6EC3C5A5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n-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-p</w:t>
            </w:r>
          </w:p>
        </w:tc>
        <w:tc>
          <w:tcPr>
            <w:tcW w:w="1276" w:type="dxa"/>
            <w:noWrap/>
            <w:vAlign w:val="center"/>
            <w:hideMark/>
          </w:tcPr>
          <w:p w14:paraId="67824D04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CEPA</w:t>
            </w:r>
          </w:p>
        </w:tc>
        <w:tc>
          <w:tcPr>
            <w:tcW w:w="3113" w:type="dxa"/>
            <w:noWrap/>
            <w:vAlign w:val="center"/>
            <w:hideMark/>
          </w:tcPr>
          <w:p w14:paraId="0CD178E2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FTO/SnO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FAMAPbBrI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/CEPA/PTAA/Au</w:t>
            </w:r>
          </w:p>
        </w:tc>
        <w:tc>
          <w:tcPr>
            <w:tcW w:w="851" w:type="dxa"/>
            <w:noWrap/>
            <w:vAlign w:val="center"/>
            <w:hideMark/>
          </w:tcPr>
          <w:p w14:paraId="5B173531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23.60%</w:t>
            </w:r>
          </w:p>
        </w:tc>
        <w:tc>
          <w:tcPr>
            <w:tcW w:w="567" w:type="dxa"/>
            <w:noWrap/>
            <w:vAlign w:val="center"/>
            <w:hideMark/>
          </w:tcPr>
          <w:p w14:paraId="24607065" w14:textId="07112E73" w:rsidR="003D5D5E" w:rsidRPr="007846D3" w:rsidRDefault="00E2011D" w:rsidP="00D115F6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7846D3">
              <w:rPr>
                <w:rFonts w:ascii="Times New Roman" w:hAnsi="Times New Roman" w:cs="Times New Roman"/>
                <w:noProof/>
                <w:color w:val="00B0F0"/>
                <w:sz w:val="18"/>
                <w:szCs w:val="18"/>
              </w:rPr>
              <w:t>[19]</w:t>
            </w:r>
          </w:p>
        </w:tc>
      </w:tr>
      <w:tr w:rsidR="003D5D5E" w:rsidRPr="00D115F6" w14:paraId="5BD82262" w14:textId="77777777" w:rsidTr="003D5D5E">
        <w:trPr>
          <w:trHeight w:val="285"/>
        </w:trPr>
        <w:tc>
          <w:tcPr>
            <w:tcW w:w="851" w:type="dxa"/>
            <w:noWrap/>
            <w:vAlign w:val="center"/>
            <w:hideMark/>
          </w:tcPr>
          <w:p w14:paraId="6A4D3AEB" w14:textId="6A63D312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2022.03</w:t>
            </w:r>
          </w:p>
        </w:tc>
        <w:tc>
          <w:tcPr>
            <w:tcW w:w="992" w:type="dxa"/>
            <w:noWrap/>
            <w:vAlign w:val="center"/>
            <w:hideMark/>
          </w:tcPr>
          <w:p w14:paraId="2FDA32B9" w14:textId="2F13F821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UofT</w:t>
            </w:r>
            <w:proofErr w:type="spellEnd"/>
          </w:p>
        </w:tc>
        <w:tc>
          <w:tcPr>
            <w:tcW w:w="709" w:type="dxa"/>
            <w:noWrap/>
            <w:vAlign w:val="center"/>
            <w:hideMark/>
          </w:tcPr>
          <w:p w14:paraId="60D8A584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-n</w:t>
            </w:r>
          </w:p>
        </w:tc>
        <w:tc>
          <w:tcPr>
            <w:tcW w:w="1276" w:type="dxa"/>
            <w:noWrap/>
            <w:vAlign w:val="center"/>
            <w:hideMark/>
          </w:tcPr>
          <w:p w14:paraId="7252AFA3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3F-PEA</w:t>
            </w:r>
          </w:p>
        </w:tc>
        <w:tc>
          <w:tcPr>
            <w:tcW w:w="3113" w:type="dxa"/>
            <w:noWrap/>
            <w:vAlign w:val="center"/>
            <w:hideMark/>
          </w:tcPr>
          <w:p w14:paraId="6928F5A0" w14:textId="7C1CC3FB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ITO/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NiO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x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/Cs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0.05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FA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0.85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MA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0.1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PbI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/3F</w:t>
            </w:r>
            <w:r w:rsidR="00CF3F4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PEA/C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60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/Ag</w:t>
            </w:r>
          </w:p>
        </w:tc>
        <w:tc>
          <w:tcPr>
            <w:tcW w:w="851" w:type="dxa"/>
            <w:noWrap/>
            <w:vAlign w:val="center"/>
            <w:hideMark/>
          </w:tcPr>
          <w:p w14:paraId="6363ED3D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23.30%</w:t>
            </w:r>
          </w:p>
        </w:tc>
        <w:tc>
          <w:tcPr>
            <w:tcW w:w="567" w:type="dxa"/>
            <w:noWrap/>
            <w:vAlign w:val="center"/>
            <w:hideMark/>
          </w:tcPr>
          <w:p w14:paraId="0B912F81" w14:textId="5C6E4415" w:rsidR="003D5D5E" w:rsidRPr="007846D3" w:rsidRDefault="00E2011D" w:rsidP="00D115F6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7846D3">
              <w:rPr>
                <w:rFonts w:ascii="Times New Roman" w:hAnsi="Times New Roman" w:cs="Times New Roman"/>
                <w:noProof/>
                <w:color w:val="00B0F0"/>
                <w:sz w:val="18"/>
                <w:szCs w:val="18"/>
              </w:rPr>
              <w:t>[20]</w:t>
            </w:r>
          </w:p>
        </w:tc>
      </w:tr>
      <w:tr w:rsidR="003D5D5E" w:rsidRPr="00D115F6" w14:paraId="0460BF4A" w14:textId="77777777" w:rsidTr="003D5D5E">
        <w:trPr>
          <w:trHeight w:val="285"/>
        </w:trPr>
        <w:tc>
          <w:tcPr>
            <w:tcW w:w="851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0DABDE20" w14:textId="37C6879F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2022.09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157520E8" w14:textId="5099988D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Rice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497C2F5C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n-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-p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3C31B669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3113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5A2FB9C0" w14:textId="03469434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ITO/SnO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/Cs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0.05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(MA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0.10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FA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</w:t>
            </w:r>
            <w:proofErr w:type="gramStart"/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85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)Pb</w:t>
            </w:r>
            <w:proofErr w:type="gram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(I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0.90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Br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0.10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5216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/BA/Spiro-</w:t>
            </w:r>
            <w:proofErr w:type="spellStart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OMeTAD</w:t>
            </w:r>
            <w:proofErr w:type="spellEnd"/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/Au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73F5F242" w14:textId="77777777" w:rsidR="003D5D5E" w:rsidRPr="00D115F6" w:rsidRDefault="003D5D5E" w:rsidP="00D115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5F6">
              <w:rPr>
                <w:rFonts w:ascii="Times New Roman" w:hAnsi="Times New Roman" w:cs="Times New Roman"/>
                <w:sz w:val="18"/>
                <w:szCs w:val="18"/>
              </w:rPr>
              <w:t>24.50%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3D5BC351" w14:textId="2FB4F86C" w:rsidR="003D5D5E" w:rsidRPr="007846D3" w:rsidRDefault="00E2011D" w:rsidP="00D115F6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7846D3">
              <w:rPr>
                <w:rFonts w:ascii="Times New Roman" w:hAnsi="Times New Roman" w:cs="Times New Roman"/>
                <w:noProof/>
                <w:color w:val="00B0F0"/>
                <w:sz w:val="18"/>
                <w:szCs w:val="18"/>
              </w:rPr>
              <w:t>[21]</w:t>
            </w:r>
          </w:p>
        </w:tc>
      </w:tr>
    </w:tbl>
    <w:p w14:paraId="6E6E4E92" w14:textId="7F92A94F" w:rsidR="00D53AE3" w:rsidRDefault="00D53AE3">
      <w:pPr>
        <w:rPr>
          <w:rFonts w:ascii="Times New Roman" w:hAnsi="Times New Roman" w:cs="Times New Roman"/>
          <w:sz w:val="18"/>
          <w:szCs w:val="18"/>
        </w:rPr>
      </w:pPr>
    </w:p>
    <w:p w14:paraId="1A07DF9B" w14:textId="6866A02C" w:rsidR="00594679" w:rsidRDefault="00594679" w:rsidP="00594679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043EB557" w14:textId="4A929A4E" w:rsidR="00723162" w:rsidRPr="00E2011D" w:rsidRDefault="00723162" w:rsidP="00723162">
      <w:pPr>
        <w:pStyle w:val="a8"/>
        <w:keepNext/>
        <w:jc w:val="center"/>
        <w:rPr>
          <w:rFonts w:ascii="Times New Roman" w:hAnsi="Times New Roman" w:cs="Times New Roman"/>
          <w:sz w:val="21"/>
          <w:szCs w:val="21"/>
        </w:rPr>
      </w:pPr>
      <w:r w:rsidRPr="00723162">
        <w:rPr>
          <w:rFonts w:ascii="Times New Roman" w:hAnsi="Times New Roman" w:cs="Times New Roman"/>
          <w:b/>
          <w:bCs/>
          <w:sz w:val="21"/>
          <w:szCs w:val="21"/>
        </w:rPr>
        <w:lastRenderedPageBreak/>
        <w:t>Table S</w:t>
      </w:r>
      <w:r w:rsidRPr="00723162">
        <w:rPr>
          <w:rFonts w:ascii="Times New Roman" w:hAnsi="Times New Roman" w:cs="Times New Roman"/>
          <w:b/>
          <w:bCs/>
          <w:noProof/>
          <w:sz w:val="21"/>
          <w:szCs w:val="21"/>
        </w:rPr>
        <w:t>2</w:t>
      </w:r>
      <w:r w:rsidRPr="00723162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723162">
        <w:rPr>
          <w:rFonts w:ascii="Times New Roman" w:hAnsi="Times New Roman" w:cs="Times New Roman"/>
          <w:sz w:val="21"/>
          <w:szCs w:val="21"/>
        </w:rPr>
        <w:t xml:space="preserve"> The key parameters used </w:t>
      </w:r>
      <w:r w:rsidR="00BD411D">
        <w:rPr>
          <w:rFonts w:ascii="Times New Roman" w:hAnsi="Times New Roman" w:cs="Times New Roman" w:hint="eastAsia"/>
          <w:sz w:val="21"/>
          <w:szCs w:val="21"/>
        </w:rPr>
        <w:t>for</w:t>
      </w:r>
      <w:r w:rsidR="00BD411D">
        <w:rPr>
          <w:rFonts w:ascii="Times New Roman" w:hAnsi="Times New Roman" w:cs="Times New Roman"/>
          <w:sz w:val="21"/>
          <w:szCs w:val="21"/>
        </w:rPr>
        <w:t xml:space="preserve"> this</w:t>
      </w:r>
      <w:r w:rsidRPr="00723162">
        <w:rPr>
          <w:rFonts w:ascii="Times New Roman" w:hAnsi="Times New Roman" w:cs="Times New Roman"/>
          <w:sz w:val="21"/>
          <w:szCs w:val="21"/>
        </w:rPr>
        <w:t xml:space="preserve"> </w:t>
      </w:r>
      <w:r w:rsidR="00AA12E0" w:rsidRPr="00723162">
        <w:rPr>
          <w:rFonts w:ascii="Times New Roman" w:hAnsi="Times New Roman" w:cs="Times New Roman"/>
          <w:sz w:val="21"/>
          <w:szCs w:val="21"/>
        </w:rPr>
        <w:t>simulation</w:t>
      </w:r>
      <w:r w:rsidR="00E2011D">
        <w:rPr>
          <w:rFonts w:ascii="Times New Roman" w:hAnsi="Times New Roman" w:cs="Times New Roman"/>
          <w:sz w:val="21"/>
          <w:szCs w:val="21"/>
        </w:rPr>
        <w:t xml:space="preserve"> </w:t>
      </w:r>
      <w:r w:rsidR="00E2011D">
        <w:rPr>
          <w:rFonts w:ascii="Times New Roman" w:hAnsi="Times New Roman" w:cs="Times New Roman"/>
          <w:noProof/>
          <w:sz w:val="21"/>
          <w:szCs w:val="21"/>
        </w:rPr>
        <w:t>[21-23]</w:t>
      </w:r>
      <w:r w:rsidR="00AA12E0" w:rsidRPr="00723162">
        <w:rPr>
          <w:rFonts w:ascii="Times New Roman" w:hAnsi="Times New Roman" w:cs="Times New Roman"/>
          <w:sz w:val="21"/>
          <w:szCs w:val="21"/>
        </w:rPr>
        <w:t>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1276"/>
        <w:gridCol w:w="1276"/>
        <w:gridCol w:w="1164"/>
        <w:gridCol w:w="1021"/>
      </w:tblGrid>
      <w:tr w:rsidR="00594679" w14:paraId="542903B2" w14:textId="77777777" w:rsidTr="0043162E">
        <w:trPr>
          <w:jc w:val="center"/>
        </w:trPr>
        <w:tc>
          <w:tcPr>
            <w:tcW w:w="283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DF1737" w14:textId="1BA08BA9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/>
                <w:szCs w:val="21"/>
              </w:rPr>
              <w:t>Parameter</w:t>
            </w:r>
            <w:r w:rsidR="00F7401C"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8A62EE" w14:textId="4674D422" w:rsidR="00594679" w:rsidRPr="00F7401C" w:rsidRDefault="007F7360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/>
                <w:szCs w:val="21"/>
              </w:rPr>
              <w:t>SnO</w:t>
            </w:r>
            <w:r w:rsidRPr="00F7401C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024F60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/>
                <w:szCs w:val="21"/>
              </w:rPr>
              <w:t>3D PSCs</w:t>
            </w:r>
          </w:p>
        </w:tc>
        <w:tc>
          <w:tcPr>
            <w:tcW w:w="24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AC0D16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/>
                <w:szCs w:val="21"/>
              </w:rPr>
              <w:t>2D/3D PSCs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</w:tcBorders>
            <w:vAlign w:val="center"/>
          </w:tcPr>
          <w:p w14:paraId="2E7EDE75" w14:textId="0D1B3EEA" w:rsidR="007F7360" w:rsidRPr="00F7401C" w:rsidRDefault="007F7360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/>
                <w:szCs w:val="21"/>
              </w:rPr>
              <w:t>Spiro-</w:t>
            </w:r>
            <w:proofErr w:type="spellStart"/>
            <w:r w:rsidRPr="00F7401C">
              <w:rPr>
                <w:rFonts w:ascii="Times New Roman" w:hAnsi="Times New Roman" w:cs="Times New Roman"/>
                <w:szCs w:val="21"/>
              </w:rPr>
              <w:t>OMeTAD</w:t>
            </w:r>
            <w:proofErr w:type="spellEnd"/>
          </w:p>
        </w:tc>
      </w:tr>
      <w:tr w:rsidR="00594679" w14:paraId="07ADC3CD" w14:textId="77777777" w:rsidTr="0043162E">
        <w:trPr>
          <w:jc w:val="center"/>
        </w:trPr>
        <w:tc>
          <w:tcPr>
            <w:tcW w:w="2835" w:type="dxa"/>
            <w:vMerge/>
            <w:tcBorders>
              <w:bottom w:val="single" w:sz="8" w:space="0" w:color="auto"/>
            </w:tcBorders>
            <w:vAlign w:val="center"/>
          </w:tcPr>
          <w:p w14:paraId="447FB1A9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tcBorders>
              <w:bottom w:val="single" w:sz="8" w:space="0" w:color="auto"/>
            </w:tcBorders>
            <w:vAlign w:val="center"/>
          </w:tcPr>
          <w:p w14:paraId="71CF6CBE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8BB8BF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/>
                <w:szCs w:val="21"/>
              </w:rPr>
              <w:t>PSK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3B5DD1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/>
                <w:szCs w:val="21"/>
              </w:rPr>
              <w:t>3D PSK</w:t>
            </w:r>
          </w:p>
        </w:tc>
        <w:tc>
          <w:tcPr>
            <w:tcW w:w="116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8ADA03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/>
                <w:szCs w:val="21"/>
              </w:rPr>
              <w:t>2D PSK</w:t>
            </w:r>
          </w:p>
        </w:tc>
        <w:tc>
          <w:tcPr>
            <w:tcW w:w="1021" w:type="dxa"/>
            <w:vMerge/>
            <w:tcBorders>
              <w:bottom w:val="single" w:sz="8" w:space="0" w:color="auto"/>
            </w:tcBorders>
            <w:vAlign w:val="center"/>
          </w:tcPr>
          <w:p w14:paraId="3DDAA30B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94679" w14:paraId="013412A9" w14:textId="77777777" w:rsidTr="0043162E">
        <w:trPr>
          <w:jc w:val="center"/>
        </w:trPr>
        <w:tc>
          <w:tcPr>
            <w:tcW w:w="2835" w:type="dxa"/>
            <w:tcBorders>
              <w:top w:val="single" w:sz="8" w:space="0" w:color="auto"/>
            </w:tcBorders>
            <w:vAlign w:val="center"/>
          </w:tcPr>
          <w:p w14:paraId="303D4B0B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/>
                <w:szCs w:val="21"/>
              </w:rPr>
              <w:t>Relative permittivity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3A74A7FC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285D30DC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7401C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1A28383F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7401C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164" w:type="dxa"/>
            <w:tcBorders>
              <w:top w:val="single" w:sz="8" w:space="0" w:color="auto"/>
            </w:tcBorders>
            <w:vAlign w:val="center"/>
          </w:tcPr>
          <w:p w14:paraId="140297F0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7401C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021" w:type="dxa"/>
            <w:tcBorders>
              <w:top w:val="single" w:sz="8" w:space="0" w:color="auto"/>
            </w:tcBorders>
            <w:vAlign w:val="center"/>
          </w:tcPr>
          <w:p w14:paraId="428B9DDE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</w:tr>
      <w:tr w:rsidR="00594679" w14:paraId="3394A696" w14:textId="77777777" w:rsidTr="0043162E">
        <w:trPr>
          <w:jc w:val="center"/>
        </w:trPr>
        <w:tc>
          <w:tcPr>
            <w:tcW w:w="2835" w:type="dxa"/>
            <w:vAlign w:val="center"/>
          </w:tcPr>
          <w:p w14:paraId="45BC9C09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/>
                <w:szCs w:val="21"/>
              </w:rPr>
              <w:t>Electron affinity (eV)</w:t>
            </w:r>
          </w:p>
        </w:tc>
        <w:tc>
          <w:tcPr>
            <w:tcW w:w="709" w:type="dxa"/>
            <w:vAlign w:val="center"/>
          </w:tcPr>
          <w:p w14:paraId="6FBAD96A" w14:textId="6492AF95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14:paraId="6E339C22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/>
                <w:szCs w:val="21"/>
              </w:rPr>
              <w:t>3.79</w:t>
            </w:r>
          </w:p>
        </w:tc>
        <w:tc>
          <w:tcPr>
            <w:tcW w:w="1276" w:type="dxa"/>
            <w:vAlign w:val="center"/>
          </w:tcPr>
          <w:p w14:paraId="4CF9C275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F7401C">
              <w:rPr>
                <w:rFonts w:ascii="Times New Roman" w:hAnsi="Times New Roman" w:cs="Times New Roman"/>
                <w:szCs w:val="21"/>
              </w:rPr>
              <w:t>.79</w:t>
            </w:r>
          </w:p>
        </w:tc>
        <w:tc>
          <w:tcPr>
            <w:tcW w:w="1164" w:type="dxa"/>
            <w:vAlign w:val="center"/>
          </w:tcPr>
          <w:p w14:paraId="24A5D0F5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F7401C">
              <w:rPr>
                <w:rFonts w:ascii="Times New Roman" w:hAnsi="Times New Roman" w:cs="Times New Roman"/>
                <w:szCs w:val="21"/>
              </w:rPr>
              <w:t>.32</w:t>
            </w:r>
          </w:p>
        </w:tc>
        <w:tc>
          <w:tcPr>
            <w:tcW w:w="1021" w:type="dxa"/>
            <w:vAlign w:val="center"/>
          </w:tcPr>
          <w:p w14:paraId="084E014D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7401C">
              <w:rPr>
                <w:rFonts w:ascii="Times New Roman" w:hAnsi="Times New Roman" w:cs="Times New Roman"/>
                <w:szCs w:val="21"/>
              </w:rPr>
              <w:t>.05</w:t>
            </w:r>
          </w:p>
        </w:tc>
      </w:tr>
      <w:tr w:rsidR="00594679" w14:paraId="1535C363" w14:textId="77777777" w:rsidTr="0043162E">
        <w:trPr>
          <w:jc w:val="center"/>
        </w:trPr>
        <w:tc>
          <w:tcPr>
            <w:tcW w:w="2835" w:type="dxa"/>
            <w:vAlign w:val="center"/>
          </w:tcPr>
          <w:p w14:paraId="68C7AA7F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F7401C">
              <w:rPr>
                <w:rFonts w:ascii="Times New Roman" w:hAnsi="Times New Roman" w:cs="Times New Roman"/>
                <w:szCs w:val="21"/>
              </w:rPr>
              <w:t>andgap (eV)</w:t>
            </w:r>
          </w:p>
        </w:tc>
        <w:tc>
          <w:tcPr>
            <w:tcW w:w="709" w:type="dxa"/>
            <w:vAlign w:val="center"/>
          </w:tcPr>
          <w:p w14:paraId="4EE4BA74" w14:textId="61D60BE3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F7401C">
              <w:rPr>
                <w:rFonts w:ascii="Times New Roman" w:hAnsi="Times New Roman" w:cs="Times New Roman"/>
                <w:szCs w:val="21"/>
              </w:rPr>
              <w:t>.</w:t>
            </w:r>
            <w:r w:rsidR="0053575E" w:rsidRPr="00F7401C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276" w:type="dxa"/>
            <w:vAlign w:val="center"/>
          </w:tcPr>
          <w:p w14:paraId="37D1D8B2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7401C">
              <w:rPr>
                <w:rFonts w:ascii="Times New Roman" w:hAnsi="Times New Roman" w:cs="Times New Roman"/>
                <w:szCs w:val="21"/>
              </w:rPr>
              <w:t>.58</w:t>
            </w:r>
          </w:p>
        </w:tc>
        <w:tc>
          <w:tcPr>
            <w:tcW w:w="1276" w:type="dxa"/>
            <w:vAlign w:val="center"/>
          </w:tcPr>
          <w:p w14:paraId="0872F55E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7401C">
              <w:rPr>
                <w:rFonts w:ascii="Times New Roman" w:hAnsi="Times New Roman" w:cs="Times New Roman"/>
                <w:szCs w:val="21"/>
              </w:rPr>
              <w:t>.58</w:t>
            </w:r>
          </w:p>
        </w:tc>
        <w:tc>
          <w:tcPr>
            <w:tcW w:w="1164" w:type="dxa"/>
            <w:vAlign w:val="center"/>
          </w:tcPr>
          <w:p w14:paraId="3D3BBC50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7401C">
              <w:rPr>
                <w:rFonts w:ascii="Times New Roman" w:hAnsi="Times New Roman" w:cs="Times New Roman"/>
                <w:szCs w:val="21"/>
              </w:rPr>
              <w:t>.04</w:t>
            </w:r>
          </w:p>
        </w:tc>
        <w:tc>
          <w:tcPr>
            <w:tcW w:w="1021" w:type="dxa"/>
            <w:vAlign w:val="center"/>
          </w:tcPr>
          <w:p w14:paraId="37B42680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F7401C">
              <w:rPr>
                <w:rFonts w:ascii="Times New Roman" w:hAnsi="Times New Roman" w:cs="Times New Roman"/>
                <w:szCs w:val="21"/>
              </w:rPr>
              <w:t>.17</w:t>
            </w:r>
          </w:p>
        </w:tc>
      </w:tr>
      <w:tr w:rsidR="00594679" w14:paraId="2081B600" w14:textId="77777777" w:rsidTr="0043162E">
        <w:trPr>
          <w:jc w:val="center"/>
        </w:trPr>
        <w:tc>
          <w:tcPr>
            <w:tcW w:w="2835" w:type="dxa"/>
            <w:vAlign w:val="center"/>
          </w:tcPr>
          <w:p w14:paraId="4A9559FF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F7401C">
              <w:rPr>
                <w:rFonts w:ascii="Times New Roman" w:hAnsi="Times New Roman" w:cs="Times New Roman"/>
                <w:szCs w:val="21"/>
              </w:rPr>
              <w:t>hickness (nm)</w:t>
            </w:r>
          </w:p>
        </w:tc>
        <w:tc>
          <w:tcPr>
            <w:tcW w:w="709" w:type="dxa"/>
            <w:vAlign w:val="center"/>
          </w:tcPr>
          <w:p w14:paraId="5EAA6BD8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F7401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276" w:type="dxa"/>
            <w:vAlign w:val="center"/>
          </w:tcPr>
          <w:p w14:paraId="4AF82000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F7401C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276" w:type="dxa"/>
            <w:vAlign w:val="center"/>
          </w:tcPr>
          <w:p w14:paraId="2BF0745F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F7401C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1164" w:type="dxa"/>
            <w:vAlign w:val="center"/>
          </w:tcPr>
          <w:p w14:paraId="42AD2838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7401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021" w:type="dxa"/>
            <w:vAlign w:val="center"/>
          </w:tcPr>
          <w:p w14:paraId="07ECBFAB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7401C">
              <w:rPr>
                <w:rFonts w:ascii="Times New Roman" w:hAnsi="Times New Roman" w:cs="Times New Roman"/>
                <w:szCs w:val="21"/>
              </w:rPr>
              <w:t>50</w:t>
            </w:r>
          </w:p>
        </w:tc>
      </w:tr>
      <w:tr w:rsidR="00594679" w14:paraId="00EFF793" w14:textId="77777777" w:rsidTr="0043162E">
        <w:trPr>
          <w:jc w:val="center"/>
        </w:trPr>
        <w:tc>
          <w:tcPr>
            <w:tcW w:w="2835" w:type="dxa"/>
            <w:vAlign w:val="center"/>
          </w:tcPr>
          <w:p w14:paraId="2B2FDE4A" w14:textId="3B0F83AB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4" w:name="_Hlk123132233"/>
            <w:r w:rsidRPr="00F7401C">
              <w:rPr>
                <w:rFonts w:ascii="Times New Roman" w:hAnsi="Times New Roman" w:cs="Times New Roman"/>
                <w:szCs w:val="21"/>
              </w:rPr>
              <w:t>Doping conc. (cm</w:t>
            </w:r>
            <w:r w:rsidRPr="00F7401C">
              <w:rPr>
                <w:rFonts w:ascii="Times New Roman" w:hAnsi="Times New Roman" w:cs="Times New Roman"/>
                <w:szCs w:val="21"/>
                <w:vertAlign w:val="superscript"/>
              </w:rPr>
              <w:t>‒</w:t>
            </w:r>
            <w:bookmarkEnd w:id="4"/>
            <w:r w:rsidRPr="00F7401C">
              <w:rPr>
                <w:rFonts w:ascii="Times New Roman" w:hAnsi="Times New Roman" w:cs="Times New Roman"/>
                <w:szCs w:val="21"/>
                <w:vertAlign w:val="superscript"/>
              </w:rPr>
              <w:t>3</w:t>
            </w:r>
            <w:r w:rsidRPr="00F7401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9" w:type="dxa"/>
            <w:vAlign w:val="center"/>
          </w:tcPr>
          <w:p w14:paraId="666F90E0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7401C">
              <w:rPr>
                <w:rFonts w:ascii="Times New Roman" w:hAnsi="Times New Roman" w:cs="Times New Roman"/>
                <w:szCs w:val="21"/>
              </w:rPr>
              <w:t>0</w:t>
            </w:r>
            <w:r w:rsidRPr="00F7401C">
              <w:rPr>
                <w:rFonts w:ascii="Times New Roman" w:hAnsi="Times New Roman" w:cs="Times New Roman"/>
                <w:szCs w:val="21"/>
                <w:vertAlign w:val="superscript"/>
              </w:rPr>
              <w:t>19</w:t>
            </w:r>
          </w:p>
        </w:tc>
        <w:tc>
          <w:tcPr>
            <w:tcW w:w="1276" w:type="dxa"/>
            <w:vAlign w:val="center"/>
          </w:tcPr>
          <w:p w14:paraId="6115D2F7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F7401C">
              <w:rPr>
                <w:rFonts w:ascii="Times New Roman" w:hAnsi="Times New Roman" w:cs="Times New Roman"/>
                <w:szCs w:val="21"/>
              </w:rPr>
              <w:t>.5</w:t>
            </w:r>
            <w:r w:rsidRPr="00F7401C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F7401C">
              <w:rPr>
                <w:rFonts w:ascii="Times New Roman" w:hAnsi="Times New Roman" w:cs="Times New Roman"/>
                <w:szCs w:val="21"/>
              </w:rPr>
              <w:t>10</w:t>
            </w:r>
            <w:r w:rsidRPr="00F7401C">
              <w:rPr>
                <w:rFonts w:ascii="Times New Roman" w:hAnsi="Times New Roman" w:cs="Times New Roman"/>
                <w:szCs w:val="21"/>
                <w:vertAlign w:val="superscript"/>
              </w:rPr>
              <w:t>16</w:t>
            </w:r>
          </w:p>
        </w:tc>
        <w:tc>
          <w:tcPr>
            <w:tcW w:w="1276" w:type="dxa"/>
            <w:vAlign w:val="center"/>
          </w:tcPr>
          <w:p w14:paraId="1D4B35A9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F7401C">
              <w:rPr>
                <w:rFonts w:ascii="Times New Roman" w:hAnsi="Times New Roman" w:cs="Times New Roman"/>
                <w:szCs w:val="21"/>
              </w:rPr>
              <w:t>.5</w:t>
            </w:r>
            <w:r w:rsidRPr="00F7401C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F7401C">
              <w:rPr>
                <w:rFonts w:ascii="Times New Roman" w:hAnsi="Times New Roman" w:cs="Times New Roman"/>
                <w:szCs w:val="21"/>
              </w:rPr>
              <w:t>10</w:t>
            </w:r>
            <w:r w:rsidRPr="00F7401C">
              <w:rPr>
                <w:rFonts w:ascii="Times New Roman" w:hAnsi="Times New Roman" w:cs="Times New Roman"/>
                <w:szCs w:val="21"/>
                <w:vertAlign w:val="superscript"/>
              </w:rPr>
              <w:t>16</w:t>
            </w:r>
          </w:p>
        </w:tc>
        <w:tc>
          <w:tcPr>
            <w:tcW w:w="1164" w:type="dxa"/>
            <w:vAlign w:val="center"/>
          </w:tcPr>
          <w:p w14:paraId="69564565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7401C">
              <w:rPr>
                <w:rFonts w:ascii="Times New Roman" w:hAnsi="Times New Roman" w:cs="Times New Roman"/>
                <w:szCs w:val="21"/>
              </w:rPr>
              <w:t>0</w:t>
            </w:r>
            <w:r w:rsidRPr="00F7401C">
              <w:rPr>
                <w:rFonts w:ascii="Times New Roman" w:hAnsi="Times New Roman" w:cs="Times New Roman"/>
                <w:szCs w:val="21"/>
                <w:vertAlign w:val="superscript"/>
              </w:rPr>
              <w:t>17</w:t>
            </w:r>
          </w:p>
        </w:tc>
        <w:tc>
          <w:tcPr>
            <w:tcW w:w="1021" w:type="dxa"/>
            <w:vAlign w:val="center"/>
          </w:tcPr>
          <w:p w14:paraId="2DB12BF4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F7401C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F7401C">
              <w:rPr>
                <w:rFonts w:ascii="Times New Roman" w:hAnsi="Times New Roman" w:cs="Times New Roman"/>
                <w:szCs w:val="21"/>
              </w:rPr>
              <w:t>10</w:t>
            </w:r>
            <w:r w:rsidRPr="00F7401C">
              <w:rPr>
                <w:rFonts w:ascii="Times New Roman" w:hAnsi="Times New Roman" w:cs="Times New Roman"/>
                <w:szCs w:val="21"/>
                <w:vertAlign w:val="superscript"/>
              </w:rPr>
              <w:t>18</w:t>
            </w:r>
          </w:p>
        </w:tc>
      </w:tr>
      <w:tr w:rsidR="00594679" w14:paraId="1882C41E" w14:textId="77777777" w:rsidTr="0043162E">
        <w:trPr>
          <w:jc w:val="center"/>
        </w:trPr>
        <w:tc>
          <w:tcPr>
            <w:tcW w:w="2835" w:type="dxa"/>
            <w:vAlign w:val="center"/>
          </w:tcPr>
          <w:p w14:paraId="10F98444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F7401C">
              <w:rPr>
                <w:rFonts w:ascii="Times New Roman" w:hAnsi="Times New Roman" w:cs="Times New Roman"/>
                <w:szCs w:val="21"/>
              </w:rPr>
              <w:t>obility of electron (cm</w:t>
            </w:r>
            <w:r w:rsidRPr="00F7401C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F7401C">
              <w:rPr>
                <w:rFonts w:ascii="Times New Roman" w:hAnsi="Times New Roman" w:cs="Times New Roman"/>
                <w:szCs w:val="21"/>
              </w:rPr>
              <w:t>/Vs)</w:t>
            </w:r>
          </w:p>
        </w:tc>
        <w:tc>
          <w:tcPr>
            <w:tcW w:w="709" w:type="dxa"/>
            <w:vAlign w:val="center"/>
          </w:tcPr>
          <w:p w14:paraId="4F53F195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F7401C">
              <w:rPr>
                <w:rFonts w:ascii="Times New Roman" w:hAnsi="Times New Roman" w:cs="Times New Roman"/>
                <w:szCs w:val="21"/>
              </w:rPr>
              <w:t>.01</w:t>
            </w:r>
          </w:p>
        </w:tc>
        <w:tc>
          <w:tcPr>
            <w:tcW w:w="1276" w:type="dxa"/>
            <w:vAlign w:val="center"/>
          </w:tcPr>
          <w:p w14:paraId="6267AE0B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7401C">
              <w:rPr>
                <w:rFonts w:ascii="Times New Roman" w:hAnsi="Times New Roman" w:cs="Times New Roman"/>
                <w:szCs w:val="21"/>
              </w:rPr>
              <w:t>2.5</w:t>
            </w:r>
          </w:p>
        </w:tc>
        <w:tc>
          <w:tcPr>
            <w:tcW w:w="1276" w:type="dxa"/>
            <w:vAlign w:val="center"/>
          </w:tcPr>
          <w:p w14:paraId="3E8CB41D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7401C">
              <w:rPr>
                <w:rFonts w:ascii="Times New Roman" w:hAnsi="Times New Roman" w:cs="Times New Roman"/>
                <w:szCs w:val="21"/>
              </w:rPr>
              <w:t>2.5</w:t>
            </w:r>
          </w:p>
        </w:tc>
        <w:tc>
          <w:tcPr>
            <w:tcW w:w="1164" w:type="dxa"/>
            <w:vAlign w:val="center"/>
          </w:tcPr>
          <w:p w14:paraId="36E68764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F7401C">
              <w:rPr>
                <w:rFonts w:ascii="Times New Roman" w:hAnsi="Times New Roman" w:cs="Times New Roman"/>
                <w:szCs w:val="21"/>
              </w:rPr>
              <w:t>.1</w:t>
            </w:r>
          </w:p>
        </w:tc>
        <w:tc>
          <w:tcPr>
            <w:tcW w:w="1021" w:type="dxa"/>
            <w:vAlign w:val="center"/>
          </w:tcPr>
          <w:p w14:paraId="44E4CC69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F7401C">
              <w:rPr>
                <w:rFonts w:ascii="Times New Roman" w:hAnsi="Times New Roman" w:cs="Times New Roman"/>
                <w:szCs w:val="21"/>
              </w:rPr>
              <w:t>.0003</w:t>
            </w:r>
          </w:p>
        </w:tc>
      </w:tr>
      <w:tr w:rsidR="00594679" w14:paraId="0707D9D7" w14:textId="77777777" w:rsidTr="0043162E">
        <w:trPr>
          <w:jc w:val="center"/>
        </w:trPr>
        <w:tc>
          <w:tcPr>
            <w:tcW w:w="2835" w:type="dxa"/>
            <w:vAlign w:val="center"/>
          </w:tcPr>
          <w:p w14:paraId="6BAA82EB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F7401C">
              <w:rPr>
                <w:rFonts w:ascii="Times New Roman" w:hAnsi="Times New Roman" w:cs="Times New Roman"/>
                <w:szCs w:val="21"/>
              </w:rPr>
              <w:t>obility of hole (cm</w:t>
            </w:r>
            <w:r w:rsidRPr="00F7401C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F7401C">
              <w:rPr>
                <w:rFonts w:ascii="Times New Roman" w:hAnsi="Times New Roman" w:cs="Times New Roman"/>
                <w:szCs w:val="21"/>
              </w:rPr>
              <w:t>/Vs)</w:t>
            </w:r>
          </w:p>
        </w:tc>
        <w:tc>
          <w:tcPr>
            <w:tcW w:w="709" w:type="dxa"/>
            <w:vAlign w:val="center"/>
          </w:tcPr>
          <w:p w14:paraId="076D7147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F7401C">
              <w:rPr>
                <w:rFonts w:ascii="Times New Roman" w:hAnsi="Times New Roman" w:cs="Times New Roman"/>
                <w:szCs w:val="21"/>
              </w:rPr>
              <w:t>.01</w:t>
            </w:r>
          </w:p>
        </w:tc>
        <w:tc>
          <w:tcPr>
            <w:tcW w:w="1276" w:type="dxa"/>
            <w:vAlign w:val="center"/>
          </w:tcPr>
          <w:p w14:paraId="0C9F66AB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F7401C">
              <w:rPr>
                <w:rFonts w:ascii="Times New Roman" w:hAnsi="Times New Roman" w:cs="Times New Roman"/>
                <w:szCs w:val="21"/>
              </w:rPr>
              <w:t>.5</w:t>
            </w:r>
          </w:p>
        </w:tc>
        <w:tc>
          <w:tcPr>
            <w:tcW w:w="1276" w:type="dxa"/>
            <w:vAlign w:val="center"/>
          </w:tcPr>
          <w:p w14:paraId="5A327899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F7401C">
              <w:rPr>
                <w:rFonts w:ascii="Times New Roman" w:hAnsi="Times New Roman" w:cs="Times New Roman"/>
                <w:szCs w:val="21"/>
              </w:rPr>
              <w:t>.5</w:t>
            </w:r>
          </w:p>
        </w:tc>
        <w:tc>
          <w:tcPr>
            <w:tcW w:w="1164" w:type="dxa"/>
            <w:vAlign w:val="center"/>
          </w:tcPr>
          <w:p w14:paraId="5D49748D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F7401C">
              <w:rPr>
                <w:rFonts w:ascii="Times New Roman" w:hAnsi="Times New Roman" w:cs="Times New Roman"/>
                <w:szCs w:val="21"/>
              </w:rPr>
              <w:t>.1</w:t>
            </w:r>
          </w:p>
        </w:tc>
        <w:tc>
          <w:tcPr>
            <w:tcW w:w="1021" w:type="dxa"/>
            <w:vAlign w:val="center"/>
          </w:tcPr>
          <w:p w14:paraId="66091F6F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F7401C">
              <w:rPr>
                <w:rFonts w:ascii="Times New Roman" w:hAnsi="Times New Roman" w:cs="Times New Roman"/>
                <w:szCs w:val="21"/>
              </w:rPr>
              <w:t>.0003</w:t>
            </w:r>
          </w:p>
        </w:tc>
      </w:tr>
      <w:tr w:rsidR="00594679" w14:paraId="025D4A7B" w14:textId="77777777" w:rsidTr="0043162E">
        <w:trPr>
          <w:jc w:val="center"/>
        </w:trPr>
        <w:tc>
          <w:tcPr>
            <w:tcW w:w="2835" w:type="dxa"/>
            <w:vAlign w:val="center"/>
          </w:tcPr>
          <w:p w14:paraId="533CD1E4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/>
                <w:szCs w:val="21"/>
              </w:rPr>
              <w:t>SRH life time (</w:t>
            </w:r>
            <w:r w:rsidRPr="00AA12E0">
              <w:rPr>
                <w:rFonts w:ascii="Times New Roman" w:hAnsi="Times New Roman" w:cs="Times New Roman" w:hint="eastAsia"/>
                <w:szCs w:val="21"/>
              </w:rPr>
              <w:t>μ</w:t>
            </w:r>
            <w:r w:rsidRPr="00F7401C">
              <w:rPr>
                <w:rFonts w:ascii="Times New Roman" w:hAnsi="Times New Roman" w:cs="Times New Roman"/>
                <w:szCs w:val="21"/>
              </w:rPr>
              <w:t>s)</w:t>
            </w:r>
          </w:p>
        </w:tc>
        <w:tc>
          <w:tcPr>
            <w:tcW w:w="709" w:type="dxa"/>
            <w:vAlign w:val="center"/>
          </w:tcPr>
          <w:p w14:paraId="5F4CE7ED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246A4F9B" w14:textId="408DB8EF" w:rsidR="00594679" w:rsidRPr="00F7401C" w:rsidRDefault="00F7401C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276" w:type="dxa"/>
            <w:vAlign w:val="center"/>
          </w:tcPr>
          <w:p w14:paraId="1D7CC55A" w14:textId="4EEDF141" w:rsidR="00594679" w:rsidRPr="00F7401C" w:rsidRDefault="00F7401C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164" w:type="dxa"/>
            <w:vAlign w:val="center"/>
          </w:tcPr>
          <w:p w14:paraId="56ABD194" w14:textId="40CF788D" w:rsidR="00594679" w:rsidRPr="00F7401C" w:rsidRDefault="00F7401C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021" w:type="dxa"/>
            <w:vAlign w:val="center"/>
          </w:tcPr>
          <w:p w14:paraId="18940A56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594679" w14:paraId="147BF98F" w14:textId="77777777" w:rsidTr="0043162E">
        <w:trPr>
          <w:jc w:val="center"/>
        </w:trPr>
        <w:tc>
          <w:tcPr>
            <w:tcW w:w="2835" w:type="dxa"/>
            <w:vAlign w:val="center"/>
          </w:tcPr>
          <w:p w14:paraId="4FFEFDDD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/>
                <w:szCs w:val="21"/>
              </w:rPr>
              <w:t>Bulk defect conc. (cm</w:t>
            </w:r>
            <w:r w:rsidRPr="00F7401C">
              <w:rPr>
                <w:rFonts w:ascii="Times New Roman" w:hAnsi="Times New Roman" w:cs="Times New Roman"/>
                <w:szCs w:val="21"/>
                <w:vertAlign w:val="superscript"/>
              </w:rPr>
              <w:t>‒3</w:t>
            </w:r>
            <w:r w:rsidRPr="00F7401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9" w:type="dxa"/>
            <w:vAlign w:val="center"/>
          </w:tcPr>
          <w:p w14:paraId="045DF570" w14:textId="699A81BA" w:rsidR="00594679" w:rsidRPr="00F7401C" w:rsidRDefault="00F7401C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276" w:type="dxa"/>
            <w:vAlign w:val="center"/>
          </w:tcPr>
          <w:p w14:paraId="239D6E41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7401C">
              <w:rPr>
                <w:rFonts w:ascii="Times New Roman" w:hAnsi="Times New Roman" w:cs="Times New Roman"/>
                <w:szCs w:val="21"/>
              </w:rPr>
              <w:t>0</w:t>
            </w:r>
            <w:r w:rsidRPr="00F7401C">
              <w:rPr>
                <w:rFonts w:ascii="Times New Roman" w:hAnsi="Times New Roman" w:cs="Times New Roman"/>
                <w:szCs w:val="21"/>
                <w:vertAlign w:val="superscript"/>
              </w:rPr>
              <w:t>15</w:t>
            </w:r>
          </w:p>
        </w:tc>
        <w:tc>
          <w:tcPr>
            <w:tcW w:w="1276" w:type="dxa"/>
            <w:vAlign w:val="center"/>
          </w:tcPr>
          <w:p w14:paraId="699B7FAA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7401C">
              <w:rPr>
                <w:rFonts w:ascii="Times New Roman" w:hAnsi="Times New Roman" w:cs="Times New Roman"/>
                <w:szCs w:val="21"/>
              </w:rPr>
              <w:t>0</w:t>
            </w:r>
            <w:r w:rsidRPr="00F7401C">
              <w:rPr>
                <w:rFonts w:ascii="Times New Roman" w:hAnsi="Times New Roman" w:cs="Times New Roman"/>
                <w:szCs w:val="21"/>
                <w:vertAlign w:val="superscript"/>
              </w:rPr>
              <w:t>15</w:t>
            </w:r>
          </w:p>
        </w:tc>
        <w:tc>
          <w:tcPr>
            <w:tcW w:w="1164" w:type="dxa"/>
            <w:vAlign w:val="center"/>
          </w:tcPr>
          <w:p w14:paraId="0D7D849D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7401C">
              <w:rPr>
                <w:rFonts w:ascii="Times New Roman" w:hAnsi="Times New Roman" w:cs="Times New Roman"/>
                <w:szCs w:val="21"/>
              </w:rPr>
              <w:t>0</w:t>
            </w:r>
            <w:r w:rsidRPr="00F7401C">
              <w:rPr>
                <w:rFonts w:ascii="Times New Roman" w:hAnsi="Times New Roman" w:cs="Times New Roman"/>
                <w:szCs w:val="21"/>
                <w:vertAlign w:val="superscript"/>
              </w:rPr>
              <w:t>16</w:t>
            </w:r>
          </w:p>
        </w:tc>
        <w:tc>
          <w:tcPr>
            <w:tcW w:w="1021" w:type="dxa"/>
            <w:vAlign w:val="center"/>
          </w:tcPr>
          <w:p w14:paraId="23552512" w14:textId="19F289CB" w:rsidR="00594679" w:rsidRPr="00F7401C" w:rsidRDefault="00F7401C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594679" w14:paraId="213B713A" w14:textId="77777777" w:rsidTr="0043162E">
        <w:trPr>
          <w:jc w:val="center"/>
        </w:trPr>
        <w:tc>
          <w:tcPr>
            <w:tcW w:w="2835" w:type="dxa"/>
            <w:tcBorders>
              <w:bottom w:val="single" w:sz="8" w:space="0" w:color="auto"/>
            </w:tcBorders>
            <w:vAlign w:val="center"/>
          </w:tcPr>
          <w:p w14:paraId="7321AA81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/>
                <w:szCs w:val="21"/>
              </w:rPr>
              <w:t>Radiative recombination coefficient (cm</w:t>
            </w:r>
            <w:r w:rsidRPr="00F7401C">
              <w:rPr>
                <w:rFonts w:ascii="Times New Roman" w:hAnsi="Times New Roman" w:cs="Times New Roman"/>
                <w:szCs w:val="21"/>
                <w:vertAlign w:val="superscript"/>
              </w:rPr>
              <w:t>3</w:t>
            </w:r>
            <w:r w:rsidRPr="00F7401C">
              <w:rPr>
                <w:rFonts w:ascii="Times New Roman" w:hAnsi="Times New Roman" w:cs="Times New Roman"/>
                <w:szCs w:val="21"/>
              </w:rPr>
              <w:t>/s</w:t>
            </w:r>
            <w:r w:rsidRPr="00F7401C">
              <w:rPr>
                <w:rFonts w:ascii="Times New Roman" w:hAnsi="Times New Roman" w:cs="Times New Roman"/>
                <w:szCs w:val="21"/>
                <w:vertAlign w:val="superscript"/>
              </w:rPr>
              <w:t>‒1</w:t>
            </w:r>
            <w:r w:rsidRPr="00F7401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6D97029C" w14:textId="77777777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554BFC4D" w14:textId="3232F661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F7401C">
              <w:rPr>
                <w:rFonts w:ascii="Times New Roman" w:hAnsi="Times New Roman" w:cs="Times New Roman"/>
                <w:szCs w:val="21"/>
              </w:rPr>
              <w:t>.27</w:t>
            </w:r>
            <w:r w:rsidRPr="00F7401C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F7401C">
              <w:rPr>
                <w:rFonts w:ascii="Times New Roman" w:hAnsi="Times New Roman" w:cs="Times New Roman"/>
                <w:szCs w:val="21"/>
              </w:rPr>
              <w:t>10</w:t>
            </w:r>
            <w:r w:rsidR="00723162" w:rsidRPr="00F7401C">
              <w:rPr>
                <w:rFonts w:ascii="Times New Roman" w:hAnsi="Times New Roman" w:cs="Times New Roman"/>
                <w:szCs w:val="21"/>
                <w:vertAlign w:val="superscript"/>
              </w:rPr>
              <w:t>‒</w:t>
            </w:r>
            <w:r w:rsidRPr="00F7401C">
              <w:rPr>
                <w:rFonts w:ascii="Times New Roman" w:hAnsi="Times New Roman" w:cs="Times New Roman"/>
                <w:szCs w:val="21"/>
                <w:vertAlign w:val="superscript"/>
              </w:rPr>
              <w:t>11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5F1B09E3" w14:textId="4AA75408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F7401C">
              <w:rPr>
                <w:rFonts w:ascii="Times New Roman" w:hAnsi="Times New Roman" w:cs="Times New Roman"/>
                <w:szCs w:val="21"/>
              </w:rPr>
              <w:t>.27</w:t>
            </w:r>
            <w:r w:rsidRPr="00F7401C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F7401C">
              <w:rPr>
                <w:rFonts w:ascii="Times New Roman" w:hAnsi="Times New Roman" w:cs="Times New Roman"/>
                <w:szCs w:val="21"/>
              </w:rPr>
              <w:t>10</w:t>
            </w:r>
            <w:r w:rsidR="00723162" w:rsidRPr="00F7401C">
              <w:rPr>
                <w:rFonts w:ascii="Times New Roman" w:hAnsi="Times New Roman" w:cs="Times New Roman"/>
                <w:szCs w:val="21"/>
                <w:vertAlign w:val="superscript"/>
              </w:rPr>
              <w:t>‒</w:t>
            </w:r>
            <w:r w:rsidRPr="00F7401C">
              <w:rPr>
                <w:rFonts w:ascii="Times New Roman" w:hAnsi="Times New Roman" w:cs="Times New Roman"/>
                <w:szCs w:val="21"/>
                <w:vertAlign w:val="superscript"/>
              </w:rPr>
              <w:t>11</w:t>
            </w:r>
          </w:p>
        </w:tc>
        <w:tc>
          <w:tcPr>
            <w:tcW w:w="1164" w:type="dxa"/>
            <w:tcBorders>
              <w:bottom w:val="single" w:sz="8" w:space="0" w:color="auto"/>
            </w:tcBorders>
            <w:vAlign w:val="center"/>
          </w:tcPr>
          <w:p w14:paraId="2B57233B" w14:textId="424A51E5" w:rsidR="00594679" w:rsidRPr="00F7401C" w:rsidRDefault="00594679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F7401C">
              <w:rPr>
                <w:rFonts w:ascii="Times New Roman" w:hAnsi="Times New Roman" w:cs="Times New Roman"/>
                <w:szCs w:val="21"/>
              </w:rPr>
              <w:t>.27</w:t>
            </w:r>
            <w:r w:rsidRPr="00F7401C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F7401C">
              <w:rPr>
                <w:rFonts w:ascii="Times New Roman" w:hAnsi="Times New Roman" w:cs="Times New Roman"/>
                <w:szCs w:val="21"/>
              </w:rPr>
              <w:t>10</w:t>
            </w:r>
            <w:r w:rsidR="00723162" w:rsidRPr="00F7401C">
              <w:rPr>
                <w:rFonts w:ascii="Times New Roman" w:hAnsi="Times New Roman" w:cs="Times New Roman"/>
                <w:szCs w:val="21"/>
                <w:vertAlign w:val="superscript"/>
              </w:rPr>
              <w:t>‒</w:t>
            </w:r>
            <w:r w:rsidRPr="00F7401C">
              <w:rPr>
                <w:rFonts w:ascii="Times New Roman" w:hAnsi="Times New Roman" w:cs="Times New Roman"/>
                <w:szCs w:val="21"/>
                <w:vertAlign w:val="superscript"/>
              </w:rPr>
              <w:t>11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center"/>
          </w:tcPr>
          <w:p w14:paraId="48EF5923" w14:textId="0A8C7B1A" w:rsidR="00594679" w:rsidRPr="00F7401C" w:rsidRDefault="00F7401C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</w:tbl>
    <w:p w14:paraId="29564C41" w14:textId="6EB82C42" w:rsidR="00F7401C" w:rsidRDefault="00F7401C" w:rsidP="005D69E2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2A86C73B" w14:textId="0F95E19A" w:rsidR="00F7401C" w:rsidRDefault="00F7401C" w:rsidP="005D69E2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6FEECCDC" w14:textId="373617F2" w:rsidR="00F7401C" w:rsidRDefault="00AA12E0" w:rsidP="005D69E2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779765F2" w14:textId="342B02A2" w:rsidR="00723162" w:rsidRPr="00723162" w:rsidRDefault="00723162" w:rsidP="00723162">
      <w:pPr>
        <w:pStyle w:val="a8"/>
        <w:keepNext/>
        <w:jc w:val="center"/>
        <w:rPr>
          <w:rFonts w:ascii="Times New Roman" w:hAnsi="Times New Roman" w:cs="Times New Roman"/>
          <w:sz w:val="21"/>
          <w:szCs w:val="21"/>
        </w:rPr>
      </w:pPr>
      <w:r w:rsidRPr="00723162">
        <w:rPr>
          <w:rFonts w:ascii="Times New Roman" w:hAnsi="Times New Roman" w:cs="Times New Roman"/>
          <w:b/>
          <w:bCs/>
          <w:sz w:val="21"/>
          <w:szCs w:val="21"/>
        </w:rPr>
        <w:lastRenderedPageBreak/>
        <w:t>Table S</w:t>
      </w:r>
      <w:r w:rsidRPr="00723162">
        <w:rPr>
          <w:rFonts w:ascii="Times New Roman" w:hAnsi="Times New Roman" w:cs="Times New Roman"/>
          <w:b/>
          <w:bCs/>
          <w:noProof/>
          <w:sz w:val="21"/>
          <w:szCs w:val="21"/>
        </w:rPr>
        <w:t>3</w:t>
      </w:r>
      <w:r w:rsidRPr="00723162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723162">
        <w:rPr>
          <w:rFonts w:ascii="Times New Roman" w:hAnsi="Times New Roman" w:cs="Times New Roman"/>
          <w:sz w:val="21"/>
          <w:szCs w:val="21"/>
        </w:rPr>
        <w:t xml:space="preserve"> The </w:t>
      </w:r>
      <w:r w:rsidR="00BD411D">
        <w:rPr>
          <w:rFonts w:ascii="Times New Roman" w:hAnsi="Times New Roman" w:cs="Times New Roman"/>
          <w:sz w:val="21"/>
          <w:szCs w:val="21"/>
        </w:rPr>
        <w:t xml:space="preserve">photovoltaic </w:t>
      </w:r>
      <w:r w:rsidRPr="00723162">
        <w:rPr>
          <w:rFonts w:ascii="Times New Roman" w:hAnsi="Times New Roman" w:cs="Times New Roman"/>
          <w:sz w:val="21"/>
          <w:szCs w:val="21"/>
        </w:rPr>
        <w:t xml:space="preserve">parameters of </w:t>
      </w:r>
      <w:r w:rsidR="00BD411D">
        <w:rPr>
          <w:rFonts w:ascii="Times New Roman" w:hAnsi="Times New Roman" w:cs="Times New Roman"/>
          <w:sz w:val="21"/>
          <w:szCs w:val="21"/>
        </w:rPr>
        <w:t xml:space="preserve">the related devices extracted from </w:t>
      </w:r>
      <w:r w:rsidRPr="00944BF7">
        <w:rPr>
          <w:rFonts w:ascii="Times New Roman" w:hAnsi="Times New Roman" w:cs="Times New Roman"/>
          <w:sz w:val="21"/>
          <w:szCs w:val="21"/>
        </w:rPr>
        <w:t>Figure 1</w:t>
      </w:r>
      <w:r w:rsidRPr="00723162">
        <w:rPr>
          <w:rFonts w:ascii="Times New Roman" w:hAnsi="Times New Roman" w:cs="Times New Roman"/>
          <w:sz w:val="21"/>
          <w:szCs w:val="21"/>
        </w:rPr>
        <w:t>b.</w:t>
      </w:r>
    </w:p>
    <w:tbl>
      <w:tblPr>
        <w:tblStyle w:val="a3"/>
        <w:tblW w:w="8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2"/>
        <w:gridCol w:w="1715"/>
        <w:gridCol w:w="1067"/>
        <w:gridCol w:w="1092"/>
        <w:gridCol w:w="1260"/>
      </w:tblGrid>
      <w:tr w:rsidR="000B3020" w14:paraId="7D16BBF1" w14:textId="77777777" w:rsidTr="00F7401C">
        <w:trPr>
          <w:trHeight w:val="320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5A2A0440" w14:textId="713AD96D" w:rsidR="000B3020" w:rsidRPr="00F7401C" w:rsidRDefault="00571823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F7401C">
              <w:rPr>
                <w:rFonts w:ascii="Times New Roman" w:hAnsi="Times New Roman" w:cs="Times New Roman"/>
                <w:szCs w:val="21"/>
              </w:rPr>
              <w:t>arameters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18F1E1B8" w14:textId="01B8A3AD" w:rsidR="000B3020" w:rsidRPr="00F7401C" w:rsidRDefault="000B3020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7401C">
              <w:rPr>
                <w:rFonts w:ascii="Times New Roman" w:hAnsi="Times New Roman" w:cs="Times New Roman"/>
                <w:i/>
                <w:iCs/>
                <w:szCs w:val="21"/>
              </w:rPr>
              <w:t>J</w:t>
            </w:r>
            <w:r w:rsidRPr="00F7401C">
              <w:rPr>
                <w:rFonts w:ascii="Times New Roman" w:hAnsi="Times New Roman" w:cs="Times New Roman"/>
                <w:szCs w:val="21"/>
                <w:vertAlign w:val="subscript"/>
              </w:rPr>
              <w:t>sc</w:t>
            </w:r>
            <w:proofErr w:type="spellEnd"/>
            <w:r w:rsidRPr="00F7401C">
              <w:rPr>
                <w:rFonts w:ascii="Times New Roman" w:hAnsi="Times New Roman" w:cs="Times New Roman"/>
                <w:szCs w:val="21"/>
              </w:rPr>
              <w:t xml:space="preserve"> (mA/cm</w:t>
            </w:r>
            <w:r w:rsidRPr="00F7401C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F7401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126D1ADA" w14:textId="1BD87C9F" w:rsidR="000B3020" w:rsidRPr="00F7401C" w:rsidRDefault="000B3020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7401C">
              <w:rPr>
                <w:rFonts w:ascii="Times New Roman" w:hAnsi="Times New Roman" w:cs="Times New Roman"/>
                <w:i/>
                <w:iCs/>
                <w:szCs w:val="21"/>
              </w:rPr>
              <w:t>V</w:t>
            </w:r>
            <w:r w:rsidRPr="00F7401C">
              <w:rPr>
                <w:rFonts w:ascii="Times New Roman" w:hAnsi="Times New Roman" w:cs="Times New Roman"/>
                <w:szCs w:val="21"/>
                <w:vertAlign w:val="subscript"/>
              </w:rPr>
              <w:t>oc</w:t>
            </w:r>
            <w:proofErr w:type="spellEnd"/>
            <w:r w:rsidRPr="00F7401C">
              <w:rPr>
                <w:rFonts w:ascii="Times New Roman" w:hAnsi="Times New Roman" w:cs="Times New Roman"/>
                <w:szCs w:val="21"/>
              </w:rPr>
              <w:t xml:space="preserve"> (V)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7EABC9D9" w14:textId="00A99E24" w:rsidR="000B3020" w:rsidRPr="00F7401C" w:rsidRDefault="000B3020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/>
                <w:i/>
                <w:iCs/>
                <w:szCs w:val="21"/>
              </w:rPr>
              <w:t>FF</w:t>
            </w:r>
            <w:r w:rsidRPr="00F7401C"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1F6B93ED" w14:textId="2516EE96" w:rsidR="000B3020" w:rsidRPr="00F7401C" w:rsidRDefault="000B3020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F7401C">
              <w:rPr>
                <w:rFonts w:ascii="Times New Roman" w:hAnsi="Times New Roman" w:cs="Times New Roman"/>
                <w:szCs w:val="21"/>
              </w:rPr>
              <w:t>CE (%)</w:t>
            </w:r>
          </w:p>
        </w:tc>
      </w:tr>
      <w:tr w:rsidR="000B3020" w14:paraId="52933017" w14:textId="77777777" w:rsidTr="00F7401C">
        <w:trPr>
          <w:trHeight w:val="320"/>
        </w:trPr>
        <w:tc>
          <w:tcPr>
            <w:tcW w:w="0" w:type="auto"/>
            <w:tcBorders>
              <w:top w:val="single" w:sz="8" w:space="0" w:color="auto"/>
            </w:tcBorders>
          </w:tcPr>
          <w:p w14:paraId="6C350C60" w14:textId="7F019A57" w:rsidR="000B3020" w:rsidRPr="00F7401C" w:rsidRDefault="0072290C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/>
                <w:szCs w:val="21"/>
              </w:rPr>
              <w:t>2D/3D</w:t>
            </w:r>
            <w:r w:rsidRPr="00F7401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7401C">
              <w:rPr>
                <w:rFonts w:ascii="Times New Roman" w:hAnsi="Times New Roman" w:cs="Times New Roman"/>
                <w:szCs w:val="21"/>
              </w:rPr>
              <w:t>PSC (</w:t>
            </w:r>
            <w:r w:rsidR="000B3020" w:rsidRPr="00F7401C">
              <w:rPr>
                <w:rFonts w:ascii="Times New Roman" w:hAnsi="Times New Roman" w:cs="Times New Roman" w:hint="eastAsia"/>
                <w:szCs w:val="21"/>
              </w:rPr>
              <w:t>E</w:t>
            </w:r>
            <w:r w:rsidR="000B3020" w:rsidRPr="00F7401C">
              <w:rPr>
                <w:rFonts w:ascii="Times New Roman" w:hAnsi="Times New Roman" w:cs="Times New Roman"/>
                <w:szCs w:val="21"/>
              </w:rPr>
              <w:t>xperiment</w:t>
            </w:r>
            <w:r w:rsidR="00BD411D" w:rsidRPr="00F7401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4A28BA95" w14:textId="593119CB" w:rsidR="000B3020" w:rsidRPr="00F7401C" w:rsidRDefault="000B3020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7401C">
              <w:rPr>
                <w:rFonts w:ascii="Times New Roman" w:hAnsi="Times New Roman" w:cs="Times New Roman"/>
                <w:szCs w:val="21"/>
              </w:rPr>
              <w:t>4.34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178ABBC6" w14:textId="62F54D58" w:rsidR="000B3020" w:rsidRPr="00F7401C" w:rsidRDefault="000B3020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7401C">
              <w:rPr>
                <w:rFonts w:ascii="Times New Roman" w:hAnsi="Times New Roman" w:cs="Times New Roman"/>
                <w:szCs w:val="21"/>
              </w:rPr>
              <w:t>.20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40526602" w14:textId="5B630B14" w:rsidR="000B3020" w:rsidRPr="00F7401C" w:rsidRDefault="000B3020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F7401C">
              <w:rPr>
                <w:rFonts w:ascii="Times New Roman" w:hAnsi="Times New Roman" w:cs="Times New Roman"/>
                <w:szCs w:val="21"/>
              </w:rPr>
              <w:t>4.0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342034B7" w14:textId="0782266A" w:rsidR="000B3020" w:rsidRPr="00F7401C" w:rsidRDefault="000B3020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7401C">
              <w:rPr>
                <w:rFonts w:ascii="Times New Roman" w:hAnsi="Times New Roman" w:cs="Times New Roman"/>
                <w:szCs w:val="21"/>
              </w:rPr>
              <w:t>4.5</w:t>
            </w:r>
          </w:p>
        </w:tc>
      </w:tr>
      <w:tr w:rsidR="000B3020" w14:paraId="2F05368E" w14:textId="77777777" w:rsidTr="00F7401C">
        <w:trPr>
          <w:trHeight w:val="329"/>
        </w:trPr>
        <w:tc>
          <w:tcPr>
            <w:tcW w:w="0" w:type="auto"/>
          </w:tcPr>
          <w:p w14:paraId="73A8B380" w14:textId="490A3349" w:rsidR="000B3020" w:rsidRPr="00F7401C" w:rsidRDefault="0072290C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/>
                <w:szCs w:val="21"/>
              </w:rPr>
              <w:t>2D/3D</w:t>
            </w:r>
            <w:r w:rsidRPr="00F7401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7401C">
              <w:rPr>
                <w:rFonts w:ascii="Times New Roman" w:hAnsi="Times New Roman" w:cs="Times New Roman"/>
                <w:szCs w:val="21"/>
              </w:rPr>
              <w:t>PSC (</w:t>
            </w:r>
            <w:r w:rsidR="000B3020" w:rsidRPr="00F7401C">
              <w:rPr>
                <w:rFonts w:ascii="Times New Roman" w:hAnsi="Times New Roman" w:cs="Times New Roman" w:hint="eastAsia"/>
                <w:szCs w:val="21"/>
              </w:rPr>
              <w:t>S</w:t>
            </w:r>
            <w:r w:rsidR="000B3020" w:rsidRPr="00F7401C">
              <w:rPr>
                <w:rFonts w:ascii="Times New Roman" w:hAnsi="Times New Roman" w:cs="Times New Roman"/>
                <w:szCs w:val="21"/>
              </w:rPr>
              <w:t>imulation</w:t>
            </w:r>
            <w:r w:rsidR="00BD411D" w:rsidRPr="00F7401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29FB2AD7" w14:textId="183205F9" w:rsidR="000B3020" w:rsidRPr="00F7401C" w:rsidRDefault="000B3020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7401C">
              <w:rPr>
                <w:rFonts w:ascii="Times New Roman" w:hAnsi="Times New Roman" w:cs="Times New Roman"/>
                <w:szCs w:val="21"/>
              </w:rPr>
              <w:t>4.36</w:t>
            </w:r>
          </w:p>
        </w:tc>
        <w:tc>
          <w:tcPr>
            <w:tcW w:w="0" w:type="auto"/>
          </w:tcPr>
          <w:p w14:paraId="23A73EF7" w14:textId="3E491AF6" w:rsidR="000B3020" w:rsidRPr="00F7401C" w:rsidRDefault="000B3020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/>
                <w:szCs w:val="21"/>
              </w:rPr>
              <w:t>1.20</w:t>
            </w:r>
          </w:p>
        </w:tc>
        <w:tc>
          <w:tcPr>
            <w:tcW w:w="0" w:type="auto"/>
          </w:tcPr>
          <w:p w14:paraId="622760CC" w14:textId="4D1B74D4" w:rsidR="000B3020" w:rsidRPr="00F7401C" w:rsidRDefault="000B3020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F7401C">
              <w:rPr>
                <w:rFonts w:ascii="Times New Roman" w:hAnsi="Times New Roman" w:cs="Times New Roman"/>
                <w:szCs w:val="21"/>
              </w:rPr>
              <w:t>3.4</w:t>
            </w:r>
          </w:p>
        </w:tc>
        <w:tc>
          <w:tcPr>
            <w:tcW w:w="0" w:type="auto"/>
          </w:tcPr>
          <w:p w14:paraId="1BB94E80" w14:textId="4A948003" w:rsidR="000B3020" w:rsidRPr="00F7401C" w:rsidRDefault="000B3020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7401C">
              <w:rPr>
                <w:rFonts w:ascii="Times New Roman" w:hAnsi="Times New Roman" w:cs="Times New Roman"/>
                <w:szCs w:val="21"/>
              </w:rPr>
              <w:t>4.4</w:t>
            </w:r>
          </w:p>
        </w:tc>
      </w:tr>
      <w:tr w:rsidR="000B3020" w14:paraId="31C6BCDF" w14:textId="77777777" w:rsidTr="00F7401C">
        <w:trPr>
          <w:trHeight w:val="320"/>
        </w:trPr>
        <w:tc>
          <w:tcPr>
            <w:tcW w:w="0" w:type="auto"/>
            <w:tcBorders>
              <w:bottom w:val="single" w:sz="8" w:space="0" w:color="auto"/>
            </w:tcBorders>
          </w:tcPr>
          <w:p w14:paraId="760AA5F2" w14:textId="42572058" w:rsidR="000B3020" w:rsidRPr="00F7401C" w:rsidRDefault="0072290C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/>
                <w:szCs w:val="21"/>
              </w:rPr>
              <w:t>3D PSC (</w:t>
            </w:r>
            <w:r w:rsidR="00BD411D" w:rsidRPr="00F7401C">
              <w:rPr>
                <w:rFonts w:ascii="Times New Roman" w:hAnsi="Times New Roman" w:cs="Times New Roman" w:hint="eastAsia"/>
                <w:szCs w:val="21"/>
              </w:rPr>
              <w:t>S</w:t>
            </w:r>
            <w:r w:rsidR="00BD411D" w:rsidRPr="00F7401C">
              <w:rPr>
                <w:rFonts w:ascii="Times New Roman" w:hAnsi="Times New Roman" w:cs="Times New Roman"/>
                <w:szCs w:val="21"/>
              </w:rPr>
              <w:t>imulatio</w:t>
            </w:r>
            <w:r w:rsidRPr="00F7401C">
              <w:rPr>
                <w:rFonts w:ascii="Times New Roman" w:hAnsi="Times New Roman" w:cs="Times New Roman"/>
                <w:szCs w:val="21"/>
              </w:rPr>
              <w:t>n</w:t>
            </w:r>
            <w:r w:rsidR="00BD411D" w:rsidRPr="00F7401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118D363E" w14:textId="4BB43BE1" w:rsidR="000B3020" w:rsidRPr="00F7401C" w:rsidRDefault="000B3020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7401C">
              <w:rPr>
                <w:rFonts w:ascii="Times New Roman" w:hAnsi="Times New Roman" w:cs="Times New Roman"/>
                <w:szCs w:val="21"/>
              </w:rPr>
              <w:t>4.39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7166AFC7" w14:textId="31F9232F" w:rsidR="000B3020" w:rsidRPr="00F7401C" w:rsidRDefault="000B3020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7401C">
              <w:rPr>
                <w:rFonts w:ascii="Times New Roman" w:hAnsi="Times New Roman" w:cs="Times New Roman"/>
                <w:szCs w:val="21"/>
              </w:rPr>
              <w:t>.18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0B725B89" w14:textId="71D516C6" w:rsidR="000B3020" w:rsidRPr="00F7401C" w:rsidRDefault="000B3020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F7401C">
              <w:rPr>
                <w:rFonts w:ascii="Times New Roman" w:hAnsi="Times New Roman" w:cs="Times New Roman"/>
                <w:szCs w:val="21"/>
              </w:rPr>
              <w:t>0.9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D2E3C29" w14:textId="29E9DB40" w:rsidR="000B3020" w:rsidRPr="00F7401C" w:rsidRDefault="000B3020" w:rsidP="00F7401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7401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7401C">
              <w:rPr>
                <w:rFonts w:ascii="Times New Roman" w:hAnsi="Times New Roman" w:cs="Times New Roman"/>
                <w:szCs w:val="21"/>
              </w:rPr>
              <w:t>3.3</w:t>
            </w:r>
          </w:p>
        </w:tc>
      </w:tr>
    </w:tbl>
    <w:p w14:paraId="6361B282" w14:textId="77777777" w:rsidR="000B3020" w:rsidRDefault="000B3020">
      <w:pPr>
        <w:rPr>
          <w:rFonts w:ascii="Times New Roman" w:hAnsi="Times New Roman" w:cs="Times New Roman"/>
          <w:sz w:val="18"/>
          <w:szCs w:val="18"/>
        </w:rPr>
      </w:pPr>
    </w:p>
    <w:p w14:paraId="057EA475" w14:textId="653E392A" w:rsidR="00906BF5" w:rsidRPr="00E02442" w:rsidRDefault="00594679" w:rsidP="00E02442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7D130507" w14:textId="32FF4173" w:rsidR="00594679" w:rsidRPr="00D56B0E" w:rsidRDefault="00594679" w:rsidP="00594679">
      <w:pPr>
        <w:keepNext/>
        <w:jc w:val="center"/>
        <w:rPr>
          <w:rFonts w:ascii="Times New Roman" w:hAnsi="Times New Roman" w:cs="Times New Roman"/>
          <w:szCs w:val="21"/>
        </w:rPr>
      </w:pPr>
      <w:r w:rsidRPr="00D56B0E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3F7C769A" wp14:editId="757C4A6D">
            <wp:extent cx="3865944" cy="3147958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8"/>
                    <a:srcRect l="4221" t="7437" r="11913" b="3323"/>
                    <a:stretch/>
                  </pic:blipFill>
                  <pic:spPr bwMode="auto">
                    <a:xfrm>
                      <a:off x="0" y="0"/>
                      <a:ext cx="3870249" cy="3151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B4DA86" w14:textId="598CBE6A" w:rsidR="00594679" w:rsidRPr="00D56B0E" w:rsidRDefault="00594679" w:rsidP="000324F7">
      <w:pPr>
        <w:pStyle w:val="a8"/>
        <w:rPr>
          <w:rFonts w:ascii="Times New Roman" w:hAnsi="Times New Roman" w:cs="Times New Roman"/>
          <w:sz w:val="21"/>
          <w:szCs w:val="21"/>
        </w:rPr>
      </w:pPr>
      <w:r w:rsidRPr="00BF5D54">
        <w:rPr>
          <w:rFonts w:ascii="Times New Roman" w:hAnsi="Times New Roman" w:cs="Times New Roman"/>
          <w:b/>
          <w:bCs/>
          <w:sz w:val="21"/>
          <w:szCs w:val="21"/>
        </w:rPr>
        <w:t>Figure S</w:t>
      </w:r>
      <w:r w:rsidR="00EC7B2F">
        <w:rPr>
          <w:rFonts w:ascii="Times New Roman" w:hAnsi="Times New Roman" w:cs="Times New Roman"/>
          <w:b/>
          <w:bCs/>
          <w:noProof/>
          <w:sz w:val="21"/>
          <w:szCs w:val="21"/>
        </w:rPr>
        <w:t>1</w:t>
      </w:r>
      <w:r w:rsidRPr="00BF5D5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D56B0E">
        <w:rPr>
          <w:rFonts w:ascii="Times New Roman" w:hAnsi="Times New Roman" w:cs="Times New Roman"/>
          <w:sz w:val="21"/>
          <w:szCs w:val="21"/>
        </w:rPr>
        <w:t xml:space="preserve"> </w:t>
      </w:r>
      <w:r w:rsidR="0072290C">
        <w:rPr>
          <w:rFonts w:ascii="Times New Roman" w:hAnsi="Times New Roman" w:cs="Times New Roman"/>
          <w:sz w:val="21"/>
          <w:szCs w:val="21"/>
        </w:rPr>
        <w:t>S</w:t>
      </w:r>
      <w:r w:rsidRPr="00D56B0E">
        <w:rPr>
          <w:rFonts w:ascii="Times New Roman" w:hAnsi="Times New Roman" w:cs="Times New Roman"/>
          <w:sz w:val="21"/>
          <w:szCs w:val="21"/>
        </w:rPr>
        <w:t xml:space="preserve">tatical graph of </w:t>
      </w:r>
      <w:r w:rsidR="00FC6317">
        <w:rPr>
          <w:rFonts w:ascii="Times New Roman" w:hAnsi="Times New Roman" w:cs="Times New Roman"/>
          <w:sz w:val="21"/>
          <w:szCs w:val="21"/>
        </w:rPr>
        <w:t xml:space="preserve">efficiency and the corresponding 2D materials of </w:t>
      </w:r>
      <w:r w:rsidRPr="00D56B0E">
        <w:rPr>
          <w:rFonts w:ascii="Times New Roman" w:hAnsi="Times New Roman" w:cs="Times New Roman"/>
          <w:sz w:val="21"/>
          <w:szCs w:val="21"/>
        </w:rPr>
        <w:t xml:space="preserve">2D/3D PSCs </w:t>
      </w:r>
      <w:r w:rsidR="0072290C">
        <w:rPr>
          <w:rFonts w:ascii="Times New Roman" w:hAnsi="Times New Roman" w:cs="Times New Roman"/>
          <w:sz w:val="21"/>
          <w:szCs w:val="21"/>
        </w:rPr>
        <w:t xml:space="preserve">extracted from </w:t>
      </w:r>
      <w:r w:rsidR="00E678D4">
        <w:rPr>
          <w:rFonts w:ascii="Times New Roman" w:hAnsi="Times New Roman" w:cs="Times New Roman"/>
          <w:sz w:val="21"/>
          <w:szCs w:val="21"/>
        </w:rPr>
        <w:t>Table S1.</w:t>
      </w:r>
    </w:p>
    <w:p w14:paraId="30098652" w14:textId="3F82E2A4" w:rsidR="00906BF5" w:rsidRDefault="00594679" w:rsidP="00B445DF">
      <w:pPr>
        <w:widowControl/>
        <w:jc w:val="left"/>
        <w:rPr>
          <w:rFonts w:ascii="Times New Roman" w:hAnsi="Times New Roman" w:cs="Times New Roman"/>
          <w:szCs w:val="21"/>
        </w:rPr>
      </w:pPr>
      <w:r w:rsidRPr="00D56B0E">
        <w:rPr>
          <w:rFonts w:ascii="Times New Roman" w:hAnsi="Times New Roman" w:cs="Times New Roman"/>
          <w:szCs w:val="21"/>
        </w:rPr>
        <w:br w:type="page"/>
      </w:r>
    </w:p>
    <w:p w14:paraId="1739E18B" w14:textId="3DEC5F1C" w:rsidR="00594679" w:rsidRPr="00D56B0E" w:rsidRDefault="00594679" w:rsidP="00594679">
      <w:pPr>
        <w:keepNext/>
        <w:jc w:val="center"/>
        <w:rPr>
          <w:rFonts w:ascii="Times New Roman" w:hAnsi="Times New Roman" w:cs="Times New Roman"/>
          <w:szCs w:val="21"/>
        </w:rPr>
      </w:pPr>
      <w:r w:rsidRPr="00D56B0E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14089B01" wp14:editId="664011E9">
            <wp:extent cx="5256000" cy="2136226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9"/>
                    <a:srcRect l="2978" t="6215" r="6069" b="3928"/>
                    <a:stretch/>
                  </pic:blipFill>
                  <pic:spPr bwMode="auto">
                    <a:xfrm>
                      <a:off x="0" y="0"/>
                      <a:ext cx="5256000" cy="2136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8E4FC3" w14:textId="1D4BE1B8" w:rsidR="00594679" w:rsidRPr="00D56B0E" w:rsidRDefault="00594679" w:rsidP="007719EE">
      <w:pPr>
        <w:pStyle w:val="a8"/>
        <w:rPr>
          <w:rFonts w:ascii="Times New Roman" w:hAnsi="Times New Roman" w:cs="Times New Roman"/>
          <w:sz w:val="21"/>
          <w:szCs w:val="21"/>
        </w:rPr>
      </w:pPr>
      <w:r w:rsidRPr="00BF5D54">
        <w:rPr>
          <w:rFonts w:ascii="Times New Roman" w:hAnsi="Times New Roman" w:cs="Times New Roman"/>
          <w:b/>
          <w:bCs/>
          <w:sz w:val="21"/>
          <w:szCs w:val="21"/>
        </w:rPr>
        <w:t>Figure S</w:t>
      </w:r>
      <w:r w:rsidR="00EC7B2F">
        <w:rPr>
          <w:rFonts w:ascii="Times New Roman" w:hAnsi="Times New Roman" w:cs="Times New Roman"/>
          <w:b/>
          <w:bCs/>
          <w:noProof/>
          <w:sz w:val="21"/>
          <w:szCs w:val="21"/>
        </w:rPr>
        <w:t>2</w:t>
      </w:r>
      <w:r w:rsidRPr="00BF5D5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D56B0E">
        <w:rPr>
          <w:rFonts w:ascii="Times New Roman" w:hAnsi="Times New Roman" w:cs="Times New Roman"/>
          <w:sz w:val="21"/>
          <w:szCs w:val="21"/>
        </w:rPr>
        <w:t xml:space="preserve"> </w:t>
      </w:r>
      <w:r w:rsidR="005B2135">
        <w:rPr>
          <w:rFonts w:ascii="Times New Roman" w:hAnsi="Times New Roman" w:cs="Times New Roman"/>
          <w:sz w:val="21"/>
          <w:szCs w:val="21"/>
        </w:rPr>
        <w:t xml:space="preserve">Current </w:t>
      </w:r>
      <w:r w:rsidRPr="00D56B0E">
        <w:rPr>
          <w:rFonts w:ascii="Times New Roman" w:hAnsi="Times New Roman" w:cs="Times New Roman"/>
          <w:sz w:val="21"/>
          <w:szCs w:val="21"/>
        </w:rPr>
        <w:t xml:space="preserve">losses </w:t>
      </w:r>
      <w:r w:rsidR="005B2135">
        <w:rPr>
          <w:rFonts w:ascii="Times New Roman" w:hAnsi="Times New Roman" w:cs="Times New Roman"/>
          <w:sz w:val="21"/>
          <w:szCs w:val="21"/>
        </w:rPr>
        <w:t xml:space="preserve">contributed from the different sources </w:t>
      </w:r>
      <w:r w:rsidRPr="00D56B0E">
        <w:rPr>
          <w:rFonts w:ascii="Times New Roman" w:hAnsi="Times New Roman" w:cs="Times New Roman"/>
          <w:sz w:val="21"/>
          <w:szCs w:val="21"/>
        </w:rPr>
        <w:t>for (a) 3D and (b) 2D/3D PSCs</w:t>
      </w:r>
      <w:r w:rsidR="005B2135">
        <w:rPr>
          <w:rFonts w:ascii="Times New Roman" w:hAnsi="Times New Roman" w:cs="Times New Roman"/>
          <w:sz w:val="21"/>
          <w:szCs w:val="21"/>
        </w:rPr>
        <w:t>, respectively</w:t>
      </w:r>
      <w:r w:rsidRPr="00D56B0E">
        <w:rPr>
          <w:rFonts w:ascii="Times New Roman" w:hAnsi="Times New Roman" w:cs="Times New Roman"/>
          <w:sz w:val="21"/>
          <w:szCs w:val="21"/>
        </w:rPr>
        <w:t>.</w:t>
      </w:r>
    </w:p>
    <w:p w14:paraId="681FF393" w14:textId="1F23DFB8" w:rsidR="00BF0E75" w:rsidRDefault="00594679" w:rsidP="00E02442">
      <w:pPr>
        <w:widowControl/>
        <w:jc w:val="left"/>
        <w:rPr>
          <w:rFonts w:ascii="Times New Roman" w:hAnsi="Times New Roman" w:cs="Times New Roman"/>
          <w:szCs w:val="21"/>
        </w:rPr>
      </w:pPr>
      <w:r w:rsidRPr="00D56B0E">
        <w:rPr>
          <w:rFonts w:ascii="Times New Roman" w:hAnsi="Times New Roman" w:cs="Times New Roman"/>
          <w:szCs w:val="21"/>
        </w:rPr>
        <w:br w:type="page"/>
      </w:r>
    </w:p>
    <w:p w14:paraId="03913128" w14:textId="57F83541" w:rsidR="00084977" w:rsidRDefault="00084977" w:rsidP="00084977">
      <w:pPr>
        <w:keepNext/>
        <w:jc w:val="center"/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3BF4750E" wp14:editId="580252D3">
            <wp:extent cx="5256000" cy="2760083"/>
            <wp:effectExtent l="0" t="0" r="1905" b="254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 rotWithShape="1">
                    <a:blip r:embed="rId10"/>
                    <a:srcRect t="2686" r="4119" b="2289"/>
                    <a:stretch/>
                  </pic:blipFill>
                  <pic:spPr bwMode="auto">
                    <a:xfrm>
                      <a:off x="0" y="0"/>
                      <a:ext cx="5256000" cy="2760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A0ABAF" w14:textId="11009ACD" w:rsidR="00084977" w:rsidRDefault="00084977" w:rsidP="007D3000">
      <w:pPr>
        <w:pStyle w:val="a8"/>
        <w:rPr>
          <w:rFonts w:ascii="Times New Roman" w:hAnsi="Times New Roman" w:cs="Times New Roman"/>
          <w:szCs w:val="21"/>
        </w:rPr>
      </w:pPr>
      <w:r w:rsidRPr="00906BF5">
        <w:rPr>
          <w:rFonts w:ascii="Times New Roman" w:hAnsi="Times New Roman" w:cs="Times New Roman"/>
          <w:b/>
          <w:bCs/>
          <w:sz w:val="21"/>
          <w:szCs w:val="21"/>
        </w:rPr>
        <w:t>Figure S</w:t>
      </w:r>
      <w:r w:rsidR="00EC7B2F">
        <w:rPr>
          <w:rFonts w:ascii="Times New Roman" w:hAnsi="Times New Roman" w:cs="Times New Roman"/>
          <w:b/>
          <w:bCs/>
          <w:noProof/>
          <w:sz w:val="21"/>
          <w:szCs w:val="21"/>
        </w:rPr>
        <w:t>3</w:t>
      </w:r>
      <w:r w:rsidRPr="00906BF5">
        <w:rPr>
          <w:rFonts w:ascii="Times New Roman" w:hAnsi="Times New Roman" w:cs="Times New Roman"/>
          <w:sz w:val="21"/>
          <w:szCs w:val="21"/>
        </w:rPr>
        <w:t xml:space="preserve">. (a)/(d) </w:t>
      </w:r>
      <w:r w:rsidR="004E441B">
        <w:rPr>
          <w:rFonts w:ascii="Times New Roman" w:hAnsi="Times New Roman" w:cs="Times New Roman"/>
          <w:sz w:val="21"/>
          <w:szCs w:val="21"/>
        </w:rPr>
        <w:t>E</w:t>
      </w:r>
      <w:r w:rsidR="004E441B" w:rsidRPr="00906BF5">
        <w:rPr>
          <w:rFonts w:ascii="Times New Roman" w:hAnsi="Times New Roman" w:cs="Times New Roman"/>
          <w:sz w:val="21"/>
          <w:szCs w:val="21"/>
        </w:rPr>
        <w:t>lectric</w:t>
      </w:r>
      <w:r w:rsidR="004E441B">
        <w:rPr>
          <w:rFonts w:ascii="Times New Roman" w:hAnsi="Times New Roman" w:cs="Times New Roman"/>
          <w:sz w:val="21"/>
          <w:szCs w:val="21"/>
        </w:rPr>
        <w:t>-</w:t>
      </w:r>
      <w:r w:rsidRPr="00906BF5">
        <w:rPr>
          <w:rFonts w:ascii="Times New Roman" w:hAnsi="Times New Roman" w:cs="Times New Roman"/>
          <w:sz w:val="21"/>
          <w:szCs w:val="21"/>
        </w:rPr>
        <w:t>field</w:t>
      </w:r>
      <w:r w:rsidR="004E441B">
        <w:rPr>
          <w:rFonts w:ascii="Times New Roman" w:hAnsi="Times New Roman" w:cs="Times New Roman"/>
          <w:sz w:val="21"/>
          <w:szCs w:val="21"/>
        </w:rPr>
        <w:t xml:space="preserve"> and</w:t>
      </w:r>
      <w:r w:rsidR="00500C18" w:rsidRPr="00906BF5">
        <w:rPr>
          <w:rFonts w:ascii="Times New Roman" w:hAnsi="Times New Roman" w:cs="Times New Roman"/>
          <w:sz w:val="21"/>
          <w:szCs w:val="21"/>
        </w:rPr>
        <w:t xml:space="preserve"> (b)/(e) bulk recombination</w:t>
      </w:r>
      <w:r w:rsidR="004E441B">
        <w:rPr>
          <w:rFonts w:ascii="Times New Roman" w:hAnsi="Times New Roman" w:cs="Times New Roman"/>
          <w:sz w:val="21"/>
          <w:szCs w:val="21"/>
        </w:rPr>
        <w:t xml:space="preserve"> </w:t>
      </w:r>
      <w:r w:rsidR="004E441B" w:rsidRPr="00906BF5">
        <w:rPr>
          <w:rFonts w:ascii="Times New Roman" w:hAnsi="Times New Roman" w:cs="Times New Roman"/>
          <w:sz w:val="21"/>
          <w:szCs w:val="21"/>
        </w:rPr>
        <w:t>distributions</w:t>
      </w:r>
      <w:r w:rsidR="004E441B">
        <w:rPr>
          <w:rFonts w:ascii="Times New Roman" w:hAnsi="Times New Roman" w:cs="Times New Roman"/>
          <w:sz w:val="21"/>
          <w:szCs w:val="21"/>
        </w:rPr>
        <w:t>,</w:t>
      </w:r>
      <w:r w:rsidR="00500C18" w:rsidRPr="00906BF5">
        <w:rPr>
          <w:rFonts w:ascii="Times New Roman" w:hAnsi="Times New Roman" w:cs="Times New Roman"/>
          <w:sz w:val="21"/>
          <w:szCs w:val="21"/>
        </w:rPr>
        <w:t xml:space="preserve"> and (c)/(f) current density </w:t>
      </w:r>
      <w:r w:rsidR="00047126" w:rsidRPr="00483655">
        <w:rPr>
          <w:rFonts w:ascii="Times New Roman" w:hAnsi="Times New Roman" w:cs="Times New Roman"/>
          <w:sz w:val="21"/>
          <w:szCs w:val="21"/>
        </w:rPr>
        <w:t>losses</w:t>
      </w:r>
      <w:r w:rsidR="00047126" w:rsidRPr="00047126">
        <w:rPr>
          <w:rFonts w:ascii="Times New Roman" w:hAnsi="Times New Roman" w:cs="Times New Roman"/>
          <w:sz w:val="21"/>
          <w:szCs w:val="21"/>
        </w:rPr>
        <w:t xml:space="preserve"> </w:t>
      </w:r>
      <w:r w:rsidR="00500C18" w:rsidRPr="00906BF5">
        <w:rPr>
          <w:rFonts w:ascii="Times New Roman" w:hAnsi="Times New Roman" w:cs="Times New Roman"/>
          <w:sz w:val="21"/>
          <w:szCs w:val="21"/>
        </w:rPr>
        <w:t xml:space="preserve">of bulk and HTL/perovskite interface </w:t>
      </w:r>
      <w:r w:rsidR="004E441B">
        <w:rPr>
          <w:rFonts w:ascii="Times New Roman" w:hAnsi="Times New Roman" w:cs="Times New Roman"/>
          <w:sz w:val="21"/>
          <w:szCs w:val="21"/>
        </w:rPr>
        <w:t>for the</w:t>
      </w:r>
      <w:r w:rsidR="004E441B" w:rsidRPr="00906BF5">
        <w:rPr>
          <w:rFonts w:ascii="Times New Roman" w:hAnsi="Times New Roman" w:cs="Times New Roman"/>
          <w:sz w:val="21"/>
          <w:szCs w:val="21"/>
        </w:rPr>
        <w:t xml:space="preserve"> </w:t>
      </w:r>
      <w:r w:rsidR="00500C18" w:rsidRPr="00906BF5">
        <w:rPr>
          <w:rFonts w:ascii="Times New Roman" w:hAnsi="Times New Roman" w:cs="Times New Roman"/>
          <w:sz w:val="21"/>
          <w:szCs w:val="21"/>
        </w:rPr>
        <w:t xml:space="preserve">3D and 2D/3D PSCs </w:t>
      </w:r>
      <w:r w:rsidR="004E441B">
        <w:rPr>
          <w:rFonts w:ascii="Times New Roman" w:hAnsi="Times New Roman" w:cs="Times New Roman"/>
          <w:sz w:val="21"/>
          <w:szCs w:val="21"/>
        </w:rPr>
        <w:t>under</w:t>
      </w:r>
      <w:r w:rsidR="00500C18" w:rsidRPr="00906BF5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500C18" w:rsidRPr="00906BF5">
        <w:rPr>
          <w:rFonts w:ascii="Times New Roman" w:hAnsi="Times New Roman" w:cs="Times New Roman"/>
          <w:i/>
          <w:iCs/>
          <w:sz w:val="21"/>
          <w:szCs w:val="21"/>
        </w:rPr>
        <w:t>N</w:t>
      </w:r>
      <w:r w:rsidR="00500C18" w:rsidRPr="00906BF5">
        <w:rPr>
          <w:rFonts w:ascii="Times New Roman" w:hAnsi="Times New Roman" w:cs="Times New Roman"/>
          <w:sz w:val="21"/>
          <w:szCs w:val="21"/>
          <w:vertAlign w:val="subscript"/>
        </w:rPr>
        <w:t>t</w:t>
      </w:r>
      <w:proofErr w:type="spellEnd"/>
      <w:r w:rsidR="004E441B">
        <w:rPr>
          <w:rFonts w:ascii="Times New Roman" w:hAnsi="Times New Roman" w:cs="Times New Roman"/>
          <w:sz w:val="21"/>
          <w:szCs w:val="21"/>
          <w:vertAlign w:val="subscript"/>
        </w:rPr>
        <w:t xml:space="preserve"> </w:t>
      </w:r>
      <w:r w:rsidR="00500C18" w:rsidRPr="00906BF5">
        <w:rPr>
          <w:rFonts w:ascii="Times New Roman" w:hAnsi="Times New Roman" w:cs="Times New Roman"/>
          <w:sz w:val="21"/>
          <w:szCs w:val="21"/>
        </w:rPr>
        <w:t>=</w:t>
      </w:r>
      <w:r w:rsidR="004E441B">
        <w:rPr>
          <w:rFonts w:ascii="Times New Roman" w:hAnsi="Times New Roman" w:cs="Times New Roman"/>
          <w:sz w:val="21"/>
          <w:szCs w:val="21"/>
        </w:rPr>
        <w:t xml:space="preserve"> </w:t>
      </w:r>
      <w:r w:rsidR="00500C18" w:rsidRPr="00906BF5">
        <w:rPr>
          <w:rFonts w:ascii="Times New Roman" w:hAnsi="Times New Roman" w:cs="Times New Roman"/>
          <w:sz w:val="21"/>
          <w:szCs w:val="21"/>
        </w:rPr>
        <w:t>10</w:t>
      </w:r>
      <w:r w:rsidR="00500C18" w:rsidRPr="00906BF5">
        <w:rPr>
          <w:rFonts w:ascii="Times New Roman" w:hAnsi="Times New Roman" w:cs="Times New Roman"/>
          <w:sz w:val="21"/>
          <w:szCs w:val="21"/>
          <w:vertAlign w:val="superscript"/>
        </w:rPr>
        <w:t>14</w:t>
      </w:r>
      <w:r w:rsidR="00500C18" w:rsidRPr="00906BF5">
        <w:rPr>
          <w:rFonts w:ascii="Times New Roman" w:hAnsi="Times New Roman" w:cs="Times New Roman"/>
          <w:sz w:val="21"/>
          <w:szCs w:val="21"/>
        </w:rPr>
        <w:t>/10</w:t>
      </w:r>
      <w:r w:rsidR="00500C18" w:rsidRPr="00906BF5">
        <w:rPr>
          <w:rFonts w:ascii="Times New Roman" w:hAnsi="Times New Roman" w:cs="Times New Roman"/>
          <w:sz w:val="21"/>
          <w:szCs w:val="21"/>
          <w:vertAlign w:val="superscript"/>
        </w:rPr>
        <w:t>16</w:t>
      </w:r>
      <w:r w:rsidR="00500C18" w:rsidRPr="00906BF5">
        <w:rPr>
          <w:rFonts w:ascii="Times New Roman" w:hAnsi="Times New Roman" w:cs="Times New Roman"/>
          <w:sz w:val="21"/>
          <w:szCs w:val="21"/>
        </w:rPr>
        <w:t xml:space="preserve"> cm</w:t>
      </w:r>
      <w:r w:rsidR="00500C18" w:rsidRPr="00906BF5">
        <w:rPr>
          <w:rFonts w:ascii="Times New Roman" w:eastAsia="MS Gothic" w:hAnsi="Times New Roman" w:cs="Times New Roman"/>
          <w:sz w:val="21"/>
          <w:szCs w:val="21"/>
          <w:vertAlign w:val="superscript"/>
        </w:rPr>
        <w:t>‒</w:t>
      </w:r>
      <w:r w:rsidR="00500C18" w:rsidRPr="00906BF5">
        <w:rPr>
          <w:rFonts w:ascii="Times New Roman" w:hAnsi="Times New Roman" w:cs="Times New Roman"/>
          <w:sz w:val="21"/>
          <w:szCs w:val="21"/>
          <w:vertAlign w:val="superscript"/>
        </w:rPr>
        <w:t>3</w:t>
      </w:r>
      <w:r w:rsidR="00500C18" w:rsidRPr="00906BF5">
        <w:rPr>
          <w:rFonts w:ascii="Times New Roman" w:hAnsi="Times New Roman" w:cs="Times New Roman"/>
          <w:sz w:val="21"/>
          <w:szCs w:val="21"/>
        </w:rPr>
        <w:t>.</w:t>
      </w:r>
    </w:p>
    <w:p w14:paraId="794E5300" w14:textId="3E4A590E" w:rsidR="00906BF5" w:rsidRDefault="00084977" w:rsidP="00E02442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4B36D28E" w14:textId="4F36830C" w:rsidR="002B383B" w:rsidRDefault="002B383B" w:rsidP="00906BF5">
      <w:pPr>
        <w:keepNext/>
        <w:widowControl/>
        <w:jc w:val="center"/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2E31429" wp14:editId="2033A00F">
            <wp:extent cx="2880000" cy="2270841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11"/>
                    <a:srcRect l="3807" t="10211" r="12063" b="3103"/>
                    <a:stretch/>
                  </pic:blipFill>
                  <pic:spPr bwMode="auto">
                    <a:xfrm>
                      <a:off x="0" y="0"/>
                      <a:ext cx="2880000" cy="2270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38612A" w14:textId="7575AABF" w:rsidR="002B383B" w:rsidRPr="00906BF5" w:rsidRDefault="002B383B" w:rsidP="007719EE">
      <w:pPr>
        <w:pStyle w:val="a8"/>
        <w:rPr>
          <w:rFonts w:ascii="Times New Roman" w:hAnsi="Times New Roman" w:cs="Times New Roman"/>
          <w:sz w:val="21"/>
          <w:szCs w:val="21"/>
        </w:rPr>
      </w:pPr>
      <w:r w:rsidRPr="00906BF5">
        <w:rPr>
          <w:rFonts w:ascii="Times New Roman" w:hAnsi="Times New Roman" w:cs="Times New Roman"/>
          <w:b/>
          <w:bCs/>
          <w:sz w:val="21"/>
          <w:szCs w:val="21"/>
        </w:rPr>
        <w:t>Figure S</w:t>
      </w:r>
      <w:r w:rsidR="00EC7B2F">
        <w:rPr>
          <w:rFonts w:ascii="Times New Roman" w:hAnsi="Times New Roman" w:cs="Times New Roman"/>
          <w:b/>
          <w:bCs/>
          <w:noProof/>
          <w:sz w:val="21"/>
          <w:szCs w:val="21"/>
        </w:rPr>
        <w:t>4</w:t>
      </w:r>
      <w:r w:rsidRPr="00906BF5">
        <w:rPr>
          <w:rFonts w:ascii="Times New Roman" w:hAnsi="Times New Roman" w:cs="Times New Roman"/>
          <w:sz w:val="21"/>
          <w:szCs w:val="21"/>
        </w:rPr>
        <w:t xml:space="preserve">. </w:t>
      </w:r>
      <w:r w:rsidR="004E441B">
        <w:rPr>
          <w:rFonts w:ascii="Times New Roman" w:hAnsi="Times New Roman" w:cs="Times New Roman"/>
          <w:sz w:val="21"/>
          <w:szCs w:val="21"/>
        </w:rPr>
        <w:t>C</w:t>
      </w:r>
      <w:r w:rsidRPr="00906BF5">
        <w:rPr>
          <w:rFonts w:ascii="Times New Roman" w:hAnsi="Times New Roman" w:cs="Times New Roman"/>
          <w:sz w:val="21"/>
          <w:szCs w:val="21"/>
        </w:rPr>
        <w:t xml:space="preserve">arrier distributions of </w:t>
      </w:r>
      <w:r w:rsidR="004E441B">
        <w:rPr>
          <w:rFonts w:ascii="Times New Roman" w:hAnsi="Times New Roman" w:cs="Times New Roman"/>
          <w:sz w:val="21"/>
          <w:szCs w:val="21"/>
        </w:rPr>
        <w:t>the</w:t>
      </w:r>
      <w:r w:rsidR="004E441B" w:rsidRPr="00906BF5">
        <w:rPr>
          <w:rFonts w:ascii="Times New Roman" w:hAnsi="Times New Roman" w:cs="Times New Roman"/>
          <w:sz w:val="21"/>
          <w:szCs w:val="21"/>
        </w:rPr>
        <w:t xml:space="preserve"> 3D and 2D/3D PSCs</w:t>
      </w:r>
      <w:r w:rsidRPr="00906BF5">
        <w:rPr>
          <w:rFonts w:ascii="Times New Roman" w:hAnsi="Times New Roman" w:cs="Times New Roman"/>
          <w:sz w:val="21"/>
          <w:szCs w:val="21"/>
        </w:rPr>
        <w:t xml:space="preserve"> under</w:t>
      </w:r>
      <w:r w:rsidR="004E441B">
        <w:rPr>
          <w:rFonts w:ascii="Times New Roman" w:hAnsi="Times New Roman" w:cs="Times New Roman"/>
          <w:sz w:val="21"/>
          <w:szCs w:val="21"/>
        </w:rPr>
        <w:t xml:space="preserve"> the</w:t>
      </w:r>
      <w:r w:rsidRPr="00906BF5">
        <w:rPr>
          <w:rFonts w:ascii="Times New Roman" w:hAnsi="Times New Roman" w:cs="Times New Roman"/>
          <w:sz w:val="21"/>
          <w:szCs w:val="21"/>
        </w:rPr>
        <w:t xml:space="preserve"> overlarge and ultralow VBO conditions.</w:t>
      </w:r>
    </w:p>
    <w:p w14:paraId="5300C0C2" w14:textId="38659D64" w:rsidR="00594679" w:rsidRDefault="00594679" w:rsidP="00594679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13C4D200" w14:textId="4547454D" w:rsidR="00906BF5" w:rsidRDefault="002B383B" w:rsidP="00E02442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79C65B0C" w14:textId="340A8CB5" w:rsidR="00047126" w:rsidRDefault="00047126" w:rsidP="00906BF5">
      <w:pPr>
        <w:keepNext/>
        <w:widowControl/>
        <w:jc w:val="center"/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543466C7" wp14:editId="7B1F737B">
            <wp:extent cx="2880000" cy="233052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12"/>
                    <a:srcRect l="6692" t="9473" r="10599" b="3066"/>
                    <a:stretch/>
                  </pic:blipFill>
                  <pic:spPr bwMode="auto">
                    <a:xfrm>
                      <a:off x="0" y="0"/>
                      <a:ext cx="2880000" cy="2330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D98DFF" w14:textId="15D5B534" w:rsidR="002B383B" w:rsidRDefault="00047126" w:rsidP="007719EE">
      <w:pPr>
        <w:pStyle w:val="a8"/>
        <w:rPr>
          <w:rFonts w:ascii="Times New Roman" w:hAnsi="Times New Roman" w:cs="Times New Roman"/>
          <w:sz w:val="21"/>
          <w:szCs w:val="21"/>
        </w:rPr>
      </w:pPr>
      <w:r w:rsidRPr="00906BF5">
        <w:rPr>
          <w:rFonts w:ascii="Times New Roman" w:hAnsi="Times New Roman" w:cs="Times New Roman"/>
          <w:b/>
          <w:bCs/>
          <w:sz w:val="21"/>
          <w:szCs w:val="21"/>
        </w:rPr>
        <w:t>Figure S</w:t>
      </w:r>
      <w:r w:rsidRPr="00906BF5">
        <w:rPr>
          <w:rFonts w:ascii="Times New Roman" w:hAnsi="Times New Roman" w:cs="Times New Roman"/>
          <w:b/>
          <w:bCs/>
          <w:noProof/>
          <w:sz w:val="21"/>
          <w:szCs w:val="21"/>
        </w:rPr>
        <w:t>5</w:t>
      </w:r>
      <w:r w:rsidRPr="00906BF5">
        <w:rPr>
          <w:rFonts w:ascii="Times New Roman" w:hAnsi="Times New Roman" w:cs="Times New Roman"/>
          <w:sz w:val="21"/>
          <w:szCs w:val="21"/>
        </w:rPr>
        <w:t xml:space="preserve">. </w:t>
      </w:r>
      <w:r w:rsidR="004E441B">
        <w:rPr>
          <w:rFonts w:ascii="Times New Roman" w:hAnsi="Times New Roman" w:cs="Times New Roman"/>
          <w:sz w:val="21"/>
          <w:szCs w:val="21"/>
        </w:rPr>
        <w:t>C</w:t>
      </w:r>
      <w:r w:rsidRPr="00906BF5">
        <w:rPr>
          <w:rFonts w:ascii="Times New Roman" w:hAnsi="Times New Roman" w:cs="Times New Roman"/>
          <w:sz w:val="21"/>
          <w:szCs w:val="21"/>
        </w:rPr>
        <w:t xml:space="preserve">urrent density losses at 2D/3D interface </w:t>
      </w:r>
      <w:r w:rsidR="004E441B">
        <w:rPr>
          <w:rFonts w:ascii="Times New Roman" w:hAnsi="Times New Roman" w:cs="Times New Roman"/>
          <w:sz w:val="21"/>
          <w:szCs w:val="21"/>
        </w:rPr>
        <w:t xml:space="preserve">for </w:t>
      </w:r>
      <w:r w:rsidR="004E441B" w:rsidRPr="00906BF5">
        <w:rPr>
          <w:rFonts w:ascii="Times New Roman" w:hAnsi="Times New Roman" w:cs="Times New Roman"/>
          <w:sz w:val="21"/>
          <w:szCs w:val="21"/>
        </w:rPr>
        <w:t>2D/3D PSCs</w:t>
      </w:r>
      <w:r w:rsidRPr="00906BF5">
        <w:rPr>
          <w:rFonts w:ascii="Times New Roman" w:hAnsi="Times New Roman" w:cs="Times New Roman"/>
          <w:sz w:val="21"/>
          <w:szCs w:val="21"/>
        </w:rPr>
        <w:t xml:space="preserve"> under </w:t>
      </w:r>
      <w:r w:rsidR="004E441B">
        <w:rPr>
          <w:rFonts w:ascii="Times New Roman" w:hAnsi="Times New Roman" w:cs="Times New Roman"/>
          <w:sz w:val="21"/>
          <w:szCs w:val="21"/>
        </w:rPr>
        <w:t xml:space="preserve">the </w:t>
      </w:r>
      <w:r w:rsidRPr="00906BF5">
        <w:rPr>
          <w:rFonts w:ascii="Times New Roman" w:hAnsi="Times New Roman" w:cs="Times New Roman"/>
          <w:sz w:val="21"/>
          <w:szCs w:val="21"/>
        </w:rPr>
        <w:t>different VBO conditions.</w:t>
      </w:r>
    </w:p>
    <w:p w14:paraId="51F09C9E" w14:textId="5A3A854B" w:rsidR="00906BF5" w:rsidRPr="00E02442" w:rsidRDefault="00047126" w:rsidP="00E02442">
      <w:pPr>
        <w:widowControl/>
        <w:jc w:val="left"/>
      </w:pPr>
      <w:r>
        <w:br w:type="page"/>
      </w:r>
    </w:p>
    <w:p w14:paraId="5EEFBEBF" w14:textId="68244179" w:rsidR="00594679" w:rsidRPr="00D56B0E" w:rsidRDefault="00594679" w:rsidP="00594679">
      <w:pPr>
        <w:keepNext/>
        <w:jc w:val="center"/>
        <w:rPr>
          <w:rFonts w:ascii="Times New Roman" w:hAnsi="Times New Roman" w:cs="Times New Roman"/>
          <w:szCs w:val="21"/>
        </w:rPr>
      </w:pPr>
      <w:r w:rsidRPr="00D56B0E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24E752A" wp14:editId="0F9791EE">
            <wp:extent cx="5256000" cy="1429620"/>
            <wp:effectExtent l="0" t="0" r="190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 rotWithShape="1">
                    <a:blip r:embed="rId13"/>
                    <a:srcRect l="1388" t="6853" r="4647" b="3029"/>
                    <a:stretch/>
                  </pic:blipFill>
                  <pic:spPr bwMode="auto">
                    <a:xfrm>
                      <a:off x="0" y="0"/>
                      <a:ext cx="5256000" cy="1429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759149" w14:textId="1B66D292" w:rsidR="00594679" w:rsidRPr="00D56B0E" w:rsidRDefault="00594679" w:rsidP="000324F7">
      <w:pPr>
        <w:pStyle w:val="a8"/>
        <w:rPr>
          <w:rFonts w:ascii="Times New Roman" w:hAnsi="Times New Roman" w:cs="Times New Roman"/>
          <w:sz w:val="21"/>
          <w:szCs w:val="21"/>
        </w:rPr>
      </w:pPr>
      <w:r w:rsidRPr="00BF5D54">
        <w:rPr>
          <w:rFonts w:ascii="Times New Roman" w:hAnsi="Times New Roman" w:cs="Times New Roman"/>
          <w:b/>
          <w:bCs/>
          <w:sz w:val="21"/>
          <w:szCs w:val="21"/>
        </w:rPr>
        <w:t>Figure S</w:t>
      </w:r>
      <w:r w:rsidR="00047126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Pr="00BF5D5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D56B0E">
        <w:rPr>
          <w:rFonts w:ascii="Times New Roman" w:hAnsi="Times New Roman" w:cs="Times New Roman"/>
          <w:sz w:val="21"/>
          <w:szCs w:val="21"/>
        </w:rPr>
        <w:t xml:space="preserve"> </w:t>
      </w:r>
      <w:r w:rsidR="00FC433E">
        <w:rPr>
          <w:rFonts w:ascii="Times New Roman" w:hAnsi="Times New Roman" w:cs="Times New Roman" w:hint="eastAsia"/>
          <w:sz w:val="21"/>
          <w:szCs w:val="21"/>
        </w:rPr>
        <w:t>D</w:t>
      </w:r>
      <w:r w:rsidRPr="00D56B0E">
        <w:rPr>
          <w:rFonts w:ascii="Times New Roman" w:hAnsi="Times New Roman" w:cs="Times New Roman"/>
          <w:sz w:val="21"/>
          <w:szCs w:val="21"/>
        </w:rPr>
        <w:t xml:space="preserve">ependence of mobility and thickness </w:t>
      </w:r>
      <w:r w:rsidR="00FC433E">
        <w:rPr>
          <w:rFonts w:ascii="Times New Roman" w:hAnsi="Times New Roman" w:cs="Times New Roman"/>
          <w:sz w:val="21"/>
          <w:szCs w:val="21"/>
        </w:rPr>
        <w:t xml:space="preserve">of </w:t>
      </w:r>
      <w:r w:rsidR="00FC433E" w:rsidRPr="00D56B0E">
        <w:rPr>
          <w:rFonts w:ascii="Times New Roman" w:hAnsi="Times New Roman" w:cs="Times New Roman"/>
          <w:sz w:val="21"/>
          <w:szCs w:val="21"/>
        </w:rPr>
        <w:t xml:space="preserve">2D perovskite </w:t>
      </w:r>
      <w:r w:rsidR="00FC433E">
        <w:rPr>
          <w:rFonts w:ascii="Times New Roman" w:hAnsi="Times New Roman" w:cs="Times New Roman"/>
          <w:sz w:val="21"/>
          <w:szCs w:val="21"/>
        </w:rPr>
        <w:t xml:space="preserve">on </w:t>
      </w:r>
      <w:r w:rsidR="00FC433E" w:rsidRPr="00D56B0E">
        <w:rPr>
          <w:rFonts w:ascii="Times New Roman" w:hAnsi="Times New Roman" w:cs="Times New Roman"/>
          <w:sz w:val="21"/>
          <w:szCs w:val="21"/>
        </w:rPr>
        <w:t xml:space="preserve">PCE </w:t>
      </w:r>
      <w:r w:rsidR="00FC433E">
        <w:rPr>
          <w:rFonts w:ascii="Times New Roman" w:hAnsi="Times New Roman" w:cs="Times New Roman"/>
          <w:sz w:val="21"/>
          <w:szCs w:val="21"/>
        </w:rPr>
        <w:t>for the</w:t>
      </w:r>
      <w:r w:rsidRPr="00D56B0E">
        <w:rPr>
          <w:rFonts w:ascii="Times New Roman" w:hAnsi="Times New Roman" w:cs="Times New Roman"/>
          <w:sz w:val="21"/>
          <w:szCs w:val="21"/>
        </w:rPr>
        <w:t xml:space="preserve"> (a) overlarge, (b) suitable and (c) ultralow VBO </w:t>
      </w:r>
      <w:r w:rsidR="000370AA">
        <w:rPr>
          <w:rFonts w:ascii="Times New Roman" w:hAnsi="Times New Roman" w:cs="Times New Roman"/>
          <w:sz w:val="21"/>
          <w:szCs w:val="21"/>
        </w:rPr>
        <w:t>cases</w:t>
      </w:r>
      <w:r w:rsidRPr="00D56B0E">
        <w:rPr>
          <w:rFonts w:ascii="Times New Roman" w:hAnsi="Times New Roman" w:cs="Times New Roman"/>
          <w:sz w:val="21"/>
          <w:szCs w:val="21"/>
        </w:rPr>
        <w:t>.</w:t>
      </w:r>
    </w:p>
    <w:p w14:paraId="6F536692" w14:textId="77777777" w:rsidR="00594679" w:rsidRPr="00D56B0E" w:rsidRDefault="00594679" w:rsidP="00594679">
      <w:pPr>
        <w:widowControl/>
        <w:jc w:val="left"/>
        <w:rPr>
          <w:rFonts w:ascii="Times New Roman" w:hAnsi="Times New Roman" w:cs="Times New Roman"/>
          <w:szCs w:val="21"/>
        </w:rPr>
      </w:pPr>
      <w:r w:rsidRPr="00D56B0E">
        <w:rPr>
          <w:rFonts w:ascii="Times New Roman" w:hAnsi="Times New Roman" w:cs="Times New Roman"/>
          <w:szCs w:val="21"/>
        </w:rPr>
        <w:br w:type="page"/>
      </w:r>
    </w:p>
    <w:p w14:paraId="6D92F30F" w14:textId="77777777" w:rsidR="00594679" w:rsidRPr="00D56B0E" w:rsidRDefault="00594679" w:rsidP="00594679">
      <w:pPr>
        <w:keepNext/>
        <w:jc w:val="center"/>
        <w:rPr>
          <w:rFonts w:ascii="Times New Roman" w:hAnsi="Times New Roman" w:cs="Times New Roman"/>
          <w:szCs w:val="21"/>
        </w:rPr>
      </w:pPr>
      <w:r w:rsidRPr="00D56B0E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0FFC5911" wp14:editId="2305443E">
            <wp:extent cx="5256000" cy="2048052"/>
            <wp:effectExtent l="0" t="0" r="190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6000" cy="204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388C0" w14:textId="0B5E2650" w:rsidR="00594679" w:rsidRPr="00D56B0E" w:rsidRDefault="00594679" w:rsidP="00594679">
      <w:pPr>
        <w:pStyle w:val="a8"/>
        <w:jc w:val="center"/>
        <w:rPr>
          <w:rFonts w:ascii="Times New Roman" w:hAnsi="Times New Roman" w:cs="Times New Roman"/>
          <w:sz w:val="21"/>
          <w:szCs w:val="21"/>
        </w:rPr>
      </w:pPr>
      <w:r w:rsidRPr="00BF5D54">
        <w:rPr>
          <w:rFonts w:ascii="Times New Roman" w:hAnsi="Times New Roman" w:cs="Times New Roman"/>
          <w:b/>
          <w:bCs/>
          <w:sz w:val="21"/>
          <w:szCs w:val="21"/>
        </w:rPr>
        <w:t>Figure S</w:t>
      </w:r>
      <w:r w:rsidR="00B13CC7">
        <w:rPr>
          <w:rFonts w:ascii="Times New Roman" w:hAnsi="Times New Roman" w:cs="Times New Roman"/>
          <w:b/>
          <w:bCs/>
          <w:sz w:val="21"/>
          <w:szCs w:val="21"/>
        </w:rPr>
        <w:t>7</w:t>
      </w:r>
      <w:r w:rsidRPr="00BF5D5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D56B0E">
        <w:rPr>
          <w:rFonts w:ascii="Times New Roman" w:hAnsi="Times New Roman" w:cs="Times New Roman"/>
          <w:sz w:val="21"/>
          <w:szCs w:val="21"/>
        </w:rPr>
        <w:t xml:space="preserve"> Energy diagram</w:t>
      </w:r>
      <w:r w:rsidR="0099375A">
        <w:rPr>
          <w:rFonts w:ascii="Times New Roman" w:hAnsi="Times New Roman" w:cs="Times New Roman"/>
          <w:sz w:val="21"/>
          <w:szCs w:val="21"/>
        </w:rPr>
        <w:t>s</w:t>
      </w:r>
      <w:r w:rsidRPr="00D56B0E">
        <w:rPr>
          <w:rFonts w:ascii="Times New Roman" w:hAnsi="Times New Roman" w:cs="Times New Roman"/>
          <w:sz w:val="21"/>
          <w:szCs w:val="21"/>
        </w:rPr>
        <w:t xml:space="preserve"> of (a) 3D and (b) 2D/3D PSCs under equilibrium</w:t>
      </w:r>
      <w:r w:rsidR="00DA09D3">
        <w:rPr>
          <w:rFonts w:ascii="Times New Roman" w:hAnsi="Times New Roman" w:cs="Times New Roman"/>
          <w:sz w:val="21"/>
          <w:szCs w:val="21"/>
        </w:rPr>
        <w:t xml:space="preserve"> condition</w:t>
      </w:r>
      <w:r w:rsidRPr="00D56B0E">
        <w:rPr>
          <w:rFonts w:ascii="Times New Roman" w:hAnsi="Times New Roman" w:cs="Times New Roman"/>
          <w:sz w:val="21"/>
          <w:szCs w:val="21"/>
        </w:rPr>
        <w:t>.</w:t>
      </w:r>
    </w:p>
    <w:p w14:paraId="0BC92FC0" w14:textId="53DDC256" w:rsidR="00B445DF" w:rsidRDefault="00594679" w:rsidP="00B445DF">
      <w:pPr>
        <w:widowControl/>
        <w:jc w:val="left"/>
        <w:rPr>
          <w:rFonts w:ascii="Times New Roman" w:hAnsi="Times New Roman" w:cs="Times New Roman"/>
          <w:szCs w:val="21"/>
        </w:rPr>
      </w:pPr>
      <w:r w:rsidRPr="00D56B0E">
        <w:rPr>
          <w:rFonts w:ascii="Times New Roman" w:hAnsi="Times New Roman" w:cs="Times New Roman"/>
          <w:szCs w:val="21"/>
        </w:rPr>
        <w:br w:type="page"/>
      </w:r>
    </w:p>
    <w:p w14:paraId="0FE109BB" w14:textId="5E841291" w:rsidR="00B13CC7" w:rsidRDefault="00B13CC7" w:rsidP="00906BF5">
      <w:pPr>
        <w:keepNext/>
        <w:widowControl/>
        <w:jc w:val="center"/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9377BA6" wp14:editId="2E56D947">
            <wp:extent cx="2880000" cy="2366803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15"/>
                    <a:srcRect l="6407" t="9379" r="11857" b="2843"/>
                    <a:stretch/>
                  </pic:blipFill>
                  <pic:spPr bwMode="auto">
                    <a:xfrm>
                      <a:off x="0" y="0"/>
                      <a:ext cx="2880000" cy="2366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3F0ED2" w14:textId="5F6FB1EB" w:rsidR="00B13CC7" w:rsidRPr="00906BF5" w:rsidRDefault="00B13CC7" w:rsidP="007D3000">
      <w:pPr>
        <w:pStyle w:val="a8"/>
        <w:rPr>
          <w:rFonts w:ascii="Times New Roman" w:hAnsi="Times New Roman" w:cs="Times New Roman"/>
          <w:sz w:val="21"/>
          <w:szCs w:val="21"/>
        </w:rPr>
      </w:pPr>
      <w:r w:rsidRPr="00906BF5">
        <w:rPr>
          <w:rFonts w:ascii="Times New Roman" w:hAnsi="Times New Roman" w:cs="Times New Roman"/>
          <w:b/>
          <w:bCs/>
          <w:sz w:val="21"/>
          <w:szCs w:val="21"/>
        </w:rPr>
        <w:t>Figure S8</w:t>
      </w:r>
      <w:r w:rsidRPr="00906BF5">
        <w:rPr>
          <w:rFonts w:ascii="Times New Roman" w:hAnsi="Times New Roman" w:cs="Times New Roman"/>
          <w:sz w:val="21"/>
          <w:szCs w:val="21"/>
        </w:rPr>
        <w:t xml:space="preserve">. </w:t>
      </w:r>
      <w:r w:rsidRPr="00715028">
        <w:rPr>
          <w:rFonts w:ascii="Times New Roman" w:hAnsi="Times New Roman" w:cs="Times New Roman"/>
          <w:i/>
          <w:iCs/>
          <w:sz w:val="21"/>
          <w:szCs w:val="21"/>
        </w:rPr>
        <w:t>J-V</w:t>
      </w:r>
      <w:r w:rsidRPr="00906BF5">
        <w:rPr>
          <w:rFonts w:ascii="Times New Roman" w:hAnsi="Times New Roman" w:cs="Times New Roman"/>
          <w:sz w:val="21"/>
          <w:szCs w:val="21"/>
        </w:rPr>
        <w:t xml:space="preserve"> curves with hysteresis effect under </w:t>
      </w:r>
      <w:r w:rsidR="00E811C9">
        <w:rPr>
          <w:rFonts w:ascii="Times New Roman" w:hAnsi="Times New Roman" w:cs="Times New Roman"/>
          <w:sz w:val="21"/>
          <w:szCs w:val="21"/>
        </w:rPr>
        <w:t xml:space="preserve">the </w:t>
      </w:r>
      <w:r w:rsidRPr="00906BF5">
        <w:rPr>
          <w:rFonts w:ascii="Times New Roman" w:hAnsi="Times New Roman" w:cs="Times New Roman"/>
          <w:sz w:val="21"/>
          <w:szCs w:val="21"/>
        </w:rPr>
        <w:t>different VBO conditions</w:t>
      </w:r>
      <w:r w:rsidR="00E811C9">
        <w:rPr>
          <w:rFonts w:ascii="Times New Roman" w:hAnsi="Times New Roman" w:cs="Times New Roman"/>
          <w:sz w:val="21"/>
          <w:szCs w:val="21"/>
        </w:rPr>
        <w:t>, where</w:t>
      </w:r>
      <w:r w:rsidRPr="00906BF5">
        <w:rPr>
          <w:rFonts w:ascii="Times New Roman" w:hAnsi="Times New Roman" w:cs="Times New Roman"/>
          <w:sz w:val="21"/>
          <w:szCs w:val="21"/>
        </w:rPr>
        <w:t xml:space="preserve"> </w:t>
      </w:r>
      <w:r w:rsidRPr="00906BF5">
        <w:rPr>
          <w:rFonts w:ascii="Times New Roman" w:hAnsi="Times New Roman" w:cs="Times New Roman"/>
          <w:i/>
          <w:iCs/>
          <w:sz w:val="21"/>
          <w:szCs w:val="21"/>
        </w:rPr>
        <w:t>N</w:t>
      </w:r>
      <w:r w:rsidRPr="00906BF5">
        <w:rPr>
          <w:rFonts w:ascii="Times New Roman" w:hAnsi="Times New Roman" w:cs="Times New Roman"/>
          <w:sz w:val="21"/>
          <w:szCs w:val="21"/>
          <w:vertAlign w:val="subscript"/>
        </w:rPr>
        <w:t>ion</w:t>
      </w:r>
      <w:r w:rsidRPr="00906BF5">
        <w:rPr>
          <w:rFonts w:ascii="Times New Roman" w:hAnsi="Times New Roman" w:cs="Times New Roman"/>
          <w:sz w:val="21"/>
          <w:szCs w:val="21"/>
        </w:rPr>
        <w:t xml:space="preserve"> </w:t>
      </w:r>
      <w:r w:rsidR="00E811C9">
        <w:rPr>
          <w:rFonts w:ascii="Times New Roman" w:hAnsi="Times New Roman" w:cs="Times New Roman"/>
          <w:sz w:val="21"/>
          <w:szCs w:val="21"/>
        </w:rPr>
        <w:t xml:space="preserve">and </w:t>
      </w:r>
      <w:r w:rsidR="00E811C9" w:rsidRPr="00906BF5">
        <w:rPr>
          <w:rFonts w:ascii="Times New Roman" w:hAnsi="Times New Roman" w:cs="Times New Roman"/>
          <w:sz w:val="21"/>
          <w:szCs w:val="21"/>
        </w:rPr>
        <w:t xml:space="preserve">scan rate </w:t>
      </w:r>
      <w:r w:rsidR="00E811C9">
        <w:rPr>
          <w:rFonts w:ascii="Times New Roman" w:hAnsi="Times New Roman" w:cs="Times New Roman"/>
          <w:sz w:val="21"/>
          <w:szCs w:val="21"/>
        </w:rPr>
        <w:t xml:space="preserve">are fixed at </w:t>
      </w:r>
      <w:r w:rsidRPr="00906BF5">
        <w:rPr>
          <w:rFonts w:ascii="Times New Roman" w:hAnsi="Times New Roman" w:cs="Times New Roman"/>
          <w:sz w:val="21"/>
          <w:szCs w:val="21"/>
        </w:rPr>
        <w:t>3×10</w:t>
      </w:r>
      <w:r w:rsidRPr="00906BF5">
        <w:rPr>
          <w:rFonts w:ascii="Times New Roman" w:hAnsi="Times New Roman" w:cs="Times New Roman"/>
          <w:sz w:val="21"/>
          <w:szCs w:val="21"/>
          <w:vertAlign w:val="superscript"/>
        </w:rPr>
        <w:t>16</w:t>
      </w:r>
      <w:r w:rsidRPr="00906BF5">
        <w:rPr>
          <w:rFonts w:ascii="Times New Roman" w:hAnsi="Times New Roman" w:cs="Times New Roman"/>
          <w:sz w:val="21"/>
          <w:szCs w:val="21"/>
        </w:rPr>
        <w:t xml:space="preserve"> cm</w:t>
      </w:r>
      <w:r w:rsidRPr="00906BF5">
        <w:rPr>
          <w:rFonts w:ascii="Times New Roman" w:eastAsia="MS Gothic" w:hAnsi="Times New Roman" w:cs="Times New Roman"/>
          <w:sz w:val="21"/>
          <w:szCs w:val="21"/>
          <w:vertAlign w:val="superscript"/>
        </w:rPr>
        <w:t>‒</w:t>
      </w:r>
      <w:r w:rsidRPr="00906BF5">
        <w:rPr>
          <w:rFonts w:ascii="Times New Roman" w:hAnsi="Times New Roman" w:cs="Times New Roman"/>
          <w:sz w:val="21"/>
          <w:szCs w:val="21"/>
          <w:vertAlign w:val="superscript"/>
        </w:rPr>
        <w:t>3</w:t>
      </w:r>
      <w:r w:rsidRPr="00906BF5">
        <w:rPr>
          <w:rFonts w:ascii="Times New Roman" w:hAnsi="Times New Roman" w:cs="Times New Roman"/>
          <w:sz w:val="21"/>
          <w:szCs w:val="21"/>
        </w:rPr>
        <w:t xml:space="preserve"> and 0.4 V/s</w:t>
      </w:r>
      <w:r w:rsidR="00E811C9">
        <w:rPr>
          <w:rFonts w:ascii="Times New Roman" w:hAnsi="Times New Roman" w:cs="Times New Roman"/>
          <w:sz w:val="21"/>
          <w:szCs w:val="21"/>
        </w:rPr>
        <w:t>, respectively</w:t>
      </w:r>
      <w:r w:rsidRPr="00906BF5">
        <w:rPr>
          <w:rFonts w:ascii="Times New Roman" w:hAnsi="Times New Roman" w:cs="Times New Roman"/>
          <w:sz w:val="21"/>
          <w:szCs w:val="21"/>
        </w:rPr>
        <w:t>.</w:t>
      </w:r>
    </w:p>
    <w:p w14:paraId="0D264C93" w14:textId="787FF93F" w:rsidR="00594679" w:rsidRDefault="00594679" w:rsidP="00594679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5307135E" w14:textId="08F1C552" w:rsidR="00B13CC7" w:rsidRDefault="00B13CC7" w:rsidP="00594679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648301D2" w14:textId="54DA4033" w:rsidR="00B445DF" w:rsidRDefault="004C320D" w:rsidP="00B445DF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45313678" w14:textId="1AB31D98" w:rsidR="00594679" w:rsidRPr="00D56B0E" w:rsidRDefault="00594679" w:rsidP="00594679">
      <w:pPr>
        <w:keepNext/>
        <w:jc w:val="center"/>
        <w:rPr>
          <w:rFonts w:ascii="Times New Roman" w:hAnsi="Times New Roman" w:cs="Times New Roman"/>
          <w:szCs w:val="21"/>
        </w:rPr>
      </w:pPr>
      <w:r w:rsidRPr="00D56B0E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15AE0F76" wp14:editId="3481FE55">
            <wp:extent cx="2880000" cy="22521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 rotWithShape="1">
                    <a:blip r:embed="rId16"/>
                    <a:srcRect l="3716" t="8044" r="1765" b="4668"/>
                    <a:stretch/>
                  </pic:blipFill>
                  <pic:spPr bwMode="auto">
                    <a:xfrm>
                      <a:off x="0" y="0"/>
                      <a:ext cx="2880000" cy="225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038485" w14:textId="7526D507" w:rsidR="00594679" w:rsidRPr="00D56B0E" w:rsidRDefault="00594679" w:rsidP="00594679">
      <w:pPr>
        <w:pStyle w:val="a8"/>
        <w:jc w:val="center"/>
        <w:rPr>
          <w:rFonts w:ascii="Times New Roman" w:hAnsi="Times New Roman" w:cs="Times New Roman"/>
          <w:sz w:val="21"/>
          <w:szCs w:val="21"/>
        </w:rPr>
      </w:pPr>
      <w:r w:rsidRPr="00BF5D54">
        <w:rPr>
          <w:rFonts w:ascii="Times New Roman" w:hAnsi="Times New Roman" w:cs="Times New Roman"/>
          <w:b/>
          <w:bCs/>
          <w:sz w:val="21"/>
          <w:szCs w:val="21"/>
        </w:rPr>
        <w:t>Figure S</w:t>
      </w:r>
      <w:r w:rsidR="00084977">
        <w:rPr>
          <w:rFonts w:ascii="Times New Roman" w:hAnsi="Times New Roman" w:cs="Times New Roman"/>
          <w:b/>
          <w:bCs/>
          <w:noProof/>
          <w:sz w:val="21"/>
          <w:szCs w:val="21"/>
        </w:rPr>
        <w:t>9</w:t>
      </w:r>
      <w:r w:rsidRPr="00BF5D5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D56B0E">
        <w:rPr>
          <w:rFonts w:ascii="Times New Roman" w:hAnsi="Times New Roman" w:cs="Times New Roman"/>
          <w:sz w:val="21"/>
          <w:szCs w:val="21"/>
        </w:rPr>
        <w:t xml:space="preserve"> </w:t>
      </w:r>
      <w:r w:rsidR="0005654B">
        <w:rPr>
          <w:rFonts w:ascii="Times New Roman" w:hAnsi="Times New Roman" w:cs="Times New Roman"/>
          <w:sz w:val="21"/>
          <w:szCs w:val="21"/>
        </w:rPr>
        <w:t>T</w:t>
      </w:r>
      <w:r w:rsidR="0005654B" w:rsidRPr="0005654B">
        <w:rPr>
          <w:rFonts w:ascii="Times New Roman" w:hAnsi="Times New Roman" w:cs="Times New Roman"/>
          <w:sz w:val="21"/>
          <w:szCs w:val="21"/>
        </w:rPr>
        <w:t>he ratio of PCE values between 2D/3D and 3D PSCs</w:t>
      </w:r>
      <w:r w:rsidR="0005654B">
        <w:rPr>
          <w:rFonts w:ascii="Times New Roman" w:hAnsi="Times New Roman" w:cs="Times New Roman"/>
          <w:sz w:val="21"/>
          <w:szCs w:val="21"/>
        </w:rPr>
        <w:t xml:space="preserve"> in</w:t>
      </w:r>
      <w:r w:rsidRPr="00D56B0E">
        <w:rPr>
          <w:rFonts w:ascii="Times New Roman" w:hAnsi="Times New Roman" w:cs="Times New Roman"/>
          <w:sz w:val="21"/>
          <w:szCs w:val="21"/>
        </w:rPr>
        <w:t xml:space="preserve"> Figure 4b and 4c.</w:t>
      </w:r>
    </w:p>
    <w:p w14:paraId="470EB15D" w14:textId="121884C9" w:rsidR="00B445DF" w:rsidRDefault="00594679" w:rsidP="00E02442">
      <w:pPr>
        <w:widowControl/>
        <w:jc w:val="center"/>
        <w:rPr>
          <w:rFonts w:ascii="Times New Roman" w:hAnsi="Times New Roman" w:cs="Times New Roman"/>
          <w:szCs w:val="21"/>
        </w:rPr>
      </w:pPr>
      <w:r w:rsidRPr="00D56B0E">
        <w:rPr>
          <w:rFonts w:ascii="Times New Roman" w:hAnsi="Times New Roman" w:cs="Times New Roman"/>
          <w:szCs w:val="21"/>
        </w:rPr>
        <w:br w:type="page"/>
      </w:r>
    </w:p>
    <w:p w14:paraId="0A66EABA" w14:textId="77777777" w:rsidR="007D3000" w:rsidRDefault="007D3000" w:rsidP="00594679">
      <w:pPr>
        <w:keepNext/>
        <w:jc w:val="center"/>
        <w:rPr>
          <w:rFonts w:ascii="Times New Roman" w:hAnsi="Times New Roman" w:cs="Times New Roman"/>
          <w:noProof/>
          <w:szCs w:val="21"/>
        </w:rPr>
      </w:pPr>
    </w:p>
    <w:p w14:paraId="524A7119" w14:textId="295704FB" w:rsidR="00594679" w:rsidRPr="00D56B0E" w:rsidRDefault="00594679" w:rsidP="00594679">
      <w:pPr>
        <w:keepNext/>
        <w:jc w:val="center"/>
        <w:rPr>
          <w:rFonts w:ascii="Times New Roman" w:hAnsi="Times New Roman" w:cs="Times New Roman"/>
          <w:szCs w:val="21"/>
        </w:rPr>
      </w:pPr>
      <w:r w:rsidRPr="00D56B0E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0CB12DD" wp14:editId="628D41E8">
            <wp:extent cx="2914631" cy="2160000"/>
            <wp:effectExtent l="0" t="0" r="63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 rotWithShape="1">
                    <a:blip r:embed="rId17"/>
                    <a:srcRect l="10094" t="5336" r="12287"/>
                    <a:stretch/>
                  </pic:blipFill>
                  <pic:spPr bwMode="auto">
                    <a:xfrm>
                      <a:off x="0" y="0"/>
                      <a:ext cx="2914631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E1A314" w14:textId="3FB1A93C" w:rsidR="00594679" w:rsidRPr="00D56B0E" w:rsidRDefault="00594679" w:rsidP="00594679">
      <w:pPr>
        <w:pStyle w:val="a8"/>
        <w:jc w:val="center"/>
        <w:rPr>
          <w:rFonts w:ascii="Times New Roman" w:hAnsi="Times New Roman" w:cs="Times New Roman"/>
          <w:sz w:val="21"/>
          <w:szCs w:val="21"/>
        </w:rPr>
      </w:pPr>
      <w:r w:rsidRPr="00BF5D54">
        <w:rPr>
          <w:rFonts w:ascii="Times New Roman" w:hAnsi="Times New Roman" w:cs="Times New Roman"/>
          <w:b/>
          <w:bCs/>
          <w:sz w:val="21"/>
          <w:szCs w:val="21"/>
        </w:rPr>
        <w:t>Figure S</w:t>
      </w:r>
      <w:r w:rsidR="00084977">
        <w:rPr>
          <w:rFonts w:ascii="Times New Roman" w:hAnsi="Times New Roman" w:cs="Times New Roman"/>
          <w:b/>
          <w:bCs/>
          <w:noProof/>
          <w:sz w:val="21"/>
          <w:szCs w:val="21"/>
        </w:rPr>
        <w:t>10</w:t>
      </w:r>
      <w:r w:rsidRPr="00BF5D5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D56B0E">
        <w:rPr>
          <w:rFonts w:ascii="Times New Roman" w:hAnsi="Times New Roman" w:cs="Times New Roman"/>
          <w:sz w:val="21"/>
          <w:szCs w:val="21"/>
        </w:rPr>
        <w:t xml:space="preserve"> The </w:t>
      </w:r>
      <w:r w:rsidR="00685375" w:rsidRPr="00685375">
        <w:rPr>
          <w:rFonts w:ascii="Times New Roman" w:hAnsi="Times New Roman" w:cs="Times New Roman"/>
          <w:sz w:val="21"/>
          <w:szCs w:val="21"/>
        </w:rPr>
        <w:t xml:space="preserve">histogram </w:t>
      </w:r>
      <w:r w:rsidRPr="00D56B0E">
        <w:rPr>
          <w:rFonts w:ascii="Times New Roman" w:hAnsi="Times New Roman" w:cs="Times New Roman"/>
          <w:sz w:val="21"/>
          <w:szCs w:val="21"/>
        </w:rPr>
        <w:t xml:space="preserve">of PCE </w:t>
      </w:r>
      <w:r w:rsidR="00685375">
        <w:rPr>
          <w:rFonts w:ascii="Times New Roman" w:hAnsi="Times New Roman" w:cs="Times New Roman"/>
          <w:sz w:val="21"/>
          <w:szCs w:val="21"/>
        </w:rPr>
        <w:t xml:space="preserve">values </w:t>
      </w:r>
      <w:r w:rsidRPr="00D56B0E">
        <w:rPr>
          <w:rFonts w:ascii="Times New Roman" w:hAnsi="Times New Roman" w:cs="Times New Roman"/>
          <w:sz w:val="21"/>
          <w:szCs w:val="21"/>
        </w:rPr>
        <w:t>of 3D and 2D/3D PSCs with</w:t>
      </w:r>
      <w:r w:rsidR="00685375">
        <w:rPr>
          <w:rFonts w:ascii="Times New Roman" w:hAnsi="Times New Roman" w:cs="Times New Roman"/>
          <w:sz w:val="21"/>
          <w:szCs w:val="21"/>
        </w:rPr>
        <w:t xml:space="preserve"> the</w:t>
      </w:r>
      <w:r w:rsidR="005C1480">
        <w:rPr>
          <w:rFonts w:ascii="Times New Roman" w:hAnsi="Times New Roman" w:cs="Times New Roman"/>
          <w:sz w:val="21"/>
          <w:szCs w:val="21"/>
        </w:rPr>
        <w:t xml:space="preserve"> typical</w:t>
      </w:r>
      <w:r w:rsidRPr="00D56B0E">
        <w:rPr>
          <w:rFonts w:ascii="Times New Roman" w:hAnsi="Times New Roman" w:cs="Times New Roman"/>
          <w:sz w:val="21"/>
          <w:szCs w:val="21"/>
        </w:rPr>
        <w:t xml:space="preserve"> HTLs.</w:t>
      </w:r>
    </w:p>
    <w:p w14:paraId="7EAC8306" w14:textId="51AAD422" w:rsidR="00B445DF" w:rsidRDefault="00594679" w:rsidP="00E02442">
      <w:pPr>
        <w:widowControl/>
        <w:jc w:val="left"/>
        <w:rPr>
          <w:rFonts w:ascii="Times New Roman" w:hAnsi="Times New Roman" w:cs="Times New Roman"/>
          <w:szCs w:val="21"/>
        </w:rPr>
      </w:pPr>
      <w:r w:rsidRPr="00D56B0E">
        <w:rPr>
          <w:rFonts w:ascii="Times New Roman" w:hAnsi="Times New Roman" w:cs="Times New Roman"/>
          <w:szCs w:val="21"/>
        </w:rPr>
        <w:br w:type="page"/>
      </w:r>
    </w:p>
    <w:p w14:paraId="131F5754" w14:textId="7E257954" w:rsidR="00594679" w:rsidRPr="00D56B0E" w:rsidRDefault="00594679" w:rsidP="00594679">
      <w:pPr>
        <w:keepNext/>
        <w:jc w:val="center"/>
        <w:rPr>
          <w:rFonts w:ascii="Times New Roman" w:hAnsi="Times New Roman" w:cs="Times New Roman"/>
          <w:szCs w:val="21"/>
        </w:rPr>
      </w:pPr>
      <w:r w:rsidRPr="00D56B0E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76A35F0E" wp14:editId="601E3066">
            <wp:extent cx="2880000" cy="2174217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 rotWithShape="1">
                    <a:blip r:embed="rId18"/>
                    <a:srcRect l="4226" t="6353" r="2637" b="4190"/>
                    <a:stretch/>
                  </pic:blipFill>
                  <pic:spPr bwMode="auto">
                    <a:xfrm>
                      <a:off x="0" y="0"/>
                      <a:ext cx="2880000" cy="2174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65F181" w14:textId="22FE4121" w:rsidR="00594679" w:rsidRPr="00D56B0E" w:rsidRDefault="00594679" w:rsidP="007719EE">
      <w:pPr>
        <w:pStyle w:val="a8"/>
        <w:rPr>
          <w:rFonts w:ascii="Times New Roman" w:hAnsi="Times New Roman" w:cs="Times New Roman"/>
          <w:sz w:val="21"/>
          <w:szCs w:val="21"/>
        </w:rPr>
      </w:pPr>
      <w:r w:rsidRPr="00BF5D54">
        <w:rPr>
          <w:rFonts w:ascii="Times New Roman" w:hAnsi="Times New Roman" w:cs="Times New Roman"/>
          <w:b/>
          <w:bCs/>
          <w:sz w:val="21"/>
          <w:szCs w:val="21"/>
        </w:rPr>
        <w:t>Figure S</w:t>
      </w:r>
      <w:r w:rsidR="00084977">
        <w:rPr>
          <w:rFonts w:ascii="Times New Roman" w:hAnsi="Times New Roman" w:cs="Times New Roman"/>
          <w:b/>
          <w:bCs/>
          <w:noProof/>
          <w:sz w:val="21"/>
          <w:szCs w:val="21"/>
        </w:rPr>
        <w:t>11</w:t>
      </w:r>
      <w:r w:rsidRPr="00BF5D5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D56B0E">
        <w:rPr>
          <w:rFonts w:ascii="Times New Roman" w:hAnsi="Times New Roman" w:cs="Times New Roman"/>
          <w:sz w:val="21"/>
          <w:szCs w:val="21"/>
        </w:rPr>
        <w:t xml:space="preserve"> </w:t>
      </w:r>
      <w:r w:rsidR="00564511" w:rsidRPr="00D56B0E">
        <w:rPr>
          <w:rFonts w:ascii="Times New Roman" w:hAnsi="Times New Roman" w:cs="Times New Roman"/>
          <w:sz w:val="21"/>
          <w:szCs w:val="21"/>
        </w:rPr>
        <w:t xml:space="preserve">PCE </w:t>
      </w:r>
      <w:r w:rsidRPr="00D56B0E">
        <w:rPr>
          <w:rFonts w:ascii="Times New Roman" w:hAnsi="Times New Roman" w:cs="Times New Roman"/>
          <w:sz w:val="21"/>
          <w:szCs w:val="21"/>
        </w:rPr>
        <w:t xml:space="preserve">contour </w:t>
      </w:r>
      <w:r w:rsidR="005F70F3">
        <w:rPr>
          <w:rFonts w:ascii="Times New Roman" w:hAnsi="Times New Roman" w:cs="Times New Roman"/>
          <w:sz w:val="21"/>
          <w:szCs w:val="21"/>
        </w:rPr>
        <w:t xml:space="preserve">of 2D/3D PSCs normalized by 3D PSCs </w:t>
      </w:r>
      <w:r w:rsidR="00192F71">
        <w:rPr>
          <w:rFonts w:ascii="Times New Roman" w:hAnsi="Times New Roman" w:cs="Times New Roman"/>
          <w:sz w:val="21"/>
          <w:szCs w:val="21"/>
        </w:rPr>
        <w:t>under the various</w:t>
      </w:r>
      <w:r w:rsidRPr="00D56B0E">
        <w:rPr>
          <w:rFonts w:ascii="Times New Roman" w:hAnsi="Times New Roman" w:cs="Times New Roman"/>
          <w:sz w:val="21"/>
          <w:szCs w:val="21"/>
        </w:rPr>
        <w:t xml:space="preserve"> VBO </w:t>
      </w:r>
      <w:r w:rsidR="00192F71">
        <w:rPr>
          <w:rFonts w:ascii="Times New Roman" w:hAnsi="Times New Roman" w:cs="Times New Roman"/>
          <w:sz w:val="21"/>
          <w:szCs w:val="21"/>
        </w:rPr>
        <w:t>of</w:t>
      </w:r>
      <w:r w:rsidR="00192F71" w:rsidRPr="00D56B0E">
        <w:rPr>
          <w:rFonts w:ascii="Times New Roman" w:hAnsi="Times New Roman" w:cs="Times New Roman"/>
          <w:sz w:val="21"/>
          <w:szCs w:val="21"/>
        </w:rPr>
        <w:t xml:space="preserve"> </w:t>
      </w:r>
      <w:r w:rsidRPr="00D56B0E">
        <w:rPr>
          <w:rFonts w:ascii="Times New Roman" w:hAnsi="Times New Roman" w:cs="Times New Roman"/>
          <w:sz w:val="21"/>
          <w:szCs w:val="21"/>
        </w:rPr>
        <w:t>2D</w:t>
      </w:r>
      <w:r w:rsidR="00192F71">
        <w:rPr>
          <w:rFonts w:ascii="Times New Roman" w:hAnsi="Times New Roman" w:cs="Times New Roman"/>
          <w:sz w:val="21"/>
          <w:szCs w:val="21"/>
        </w:rPr>
        <w:t>/</w:t>
      </w:r>
      <w:r w:rsidRPr="00D56B0E">
        <w:rPr>
          <w:rFonts w:ascii="Times New Roman" w:hAnsi="Times New Roman" w:cs="Times New Roman"/>
          <w:sz w:val="21"/>
          <w:szCs w:val="21"/>
        </w:rPr>
        <w:t>3D perovskite and 3D perovskite</w:t>
      </w:r>
      <w:r w:rsidR="00F6771B">
        <w:rPr>
          <w:rFonts w:ascii="Times New Roman" w:hAnsi="Times New Roman" w:cs="Times New Roman"/>
          <w:sz w:val="21"/>
          <w:szCs w:val="21"/>
        </w:rPr>
        <w:t xml:space="preserve"> </w:t>
      </w:r>
      <w:r w:rsidR="00F6771B" w:rsidRPr="00D56B0E">
        <w:rPr>
          <w:rFonts w:ascii="Times New Roman" w:hAnsi="Times New Roman" w:cs="Times New Roman"/>
          <w:sz w:val="21"/>
          <w:szCs w:val="21"/>
        </w:rPr>
        <w:t>bandgap</w:t>
      </w:r>
      <w:r w:rsidRPr="00D56B0E">
        <w:rPr>
          <w:rFonts w:ascii="Times New Roman" w:hAnsi="Times New Roman" w:cs="Times New Roman"/>
          <w:sz w:val="21"/>
          <w:szCs w:val="21"/>
        </w:rPr>
        <w:t>.</w:t>
      </w:r>
    </w:p>
    <w:p w14:paraId="70D1D82C" w14:textId="2198F046" w:rsidR="00B445DF" w:rsidRDefault="00594679" w:rsidP="00E02442">
      <w:pPr>
        <w:widowControl/>
        <w:jc w:val="left"/>
        <w:rPr>
          <w:rFonts w:ascii="Times New Roman" w:hAnsi="Times New Roman" w:cs="Times New Roman"/>
          <w:szCs w:val="21"/>
        </w:rPr>
      </w:pPr>
      <w:r w:rsidRPr="00D56B0E">
        <w:rPr>
          <w:rFonts w:ascii="Times New Roman" w:hAnsi="Times New Roman" w:cs="Times New Roman"/>
          <w:szCs w:val="21"/>
        </w:rPr>
        <w:br w:type="page"/>
      </w:r>
    </w:p>
    <w:p w14:paraId="2CED7F55" w14:textId="514F7895" w:rsidR="00EF00E7" w:rsidRPr="00D56B0E" w:rsidRDefault="00EF00E7" w:rsidP="00EF00E7">
      <w:pPr>
        <w:keepNext/>
        <w:jc w:val="center"/>
        <w:rPr>
          <w:rFonts w:ascii="Times New Roman" w:hAnsi="Times New Roman" w:cs="Times New Roman"/>
          <w:szCs w:val="21"/>
        </w:rPr>
      </w:pPr>
      <w:r w:rsidRPr="00D56B0E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1E413607" wp14:editId="59CADA96">
            <wp:extent cx="5256000" cy="4360945"/>
            <wp:effectExtent l="0" t="0" r="190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3" t="3132" r="7074" b="2007"/>
                    <a:stretch/>
                  </pic:blipFill>
                  <pic:spPr bwMode="auto">
                    <a:xfrm>
                      <a:off x="0" y="0"/>
                      <a:ext cx="5256000" cy="4360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3ABBBE" w14:textId="1EF813BC" w:rsidR="00EF00E7" w:rsidRPr="00D56B0E" w:rsidRDefault="00EF00E7" w:rsidP="007719EE">
      <w:pPr>
        <w:pStyle w:val="a8"/>
        <w:rPr>
          <w:rFonts w:ascii="Times New Roman" w:hAnsi="Times New Roman" w:cs="Times New Roman"/>
          <w:sz w:val="21"/>
          <w:szCs w:val="21"/>
        </w:rPr>
      </w:pPr>
      <w:r w:rsidRPr="00BF5D54">
        <w:rPr>
          <w:rFonts w:ascii="Times New Roman" w:hAnsi="Times New Roman" w:cs="Times New Roman"/>
          <w:b/>
          <w:bCs/>
          <w:sz w:val="21"/>
          <w:szCs w:val="21"/>
        </w:rPr>
        <w:t>Figure S</w:t>
      </w:r>
      <w:r>
        <w:rPr>
          <w:rFonts w:ascii="Times New Roman" w:hAnsi="Times New Roman" w:cs="Times New Roman"/>
          <w:b/>
          <w:bCs/>
          <w:sz w:val="21"/>
          <w:szCs w:val="21"/>
        </w:rPr>
        <w:t>12</w:t>
      </w:r>
      <w:r w:rsidRPr="00BF5D5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D56B0E">
        <w:rPr>
          <w:rFonts w:ascii="Times New Roman" w:hAnsi="Times New Roman" w:cs="Times New Roman"/>
          <w:sz w:val="21"/>
          <w:szCs w:val="21"/>
        </w:rPr>
        <w:t xml:space="preserve"> (a</w:t>
      </w:r>
      <w:r w:rsidR="00F6771B" w:rsidRPr="00D56B0E">
        <w:rPr>
          <w:rFonts w:ascii="Times New Roman" w:hAnsi="Times New Roman" w:cs="Times New Roman"/>
          <w:sz w:val="21"/>
          <w:szCs w:val="21"/>
        </w:rPr>
        <w:t>)</w:t>
      </w:r>
      <w:r w:rsidR="00F6771B">
        <w:rPr>
          <w:rFonts w:ascii="Times New Roman" w:hAnsi="Times New Roman" w:cs="Times New Roman"/>
          <w:sz w:val="21"/>
          <w:szCs w:val="21"/>
        </w:rPr>
        <w:t>-</w:t>
      </w:r>
      <w:r w:rsidR="00F6771B" w:rsidRPr="00D56B0E">
        <w:rPr>
          <w:rFonts w:ascii="Times New Roman" w:hAnsi="Times New Roman" w:cs="Times New Roman"/>
          <w:sz w:val="21"/>
          <w:szCs w:val="21"/>
        </w:rPr>
        <w:t>(</w:t>
      </w:r>
      <w:r w:rsidRPr="00D56B0E">
        <w:rPr>
          <w:rFonts w:ascii="Times New Roman" w:hAnsi="Times New Roman" w:cs="Times New Roman"/>
          <w:sz w:val="21"/>
          <w:szCs w:val="21"/>
        </w:rPr>
        <w:t xml:space="preserve">b) </w:t>
      </w:r>
      <w:r w:rsidR="00F6771B">
        <w:rPr>
          <w:rFonts w:ascii="Times New Roman" w:hAnsi="Times New Roman" w:cs="Times New Roman" w:hint="eastAsia"/>
          <w:sz w:val="21"/>
          <w:szCs w:val="21"/>
        </w:rPr>
        <w:t>E</w:t>
      </w:r>
      <w:r w:rsidRPr="00D56B0E">
        <w:rPr>
          <w:rFonts w:ascii="Times New Roman" w:hAnsi="Times New Roman" w:cs="Times New Roman"/>
          <w:sz w:val="21"/>
          <w:szCs w:val="21"/>
        </w:rPr>
        <w:t>nergy band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struc</w:t>
      </w:r>
      <w:r>
        <w:rPr>
          <w:rFonts w:ascii="Times New Roman" w:hAnsi="Times New Roman" w:cs="Times New Roman"/>
          <w:sz w:val="21"/>
          <w:szCs w:val="21"/>
        </w:rPr>
        <w:t>tu</w:t>
      </w:r>
      <w:r>
        <w:rPr>
          <w:rFonts w:ascii="Times New Roman" w:hAnsi="Times New Roman" w:cs="Times New Roman" w:hint="eastAsia"/>
          <w:sz w:val="21"/>
          <w:szCs w:val="21"/>
        </w:rPr>
        <w:t>res</w:t>
      </w:r>
      <w:r>
        <w:rPr>
          <w:rFonts w:ascii="Times New Roman" w:hAnsi="Times New Roman" w:cs="Times New Roman"/>
          <w:sz w:val="21"/>
          <w:szCs w:val="21"/>
        </w:rPr>
        <w:t>,</w:t>
      </w:r>
      <w:r w:rsidRPr="00D56B0E">
        <w:rPr>
          <w:rFonts w:ascii="Times New Roman" w:hAnsi="Times New Roman" w:cs="Times New Roman"/>
          <w:sz w:val="21"/>
          <w:szCs w:val="21"/>
        </w:rPr>
        <w:t xml:space="preserve"> and (c</w:t>
      </w:r>
      <w:r w:rsidR="00F6771B" w:rsidRPr="00D56B0E">
        <w:rPr>
          <w:rFonts w:ascii="Times New Roman" w:hAnsi="Times New Roman" w:cs="Times New Roman"/>
          <w:sz w:val="21"/>
          <w:szCs w:val="21"/>
        </w:rPr>
        <w:t>)</w:t>
      </w:r>
      <w:r w:rsidR="00F6771B">
        <w:rPr>
          <w:rFonts w:ascii="Times New Roman" w:hAnsi="Times New Roman" w:cs="Times New Roman"/>
          <w:sz w:val="21"/>
          <w:szCs w:val="21"/>
        </w:rPr>
        <w:t>-</w:t>
      </w:r>
      <w:r w:rsidR="00F6771B" w:rsidRPr="00D56B0E">
        <w:rPr>
          <w:rFonts w:ascii="Times New Roman" w:hAnsi="Times New Roman" w:cs="Times New Roman"/>
          <w:sz w:val="21"/>
          <w:szCs w:val="21"/>
        </w:rPr>
        <w:t>(</w:t>
      </w:r>
      <w:r w:rsidRPr="00D56B0E">
        <w:rPr>
          <w:rFonts w:ascii="Times New Roman" w:hAnsi="Times New Roman" w:cs="Times New Roman"/>
          <w:sz w:val="21"/>
          <w:szCs w:val="21"/>
        </w:rPr>
        <w:t>d) carrier concentration</w:t>
      </w:r>
      <w:r w:rsidR="00F6771B">
        <w:rPr>
          <w:rFonts w:ascii="Times New Roman" w:hAnsi="Times New Roman" w:cs="Times New Roman"/>
          <w:sz w:val="21"/>
          <w:szCs w:val="21"/>
        </w:rPr>
        <w:t>s</w:t>
      </w:r>
      <w:r w:rsidRPr="00D56B0E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under the</w:t>
      </w:r>
      <w:r w:rsidRPr="00D56B0E">
        <w:rPr>
          <w:rFonts w:ascii="Times New Roman" w:hAnsi="Times New Roman" w:cs="Times New Roman"/>
          <w:sz w:val="21"/>
          <w:szCs w:val="21"/>
        </w:rPr>
        <w:t xml:space="preserve"> 3D perovskite bandgap</w:t>
      </w:r>
      <w:r>
        <w:rPr>
          <w:rFonts w:ascii="Times New Roman" w:hAnsi="Times New Roman" w:cs="Times New Roman"/>
          <w:sz w:val="21"/>
          <w:szCs w:val="21"/>
        </w:rPr>
        <w:t xml:space="preserve"> of</w:t>
      </w:r>
      <w:r w:rsidR="00F6771B">
        <w:rPr>
          <w:rFonts w:ascii="Times New Roman" w:hAnsi="Times New Roman" w:cs="Times New Roman"/>
          <w:sz w:val="21"/>
          <w:szCs w:val="21"/>
        </w:rPr>
        <w:t xml:space="preserve"> </w:t>
      </w:r>
      <w:r w:rsidRPr="00D56B0E">
        <w:rPr>
          <w:rFonts w:ascii="Times New Roman" w:hAnsi="Times New Roman" w:cs="Times New Roman"/>
          <w:sz w:val="21"/>
          <w:szCs w:val="21"/>
        </w:rPr>
        <w:t>1.50 and 1.70 eV for 3D</w:t>
      </w:r>
      <w:r>
        <w:rPr>
          <w:rFonts w:ascii="Times New Roman" w:hAnsi="Times New Roman" w:cs="Times New Roman"/>
          <w:sz w:val="21"/>
          <w:szCs w:val="21"/>
        </w:rPr>
        <w:t xml:space="preserve"> and </w:t>
      </w:r>
      <w:r w:rsidRPr="00D56B0E">
        <w:rPr>
          <w:rFonts w:ascii="Times New Roman" w:hAnsi="Times New Roman" w:cs="Times New Roman"/>
          <w:sz w:val="21"/>
          <w:szCs w:val="21"/>
        </w:rPr>
        <w:t>2D</w:t>
      </w:r>
      <w:r>
        <w:rPr>
          <w:rFonts w:ascii="Times New Roman" w:hAnsi="Times New Roman" w:cs="Times New Roman"/>
          <w:sz w:val="21"/>
          <w:szCs w:val="21"/>
        </w:rPr>
        <w:t>/</w:t>
      </w:r>
      <w:r w:rsidRPr="00D56B0E">
        <w:rPr>
          <w:rFonts w:ascii="Times New Roman" w:hAnsi="Times New Roman" w:cs="Times New Roman"/>
          <w:sz w:val="21"/>
          <w:szCs w:val="21"/>
        </w:rPr>
        <w:t>3D PSCs.</w:t>
      </w:r>
    </w:p>
    <w:p w14:paraId="3BC56A45" w14:textId="6B62FE34" w:rsidR="000324F7" w:rsidRDefault="00EF00E7" w:rsidP="000324F7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3824B878" w14:textId="5212F171" w:rsidR="000324F7" w:rsidRDefault="000324F7" w:rsidP="000324F7">
      <w:pPr>
        <w:keepNext/>
        <w:widowControl/>
        <w:jc w:val="center"/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3AE53512" wp14:editId="28234035">
            <wp:extent cx="2880000" cy="237130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20"/>
                    <a:srcRect l="5955" t="9798" r="12892" b="2882"/>
                    <a:stretch/>
                  </pic:blipFill>
                  <pic:spPr bwMode="auto">
                    <a:xfrm>
                      <a:off x="0" y="0"/>
                      <a:ext cx="2880000" cy="2371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E1851A" w14:textId="12F03127" w:rsidR="000324F7" w:rsidRPr="000324F7" w:rsidRDefault="000324F7" w:rsidP="000324F7">
      <w:pPr>
        <w:pStyle w:val="a8"/>
        <w:rPr>
          <w:rFonts w:ascii="Times New Roman" w:hAnsi="Times New Roman" w:cs="Times New Roman"/>
          <w:sz w:val="21"/>
          <w:szCs w:val="21"/>
        </w:rPr>
      </w:pPr>
      <w:r w:rsidRPr="000324F7">
        <w:rPr>
          <w:rFonts w:ascii="Times New Roman" w:hAnsi="Times New Roman" w:cs="Times New Roman"/>
          <w:b/>
          <w:bCs/>
          <w:sz w:val="21"/>
          <w:szCs w:val="21"/>
        </w:rPr>
        <w:t>Figure S</w:t>
      </w:r>
      <w:r w:rsidRPr="000324F7">
        <w:rPr>
          <w:rFonts w:ascii="Times New Roman" w:hAnsi="Times New Roman" w:cs="Times New Roman"/>
          <w:b/>
          <w:bCs/>
          <w:noProof/>
          <w:sz w:val="21"/>
          <w:szCs w:val="21"/>
        </w:rPr>
        <w:t>1</w:t>
      </w:r>
      <w:r w:rsidRPr="000324F7">
        <w:rPr>
          <w:rFonts w:ascii="Times New Roman" w:hAnsi="Times New Roman" w:cs="Times New Roman"/>
          <w:b/>
          <w:bCs/>
          <w:sz w:val="21"/>
          <w:szCs w:val="21"/>
        </w:rPr>
        <w:t>3.</w:t>
      </w:r>
      <w:r w:rsidRPr="000324F7">
        <w:rPr>
          <w:rFonts w:ascii="Times New Roman" w:hAnsi="Times New Roman" w:cs="Times New Roman"/>
          <w:sz w:val="21"/>
          <w:szCs w:val="21"/>
        </w:rPr>
        <w:t xml:space="preserve"> </w:t>
      </w:r>
      <w:r w:rsidRPr="000324F7">
        <w:rPr>
          <w:rFonts w:ascii="Times New Roman" w:hAnsi="Times New Roman" w:cs="Times New Roman"/>
          <w:i/>
          <w:iCs/>
          <w:sz w:val="21"/>
          <w:szCs w:val="21"/>
        </w:rPr>
        <w:t>J-V</w:t>
      </w:r>
      <w:r w:rsidRPr="000324F7">
        <w:rPr>
          <w:rFonts w:ascii="Times New Roman" w:hAnsi="Times New Roman" w:cs="Times New Roman"/>
          <w:sz w:val="21"/>
          <w:szCs w:val="21"/>
        </w:rPr>
        <w:t xml:space="preserve"> curves of 3D and 2D/3D PSCs under the 3D perovskite bandgap of 1.5, 1.6 and 1.7 eV </w:t>
      </w:r>
      <w:r>
        <w:rPr>
          <w:rFonts w:ascii="Times New Roman" w:hAnsi="Times New Roman" w:cs="Times New Roman"/>
          <w:sz w:val="21"/>
          <w:szCs w:val="21"/>
        </w:rPr>
        <w:t xml:space="preserve">in Figure 5c </w:t>
      </w:r>
      <w:r w:rsidRPr="000324F7">
        <w:rPr>
          <w:rFonts w:ascii="Times New Roman" w:hAnsi="Times New Roman" w:cs="Times New Roman"/>
          <w:sz w:val="21"/>
          <w:szCs w:val="21"/>
        </w:rPr>
        <w:t>(where the 2D perovskite bandgap is fixed at 2.40 eV).</w:t>
      </w:r>
    </w:p>
    <w:p w14:paraId="3DA5310E" w14:textId="0557B716" w:rsidR="000324F7" w:rsidRDefault="000324F7" w:rsidP="00E02442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7157BEE6" w14:textId="4585B800" w:rsidR="00EC7B2F" w:rsidRDefault="00EC7B2F" w:rsidP="00906BF5">
      <w:pPr>
        <w:keepNext/>
        <w:widowControl/>
        <w:jc w:val="center"/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8EC3855" wp14:editId="51C3188A">
            <wp:extent cx="5256000" cy="2136745"/>
            <wp:effectExtent l="0" t="0" r="190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 rotWithShape="1">
                    <a:blip r:embed="rId21"/>
                    <a:srcRect l="2082" t="7647" r="6796" b="3553"/>
                    <a:stretch/>
                  </pic:blipFill>
                  <pic:spPr bwMode="auto">
                    <a:xfrm>
                      <a:off x="0" y="0"/>
                      <a:ext cx="5256000" cy="2136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3616F" w14:textId="353D9480" w:rsidR="00EC7B2F" w:rsidRPr="00906BF5" w:rsidRDefault="00EC7B2F" w:rsidP="00906BF5">
      <w:pPr>
        <w:pStyle w:val="a8"/>
        <w:jc w:val="center"/>
        <w:rPr>
          <w:rFonts w:ascii="Times New Roman" w:hAnsi="Times New Roman" w:cs="Times New Roman"/>
          <w:sz w:val="21"/>
          <w:szCs w:val="21"/>
        </w:rPr>
      </w:pPr>
      <w:r w:rsidRPr="00906BF5">
        <w:rPr>
          <w:rFonts w:ascii="Times New Roman" w:hAnsi="Times New Roman" w:cs="Times New Roman"/>
          <w:b/>
          <w:bCs/>
          <w:sz w:val="21"/>
          <w:szCs w:val="21"/>
        </w:rPr>
        <w:t>Figure S1</w:t>
      </w:r>
      <w:r w:rsidR="000324F7">
        <w:rPr>
          <w:rFonts w:ascii="Times New Roman" w:hAnsi="Times New Roman" w:cs="Times New Roman"/>
          <w:b/>
          <w:bCs/>
          <w:sz w:val="21"/>
          <w:szCs w:val="21"/>
        </w:rPr>
        <w:t>4</w:t>
      </w:r>
      <w:r w:rsidRPr="00906BF5">
        <w:rPr>
          <w:rFonts w:ascii="Times New Roman" w:hAnsi="Times New Roman" w:cs="Times New Roman"/>
          <w:sz w:val="21"/>
          <w:szCs w:val="21"/>
        </w:rPr>
        <w:t xml:space="preserve">. </w:t>
      </w:r>
      <w:r w:rsidR="00794A60" w:rsidRPr="00906BF5">
        <w:rPr>
          <w:rFonts w:ascii="Times New Roman" w:hAnsi="Times New Roman" w:cs="Times New Roman"/>
          <w:sz w:val="21"/>
          <w:szCs w:val="21"/>
        </w:rPr>
        <w:t xml:space="preserve">(a) </w:t>
      </w:r>
      <w:proofErr w:type="spellStart"/>
      <w:r w:rsidR="00794A60" w:rsidRPr="007D3000">
        <w:rPr>
          <w:rFonts w:ascii="Times New Roman" w:hAnsi="Times New Roman" w:cs="Times New Roman"/>
          <w:i/>
          <w:iCs/>
          <w:sz w:val="21"/>
          <w:szCs w:val="21"/>
        </w:rPr>
        <w:t>V</w:t>
      </w:r>
      <w:r w:rsidR="00794A60" w:rsidRPr="00906BF5">
        <w:rPr>
          <w:rFonts w:ascii="Times New Roman" w:hAnsi="Times New Roman" w:cs="Times New Roman"/>
          <w:sz w:val="21"/>
          <w:szCs w:val="21"/>
          <w:vertAlign w:val="subscript"/>
        </w:rPr>
        <w:t>oc</w:t>
      </w:r>
      <w:proofErr w:type="spellEnd"/>
      <w:r w:rsidR="00794A60" w:rsidRPr="00906BF5">
        <w:rPr>
          <w:rFonts w:ascii="Times New Roman" w:hAnsi="Times New Roman" w:cs="Times New Roman"/>
          <w:sz w:val="21"/>
          <w:szCs w:val="21"/>
        </w:rPr>
        <w:t xml:space="preserve"> and (b) </w:t>
      </w:r>
      <w:r w:rsidR="00794A60" w:rsidRPr="00906BF5">
        <w:rPr>
          <w:rFonts w:ascii="Times New Roman" w:hAnsi="Times New Roman" w:cs="Times New Roman"/>
          <w:i/>
          <w:iCs/>
          <w:sz w:val="21"/>
          <w:szCs w:val="21"/>
        </w:rPr>
        <w:t>FF</w:t>
      </w:r>
      <w:r w:rsidR="00794A60" w:rsidRPr="00906BF5">
        <w:rPr>
          <w:rFonts w:ascii="Times New Roman" w:hAnsi="Times New Roman" w:cs="Times New Roman"/>
          <w:sz w:val="21"/>
          <w:szCs w:val="21"/>
        </w:rPr>
        <w:t xml:space="preserve"> of 3D and 2D/3D PSC as</w:t>
      </w:r>
      <w:r w:rsidR="00F6771B">
        <w:rPr>
          <w:rFonts w:ascii="Times New Roman" w:hAnsi="Times New Roman" w:cs="Times New Roman"/>
          <w:sz w:val="21"/>
          <w:szCs w:val="21"/>
        </w:rPr>
        <w:t xml:space="preserve"> a</w:t>
      </w:r>
      <w:r w:rsidR="00794A60" w:rsidRPr="00906BF5">
        <w:rPr>
          <w:rFonts w:ascii="Times New Roman" w:hAnsi="Times New Roman" w:cs="Times New Roman"/>
          <w:sz w:val="21"/>
          <w:szCs w:val="21"/>
        </w:rPr>
        <w:t xml:space="preserve"> function of </w:t>
      </w:r>
      <w:r w:rsidR="00794A60" w:rsidRPr="00906BF5">
        <w:rPr>
          <w:rFonts w:ascii="Times New Roman" w:hAnsi="Times New Roman" w:cs="Times New Roman"/>
          <w:i/>
          <w:iCs/>
          <w:sz w:val="21"/>
          <w:szCs w:val="21"/>
        </w:rPr>
        <w:t>E</w:t>
      </w:r>
      <w:r w:rsidR="00794A60" w:rsidRPr="00906BF5">
        <w:rPr>
          <w:rFonts w:ascii="Times New Roman" w:hAnsi="Times New Roman" w:cs="Times New Roman"/>
          <w:sz w:val="21"/>
          <w:szCs w:val="21"/>
          <w:vertAlign w:val="subscript"/>
        </w:rPr>
        <w:t>g_3D</w:t>
      </w:r>
      <w:r w:rsidR="00794A60" w:rsidRPr="00906BF5">
        <w:rPr>
          <w:rFonts w:ascii="Times New Roman" w:hAnsi="Times New Roman" w:cs="Times New Roman"/>
          <w:sz w:val="21"/>
          <w:szCs w:val="21"/>
        </w:rPr>
        <w:t>.</w:t>
      </w:r>
    </w:p>
    <w:p w14:paraId="2852F2C4" w14:textId="18AF334A" w:rsidR="00594679" w:rsidRDefault="00594679" w:rsidP="00594679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4958ABBA" w14:textId="0133A82D" w:rsidR="00B445DF" w:rsidRDefault="00794A60" w:rsidP="00B445DF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2AB154D8" w14:textId="77777777" w:rsidR="007D3000" w:rsidRDefault="007D3000" w:rsidP="00794A60">
      <w:pPr>
        <w:keepNext/>
        <w:jc w:val="center"/>
        <w:rPr>
          <w:rFonts w:ascii="Times New Roman" w:hAnsi="Times New Roman" w:cs="Times New Roman"/>
          <w:noProof/>
          <w:szCs w:val="21"/>
        </w:rPr>
      </w:pPr>
    </w:p>
    <w:p w14:paraId="049BD35E" w14:textId="613AE007" w:rsidR="00794A60" w:rsidRPr="00D56B0E" w:rsidRDefault="00794A60" w:rsidP="00794A60">
      <w:pPr>
        <w:keepNext/>
        <w:jc w:val="center"/>
        <w:rPr>
          <w:rFonts w:ascii="Times New Roman" w:hAnsi="Times New Roman" w:cs="Times New Roman"/>
          <w:szCs w:val="21"/>
        </w:rPr>
      </w:pPr>
      <w:r w:rsidRPr="00D56B0E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518DD40" wp14:editId="41EEA2CC">
            <wp:extent cx="5256000" cy="1464781"/>
            <wp:effectExtent l="0" t="0" r="1905" b="254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 rotWithShape="1">
                    <a:blip r:embed="rId22"/>
                    <a:srcRect l="1169" t="5752" r="4820" b="3503"/>
                    <a:stretch/>
                  </pic:blipFill>
                  <pic:spPr bwMode="auto">
                    <a:xfrm>
                      <a:off x="0" y="0"/>
                      <a:ext cx="5256000" cy="1464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08790D" w14:textId="67E5C7A0" w:rsidR="00794A60" w:rsidRPr="00D56B0E" w:rsidRDefault="00794A60" w:rsidP="007D3000">
      <w:pPr>
        <w:pStyle w:val="a8"/>
        <w:rPr>
          <w:rFonts w:ascii="Times New Roman" w:hAnsi="Times New Roman" w:cs="Times New Roman"/>
          <w:sz w:val="21"/>
          <w:szCs w:val="21"/>
        </w:rPr>
      </w:pPr>
      <w:r w:rsidRPr="00BF5D54">
        <w:rPr>
          <w:rFonts w:ascii="Times New Roman" w:hAnsi="Times New Roman" w:cs="Times New Roman"/>
          <w:b/>
          <w:bCs/>
          <w:sz w:val="21"/>
          <w:szCs w:val="21"/>
        </w:rPr>
        <w:t>Figure S</w:t>
      </w:r>
      <w:r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0324F7">
        <w:rPr>
          <w:rFonts w:ascii="Times New Roman" w:hAnsi="Times New Roman" w:cs="Times New Roman"/>
          <w:b/>
          <w:bCs/>
          <w:sz w:val="21"/>
          <w:szCs w:val="21"/>
        </w:rPr>
        <w:t>5</w:t>
      </w:r>
      <w:r w:rsidRPr="00BF5D5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D56B0E">
        <w:rPr>
          <w:rFonts w:ascii="Times New Roman" w:hAnsi="Times New Roman" w:cs="Times New Roman"/>
          <w:sz w:val="21"/>
          <w:szCs w:val="21"/>
        </w:rPr>
        <w:t xml:space="preserve"> (a) </w:t>
      </w:r>
      <w:r w:rsidRPr="00D56B0E">
        <w:rPr>
          <w:rFonts w:ascii="Times New Roman" w:hAnsi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cs="Times New Roman"/>
          <w:i/>
          <w:iCs/>
          <w:sz w:val="21"/>
          <w:szCs w:val="21"/>
        </w:rPr>
        <w:t>-</w:t>
      </w:r>
      <w:r w:rsidRPr="00D56B0E">
        <w:rPr>
          <w:rFonts w:ascii="Times New Roman" w:hAnsi="Times New Roman" w:cs="Times New Roman"/>
          <w:i/>
          <w:iCs/>
          <w:sz w:val="21"/>
          <w:szCs w:val="21"/>
        </w:rPr>
        <w:t>V</w:t>
      </w:r>
      <w:r w:rsidRPr="00D56B0E">
        <w:rPr>
          <w:rFonts w:ascii="Times New Roman" w:hAnsi="Times New Roman" w:cs="Times New Roman"/>
          <w:sz w:val="21"/>
          <w:szCs w:val="21"/>
        </w:rPr>
        <w:t xml:space="preserve"> curves, (b) energy band </w:t>
      </w:r>
      <w:r>
        <w:rPr>
          <w:rFonts w:ascii="Times New Roman" w:hAnsi="Times New Roman" w:cs="Times New Roman"/>
          <w:sz w:val="21"/>
          <w:szCs w:val="21"/>
        </w:rPr>
        <w:t xml:space="preserve">structures, </w:t>
      </w:r>
      <w:r w:rsidRPr="00D56B0E">
        <w:rPr>
          <w:rFonts w:ascii="Times New Roman" w:hAnsi="Times New Roman" w:cs="Times New Roman"/>
          <w:sz w:val="21"/>
          <w:szCs w:val="21"/>
        </w:rPr>
        <w:t>and (c) carrier concentration</w:t>
      </w:r>
      <w:r>
        <w:rPr>
          <w:rFonts w:ascii="Times New Roman" w:hAnsi="Times New Roman" w:cs="Times New Roman"/>
          <w:sz w:val="21"/>
          <w:szCs w:val="21"/>
        </w:rPr>
        <w:t>s</w:t>
      </w:r>
      <w:r w:rsidRPr="00D56B0E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of 2D/3D PSs under the </w:t>
      </w:r>
      <w:r w:rsidRPr="00D56B0E">
        <w:rPr>
          <w:rFonts w:ascii="Times New Roman" w:hAnsi="Times New Roman" w:cs="Times New Roman"/>
          <w:sz w:val="21"/>
          <w:szCs w:val="21"/>
        </w:rPr>
        <w:t>2D perovskite bandgap of 1.71, 2.40 and 2.80 eV</w:t>
      </w:r>
      <w:r>
        <w:rPr>
          <w:rFonts w:ascii="Times New Roman" w:hAnsi="Times New Roman" w:cs="Times New Roman"/>
          <w:sz w:val="21"/>
          <w:szCs w:val="21"/>
        </w:rPr>
        <w:t>,</w:t>
      </w:r>
      <w:r w:rsidRPr="00D56B0E">
        <w:rPr>
          <w:rFonts w:ascii="Times New Roman" w:hAnsi="Times New Roman" w:cs="Times New Roman"/>
          <w:sz w:val="21"/>
          <w:szCs w:val="21"/>
        </w:rPr>
        <w:t xml:space="preserve"> whe</w:t>
      </w:r>
      <w:r>
        <w:rPr>
          <w:rFonts w:ascii="Times New Roman" w:hAnsi="Times New Roman" w:cs="Times New Roman"/>
          <w:sz w:val="21"/>
          <w:szCs w:val="21"/>
        </w:rPr>
        <w:t>re</w:t>
      </w:r>
      <w:r w:rsidRPr="00D56B0E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the </w:t>
      </w:r>
      <w:r w:rsidRPr="00D56B0E">
        <w:rPr>
          <w:rFonts w:ascii="Times New Roman" w:hAnsi="Times New Roman" w:cs="Times New Roman"/>
          <w:sz w:val="21"/>
          <w:szCs w:val="21"/>
        </w:rPr>
        <w:t xml:space="preserve">3D perovskite bandgap is </w:t>
      </w:r>
      <w:r>
        <w:rPr>
          <w:rFonts w:ascii="Times New Roman" w:hAnsi="Times New Roman" w:cs="Times New Roman"/>
          <w:sz w:val="21"/>
          <w:szCs w:val="21"/>
        </w:rPr>
        <w:t xml:space="preserve">fixed at </w:t>
      </w:r>
      <w:r w:rsidRPr="00D56B0E">
        <w:rPr>
          <w:rFonts w:ascii="Times New Roman" w:hAnsi="Times New Roman" w:cs="Times New Roman"/>
          <w:sz w:val="21"/>
          <w:szCs w:val="21"/>
        </w:rPr>
        <w:t>1.70 eV.</w:t>
      </w:r>
    </w:p>
    <w:p w14:paraId="74147686" w14:textId="225049FB" w:rsidR="00500C18" w:rsidRDefault="00500C18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7342039F" w14:textId="35C78823" w:rsidR="00B445DF" w:rsidRPr="00B445DF" w:rsidRDefault="00794A60" w:rsidP="00B445D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3EE86292" w14:textId="2ED317BA" w:rsidR="00500C18" w:rsidRPr="00D56B0E" w:rsidRDefault="00500C18" w:rsidP="00500C18">
      <w:pPr>
        <w:keepNext/>
        <w:jc w:val="center"/>
        <w:rPr>
          <w:rFonts w:ascii="Times New Roman" w:hAnsi="Times New Roman" w:cs="Times New Roman"/>
          <w:szCs w:val="21"/>
        </w:rPr>
      </w:pPr>
      <w:r w:rsidRPr="00D56B0E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2F992009" wp14:editId="3056928B">
            <wp:extent cx="3372789" cy="21744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 rotWithShape="1">
                    <a:blip r:embed="rId23"/>
                    <a:srcRect l="6351" t="9267" r="5230" b="3179"/>
                    <a:stretch/>
                  </pic:blipFill>
                  <pic:spPr bwMode="auto">
                    <a:xfrm>
                      <a:off x="0" y="0"/>
                      <a:ext cx="3372789" cy="217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A4A16" w14:textId="24EA19D6" w:rsidR="00500C18" w:rsidRPr="00D56B0E" w:rsidRDefault="00500C18" w:rsidP="00500C18">
      <w:pPr>
        <w:pStyle w:val="a8"/>
        <w:jc w:val="center"/>
        <w:rPr>
          <w:rFonts w:ascii="Times New Roman" w:hAnsi="Times New Roman" w:cs="Times New Roman"/>
          <w:sz w:val="21"/>
          <w:szCs w:val="21"/>
        </w:rPr>
      </w:pPr>
      <w:r w:rsidRPr="00BF5D54">
        <w:rPr>
          <w:rFonts w:ascii="Times New Roman" w:hAnsi="Times New Roman" w:cs="Times New Roman"/>
          <w:b/>
          <w:bCs/>
          <w:sz w:val="21"/>
          <w:szCs w:val="21"/>
        </w:rPr>
        <w:t>Figure S</w:t>
      </w:r>
      <w:r w:rsidR="00AE1CC4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0324F7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Pr="00BF5D5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D56B0E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C</w:t>
      </w:r>
      <w:r w:rsidRPr="00D56B0E">
        <w:rPr>
          <w:rFonts w:ascii="Times New Roman" w:hAnsi="Times New Roman" w:cs="Times New Roman"/>
          <w:sz w:val="21"/>
          <w:szCs w:val="21"/>
        </w:rPr>
        <w:t>arrier generation rate</w:t>
      </w:r>
      <w:r>
        <w:rPr>
          <w:rFonts w:ascii="Times New Roman" w:hAnsi="Times New Roman" w:cs="Times New Roman"/>
          <w:sz w:val="21"/>
          <w:szCs w:val="21"/>
        </w:rPr>
        <w:t>s</w:t>
      </w:r>
      <w:r w:rsidRPr="00D56B0E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with</w:t>
      </w:r>
      <w:r w:rsidRPr="00D56B0E">
        <w:rPr>
          <w:rFonts w:ascii="Times New Roman" w:hAnsi="Times New Roman" w:cs="Times New Roman"/>
          <w:sz w:val="21"/>
          <w:szCs w:val="21"/>
        </w:rPr>
        <w:t xml:space="preserve">in </w:t>
      </w:r>
      <w:r>
        <w:rPr>
          <w:rFonts w:ascii="Times New Roman" w:hAnsi="Times New Roman" w:cs="Times New Roman"/>
          <w:sz w:val="21"/>
          <w:szCs w:val="21"/>
        </w:rPr>
        <w:t xml:space="preserve">perovskite for </w:t>
      </w:r>
      <w:r w:rsidRPr="00D56B0E">
        <w:rPr>
          <w:rFonts w:ascii="Times New Roman" w:hAnsi="Times New Roman" w:cs="Times New Roman"/>
          <w:sz w:val="21"/>
          <w:szCs w:val="21"/>
        </w:rPr>
        <w:t>3D and 2D/3D PSCs.</w:t>
      </w:r>
    </w:p>
    <w:p w14:paraId="26FAE9A1" w14:textId="207FBB2B" w:rsidR="00594679" w:rsidRDefault="00594679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16DC67A7" w14:textId="55203FF2" w:rsidR="00E2011D" w:rsidRPr="00E2011D" w:rsidRDefault="00E05DB3" w:rsidP="00E201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5DB3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R</w:t>
      </w:r>
      <w:r w:rsidRPr="00E05DB3">
        <w:rPr>
          <w:rFonts w:ascii="Times New Roman" w:hAnsi="Times New Roman" w:cs="Times New Roman"/>
          <w:b/>
          <w:bCs/>
          <w:sz w:val="24"/>
          <w:szCs w:val="24"/>
        </w:rPr>
        <w:t>eference</w:t>
      </w:r>
      <w:r w:rsidR="000809C8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231E26A3" w14:textId="676F764B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>Jung E H, et al. Efficient, stable and scalable perovskite solar cells using poly(3-hexylthiophene). Nature. 2019;567:511</w:t>
      </w:r>
      <w:r w:rsidR="00FA04B8" w:rsidRPr="001C462A">
        <w:rPr>
          <w:rFonts w:ascii="Times New Roman" w:eastAsia="MS Gothic" w:hAnsi="Times New Roman" w:cs="Times New Roman"/>
          <w:sz w:val="21"/>
          <w:szCs w:val="21"/>
        </w:rPr>
        <w:t>‒</w:t>
      </w:r>
      <w:r w:rsidRPr="007846D3">
        <w:rPr>
          <w:rFonts w:ascii="Times New Roman" w:hAnsi="Times New Roman" w:cs="Times New Roman"/>
          <w:sz w:val="21"/>
          <w:szCs w:val="21"/>
        </w:rPr>
        <w:t>5.</w:t>
      </w:r>
    </w:p>
    <w:p w14:paraId="2D5C5D17" w14:textId="173F9781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>Jiang Q, et al. Surface passivation of perovskite film for efficient solar cells. Nat Photonics. 2019;13:460</w:t>
      </w:r>
      <w:r w:rsidR="00FA04B8" w:rsidRPr="001C462A">
        <w:rPr>
          <w:rFonts w:ascii="Times New Roman" w:eastAsia="MS Gothic" w:hAnsi="Times New Roman" w:cs="Times New Roman"/>
          <w:sz w:val="21"/>
          <w:szCs w:val="21"/>
        </w:rPr>
        <w:t>‒</w:t>
      </w:r>
      <w:r w:rsidRPr="007846D3">
        <w:rPr>
          <w:rFonts w:ascii="Times New Roman" w:hAnsi="Times New Roman" w:cs="Times New Roman"/>
          <w:sz w:val="21"/>
          <w:szCs w:val="21"/>
        </w:rPr>
        <w:t>6.</w:t>
      </w:r>
    </w:p>
    <w:p w14:paraId="04BA65B0" w14:textId="7DA3DD91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>Yoo J J, et al. An interface stabilized perovskite solar cell with high stabilized efficiency and low voltage loss. Energy Environ Sci. 2019;12:2192</w:t>
      </w:r>
      <w:r w:rsidR="00FA04B8" w:rsidRPr="001C462A">
        <w:rPr>
          <w:rFonts w:ascii="Times New Roman" w:eastAsia="MS Gothic" w:hAnsi="Times New Roman" w:cs="Times New Roman"/>
          <w:sz w:val="21"/>
          <w:szCs w:val="21"/>
        </w:rPr>
        <w:t>‒</w:t>
      </w:r>
      <w:r w:rsidRPr="007846D3">
        <w:rPr>
          <w:rFonts w:ascii="Times New Roman" w:hAnsi="Times New Roman" w:cs="Times New Roman"/>
          <w:sz w:val="21"/>
          <w:szCs w:val="21"/>
        </w:rPr>
        <w:t>9.</w:t>
      </w:r>
    </w:p>
    <w:p w14:paraId="4BBDB5EF" w14:textId="1277FC3D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>Zheng X, et al. Managing grains and interfaces via ligand anchoring enables 22.3%-efficiency inverted perovskite solar cells. Nat Energy. 2020;5:131</w:t>
      </w:r>
      <w:r w:rsidR="00FA04B8" w:rsidRPr="001C462A">
        <w:rPr>
          <w:rFonts w:ascii="Times New Roman" w:eastAsia="MS Gothic" w:hAnsi="Times New Roman" w:cs="Times New Roman"/>
          <w:sz w:val="21"/>
          <w:szCs w:val="21"/>
        </w:rPr>
        <w:t>‒</w:t>
      </w:r>
      <w:r w:rsidRPr="007846D3">
        <w:rPr>
          <w:rFonts w:ascii="Times New Roman" w:hAnsi="Times New Roman" w:cs="Times New Roman"/>
          <w:sz w:val="21"/>
          <w:szCs w:val="21"/>
        </w:rPr>
        <w:t>40.</w:t>
      </w:r>
    </w:p>
    <w:p w14:paraId="46482E91" w14:textId="6D8269FD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>Mahmud M A, et al. In Situ Formation of Mixed-Dimensional Surface Passivation Layers in Perovskite Solar Cells with Dual-Isomer Alkylammonium Cations. Small. 2020;16:e2005022.</w:t>
      </w:r>
    </w:p>
    <w:p w14:paraId="236BAEAE" w14:textId="20146DAE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>Jang Y-W, et al. Intact 2D/3D halide junction perovskite solar cells via solid-phase in-plane growth. Nat Energy. 2021;6:63</w:t>
      </w:r>
      <w:r w:rsidR="00FA04B8" w:rsidRPr="001C462A">
        <w:rPr>
          <w:rFonts w:ascii="Times New Roman" w:eastAsia="MS Gothic" w:hAnsi="Times New Roman" w:cs="Times New Roman"/>
          <w:sz w:val="21"/>
          <w:szCs w:val="21"/>
        </w:rPr>
        <w:t>‒</w:t>
      </w:r>
      <w:r w:rsidRPr="007846D3">
        <w:rPr>
          <w:rFonts w:ascii="Times New Roman" w:hAnsi="Times New Roman" w:cs="Times New Roman"/>
          <w:sz w:val="21"/>
          <w:szCs w:val="21"/>
        </w:rPr>
        <w:t>71.</w:t>
      </w:r>
    </w:p>
    <w:p w14:paraId="66A9DAE2" w14:textId="61B580F4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>Zhou Q, et al. Dually-Passivated Perovskite Solar Cells with Reduced Voltage Loss and Increased Super Oxide Resistance. Angew Chem Int Ed. 2021;60:8303</w:t>
      </w:r>
      <w:r w:rsidR="00FA04B8" w:rsidRPr="001C462A">
        <w:rPr>
          <w:rFonts w:ascii="Times New Roman" w:eastAsia="MS Gothic" w:hAnsi="Times New Roman" w:cs="Times New Roman"/>
          <w:sz w:val="21"/>
          <w:szCs w:val="21"/>
        </w:rPr>
        <w:t>‒</w:t>
      </w:r>
      <w:r w:rsidRPr="007846D3">
        <w:rPr>
          <w:rFonts w:ascii="Times New Roman" w:hAnsi="Times New Roman" w:cs="Times New Roman"/>
          <w:sz w:val="21"/>
          <w:szCs w:val="21"/>
        </w:rPr>
        <w:t>12.</w:t>
      </w:r>
    </w:p>
    <w:p w14:paraId="176FB15D" w14:textId="6EE65715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>Yang B, et al. Interfacial Passivation Engineering of Perovskite Solar Cells with Fill Factor over 82% and Outstanding Operational Stability on n-i-p Architecture. ACS Energy Lett. 2021;6:3916</w:t>
      </w:r>
      <w:r w:rsidR="00FA04B8" w:rsidRPr="001C462A">
        <w:rPr>
          <w:rFonts w:ascii="Times New Roman" w:eastAsia="MS Gothic" w:hAnsi="Times New Roman" w:cs="Times New Roman"/>
          <w:sz w:val="21"/>
          <w:szCs w:val="21"/>
        </w:rPr>
        <w:t>‒</w:t>
      </w:r>
      <w:r w:rsidRPr="007846D3">
        <w:rPr>
          <w:rFonts w:ascii="Times New Roman" w:hAnsi="Times New Roman" w:cs="Times New Roman"/>
          <w:sz w:val="21"/>
          <w:szCs w:val="21"/>
        </w:rPr>
        <w:t>23.</w:t>
      </w:r>
    </w:p>
    <w:p w14:paraId="0244353A" w14:textId="5B7E8C83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>Liu T, et al. Spacer Engineering Using Aromatic Formamidinium in 2D/3D Hybrid Perovskites for Highly Efficient Solar Cells. ACS Nano. 2021;15:7811</w:t>
      </w:r>
      <w:r w:rsidR="00FA04B8" w:rsidRPr="001C462A">
        <w:rPr>
          <w:rFonts w:ascii="Times New Roman" w:eastAsia="MS Gothic" w:hAnsi="Times New Roman" w:cs="Times New Roman"/>
          <w:sz w:val="21"/>
          <w:szCs w:val="21"/>
        </w:rPr>
        <w:t>‒</w:t>
      </w:r>
      <w:r w:rsidRPr="007846D3">
        <w:rPr>
          <w:rFonts w:ascii="Times New Roman" w:hAnsi="Times New Roman" w:cs="Times New Roman"/>
          <w:sz w:val="21"/>
          <w:szCs w:val="21"/>
        </w:rPr>
        <w:t>20.</w:t>
      </w:r>
    </w:p>
    <w:p w14:paraId="52730D6C" w14:textId="0B20F739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>Cai Y, et al. Graded 2D/3D (CF3-PEA)2FA0.85MA0.15Pb2I7/FA0.85MA0.15PbI3 heterojunction for stable perovskite solar cell with an efficiency over 23.0%. J Energy Chem. 2022;65:480</w:t>
      </w:r>
      <w:r w:rsidR="00FA04B8" w:rsidRPr="001C462A">
        <w:rPr>
          <w:rFonts w:ascii="Times New Roman" w:eastAsia="MS Gothic" w:hAnsi="Times New Roman" w:cs="Times New Roman"/>
          <w:sz w:val="21"/>
          <w:szCs w:val="21"/>
        </w:rPr>
        <w:t>‒</w:t>
      </w:r>
      <w:r w:rsidRPr="007846D3">
        <w:rPr>
          <w:rFonts w:ascii="Times New Roman" w:hAnsi="Times New Roman" w:cs="Times New Roman"/>
          <w:sz w:val="21"/>
          <w:szCs w:val="21"/>
        </w:rPr>
        <w:t>9.</w:t>
      </w:r>
    </w:p>
    <w:p w14:paraId="252D9593" w14:textId="0AB8EC60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>Yang G, et al. Stable and low-photovoltage-loss perovskite solar cells by multifunctional passivation. Nat Photonics. 2021;15:681</w:t>
      </w:r>
      <w:r w:rsidR="00FA04B8" w:rsidRPr="001C462A">
        <w:rPr>
          <w:rFonts w:ascii="Times New Roman" w:eastAsia="MS Gothic" w:hAnsi="Times New Roman" w:cs="Times New Roman"/>
          <w:sz w:val="21"/>
          <w:szCs w:val="21"/>
        </w:rPr>
        <w:t>‒</w:t>
      </w:r>
      <w:r w:rsidRPr="007846D3">
        <w:rPr>
          <w:rFonts w:ascii="Times New Roman" w:hAnsi="Times New Roman" w:cs="Times New Roman"/>
          <w:sz w:val="21"/>
          <w:szCs w:val="21"/>
        </w:rPr>
        <w:t>9.</w:t>
      </w:r>
    </w:p>
    <w:p w14:paraId="0E7FFC04" w14:textId="7350C7DC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>Jeong S, et al. Cyclohexylammonium‐Based 2D/3D Perovskite Heterojunction with Funnel‐Like Energy Band Alignment for Efficient Solar Cells (23.91%). Adv Energy Mater. 2021;11:2102236.</w:t>
      </w:r>
    </w:p>
    <w:p w14:paraId="130C510C" w14:textId="0DCB8B5E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>Liu G, et al. Mixed-Phase Low-Dimensional Perovskite-Assisted Interfacial Lead Directional Management for Stable Perovskite Solar Cells with Efficiency over 24%. ACS Energy Lett. 2021;6:4395-404.</w:t>
      </w:r>
    </w:p>
    <w:p w14:paraId="13E0071B" w14:textId="7D102A78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>Liu C, et al. Tuning structural isomers of phenylenediammonium to afford efficient and stable perovskite solar cells and modules. Nat Commun. 2021;12:6394.</w:t>
      </w:r>
    </w:p>
    <w:p w14:paraId="1C5AECC8" w14:textId="703A3EFE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>Liu X, et al. Influence of Halide Choice on Formation of Low‐Dimensional Perovskite Interlayer in Efficient Perovskite Solar Cells. Energy Environ Mater. 2022;5:670</w:t>
      </w:r>
      <w:r w:rsidR="00FA04B8" w:rsidRPr="001C462A">
        <w:rPr>
          <w:rFonts w:ascii="Times New Roman" w:eastAsia="MS Gothic" w:hAnsi="Times New Roman" w:cs="Times New Roman"/>
          <w:sz w:val="21"/>
          <w:szCs w:val="21"/>
        </w:rPr>
        <w:t>‒</w:t>
      </w:r>
      <w:r w:rsidRPr="007846D3">
        <w:rPr>
          <w:rFonts w:ascii="Times New Roman" w:hAnsi="Times New Roman" w:cs="Times New Roman"/>
          <w:sz w:val="21"/>
          <w:szCs w:val="21"/>
        </w:rPr>
        <w:t>82.</w:t>
      </w:r>
    </w:p>
    <w:p w14:paraId="642DA281" w14:textId="3D922EE2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>Zhang F, et al. Metastable Dion-Jacobson 2D structure enables efficient and stable perovskite solar cells. Science. 2022;375:71</w:t>
      </w:r>
      <w:r w:rsidR="00FA04B8" w:rsidRPr="001C462A">
        <w:rPr>
          <w:rFonts w:ascii="Times New Roman" w:eastAsia="MS Gothic" w:hAnsi="Times New Roman" w:cs="Times New Roman"/>
          <w:sz w:val="21"/>
          <w:szCs w:val="21"/>
        </w:rPr>
        <w:t>‒</w:t>
      </w:r>
      <w:r w:rsidRPr="007846D3">
        <w:rPr>
          <w:rFonts w:ascii="Times New Roman" w:hAnsi="Times New Roman" w:cs="Times New Roman"/>
          <w:sz w:val="21"/>
          <w:szCs w:val="21"/>
        </w:rPr>
        <w:t>6.</w:t>
      </w:r>
    </w:p>
    <w:p w14:paraId="7326328B" w14:textId="2C1D6A58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>Azmi R, et al. Damp heat-stable perovskite solar cells with tailored-dimensionality 2D/3D heterojunctions. Science. 2022;376:73</w:t>
      </w:r>
      <w:r w:rsidR="00FA04B8" w:rsidRPr="001C462A">
        <w:rPr>
          <w:rFonts w:ascii="Times New Roman" w:eastAsia="MS Gothic" w:hAnsi="Times New Roman" w:cs="Times New Roman"/>
          <w:sz w:val="21"/>
          <w:szCs w:val="21"/>
        </w:rPr>
        <w:t>‒</w:t>
      </w:r>
      <w:r w:rsidRPr="007846D3">
        <w:rPr>
          <w:rFonts w:ascii="Times New Roman" w:hAnsi="Times New Roman" w:cs="Times New Roman"/>
          <w:sz w:val="21"/>
          <w:szCs w:val="21"/>
        </w:rPr>
        <w:t>7.</w:t>
      </w:r>
    </w:p>
    <w:p w14:paraId="40A212FF" w14:textId="058F8ACA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>Zhou T, et al. Crystal Growth Regulation of 2D/3D Perovskite Films for Solar Cells with Both High Efficiency and Stability. Adv Mater. 2022;34:e2200705.</w:t>
      </w:r>
    </w:p>
    <w:p w14:paraId="67C972A4" w14:textId="6ECC2C3D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>Sung S J, et al. Molecular Engineering for Function‐Tailored Interface Modifier in High‐Performance Perovskite Solar Cells. Adv Energy Mater. 2022;12:2200758.</w:t>
      </w:r>
    </w:p>
    <w:p w14:paraId="474D669F" w14:textId="29CA1D98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 xml:space="preserve">Chen H, et al. Quantum-size-tuned heterostructures enable efficient and stable inverted </w:t>
      </w:r>
      <w:r w:rsidRPr="007846D3">
        <w:rPr>
          <w:rFonts w:ascii="Times New Roman" w:hAnsi="Times New Roman" w:cs="Times New Roman"/>
          <w:sz w:val="21"/>
          <w:szCs w:val="21"/>
        </w:rPr>
        <w:lastRenderedPageBreak/>
        <w:t>perovskite solar cells. Nat Photonics. 2022;16:352</w:t>
      </w:r>
      <w:r w:rsidR="00FA04B8" w:rsidRPr="001C462A">
        <w:rPr>
          <w:rFonts w:ascii="Times New Roman" w:eastAsia="MS Gothic" w:hAnsi="Times New Roman" w:cs="Times New Roman"/>
          <w:sz w:val="21"/>
          <w:szCs w:val="21"/>
        </w:rPr>
        <w:t>‒</w:t>
      </w:r>
      <w:r w:rsidRPr="007846D3">
        <w:rPr>
          <w:rFonts w:ascii="Times New Roman" w:hAnsi="Times New Roman" w:cs="Times New Roman"/>
          <w:sz w:val="21"/>
          <w:szCs w:val="21"/>
        </w:rPr>
        <w:t>8.</w:t>
      </w:r>
    </w:p>
    <w:p w14:paraId="3D53E46B" w14:textId="575628EC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>Sidhik S, et al. Deterministic fabrication of 3D/2D perovskite bilayer stacks for durable and efficient solar cells. Science. 2022;377:1425</w:t>
      </w:r>
      <w:r w:rsidR="00FA04B8" w:rsidRPr="001C462A">
        <w:rPr>
          <w:rFonts w:ascii="Times New Roman" w:eastAsia="MS Gothic" w:hAnsi="Times New Roman" w:cs="Times New Roman"/>
          <w:sz w:val="21"/>
          <w:szCs w:val="21"/>
        </w:rPr>
        <w:t>‒</w:t>
      </w:r>
      <w:r w:rsidRPr="007846D3">
        <w:rPr>
          <w:rFonts w:ascii="Times New Roman" w:hAnsi="Times New Roman" w:cs="Times New Roman"/>
          <w:sz w:val="21"/>
          <w:szCs w:val="21"/>
        </w:rPr>
        <w:t>1430.</w:t>
      </w:r>
    </w:p>
    <w:p w14:paraId="6EB22951" w14:textId="0B580778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>An Y, et al. Perovskite Solar Cells: Optoelectronic Simulation and Optimization. Sol RRL. 2018;2:1870227.</w:t>
      </w:r>
    </w:p>
    <w:p w14:paraId="15216A4F" w14:textId="0C11859D" w:rsidR="00CA3AAA" w:rsidRPr="007846D3" w:rsidRDefault="00CA3AAA" w:rsidP="007846D3">
      <w:pPr>
        <w:pStyle w:val="EndNoteBibliography"/>
        <w:numPr>
          <w:ilvl w:val="0"/>
          <w:numId w:val="1"/>
        </w:numPr>
        <w:ind w:left="340" w:hanging="340"/>
        <w:rPr>
          <w:rFonts w:ascii="Times New Roman" w:hAnsi="Times New Roman" w:cs="Times New Roman"/>
          <w:sz w:val="21"/>
          <w:szCs w:val="21"/>
        </w:rPr>
      </w:pPr>
      <w:r w:rsidRPr="007846D3">
        <w:rPr>
          <w:rFonts w:ascii="Times New Roman" w:hAnsi="Times New Roman" w:cs="Times New Roman"/>
          <w:sz w:val="21"/>
          <w:szCs w:val="21"/>
        </w:rPr>
        <w:t>An Y, et al. Heterojunction Perovskite Solar Cells: Opto-Electro-Thermal Physics, Modeling, and Experiment. ACS Nano. 2020;14:5017</w:t>
      </w:r>
      <w:r w:rsidR="00FA04B8" w:rsidRPr="001C462A">
        <w:rPr>
          <w:rFonts w:ascii="Times New Roman" w:eastAsia="MS Gothic" w:hAnsi="Times New Roman" w:cs="Times New Roman"/>
          <w:sz w:val="21"/>
          <w:szCs w:val="21"/>
        </w:rPr>
        <w:t>‒</w:t>
      </w:r>
      <w:r w:rsidRPr="007846D3">
        <w:rPr>
          <w:rFonts w:ascii="Times New Roman" w:hAnsi="Times New Roman" w:cs="Times New Roman"/>
          <w:sz w:val="21"/>
          <w:szCs w:val="21"/>
        </w:rPr>
        <w:t>26.</w:t>
      </w:r>
    </w:p>
    <w:p w14:paraId="485F37D4" w14:textId="73FF708F" w:rsidR="00CE2ABA" w:rsidRPr="00487E6E" w:rsidRDefault="00CE2ABA" w:rsidP="00487E6E">
      <w:pPr>
        <w:pStyle w:val="EndNoteBibliography"/>
        <w:ind w:left="567" w:hanging="567"/>
        <w:rPr>
          <w:rFonts w:ascii="Times New Roman" w:hAnsi="Times New Roman" w:cs="Times New Roman"/>
          <w:sz w:val="21"/>
          <w:szCs w:val="21"/>
        </w:rPr>
      </w:pPr>
    </w:p>
    <w:sectPr w:rsidR="00CE2ABA" w:rsidRPr="00487E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62C85" w14:textId="77777777" w:rsidR="0089784B" w:rsidRDefault="0089784B" w:rsidP="00594679">
      <w:r>
        <w:separator/>
      </w:r>
    </w:p>
  </w:endnote>
  <w:endnote w:type="continuationSeparator" w:id="0">
    <w:p w14:paraId="0BB00435" w14:textId="77777777" w:rsidR="0089784B" w:rsidRDefault="0089784B" w:rsidP="00594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E9A09" w14:textId="77777777" w:rsidR="0089784B" w:rsidRDefault="0089784B" w:rsidP="00594679">
      <w:r>
        <w:separator/>
      </w:r>
    </w:p>
  </w:footnote>
  <w:footnote w:type="continuationSeparator" w:id="0">
    <w:p w14:paraId="10593794" w14:textId="77777777" w:rsidR="0089784B" w:rsidRDefault="0089784B" w:rsidP="00594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E19B1"/>
    <w:multiLevelType w:val="hybridMultilevel"/>
    <w:tmpl w:val="D98A0360"/>
    <w:lvl w:ilvl="0" w:tplc="189C782E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2583DDC"/>
    <w:multiLevelType w:val="hybridMultilevel"/>
    <w:tmpl w:val="DE005B8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953781150">
    <w:abstractNumId w:val="1"/>
  </w:num>
  <w:num w:numId="2" w16cid:durableId="649595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hotoniX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e2v5zfd8va5dcerzw7x55egfvsa29w5502d&quot;&gt;My EndNote Library&lt;record-ids&gt;&lt;item&gt;1&lt;/item&gt;&lt;item&gt;6&lt;/item&gt;&lt;item&gt;146&lt;/item&gt;&lt;item&gt;151&lt;/item&gt;&lt;item&gt;154&lt;/item&gt;&lt;item&gt;155&lt;/item&gt;&lt;item&gt;159&lt;/item&gt;&lt;item&gt;160&lt;/item&gt;&lt;item&gt;161&lt;/item&gt;&lt;item&gt;162&lt;/item&gt;&lt;item&gt;168&lt;/item&gt;&lt;item&gt;170&lt;/item&gt;&lt;item&gt;171&lt;/item&gt;&lt;item&gt;172&lt;/item&gt;&lt;item&gt;173&lt;/item&gt;&lt;item&gt;177&lt;/item&gt;&lt;item&gt;178&lt;/item&gt;&lt;item&gt;179&lt;/item&gt;&lt;item&gt;180&lt;/item&gt;&lt;item&gt;182&lt;/item&gt;&lt;item&gt;183&lt;/item&gt;&lt;item&gt;184&lt;/item&gt;&lt;item&gt;190&lt;/item&gt;&lt;/record-ids&gt;&lt;/item&gt;&lt;/Libraries&gt;"/>
  </w:docVars>
  <w:rsids>
    <w:rsidRoot w:val="00ED3EEA"/>
    <w:rsid w:val="00021E82"/>
    <w:rsid w:val="000324F7"/>
    <w:rsid w:val="000370AA"/>
    <w:rsid w:val="00047126"/>
    <w:rsid w:val="0005654B"/>
    <w:rsid w:val="00074AC6"/>
    <w:rsid w:val="00074FF9"/>
    <w:rsid w:val="000809C8"/>
    <w:rsid w:val="00082C62"/>
    <w:rsid w:val="00084977"/>
    <w:rsid w:val="000B3020"/>
    <w:rsid w:val="000B6D77"/>
    <w:rsid w:val="000D6637"/>
    <w:rsid w:val="000E066C"/>
    <w:rsid w:val="000E4BDC"/>
    <w:rsid w:val="0011038C"/>
    <w:rsid w:val="001117F7"/>
    <w:rsid w:val="001122F7"/>
    <w:rsid w:val="00124EE6"/>
    <w:rsid w:val="0012523F"/>
    <w:rsid w:val="001270C0"/>
    <w:rsid w:val="001767E7"/>
    <w:rsid w:val="00192F71"/>
    <w:rsid w:val="001B6A50"/>
    <w:rsid w:val="001F7188"/>
    <w:rsid w:val="00204ACD"/>
    <w:rsid w:val="00210079"/>
    <w:rsid w:val="0021161E"/>
    <w:rsid w:val="00251F54"/>
    <w:rsid w:val="00265848"/>
    <w:rsid w:val="002A0A8E"/>
    <w:rsid w:val="002B15C1"/>
    <w:rsid w:val="002B2554"/>
    <w:rsid w:val="002B383B"/>
    <w:rsid w:val="002E3BCD"/>
    <w:rsid w:val="002F72D3"/>
    <w:rsid w:val="003176BD"/>
    <w:rsid w:val="00356BC4"/>
    <w:rsid w:val="003709EB"/>
    <w:rsid w:val="003A7DB8"/>
    <w:rsid w:val="003B143C"/>
    <w:rsid w:val="003B1858"/>
    <w:rsid w:val="003B33F4"/>
    <w:rsid w:val="003D5D5E"/>
    <w:rsid w:val="003E064C"/>
    <w:rsid w:val="003E7C00"/>
    <w:rsid w:val="004301F9"/>
    <w:rsid w:val="0043162E"/>
    <w:rsid w:val="0043455B"/>
    <w:rsid w:val="004637C4"/>
    <w:rsid w:val="00487E6E"/>
    <w:rsid w:val="004954FC"/>
    <w:rsid w:val="00497CDD"/>
    <w:rsid w:val="004C320D"/>
    <w:rsid w:val="004E441B"/>
    <w:rsid w:val="004F0E2B"/>
    <w:rsid w:val="00500C18"/>
    <w:rsid w:val="0050387B"/>
    <w:rsid w:val="00504642"/>
    <w:rsid w:val="00520B55"/>
    <w:rsid w:val="00521658"/>
    <w:rsid w:val="00525C88"/>
    <w:rsid w:val="00534B28"/>
    <w:rsid w:val="0053575E"/>
    <w:rsid w:val="00564511"/>
    <w:rsid w:val="00571823"/>
    <w:rsid w:val="00574861"/>
    <w:rsid w:val="0059017B"/>
    <w:rsid w:val="005929EB"/>
    <w:rsid w:val="00594679"/>
    <w:rsid w:val="00597B0D"/>
    <w:rsid w:val="005B15A1"/>
    <w:rsid w:val="005B2135"/>
    <w:rsid w:val="005C1480"/>
    <w:rsid w:val="005D69E2"/>
    <w:rsid w:val="005E5A24"/>
    <w:rsid w:val="005F70F3"/>
    <w:rsid w:val="00604112"/>
    <w:rsid w:val="00685375"/>
    <w:rsid w:val="006911CC"/>
    <w:rsid w:val="006A060E"/>
    <w:rsid w:val="006C3CD7"/>
    <w:rsid w:val="006F7FF6"/>
    <w:rsid w:val="00711089"/>
    <w:rsid w:val="00715028"/>
    <w:rsid w:val="0072290C"/>
    <w:rsid w:val="00723162"/>
    <w:rsid w:val="00750EE4"/>
    <w:rsid w:val="00762F89"/>
    <w:rsid w:val="00771642"/>
    <w:rsid w:val="007719EE"/>
    <w:rsid w:val="007846D3"/>
    <w:rsid w:val="00794A60"/>
    <w:rsid w:val="007B31F4"/>
    <w:rsid w:val="007C5434"/>
    <w:rsid w:val="007D3000"/>
    <w:rsid w:val="007F7360"/>
    <w:rsid w:val="00854779"/>
    <w:rsid w:val="0088302C"/>
    <w:rsid w:val="00884B97"/>
    <w:rsid w:val="00885655"/>
    <w:rsid w:val="0089784B"/>
    <w:rsid w:val="008B0809"/>
    <w:rsid w:val="008C1117"/>
    <w:rsid w:val="008D3B2D"/>
    <w:rsid w:val="008E11F7"/>
    <w:rsid w:val="008E49AB"/>
    <w:rsid w:val="00906BF5"/>
    <w:rsid w:val="009148A4"/>
    <w:rsid w:val="00944BF7"/>
    <w:rsid w:val="009556B9"/>
    <w:rsid w:val="009663E9"/>
    <w:rsid w:val="0098059F"/>
    <w:rsid w:val="00981C94"/>
    <w:rsid w:val="0099375A"/>
    <w:rsid w:val="00995164"/>
    <w:rsid w:val="009A7B80"/>
    <w:rsid w:val="00A01866"/>
    <w:rsid w:val="00A2345B"/>
    <w:rsid w:val="00A25A5B"/>
    <w:rsid w:val="00A37367"/>
    <w:rsid w:val="00A74DBD"/>
    <w:rsid w:val="00A75739"/>
    <w:rsid w:val="00A9313A"/>
    <w:rsid w:val="00AA12E0"/>
    <w:rsid w:val="00AB3A18"/>
    <w:rsid w:val="00AB58B2"/>
    <w:rsid w:val="00AD7C4A"/>
    <w:rsid w:val="00AE1CC4"/>
    <w:rsid w:val="00AE5882"/>
    <w:rsid w:val="00AF4C4C"/>
    <w:rsid w:val="00AF78C6"/>
    <w:rsid w:val="00B13CC7"/>
    <w:rsid w:val="00B32A86"/>
    <w:rsid w:val="00B445DF"/>
    <w:rsid w:val="00B47470"/>
    <w:rsid w:val="00B52791"/>
    <w:rsid w:val="00B713BB"/>
    <w:rsid w:val="00B90EC6"/>
    <w:rsid w:val="00BA293E"/>
    <w:rsid w:val="00BC23CC"/>
    <w:rsid w:val="00BC4A2A"/>
    <w:rsid w:val="00BD411D"/>
    <w:rsid w:val="00BD7AE9"/>
    <w:rsid w:val="00BE6CC4"/>
    <w:rsid w:val="00BF0E75"/>
    <w:rsid w:val="00C013BD"/>
    <w:rsid w:val="00C111DD"/>
    <w:rsid w:val="00C4184E"/>
    <w:rsid w:val="00CA3AAA"/>
    <w:rsid w:val="00CD656B"/>
    <w:rsid w:val="00CD7C0E"/>
    <w:rsid w:val="00CE2ABA"/>
    <w:rsid w:val="00CF3F49"/>
    <w:rsid w:val="00CF56F4"/>
    <w:rsid w:val="00D01892"/>
    <w:rsid w:val="00D04E9F"/>
    <w:rsid w:val="00D115F6"/>
    <w:rsid w:val="00D23B3C"/>
    <w:rsid w:val="00D44D2C"/>
    <w:rsid w:val="00D53AE3"/>
    <w:rsid w:val="00D56A52"/>
    <w:rsid w:val="00D61511"/>
    <w:rsid w:val="00D85F5B"/>
    <w:rsid w:val="00D938CF"/>
    <w:rsid w:val="00DA09D3"/>
    <w:rsid w:val="00DB7B58"/>
    <w:rsid w:val="00DD434C"/>
    <w:rsid w:val="00E02442"/>
    <w:rsid w:val="00E05DB3"/>
    <w:rsid w:val="00E07B85"/>
    <w:rsid w:val="00E2011D"/>
    <w:rsid w:val="00E2349B"/>
    <w:rsid w:val="00E52821"/>
    <w:rsid w:val="00E62F7E"/>
    <w:rsid w:val="00E678D4"/>
    <w:rsid w:val="00E811C9"/>
    <w:rsid w:val="00E83678"/>
    <w:rsid w:val="00E850C5"/>
    <w:rsid w:val="00E9158D"/>
    <w:rsid w:val="00EC7B2F"/>
    <w:rsid w:val="00ED3C07"/>
    <w:rsid w:val="00ED3EEA"/>
    <w:rsid w:val="00EF00E7"/>
    <w:rsid w:val="00F173CC"/>
    <w:rsid w:val="00F17878"/>
    <w:rsid w:val="00F32B9B"/>
    <w:rsid w:val="00F37536"/>
    <w:rsid w:val="00F44540"/>
    <w:rsid w:val="00F54FE5"/>
    <w:rsid w:val="00F550E1"/>
    <w:rsid w:val="00F6771B"/>
    <w:rsid w:val="00F7401C"/>
    <w:rsid w:val="00F87FF1"/>
    <w:rsid w:val="00FA04B8"/>
    <w:rsid w:val="00FA271A"/>
    <w:rsid w:val="00FB7BB6"/>
    <w:rsid w:val="00FC433E"/>
    <w:rsid w:val="00FC6317"/>
    <w:rsid w:val="00FC79DB"/>
    <w:rsid w:val="00FE02D8"/>
    <w:rsid w:val="00FE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1D6908"/>
  <w14:defaultImageDpi w14:val="32767"/>
  <w15:chartTrackingRefBased/>
  <w15:docId w15:val="{35BE420B-1AE9-4C60-A0AB-A01CCD55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1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D53AE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53AE3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53AE3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53AE3"/>
    <w:rPr>
      <w:rFonts w:ascii="等线" w:eastAsia="等线" w:hAnsi="等线"/>
      <w:noProof/>
      <w:sz w:val="20"/>
    </w:rPr>
  </w:style>
  <w:style w:type="paragraph" w:styleId="a4">
    <w:name w:val="header"/>
    <w:basedOn w:val="a"/>
    <w:link w:val="a5"/>
    <w:uiPriority w:val="99"/>
    <w:unhideWhenUsed/>
    <w:rsid w:val="005946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9467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946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94679"/>
    <w:rPr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594679"/>
    <w:rPr>
      <w:rFonts w:asciiTheme="majorHAnsi" w:eastAsia="黑体" w:hAnsiTheme="majorHAnsi" w:cstheme="majorBidi"/>
      <w:sz w:val="20"/>
      <w:szCs w:val="20"/>
    </w:rPr>
  </w:style>
  <w:style w:type="paragraph" w:customStyle="1" w:styleId="OEAuthorAffiliation">
    <w:name w:val="OE Author Affiliation"/>
    <w:basedOn w:val="a"/>
    <w:next w:val="a"/>
    <w:rsid w:val="000E066C"/>
    <w:pPr>
      <w:widowControl/>
      <w:jc w:val="center"/>
    </w:pPr>
    <w:rPr>
      <w:rFonts w:ascii="Times" w:eastAsia="宋体" w:hAnsi="Times" w:cs="Times New Roman"/>
      <w:i/>
      <w:kern w:val="0"/>
      <w:sz w:val="16"/>
      <w:szCs w:val="20"/>
      <w:lang w:eastAsia="en-US"/>
    </w:rPr>
  </w:style>
  <w:style w:type="character" w:styleId="a9">
    <w:name w:val="Hyperlink"/>
    <w:basedOn w:val="a0"/>
    <w:uiPriority w:val="99"/>
    <w:unhideWhenUsed/>
    <w:rsid w:val="000E066C"/>
    <w:rPr>
      <w:color w:val="0563C1" w:themeColor="hyperlink"/>
      <w:u w:val="single"/>
    </w:rPr>
  </w:style>
  <w:style w:type="paragraph" w:styleId="aa">
    <w:name w:val="Revision"/>
    <w:hidden/>
    <w:uiPriority w:val="99"/>
    <w:semiHidden/>
    <w:rsid w:val="00D85F5B"/>
  </w:style>
  <w:style w:type="character" w:styleId="ab">
    <w:name w:val="annotation reference"/>
    <w:basedOn w:val="a0"/>
    <w:uiPriority w:val="99"/>
    <w:semiHidden/>
    <w:unhideWhenUsed/>
    <w:rsid w:val="008B0809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8B0809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8B0809"/>
  </w:style>
  <w:style w:type="paragraph" w:styleId="ae">
    <w:name w:val="annotation subject"/>
    <w:basedOn w:val="ac"/>
    <w:next w:val="ac"/>
    <w:link w:val="af"/>
    <w:uiPriority w:val="99"/>
    <w:semiHidden/>
    <w:unhideWhenUsed/>
    <w:rsid w:val="008B0809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8B08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8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emf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A138A-6EE1-473C-B2EC-AB12E3FF5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23</Pages>
  <Words>1389</Words>
  <Characters>7922</Characters>
  <Application>Microsoft Office Word</Application>
  <DocSecurity>0</DocSecurity>
  <Lines>66</Lines>
  <Paragraphs>18</Paragraphs>
  <ScaleCrop>false</ScaleCrop>
  <Company/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Yoki</dc:creator>
  <cp:keywords/>
  <dc:description/>
  <cp:lastModifiedBy>Zhang Yoki</cp:lastModifiedBy>
  <cp:revision>8</cp:revision>
  <dcterms:created xsi:type="dcterms:W3CDTF">2023-04-18T08:36:00Z</dcterms:created>
  <dcterms:modified xsi:type="dcterms:W3CDTF">2023-04-18T10:14:00Z</dcterms:modified>
</cp:coreProperties>
</file>