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183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95"/>
        <w:gridCol w:w="2268"/>
        <w:gridCol w:w="4790"/>
        <w:gridCol w:w="1730"/>
      </w:tblGrid>
      <w:tr w:rsidR="00462346" w:rsidRPr="00476A6C" w14:paraId="30DA6B8E" w14:textId="77777777" w:rsidTr="00462346">
        <w:trPr>
          <w:trHeight w:val="624"/>
        </w:trPr>
        <w:tc>
          <w:tcPr>
            <w:tcW w:w="131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5338" w14:textId="7D9B9A56" w:rsidR="00462346" w:rsidRPr="00947DBD" w:rsidRDefault="007B55B4" w:rsidP="00476A6C">
            <w:pPr>
              <w:widowControl/>
              <w:ind w:left="2760" w:hangingChars="1150" w:hanging="2760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Supplemental </w:t>
            </w:r>
            <w:r w:rsidR="0031750E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 w:rsidR="00462346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able</w:t>
            </w:r>
            <w:r w:rsidR="000F2339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8942C3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="00E20B2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="005E0D5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</w:t>
            </w:r>
            <w:r w:rsidR="00462346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Cox proportional hazards regression analysis</w:t>
            </w:r>
            <w:r w:rsidR="006B0377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6B037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for </w:t>
            </w:r>
            <w:proofErr w:type="spellStart"/>
            <w:r w:rsidR="006B037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 cause</w:t>
            </w:r>
            <w:proofErr w:type="spellEnd"/>
            <w:r w:rsidR="006B037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mortality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, excluding patients who died within 3 months, </w:t>
            </w:r>
            <w:r w:rsidRPr="007B55B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multivariate model</w:t>
            </w:r>
            <w:r w:rsidR="00476A6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E0D5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462346" w:rsidRPr="00462346" w14:paraId="38C33C6F" w14:textId="77777777" w:rsidTr="006B0377">
        <w:trPr>
          <w:trHeight w:val="540"/>
        </w:trPr>
        <w:tc>
          <w:tcPr>
            <w:tcW w:w="4395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65CE2C1" w14:textId="3238F30D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73DA7B" w14:textId="77777777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479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B918EC1" w14:textId="6013EDBD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95% </w:t>
            </w:r>
            <w:r w:rsidR="00AF7398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</w:p>
        </w:tc>
        <w:tc>
          <w:tcPr>
            <w:tcW w:w="173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1E5582" w14:textId="77777777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8C4F52" w:rsidRPr="00462346" w14:paraId="3741BAEE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950B78" w14:textId="7E6FAACB" w:rsidR="008C4F52" w:rsidRPr="00947DBD" w:rsidRDefault="008C4F52" w:rsidP="0046234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Age, per 1y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5C321" w14:textId="294C36DB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B75DF" w14:textId="6E0D0CEB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-1.0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5BE4A" w14:textId="1D4A6847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</w:tr>
      <w:tr w:rsidR="008C4F52" w:rsidRPr="00462346" w14:paraId="719EA4FC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F68147" w14:textId="672C23BB" w:rsidR="008C4F52" w:rsidRPr="00947DBD" w:rsidRDefault="008C4F52" w:rsidP="0046234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Sex, 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A505D" w14:textId="49FAD9B4" w:rsidR="008C4F52" w:rsidRPr="00947DBD" w:rsidRDefault="00476A6C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025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9FC3E" w14:textId="0EF993CC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696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EA50C" w14:textId="14A13F29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8C4F52" w:rsidRPr="00462346" w14:paraId="1A486557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C9CF87" w14:textId="16EE2CF7" w:rsidR="008C4F52" w:rsidRPr="00947DBD" w:rsidRDefault="008C4F52" w:rsidP="0046234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BMI, 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per 1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kg/m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B4EA1" w14:textId="560F8C9B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42F22" w14:textId="04A525DE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1117A" w14:textId="4F6BB24C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415AB3" w:rsidRPr="00462346" w14:paraId="5DF8793B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2D9E1A" w14:textId="0365EC4E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Albumin, per 1g/dL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3B29" w14:textId="134301AF" w:rsidR="00415AB3" w:rsidRPr="00947DBD" w:rsidRDefault="00415AB3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58D6D" w14:textId="344DABA8" w:rsidR="00415AB3" w:rsidRPr="00947DBD" w:rsidRDefault="00415AB3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F8044" w14:textId="3AAD7906" w:rsidR="00415AB3" w:rsidRPr="003E4391" w:rsidRDefault="00415AB3" w:rsidP="00476A6C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415AB3" w:rsidRPr="00462346" w14:paraId="4985B507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06FD82" w14:textId="0768F5A6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Hemoglobin, per 1g/dL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8306E" w14:textId="3B5C5FA0" w:rsidR="00415AB3" w:rsidRPr="00947DBD" w:rsidRDefault="00CC5CAE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.9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6BB63" w14:textId="34D18073" w:rsidR="00524407" w:rsidRPr="00947DBD" w:rsidRDefault="00415AB3" w:rsidP="00524407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F8D1E" w14:textId="2F9980F0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66</w:t>
            </w:r>
          </w:p>
        </w:tc>
      </w:tr>
      <w:tr w:rsidR="00415AB3" w:rsidRPr="00462346" w14:paraId="03E52405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D37BDA" w14:textId="460D535D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CRP, per 1mg/dL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30F2B" w14:textId="6BF607C5" w:rsidR="00415AB3" w:rsidRPr="00947DBD" w:rsidRDefault="00524407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.003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9CE92" w14:textId="0F9281BC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415AB3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68ABD" w14:textId="6D96250F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415AB3" w:rsidRPr="00462346" w14:paraId="0AB35618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C03943" w14:textId="7E45277B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1A3BF" w14:textId="513F303C" w:rsidR="00415AB3" w:rsidRPr="00947DBD" w:rsidRDefault="00476A6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859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39926" w14:textId="256C6D80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588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71A94" w14:textId="3173769C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43</w:t>
            </w:r>
          </w:p>
        </w:tc>
      </w:tr>
      <w:tr w:rsidR="00415AB3" w14:paraId="0C051DFE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7AAFC1" w14:textId="3C835EE7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Diabetes mellitus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5494B" w14:textId="1352C783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99558" w14:textId="0040C628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3154D" w14:textId="170CDF28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46</w:t>
            </w:r>
          </w:p>
        </w:tc>
      </w:tr>
      <w:tr w:rsidR="00415AB3" w14:paraId="0AB1C87F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F508E8" w14:textId="5016DC47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38872" w14:textId="50607900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365592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640ED" w14:textId="0A0D2942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925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590D4" w14:textId="36640483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46</w:t>
            </w:r>
          </w:p>
        </w:tc>
      </w:tr>
      <w:tr w:rsidR="009309AF" w14:paraId="593CB185" w14:textId="77777777" w:rsidTr="006B0377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CB6AC2" w14:textId="4F739483" w:rsidR="009309AF" w:rsidRPr="00947DBD" w:rsidRDefault="009309AF" w:rsidP="009309A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Cardiovascular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history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B415C" w14:textId="61C44083" w:rsidR="009309AF" w:rsidRPr="00947DBD" w:rsidRDefault="00AB51F7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795</w:t>
            </w:r>
          </w:p>
        </w:tc>
        <w:tc>
          <w:tcPr>
            <w:tcW w:w="4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738B2" w14:textId="12369CBA" w:rsidR="009309AF" w:rsidRPr="00947DBD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6C913" w14:textId="68F16B58" w:rsidR="009309AF" w:rsidRPr="003E4391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33</w:t>
            </w:r>
          </w:p>
        </w:tc>
      </w:tr>
      <w:tr w:rsidR="009309AF" w:rsidRPr="00462346" w14:paraId="5389ED09" w14:textId="77777777" w:rsidTr="0004249C">
        <w:trPr>
          <w:trHeight w:val="372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14B5ED" w14:textId="1E429F93" w:rsidR="009309AF" w:rsidRPr="00947DBD" w:rsidRDefault="006B0377" w:rsidP="009309A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201D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</w:t>
            </w:r>
            <w:r w:rsidR="009309AF" w:rsidRPr="00C201D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rAE</w:t>
            </w:r>
            <w:r w:rsidR="003F30FA" w:rsidRPr="00C201DA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s</w:t>
            </w:r>
            <w:proofErr w:type="spellEnd"/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(cardiovascular)</w:t>
            </w:r>
            <w:r w:rsidR="009309AF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94332A" w14:textId="070DE9E9" w:rsidR="009309AF" w:rsidRPr="00947DBD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873</w:t>
            </w:r>
          </w:p>
        </w:tc>
        <w:tc>
          <w:tcPr>
            <w:tcW w:w="4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7BCBF2" w14:textId="4B11E116" w:rsidR="009309AF" w:rsidRPr="00947DBD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52440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2.053</w:t>
            </w:r>
          </w:p>
        </w:tc>
        <w:tc>
          <w:tcPr>
            <w:tcW w:w="17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4BB5CA" w14:textId="5F300A13" w:rsidR="009309AF" w:rsidRPr="003E4391" w:rsidRDefault="00524407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.76</w:t>
            </w:r>
          </w:p>
        </w:tc>
      </w:tr>
      <w:tr w:rsidR="009309AF" w:rsidRPr="00462346" w14:paraId="6DCF5FC6" w14:textId="77777777" w:rsidTr="0004249C">
        <w:trPr>
          <w:trHeight w:val="360"/>
        </w:trPr>
        <w:tc>
          <w:tcPr>
            <w:tcW w:w="131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9AAEF" w14:textId="38F5F925" w:rsidR="009309AF" w:rsidRPr="00C201DA" w:rsidRDefault="009309AF" w:rsidP="009309AF">
            <w:pPr>
              <w:widowControl/>
              <w:rPr>
                <w:rFonts w:ascii="Times New Roman" w:eastAsia="游ゴシック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HR = hazard ratio; CI = confidence interval;</w:t>
            </w:r>
            <w:r w:rsidR="00C201DA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C201DA" w:rsidRPr="00C201DA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Other abbreviations as in Table 1</w:t>
            </w:r>
            <w:r w:rsidR="00C201DA">
              <w:rPr>
                <w:rFonts w:ascii="Times New Roman" w:eastAsia="游ゴシック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.</w:t>
            </w:r>
          </w:p>
        </w:tc>
      </w:tr>
    </w:tbl>
    <w:p w14:paraId="6AB77471" w14:textId="77777777" w:rsidR="008E437A" w:rsidRPr="003D4EC9" w:rsidRDefault="008E437A"/>
    <w:sectPr w:rsidR="008E437A" w:rsidRPr="003D4EC9" w:rsidSect="0046234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CFE4E5" w14:textId="77777777" w:rsidR="00455060" w:rsidRDefault="00455060" w:rsidP="004F4A42">
      <w:r>
        <w:separator/>
      </w:r>
    </w:p>
  </w:endnote>
  <w:endnote w:type="continuationSeparator" w:id="0">
    <w:p w14:paraId="40ABFD74" w14:textId="77777777" w:rsidR="00455060" w:rsidRDefault="00455060" w:rsidP="004F4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ED69A6" w14:textId="77777777" w:rsidR="00455060" w:rsidRDefault="00455060" w:rsidP="004F4A42">
      <w:r>
        <w:separator/>
      </w:r>
    </w:p>
  </w:footnote>
  <w:footnote w:type="continuationSeparator" w:id="0">
    <w:p w14:paraId="4D82F246" w14:textId="77777777" w:rsidR="00455060" w:rsidRDefault="00455060" w:rsidP="004F4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346"/>
    <w:rsid w:val="0004249C"/>
    <w:rsid w:val="00052266"/>
    <w:rsid w:val="000C0572"/>
    <w:rsid w:val="000F2339"/>
    <w:rsid w:val="00137E4D"/>
    <w:rsid w:val="00186C37"/>
    <w:rsid w:val="001A7539"/>
    <w:rsid w:val="001D7EB3"/>
    <w:rsid w:val="00213863"/>
    <w:rsid w:val="0026498E"/>
    <w:rsid w:val="0031750E"/>
    <w:rsid w:val="003372AC"/>
    <w:rsid w:val="00365592"/>
    <w:rsid w:val="003B4778"/>
    <w:rsid w:val="003D4EC9"/>
    <w:rsid w:val="003E4391"/>
    <w:rsid w:val="003F30FA"/>
    <w:rsid w:val="00415AB3"/>
    <w:rsid w:val="00455060"/>
    <w:rsid w:val="00462346"/>
    <w:rsid w:val="00476A6C"/>
    <w:rsid w:val="004A4122"/>
    <w:rsid w:val="004D1B41"/>
    <w:rsid w:val="004E57B9"/>
    <w:rsid w:val="004F4A42"/>
    <w:rsid w:val="00505476"/>
    <w:rsid w:val="00524407"/>
    <w:rsid w:val="00575BB4"/>
    <w:rsid w:val="005E0D5B"/>
    <w:rsid w:val="006B0377"/>
    <w:rsid w:val="006B48F7"/>
    <w:rsid w:val="007B55B4"/>
    <w:rsid w:val="007F5F15"/>
    <w:rsid w:val="00804496"/>
    <w:rsid w:val="00824238"/>
    <w:rsid w:val="00825CF4"/>
    <w:rsid w:val="008942C3"/>
    <w:rsid w:val="00896C32"/>
    <w:rsid w:val="008C3E91"/>
    <w:rsid w:val="008C4F52"/>
    <w:rsid w:val="008D5D0E"/>
    <w:rsid w:val="008E437A"/>
    <w:rsid w:val="009309AF"/>
    <w:rsid w:val="00947DBD"/>
    <w:rsid w:val="00A25B37"/>
    <w:rsid w:val="00AB51F7"/>
    <w:rsid w:val="00AC5082"/>
    <w:rsid w:val="00AF7398"/>
    <w:rsid w:val="00B56CF7"/>
    <w:rsid w:val="00B5747D"/>
    <w:rsid w:val="00B74978"/>
    <w:rsid w:val="00C201DA"/>
    <w:rsid w:val="00CA076A"/>
    <w:rsid w:val="00CC5CAE"/>
    <w:rsid w:val="00D71D7F"/>
    <w:rsid w:val="00DD5F59"/>
    <w:rsid w:val="00E046BE"/>
    <w:rsid w:val="00E20B27"/>
    <w:rsid w:val="00E55D5B"/>
    <w:rsid w:val="00F1770C"/>
    <w:rsid w:val="00F4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AB7B76"/>
  <w15:chartTrackingRefBased/>
  <w15:docId w15:val="{285CE33A-A58E-4A47-ABF0-9938B78E1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4A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F4A42"/>
  </w:style>
  <w:style w:type="paragraph" w:styleId="a6">
    <w:name w:val="footer"/>
    <w:basedOn w:val="a"/>
    <w:link w:val="a7"/>
    <w:uiPriority w:val="99"/>
    <w:unhideWhenUsed/>
    <w:rsid w:val="004F4A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F4A42"/>
  </w:style>
  <w:style w:type="paragraph" w:styleId="a8">
    <w:name w:val="No Spacing"/>
    <w:uiPriority w:val="1"/>
    <w:qFormat/>
    <w:rsid w:val="003D4EC9"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styleId="a9">
    <w:name w:val="annotation reference"/>
    <w:basedOn w:val="a0"/>
    <w:uiPriority w:val="99"/>
    <w:semiHidden/>
    <w:unhideWhenUsed/>
    <w:rsid w:val="003F30F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F30F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3F30FA"/>
  </w:style>
  <w:style w:type="paragraph" w:styleId="ac">
    <w:name w:val="annotation subject"/>
    <w:basedOn w:val="aa"/>
    <w:next w:val="aa"/>
    <w:link w:val="ad"/>
    <w:uiPriority w:val="99"/>
    <w:semiHidden/>
    <w:unhideWhenUsed/>
    <w:rsid w:val="003F30F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F30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4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風間 信吾</dc:creator>
  <cp:keywords/>
  <dc:description/>
  <cp:lastModifiedBy>風間 信吾</cp:lastModifiedBy>
  <cp:revision>2</cp:revision>
  <dcterms:created xsi:type="dcterms:W3CDTF">2021-02-26T14:09:00Z</dcterms:created>
  <dcterms:modified xsi:type="dcterms:W3CDTF">2021-02-26T14:09:00Z</dcterms:modified>
</cp:coreProperties>
</file>