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3A95068" w14:textId="77777777" w:rsidR="00780B3C" w:rsidRDefault="00780B3C" w:rsidP="00780B3C">
      <w:pPr>
        <w:rPr>
          <w:rFonts w:ascii="Times New Roman" w:hAnsi="Times New Roman" w:cs="Times New Roman"/>
          <w:b/>
          <w:bCs/>
          <w:sz w:val="24"/>
          <w:szCs w:val="24"/>
          <w:lang w:val="en-US"/>
        </w:rPr>
      </w:pPr>
      <w:r w:rsidRPr="00887156">
        <w:rPr>
          <w:rFonts w:ascii="Times New Roman" w:hAnsi="Times New Roman" w:cs="Times New Roman"/>
          <w:b/>
          <w:bCs/>
          <w:sz w:val="24"/>
          <w:szCs w:val="24"/>
          <w:lang w:val="en-US"/>
        </w:rPr>
        <w:t>SUPPLEMENTARY MATERIAL</w:t>
      </w:r>
    </w:p>
    <w:p w14:paraId="517E8D8E" w14:textId="77777777" w:rsidR="00780B3C" w:rsidRDefault="00780B3C" w:rsidP="00780B3C">
      <w:pPr>
        <w:rPr>
          <w:rFonts w:ascii="Times New Roman" w:hAnsi="Times New Roman" w:cs="Times New Roman"/>
          <w:b/>
          <w:bCs/>
          <w:sz w:val="24"/>
          <w:szCs w:val="24"/>
          <w:lang w:val="en-US"/>
        </w:rPr>
      </w:pPr>
    </w:p>
    <w:p w14:paraId="7F097060" w14:textId="77777777" w:rsidR="00780B3C" w:rsidRDefault="00780B3C" w:rsidP="00780B3C">
      <w:pPr>
        <w:rPr>
          <w:rFonts w:ascii="Times New Roman" w:hAnsi="Times New Roman" w:cs="Times New Roman"/>
          <w:b/>
          <w:bCs/>
          <w:sz w:val="24"/>
          <w:szCs w:val="24"/>
          <w:lang w:val="en-US"/>
        </w:rPr>
      </w:pPr>
      <w:r>
        <w:rPr>
          <w:rFonts w:ascii="Times New Roman" w:hAnsi="Times New Roman" w:cs="Times New Roman"/>
          <w:b/>
          <w:bCs/>
          <w:noProof/>
          <w:sz w:val="24"/>
          <w:szCs w:val="24"/>
          <w:lang w:val="en-US"/>
        </w:rPr>
        <w:drawing>
          <wp:inline distT="0" distB="0" distL="0" distR="0" wp14:anchorId="4C422101" wp14:editId="1FF8F4D0">
            <wp:extent cx="5245100" cy="7035800"/>
            <wp:effectExtent l="0" t="0" r="0" b="0"/>
            <wp:docPr id="153022492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224921" name="Picture 1530224921"/>
                    <pic:cNvPicPr/>
                  </pic:nvPicPr>
                  <pic:blipFill>
                    <a:blip r:embed="rId5" cstate="print">
                      <a:extLst>
                        <a:ext uri="{28A0092B-C50C-407E-A947-70E740481C1C}">
                          <a14:useLocalDpi xmlns:a14="http://schemas.microsoft.com/office/drawing/2010/main" val="0"/>
                        </a:ext>
                      </a:extLst>
                    </a:blip>
                    <a:stretch>
                      <a:fillRect/>
                    </a:stretch>
                  </pic:blipFill>
                  <pic:spPr>
                    <a:xfrm>
                      <a:off x="0" y="0"/>
                      <a:ext cx="5245100" cy="7035800"/>
                    </a:xfrm>
                    <a:prstGeom prst="rect">
                      <a:avLst/>
                    </a:prstGeom>
                  </pic:spPr>
                </pic:pic>
              </a:graphicData>
            </a:graphic>
          </wp:inline>
        </w:drawing>
      </w:r>
    </w:p>
    <w:p w14:paraId="28291361" w14:textId="77777777" w:rsidR="00780B3C" w:rsidRPr="00A243A1" w:rsidRDefault="00780B3C" w:rsidP="00780B3C">
      <w:pPr>
        <w:spacing w:line="240" w:lineRule="auto"/>
        <w:jc w:val="both"/>
        <w:rPr>
          <w:rFonts w:ascii="Times New Roman" w:hAnsi="Times New Roman" w:cs="Times New Roman"/>
          <w:lang w:val="en-US"/>
        </w:rPr>
      </w:pPr>
      <w:r w:rsidRPr="00A243A1">
        <w:rPr>
          <w:rFonts w:ascii="Times New Roman" w:hAnsi="Times New Roman" w:cs="Times New Roman"/>
          <w:b/>
          <w:bCs/>
          <w:lang w:val="en-US"/>
        </w:rPr>
        <w:t>Supplementary Fi</w:t>
      </w:r>
      <w:r>
        <w:rPr>
          <w:rFonts w:ascii="Times New Roman" w:hAnsi="Times New Roman" w:cs="Times New Roman"/>
          <w:b/>
          <w:bCs/>
          <w:lang w:val="en-US"/>
        </w:rPr>
        <w:t>g. 1</w:t>
      </w:r>
      <w:r w:rsidRPr="00A243A1">
        <w:rPr>
          <w:rFonts w:ascii="Times New Roman" w:hAnsi="Times New Roman" w:cs="Times New Roman"/>
          <w:lang w:val="en-US"/>
        </w:rPr>
        <w:t>: Confocal microscopy images showing the distribution of Chromogranin A, Rph3a, RGS-14 at cellular level in the human hippocampus. A-C: Chromogranin A is expressed in pyramidal neurons (arrowhead), but not interneurons (asterisk) along lateral CA3 and CA2. D-F: In CA2 pyramidal layer Chromogranin A shows widespread co-expression with RGS-14 in pyramidal cells. G-L: Rph3a in expressed in fibers and terminals across the hilus (arrowhead). Cytoplasmic expression is restricted to Parvalbumin+ interneurons of the subgranular zone (see G-I and J-L).</w:t>
      </w:r>
    </w:p>
    <w:p w14:paraId="4AD9377F" w14:textId="77777777" w:rsidR="00780B3C" w:rsidRDefault="00780B3C" w:rsidP="00780B3C">
      <w:pPr>
        <w:rPr>
          <w:rFonts w:ascii="Times New Roman" w:hAnsi="Times New Roman" w:cs="Times New Roman"/>
          <w:b/>
          <w:bCs/>
          <w:sz w:val="24"/>
          <w:szCs w:val="24"/>
          <w:lang w:val="en-US"/>
        </w:rPr>
      </w:pPr>
    </w:p>
    <w:p w14:paraId="0A32D304" w14:textId="77777777" w:rsidR="00780B3C" w:rsidRDefault="00780B3C" w:rsidP="00780B3C">
      <w:pPr>
        <w:rPr>
          <w:rFonts w:ascii="Times New Roman" w:hAnsi="Times New Roman" w:cs="Times New Roman"/>
          <w:b/>
          <w:bCs/>
          <w:sz w:val="24"/>
          <w:szCs w:val="24"/>
          <w:lang w:val="en-US"/>
        </w:rPr>
      </w:pPr>
      <w:r>
        <w:rPr>
          <w:rFonts w:ascii="Times New Roman" w:hAnsi="Times New Roman" w:cs="Times New Roman"/>
          <w:b/>
          <w:bCs/>
          <w:noProof/>
          <w:sz w:val="24"/>
          <w:szCs w:val="24"/>
          <w:lang w:val="en-US"/>
        </w:rPr>
        <w:drawing>
          <wp:inline distT="0" distB="0" distL="0" distR="0" wp14:anchorId="2CD4940C" wp14:editId="72406AF2">
            <wp:extent cx="5194300" cy="6515100"/>
            <wp:effectExtent l="0" t="0" r="0" b="0"/>
            <wp:docPr id="100715721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157218" name="Picture 1007157218"/>
                    <pic:cNvPicPr/>
                  </pic:nvPicPr>
                  <pic:blipFill>
                    <a:blip r:embed="rId6" cstate="print">
                      <a:extLst>
                        <a:ext uri="{28A0092B-C50C-407E-A947-70E740481C1C}">
                          <a14:useLocalDpi xmlns:a14="http://schemas.microsoft.com/office/drawing/2010/main" val="0"/>
                        </a:ext>
                      </a:extLst>
                    </a:blip>
                    <a:stretch>
                      <a:fillRect/>
                    </a:stretch>
                  </pic:blipFill>
                  <pic:spPr>
                    <a:xfrm>
                      <a:off x="0" y="0"/>
                      <a:ext cx="5194300" cy="6515100"/>
                    </a:xfrm>
                    <a:prstGeom prst="rect">
                      <a:avLst/>
                    </a:prstGeom>
                  </pic:spPr>
                </pic:pic>
              </a:graphicData>
            </a:graphic>
          </wp:inline>
        </w:drawing>
      </w:r>
    </w:p>
    <w:p w14:paraId="5AD5E5B1" w14:textId="77777777" w:rsidR="00780B3C" w:rsidRPr="00A243A1" w:rsidRDefault="00780B3C" w:rsidP="00780B3C">
      <w:pPr>
        <w:spacing w:line="240" w:lineRule="auto"/>
        <w:jc w:val="both"/>
        <w:rPr>
          <w:rFonts w:ascii="Times New Roman" w:hAnsi="Times New Roman" w:cs="Times New Roman"/>
          <w:lang w:val="en-US"/>
        </w:rPr>
      </w:pPr>
      <w:r>
        <w:rPr>
          <w:rFonts w:ascii="Times New Roman" w:hAnsi="Times New Roman" w:cs="Times New Roman"/>
          <w:b/>
          <w:bCs/>
          <w:lang w:val="en-US"/>
        </w:rPr>
        <w:t xml:space="preserve">Supplementary </w:t>
      </w:r>
      <w:r w:rsidRPr="00A243A1">
        <w:rPr>
          <w:rFonts w:ascii="Times New Roman" w:hAnsi="Times New Roman" w:cs="Times New Roman"/>
          <w:b/>
          <w:bCs/>
          <w:lang w:val="en-US"/>
        </w:rPr>
        <w:t>Fig. 2</w:t>
      </w:r>
      <w:r w:rsidRPr="00A243A1">
        <w:rPr>
          <w:rFonts w:ascii="Times New Roman" w:hAnsi="Times New Roman" w:cs="Times New Roman"/>
          <w:lang w:val="en-US"/>
        </w:rPr>
        <w:t xml:space="preserve">: Continuity of CA3 in the perifimbrial rostral hippocampus near the uncal apex. The uncal portion of CA3 </w:t>
      </w:r>
      <w:r>
        <w:rPr>
          <w:rFonts w:ascii="Times New Roman" w:hAnsi="Times New Roman" w:cs="Times New Roman"/>
          <w:lang w:val="en-US"/>
        </w:rPr>
        <w:t>reaches</w:t>
      </w:r>
      <w:r w:rsidRPr="00A243A1">
        <w:rPr>
          <w:rFonts w:ascii="Times New Roman" w:hAnsi="Times New Roman" w:cs="Times New Roman"/>
          <w:lang w:val="en-US"/>
        </w:rPr>
        <w:t xml:space="preserve"> the hilar region of the vertical </w:t>
      </w:r>
      <w:r>
        <w:rPr>
          <w:rFonts w:ascii="Times New Roman" w:hAnsi="Times New Roman" w:cs="Times New Roman"/>
          <w:lang w:val="en-US"/>
        </w:rPr>
        <w:t>hippocampus</w:t>
      </w:r>
      <w:r w:rsidRPr="00A243A1">
        <w:rPr>
          <w:rFonts w:ascii="Times New Roman" w:hAnsi="Times New Roman" w:cs="Times New Roman"/>
          <w:lang w:val="en-US"/>
        </w:rPr>
        <w:t xml:space="preserve"> from lateral to medial. The vertical dentate gyrus is, at this point, inverted. The caudal concavity of the dentate gyrus at this level is the uncal apex (U</w:t>
      </w:r>
      <w:r>
        <w:rPr>
          <w:rFonts w:ascii="Times New Roman" w:hAnsi="Times New Roman" w:cs="Times New Roman"/>
          <w:lang w:val="en-US"/>
        </w:rPr>
        <w:t>P</w:t>
      </w:r>
      <w:r w:rsidRPr="00A243A1">
        <w:rPr>
          <w:rFonts w:ascii="Times New Roman" w:hAnsi="Times New Roman" w:cs="Times New Roman"/>
          <w:lang w:val="en-US"/>
        </w:rPr>
        <w:t>).</w:t>
      </w:r>
    </w:p>
    <w:p w14:paraId="5AD99BB4" w14:textId="77777777" w:rsidR="00780B3C" w:rsidRDefault="00780B3C" w:rsidP="00780B3C">
      <w:pPr>
        <w:rPr>
          <w:rFonts w:ascii="Times New Roman" w:hAnsi="Times New Roman" w:cs="Times New Roman"/>
          <w:b/>
          <w:bCs/>
          <w:sz w:val="24"/>
          <w:szCs w:val="24"/>
          <w:lang w:val="en-US"/>
        </w:rPr>
      </w:pPr>
    </w:p>
    <w:p w14:paraId="69373183" w14:textId="77777777" w:rsidR="00780B3C" w:rsidRDefault="00780B3C" w:rsidP="00780B3C">
      <w:pPr>
        <w:rPr>
          <w:rFonts w:ascii="Times New Roman" w:hAnsi="Times New Roman" w:cs="Times New Roman"/>
          <w:b/>
          <w:bCs/>
          <w:sz w:val="24"/>
          <w:szCs w:val="24"/>
          <w:lang w:val="en-US"/>
        </w:rPr>
      </w:pPr>
      <w:r>
        <w:rPr>
          <w:rFonts w:ascii="Times New Roman" w:hAnsi="Times New Roman" w:cs="Times New Roman"/>
          <w:b/>
          <w:bCs/>
          <w:noProof/>
          <w:sz w:val="24"/>
          <w:szCs w:val="24"/>
          <w:lang w:val="en-US"/>
        </w:rPr>
        <w:lastRenderedPageBreak/>
        <w:drawing>
          <wp:inline distT="0" distB="0" distL="0" distR="0" wp14:anchorId="2C53B6E8" wp14:editId="229CB8D3">
            <wp:extent cx="5245100" cy="4025900"/>
            <wp:effectExtent l="0" t="0" r="0" b="0"/>
            <wp:docPr id="72666028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660282" name="Picture 726660282"/>
                    <pic:cNvPicPr/>
                  </pic:nvPicPr>
                  <pic:blipFill>
                    <a:blip r:embed="rId7" cstate="print">
                      <a:extLst>
                        <a:ext uri="{28A0092B-C50C-407E-A947-70E740481C1C}">
                          <a14:useLocalDpi xmlns:a14="http://schemas.microsoft.com/office/drawing/2010/main" val="0"/>
                        </a:ext>
                      </a:extLst>
                    </a:blip>
                    <a:stretch>
                      <a:fillRect/>
                    </a:stretch>
                  </pic:blipFill>
                  <pic:spPr>
                    <a:xfrm>
                      <a:off x="0" y="0"/>
                      <a:ext cx="5245100" cy="4025900"/>
                    </a:xfrm>
                    <a:prstGeom prst="rect">
                      <a:avLst/>
                    </a:prstGeom>
                  </pic:spPr>
                </pic:pic>
              </a:graphicData>
            </a:graphic>
          </wp:inline>
        </w:drawing>
      </w:r>
    </w:p>
    <w:p w14:paraId="057368BA" w14:textId="77777777" w:rsidR="00780B3C" w:rsidRPr="00A243A1" w:rsidRDefault="00780B3C" w:rsidP="00780B3C">
      <w:pPr>
        <w:spacing w:line="240" w:lineRule="auto"/>
        <w:jc w:val="both"/>
        <w:rPr>
          <w:rFonts w:ascii="Times New Roman" w:hAnsi="Times New Roman" w:cs="Times New Roman"/>
          <w:lang w:val="en-US"/>
        </w:rPr>
      </w:pPr>
      <w:r>
        <w:rPr>
          <w:rFonts w:ascii="Times New Roman" w:hAnsi="Times New Roman" w:cs="Times New Roman"/>
          <w:b/>
          <w:bCs/>
          <w:lang w:val="en-US"/>
        </w:rPr>
        <w:t xml:space="preserve">Supplementary </w:t>
      </w:r>
      <w:r w:rsidRPr="00A243A1">
        <w:rPr>
          <w:rFonts w:ascii="Times New Roman" w:hAnsi="Times New Roman" w:cs="Times New Roman"/>
          <w:b/>
          <w:bCs/>
          <w:lang w:val="en-US"/>
        </w:rPr>
        <w:t xml:space="preserve">Fig. </w:t>
      </w:r>
      <w:r>
        <w:rPr>
          <w:rFonts w:ascii="Times New Roman" w:hAnsi="Times New Roman" w:cs="Times New Roman"/>
          <w:b/>
          <w:bCs/>
          <w:lang w:val="en-US"/>
        </w:rPr>
        <w:t>3</w:t>
      </w:r>
      <w:r w:rsidRPr="00A243A1">
        <w:rPr>
          <w:rFonts w:ascii="Times New Roman" w:hAnsi="Times New Roman" w:cs="Times New Roman"/>
          <w:lang w:val="en-US"/>
        </w:rPr>
        <w:t xml:space="preserve">: Rostrocaudal organization of the subcallosal hippocampus. The subcallosal region of the hippocampus is composed by the gyrus fasciolaris (GF, composed by modified CA2 and CA3 fields, fCA2-3), the </w:t>
      </w:r>
      <w:r w:rsidRPr="006677AE">
        <w:rPr>
          <w:rFonts w:ascii="Times New Roman" w:hAnsi="Times New Roman" w:cs="Times New Roman"/>
          <w:i/>
          <w:iCs/>
          <w:lang w:val="en-US"/>
        </w:rPr>
        <w:t>fasciola cinerea</w:t>
      </w:r>
      <w:r w:rsidRPr="00A243A1">
        <w:rPr>
          <w:rFonts w:ascii="Times New Roman" w:hAnsi="Times New Roman" w:cs="Times New Roman"/>
          <w:lang w:val="en-US"/>
        </w:rPr>
        <w:t xml:space="preserve"> (fc), the dorsalmost region of the posterior hippocampus and dentate gyrus (#5) and the gyri of Andreas Retzius (lateral #6 and medial #7). The dentatofasciolar sulcus (dfs) is a medial expansion of the inner blade of the posterior hippocampal fissure (** in C, D, E) near the point where it becomes superficial (***). The </w:t>
      </w:r>
      <w:r w:rsidRPr="006677AE">
        <w:rPr>
          <w:rFonts w:ascii="Times New Roman" w:hAnsi="Times New Roman" w:cs="Times New Roman"/>
          <w:i/>
          <w:iCs/>
          <w:lang w:val="en-US"/>
        </w:rPr>
        <w:t>fasciola cinerea</w:t>
      </w:r>
      <w:r w:rsidRPr="00A243A1">
        <w:rPr>
          <w:rFonts w:ascii="Times New Roman" w:hAnsi="Times New Roman" w:cs="Times New Roman"/>
          <w:lang w:val="en-US"/>
        </w:rPr>
        <w:t xml:space="preserve">, which is a rudimentary dentate gyrus, is organized around the dfs. Note the presence of a vestigial dorsal o fasciolar fimbriodentate junction (*) attached to the ventral </w:t>
      </w:r>
      <w:r>
        <w:rPr>
          <w:rFonts w:ascii="Times New Roman" w:hAnsi="Times New Roman" w:cs="Times New Roman"/>
          <w:lang w:val="en-US"/>
        </w:rPr>
        <w:t>s</w:t>
      </w:r>
      <w:r w:rsidRPr="00A243A1">
        <w:rPr>
          <w:rFonts w:ascii="Times New Roman" w:hAnsi="Times New Roman" w:cs="Times New Roman"/>
          <w:lang w:val="en-US"/>
        </w:rPr>
        <w:t xml:space="preserve">urface of the </w:t>
      </w:r>
      <w:r w:rsidRPr="00A243A1">
        <w:rPr>
          <w:rFonts w:ascii="Times New Roman" w:hAnsi="Times New Roman" w:cs="Times New Roman"/>
          <w:i/>
          <w:iCs/>
          <w:lang w:val="en-US"/>
        </w:rPr>
        <w:t>corpus callosum</w:t>
      </w:r>
      <w:r w:rsidRPr="00A243A1">
        <w:rPr>
          <w:rFonts w:ascii="Times New Roman" w:hAnsi="Times New Roman" w:cs="Times New Roman"/>
          <w:lang w:val="en-US"/>
        </w:rPr>
        <w:t xml:space="preserve"> (CC).</w:t>
      </w:r>
      <w:r>
        <w:rPr>
          <w:rFonts w:ascii="Times New Roman" w:hAnsi="Times New Roman" w:cs="Times New Roman"/>
          <w:lang w:val="en-US"/>
        </w:rPr>
        <w:t xml:space="preserve"> Abbreviations: scs, subcallosal sulcus</w:t>
      </w:r>
    </w:p>
    <w:p w14:paraId="37855DE5" w14:textId="77777777" w:rsidR="00780B3C" w:rsidRDefault="00780B3C" w:rsidP="00780B3C">
      <w:pPr>
        <w:rPr>
          <w:rFonts w:ascii="Times New Roman" w:hAnsi="Times New Roman" w:cs="Times New Roman"/>
          <w:b/>
          <w:bCs/>
          <w:sz w:val="24"/>
          <w:szCs w:val="24"/>
          <w:lang w:val="en-US"/>
        </w:rPr>
      </w:pPr>
    </w:p>
    <w:p w14:paraId="126FE81F" w14:textId="77777777" w:rsidR="00780B3C" w:rsidRDefault="00780B3C" w:rsidP="00780B3C">
      <w:pPr>
        <w:rPr>
          <w:rFonts w:ascii="Times New Roman" w:hAnsi="Times New Roman" w:cs="Times New Roman"/>
          <w:b/>
          <w:bCs/>
          <w:sz w:val="24"/>
          <w:szCs w:val="24"/>
          <w:lang w:val="en-US"/>
        </w:rPr>
      </w:pPr>
      <w:r>
        <w:rPr>
          <w:rFonts w:ascii="Times New Roman" w:hAnsi="Times New Roman" w:cs="Times New Roman"/>
          <w:b/>
          <w:bCs/>
          <w:noProof/>
          <w:sz w:val="24"/>
          <w:szCs w:val="24"/>
          <w:lang w:val="en-US"/>
        </w:rPr>
        <w:lastRenderedPageBreak/>
        <w:drawing>
          <wp:inline distT="0" distB="0" distL="0" distR="0" wp14:anchorId="716B489F" wp14:editId="3BCDF106">
            <wp:extent cx="4153751" cy="6376737"/>
            <wp:effectExtent l="0" t="0" r="0" b="0"/>
            <wp:docPr id="19757858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78585" name="Picture 197578585"/>
                    <pic:cNvPicPr/>
                  </pic:nvPicPr>
                  <pic:blipFill>
                    <a:blip r:embed="rId8" cstate="print">
                      <a:extLst>
                        <a:ext uri="{28A0092B-C50C-407E-A947-70E740481C1C}">
                          <a14:useLocalDpi xmlns:a14="http://schemas.microsoft.com/office/drawing/2010/main" val="0"/>
                        </a:ext>
                      </a:extLst>
                    </a:blip>
                    <a:stretch>
                      <a:fillRect/>
                    </a:stretch>
                  </pic:blipFill>
                  <pic:spPr>
                    <a:xfrm>
                      <a:off x="0" y="0"/>
                      <a:ext cx="4187238" cy="6428145"/>
                    </a:xfrm>
                    <a:prstGeom prst="rect">
                      <a:avLst/>
                    </a:prstGeom>
                  </pic:spPr>
                </pic:pic>
              </a:graphicData>
            </a:graphic>
          </wp:inline>
        </w:drawing>
      </w:r>
    </w:p>
    <w:p w14:paraId="6A289D23" w14:textId="77777777" w:rsidR="00780B3C" w:rsidRPr="00887156" w:rsidRDefault="00780B3C" w:rsidP="00780B3C">
      <w:pPr>
        <w:spacing w:line="240" w:lineRule="auto"/>
        <w:jc w:val="both"/>
        <w:rPr>
          <w:rFonts w:ascii="Times New Roman" w:hAnsi="Times New Roman" w:cs="Times New Roman"/>
          <w:b/>
          <w:bCs/>
          <w:lang w:val="en-US"/>
        </w:rPr>
      </w:pPr>
      <w:r>
        <w:rPr>
          <w:rFonts w:ascii="Times New Roman" w:hAnsi="Times New Roman" w:cs="Times New Roman"/>
          <w:b/>
          <w:bCs/>
          <w:lang w:val="en-US"/>
        </w:rPr>
        <w:t xml:space="preserve">Supplementary </w:t>
      </w:r>
      <w:r w:rsidRPr="00A243A1">
        <w:rPr>
          <w:rFonts w:ascii="Times New Roman" w:hAnsi="Times New Roman" w:cs="Times New Roman"/>
          <w:b/>
          <w:bCs/>
          <w:lang w:val="en-US"/>
        </w:rPr>
        <w:t xml:space="preserve">Fig. </w:t>
      </w:r>
      <w:r>
        <w:rPr>
          <w:rFonts w:ascii="Times New Roman" w:hAnsi="Times New Roman" w:cs="Times New Roman"/>
          <w:b/>
          <w:bCs/>
          <w:lang w:val="en-US"/>
        </w:rPr>
        <w:t>4</w:t>
      </w:r>
      <w:r w:rsidRPr="00A243A1">
        <w:rPr>
          <w:rFonts w:ascii="Times New Roman" w:hAnsi="Times New Roman" w:cs="Times New Roman"/>
          <w:lang w:val="en-US"/>
        </w:rPr>
        <w:t>: Horse-headed silkworm. A diagrammatic, step-wise representation of the hippocampal head is offered from a zenithal view.</w:t>
      </w:r>
      <w:r>
        <w:rPr>
          <w:rFonts w:ascii="Times New Roman" w:hAnsi="Times New Roman" w:cs="Times New Roman"/>
          <w:lang w:val="en-US"/>
        </w:rPr>
        <w:t xml:space="preserve"> </w:t>
      </w:r>
      <w:r w:rsidRPr="00A243A1">
        <w:rPr>
          <w:rFonts w:ascii="Times New Roman" w:hAnsi="Times New Roman" w:cs="Times New Roman"/>
          <w:lang w:val="en-US"/>
        </w:rPr>
        <w:t xml:space="preserve">The canonical ‘silkworm-like’ morphology of the middle hippocampus (A) is altered at the rostral pole of the hippocampus, where CA2 surrounds the rostral insertion (B) of the fimbria (C) defining a prefimbrial area (1) and a perifimbrial region (2). The prefimbrial region (C) develops indentations that correlate to the underlying digitations of the dentate gyrus (MD/BG). The boundaries between CA2 and CA1 follow the same plan explaining the alternating pattern that appears in sections circa AP </w:t>
      </w:r>
      <w:r>
        <w:rPr>
          <w:rFonts w:ascii="Times New Roman" w:hAnsi="Times New Roman" w:cs="Times New Roman"/>
          <w:color w:val="000000" w:themeColor="text1"/>
          <w:lang w:val="en-US"/>
        </w:rPr>
        <w:t>–</w:t>
      </w:r>
      <w:r w:rsidRPr="00A243A1">
        <w:rPr>
          <w:rFonts w:ascii="Times New Roman" w:hAnsi="Times New Roman" w:cs="Times New Roman"/>
          <w:lang w:val="en-US"/>
        </w:rPr>
        <w:t>3,3 (a). D: The hippocampus is continuous with the hip</w:t>
      </w:r>
      <w:r>
        <w:rPr>
          <w:rFonts w:ascii="Times New Roman" w:hAnsi="Times New Roman" w:cs="Times New Roman"/>
          <w:lang w:val="en-US"/>
        </w:rPr>
        <w:t>p</w:t>
      </w:r>
      <w:r w:rsidRPr="00A243A1">
        <w:rPr>
          <w:rFonts w:ascii="Times New Roman" w:hAnsi="Times New Roman" w:cs="Times New Roman"/>
          <w:lang w:val="en-US"/>
        </w:rPr>
        <w:t>ocampo-amygdal</w:t>
      </w:r>
      <w:r>
        <w:rPr>
          <w:rFonts w:ascii="Times New Roman" w:hAnsi="Times New Roman" w:cs="Times New Roman"/>
          <w:lang w:val="en-US"/>
        </w:rPr>
        <w:t>oid</w:t>
      </w:r>
      <w:r w:rsidRPr="00A243A1">
        <w:rPr>
          <w:rFonts w:ascii="Times New Roman" w:hAnsi="Times New Roman" w:cs="Times New Roman"/>
          <w:lang w:val="en-US"/>
        </w:rPr>
        <w:t xml:space="preserve"> transitional area (HATA) through the </w:t>
      </w:r>
      <w:r w:rsidRPr="00786C11">
        <w:rPr>
          <w:rFonts w:ascii="Times New Roman" w:hAnsi="Times New Roman" w:cs="Times New Roman"/>
          <w:i/>
          <w:iCs/>
          <w:lang w:val="en-US"/>
        </w:rPr>
        <w:t>uncus</w:t>
      </w:r>
      <w:r w:rsidRPr="00A243A1">
        <w:rPr>
          <w:rFonts w:ascii="Times New Roman" w:hAnsi="Times New Roman" w:cs="Times New Roman"/>
          <w:lang w:val="en-US"/>
        </w:rPr>
        <w:t xml:space="preserve"> (3). The caudal </w:t>
      </w:r>
      <w:r w:rsidRPr="00786C11">
        <w:rPr>
          <w:rFonts w:ascii="Times New Roman" w:hAnsi="Times New Roman" w:cs="Times New Roman"/>
          <w:i/>
          <w:iCs/>
          <w:lang w:val="en-US"/>
        </w:rPr>
        <w:t>uncus</w:t>
      </w:r>
      <w:r w:rsidRPr="00A243A1">
        <w:rPr>
          <w:rFonts w:ascii="Times New Roman" w:hAnsi="Times New Roman" w:cs="Times New Roman"/>
          <w:lang w:val="en-US"/>
        </w:rPr>
        <w:t xml:space="preserve"> is the intralimbic gyrus (4), where the uncal apex is situated. Note that CA2 and CA3 fields (although modified) form a single rim in the uncal region. This continuity is obvious in sections taken around the transition between the prefimbrial and the perifimbrial hippocampus (b in D, circa AP </w:t>
      </w:r>
      <w:r>
        <w:rPr>
          <w:rFonts w:ascii="Times New Roman" w:hAnsi="Times New Roman" w:cs="Times New Roman"/>
          <w:color w:val="000000" w:themeColor="text1"/>
          <w:lang w:val="en-US"/>
        </w:rPr>
        <w:t>–</w:t>
      </w:r>
      <w:r w:rsidRPr="00A243A1">
        <w:rPr>
          <w:rFonts w:ascii="Times New Roman" w:hAnsi="Times New Roman" w:cs="Times New Roman"/>
          <w:lang w:val="en-US"/>
        </w:rPr>
        <w:t xml:space="preserve">3,5). Around AP </w:t>
      </w:r>
      <w:r>
        <w:rPr>
          <w:rFonts w:ascii="Times New Roman" w:hAnsi="Times New Roman" w:cs="Times New Roman"/>
          <w:color w:val="000000" w:themeColor="text1"/>
          <w:lang w:val="en-US"/>
        </w:rPr>
        <w:t>–</w:t>
      </w:r>
      <w:r w:rsidRPr="00A243A1">
        <w:rPr>
          <w:rFonts w:ascii="Times New Roman" w:hAnsi="Times New Roman" w:cs="Times New Roman"/>
          <w:lang w:val="en-US"/>
        </w:rPr>
        <w:t xml:space="preserve">3,6 (c), the </w:t>
      </w:r>
      <w:r w:rsidRPr="00A243A1">
        <w:rPr>
          <w:rFonts w:ascii="Times New Roman" w:hAnsi="Times New Roman" w:cs="Times New Roman"/>
          <w:i/>
          <w:iCs/>
          <w:lang w:val="en-US"/>
        </w:rPr>
        <w:t>margo denticulatus</w:t>
      </w:r>
      <w:r w:rsidRPr="00A243A1">
        <w:rPr>
          <w:rFonts w:ascii="Times New Roman" w:hAnsi="Times New Roman" w:cs="Times New Roman"/>
          <w:lang w:val="en-US"/>
        </w:rPr>
        <w:t xml:space="preserve"> (MD) bends medially and coats the lateral, ventral and medial surfaces of the </w:t>
      </w:r>
      <w:r w:rsidRPr="00786C11">
        <w:rPr>
          <w:rFonts w:ascii="Times New Roman" w:hAnsi="Times New Roman" w:cs="Times New Roman"/>
          <w:i/>
          <w:iCs/>
          <w:lang w:val="en-US"/>
        </w:rPr>
        <w:t>uncus</w:t>
      </w:r>
      <w:r w:rsidRPr="00A243A1">
        <w:rPr>
          <w:rFonts w:ascii="Times New Roman" w:hAnsi="Times New Roman" w:cs="Times New Roman"/>
          <w:lang w:val="en-US"/>
        </w:rPr>
        <w:t>, forming the Band of Giacomini (BG). E offers a free interpretation of the rostral hippocampus as the head of a seahorse.</w:t>
      </w:r>
    </w:p>
    <w:p w14:paraId="33214A8A" w14:textId="77777777" w:rsidR="00780B3C" w:rsidRDefault="00780B3C" w:rsidP="00780B3C">
      <w:pPr>
        <w:rPr>
          <w:rFonts w:ascii="Times New Roman" w:hAnsi="Times New Roman" w:cs="Times New Roman"/>
          <w:b/>
          <w:bCs/>
          <w:sz w:val="24"/>
          <w:szCs w:val="24"/>
          <w:lang w:val="en-US"/>
        </w:rPr>
      </w:pPr>
      <w:r>
        <w:rPr>
          <w:rFonts w:ascii="Times New Roman" w:hAnsi="Times New Roman" w:cs="Times New Roman"/>
          <w:b/>
          <w:bCs/>
          <w:noProof/>
          <w:sz w:val="24"/>
          <w:szCs w:val="24"/>
          <w:lang w:val="en-US"/>
        </w:rPr>
        <w:lastRenderedPageBreak/>
        <w:drawing>
          <wp:inline distT="0" distB="0" distL="0" distR="0" wp14:anchorId="66A4575B" wp14:editId="49B838A4">
            <wp:extent cx="5257800" cy="7289800"/>
            <wp:effectExtent l="0" t="0" r="0" b="0"/>
            <wp:docPr id="72321962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219624" name="Picture 723219624"/>
                    <pic:cNvPicPr/>
                  </pic:nvPicPr>
                  <pic:blipFill>
                    <a:blip r:embed="rId9" cstate="print">
                      <a:extLst>
                        <a:ext uri="{28A0092B-C50C-407E-A947-70E740481C1C}">
                          <a14:useLocalDpi xmlns:a14="http://schemas.microsoft.com/office/drawing/2010/main" val="0"/>
                        </a:ext>
                      </a:extLst>
                    </a:blip>
                    <a:stretch>
                      <a:fillRect/>
                    </a:stretch>
                  </pic:blipFill>
                  <pic:spPr>
                    <a:xfrm>
                      <a:off x="0" y="0"/>
                      <a:ext cx="5257800" cy="7289800"/>
                    </a:xfrm>
                    <a:prstGeom prst="rect">
                      <a:avLst/>
                    </a:prstGeom>
                  </pic:spPr>
                </pic:pic>
              </a:graphicData>
            </a:graphic>
          </wp:inline>
        </w:drawing>
      </w:r>
    </w:p>
    <w:p w14:paraId="1F356F85" w14:textId="77777777" w:rsidR="00780B3C" w:rsidRPr="00FC09CC" w:rsidRDefault="00780B3C" w:rsidP="00780B3C">
      <w:pPr>
        <w:spacing w:line="240" w:lineRule="auto"/>
        <w:jc w:val="both"/>
        <w:rPr>
          <w:rFonts w:ascii="Times New Roman" w:hAnsi="Times New Roman" w:cs="Times New Roman"/>
          <w:sz w:val="24"/>
          <w:szCs w:val="24"/>
          <w:lang w:val="en-US"/>
        </w:rPr>
      </w:pPr>
      <w:r>
        <w:rPr>
          <w:rFonts w:ascii="Times New Roman" w:hAnsi="Times New Roman" w:cs="Times New Roman"/>
          <w:b/>
          <w:bCs/>
          <w:lang w:val="en-US"/>
        </w:rPr>
        <w:t xml:space="preserve">Supplementary </w:t>
      </w:r>
      <w:r w:rsidRPr="00A243A1">
        <w:rPr>
          <w:rFonts w:ascii="Times New Roman" w:hAnsi="Times New Roman" w:cs="Times New Roman"/>
          <w:b/>
          <w:bCs/>
          <w:lang w:val="en-US"/>
        </w:rPr>
        <w:t xml:space="preserve">Fig. </w:t>
      </w:r>
      <w:r>
        <w:rPr>
          <w:rFonts w:ascii="Times New Roman" w:hAnsi="Times New Roman" w:cs="Times New Roman"/>
          <w:b/>
          <w:bCs/>
          <w:lang w:val="en-US"/>
        </w:rPr>
        <w:t>5</w:t>
      </w:r>
      <w:r w:rsidRPr="00A243A1">
        <w:rPr>
          <w:rFonts w:ascii="Times New Roman" w:hAnsi="Times New Roman" w:cs="Times New Roman"/>
          <w:b/>
          <w:bCs/>
          <w:lang w:val="en-US"/>
        </w:rPr>
        <w:t>:</w:t>
      </w:r>
      <w:r>
        <w:rPr>
          <w:rFonts w:ascii="Times New Roman" w:hAnsi="Times New Roman" w:cs="Times New Roman"/>
          <w:lang w:val="en-US"/>
        </w:rPr>
        <w:t xml:space="preserve"> </w:t>
      </w:r>
      <w:r w:rsidRPr="00FC09CC">
        <w:rPr>
          <w:rFonts w:ascii="Times New Roman" w:hAnsi="Times New Roman" w:cs="Times New Roman"/>
          <w:sz w:val="24"/>
          <w:szCs w:val="24"/>
          <w:lang w:val="en-US"/>
        </w:rPr>
        <w:t>3-D reconstruction of</w:t>
      </w:r>
      <w:r>
        <w:rPr>
          <w:rFonts w:ascii="Times New Roman" w:hAnsi="Times New Roman" w:cs="Times New Roman"/>
          <w:sz w:val="24"/>
          <w:szCs w:val="24"/>
          <w:lang w:val="en-US"/>
        </w:rPr>
        <w:t xml:space="preserve"> the anterior hippocampal</w:t>
      </w:r>
      <w:r w:rsidRPr="00FC09CC">
        <w:rPr>
          <w:rFonts w:ascii="Times New Roman" w:hAnsi="Times New Roman" w:cs="Times New Roman"/>
          <w:sz w:val="24"/>
          <w:szCs w:val="24"/>
          <w:lang w:val="en-US"/>
        </w:rPr>
        <w:t xml:space="preserve"> region (generated by FreeD software, Andrey and Maurin, 2005). </w:t>
      </w:r>
    </w:p>
    <w:p w14:paraId="6003FD8F" w14:textId="77777777" w:rsidR="00780B3C" w:rsidRDefault="00780B3C" w:rsidP="00780B3C">
      <w:pPr>
        <w:rPr>
          <w:rFonts w:ascii="Times New Roman" w:hAnsi="Times New Roman" w:cs="Times New Roman"/>
          <w:b/>
          <w:bCs/>
          <w:sz w:val="24"/>
          <w:szCs w:val="24"/>
          <w:lang w:val="en-US"/>
        </w:rPr>
      </w:pPr>
    </w:p>
    <w:p w14:paraId="1423324A" w14:textId="77777777" w:rsidR="00780B3C" w:rsidRDefault="00780B3C" w:rsidP="00780B3C">
      <w:pPr>
        <w:spacing w:line="240" w:lineRule="auto"/>
        <w:jc w:val="both"/>
        <w:rPr>
          <w:rFonts w:ascii="Times New Roman" w:hAnsi="Times New Roman" w:cs="Times New Roman"/>
          <w:b/>
          <w:bCs/>
          <w:lang w:val="en-US"/>
        </w:rPr>
      </w:pPr>
      <w:r>
        <w:rPr>
          <w:rFonts w:ascii="Times New Roman" w:hAnsi="Times New Roman" w:cs="Times New Roman"/>
          <w:b/>
          <w:bCs/>
          <w:noProof/>
          <w:sz w:val="24"/>
          <w:szCs w:val="24"/>
          <w:lang w:val="en-US"/>
        </w:rPr>
        <w:lastRenderedPageBreak/>
        <w:drawing>
          <wp:inline distT="0" distB="0" distL="0" distR="0" wp14:anchorId="3B61CBB6" wp14:editId="31D0E0AE">
            <wp:extent cx="5334000" cy="6908800"/>
            <wp:effectExtent l="0" t="0" r="0" b="0"/>
            <wp:docPr id="180971701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717017" name="Picture 1809717017"/>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334000" cy="6908800"/>
                    </a:xfrm>
                    <a:prstGeom prst="rect">
                      <a:avLst/>
                    </a:prstGeom>
                  </pic:spPr>
                </pic:pic>
              </a:graphicData>
            </a:graphic>
          </wp:inline>
        </w:drawing>
      </w:r>
      <w:r w:rsidRPr="00887156">
        <w:rPr>
          <w:rFonts w:ascii="Times New Roman" w:hAnsi="Times New Roman" w:cs="Times New Roman"/>
          <w:b/>
          <w:bCs/>
          <w:lang w:val="en-US"/>
        </w:rPr>
        <w:t xml:space="preserve"> </w:t>
      </w:r>
    </w:p>
    <w:p w14:paraId="254D0478" w14:textId="77777777" w:rsidR="00780B3C" w:rsidRPr="00887156" w:rsidRDefault="00780B3C" w:rsidP="00780B3C">
      <w:pPr>
        <w:spacing w:line="240" w:lineRule="auto"/>
        <w:jc w:val="both"/>
        <w:rPr>
          <w:rFonts w:ascii="Times New Roman" w:hAnsi="Times New Roman" w:cs="Times New Roman"/>
          <w:lang w:val="en-US"/>
        </w:rPr>
      </w:pPr>
      <w:r>
        <w:rPr>
          <w:rFonts w:ascii="Times New Roman" w:hAnsi="Times New Roman" w:cs="Times New Roman"/>
          <w:b/>
          <w:bCs/>
          <w:lang w:val="en-US"/>
        </w:rPr>
        <w:t xml:space="preserve">Supplementary </w:t>
      </w:r>
      <w:r w:rsidRPr="00A243A1">
        <w:rPr>
          <w:rFonts w:ascii="Times New Roman" w:hAnsi="Times New Roman" w:cs="Times New Roman"/>
          <w:b/>
          <w:bCs/>
          <w:lang w:val="en-US"/>
        </w:rPr>
        <w:t xml:space="preserve">Fig. </w:t>
      </w:r>
      <w:r>
        <w:rPr>
          <w:rFonts w:ascii="Times New Roman" w:hAnsi="Times New Roman" w:cs="Times New Roman"/>
          <w:b/>
          <w:bCs/>
          <w:lang w:val="en-US"/>
        </w:rPr>
        <w:t>6</w:t>
      </w:r>
      <w:r w:rsidRPr="00A243A1">
        <w:rPr>
          <w:rFonts w:ascii="Times New Roman" w:hAnsi="Times New Roman" w:cs="Times New Roman"/>
          <w:b/>
          <w:bCs/>
          <w:lang w:val="en-US"/>
        </w:rPr>
        <w:t>:</w:t>
      </w:r>
      <w:r w:rsidRPr="00A243A1">
        <w:rPr>
          <w:rFonts w:ascii="Times New Roman" w:hAnsi="Times New Roman" w:cs="Times New Roman"/>
          <w:lang w:val="en-US"/>
        </w:rPr>
        <w:t xml:space="preserve"> How the head became the feet. The rostral hippocampus may be also compared to the foot of pachyderm (A-D) or the hooves (E-G) of a rampant horse. Both series of diagrammatic representations explain how the indentations of the hippocampal head (#1 to #4) can be also compared to fingers or digitationes (I-II-III) with the rostral dentate gyrus representing the nails (C) or the hooves (F). Not that in this work we have restricted the term digitations to the dentate gyrus structures (I-II-III) considering the overlying relief (#1 to #4) as indentation. The band of Giacomini and the vertical hippocampus in #4 (in the </w:t>
      </w:r>
      <w:r w:rsidRPr="00786C11">
        <w:rPr>
          <w:rFonts w:ascii="Times New Roman" w:hAnsi="Times New Roman" w:cs="Times New Roman"/>
          <w:i/>
          <w:iCs/>
          <w:lang w:val="en-US"/>
        </w:rPr>
        <w:t>uncus</w:t>
      </w:r>
      <w:r w:rsidRPr="00A243A1">
        <w:rPr>
          <w:rFonts w:ascii="Times New Roman" w:hAnsi="Times New Roman" w:cs="Times New Roman"/>
          <w:lang w:val="en-US"/>
        </w:rPr>
        <w:t>) probably correspond to the greater hippocampal toe as defined by Malacarne (1780). Note the similarity between the horse legs and the appearance of the macrodissected human hippocampus (**).</w:t>
      </w:r>
    </w:p>
    <w:p w14:paraId="16B1434B" w14:textId="77777777" w:rsidR="00780B3C" w:rsidRDefault="00780B3C" w:rsidP="00780B3C">
      <w:pPr>
        <w:spacing w:line="240" w:lineRule="auto"/>
        <w:jc w:val="both"/>
        <w:rPr>
          <w:rFonts w:ascii="Times New Roman" w:hAnsi="Times New Roman" w:cs="Times New Roman"/>
          <w:b/>
          <w:bCs/>
          <w:lang w:val="en-US"/>
        </w:rPr>
      </w:pPr>
    </w:p>
    <w:p w14:paraId="296F439A" w14:textId="77777777" w:rsidR="00780B3C" w:rsidRPr="00A243A1" w:rsidRDefault="00780B3C" w:rsidP="00780B3C">
      <w:pPr>
        <w:spacing w:line="240" w:lineRule="auto"/>
        <w:jc w:val="both"/>
        <w:rPr>
          <w:rFonts w:ascii="Times New Roman" w:hAnsi="Times New Roman" w:cs="Times New Roman"/>
          <w:b/>
          <w:bCs/>
          <w:lang w:val="en-US"/>
        </w:rPr>
      </w:pPr>
      <w:r>
        <w:rPr>
          <w:rFonts w:ascii="Times New Roman" w:hAnsi="Times New Roman" w:cs="Times New Roman"/>
          <w:b/>
          <w:bCs/>
          <w:noProof/>
          <w:sz w:val="24"/>
          <w:szCs w:val="24"/>
          <w:lang w:val="en-US"/>
        </w:rPr>
        <w:lastRenderedPageBreak/>
        <w:drawing>
          <wp:inline distT="0" distB="0" distL="0" distR="0" wp14:anchorId="35484BB4" wp14:editId="318CFFB9">
            <wp:extent cx="4838700" cy="5651500"/>
            <wp:effectExtent l="0" t="0" r="0" b="0"/>
            <wp:docPr id="13457196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71963" name="Picture 134571963"/>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838700" cy="5651500"/>
                    </a:xfrm>
                    <a:prstGeom prst="rect">
                      <a:avLst/>
                    </a:prstGeom>
                  </pic:spPr>
                </pic:pic>
              </a:graphicData>
            </a:graphic>
          </wp:inline>
        </w:drawing>
      </w:r>
      <w:r w:rsidRPr="00887156">
        <w:rPr>
          <w:rFonts w:ascii="Times New Roman" w:hAnsi="Times New Roman" w:cs="Times New Roman"/>
          <w:b/>
          <w:bCs/>
          <w:lang w:val="en-US"/>
        </w:rPr>
        <w:t xml:space="preserve"> </w:t>
      </w:r>
      <w:r>
        <w:rPr>
          <w:rFonts w:ascii="Times New Roman" w:hAnsi="Times New Roman" w:cs="Times New Roman"/>
          <w:b/>
          <w:bCs/>
          <w:lang w:val="en-US"/>
        </w:rPr>
        <w:t xml:space="preserve">Supplementary </w:t>
      </w:r>
      <w:r w:rsidRPr="00A243A1">
        <w:rPr>
          <w:rFonts w:ascii="Times New Roman" w:hAnsi="Times New Roman" w:cs="Times New Roman"/>
          <w:b/>
          <w:bCs/>
          <w:lang w:val="en-US"/>
        </w:rPr>
        <w:t xml:space="preserve">Fig. </w:t>
      </w:r>
      <w:r>
        <w:rPr>
          <w:rFonts w:ascii="Times New Roman" w:hAnsi="Times New Roman" w:cs="Times New Roman"/>
          <w:b/>
          <w:bCs/>
          <w:lang w:val="en-US"/>
        </w:rPr>
        <w:t>7</w:t>
      </w:r>
      <w:r w:rsidRPr="00A243A1">
        <w:rPr>
          <w:rFonts w:ascii="Times New Roman" w:hAnsi="Times New Roman" w:cs="Times New Roman"/>
          <w:lang w:val="en-US"/>
        </w:rPr>
        <w:t xml:space="preserve">: Main immunohistochemical features of hippocampal CA2 a,b (lateral CA2). The </w:t>
      </w:r>
      <w:r w:rsidRPr="00A243A1">
        <w:rPr>
          <w:rFonts w:ascii="Times New Roman" w:hAnsi="Times New Roman" w:cs="Times New Roman"/>
          <w:i/>
          <w:iCs/>
          <w:lang w:val="en-US"/>
        </w:rPr>
        <w:t>stratum lacunosum moleculare</w:t>
      </w:r>
      <w:r w:rsidRPr="00A243A1">
        <w:rPr>
          <w:rFonts w:ascii="Times New Roman" w:hAnsi="Times New Roman" w:cs="Times New Roman"/>
          <w:lang w:val="en-US"/>
        </w:rPr>
        <w:t>, which mainly contains synapses between pyramidal cells and fibres arising from the periarchicortex (C), shows dense PCP</w:t>
      </w:r>
      <w:r>
        <w:rPr>
          <w:rFonts w:ascii="Times New Roman" w:hAnsi="Times New Roman" w:cs="Times New Roman"/>
          <w:lang w:val="en-US"/>
        </w:rPr>
        <w:t>4</w:t>
      </w:r>
      <w:r w:rsidRPr="00A243A1">
        <w:rPr>
          <w:rFonts w:ascii="Times New Roman" w:hAnsi="Times New Roman" w:cs="Times New Roman"/>
          <w:lang w:val="en-US"/>
        </w:rPr>
        <w:t xml:space="preserve">+, Rph3a+ neuropil. The </w:t>
      </w:r>
      <w:r w:rsidRPr="00A243A1">
        <w:rPr>
          <w:rFonts w:ascii="Times New Roman" w:hAnsi="Times New Roman" w:cs="Times New Roman"/>
          <w:i/>
          <w:iCs/>
          <w:lang w:val="en-US"/>
        </w:rPr>
        <w:t>stratum radiatum</w:t>
      </w:r>
      <w:r w:rsidRPr="00A243A1">
        <w:rPr>
          <w:rFonts w:ascii="Times New Roman" w:hAnsi="Times New Roman" w:cs="Times New Roman"/>
          <w:lang w:val="en-US"/>
        </w:rPr>
        <w:t xml:space="preserve"> forms closer to the pyramidal cell soma and its main feature is the presence of a faintly neuropil for both proteins. The </w:t>
      </w:r>
      <w:r w:rsidRPr="00A243A1">
        <w:rPr>
          <w:rFonts w:ascii="Times New Roman" w:hAnsi="Times New Roman" w:cs="Times New Roman"/>
          <w:i/>
          <w:iCs/>
          <w:lang w:val="en-US"/>
        </w:rPr>
        <w:t>stratum radiatum</w:t>
      </w:r>
      <w:r w:rsidRPr="00A243A1">
        <w:rPr>
          <w:rFonts w:ascii="Times New Roman" w:hAnsi="Times New Roman" w:cs="Times New Roman"/>
          <w:lang w:val="en-US"/>
        </w:rPr>
        <w:t xml:space="preserve"> contains in CA2 projections either from Schaffer collaterals or from the entorhinal cortex. The whole pyramidal neuron shows RGS-14 reactivity, while its soma shows punctate cytoplasmic expression of Chromogranin A.</w:t>
      </w:r>
    </w:p>
    <w:p w14:paraId="2C813CFE" w14:textId="77777777" w:rsidR="00780B3C" w:rsidRDefault="00780B3C" w:rsidP="00780B3C">
      <w:pPr>
        <w:rPr>
          <w:rFonts w:ascii="Times New Roman" w:hAnsi="Times New Roman" w:cs="Times New Roman"/>
          <w:b/>
          <w:bCs/>
          <w:sz w:val="24"/>
          <w:szCs w:val="24"/>
          <w:lang w:val="en-US"/>
        </w:rPr>
      </w:pPr>
    </w:p>
    <w:p w14:paraId="750DB223" w14:textId="77777777" w:rsidR="00780B3C" w:rsidRDefault="00780B3C" w:rsidP="00780B3C">
      <w:pPr>
        <w:rPr>
          <w:rFonts w:ascii="Times New Roman" w:hAnsi="Times New Roman" w:cs="Times New Roman"/>
          <w:b/>
          <w:bCs/>
          <w:sz w:val="24"/>
          <w:szCs w:val="24"/>
          <w:lang w:val="en-US"/>
        </w:rPr>
      </w:pPr>
    </w:p>
    <w:p w14:paraId="2977EF10" w14:textId="77777777" w:rsidR="00780B3C" w:rsidRDefault="00780B3C" w:rsidP="00780B3C">
      <w:pPr>
        <w:rPr>
          <w:rFonts w:ascii="Times New Roman" w:hAnsi="Times New Roman" w:cs="Times New Roman"/>
          <w:b/>
          <w:bCs/>
          <w:sz w:val="24"/>
          <w:szCs w:val="24"/>
          <w:lang w:val="en-US"/>
        </w:rPr>
      </w:pPr>
      <w:r>
        <w:rPr>
          <w:rFonts w:ascii="Times New Roman" w:hAnsi="Times New Roman" w:cs="Times New Roman"/>
          <w:b/>
          <w:bCs/>
          <w:sz w:val="24"/>
          <w:szCs w:val="24"/>
          <w:lang w:val="en-US"/>
        </w:rPr>
        <w:br w:type="page"/>
      </w:r>
    </w:p>
    <w:p w14:paraId="791B0683" w14:textId="77777777" w:rsidR="00780B3C" w:rsidRPr="00345380" w:rsidRDefault="00780B3C" w:rsidP="00780B3C">
      <w:pPr>
        <w:spacing w:after="0" w:line="240" w:lineRule="auto"/>
        <w:rPr>
          <w:rFonts w:ascii="Calibri" w:eastAsia="Calibri" w:hAnsi="Calibri" w:cs="Times New Roman"/>
          <w:kern w:val="2"/>
          <w:sz w:val="24"/>
          <w:szCs w:val="24"/>
          <w:lang w:val="en-US"/>
          <w14:ligatures w14:val="standardContextual"/>
        </w:rPr>
      </w:pPr>
      <w:r w:rsidRPr="00345380">
        <w:rPr>
          <w:rFonts w:ascii="Calibri" w:eastAsia="Calibri" w:hAnsi="Calibri" w:cs="Times New Roman"/>
          <w:kern w:val="2"/>
          <w:sz w:val="24"/>
          <w:szCs w:val="24"/>
          <w:lang w:val="en-US"/>
          <w14:ligatures w14:val="standardContextual"/>
        </w:rPr>
        <w:lastRenderedPageBreak/>
        <w:t>Supplementary Table 1: Summary of cases.</w:t>
      </w:r>
    </w:p>
    <w:tbl>
      <w:tblPr>
        <w:tblW w:w="5000" w:type="pct"/>
        <w:tblCellMar>
          <w:left w:w="0" w:type="dxa"/>
          <w:right w:w="0" w:type="dxa"/>
        </w:tblCellMar>
        <w:tblLook w:val="0420" w:firstRow="1" w:lastRow="0" w:firstColumn="0" w:lastColumn="0" w:noHBand="0" w:noVBand="1"/>
      </w:tblPr>
      <w:tblGrid>
        <w:gridCol w:w="648"/>
        <w:gridCol w:w="578"/>
        <w:gridCol w:w="818"/>
        <w:gridCol w:w="1706"/>
        <w:gridCol w:w="1022"/>
        <w:gridCol w:w="1361"/>
        <w:gridCol w:w="1200"/>
        <w:gridCol w:w="1693"/>
      </w:tblGrid>
      <w:tr w:rsidR="00780B3C" w:rsidRPr="00345380" w14:paraId="70D10701" w14:textId="77777777" w:rsidTr="00BC165E">
        <w:trPr>
          <w:trHeight w:val="584"/>
        </w:trPr>
        <w:tc>
          <w:tcPr>
            <w:tcW w:w="355" w:type="pct"/>
            <w:tcBorders>
              <w:top w:val="nil"/>
              <w:left w:val="nil"/>
              <w:bottom w:val="single" w:sz="4" w:space="0" w:color="auto"/>
              <w:right w:val="nil"/>
            </w:tcBorders>
            <w:shd w:val="clear" w:color="auto" w:fill="auto"/>
            <w:tcMar>
              <w:top w:w="72" w:type="dxa"/>
              <w:left w:w="144" w:type="dxa"/>
              <w:bottom w:w="72" w:type="dxa"/>
              <w:right w:w="144" w:type="dxa"/>
            </w:tcMar>
            <w:vAlign w:val="center"/>
            <w:hideMark/>
          </w:tcPr>
          <w:p w14:paraId="1CD5B74B"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b/>
                <w:bCs/>
                <w:i/>
                <w:iCs/>
                <w:color w:val="000000"/>
                <w:kern w:val="24"/>
                <w:sz w:val="18"/>
                <w:szCs w:val="18"/>
                <w:lang w:val="en-US" w:eastAsia="en-GB"/>
              </w:rPr>
              <w:t>Case</w:t>
            </w:r>
          </w:p>
        </w:tc>
        <w:tc>
          <w:tcPr>
            <w:tcW w:w="316" w:type="pct"/>
            <w:tcBorders>
              <w:top w:val="nil"/>
              <w:left w:val="nil"/>
              <w:bottom w:val="single" w:sz="4" w:space="0" w:color="auto"/>
              <w:right w:val="nil"/>
            </w:tcBorders>
            <w:shd w:val="clear" w:color="auto" w:fill="auto"/>
            <w:tcMar>
              <w:top w:w="72" w:type="dxa"/>
              <w:left w:w="144" w:type="dxa"/>
              <w:bottom w:w="72" w:type="dxa"/>
              <w:right w:w="144" w:type="dxa"/>
            </w:tcMar>
            <w:vAlign w:val="center"/>
            <w:hideMark/>
          </w:tcPr>
          <w:p w14:paraId="4DE57AB5"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b/>
                <w:bCs/>
                <w:i/>
                <w:iCs/>
                <w:color w:val="000000"/>
                <w:kern w:val="24"/>
                <w:sz w:val="18"/>
                <w:szCs w:val="18"/>
                <w:lang w:val="en-US" w:eastAsia="en-GB"/>
              </w:rPr>
              <w:t>Age</w:t>
            </w:r>
          </w:p>
        </w:tc>
        <w:tc>
          <w:tcPr>
            <w:tcW w:w="447" w:type="pct"/>
            <w:tcBorders>
              <w:top w:val="nil"/>
              <w:left w:val="nil"/>
              <w:bottom w:val="single" w:sz="4" w:space="0" w:color="auto"/>
              <w:right w:val="nil"/>
            </w:tcBorders>
            <w:shd w:val="clear" w:color="auto" w:fill="auto"/>
            <w:tcMar>
              <w:top w:w="72" w:type="dxa"/>
              <w:left w:w="144" w:type="dxa"/>
              <w:bottom w:w="72" w:type="dxa"/>
              <w:right w:w="144" w:type="dxa"/>
            </w:tcMar>
            <w:vAlign w:val="center"/>
            <w:hideMark/>
          </w:tcPr>
          <w:p w14:paraId="77A15003"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b/>
                <w:bCs/>
                <w:i/>
                <w:iCs/>
                <w:color w:val="000000"/>
                <w:kern w:val="24"/>
                <w:sz w:val="18"/>
                <w:szCs w:val="18"/>
                <w:lang w:val="en-US" w:eastAsia="en-GB"/>
              </w:rPr>
              <w:t>Sex</w:t>
            </w:r>
          </w:p>
        </w:tc>
        <w:tc>
          <w:tcPr>
            <w:tcW w:w="948" w:type="pct"/>
            <w:tcBorders>
              <w:top w:val="nil"/>
              <w:left w:val="nil"/>
              <w:bottom w:val="single" w:sz="4" w:space="0" w:color="auto"/>
              <w:right w:val="nil"/>
            </w:tcBorders>
            <w:shd w:val="clear" w:color="auto" w:fill="auto"/>
            <w:tcMar>
              <w:top w:w="72" w:type="dxa"/>
              <w:left w:w="144" w:type="dxa"/>
              <w:bottom w:w="72" w:type="dxa"/>
              <w:right w:w="144" w:type="dxa"/>
            </w:tcMar>
            <w:vAlign w:val="center"/>
            <w:hideMark/>
          </w:tcPr>
          <w:p w14:paraId="02877044"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b/>
                <w:bCs/>
                <w:i/>
                <w:iCs/>
                <w:color w:val="000000"/>
                <w:kern w:val="24"/>
                <w:sz w:val="18"/>
                <w:szCs w:val="18"/>
                <w:lang w:val="en-US" w:eastAsia="en-GB"/>
              </w:rPr>
              <w:t>Cause of death</w:t>
            </w:r>
          </w:p>
        </w:tc>
        <w:tc>
          <w:tcPr>
            <w:tcW w:w="569" w:type="pct"/>
            <w:tcBorders>
              <w:top w:val="nil"/>
              <w:left w:val="nil"/>
              <w:bottom w:val="single" w:sz="4" w:space="0" w:color="auto"/>
              <w:right w:val="nil"/>
            </w:tcBorders>
            <w:shd w:val="clear" w:color="auto" w:fill="auto"/>
            <w:tcMar>
              <w:top w:w="72" w:type="dxa"/>
              <w:left w:w="144" w:type="dxa"/>
              <w:bottom w:w="72" w:type="dxa"/>
              <w:right w:w="144" w:type="dxa"/>
            </w:tcMar>
            <w:vAlign w:val="center"/>
            <w:hideMark/>
          </w:tcPr>
          <w:p w14:paraId="20EA86D8"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b/>
                <w:bCs/>
                <w:i/>
                <w:iCs/>
                <w:color w:val="000000"/>
                <w:kern w:val="24"/>
                <w:sz w:val="18"/>
                <w:szCs w:val="18"/>
                <w:lang w:val="en-US" w:eastAsia="en-GB"/>
              </w:rPr>
              <w:t>Post-mortem delay (h)</w:t>
            </w:r>
          </w:p>
        </w:tc>
        <w:tc>
          <w:tcPr>
            <w:tcW w:w="756" w:type="pct"/>
            <w:tcBorders>
              <w:top w:val="nil"/>
              <w:left w:val="nil"/>
              <w:bottom w:val="single" w:sz="4" w:space="0" w:color="auto"/>
              <w:right w:val="nil"/>
            </w:tcBorders>
            <w:shd w:val="clear" w:color="auto" w:fill="auto"/>
            <w:tcMar>
              <w:top w:w="72" w:type="dxa"/>
              <w:left w:w="144" w:type="dxa"/>
              <w:bottom w:w="72" w:type="dxa"/>
              <w:right w:w="144" w:type="dxa"/>
            </w:tcMar>
            <w:vAlign w:val="center"/>
            <w:hideMark/>
          </w:tcPr>
          <w:p w14:paraId="6043D167"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b/>
                <w:bCs/>
                <w:i/>
                <w:iCs/>
                <w:color w:val="000000"/>
                <w:kern w:val="24"/>
                <w:sz w:val="18"/>
                <w:szCs w:val="18"/>
                <w:lang w:val="en-US" w:eastAsia="en-GB"/>
              </w:rPr>
              <w:t>Fixation method</w:t>
            </w:r>
          </w:p>
        </w:tc>
        <w:tc>
          <w:tcPr>
            <w:tcW w:w="667" w:type="pct"/>
            <w:tcBorders>
              <w:top w:val="nil"/>
              <w:left w:val="nil"/>
              <w:bottom w:val="single" w:sz="4" w:space="0" w:color="auto"/>
              <w:right w:val="nil"/>
            </w:tcBorders>
            <w:shd w:val="clear" w:color="auto" w:fill="auto"/>
            <w:tcMar>
              <w:top w:w="72" w:type="dxa"/>
              <w:left w:w="144" w:type="dxa"/>
              <w:bottom w:w="72" w:type="dxa"/>
              <w:right w:w="144" w:type="dxa"/>
            </w:tcMar>
            <w:vAlign w:val="center"/>
            <w:hideMark/>
          </w:tcPr>
          <w:p w14:paraId="24C55175"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b/>
                <w:bCs/>
                <w:i/>
                <w:iCs/>
                <w:color w:val="000000"/>
                <w:kern w:val="24"/>
                <w:sz w:val="18"/>
                <w:szCs w:val="18"/>
                <w:lang w:val="en-US" w:eastAsia="en-GB"/>
              </w:rPr>
              <w:t>Paraffin embedding</w:t>
            </w:r>
          </w:p>
        </w:tc>
        <w:tc>
          <w:tcPr>
            <w:tcW w:w="940" w:type="pct"/>
            <w:tcBorders>
              <w:top w:val="nil"/>
              <w:left w:val="nil"/>
              <w:bottom w:val="single" w:sz="4" w:space="0" w:color="auto"/>
              <w:right w:val="nil"/>
            </w:tcBorders>
            <w:shd w:val="clear" w:color="auto" w:fill="auto"/>
            <w:tcMar>
              <w:top w:w="72" w:type="dxa"/>
              <w:left w:w="144" w:type="dxa"/>
              <w:bottom w:w="72" w:type="dxa"/>
              <w:right w:w="144" w:type="dxa"/>
            </w:tcMar>
            <w:vAlign w:val="center"/>
            <w:hideMark/>
          </w:tcPr>
          <w:p w14:paraId="40D2C4B4"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b/>
                <w:bCs/>
                <w:i/>
                <w:iCs/>
                <w:color w:val="000000"/>
                <w:kern w:val="24"/>
                <w:sz w:val="18"/>
                <w:szCs w:val="18"/>
                <w:lang w:val="en-US" w:eastAsia="en-GB"/>
              </w:rPr>
              <w:t>Sectioning</w:t>
            </w:r>
          </w:p>
        </w:tc>
      </w:tr>
      <w:tr w:rsidR="00780B3C" w:rsidRPr="001A586E" w14:paraId="2F8BB1CC" w14:textId="77777777" w:rsidTr="00BC165E">
        <w:trPr>
          <w:trHeight w:val="584"/>
        </w:trPr>
        <w:tc>
          <w:tcPr>
            <w:tcW w:w="355" w:type="pct"/>
            <w:tcBorders>
              <w:top w:val="single" w:sz="4" w:space="0" w:color="auto"/>
              <w:left w:val="nil"/>
              <w:bottom w:val="nil"/>
              <w:right w:val="nil"/>
            </w:tcBorders>
            <w:shd w:val="clear" w:color="auto" w:fill="auto"/>
            <w:tcMar>
              <w:top w:w="72" w:type="dxa"/>
              <w:left w:w="144" w:type="dxa"/>
              <w:bottom w:w="72" w:type="dxa"/>
              <w:right w:w="144" w:type="dxa"/>
            </w:tcMar>
            <w:vAlign w:val="center"/>
            <w:hideMark/>
          </w:tcPr>
          <w:p w14:paraId="1E06947F"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b/>
                <w:bCs/>
                <w:color w:val="000000"/>
                <w:kern w:val="24"/>
                <w:sz w:val="18"/>
                <w:szCs w:val="18"/>
                <w:lang w:val="en-US" w:eastAsia="en-GB"/>
              </w:rPr>
              <w:t>P1</w:t>
            </w:r>
          </w:p>
        </w:tc>
        <w:tc>
          <w:tcPr>
            <w:tcW w:w="316" w:type="pct"/>
            <w:tcBorders>
              <w:top w:val="single" w:sz="4" w:space="0" w:color="auto"/>
              <w:left w:val="nil"/>
              <w:bottom w:val="nil"/>
              <w:right w:val="nil"/>
            </w:tcBorders>
            <w:shd w:val="clear" w:color="auto" w:fill="auto"/>
            <w:tcMar>
              <w:top w:w="72" w:type="dxa"/>
              <w:left w:w="144" w:type="dxa"/>
              <w:bottom w:w="72" w:type="dxa"/>
              <w:right w:w="144" w:type="dxa"/>
            </w:tcMar>
            <w:vAlign w:val="center"/>
            <w:hideMark/>
          </w:tcPr>
          <w:p w14:paraId="7D7B8B99"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58</w:t>
            </w:r>
          </w:p>
        </w:tc>
        <w:tc>
          <w:tcPr>
            <w:tcW w:w="447" w:type="pct"/>
            <w:tcBorders>
              <w:top w:val="single" w:sz="4" w:space="0" w:color="auto"/>
              <w:left w:val="nil"/>
              <w:bottom w:val="nil"/>
              <w:right w:val="nil"/>
            </w:tcBorders>
            <w:shd w:val="clear" w:color="auto" w:fill="auto"/>
            <w:tcMar>
              <w:top w:w="72" w:type="dxa"/>
              <w:left w:w="144" w:type="dxa"/>
              <w:bottom w:w="72" w:type="dxa"/>
              <w:right w:w="144" w:type="dxa"/>
            </w:tcMar>
            <w:vAlign w:val="center"/>
            <w:hideMark/>
          </w:tcPr>
          <w:p w14:paraId="07A76705"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Male</w:t>
            </w:r>
          </w:p>
        </w:tc>
        <w:tc>
          <w:tcPr>
            <w:tcW w:w="948" w:type="pct"/>
            <w:tcBorders>
              <w:top w:val="single" w:sz="4" w:space="0" w:color="auto"/>
              <w:left w:val="nil"/>
              <w:bottom w:val="nil"/>
              <w:right w:val="nil"/>
            </w:tcBorders>
            <w:shd w:val="clear" w:color="auto" w:fill="auto"/>
            <w:tcMar>
              <w:top w:w="72" w:type="dxa"/>
              <w:left w:w="144" w:type="dxa"/>
              <w:bottom w:w="72" w:type="dxa"/>
              <w:right w:w="144" w:type="dxa"/>
            </w:tcMar>
            <w:vAlign w:val="center"/>
            <w:hideMark/>
          </w:tcPr>
          <w:p w14:paraId="3C27D6CD"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Polycythemia Vera</w:t>
            </w:r>
          </w:p>
        </w:tc>
        <w:tc>
          <w:tcPr>
            <w:tcW w:w="569" w:type="pct"/>
            <w:tcBorders>
              <w:top w:val="single" w:sz="4" w:space="0" w:color="auto"/>
              <w:left w:val="nil"/>
              <w:bottom w:val="nil"/>
              <w:right w:val="nil"/>
            </w:tcBorders>
            <w:shd w:val="clear" w:color="auto" w:fill="auto"/>
            <w:tcMar>
              <w:top w:w="72" w:type="dxa"/>
              <w:left w:w="144" w:type="dxa"/>
              <w:bottom w:w="72" w:type="dxa"/>
              <w:right w:w="144" w:type="dxa"/>
            </w:tcMar>
            <w:vAlign w:val="center"/>
            <w:hideMark/>
          </w:tcPr>
          <w:p w14:paraId="5F6841D9"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2,5</w:t>
            </w:r>
          </w:p>
        </w:tc>
        <w:tc>
          <w:tcPr>
            <w:tcW w:w="756" w:type="pct"/>
            <w:tcBorders>
              <w:top w:val="single" w:sz="4" w:space="0" w:color="auto"/>
              <w:left w:val="nil"/>
              <w:bottom w:val="nil"/>
              <w:right w:val="nil"/>
            </w:tcBorders>
            <w:shd w:val="clear" w:color="auto" w:fill="auto"/>
            <w:tcMar>
              <w:top w:w="72" w:type="dxa"/>
              <w:left w:w="144" w:type="dxa"/>
              <w:bottom w:w="72" w:type="dxa"/>
              <w:right w:w="144" w:type="dxa"/>
            </w:tcMar>
            <w:vAlign w:val="center"/>
            <w:hideMark/>
          </w:tcPr>
          <w:p w14:paraId="3DB317B2"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Trans-carotid and basilar perfusion</w:t>
            </w:r>
          </w:p>
        </w:tc>
        <w:tc>
          <w:tcPr>
            <w:tcW w:w="667" w:type="pct"/>
            <w:tcBorders>
              <w:top w:val="single" w:sz="4" w:space="0" w:color="auto"/>
              <w:left w:val="nil"/>
              <w:bottom w:val="nil"/>
              <w:right w:val="nil"/>
            </w:tcBorders>
            <w:shd w:val="clear" w:color="auto" w:fill="auto"/>
            <w:tcMar>
              <w:top w:w="72" w:type="dxa"/>
              <w:left w:w="144" w:type="dxa"/>
              <w:bottom w:w="72" w:type="dxa"/>
              <w:right w:w="144" w:type="dxa"/>
            </w:tcMar>
            <w:vAlign w:val="center"/>
            <w:hideMark/>
          </w:tcPr>
          <w:p w14:paraId="1AA0D6CA"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No</w:t>
            </w:r>
          </w:p>
        </w:tc>
        <w:tc>
          <w:tcPr>
            <w:tcW w:w="940" w:type="pct"/>
            <w:tcBorders>
              <w:top w:val="single" w:sz="4" w:space="0" w:color="auto"/>
              <w:left w:val="nil"/>
              <w:bottom w:val="nil"/>
              <w:right w:val="nil"/>
            </w:tcBorders>
            <w:shd w:val="clear" w:color="auto" w:fill="auto"/>
            <w:tcMar>
              <w:top w:w="72" w:type="dxa"/>
              <w:left w:w="144" w:type="dxa"/>
              <w:bottom w:w="72" w:type="dxa"/>
              <w:right w:w="144" w:type="dxa"/>
            </w:tcMar>
            <w:vAlign w:val="center"/>
            <w:hideMark/>
          </w:tcPr>
          <w:p w14:paraId="275CD608"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50 μm sections in parallel series, stereotaxic slicing</w:t>
            </w:r>
          </w:p>
        </w:tc>
      </w:tr>
      <w:tr w:rsidR="00780B3C" w:rsidRPr="001A586E" w14:paraId="55B40488" w14:textId="77777777" w:rsidTr="00BC165E">
        <w:trPr>
          <w:trHeight w:val="584"/>
        </w:trPr>
        <w:tc>
          <w:tcPr>
            <w:tcW w:w="355" w:type="pct"/>
            <w:tcBorders>
              <w:top w:val="nil"/>
              <w:left w:val="nil"/>
              <w:bottom w:val="nil"/>
              <w:right w:val="nil"/>
            </w:tcBorders>
            <w:shd w:val="clear" w:color="auto" w:fill="auto"/>
            <w:tcMar>
              <w:top w:w="72" w:type="dxa"/>
              <w:left w:w="144" w:type="dxa"/>
              <w:bottom w:w="72" w:type="dxa"/>
              <w:right w:w="144" w:type="dxa"/>
            </w:tcMar>
            <w:vAlign w:val="center"/>
            <w:hideMark/>
          </w:tcPr>
          <w:p w14:paraId="1D309E20"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b/>
                <w:bCs/>
                <w:color w:val="000000"/>
                <w:kern w:val="24"/>
                <w:sz w:val="18"/>
                <w:szCs w:val="18"/>
                <w:lang w:val="en-US" w:eastAsia="en-GB"/>
              </w:rPr>
              <w:t>P2</w:t>
            </w:r>
          </w:p>
        </w:tc>
        <w:tc>
          <w:tcPr>
            <w:tcW w:w="316" w:type="pct"/>
            <w:tcBorders>
              <w:top w:val="nil"/>
              <w:left w:val="nil"/>
              <w:bottom w:val="nil"/>
              <w:right w:val="nil"/>
            </w:tcBorders>
            <w:shd w:val="clear" w:color="auto" w:fill="auto"/>
            <w:tcMar>
              <w:top w:w="72" w:type="dxa"/>
              <w:left w:w="144" w:type="dxa"/>
              <w:bottom w:w="72" w:type="dxa"/>
              <w:right w:w="144" w:type="dxa"/>
            </w:tcMar>
            <w:vAlign w:val="center"/>
            <w:hideMark/>
          </w:tcPr>
          <w:p w14:paraId="6D2F023F"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67</w:t>
            </w:r>
          </w:p>
        </w:tc>
        <w:tc>
          <w:tcPr>
            <w:tcW w:w="447" w:type="pct"/>
            <w:tcBorders>
              <w:top w:val="nil"/>
              <w:left w:val="nil"/>
              <w:bottom w:val="nil"/>
              <w:right w:val="nil"/>
            </w:tcBorders>
            <w:shd w:val="clear" w:color="auto" w:fill="auto"/>
            <w:tcMar>
              <w:top w:w="72" w:type="dxa"/>
              <w:left w:w="144" w:type="dxa"/>
              <w:bottom w:w="72" w:type="dxa"/>
              <w:right w:w="144" w:type="dxa"/>
            </w:tcMar>
            <w:vAlign w:val="center"/>
            <w:hideMark/>
          </w:tcPr>
          <w:p w14:paraId="3F7615CF"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Male</w:t>
            </w:r>
          </w:p>
        </w:tc>
        <w:tc>
          <w:tcPr>
            <w:tcW w:w="948" w:type="pct"/>
            <w:tcBorders>
              <w:top w:val="nil"/>
              <w:left w:val="nil"/>
              <w:bottom w:val="nil"/>
              <w:right w:val="nil"/>
            </w:tcBorders>
            <w:shd w:val="clear" w:color="auto" w:fill="auto"/>
            <w:tcMar>
              <w:top w:w="72" w:type="dxa"/>
              <w:left w:w="144" w:type="dxa"/>
              <w:bottom w:w="72" w:type="dxa"/>
              <w:right w:w="144" w:type="dxa"/>
            </w:tcMar>
            <w:vAlign w:val="center"/>
            <w:hideMark/>
          </w:tcPr>
          <w:p w14:paraId="302F87D5"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Septicemia</w:t>
            </w:r>
          </w:p>
        </w:tc>
        <w:tc>
          <w:tcPr>
            <w:tcW w:w="569" w:type="pct"/>
            <w:tcBorders>
              <w:top w:val="nil"/>
              <w:left w:val="nil"/>
              <w:bottom w:val="nil"/>
              <w:right w:val="nil"/>
            </w:tcBorders>
            <w:shd w:val="clear" w:color="auto" w:fill="auto"/>
            <w:tcMar>
              <w:top w:w="72" w:type="dxa"/>
              <w:left w:w="144" w:type="dxa"/>
              <w:bottom w:w="72" w:type="dxa"/>
              <w:right w:w="144" w:type="dxa"/>
            </w:tcMar>
            <w:vAlign w:val="center"/>
            <w:hideMark/>
          </w:tcPr>
          <w:p w14:paraId="2A7AC3DB"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3,5</w:t>
            </w:r>
          </w:p>
        </w:tc>
        <w:tc>
          <w:tcPr>
            <w:tcW w:w="756" w:type="pct"/>
            <w:tcBorders>
              <w:top w:val="nil"/>
              <w:left w:val="nil"/>
              <w:bottom w:val="nil"/>
              <w:right w:val="nil"/>
            </w:tcBorders>
            <w:shd w:val="clear" w:color="auto" w:fill="auto"/>
            <w:tcMar>
              <w:top w:w="72" w:type="dxa"/>
              <w:left w:w="144" w:type="dxa"/>
              <w:bottom w:w="72" w:type="dxa"/>
              <w:right w:w="144" w:type="dxa"/>
            </w:tcMar>
            <w:vAlign w:val="center"/>
            <w:hideMark/>
          </w:tcPr>
          <w:p w14:paraId="42B87B5B"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Trans-carotid and basilar perfusion</w:t>
            </w:r>
          </w:p>
        </w:tc>
        <w:tc>
          <w:tcPr>
            <w:tcW w:w="667" w:type="pct"/>
            <w:tcBorders>
              <w:top w:val="nil"/>
              <w:left w:val="nil"/>
              <w:bottom w:val="nil"/>
              <w:right w:val="nil"/>
            </w:tcBorders>
            <w:shd w:val="clear" w:color="auto" w:fill="auto"/>
            <w:tcMar>
              <w:top w:w="72" w:type="dxa"/>
              <w:left w:w="144" w:type="dxa"/>
              <w:bottom w:w="72" w:type="dxa"/>
              <w:right w:w="144" w:type="dxa"/>
            </w:tcMar>
            <w:vAlign w:val="center"/>
            <w:hideMark/>
          </w:tcPr>
          <w:p w14:paraId="3A6120E2"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No</w:t>
            </w:r>
          </w:p>
        </w:tc>
        <w:tc>
          <w:tcPr>
            <w:tcW w:w="940" w:type="pct"/>
            <w:tcBorders>
              <w:top w:val="nil"/>
              <w:left w:val="nil"/>
              <w:bottom w:val="nil"/>
              <w:right w:val="nil"/>
            </w:tcBorders>
            <w:shd w:val="clear" w:color="auto" w:fill="auto"/>
            <w:tcMar>
              <w:top w:w="72" w:type="dxa"/>
              <w:left w:w="144" w:type="dxa"/>
              <w:bottom w:w="72" w:type="dxa"/>
              <w:right w:w="144" w:type="dxa"/>
            </w:tcMar>
            <w:vAlign w:val="center"/>
            <w:hideMark/>
          </w:tcPr>
          <w:p w14:paraId="3B375B3D"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50 μm sections in parallel series, stereotaxic slicing</w:t>
            </w:r>
          </w:p>
        </w:tc>
      </w:tr>
      <w:tr w:rsidR="00780B3C" w:rsidRPr="001A586E" w14:paraId="76FD1AB0" w14:textId="77777777" w:rsidTr="00BC165E">
        <w:trPr>
          <w:trHeight w:val="584"/>
        </w:trPr>
        <w:tc>
          <w:tcPr>
            <w:tcW w:w="355" w:type="pct"/>
            <w:tcBorders>
              <w:top w:val="nil"/>
              <w:left w:val="nil"/>
              <w:bottom w:val="nil"/>
              <w:right w:val="nil"/>
            </w:tcBorders>
            <w:shd w:val="clear" w:color="auto" w:fill="auto"/>
            <w:tcMar>
              <w:top w:w="72" w:type="dxa"/>
              <w:left w:w="144" w:type="dxa"/>
              <w:bottom w:w="72" w:type="dxa"/>
              <w:right w:w="144" w:type="dxa"/>
            </w:tcMar>
            <w:vAlign w:val="center"/>
            <w:hideMark/>
          </w:tcPr>
          <w:p w14:paraId="761EB948"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b/>
                <w:bCs/>
                <w:color w:val="000000"/>
                <w:kern w:val="24"/>
                <w:sz w:val="18"/>
                <w:szCs w:val="18"/>
                <w:lang w:val="en-US" w:eastAsia="en-GB"/>
              </w:rPr>
              <w:t>If1</w:t>
            </w:r>
          </w:p>
        </w:tc>
        <w:tc>
          <w:tcPr>
            <w:tcW w:w="316" w:type="pct"/>
            <w:tcBorders>
              <w:top w:val="nil"/>
              <w:left w:val="nil"/>
              <w:bottom w:val="nil"/>
              <w:right w:val="nil"/>
            </w:tcBorders>
            <w:shd w:val="clear" w:color="auto" w:fill="auto"/>
            <w:tcMar>
              <w:top w:w="72" w:type="dxa"/>
              <w:left w:w="144" w:type="dxa"/>
              <w:bottom w:w="72" w:type="dxa"/>
              <w:right w:w="144" w:type="dxa"/>
            </w:tcMar>
            <w:vAlign w:val="center"/>
            <w:hideMark/>
          </w:tcPr>
          <w:p w14:paraId="13B7043B"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58</w:t>
            </w:r>
          </w:p>
        </w:tc>
        <w:tc>
          <w:tcPr>
            <w:tcW w:w="447" w:type="pct"/>
            <w:tcBorders>
              <w:top w:val="nil"/>
              <w:left w:val="nil"/>
              <w:bottom w:val="nil"/>
              <w:right w:val="nil"/>
            </w:tcBorders>
            <w:shd w:val="clear" w:color="auto" w:fill="auto"/>
            <w:tcMar>
              <w:top w:w="72" w:type="dxa"/>
              <w:left w:w="144" w:type="dxa"/>
              <w:bottom w:w="72" w:type="dxa"/>
              <w:right w:w="144" w:type="dxa"/>
            </w:tcMar>
            <w:vAlign w:val="center"/>
            <w:hideMark/>
          </w:tcPr>
          <w:p w14:paraId="6F2A15AF"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Female</w:t>
            </w:r>
          </w:p>
        </w:tc>
        <w:tc>
          <w:tcPr>
            <w:tcW w:w="948" w:type="pct"/>
            <w:tcBorders>
              <w:top w:val="nil"/>
              <w:left w:val="nil"/>
              <w:bottom w:val="nil"/>
              <w:right w:val="nil"/>
            </w:tcBorders>
            <w:shd w:val="clear" w:color="auto" w:fill="auto"/>
            <w:tcMar>
              <w:top w:w="72" w:type="dxa"/>
              <w:left w:w="144" w:type="dxa"/>
              <w:bottom w:w="72" w:type="dxa"/>
              <w:right w:w="144" w:type="dxa"/>
            </w:tcMar>
            <w:vAlign w:val="center"/>
            <w:hideMark/>
          </w:tcPr>
          <w:p w14:paraId="3C8EDB00"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Pneumonia</w:t>
            </w:r>
          </w:p>
        </w:tc>
        <w:tc>
          <w:tcPr>
            <w:tcW w:w="569" w:type="pct"/>
            <w:tcBorders>
              <w:top w:val="nil"/>
              <w:left w:val="nil"/>
              <w:bottom w:val="nil"/>
              <w:right w:val="nil"/>
            </w:tcBorders>
            <w:shd w:val="clear" w:color="auto" w:fill="auto"/>
            <w:tcMar>
              <w:top w:w="72" w:type="dxa"/>
              <w:left w:w="144" w:type="dxa"/>
              <w:bottom w:w="72" w:type="dxa"/>
              <w:right w:w="144" w:type="dxa"/>
            </w:tcMar>
            <w:vAlign w:val="center"/>
            <w:hideMark/>
          </w:tcPr>
          <w:p w14:paraId="4F7475BA"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4,5</w:t>
            </w:r>
          </w:p>
        </w:tc>
        <w:tc>
          <w:tcPr>
            <w:tcW w:w="756" w:type="pct"/>
            <w:tcBorders>
              <w:top w:val="nil"/>
              <w:left w:val="nil"/>
              <w:bottom w:val="nil"/>
              <w:right w:val="nil"/>
            </w:tcBorders>
            <w:shd w:val="clear" w:color="auto" w:fill="auto"/>
            <w:tcMar>
              <w:top w:w="72" w:type="dxa"/>
              <w:left w:w="144" w:type="dxa"/>
              <w:bottom w:w="72" w:type="dxa"/>
              <w:right w:w="144" w:type="dxa"/>
            </w:tcMar>
            <w:vAlign w:val="center"/>
            <w:hideMark/>
          </w:tcPr>
          <w:p w14:paraId="41D53B89"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Immersion</w:t>
            </w:r>
          </w:p>
        </w:tc>
        <w:tc>
          <w:tcPr>
            <w:tcW w:w="667" w:type="pct"/>
            <w:tcBorders>
              <w:top w:val="nil"/>
              <w:left w:val="nil"/>
              <w:bottom w:val="nil"/>
              <w:right w:val="nil"/>
            </w:tcBorders>
            <w:shd w:val="clear" w:color="auto" w:fill="auto"/>
            <w:tcMar>
              <w:top w:w="72" w:type="dxa"/>
              <w:left w:w="144" w:type="dxa"/>
              <w:bottom w:w="72" w:type="dxa"/>
              <w:right w:w="144" w:type="dxa"/>
            </w:tcMar>
            <w:vAlign w:val="center"/>
            <w:hideMark/>
          </w:tcPr>
          <w:p w14:paraId="2C59BDE1"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No</w:t>
            </w:r>
          </w:p>
        </w:tc>
        <w:tc>
          <w:tcPr>
            <w:tcW w:w="940" w:type="pct"/>
            <w:tcBorders>
              <w:top w:val="nil"/>
              <w:left w:val="nil"/>
              <w:bottom w:val="nil"/>
              <w:right w:val="nil"/>
            </w:tcBorders>
            <w:shd w:val="clear" w:color="auto" w:fill="auto"/>
            <w:tcMar>
              <w:top w:w="72" w:type="dxa"/>
              <w:left w:w="144" w:type="dxa"/>
              <w:bottom w:w="72" w:type="dxa"/>
              <w:right w:w="144" w:type="dxa"/>
            </w:tcMar>
            <w:vAlign w:val="center"/>
            <w:hideMark/>
          </w:tcPr>
          <w:p w14:paraId="09D622AE"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50 μm consecutive sections, no stereotaxic slicing</w:t>
            </w:r>
          </w:p>
        </w:tc>
      </w:tr>
      <w:tr w:rsidR="00780B3C" w:rsidRPr="001A586E" w14:paraId="47EA3977" w14:textId="77777777" w:rsidTr="00BC165E">
        <w:trPr>
          <w:trHeight w:val="584"/>
        </w:trPr>
        <w:tc>
          <w:tcPr>
            <w:tcW w:w="355" w:type="pct"/>
            <w:tcBorders>
              <w:top w:val="nil"/>
              <w:left w:val="nil"/>
              <w:bottom w:val="nil"/>
              <w:right w:val="nil"/>
            </w:tcBorders>
            <w:shd w:val="clear" w:color="auto" w:fill="auto"/>
            <w:tcMar>
              <w:top w:w="72" w:type="dxa"/>
              <w:left w:w="144" w:type="dxa"/>
              <w:bottom w:w="72" w:type="dxa"/>
              <w:right w:w="144" w:type="dxa"/>
            </w:tcMar>
            <w:vAlign w:val="center"/>
            <w:hideMark/>
          </w:tcPr>
          <w:p w14:paraId="66F5DBF4"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b/>
                <w:bCs/>
                <w:color w:val="000000"/>
                <w:kern w:val="24"/>
                <w:sz w:val="18"/>
                <w:szCs w:val="18"/>
                <w:lang w:val="en-US" w:eastAsia="en-GB"/>
              </w:rPr>
              <w:t>If2</w:t>
            </w:r>
          </w:p>
        </w:tc>
        <w:tc>
          <w:tcPr>
            <w:tcW w:w="316" w:type="pct"/>
            <w:tcBorders>
              <w:top w:val="nil"/>
              <w:left w:val="nil"/>
              <w:bottom w:val="nil"/>
              <w:right w:val="nil"/>
            </w:tcBorders>
            <w:shd w:val="clear" w:color="auto" w:fill="auto"/>
            <w:tcMar>
              <w:top w:w="72" w:type="dxa"/>
              <w:left w:w="144" w:type="dxa"/>
              <w:bottom w:w="72" w:type="dxa"/>
              <w:right w:w="144" w:type="dxa"/>
            </w:tcMar>
            <w:vAlign w:val="center"/>
            <w:hideMark/>
          </w:tcPr>
          <w:p w14:paraId="01040FF6"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29</w:t>
            </w:r>
          </w:p>
        </w:tc>
        <w:tc>
          <w:tcPr>
            <w:tcW w:w="447" w:type="pct"/>
            <w:tcBorders>
              <w:top w:val="nil"/>
              <w:left w:val="nil"/>
              <w:bottom w:val="nil"/>
              <w:right w:val="nil"/>
            </w:tcBorders>
            <w:shd w:val="clear" w:color="auto" w:fill="auto"/>
            <w:tcMar>
              <w:top w:w="72" w:type="dxa"/>
              <w:left w:w="144" w:type="dxa"/>
              <w:bottom w:w="72" w:type="dxa"/>
              <w:right w:w="144" w:type="dxa"/>
            </w:tcMar>
            <w:vAlign w:val="center"/>
            <w:hideMark/>
          </w:tcPr>
          <w:p w14:paraId="13E50E90"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Male</w:t>
            </w:r>
          </w:p>
        </w:tc>
        <w:tc>
          <w:tcPr>
            <w:tcW w:w="948" w:type="pct"/>
            <w:tcBorders>
              <w:top w:val="nil"/>
              <w:left w:val="nil"/>
              <w:bottom w:val="nil"/>
              <w:right w:val="nil"/>
            </w:tcBorders>
            <w:shd w:val="clear" w:color="auto" w:fill="auto"/>
            <w:tcMar>
              <w:top w:w="72" w:type="dxa"/>
              <w:left w:w="144" w:type="dxa"/>
              <w:bottom w:w="72" w:type="dxa"/>
              <w:right w:w="144" w:type="dxa"/>
            </w:tcMar>
            <w:vAlign w:val="center"/>
            <w:hideMark/>
          </w:tcPr>
          <w:p w14:paraId="556C54A6"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Subdural bleeding</w:t>
            </w:r>
          </w:p>
        </w:tc>
        <w:tc>
          <w:tcPr>
            <w:tcW w:w="569" w:type="pct"/>
            <w:tcBorders>
              <w:top w:val="nil"/>
              <w:left w:val="nil"/>
              <w:bottom w:val="nil"/>
              <w:right w:val="nil"/>
            </w:tcBorders>
            <w:shd w:val="clear" w:color="auto" w:fill="auto"/>
            <w:tcMar>
              <w:top w:w="72" w:type="dxa"/>
              <w:left w:w="144" w:type="dxa"/>
              <w:bottom w:w="72" w:type="dxa"/>
              <w:right w:w="144" w:type="dxa"/>
            </w:tcMar>
            <w:vAlign w:val="center"/>
            <w:hideMark/>
          </w:tcPr>
          <w:p w14:paraId="37F83B56"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4</w:t>
            </w:r>
          </w:p>
        </w:tc>
        <w:tc>
          <w:tcPr>
            <w:tcW w:w="756" w:type="pct"/>
            <w:tcBorders>
              <w:top w:val="nil"/>
              <w:left w:val="nil"/>
              <w:bottom w:val="nil"/>
              <w:right w:val="nil"/>
            </w:tcBorders>
            <w:shd w:val="clear" w:color="auto" w:fill="auto"/>
            <w:tcMar>
              <w:top w:w="72" w:type="dxa"/>
              <w:left w:w="144" w:type="dxa"/>
              <w:bottom w:w="72" w:type="dxa"/>
              <w:right w:w="144" w:type="dxa"/>
            </w:tcMar>
            <w:vAlign w:val="center"/>
            <w:hideMark/>
          </w:tcPr>
          <w:p w14:paraId="490917ED"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Immersion</w:t>
            </w:r>
          </w:p>
        </w:tc>
        <w:tc>
          <w:tcPr>
            <w:tcW w:w="667" w:type="pct"/>
            <w:tcBorders>
              <w:top w:val="nil"/>
              <w:left w:val="nil"/>
              <w:bottom w:val="nil"/>
              <w:right w:val="nil"/>
            </w:tcBorders>
            <w:shd w:val="clear" w:color="auto" w:fill="auto"/>
            <w:tcMar>
              <w:top w:w="72" w:type="dxa"/>
              <w:left w:w="144" w:type="dxa"/>
              <w:bottom w:w="72" w:type="dxa"/>
              <w:right w:w="144" w:type="dxa"/>
            </w:tcMar>
            <w:vAlign w:val="center"/>
            <w:hideMark/>
          </w:tcPr>
          <w:p w14:paraId="7CE7B616"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No</w:t>
            </w:r>
          </w:p>
        </w:tc>
        <w:tc>
          <w:tcPr>
            <w:tcW w:w="940" w:type="pct"/>
            <w:tcBorders>
              <w:top w:val="nil"/>
              <w:left w:val="nil"/>
              <w:bottom w:val="nil"/>
              <w:right w:val="nil"/>
            </w:tcBorders>
            <w:shd w:val="clear" w:color="auto" w:fill="auto"/>
            <w:tcMar>
              <w:top w:w="72" w:type="dxa"/>
              <w:left w:w="144" w:type="dxa"/>
              <w:bottom w:w="72" w:type="dxa"/>
              <w:right w:w="144" w:type="dxa"/>
            </w:tcMar>
            <w:vAlign w:val="center"/>
            <w:hideMark/>
          </w:tcPr>
          <w:p w14:paraId="604165C6"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50 μm consecutive sections, no stereotaxic slicing</w:t>
            </w:r>
          </w:p>
        </w:tc>
      </w:tr>
      <w:tr w:rsidR="00780B3C" w:rsidRPr="001A586E" w14:paraId="759ACF0A" w14:textId="77777777" w:rsidTr="00BC165E">
        <w:trPr>
          <w:trHeight w:val="584"/>
        </w:trPr>
        <w:tc>
          <w:tcPr>
            <w:tcW w:w="355" w:type="pct"/>
            <w:tcBorders>
              <w:top w:val="nil"/>
              <w:left w:val="nil"/>
              <w:bottom w:val="nil"/>
              <w:right w:val="nil"/>
            </w:tcBorders>
            <w:shd w:val="clear" w:color="auto" w:fill="auto"/>
            <w:tcMar>
              <w:top w:w="72" w:type="dxa"/>
              <w:left w:w="144" w:type="dxa"/>
              <w:bottom w:w="72" w:type="dxa"/>
              <w:right w:w="144" w:type="dxa"/>
            </w:tcMar>
            <w:vAlign w:val="center"/>
            <w:hideMark/>
          </w:tcPr>
          <w:p w14:paraId="7FAB7094"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b/>
                <w:bCs/>
                <w:color w:val="000000"/>
                <w:kern w:val="24"/>
                <w:sz w:val="18"/>
                <w:szCs w:val="18"/>
                <w:lang w:val="en-US" w:eastAsia="en-GB"/>
              </w:rPr>
              <w:t>If3</w:t>
            </w:r>
          </w:p>
        </w:tc>
        <w:tc>
          <w:tcPr>
            <w:tcW w:w="316" w:type="pct"/>
            <w:tcBorders>
              <w:top w:val="nil"/>
              <w:left w:val="nil"/>
              <w:bottom w:val="nil"/>
              <w:right w:val="nil"/>
            </w:tcBorders>
            <w:shd w:val="clear" w:color="auto" w:fill="auto"/>
            <w:tcMar>
              <w:top w:w="72" w:type="dxa"/>
              <w:left w:w="144" w:type="dxa"/>
              <w:bottom w:w="72" w:type="dxa"/>
              <w:right w:w="144" w:type="dxa"/>
            </w:tcMar>
            <w:vAlign w:val="center"/>
            <w:hideMark/>
          </w:tcPr>
          <w:p w14:paraId="6F0AE29C"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32</w:t>
            </w:r>
          </w:p>
        </w:tc>
        <w:tc>
          <w:tcPr>
            <w:tcW w:w="447" w:type="pct"/>
            <w:tcBorders>
              <w:top w:val="nil"/>
              <w:left w:val="nil"/>
              <w:bottom w:val="nil"/>
              <w:right w:val="nil"/>
            </w:tcBorders>
            <w:shd w:val="clear" w:color="auto" w:fill="auto"/>
            <w:tcMar>
              <w:top w:w="72" w:type="dxa"/>
              <w:left w:w="144" w:type="dxa"/>
              <w:bottom w:w="72" w:type="dxa"/>
              <w:right w:w="144" w:type="dxa"/>
            </w:tcMar>
            <w:vAlign w:val="center"/>
            <w:hideMark/>
          </w:tcPr>
          <w:p w14:paraId="0FA47CD3"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Male</w:t>
            </w:r>
          </w:p>
        </w:tc>
        <w:tc>
          <w:tcPr>
            <w:tcW w:w="948" w:type="pct"/>
            <w:tcBorders>
              <w:top w:val="nil"/>
              <w:left w:val="nil"/>
              <w:bottom w:val="nil"/>
              <w:right w:val="nil"/>
            </w:tcBorders>
            <w:shd w:val="clear" w:color="auto" w:fill="auto"/>
            <w:tcMar>
              <w:top w:w="72" w:type="dxa"/>
              <w:left w:w="144" w:type="dxa"/>
              <w:bottom w:w="72" w:type="dxa"/>
              <w:right w:w="144" w:type="dxa"/>
            </w:tcMar>
            <w:vAlign w:val="center"/>
            <w:hideMark/>
          </w:tcPr>
          <w:p w14:paraId="345571C3"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Enterocolitis</w:t>
            </w:r>
          </w:p>
        </w:tc>
        <w:tc>
          <w:tcPr>
            <w:tcW w:w="569" w:type="pct"/>
            <w:tcBorders>
              <w:top w:val="nil"/>
              <w:left w:val="nil"/>
              <w:bottom w:val="nil"/>
              <w:right w:val="nil"/>
            </w:tcBorders>
            <w:shd w:val="clear" w:color="auto" w:fill="auto"/>
            <w:tcMar>
              <w:top w:w="72" w:type="dxa"/>
              <w:left w:w="144" w:type="dxa"/>
              <w:bottom w:w="72" w:type="dxa"/>
              <w:right w:w="144" w:type="dxa"/>
            </w:tcMar>
            <w:vAlign w:val="center"/>
            <w:hideMark/>
          </w:tcPr>
          <w:p w14:paraId="4CFA07C7"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5</w:t>
            </w:r>
          </w:p>
        </w:tc>
        <w:tc>
          <w:tcPr>
            <w:tcW w:w="756" w:type="pct"/>
            <w:tcBorders>
              <w:top w:val="nil"/>
              <w:left w:val="nil"/>
              <w:bottom w:val="nil"/>
              <w:right w:val="nil"/>
            </w:tcBorders>
            <w:shd w:val="clear" w:color="auto" w:fill="auto"/>
            <w:tcMar>
              <w:top w:w="72" w:type="dxa"/>
              <w:left w:w="144" w:type="dxa"/>
              <w:bottom w:w="72" w:type="dxa"/>
              <w:right w:w="144" w:type="dxa"/>
            </w:tcMar>
            <w:vAlign w:val="center"/>
            <w:hideMark/>
          </w:tcPr>
          <w:p w14:paraId="2F093124"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Immersion</w:t>
            </w:r>
          </w:p>
        </w:tc>
        <w:tc>
          <w:tcPr>
            <w:tcW w:w="667" w:type="pct"/>
            <w:tcBorders>
              <w:top w:val="nil"/>
              <w:left w:val="nil"/>
              <w:bottom w:val="nil"/>
              <w:right w:val="nil"/>
            </w:tcBorders>
            <w:shd w:val="clear" w:color="auto" w:fill="auto"/>
            <w:tcMar>
              <w:top w:w="72" w:type="dxa"/>
              <w:left w:w="144" w:type="dxa"/>
              <w:bottom w:w="72" w:type="dxa"/>
              <w:right w:w="144" w:type="dxa"/>
            </w:tcMar>
            <w:vAlign w:val="center"/>
            <w:hideMark/>
          </w:tcPr>
          <w:p w14:paraId="0EAEEF5F"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No</w:t>
            </w:r>
          </w:p>
        </w:tc>
        <w:tc>
          <w:tcPr>
            <w:tcW w:w="940" w:type="pct"/>
            <w:tcBorders>
              <w:top w:val="nil"/>
              <w:left w:val="nil"/>
              <w:bottom w:val="nil"/>
              <w:right w:val="nil"/>
            </w:tcBorders>
            <w:shd w:val="clear" w:color="auto" w:fill="auto"/>
            <w:tcMar>
              <w:top w:w="72" w:type="dxa"/>
              <w:left w:w="144" w:type="dxa"/>
              <w:bottom w:w="72" w:type="dxa"/>
              <w:right w:w="144" w:type="dxa"/>
            </w:tcMar>
            <w:vAlign w:val="center"/>
            <w:hideMark/>
          </w:tcPr>
          <w:p w14:paraId="6821D950"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50 μm consecutive sections, no stereotaxic slicing</w:t>
            </w:r>
          </w:p>
        </w:tc>
      </w:tr>
      <w:tr w:rsidR="00780B3C" w:rsidRPr="001A586E" w14:paraId="1AE61E67" w14:textId="77777777" w:rsidTr="00BC165E">
        <w:trPr>
          <w:trHeight w:val="584"/>
        </w:trPr>
        <w:tc>
          <w:tcPr>
            <w:tcW w:w="355" w:type="pct"/>
            <w:tcBorders>
              <w:top w:val="nil"/>
              <w:left w:val="nil"/>
              <w:bottom w:val="nil"/>
              <w:right w:val="nil"/>
            </w:tcBorders>
            <w:shd w:val="clear" w:color="auto" w:fill="auto"/>
            <w:tcMar>
              <w:top w:w="72" w:type="dxa"/>
              <w:left w:w="144" w:type="dxa"/>
              <w:bottom w:w="72" w:type="dxa"/>
              <w:right w:w="144" w:type="dxa"/>
            </w:tcMar>
            <w:vAlign w:val="center"/>
            <w:hideMark/>
          </w:tcPr>
          <w:p w14:paraId="4F05B1EF"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b/>
                <w:bCs/>
                <w:color w:val="000000"/>
                <w:kern w:val="24"/>
                <w:sz w:val="18"/>
                <w:szCs w:val="18"/>
                <w:lang w:val="en-US" w:eastAsia="en-GB"/>
              </w:rPr>
              <w:t>If4</w:t>
            </w:r>
          </w:p>
        </w:tc>
        <w:tc>
          <w:tcPr>
            <w:tcW w:w="316" w:type="pct"/>
            <w:tcBorders>
              <w:top w:val="nil"/>
              <w:left w:val="nil"/>
              <w:bottom w:val="nil"/>
              <w:right w:val="nil"/>
            </w:tcBorders>
            <w:shd w:val="clear" w:color="auto" w:fill="auto"/>
            <w:tcMar>
              <w:top w:w="72" w:type="dxa"/>
              <w:left w:w="144" w:type="dxa"/>
              <w:bottom w:w="72" w:type="dxa"/>
              <w:right w:w="144" w:type="dxa"/>
            </w:tcMar>
            <w:vAlign w:val="center"/>
            <w:hideMark/>
          </w:tcPr>
          <w:p w14:paraId="28880F0B"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68</w:t>
            </w:r>
          </w:p>
        </w:tc>
        <w:tc>
          <w:tcPr>
            <w:tcW w:w="447" w:type="pct"/>
            <w:tcBorders>
              <w:top w:val="nil"/>
              <w:left w:val="nil"/>
              <w:bottom w:val="nil"/>
              <w:right w:val="nil"/>
            </w:tcBorders>
            <w:shd w:val="clear" w:color="auto" w:fill="auto"/>
            <w:tcMar>
              <w:top w:w="72" w:type="dxa"/>
              <w:left w:w="144" w:type="dxa"/>
              <w:bottom w:w="72" w:type="dxa"/>
              <w:right w:w="144" w:type="dxa"/>
            </w:tcMar>
            <w:vAlign w:val="center"/>
            <w:hideMark/>
          </w:tcPr>
          <w:p w14:paraId="06B5DE15"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Male</w:t>
            </w:r>
          </w:p>
        </w:tc>
        <w:tc>
          <w:tcPr>
            <w:tcW w:w="948" w:type="pct"/>
            <w:tcBorders>
              <w:top w:val="nil"/>
              <w:left w:val="nil"/>
              <w:bottom w:val="nil"/>
              <w:right w:val="nil"/>
            </w:tcBorders>
            <w:shd w:val="clear" w:color="auto" w:fill="auto"/>
            <w:tcMar>
              <w:top w:w="72" w:type="dxa"/>
              <w:left w:w="144" w:type="dxa"/>
              <w:bottom w:w="72" w:type="dxa"/>
              <w:right w:w="144" w:type="dxa"/>
            </w:tcMar>
            <w:vAlign w:val="center"/>
            <w:hideMark/>
          </w:tcPr>
          <w:p w14:paraId="0A15913E"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Dilated cardiomyopathy</w:t>
            </w:r>
          </w:p>
        </w:tc>
        <w:tc>
          <w:tcPr>
            <w:tcW w:w="569" w:type="pct"/>
            <w:tcBorders>
              <w:top w:val="nil"/>
              <w:left w:val="nil"/>
              <w:bottom w:val="nil"/>
              <w:right w:val="nil"/>
            </w:tcBorders>
            <w:shd w:val="clear" w:color="auto" w:fill="auto"/>
            <w:tcMar>
              <w:top w:w="72" w:type="dxa"/>
              <w:left w:w="144" w:type="dxa"/>
              <w:bottom w:w="72" w:type="dxa"/>
              <w:right w:w="144" w:type="dxa"/>
            </w:tcMar>
            <w:vAlign w:val="center"/>
            <w:hideMark/>
          </w:tcPr>
          <w:p w14:paraId="7871A12E"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16</w:t>
            </w:r>
          </w:p>
        </w:tc>
        <w:tc>
          <w:tcPr>
            <w:tcW w:w="756" w:type="pct"/>
            <w:tcBorders>
              <w:top w:val="nil"/>
              <w:left w:val="nil"/>
              <w:bottom w:val="nil"/>
              <w:right w:val="nil"/>
            </w:tcBorders>
            <w:shd w:val="clear" w:color="auto" w:fill="auto"/>
            <w:tcMar>
              <w:top w:w="72" w:type="dxa"/>
              <w:left w:w="144" w:type="dxa"/>
              <w:bottom w:w="72" w:type="dxa"/>
              <w:right w:w="144" w:type="dxa"/>
            </w:tcMar>
            <w:vAlign w:val="center"/>
            <w:hideMark/>
          </w:tcPr>
          <w:p w14:paraId="3A41619D"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Immersion</w:t>
            </w:r>
          </w:p>
        </w:tc>
        <w:tc>
          <w:tcPr>
            <w:tcW w:w="667" w:type="pct"/>
            <w:tcBorders>
              <w:top w:val="nil"/>
              <w:left w:val="nil"/>
              <w:bottom w:val="nil"/>
              <w:right w:val="nil"/>
            </w:tcBorders>
            <w:shd w:val="clear" w:color="auto" w:fill="auto"/>
            <w:tcMar>
              <w:top w:w="72" w:type="dxa"/>
              <w:left w:w="144" w:type="dxa"/>
              <w:bottom w:w="72" w:type="dxa"/>
              <w:right w:w="144" w:type="dxa"/>
            </w:tcMar>
            <w:vAlign w:val="center"/>
            <w:hideMark/>
          </w:tcPr>
          <w:p w14:paraId="794AA045"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No</w:t>
            </w:r>
          </w:p>
        </w:tc>
        <w:tc>
          <w:tcPr>
            <w:tcW w:w="940" w:type="pct"/>
            <w:tcBorders>
              <w:top w:val="nil"/>
              <w:left w:val="nil"/>
              <w:bottom w:val="nil"/>
              <w:right w:val="nil"/>
            </w:tcBorders>
            <w:shd w:val="clear" w:color="auto" w:fill="auto"/>
            <w:tcMar>
              <w:top w:w="72" w:type="dxa"/>
              <w:left w:w="144" w:type="dxa"/>
              <w:bottom w:w="72" w:type="dxa"/>
              <w:right w:w="144" w:type="dxa"/>
            </w:tcMar>
            <w:vAlign w:val="center"/>
            <w:hideMark/>
          </w:tcPr>
          <w:p w14:paraId="3EF367E9"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50 μm consecutive sections, no stereotaxic slicing</w:t>
            </w:r>
          </w:p>
        </w:tc>
      </w:tr>
      <w:tr w:rsidR="00780B3C" w:rsidRPr="001A586E" w14:paraId="504707D4" w14:textId="77777777" w:rsidTr="00BC165E">
        <w:trPr>
          <w:trHeight w:val="584"/>
        </w:trPr>
        <w:tc>
          <w:tcPr>
            <w:tcW w:w="355" w:type="pct"/>
            <w:tcBorders>
              <w:top w:val="nil"/>
              <w:left w:val="nil"/>
              <w:bottom w:val="nil"/>
              <w:right w:val="nil"/>
            </w:tcBorders>
            <w:shd w:val="clear" w:color="auto" w:fill="auto"/>
            <w:tcMar>
              <w:top w:w="72" w:type="dxa"/>
              <w:left w:w="144" w:type="dxa"/>
              <w:bottom w:w="72" w:type="dxa"/>
              <w:right w:w="144" w:type="dxa"/>
            </w:tcMar>
            <w:vAlign w:val="center"/>
            <w:hideMark/>
          </w:tcPr>
          <w:p w14:paraId="09291735"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b/>
                <w:bCs/>
                <w:color w:val="000000"/>
                <w:kern w:val="24"/>
                <w:sz w:val="18"/>
                <w:szCs w:val="18"/>
                <w:lang w:val="en-US" w:eastAsia="en-GB"/>
              </w:rPr>
              <w:t>If5</w:t>
            </w:r>
          </w:p>
        </w:tc>
        <w:tc>
          <w:tcPr>
            <w:tcW w:w="316" w:type="pct"/>
            <w:tcBorders>
              <w:top w:val="nil"/>
              <w:left w:val="nil"/>
              <w:bottom w:val="nil"/>
              <w:right w:val="nil"/>
            </w:tcBorders>
            <w:shd w:val="clear" w:color="auto" w:fill="auto"/>
            <w:tcMar>
              <w:top w:w="72" w:type="dxa"/>
              <w:left w:w="144" w:type="dxa"/>
              <w:bottom w:w="72" w:type="dxa"/>
              <w:right w:w="144" w:type="dxa"/>
            </w:tcMar>
            <w:vAlign w:val="center"/>
            <w:hideMark/>
          </w:tcPr>
          <w:p w14:paraId="086C122A"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71</w:t>
            </w:r>
          </w:p>
        </w:tc>
        <w:tc>
          <w:tcPr>
            <w:tcW w:w="447" w:type="pct"/>
            <w:tcBorders>
              <w:top w:val="nil"/>
              <w:left w:val="nil"/>
              <w:bottom w:val="nil"/>
              <w:right w:val="nil"/>
            </w:tcBorders>
            <w:shd w:val="clear" w:color="auto" w:fill="auto"/>
            <w:tcMar>
              <w:top w:w="72" w:type="dxa"/>
              <w:left w:w="144" w:type="dxa"/>
              <w:bottom w:w="72" w:type="dxa"/>
              <w:right w:w="144" w:type="dxa"/>
            </w:tcMar>
            <w:vAlign w:val="center"/>
            <w:hideMark/>
          </w:tcPr>
          <w:p w14:paraId="35019ACB"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Male</w:t>
            </w:r>
          </w:p>
        </w:tc>
        <w:tc>
          <w:tcPr>
            <w:tcW w:w="948" w:type="pct"/>
            <w:tcBorders>
              <w:top w:val="nil"/>
              <w:left w:val="nil"/>
              <w:bottom w:val="nil"/>
              <w:right w:val="nil"/>
            </w:tcBorders>
            <w:shd w:val="clear" w:color="auto" w:fill="auto"/>
            <w:tcMar>
              <w:top w:w="72" w:type="dxa"/>
              <w:left w:w="144" w:type="dxa"/>
              <w:bottom w:w="72" w:type="dxa"/>
              <w:right w:w="144" w:type="dxa"/>
            </w:tcMar>
            <w:vAlign w:val="center"/>
            <w:hideMark/>
          </w:tcPr>
          <w:p w14:paraId="199C26CE"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Metastatic disease of unknown origin</w:t>
            </w:r>
          </w:p>
        </w:tc>
        <w:tc>
          <w:tcPr>
            <w:tcW w:w="569" w:type="pct"/>
            <w:tcBorders>
              <w:top w:val="nil"/>
              <w:left w:val="nil"/>
              <w:bottom w:val="nil"/>
              <w:right w:val="nil"/>
            </w:tcBorders>
            <w:shd w:val="clear" w:color="auto" w:fill="auto"/>
            <w:tcMar>
              <w:top w:w="72" w:type="dxa"/>
              <w:left w:w="144" w:type="dxa"/>
              <w:bottom w:w="72" w:type="dxa"/>
              <w:right w:w="144" w:type="dxa"/>
            </w:tcMar>
            <w:vAlign w:val="center"/>
            <w:hideMark/>
          </w:tcPr>
          <w:p w14:paraId="16896423"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5</w:t>
            </w:r>
          </w:p>
        </w:tc>
        <w:tc>
          <w:tcPr>
            <w:tcW w:w="756" w:type="pct"/>
            <w:tcBorders>
              <w:top w:val="nil"/>
              <w:left w:val="nil"/>
              <w:bottom w:val="nil"/>
              <w:right w:val="nil"/>
            </w:tcBorders>
            <w:shd w:val="clear" w:color="auto" w:fill="auto"/>
            <w:tcMar>
              <w:top w:w="72" w:type="dxa"/>
              <w:left w:w="144" w:type="dxa"/>
              <w:bottom w:w="72" w:type="dxa"/>
              <w:right w:w="144" w:type="dxa"/>
            </w:tcMar>
            <w:vAlign w:val="center"/>
            <w:hideMark/>
          </w:tcPr>
          <w:p w14:paraId="2FD34824"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Immersion</w:t>
            </w:r>
          </w:p>
        </w:tc>
        <w:tc>
          <w:tcPr>
            <w:tcW w:w="667" w:type="pct"/>
            <w:tcBorders>
              <w:top w:val="nil"/>
              <w:left w:val="nil"/>
              <w:bottom w:val="nil"/>
              <w:right w:val="nil"/>
            </w:tcBorders>
            <w:shd w:val="clear" w:color="auto" w:fill="auto"/>
            <w:tcMar>
              <w:top w:w="72" w:type="dxa"/>
              <w:left w:w="144" w:type="dxa"/>
              <w:bottom w:w="72" w:type="dxa"/>
              <w:right w:w="144" w:type="dxa"/>
            </w:tcMar>
            <w:vAlign w:val="center"/>
            <w:hideMark/>
          </w:tcPr>
          <w:p w14:paraId="5783541C"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No</w:t>
            </w:r>
          </w:p>
        </w:tc>
        <w:tc>
          <w:tcPr>
            <w:tcW w:w="940" w:type="pct"/>
            <w:tcBorders>
              <w:top w:val="nil"/>
              <w:left w:val="nil"/>
              <w:bottom w:val="nil"/>
              <w:right w:val="nil"/>
            </w:tcBorders>
            <w:shd w:val="clear" w:color="auto" w:fill="auto"/>
            <w:tcMar>
              <w:top w:w="72" w:type="dxa"/>
              <w:left w:w="144" w:type="dxa"/>
              <w:bottom w:w="72" w:type="dxa"/>
              <w:right w:w="144" w:type="dxa"/>
            </w:tcMar>
            <w:vAlign w:val="center"/>
            <w:hideMark/>
          </w:tcPr>
          <w:p w14:paraId="643E9780"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50 μm consecutive sections, no stereotaxic slicing</w:t>
            </w:r>
          </w:p>
        </w:tc>
      </w:tr>
      <w:tr w:rsidR="00780B3C" w:rsidRPr="001A586E" w14:paraId="53D5F9AE" w14:textId="77777777" w:rsidTr="00BC165E">
        <w:trPr>
          <w:trHeight w:val="584"/>
        </w:trPr>
        <w:tc>
          <w:tcPr>
            <w:tcW w:w="355" w:type="pct"/>
            <w:tcBorders>
              <w:top w:val="nil"/>
              <w:left w:val="nil"/>
              <w:bottom w:val="nil"/>
              <w:right w:val="nil"/>
            </w:tcBorders>
            <w:shd w:val="clear" w:color="auto" w:fill="auto"/>
            <w:tcMar>
              <w:top w:w="72" w:type="dxa"/>
              <w:left w:w="144" w:type="dxa"/>
              <w:bottom w:w="72" w:type="dxa"/>
              <w:right w:w="144" w:type="dxa"/>
            </w:tcMar>
            <w:vAlign w:val="center"/>
            <w:hideMark/>
          </w:tcPr>
          <w:p w14:paraId="5004334C"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b/>
                <w:bCs/>
                <w:color w:val="000000"/>
                <w:kern w:val="24"/>
                <w:sz w:val="18"/>
                <w:szCs w:val="18"/>
                <w:lang w:val="en-US" w:eastAsia="en-GB"/>
              </w:rPr>
              <w:t>Pf1</w:t>
            </w:r>
          </w:p>
        </w:tc>
        <w:tc>
          <w:tcPr>
            <w:tcW w:w="316" w:type="pct"/>
            <w:tcBorders>
              <w:top w:val="nil"/>
              <w:left w:val="nil"/>
              <w:bottom w:val="nil"/>
              <w:right w:val="nil"/>
            </w:tcBorders>
            <w:shd w:val="clear" w:color="auto" w:fill="auto"/>
            <w:tcMar>
              <w:top w:w="72" w:type="dxa"/>
              <w:left w:w="144" w:type="dxa"/>
              <w:bottom w:w="72" w:type="dxa"/>
              <w:right w:w="144" w:type="dxa"/>
            </w:tcMar>
            <w:vAlign w:val="center"/>
            <w:hideMark/>
          </w:tcPr>
          <w:p w14:paraId="4C30B7EF"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42</w:t>
            </w:r>
          </w:p>
        </w:tc>
        <w:tc>
          <w:tcPr>
            <w:tcW w:w="447" w:type="pct"/>
            <w:tcBorders>
              <w:top w:val="nil"/>
              <w:left w:val="nil"/>
              <w:bottom w:val="nil"/>
              <w:right w:val="nil"/>
            </w:tcBorders>
            <w:shd w:val="clear" w:color="auto" w:fill="auto"/>
            <w:tcMar>
              <w:top w:w="72" w:type="dxa"/>
              <w:left w:w="144" w:type="dxa"/>
              <w:bottom w:w="72" w:type="dxa"/>
              <w:right w:w="144" w:type="dxa"/>
            </w:tcMar>
            <w:vAlign w:val="center"/>
            <w:hideMark/>
          </w:tcPr>
          <w:p w14:paraId="040D370D"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Male</w:t>
            </w:r>
          </w:p>
        </w:tc>
        <w:tc>
          <w:tcPr>
            <w:tcW w:w="948" w:type="pct"/>
            <w:tcBorders>
              <w:top w:val="nil"/>
              <w:left w:val="nil"/>
              <w:bottom w:val="nil"/>
              <w:right w:val="nil"/>
            </w:tcBorders>
            <w:shd w:val="clear" w:color="auto" w:fill="auto"/>
            <w:tcMar>
              <w:top w:w="72" w:type="dxa"/>
              <w:left w:w="144" w:type="dxa"/>
              <w:bottom w:w="72" w:type="dxa"/>
              <w:right w:w="144" w:type="dxa"/>
            </w:tcMar>
            <w:vAlign w:val="center"/>
            <w:hideMark/>
          </w:tcPr>
          <w:p w14:paraId="0A059E6E"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Unknown</w:t>
            </w:r>
          </w:p>
        </w:tc>
        <w:tc>
          <w:tcPr>
            <w:tcW w:w="569" w:type="pct"/>
            <w:tcBorders>
              <w:top w:val="nil"/>
              <w:left w:val="nil"/>
              <w:bottom w:val="nil"/>
              <w:right w:val="nil"/>
            </w:tcBorders>
            <w:shd w:val="clear" w:color="auto" w:fill="auto"/>
            <w:tcMar>
              <w:top w:w="72" w:type="dxa"/>
              <w:left w:w="144" w:type="dxa"/>
              <w:bottom w:w="72" w:type="dxa"/>
              <w:right w:w="144" w:type="dxa"/>
            </w:tcMar>
            <w:vAlign w:val="center"/>
            <w:hideMark/>
          </w:tcPr>
          <w:p w14:paraId="149B97FD"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4,5</w:t>
            </w:r>
          </w:p>
        </w:tc>
        <w:tc>
          <w:tcPr>
            <w:tcW w:w="756" w:type="pct"/>
            <w:tcBorders>
              <w:top w:val="nil"/>
              <w:left w:val="nil"/>
              <w:bottom w:val="nil"/>
              <w:right w:val="nil"/>
            </w:tcBorders>
            <w:shd w:val="clear" w:color="auto" w:fill="auto"/>
            <w:tcMar>
              <w:top w:w="72" w:type="dxa"/>
              <w:left w:w="144" w:type="dxa"/>
              <w:bottom w:w="72" w:type="dxa"/>
              <w:right w:w="144" w:type="dxa"/>
            </w:tcMar>
            <w:vAlign w:val="center"/>
            <w:hideMark/>
          </w:tcPr>
          <w:p w14:paraId="302276F7"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Immersion</w:t>
            </w:r>
          </w:p>
        </w:tc>
        <w:tc>
          <w:tcPr>
            <w:tcW w:w="667" w:type="pct"/>
            <w:tcBorders>
              <w:top w:val="nil"/>
              <w:left w:val="nil"/>
              <w:bottom w:val="nil"/>
              <w:right w:val="nil"/>
            </w:tcBorders>
            <w:shd w:val="clear" w:color="auto" w:fill="auto"/>
            <w:tcMar>
              <w:top w:w="72" w:type="dxa"/>
              <w:left w:w="144" w:type="dxa"/>
              <w:bottom w:w="72" w:type="dxa"/>
              <w:right w:w="144" w:type="dxa"/>
            </w:tcMar>
            <w:vAlign w:val="center"/>
            <w:hideMark/>
          </w:tcPr>
          <w:p w14:paraId="353AA218"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Yes</w:t>
            </w:r>
          </w:p>
        </w:tc>
        <w:tc>
          <w:tcPr>
            <w:tcW w:w="940" w:type="pct"/>
            <w:tcBorders>
              <w:top w:val="nil"/>
              <w:left w:val="nil"/>
              <w:bottom w:val="nil"/>
              <w:right w:val="nil"/>
            </w:tcBorders>
            <w:shd w:val="clear" w:color="auto" w:fill="auto"/>
            <w:tcMar>
              <w:top w:w="72" w:type="dxa"/>
              <w:left w:w="144" w:type="dxa"/>
              <w:bottom w:w="72" w:type="dxa"/>
              <w:right w:w="144" w:type="dxa"/>
            </w:tcMar>
            <w:vAlign w:val="center"/>
            <w:hideMark/>
          </w:tcPr>
          <w:p w14:paraId="25694DAF"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20 μm selected sections, no stereotaxic slicing</w:t>
            </w:r>
          </w:p>
        </w:tc>
      </w:tr>
      <w:tr w:rsidR="00780B3C" w:rsidRPr="001A586E" w14:paraId="226F6553" w14:textId="77777777" w:rsidTr="00BC165E">
        <w:trPr>
          <w:trHeight w:val="584"/>
        </w:trPr>
        <w:tc>
          <w:tcPr>
            <w:tcW w:w="355" w:type="pct"/>
            <w:tcBorders>
              <w:top w:val="nil"/>
              <w:left w:val="nil"/>
              <w:bottom w:val="nil"/>
              <w:right w:val="nil"/>
            </w:tcBorders>
            <w:shd w:val="clear" w:color="auto" w:fill="auto"/>
            <w:tcMar>
              <w:top w:w="72" w:type="dxa"/>
              <w:left w:w="144" w:type="dxa"/>
              <w:bottom w:w="72" w:type="dxa"/>
              <w:right w:w="144" w:type="dxa"/>
            </w:tcMar>
            <w:vAlign w:val="center"/>
            <w:hideMark/>
          </w:tcPr>
          <w:p w14:paraId="52D87083"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b/>
                <w:bCs/>
                <w:color w:val="000000"/>
                <w:kern w:val="24"/>
                <w:sz w:val="18"/>
                <w:szCs w:val="18"/>
                <w:lang w:val="en-US" w:eastAsia="en-GB"/>
              </w:rPr>
              <w:t>Pf2</w:t>
            </w:r>
          </w:p>
        </w:tc>
        <w:tc>
          <w:tcPr>
            <w:tcW w:w="316" w:type="pct"/>
            <w:tcBorders>
              <w:top w:val="nil"/>
              <w:left w:val="nil"/>
              <w:bottom w:val="nil"/>
              <w:right w:val="nil"/>
            </w:tcBorders>
            <w:shd w:val="clear" w:color="auto" w:fill="auto"/>
            <w:tcMar>
              <w:top w:w="72" w:type="dxa"/>
              <w:left w:w="144" w:type="dxa"/>
              <w:bottom w:w="72" w:type="dxa"/>
              <w:right w:w="144" w:type="dxa"/>
            </w:tcMar>
            <w:vAlign w:val="center"/>
            <w:hideMark/>
          </w:tcPr>
          <w:p w14:paraId="5461256F"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60</w:t>
            </w:r>
          </w:p>
        </w:tc>
        <w:tc>
          <w:tcPr>
            <w:tcW w:w="447" w:type="pct"/>
            <w:tcBorders>
              <w:top w:val="nil"/>
              <w:left w:val="nil"/>
              <w:bottom w:val="nil"/>
              <w:right w:val="nil"/>
            </w:tcBorders>
            <w:shd w:val="clear" w:color="auto" w:fill="auto"/>
            <w:tcMar>
              <w:top w:w="72" w:type="dxa"/>
              <w:left w:w="144" w:type="dxa"/>
              <w:bottom w:w="72" w:type="dxa"/>
              <w:right w:w="144" w:type="dxa"/>
            </w:tcMar>
            <w:vAlign w:val="center"/>
            <w:hideMark/>
          </w:tcPr>
          <w:p w14:paraId="2DE5F6FB"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Female</w:t>
            </w:r>
          </w:p>
        </w:tc>
        <w:tc>
          <w:tcPr>
            <w:tcW w:w="948" w:type="pct"/>
            <w:tcBorders>
              <w:top w:val="nil"/>
              <w:left w:val="nil"/>
              <w:bottom w:val="nil"/>
              <w:right w:val="nil"/>
            </w:tcBorders>
            <w:shd w:val="clear" w:color="auto" w:fill="auto"/>
            <w:tcMar>
              <w:top w:w="72" w:type="dxa"/>
              <w:left w:w="144" w:type="dxa"/>
              <w:bottom w:w="72" w:type="dxa"/>
              <w:right w:w="144" w:type="dxa"/>
            </w:tcMar>
            <w:vAlign w:val="center"/>
            <w:hideMark/>
          </w:tcPr>
          <w:p w14:paraId="6A40C4FC"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Unknown</w:t>
            </w:r>
          </w:p>
        </w:tc>
        <w:tc>
          <w:tcPr>
            <w:tcW w:w="569" w:type="pct"/>
            <w:tcBorders>
              <w:top w:val="nil"/>
              <w:left w:val="nil"/>
              <w:bottom w:val="nil"/>
              <w:right w:val="nil"/>
            </w:tcBorders>
            <w:shd w:val="clear" w:color="auto" w:fill="auto"/>
            <w:tcMar>
              <w:top w:w="72" w:type="dxa"/>
              <w:left w:w="144" w:type="dxa"/>
              <w:bottom w:w="72" w:type="dxa"/>
              <w:right w:w="144" w:type="dxa"/>
            </w:tcMar>
            <w:vAlign w:val="center"/>
            <w:hideMark/>
          </w:tcPr>
          <w:p w14:paraId="51D1F487"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11,5</w:t>
            </w:r>
          </w:p>
        </w:tc>
        <w:tc>
          <w:tcPr>
            <w:tcW w:w="756" w:type="pct"/>
            <w:tcBorders>
              <w:top w:val="nil"/>
              <w:left w:val="nil"/>
              <w:bottom w:val="nil"/>
              <w:right w:val="nil"/>
            </w:tcBorders>
            <w:shd w:val="clear" w:color="auto" w:fill="auto"/>
            <w:tcMar>
              <w:top w:w="72" w:type="dxa"/>
              <w:left w:w="144" w:type="dxa"/>
              <w:bottom w:w="72" w:type="dxa"/>
              <w:right w:w="144" w:type="dxa"/>
            </w:tcMar>
            <w:vAlign w:val="center"/>
            <w:hideMark/>
          </w:tcPr>
          <w:p w14:paraId="7E9EB7FB"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Immersion</w:t>
            </w:r>
          </w:p>
        </w:tc>
        <w:tc>
          <w:tcPr>
            <w:tcW w:w="667" w:type="pct"/>
            <w:tcBorders>
              <w:top w:val="nil"/>
              <w:left w:val="nil"/>
              <w:bottom w:val="nil"/>
              <w:right w:val="nil"/>
            </w:tcBorders>
            <w:shd w:val="clear" w:color="auto" w:fill="auto"/>
            <w:tcMar>
              <w:top w:w="72" w:type="dxa"/>
              <w:left w:w="144" w:type="dxa"/>
              <w:bottom w:w="72" w:type="dxa"/>
              <w:right w:w="144" w:type="dxa"/>
            </w:tcMar>
            <w:vAlign w:val="center"/>
            <w:hideMark/>
          </w:tcPr>
          <w:p w14:paraId="2A050954"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Yes</w:t>
            </w:r>
          </w:p>
        </w:tc>
        <w:tc>
          <w:tcPr>
            <w:tcW w:w="940" w:type="pct"/>
            <w:tcBorders>
              <w:top w:val="nil"/>
              <w:left w:val="nil"/>
              <w:bottom w:val="nil"/>
              <w:right w:val="nil"/>
            </w:tcBorders>
            <w:shd w:val="clear" w:color="auto" w:fill="auto"/>
            <w:tcMar>
              <w:top w:w="72" w:type="dxa"/>
              <w:left w:w="144" w:type="dxa"/>
              <w:bottom w:w="72" w:type="dxa"/>
              <w:right w:w="144" w:type="dxa"/>
            </w:tcMar>
            <w:vAlign w:val="center"/>
            <w:hideMark/>
          </w:tcPr>
          <w:p w14:paraId="1E4399C9"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20 μm selected sections, no stereotaxic slicing</w:t>
            </w:r>
          </w:p>
        </w:tc>
      </w:tr>
      <w:tr w:rsidR="00780B3C" w:rsidRPr="001A586E" w14:paraId="56949E6C" w14:textId="77777777" w:rsidTr="00BC165E">
        <w:trPr>
          <w:trHeight w:val="584"/>
        </w:trPr>
        <w:tc>
          <w:tcPr>
            <w:tcW w:w="355" w:type="pct"/>
            <w:tcBorders>
              <w:top w:val="nil"/>
              <w:left w:val="nil"/>
              <w:bottom w:val="nil"/>
              <w:right w:val="nil"/>
            </w:tcBorders>
            <w:shd w:val="clear" w:color="auto" w:fill="auto"/>
            <w:tcMar>
              <w:top w:w="72" w:type="dxa"/>
              <w:left w:w="144" w:type="dxa"/>
              <w:bottom w:w="72" w:type="dxa"/>
              <w:right w:w="144" w:type="dxa"/>
            </w:tcMar>
            <w:vAlign w:val="center"/>
            <w:hideMark/>
          </w:tcPr>
          <w:p w14:paraId="268EE890"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b/>
                <w:bCs/>
                <w:color w:val="000000"/>
                <w:kern w:val="24"/>
                <w:sz w:val="18"/>
                <w:szCs w:val="18"/>
                <w:lang w:val="en-US" w:eastAsia="en-GB"/>
              </w:rPr>
              <w:t>Pf3</w:t>
            </w:r>
          </w:p>
        </w:tc>
        <w:tc>
          <w:tcPr>
            <w:tcW w:w="316" w:type="pct"/>
            <w:tcBorders>
              <w:top w:val="nil"/>
              <w:left w:val="nil"/>
              <w:bottom w:val="nil"/>
              <w:right w:val="nil"/>
            </w:tcBorders>
            <w:shd w:val="clear" w:color="auto" w:fill="auto"/>
            <w:tcMar>
              <w:top w:w="72" w:type="dxa"/>
              <w:left w:w="144" w:type="dxa"/>
              <w:bottom w:w="72" w:type="dxa"/>
              <w:right w:w="144" w:type="dxa"/>
            </w:tcMar>
            <w:vAlign w:val="center"/>
            <w:hideMark/>
          </w:tcPr>
          <w:p w14:paraId="537C93C2"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52</w:t>
            </w:r>
          </w:p>
        </w:tc>
        <w:tc>
          <w:tcPr>
            <w:tcW w:w="447" w:type="pct"/>
            <w:tcBorders>
              <w:top w:val="nil"/>
              <w:left w:val="nil"/>
              <w:bottom w:val="nil"/>
              <w:right w:val="nil"/>
            </w:tcBorders>
            <w:shd w:val="clear" w:color="auto" w:fill="auto"/>
            <w:tcMar>
              <w:top w:w="72" w:type="dxa"/>
              <w:left w:w="144" w:type="dxa"/>
              <w:bottom w:w="72" w:type="dxa"/>
              <w:right w:w="144" w:type="dxa"/>
            </w:tcMar>
            <w:vAlign w:val="center"/>
            <w:hideMark/>
          </w:tcPr>
          <w:p w14:paraId="6D3D6333"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Female</w:t>
            </w:r>
          </w:p>
        </w:tc>
        <w:tc>
          <w:tcPr>
            <w:tcW w:w="948" w:type="pct"/>
            <w:tcBorders>
              <w:top w:val="nil"/>
              <w:left w:val="nil"/>
              <w:bottom w:val="nil"/>
              <w:right w:val="nil"/>
            </w:tcBorders>
            <w:shd w:val="clear" w:color="auto" w:fill="auto"/>
            <w:tcMar>
              <w:top w:w="72" w:type="dxa"/>
              <w:left w:w="144" w:type="dxa"/>
              <w:bottom w:w="72" w:type="dxa"/>
              <w:right w:w="144" w:type="dxa"/>
            </w:tcMar>
            <w:vAlign w:val="center"/>
            <w:hideMark/>
          </w:tcPr>
          <w:p w14:paraId="671380AE"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Unknown</w:t>
            </w:r>
          </w:p>
        </w:tc>
        <w:tc>
          <w:tcPr>
            <w:tcW w:w="569" w:type="pct"/>
            <w:tcBorders>
              <w:top w:val="nil"/>
              <w:left w:val="nil"/>
              <w:bottom w:val="nil"/>
              <w:right w:val="nil"/>
            </w:tcBorders>
            <w:shd w:val="clear" w:color="auto" w:fill="auto"/>
            <w:tcMar>
              <w:top w:w="72" w:type="dxa"/>
              <w:left w:w="144" w:type="dxa"/>
              <w:bottom w:w="72" w:type="dxa"/>
              <w:right w:w="144" w:type="dxa"/>
            </w:tcMar>
            <w:vAlign w:val="center"/>
            <w:hideMark/>
          </w:tcPr>
          <w:p w14:paraId="723C7570"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5,5</w:t>
            </w:r>
          </w:p>
        </w:tc>
        <w:tc>
          <w:tcPr>
            <w:tcW w:w="756" w:type="pct"/>
            <w:tcBorders>
              <w:top w:val="nil"/>
              <w:left w:val="nil"/>
              <w:bottom w:val="nil"/>
              <w:right w:val="nil"/>
            </w:tcBorders>
            <w:shd w:val="clear" w:color="auto" w:fill="auto"/>
            <w:tcMar>
              <w:top w:w="72" w:type="dxa"/>
              <w:left w:w="144" w:type="dxa"/>
              <w:bottom w:w="72" w:type="dxa"/>
              <w:right w:w="144" w:type="dxa"/>
            </w:tcMar>
            <w:vAlign w:val="center"/>
            <w:hideMark/>
          </w:tcPr>
          <w:p w14:paraId="14724EEA"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Immersion</w:t>
            </w:r>
          </w:p>
        </w:tc>
        <w:tc>
          <w:tcPr>
            <w:tcW w:w="667" w:type="pct"/>
            <w:tcBorders>
              <w:top w:val="nil"/>
              <w:left w:val="nil"/>
              <w:bottom w:val="nil"/>
              <w:right w:val="nil"/>
            </w:tcBorders>
            <w:shd w:val="clear" w:color="auto" w:fill="auto"/>
            <w:tcMar>
              <w:top w:w="72" w:type="dxa"/>
              <w:left w:w="144" w:type="dxa"/>
              <w:bottom w:w="72" w:type="dxa"/>
              <w:right w:w="144" w:type="dxa"/>
            </w:tcMar>
            <w:vAlign w:val="center"/>
            <w:hideMark/>
          </w:tcPr>
          <w:p w14:paraId="004A18FD"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Yes</w:t>
            </w:r>
          </w:p>
        </w:tc>
        <w:tc>
          <w:tcPr>
            <w:tcW w:w="940" w:type="pct"/>
            <w:tcBorders>
              <w:top w:val="nil"/>
              <w:left w:val="nil"/>
              <w:bottom w:val="nil"/>
              <w:right w:val="nil"/>
            </w:tcBorders>
            <w:shd w:val="clear" w:color="auto" w:fill="auto"/>
            <w:tcMar>
              <w:top w:w="72" w:type="dxa"/>
              <w:left w:w="144" w:type="dxa"/>
              <w:bottom w:w="72" w:type="dxa"/>
              <w:right w:w="144" w:type="dxa"/>
            </w:tcMar>
            <w:vAlign w:val="center"/>
            <w:hideMark/>
          </w:tcPr>
          <w:p w14:paraId="35AD5B4E"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20 μm selected sections, no stereotaxic slicing</w:t>
            </w:r>
          </w:p>
        </w:tc>
      </w:tr>
      <w:tr w:rsidR="00780B3C" w:rsidRPr="001A586E" w14:paraId="2D5B8427" w14:textId="77777777" w:rsidTr="00BC165E">
        <w:trPr>
          <w:trHeight w:val="584"/>
        </w:trPr>
        <w:tc>
          <w:tcPr>
            <w:tcW w:w="355" w:type="pct"/>
            <w:tcBorders>
              <w:top w:val="nil"/>
              <w:left w:val="nil"/>
              <w:right w:val="nil"/>
            </w:tcBorders>
            <w:shd w:val="clear" w:color="auto" w:fill="auto"/>
            <w:tcMar>
              <w:top w:w="72" w:type="dxa"/>
              <w:left w:w="144" w:type="dxa"/>
              <w:bottom w:w="72" w:type="dxa"/>
              <w:right w:w="144" w:type="dxa"/>
            </w:tcMar>
            <w:vAlign w:val="center"/>
            <w:hideMark/>
          </w:tcPr>
          <w:p w14:paraId="1E8E6A5B"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b/>
                <w:bCs/>
                <w:color w:val="000000"/>
                <w:kern w:val="24"/>
                <w:sz w:val="18"/>
                <w:szCs w:val="18"/>
                <w:lang w:val="en-US" w:eastAsia="en-GB"/>
              </w:rPr>
              <w:t>Pf4</w:t>
            </w:r>
          </w:p>
        </w:tc>
        <w:tc>
          <w:tcPr>
            <w:tcW w:w="316" w:type="pct"/>
            <w:tcBorders>
              <w:top w:val="nil"/>
              <w:left w:val="nil"/>
              <w:right w:val="nil"/>
            </w:tcBorders>
            <w:shd w:val="clear" w:color="auto" w:fill="auto"/>
            <w:tcMar>
              <w:top w:w="72" w:type="dxa"/>
              <w:left w:w="144" w:type="dxa"/>
              <w:bottom w:w="72" w:type="dxa"/>
              <w:right w:w="144" w:type="dxa"/>
            </w:tcMar>
            <w:vAlign w:val="center"/>
            <w:hideMark/>
          </w:tcPr>
          <w:p w14:paraId="5892E5B8"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52</w:t>
            </w:r>
          </w:p>
        </w:tc>
        <w:tc>
          <w:tcPr>
            <w:tcW w:w="447" w:type="pct"/>
            <w:tcBorders>
              <w:top w:val="nil"/>
              <w:left w:val="nil"/>
              <w:right w:val="nil"/>
            </w:tcBorders>
            <w:shd w:val="clear" w:color="auto" w:fill="auto"/>
            <w:tcMar>
              <w:top w:w="72" w:type="dxa"/>
              <w:left w:w="144" w:type="dxa"/>
              <w:bottom w:w="72" w:type="dxa"/>
              <w:right w:w="144" w:type="dxa"/>
            </w:tcMar>
            <w:vAlign w:val="center"/>
            <w:hideMark/>
          </w:tcPr>
          <w:p w14:paraId="1683BAAF"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Male</w:t>
            </w:r>
          </w:p>
        </w:tc>
        <w:tc>
          <w:tcPr>
            <w:tcW w:w="948" w:type="pct"/>
            <w:tcBorders>
              <w:top w:val="nil"/>
              <w:left w:val="nil"/>
              <w:right w:val="nil"/>
            </w:tcBorders>
            <w:shd w:val="clear" w:color="auto" w:fill="auto"/>
            <w:tcMar>
              <w:top w:w="72" w:type="dxa"/>
              <w:left w:w="144" w:type="dxa"/>
              <w:bottom w:w="72" w:type="dxa"/>
              <w:right w:w="144" w:type="dxa"/>
            </w:tcMar>
            <w:vAlign w:val="center"/>
            <w:hideMark/>
          </w:tcPr>
          <w:p w14:paraId="569D8232"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Unknown</w:t>
            </w:r>
          </w:p>
        </w:tc>
        <w:tc>
          <w:tcPr>
            <w:tcW w:w="569" w:type="pct"/>
            <w:tcBorders>
              <w:top w:val="nil"/>
              <w:left w:val="nil"/>
              <w:right w:val="nil"/>
            </w:tcBorders>
            <w:shd w:val="clear" w:color="auto" w:fill="auto"/>
            <w:tcMar>
              <w:top w:w="72" w:type="dxa"/>
              <w:left w:w="144" w:type="dxa"/>
              <w:bottom w:w="72" w:type="dxa"/>
              <w:right w:w="144" w:type="dxa"/>
            </w:tcMar>
            <w:vAlign w:val="center"/>
            <w:hideMark/>
          </w:tcPr>
          <w:p w14:paraId="7398A1F6"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4,5</w:t>
            </w:r>
          </w:p>
        </w:tc>
        <w:tc>
          <w:tcPr>
            <w:tcW w:w="756" w:type="pct"/>
            <w:tcBorders>
              <w:top w:val="nil"/>
              <w:left w:val="nil"/>
              <w:right w:val="nil"/>
            </w:tcBorders>
            <w:shd w:val="clear" w:color="auto" w:fill="auto"/>
            <w:tcMar>
              <w:top w:w="72" w:type="dxa"/>
              <w:left w:w="144" w:type="dxa"/>
              <w:bottom w:w="72" w:type="dxa"/>
              <w:right w:w="144" w:type="dxa"/>
            </w:tcMar>
            <w:vAlign w:val="center"/>
            <w:hideMark/>
          </w:tcPr>
          <w:p w14:paraId="418A467D"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Immersion</w:t>
            </w:r>
          </w:p>
        </w:tc>
        <w:tc>
          <w:tcPr>
            <w:tcW w:w="667" w:type="pct"/>
            <w:tcBorders>
              <w:top w:val="nil"/>
              <w:left w:val="nil"/>
              <w:right w:val="nil"/>
            </w:tcBorders>
            <w:shd w:val="clear" w:color="auto" w:fill="auto"/>
            <w:tcMar>
              <w:top w:w="72" w:type="dxa"/>
              <w:left w:w="144" w:type="dxa"/>
              <w:bottom w:w="72" w:type="dxa"/>
              <w:right w:w="144" w:type="dxa"/>
            </w:tcMar>
            <w:vAlign w:val="center"/>
            <w:hideMark/>
          </w:tcPr>
          <w:p w14:paraId="70BF0771"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Yes</w:t>
            </w:r>
          </w:p>
        </w:tc>
        <w:tc>
          <w:tcPr>
            <w:tcW w:w="940" w:type="pct"/>
            <w:tcBorders>
              <w:top w:val="nil"/>
              <w:left w:val="nil"/>
              <w:right w:val="nil"/>
            </w:tcBorders>
            <w:shd w:val="clear" w:color="auto" w:fill="auto"/>
            <w:tcMar>
              <w:top w:w="72" w:type="dxa"/>
              <w:left w:w="144" w:type="dxa"/>
              <w:bottom w:w="72" w:type="dxa"/>
              <w:right w:w="144" w:type="dxa"/>
            </w:tcMar>
            <w:vAlign w:val="center"/>
            <w:hideMark/>
          </w:tcPr>
          <w:p w14:paraId="6B8D78AD"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20 μm selected sections, no stereotaxic slicing</w:t>
            </w:r>
          </w:p>
        </w:tc>
      </w:tr>
      <w:tr w:rsidR="00780B3C" w:rsidRPr="00345380" w14:paraId="57BC07C4" w14:textId="77777777" w:rsidTr="00BC165E">
        <w:trPr>
          <w:trHeight w:val="584"/>
        </w:trPr>
        <w:tc>
          <w:tcPr>
            <w:tcW w:w="355" w:type="pct"/>
            <w:tcBorders>
              <w:top w:val="nil"/>
              <w:left w:val="nil"/>
              <w:bottom w:val="single" w:sz="4" w:space="0" w:color="auto"/>
              <w:right w:val="nil"/>
            </w:tcBorders>
            <w:shd w:val="clear" w:color="auto" w:fill="auto"/>
            <w:tcMar>
              <w:top w:w="72" w:type="dxa"/>
              <w:left w:w="144" w:type="dxa"/>
              <w:bottom w:w="72" w:type="dxa"/>
              <w:right w:w="144" w:type="dxa"/>
            </w:tcMar>
            <w:vAlign w:val="center"/>
            <w:hideMark/>
          </w:tcPr>
          <w:p w14:paraId="2AE99706"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b/>
                <w:bCs/>
                <w:color w:val="000000"/>
                <w:kern w:val="24"/>
                <w:sz w:val="18"/>
                <w:szCs w:val="18"/>
                <w:lang w:val="en-US" w:eastAsia="en-GB"/>
              </w:rPr>
              <w:t>F19</w:t>
            </w:r>
          </w:p>
        </w:tc>
        <w:tc>
          <w:tcPr>
            <w:tcW w:w="316" w:type="pct"/>
            <w:tcBorders>
              <w:top w:val="nil"/>
              <w:left w:val="nil"/>
              <w:bottom w:val="single" w:sz="4" w:space="0" w:color="auto"/>
              <w:right w:val="nil"/>
            </w:tcBorders>
            <w:shd w:val="clear" w:color="auto" w:fill="auto"/>
            <w:tcMar>
              <w:top w:w="72" w:type="dxa"/>
              <w:left w:w="144" w:type="dxa"/>
              <w:bottom w:w="72" w:type="dxa"/>
              <w:right w:w="144" w:type="dxa"/>
            </w:tcMar>
            <w:vAlign w:val="center"/>
            <w:hideMark/>
          </w:tcPr>
          <w:p w14:paraId="5E538643"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65</w:t>
            </w:r>
          </w:p>
        </w:tc>
        <w:tc>
          <w:tcPr>
            <w:tcW w:w="447" w:type="pct"/>
            <w:tcBorders>
              <w:top w:val="nil"/>
              <w:left w:val="nil"/>
              <w:bottom w:val="single" w:sz="4" w:space="0" w:color="auto"/>
              <w:right w:val="nil"/>
            </w:tcBorders>
            <w:shd w:val="clear" w:color="auto" w:fill="auto"/>
            <w:tcMar>
              <w:top w:w="72" w:type="dxa"/>
              <w:left w:w="144" w:type="dxa"/>
              <w:bottom w:w="72" w:type="dxa"/>
              <w:right w:w="144" w:type="dxa"/>
            </w:tcMar>
            <w:vAlign w:val="center"/>
            <w:hideMark/>
          </w:tcPr>
          <w:p w14:paraId="4552A450"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Male</w:t>
            </w:r>
          </w:p>
        </w:tc>
        <w:tc>
          <w:tcPr>
            <w:tcW w:w="948" w:type="pct"/>
            <w:tcBorders>
              <w:top w:val="nil"/>
              <w:left w:val="nil"/>
              <w:bottom w:val="single" w:sz="4" w:space="0" w:color="auto"/>
              <w:right w:val="nil"/>
            </w:tcBorders>
            <w:shd w:val="clear" w:color="auto" w:fill="auto"/>
            <w:tcMar>
              <w:top w:w="72" w:type="dxa"/>
              <w:left w:w="144" w:type="dxa"/>
              <w:bottom w:w="72" w:type="dxa"/>
              <w:right w:w="144" w:type="dxa"/>
            </w:tcMar>
            <w:vAlign w:val="center"/>
            <w:hideMark/>
          </w:tcPr>
          <w:p w14:paraId="0E766117"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Metastatic disease of unknown origin</w:t>
            </w:r>
          </w:p>
        </w:tc>
        <w:tc>
          <w:tcPr>
            <w:tcW w:w="569" w:type="pct"/>
            <w:tcBorders>
              <w:top w:val="nil"/>
              <w:left w:val="nil"/>
              <w:bottom w:val="single" w:sz="4" w:space="0" w:color="auto"/>
              <w:right w:val="nil"/>
            </w:tcBorders>
            <w:shd w:val="clear" w:color="auto" w:fill="auto"/>
            <w:tcMar>
              <w:top w:w="72" w:type="dxa"/>
              <w:left w:w="144" w:type="dxa"/>
              <w:bottom w:w="72" w:type="dxa"/>
              <w:right w:w="144" w:type="dxa"/>
            </w:tcMar>
            <w:vAlign w:val="center"/>
            <w:hideMark/>
          </w:tcPr>
          <w:p w14:paraId="6E776287"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4</w:t>
            </w:r>
          </w:p>
        </w:tc>
        <w:tc>
          <w:tcPr>
            <w:tcW w:w="756" w:type="pct"/>
            <w:tcBorders>
              <w:top w:val="nil"/>
              <w:left w:val="nil"/>
              <w:bottom w:val="single" w:sz="4" w:space="0" w:color="auto"/>
              <w:right w:val="nil"/>
            </w:tcBorders>
            <w:shd w:val="clear" w:color="auto" w:fill="auto"/>
            <w:tcMar>
              <w:top w:w="72" w:type="dxa"/>
              <w:left w:w="144" w:type="dxa"/>
              <w:bottom w:w="72" w:type="dxa"/>
              <w:right w:w="144" w:type="dxa"/>
            </w:tcMar>
            <w:vAlign w:val="center"/>
            <w:hideMark/>
          </w:tcPr>
          <w:p w14:paraId="750BD791"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Trans-femoral perfusion</w:t>
            </w:r>
          </w:p>
        </w:tc>
        <w:tc>
          <w:tcPr>
            <w:tcW w:w="667" w:type="pct"/>
            <w:tcBorders>
              <w:top w:val="nil"/>
              <w:left w:val="nil"/>
              <w:bottom w:val="single" w:sz="4" w:space="0" w:color="auto"/>
              <w:right w:val="nil"/>
            </w:tcBorders>
            <w:shd w:val="clear" w:color="auto" w:fill="auto"/>
            <w:tcMar>
              <w:top w:w="72" w:type="dxa"/>
              <w:left w:w="144" w:type="dxa"/>
              <w:bottom w:w="72" w:type="dxa"/>
              <w:right w:w="144" w:type="dxa"/>
            </w:tcMar>
            <w:vAlign w:val="center"/>
            <w:hideMark/>
          </w:tcPr>
          <w:p w14:paraId="6259BFB3"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No</w:t>
            </w:r>
          </w:p>
        </w:tc>
        <w:tc>
          <w:tcPr>
            <w:tcW w:w="940" w:type="pct"/>
            <w:tcBorders>
              <w:top w:val="nil"/>
              <w:left w:val="nil"/>
              <w:bottom w:val="single" w:sz="4" w:space="0" w:color="auto"/>
              <w:right w:val="nil"/>
            </w:tcBorders>
            <w:shd w:val="clear" w:color="auto" w:fill="auto"/>
            <w:tcMar>
              <w:top w:w="72" w:type="dxa"/>
              <w:left w:w="144" w:type="dxa"/>
              <w:bottom w:w="72" w:type="dxa"/>
              <w:right w:w="144" w:type="dxa"/>
            </w:tcMar>
            <w:vAlign w:val="center"/>
            <w:hideMark/>
          </w:tcPr>
          <w:p w14:paraId="281C10C4"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Macroscopic exam</w:t>
            </w:r>
          </w:p>
        </w:tc>
      </w:tr>
    </w:tbl>
    <w:p w14:paraId="6382DEDD" w14:textId="77777777" w:rsidR="00780B3C" w:rsidRPr="00345380" w:rsidRDefault="00780B3C" w:rsidP="00780B3C">
      <w:pPr>
        <w:spacing w:after="0" w:line="240" w:lineRule="auto"/>
        <w:rPr>
          <w:rFonts w:ascii="Calibri" w:eastAsia="Calibri" w:hAnsi="Calibri" w:cs="Times New Roman"/>
          <w:kern w:val="2"/>
          <w:sz w:val="24"/>
          <w:szCs w:val="24"/>
          <w:lang w:val="en-US"/>
          <w14:ligatures w14:val="standardContextual"/>
        </w:rPr>
      </w:pPr>
    </w:p>
    <w:p w14:paraId="2EACBD5F" w14:textId="77777777" w:rsidR="00780B3C" w:rsidRPr="00345380" w:rsidRDefault="00780B3C" w:rsidP="00780B3C">
      <w:pPr>
        <w:spacing w:after="0" w:line="240" w:lineRule="auto"/>
        <w:rPr>
          <w:rFonts w:ascii="Calibri" w:eastAsia="Calibri" w:hAnsi="Calibri" w:cs="Times New Roman"/>
          <w:kern w:val="2"/>
          <w:sz w:val="24"/>
          <w:szCs w:val="24"/>
          <w:lang w:val="en-US"/>
          <w14:ligatures w14:val="standardContextual"/>
        </w:rPr>
      </w:pPr>
    </w:p>
    <w:p w14:paraId="33E9AD5E" w14:textId="77777777" w:rsidR="00780B3C" w:rsidRPr="00345380" w:rsidRDefault="00780B3C" w:rsidP="00780B3C">
      <w:pPr>
        <w:spacing w:after="0" w:line="240" w:lineRule="auto"/>
        <w:rPr>
          <w:rFonts w:ascii="Calibri" w:eastAsia="Calibri" w:hAnsi="Calibri" w:cs="Times New Roman"/>
          <w:kern w:val="2"/>
          <w:sz w:val="24"/>
          <w:szCs w:val="24"/>
          <w:lang w:val="en-US"/>
          <w14:ligatures w14:val="standardContextual"/>
        </w:rPr>
      </w:pPr>
    </w:p>
    <w:p w14:paraId="26ACD068" w14:textId="77777777" w:rsidR="00780B3C" w:rsidRPr="00345380" w:rsidRDefault="00780B3C" w:rsidP="00780B3C">
      <w:pPr>
        <w:spacing w:after="0" w:line="240" w:lineRule="auto"/>
        <w:rPr>
          <w:rFonts w:ascii="Calibri" w:eastAsia="Calibri" w:hAnsi="Calibri" w:cs="Times New Roman"/>
          <w:kern w:val="2"/>
          <w:sz w:val="24"/>
          <w:szCs w:val="24"/>
          <w:lang w:val="en-US"/>
          <w14:ligatures w14:val="standardContextual"/>
        </w:rPr>
      </w:pPr>
    </w:p>
    <w:p w14:paraId="4EC3F6C7" w14:textId="77777777" w:rsidR="00780B3C" w:rsidRPr="00345380" w:rsidRDefault="00780B3C" w:rsidP="00780B3C">
      <w:pPr>
        <w:spacing w:after="0" w:line="240" w:lineRule="auto"/>
        <w:rPr>
          <w:rFonts w:ascii="Calibri" w:eastAsia="Calibri" w:hAnsi="Calibri" w:cs="Times New Roman"/>
          <w:kern w:val="2"/>
          <w:sz w:val="24"/>
          <w:szCs w:val="24"/>
          <w:lang w:val="en-US"/>
          <w14:ligatures w14:val="standardContextual"/>
        </w:rPr>
      </w:pPr>
    </w:p>
    <w:p w14:paraId="4EDF17B2" w14:textId="77777777" w:rsidR="00780B3C" w:rsidRPr="00345380" w:rsidRDefault="00780B3C" w:rsidP="00780B3C">
      <w:pPr>
        <w:spacing w:after="0" w:line="240" w:lineRule="auto"/>
        <w:rPr>
          <w:rFonts w:ascii="Calibri" w:eastAsia="Calibri" w:hAnsi="Calibri" w:cs="Times New Roman"/>
          <w:kern w:val="2"/>
          <w:sz w:val="24"/>
          <w:szCs w:val="24"/>
          <w:lang w:val="en-US"/>
          <w14:ligatures w14:val="standardContextual"/>
        </w:rPr>
      </w:pPr>
    </w:p>
    <w:p w14:paraId="5F9CD49D" w14:textId="77777777" w:rsidR="00780B3C" w:rsidRPr="00345380" w:rsidRDefault="00780B3C" w:rsidP="00780B3C">
      <w:pPr>
        <w:spacing w:after="0" w:line="240" w:lineRule="auto"/>
        <w:rPr>
          <w:rFonts w:ascii="Calibri" w:eastAsia="Calibri" w:hAnsi="Calibri" w:cs="Times New Roman"/>
          <w:kern w:val="2"/>
          <w:sz w:val="24"/>
          <w:szCs w:val="24"/>
          <w:lang w:val="en-US"/>
          <w14:ligatures w14:val="standardContextual"/>
        </w:rPr>
      </w:pPr>
      <w:r w:rsidRPr="00345380">
        <w:rPr>
          <w:rFonts w:ascii="Calibri" w:eastAsia="Calibri" w:hAnsi="Calibri" w:cs="Times New Roman"/>
          <w:kern w:val="2"/>
          <w:sz w:val="24"/>
          <w:szCs w:val="24"/>
          <w:lang w:val="en-US"/>
          <w14:ligatures w14:val="standardContextual"/>
        </w:rPr>
        <w:br w:type="page"/>
      </w:r>
    </w:p>
    <w:p w14:paraId="1E9579C8" w14:textId="77777777" w:rsidR="00780B3C" w:rsidRPr="00345380" w:rsidRDefault="00780B3C" w:rsidP="00780B3C">
      <w:pPr>
        <w:spacing w:after="0" w:line="240" w:lineRule="auto"/>
        <w:rPr>
          <w:rFonts w:ascii="Calibri" w:eastAsia="Calibri" w:hAnsi="Calibri" w:cs="Times New Roman"/>
          <w:kern w:val="2"/>
          <w:sz w:val="24"/>
          <w:szCs w:val="24"/>
          <w:lang w:val="en-US"/>
          <w14:ligatures w14:val="standardContextual"/>
        </w:rPr>
      </w:pPr>
      <w:r w:rsidRPr="00345380">
        <w:rPr>
          <w:rFonts w:ascii="Calibri" w:eastAsia="Calibri" w:hAnsi="Calibri" w:cs="Times New Roman"/>
          <w:kern w:val="2"/>
          <w:sz w:val="24"/>
          <w:szCs w:val="24"/>
          <w:lang w:val="en-US"/>
          <w14:ligatures w14:val="standardContextual"/>
        </w:rPr>
        <w:lastRenderedPageBreak/>
        <w:t>Supplementary Table 2: Battery of antibodies used in this work</w:t>
      </w:r>
    </w:p>
    <w:tbl>
      <w:tblPr>
        <w:tblW w:w="0" w:type="auto"/>
        <w:tblCellMar>
          <w:top w:w="57" w:type="dxa"/>
          <w:left w:w="0" w:type="dxa"/>
          <w:bottom w:w="57" w:type="dxa"/>
          <w:right w:w="0" w:type="dxa"/>
        </w:tblCellMar>
        <w:tblLook w:val="0420" w:firstRow="1" w:lastRow="0" w:firstColumn="0" w:lastColumn="0" w:noHBand="0" w:noVBand="1"/>
      </w:tblPr>
      <w:tblGrid>
        <w:gridCol w:w="888"/>
        <w:gridCol w:w="2424"/>
        <w:gridCol w:w="2130"/>
        <w:gridCol w:w="3584"/>
      </w:tblGrid>
      <w:tr w:rsidR="00780B3C" w:rsidRPr="00345380" w14:paraId="5968520B" w14:textId="77777777" w:rsidTr="00BC165E">
        <w:trPr>
          <w:trHeight w:val="680"/>
        </w:trPr>
        <w:tc>
          <w:tcPr>
            <w:tcW w:w="0" w:type="auto"/>
            <w:tcBorders>
              <w:top w:val="nil"/>
              <w:left w:val="nil"/>
              <w:bottom w:val="single" w:sz="4" w:space="0" w:color="auto"/>
              <w:right w:val="nil"/>
            </w:tcBorders>
            <w:shd w:val="clear" w:color="auto" w:fill="FFFFFF"/>
            <w:tcMar>
              <w:top w:w="33" w:type="dxa"/>
              <w:left w:w="15" w:type="dxa"/>
              <w:bottom w:w="0" w:type="dxa"/>
              <w:right w:w="15" w:type="dxa"/>
            </w:tcMar>
            <w:vAlign w:val="center"/>
            <w:hideMark/>
          </w:tcPr>
          <w:p w14:paraId="676DB2F6" w14:textId="77777777" w:rsidR="00780B3C" w:rsidRPr="00345380" w:rsidRDefault="00780B3C" w:rsidP="00BC165E">
            <w:pPr>
              <w:spacing w:before="23" w:after="0" w:line="240" w:lineRule="auto"/>
              <w:jc w:val="center"/>
              <w:rPr>
                <w:rFonts w:ascii="Arial" w:eastAsia="Times New Roman" w:hAnsi="Arial" w:cs="Arial"/>
                <w:sz w:val="36"/>
                <w:szCs w:val="36"/>
                <w:lang w:val="en-US" w:eastAsia="en-GB"/>
              </w:rPr>
            </w:pPr>
            <w:r w:rsidRPr="00345380">
              <w:rPr>
                <w:rFonts w:ascii="Times New Roman" w:eastAsia="Times New Roman" w:hAnsi="Times New Roman" w:cs="Times New Roman"/>
                <w:b/>
                <w:bCs/>
                <w:i/>
                <w:iCs/>
                <w:color w:val="000000"/>
                <w:spacing w:val="-1"/>
                <w:kern w:val="24"/>
                <w:sz w:val="18"/>
                <w:szCs w:val="18"/>
                <w:lang w:val="en-US" w:eastAsia="en-GB"/>
              </w:rPr>
              <w:t>Protein</w:t>
            </w:r>
          </w:p>
        </w:tc>
        <w:tc>
          <w:tcPr>
            <w:tcW w:w="0" w:type="auto"/>
            <w:tcBorders>
              <w:top w:val="nil"/>
              <w:left w:val="nil"/>
              <w:bottom w:val="single" w:sz="4" w:space="0" w:color="auto"/>
              <w:right w:val="nil"/>
            </w:tcBorders>
            <w:shd w:val="clear" w:color="auto" w:fill="FFFFFF"/>
            <w:tcMar>
              <w:top w:w="33" w:type="dxa"/>
              <w:left w:w="15" w:type="dxa"/>
              <w:bottom w:w="0" w:type="dxa"/>
              <w:right w:w="15" w:type="dxa"/>
            </w:tcMar>
            <w:vAlign w:val="center"/>
            <w:hideMark/>
          </w:tcPr>
          <w:p w14:paraId="7677883E" w14:textId="77777777" w:rsidR="00780B3C" w:rsidRPr="00345380" w:rsidRDefault="00780B3C" w:rsidP="00BC165E">
            <w:pPr>
              <w:spacing w:before="23" w:after="0" w:line="240" w:lineRule="auto"/>
              <w:ind w:right="230"/>
              <w:jc w:val="center"/>
              <w:rPr>
                <w:rFonts w:ascii="Arial" w:eastAsia="Times New Roman" w:hAnsi="Arial" w:cs="Arial"/>
                <w:sz w:val="36"/>
                <w:szCs w:val="36"/>
                <w:lang w:val="en-US" w:eastAsia="en-GB"/>
              </w:rPr>
            </w:pPr>
            <w:r w:rsidRPr="00345380">
              <w:rPr>
                <w:rFonts w:ascii="Times New Roman" w:eastAsia="Times New Roman" w:hAnsi="Times New Roman" w:cs="Times New Roman"/>
                <w:b/>
                <w:bCs/>
                <w:i/>
                <w:iCs/>
                <w:color w:val="000000"/>
                <w:spacing w:val="-1"/>
                <w:kern w:val="24"/>
                <w:sz w:val="18"/>
                <w:szCs w:val="18"/>
                <w:lang w:val="en-US" w:eastAsia="en-GB"/>
              </w:rPr>
              <w:t>Antibody</w:t>
            </w:r>
          </w:p>
          <w:p w14:paraId="62B29C8C" w14:textId="77777777" w:rsidR="00780B3C" w:rsidRPr="00345380" w:rsidRDefault="00780B3C" w:rsidP="00BC165E">
            <w:pPr>
              <w:spacing w:before="23" w:after="0" w:line="240" w:lineRule="auto"/>
              <w:ind w:right="230"/>
              <w:jc w:val="center"/>
              <w:rPr>
                <w:rFonts w:ascii="Arial" w:eastAsia="Times New Roman" w:hAnsi="Arial" w:cs="Arial"/>
                <w:sz w:val="36"/>
                <w:szCs w:val="36"/>
                <w:lang w:val="en-US" w:eastAsia="en-GB"/>
              </w:rPr>
            </w:pPr>
            <w:r w:rsidRPr="00345380">
              <w:rPr>
                <w:rFonts w:ascii="Times New Roman" w:eastAsia="Times New Roman" w:hAnsi="Times New Roman" w:cs="Times New Roman"/>
                <w:b/>
                <w:bCs/>
                <w:i/>
                <w:iCs/>
                <w:color w:val="000000"/>
                <w:spacing w:val="-1"/>
                <w:kern w:val="24"/>
                <w:sz w:val="12"/>
                <w:szCs w:val="12"/>
                <w:lang w:val="en-US" w:eastAsia="en-GB"/>
              </w:rPr>
              <w:t>(Reference</w:t>
            </w:r>
            <w:r w:rsidRPr="00345380">
              <w:rPr>
                <w:rFonts w:ascii="Times New Roman" w:eastAsia="Times New Roman" w:hAnsi="Times New Roman" w:cs="Times New Roman"/>
                <w:b/>
                <w:bCs/>
                <w:i/>
                <w:iCs/>
                <w:color w:val="000000"/>
                <w:spacing w:val="-17"/>
                <w:kern w:val="24"/>
                <w:sz w:val="12"/>
                <w:szCs w:val="12"/>
                <w:lang w:val="en-US" w:eastAsia="en-GB"/>
              </w:rPr>
              <w:t xml:space="preserve"> </w:t>
            </w:r>
            <w:r w:rsidRPr="00345380">
              <w:rPr>
                <w:rFonts w:ascii="Times New Roman" w:eastAsia="Times New Roman" w:hAnsi="Times New Roman" w:cs="Times New Roman"/>
                <w:b/>
                <w:bCs/>
                <w:i/>
                <w:iCs/>
                <w:color w:val="000000"/>
                <w:spacing w:val="-1"/>
                <w:kern w:val="24"/>
                <w:sz w:val="12"/>
                <w:szCs w:val="12"/>
                <w:lang w:val="en-US" w:eastAsia="en-GB"/>
              </w:rPr>
              <w:t>&amp; dilution)</w:t>
            </w:r>
          </w:p>
        </w:tc>
        <w:tc>
          <w:tcPr>
            <w:tcW w:w="0" w:type="auto"/>
            <w:tcBorders>
              <w:top w:val="nil"/>
              <w:left w:val="nil"/>
              <w:bottom w:val="single" w:sz="4" w:space="0" w:color="auto"/>
              <w:right w:val="nil"/>
            </w:tcBorders>
            <w:shd w:val="clear" w:color="auto" w:fill="FFFFFF"/>
            <w:tcMar>
              <w:top w:w="33" w:type="dxa"/>
              <w:left w:w="15" w:type="dxa"/>
              <w:bottom w:w="0" w:type="dxa"/>
              <w:right w:w="15" w:type="dxa"/>
            </w:tcMar>
            <w:vAlign w:val="center"/>
            <w:hideMark/>
          </w:tcPr>
          <w:p w14:paraId="792C8198" w14:textId="77777777" w:rsidR="00780B3C" w:rsidRPr="00345380" w:rsidRDefault="00780B3C" w:rsidP="00BC165E">
            <w:pPr>
              <w:spacing w:before="23" w:after="0" w:line="240" w:lineRule="auto"/>
              <w:jc w:val="center"/>
              <w:rPr>
                <w:rFonts w:ascii="Arial" w:eastAsia="Times New Roman" w:hAnsi="Arial" w:cs="Arial"/>
                <w:sz w:val="36"/>
                <w:szCs w:val="36"/>
                <w:lang w:val="en-US" w:eastAsia="en-GB"/>
              </w:rPr>
            </w:pPr>
            <w:r w:rsidRPr="00345380">
              <w:rPr>
                <w:rFonts w:ascii="Times New Roman" w:eastAsia="Times New Roman" w:hAnsi="Times New Roman" w:cs="Times New Roman"/>
                <w:b/>
                <w:bCs/>
                <w:i/>
                <w:iCs/>
                <w:color w:val="000000"/>
                <w:spacing w:val="-1"/>
                <w:kern w:val="24"/>
                <w:sz w:val="18"/>
                <w:szCs w:val="18"/>
                <w:lang w:val="en-US" w:eastAsia="en-GB"/>
              </w:rPr>
              <w:t xml:space="preserve">Expression </w:t>
            </w:r>
            <w:r w:rsidRPr="00345380">
              <w:rPr>
                <w:rFonts w:ascii="Times New Roman" w:eastAsia="Times New Roman" w:hAnsi="Times New Roman" w:cs="Times New Roman"/>
                <w:b/>
                <w:bCs/>
                <w:i/>
                <w:iCs/>
                <w:color w:val="000000"/>
                <w:spacing w:val="-2"/>
                <w:kern w:val="24"/>
                <w:sz w:val="18"/>
                <w:szCs w:val="18"/>
                <w:lang w:val="en-US" w:eastAsia="en-GB"/>
              </w:rPr>
              <w:t>pattern</w:t>
            </w:r>
          </w:p>
          <w:p w14:paraId="3B74A326" w14:textId="77777777" w:rsidR="00780B3C" w:rsidRPr="00345380" w:rsidRDefault="00780B3C" w:rsidP="00BC165E">
            <w:pPr>
              <w:spacing w:before="23" w:after="0" w:line="240" w:lineRule="auto"/>
              <w:jc w:val="center"/>
              <w:rPr>
                <w:rFonts w:ascii="Arial" w:eastAsia="Times New Roman" w:hAnsi="Arial" w:cs="Arial"/>
                <w:sz w:val="36"/>
                <w:szCs w:val="36"/>
                <w:lang w:val="en-US" w:eastAsia="en-GB"/>
              </w:rPr>
            </w:pPr>
            <w:r w:rsidRPr="00345380">
              <w:rPr>
                <w:rFonts w:ascii="Times New Roman" w:eastAsia="Times New Roman" w:hAnsi="Times New Roman" w:cs="Times New Roman"/>
                <w:b/>
                <w:bCs/>
                <w:i/>
                <w:iCs/>
                <w:color w:val="000000"/>
                <w:spacing w:val="-1"/>
                <w:kern w:val="24"/>
                <w:sz w:val="12"/>
                <w:szCs w:val="12"/>
                <w:lang w:val="en-US" w:eastAsia="en-GB"/>
              </w:rPr>
              <w:t>(Murine</w:t>
            </w:r>
            <w:r w:rsidRPr="00345380">
              <w:rPr>
                <w:rFonts w:ascii="Times New Roman" w:eastAsia="Times New Roman" w:hAnsi="Times New Roman" w:cs="Times New Roman"/>
                <w:b/>
                <w:bCs/>
                <w:i/>
                <w:iCs/>
                <w:color w:val="000000"/>
                <w:spacing w:val="-7"/>
                <w:kern w:val="24"/>
                <w:sz w:val="12"/>
                <w:szCs w:val="12"/>
                <w:lang w:val="en-US" w:eastAsia="en-GB"/>
              </w:rPr>
              <w:t xml:space="preserve"> </w:t>
            </w:r>
            <w:r w:rsidRPr="00345380">
              <w:rPr>
                <w:rFonts w:ascii="Times New Roman" w:eastAsia="Times New Roman" w:hAnsi="Times New Roman" w:cs="Times New Roman"/>
                <w:b/>
                <w:bCs/>
                <w:i/>
                <w:iCs/>
                <w:color w:val="000000"/>
                <w:spacing w:val="-1"/>
                <w:kern w:val="24"/>
                <w:sz w:val="12"/>
                <w:szCs w:val="12"/>
                <w:lang w:val="en-US" w:eastAsia="en-GB"/>
              </w:rPr>
              <w:t>hippocampus)</w:t>
            </w:r>
          </w:p>
        </w:tc>
        <w:tc>
          <w:tcPr>
            <w:tcW w:w="0" w:type="auto"/>
            <w:tcBorders>
              <w:top w:val="nil"/>
              <w:left w:val="nil"/>
              <w:bottom w:val="single" w:sz="4" w:space="0" w:color="auto"/>
              <w:right w:val="nil"/>
            </w:tcBorders>
            <w:shd w:val="clear" w:color="auto" w:fill="FFFFFF"/>
            <w:tcMar>
              <w:top w:w="33" w:type="dxa"/>
              <w:left w:w="15" w:type="dxa"/>
              <w:bottom w:w="0" w:type="dxa"/>
              <w:right w:w="15" w:type="dxa"/>
            </w:tcMar>
            <w:vAlign w:val="center"/>
            <w:hideMark/>
          </w:tcPr>
          <w:p w14:paraId="04A3B742" w14:textId="77777777" w:rsidR="00780B3C" w:rsidRPr="00345380" w:rsidRDefault="00780B3C" w:rsidP="00BC165E">
            <w:pPr>
              <w:spacing w:before="23" w:after="0" w:line="240" w:lineRule="auto"/>
              <w:ind w:right="216"/>
              <w:jc w:val="center"/>
              <w:rPr>
                <w:rFonts w:ascii="Arial" w:eastAsia="Times New Roman" w:hAnsi="Arial" w:cs="Arial"/>
                <w:sz w:val="36"/>
                <w:szCs w:val="36"/>
                <w:lang w:val="en-US" w:eastAsia="en-GB"/>
              </w:rPr>
            </w:pPr>
            <w:r w:rsidRPr="00345380">
              <w:rPr>
                <w:rFonts w:ascii="Times New Roman" w:eastAsia="Times New Roman" w:hAnsi="Times New Roman" w:cs="Times New Roman"/>
                <w:b/>
                <w:bCs/>
                <w:i/>
                <w:iCs/>
                <w:color w:val="000000"/>
                <w:spacing w:val="-1"/>
                <w:kern w:val="24"/>
                <w:sz w:val="16"/>
                <w:szCs w:val="16"/>
                <w:lang w:val="en-US" w:eastAsia="en-GB"/>
              </w:rPr>
              <w:t xml:space="preserve">Expression </w:t>
            </w:r>
            <w:r w:rsidRPr="00345380">
              <w:rPr>
                <w:rFonts w:ascii="Times New Roman" w:eastAsia="Times New Roman" w:hAnsi="Times New Roman" w:cs="Times New Roman"/>
                <w:b/>
                <w:bCs/>
                <w:i/>
                <w:iCs/>
                <w:color w:val="000000"/>
                <w:spacing w:val="-2"/>
                <w:kern w:val="24"/>
                <w:sz w:val="16"/>
                <w:szCs w:val="16"/>
                <w:lang w:val="en-US" w:eastAsia="en-GB"/>
              </w:rPr>
              <w:t>pattern</w:t>
            </w:r>
          </w:p>
          <w:p w14:paraId="17BA1946" w14:textId="77777777" w:rsidR="00780B3C" w:rsidRPr="00345380" w:rsidRDefault="00780B3C" w:rsidP="00BC165E">
            <w:pPr>
              <w:spacing w:before="23" w:after="0" w:line="240" w:lineRule="auto"/>
              <w:ind w:right="216"/>
              <w:jc w:val="center"/>
              <w:rPr>
                <w:rFonts w:ascii="Arial" w:eastAsia="Times New Roman" w:hAnsi="Arial" w:cs="Arial"/>
                <w:sz w:val="36"/>
                <w:szCs w:val="36"/>
                <w:lang w:val="en-US" w:eastAsia="en-GB"/>
              </w:rPr>
            </w:pPr>
            <w:r w:rsidRPr="00345380">
              <w:rPr>
                <w:rFonts w:ascii="Times New Roman" w:eastAsia="Times New Roman" w:hAnsi="Times New Roman" w:cs="Times New Roman"/>
                <w:b/>
                <w:bCs/>
                <w:i/>
                <w:iCs/>
                <w:color w:val="000000"/>
                <w:spacing w:val="-1"/>
                <w:kern w:val="24"/>
                <w:sz w:val="12"/>
                <w:szCs w:val="12"/>
                <w:lang w:val="en-US" w:eastAsia="en-GB"/>
              </w:rPr>
              <w:t>(</w:t>
            </w:r>
            <w:r w:rsidRPr="00345380">
              <w:rPr>
                <w:rFonts w:ascii="Times New Roman" w:eastAsia="Times New Roman" w:hAnsi="Times New Roman" w:cs="Times New Roman"/>
                <w:b/>
                <w:bCs/>
                <w:i/>
                <w:iCs/>
                <w:color w:val="000000"/>
                <w:kern w:val="24"/>
                <w:sz w:val="12"/>
                <w:szCs w:val="12"/>
                <w:lang w:val="en-US" w:eastAsia="en-GB"/>
              </w:rPr>
              <w:t xml:space="preserve">Human </w:t>
            </w:r>
            <w:r w:rsidRPr="00345380">
              <w:rPr>
                <w:rFonts w:ascii="Times New Roman" w:eastAsia="Times New Roman" w:hAnsi="Times New Roman" w:cs="Times New Roman"/>
                <w:b/>
                <w:bCs/>
                <w:i/>
                <w:iCs/>
                <w:color w:val="000000"/>
                <w:spacing w:val="-1"/>
                <w:kern w:val="24"/>
                <w:sz w:val="12"/>
                <w:szCs w:val="12"/>
                <w:lang w:val="en-US" w:eastAsia="en-GB"/>
              </w:rPr>
              <w:t>hippocampus)</w:t>
            </w:r>
          </w:p>
        </w:tc>
      </w:tr>
      <w:tr w:rsidR="00780B3C" w:rsidRPr="00345380" w14:paraId="72A7235E" w14:textId="77777777" w:rsidTr="00BC165E">
        <w:trPr>
          <w:trHeight w:val="680"/>
        </w:trPr>
        <w:tc>
          <w:tcPr>
            <w:tcW w:w="0" w:type="auto"/>
            <w:tcBorders>
              <w:top w:val="single" w:sz="4" w:space="0" w:color="auto"/>
              <w:left w:val="single" w:sz="4" w:space="0" w:color="FFFFFF"/>
              <w:bottom w:val="single" w:sz="4" w:space="0" w:color="FFFFFF"/>
              <w:right w:val="single" w:sz="4" w:space="0" w:color="FFFFFF"/>
            </w:tcBorders>
            <w:shd w:val="clear" w:color="auto" w:fill="FFFFFF"/>
            <w:tcMar>
              <w:top w:w="33" w:type="dxa"/>
              <w:left w:w="15" w:type="dxa"/>
              <w:bottom w:w="0" w:type="dxa"/>
              <w:right w:w="15" w:type="dxa"/>
            </w:tcMar>
            <w:vAlign w:val="center"/>
            <w:hideMark/>
          </w:tcPr>
          <w:p w14:paraId="12205201" w14:textId="77777777" w:rsidR="00780B3C" w:rsidRPr="00345380" w:rsidRDefault="00780B3C" w:rsidP="00BC165E">
            <w:pPr>
              <w:spacing w:before="23" w:after="0" w:line="240" w:lineRule="auto"/>
              <w:jc w:val="center"/>
              <w:rPr>
                <w:rFonts w:ascii="Arial" w:eastAsia="Times New Roman" w:hAnsi="Arial" w:cs="Arial"/>
                <w:sz w:val="36"/>
                <w:szCs w:val="36"/>
                <w:lang w:val="en-US" w:eastAsia="en-GB"/>
              </w:rPr>
            </w:pPr>
            <w:r w:rsidRPr="00345380">
              <w:rPr>
                <w:rFonts w:ascii="Times New Roman" w:eastAsia="Times New Roman" w:hAnsi="Times New Roman" w:cs="Times New Roman"/>
                <w:i/>
                <w:iCs/>
                <w:color w:val="000000"/>
                <w:spacing w:val="-2"/>
                <w:kern w:val="24"/>
                <w:sz w:val="18"/>
                <w:szCs w:val="18"/>
                <w:lang w:val="en-US" w:eastAsia="en-GB"/>
              </w:rPr>
              <w:t xml:space="preserve">Astn </w:t>
            </w:r>
            <w:r w:rsidRPr="00345380">
              <w:rPr>
                <w:rFonts w:ascii="Times New Roman" w:eastAsia="Times New Roman" w:hAnsi="Times New Roman" w:cs="Times New Roman"/>
                <w:i/>
                <w:iCs/>
                <w:color w:val="000000"/>
                <w:spacing w:val="-1"/>
                <w:kern w:val="24"/>
                <w:sz w:val="18"/>
                <w:szCs w:val="18"/>
                <w:lang w:val="en-US" w:eastAsia="en-GB"/>
              </w:rPr>
              <w:t>2</w:t>
            </w:r>
          </w:p>
        </w:tc>
        <w:tc>
          <w:tcPr>
            <w:tcW w:w="0" w:type="auto"/>
            <w:tcBorders>
              <w:top w:val="single" w:sz="4" w:space="0" w:color="auto"/>
              <w:left w:val="single" w:sz="4" w:space="0" w:color="FFFFFF"/>
              <w:bottom w:val="single" w:sz="4" w:space="0" w:color="FFFFFF"/>
              <w:right w:val="single" w:sz="4" w:space="0" w:color="FFFFFF"/>
            </w:tcBorders>
            <w:shd w:val="clear" w:color="auto" w:fill="FFFFFF"/>
            <w:tcMar>
              <w:top w:w="33" w:type="dxa"/>
              <w:left w:w="15" w:type="dxa"/>
              <w:bottom w:w="0" w:type="dxa"/>
              <w:right w:w="15" w:type="dxa"/>
            </w:tcMar>
            <w:vAlign w:val="center"/>
            <w:hideMark/>
          </w:tcPr>
          <w:p w14:paraId="7CF6BA50" w14:textId="77777777" w:rsidR="00780B3C" w:rsidRPr="00345380" w:rsidRDefault="00780B3C" w:rsidP="00BC165E">
            <w:pPr>
              <w:spacing w:before="23" w:after="0" w:line="240" w:lineRule="auto"/>
              <w:ind w:right="317"/>
              <w:jc w:val="center"/>
              <w:rPr>
                <w:rFonts w:ascii="Arial" w:eastAsia="Times New Roman" w:hAnsi="Arial" w:cs="Arial"/>
                <w:sz w:val="36"/>
                <w:szCs w:val="36"/>
                <w:lang w:val="en-US" w:eastAsia="en-GB"/>
              </w:rPr>
            </w:pPr>
            <w:r w:rsidRPr="00345380">
              <w:rPr>
                <w:rFonts w:ascii="Times New Roman" w:eastAsia="Times New Roman" w:hAnsi="Times New Roman" w:cs="Times New Roman"/>
                <w:color w:val="000000"/>
                <w:spacing w:val="-2"/>
                <w:kern w:val="24"/>
                <w:sz w:val="18"/>
                <w:szCs w:val="18"/>
                <w:lang w:val="en-US" w:eastAsia="en-GB"/>
              </w:rPr>
              <w:t>anti-Astn2</w:t>
            </w:r>
            <w:r w:rsidRPr="00345380">
              <w:rPr>
                <w:rFonts w:ascii="Times New Roman" w:eastAsia="Times New Roman" w:hAnsi="Times New Roman" w:cs="Times New Roman"/>
                <w:color w:val="000000"/>
                <w:spacing w:val="-7"/>
                <w:kern w:val="24"/>
                <w:sz w:val="18"/>
                <w:szCs w:val="18"/>
                <w:lang w:val="en-US" w:eastAsia="en-GB"/>
              </w:rPr>
              <w:t xml:space="preserve"> </w:t>
            </w:r>
            <w:r w:rsidRPr="00345380">
              <w:rPr>
                <w:rFonts w:ascii="Times New Roman" w:eastAsia="Times New Roman" w:hAnsi="Times New Roman" w:cs="Times New Roman"/>
                <w:color w:val="000000"/>
                <w:spacing w:val="-1"/>
                <w:kern w:val="24"/>
                <w:sz w:val="18"/>
                <w:szCs w:val="18"/>
                <w:lang w:val="en-US" w:eastAsia="en-GB"/>
              </w:rPr>
              <w:t>ab121906 rabbit</w:t>
            </w:r>
            <w:r w:rsidRPr="00345380">
              <w:rPr>
                <w:rFonts w:ascii="Times New Roman" w:eastAsia="Times New Roman" w:hAnsi="Times New Roman" w:cs="Times New Roman"/>
                <w:color w:val="000000"/>
                <w:spacing w:val="-2"/>
                <w:kern w:val="24"/>
                <w:sz w:val="18"/>
                <w:szCs w:val="18"/>
                <w:lang w:val="en-US" w:eastAsia="en-GB"/>
              </w:rPr>
              <w:t xml:space="preserve"> polyclonal</w:t>
            </w:r>
            <w:r>
              <w:rPr>
                <w:rFonts w:ascii="Times New Roman" w:eastAsia="Times New Roman" w:hAnsi="Times New Roman" w:cs="Times New Roman"/>
                <w:color w:val="000000"/>
                <w:spacing w:val="-2"/>
                <w:kern w:val="24"/>
                <w:sz w:val="18"/>
                <w:szCs w:val="18"/>
                <w:lang w:val="en-US" w:eastAsia="en-GB"/>
              </w:rPr>
              <w:t xml:space="preserve"> </w:t>
            </w:r>
            <w:r w:rsidRPr="00345380">
              <w:rPr>
                <w:rFonts w:ascii="Times New Roman" w:eastAsia="Times New Roman" w:hAnsi="Times New Roman" w:cs="Times New Roman"/>
                <w:color w:val="000000"/>
                <w:spacing w:val="-1"/>
                <w:kern w:val="24"/>
                <w:sz w:val="18"/>
                <w:szCs w:val="18"/>
                <w:lang w:val="en-US" w:eastAsia="en-GB"/>
              </w:rPr>
              <w:t>1/10 –</w:t>
            </w:r>
            <w:r w:rsidRPr="00345380">
              <w:rPr>
                <w:rFonts w:ascii="Times New Roman" w:eastAsia="Times New Roman" w:hAnsi="Times New Roman" w:cs="Times New Roman"/>
                <w:color w:val="000000"/>
                <w:spacing w:val="-3"/>
                <w:kern w:val="24"/>
                <w:sz w:val="18"/>
                <w:szCs w:val="18"/>
                <w:lang w:val="en-US" w:eastAsia="en-GB"/>
              </w:rPr>
              <w:t xml:space="preserve"> </w:t>
            </w:r>
            <w:r w:rsidRPr="00345380">
              <w:rPr>
                <w:rFonts w:ascii="Times New Roman" w:eastAsia="Times New Roman" w:hAnsi="Times New Roman" w:cs="Times New Roman"/>
                <w:color w:val="000000"/>
                <w:spacing w:val="-1"/>
                <w:kern w:val="24"/>
                <w:sz w:val="18"/>
                <w:szCs w:val="18"/>
                <w:lang w:val="en-US" w:eastAsia="en-GB"/>
              </w:rPr>
              <w:t>1/50</w:t>
            </w:r>
          </w:p>
        </w:tc>
        <w:tc>
          <w:tcPr>
            <w:tcW w:w="0" w:type="auto"/>
            <w:tcBorders>
              <w:top w:val="single" w:sz="4" w:space="0" w:color="auto"/>
              <w:left w:val="single" w:sz="4" w:space="0" w:color="FFFFFF"/>
              <w:bottom w:val="single" w:sz="4" w:space="0" w:color="FFFFFF"/>
              <w:right w:val="single" w:sz="4" w:space="0" w:color="FFFFFF"/>
            </w:tcBorders>
            <w:shd w:val="clear" w:color="auto" w:fill="FFFFFF"/>
            <w:tcMar>
              <w:top w:w="33" w:type="dxa"/>
              <w:left w:w="15" w:type="dxa"/>
              <w:bottom w:w="0" w:type="dxa"/>
              <w:right w:w="15" w:type="dxa"/>
            </w:tcMar>
            <w:vAlign w:val="center"/>
            <w:hideMark/>
          </w:tcPr>
          <w:p w14:paraId="205699FB" w14:textId="77777777" w:rsidR="00780B3C" w:rsidRPr="00345380" w:rsidRDefault="00780B3C" w:rsidP="00BC165E">
            <w:pPr>
              <w:spacing w:before="23" w:after="0" w:line="240" w:lineRule="auto"/>
              <w:jc w:val="center"/>
              <w:rPr>
                <w:rFonts w:ascii="Arial" w:eastAsia="Times New Roman" w:hAnsi="Arial" w:cs="Arial"/>
                <w:sz w:val="36"/>
                <w:szCs w:val="36"/>
                <w:lang w:val="en-US" w:eastAsia="en-GB"/>
              </w:rPr>
            </w:pPr>
            <w:r w:rsidRPr="00345380">
              <w:rPr>
                <w:rFonts w:ascii="Times New Roman" w:eastAsia="Times New Roman" w:hAnsi="Times New Roman" w:cs="Times New Roman"/>
                <w:color w:val="000000"/>
                <w:spacing w:val="-1"/>
                <w:kern w:val="24"/>
                <w:sz w:val="18"/>
                <w:szCs w:val="18"/>
                <w:lang w:val="en-US" w:eastAsia="en-GB"/>
              </w:rPr>
              <w:t xml:space="preserve">mRNA </w:t>
            </w:r>
            <w:r w:rsidRPr="00345380">
              <w:rPr>
                <w:rFonts w:ascii="Times New Roman" w:eastAsia="Times New Roman" w:hAnsi="Times New Roman" w:cs="Times New Roman"/>
                <w:color w:val="000000"/>
                <w:spacing w:val="-3"/>
                <w:kern w:val="24"/>
                <w:sz w:val="18"/>
                <w:szCs w:val="18"/>
                <w:lang w:val="en-US" w:eastAsia="en-GB"/>
              </w:rPr>
              <w:t xml:space="preserve">differential </w:t>
            </w:r>
            <w:r w:rsidRPr="00345380">
              <w:rPr>
                <w:rFonts w:ascii="Times New Roman" w:eastAsia="Times New Roman" w:hAnsi="Times New Roman" w:cs="Times New Roman"/>
                <w:color w:val="000000"/>
                <w:spacing w:val="-2"/>
                <w:kern w:val="24"/>
                <w:sz w:val="18"/>
                <w:szCs w:val="18"/>
                <w:lang w:val="en-US" w:eastAsia="en-GB"/>
              </w:rPr>
              <w:t xml:space="preserve">expression </w:t>
            </w:r>
            <w:r w:rsidRPr="00345380">
              <w:rPr>
                <w:rFonts w:ascii="Times New Roman" w:eastAsia="Times New Roman" w:hAnsi="Times New Roman" w:cs="Times New Roman"/>
                <w:color w:val="000000"/>
                <w:spacing w:val="-1"/>
                <w:kern w:val="24"/>
                <w:sz w:val="18"/>
                <w:szCs w:val="18"/>
                <w:lang w:val="en-US" w:eastAsia="en-GB"/>
              </w:rPr>
              <w:t>along longitudinal</w:t>
            </w:r>
            <w:r w:rsidRPr="00345380">
              <w:rPr>
                <w:rFonts w:ascii="Times New Roman" w:eastAsia="Times New Roman" w:hAnsi="Times New Roman" w:cs="Times New Roman"/>
                <w:color w:val="000000"/>
                <w:spacing w:val="-22"/>
                <w:kern w:val="24"/>
                <w:sz w:val="18"/>
                <w:szCs w:val="18"/>
                <w:lang w:val="en-US" w:eastAsia="en-GB"/>
              </w:rPr>
              <w:t xml:space="preserve"> </w:t>
            </w:r>
            <w:r w:rsidRPr="00345380">
              <w:rPr>
                <w:rFonts w:ascii="Times New Roman" w:eastAsia="Times New Roman" w:hAnsi="Times New Roman" w:cs="Times New Roman"/>
                <w:color w:val="000000"/>
                <w:spacing w:val="-2"/>
                <w:kern w:val="24"/>
                <w:sz w:val="18"/>
                <w:szCs w:val="18"/>
                <w:lang w:val="en-US" w:eastAsia="en-GB"/>
              </w:rPr>
              <w:t>axis</w:t>
            </w:r>
            <w:r w:rsidRPr="00345380">
              <w:rPr>
                <w:rFonts w:ascii="Times New Roman" w:eastAsia="Times New Roman" w:hAnsi="Times New Roman" w:cs="Times New Roman"/>
                <w:color w:val="000000"/>
                <w:spacing w:val="-2"/>
                <w:kern w:val="24"/>
                <w:position w:val="5"/>
                <w:sz w:val="18"/>
                <w:szCs w:val="18"/>
                <w:vertAlign w:val="superscript"/>
                <w:lang w:val="en-US" w:eastAsia="en-GB"/>
              </w:rPr>
              <w:t>1</w:t>
            </w:r>
          </w:p>
        </w:tc>
        <w:tc>
          <w:tcPr>
            <w:tcW w:w="0" w:type="auto"/>
            <w:tcBorders>
              <w:top w:val="single" w:sz="4" w:space="0" w:color="auto"/>
              <w:left w:val="single" w:sz="4" w:space="0" w:color="FFFFFF"/>
              <w:bottom w:val="single" w:sz="4" w:space="0" w:color="FFFFFF"/>
              <w:right w:val="single" w:sz="4" w:space="0" w:color="FFFFFF"/>
            </w:tcBorders>
            <w:shd w:val="clear" w:color="auto" w:fill="FFFFFF"/>
            <w:tcMar>
              <w:top w:w="33" w:type="dxa"/>
              <w:left w:w="15" w:type="dxa"/>
              <w:bottom w:w="0" w:type="dxa"/>
              <w:right w:w="15" w:type="dxa"/>
            </w:tcMar>
            <w:vAlign w:val="center"/>
            <w:hideMark/>
          </w:tcPr>
          <w:p w14:paraId="355E0308" w14:textId="77777777" w:rsidR="00780B3C" w:rsidRPr="00345380" w:rsidRDefault="00780B3C" w:rsidP="00BC165E">
            <w:pPr>
              <w:spacing w:before="23" w:after="0" w:line="240" w:lineRule="auto"/>
              <w:jc w:val="center"/>
              <w:rPr>
                <w:rFonts w:ascii="Arial" w:eastAsia="Times New Roman" w:hAnsi="Arial" w:cs="Arial"/>
                <w:sz w:val="36"/>
                <w:szCs w:val="36"/>
                <w:lang w:val="en-US" w:eastAsia="en-GB"/>
              </w:rPr>
            </w:pPr>
            <w:r w:rsidRPr="00345380">
              <w:rPr>
                <w:rFonts w:ascii="Times New Roman" w:eastAsia="Times New Roman" w:hAnsi="Times New Roman" w:cs="Times New Roman"/>
                <w:color w:val="000000"/>
                <w:spacing w:val="-1"/>
                <w:kern w:val="24"/>
                <w:sz w:val="18"/>
                <w:szCs w:val="18"/>
                <w:lang w:val="en-US" w:eastAsia="en-GB"/>
              </w:rPr>
              <w:t xml:space="preserve">Not </w:t>
            </w:r>
            <w:r w:rsidRPr="00345380">
              <w:rPr>
                <w:rFonts w:ascii="Times New Roman" w:eastAsia="Times New Roman" w:hAnsi="Times New Roman" w:cs="Times New Roman"/>
                <w:color w:val="000000"/>
                <w:spacing w:val="-2"/>
                <w:kern w:val="24"/>
                <w:sz w:val="18"/>
                <w:szCs w:val="18"/>
                <w:lang w:val="en-US" w:eastAsia="en-GB"/>
              </w:rPr>
              <w:t>found</w:t>
            </w:r>
          </w:p>
        </w:tc>
      </w:tr>
      <w:tr w:rsidR="00780B3C" w:rsidRPr="00345380" w14:paraId="24775281" w14:textId="77777777" w:rsidTr="00BC165E">
        <w:trPr>
          <w:trHeight w:val="680"/>
        </w:trPr>
        <w:tc>
          <w:tcPr>
            <w:tcW w:w="0" w:type="auto"/>
            <w:tcBorders>
              <w:top w:val="single" w:sz="4" w:space="0" w:color="FFFFFF"/>
              <w:left w:val="single" w:sz="4" w:space="0" w:color="FFFFFF"/>
              <w:bottom w:val="single" w:sz="4" w:space="0" w:color="FFFFFF"/>
              <w:right w:val="single" w:sz="4" w:space="0" w:color="FFFFFF"/>
            </w:tcBorders>
            <w:shd w:val="clear" w:color="auto" w:fill="FFFFFF"/>
            <w:tcMar>
              <w:top w:w="33" w:type="dxa"/>
              <w:left w:w="15" w:type="dxa"/>
              <w:bottom w:w="0" w:type="dxa"/>
              <w:right w:w="15" w:type="dxa"/>
            </w:tcMar>
            <w:vAlign w:val="center"/>
            <w:hideMark/>
          </w:tcPr>
          <w:p w14:paraId="1104C8B5" w14:textId="77777777" w:rsidR="00780B3C" w:rsidRPr="00345380" w:rsidRDefault="00780B3C" w:rsidP="00BC165E">
            <w:pPr>
              <w:spacing w:before="23" w:after="0" w:line="240" w:lineRule="auto"/>
              <w:jc w:val="center"/>
              <w:rPr>
                <w:rFonts w:ascii="Arial" w:eastAsia="Times New Roman" w:hAnsi="Arial" w:cs="Arial"/>
                <w:sz w:val="36"/>
                <w:szCs w:val="36"/>
                <w:lang w:val="en-US" w:eastAsia="en-GB"/>
              </w:rPr>
            </w:pPr>
            <w:r w:rsidRPr="00345380">
              <w:rPr>
                <w:rFonts w:ascii="Times New Roman" w:eastAsia="Times New Roman" w:hAnsi="Times New Roman" w:cs="Times New Roman"/>
                <w:i/>
                <w:iCs/>
                <w:color w:val="000000"/>
                <w:spacing w:val="-1"/>
                <w:kern w:val="24"/>
                <w:sz w:val="18"/>
                <w:szCs w:val="18"/>
                <w:lang w:val="en-US" w:eastAsia="en-GB"/>
              </w:rPr>
              <w:t>Nr3c2</w:t>
            </w:r>
          </w:p>
        </w:tc>
        <w:tc>
          <w:tcPr>
            <w:tcW w:w="0" w:type="auto"/>
            <w:tcBorders>
              <w:top w:val="single" w:sz="4" w:space="0" w:color="FFFFFF"/>
              <w:left w:val="single" w:sz="4" w:space="0" w:color="FFFFFF"/>
              <w:bottom w:val="single" w:sz="4" w:space="0" w:color="FFFFFF"/>
              <w:right w:val="single" w:sz="4" w:space="0" w:color="FFFFFF"/>
            </w:tcBorders>
            <w:shd w:val="clear" w:color="auto" w:fill="FFFFFF"/>
            <w:tcMar>
              <w:top w:w="33" w:type="dxa"/>
              <w:left w:w="15" w:type="dxa"/>
              <w:bottom w:w="0" w:type="dxa"/>
              <w:right w:w="15" w:type="dxa"/>
            </w:tcMar>
            <w:vAlign w:val="center"/>
            <w:hideMark/>
          </w:tcPr>
          <w:p w14:paraId="7F948F75" w14:textId="77777777" w:rsidR="00780B3C" w:rsidRPr="00345380" w:rsidRDefault="00780B3C" w:rsidP="00BC165E">
            <w:pPr>
              <w:spacing w:before="23" w:after="0" w:line="240" w:lineRule="auto"/>
              <w:ind w:right="202"/>
              <w:jc w:val="center"/>
              <w:rPr>
                <w:rFonts w:ascii="Arial" w:eastAsia="Times New Roman" w:hAnsi="Arial" w:cs="Arial"/>
                <w:sz w:val="36"/>
                <w:szCs w:val="36"/>
                <w:lang w:val="en-US" w:eastAsia="en-GB"/>
              </w:rPr>
            </w:pPr>
            <w:r w:rsidRPr="00345380">
              <w:rPr>
                <w:rFonts w:ascii="Times New Roman" w:eastAsia="Times New Roman" w:hAnsi="Times New Roman" w:cs="Times New Roman"/>
                <w:color w:val="000000"/>
                <w:spacing w:val="-2"/>
                <w:kern w:val="24"/>
                <w:sz w:val="18"/>
                <w:szCs w:val="18"/>
                <w:lang w:val="en-US" w:eastAsia="en-GB"/>
              </w:rPr>
              <w:t>anti- mineralocorticoid receptor</w:t>
            </w:r>
            <w:r w:rsidRPr="00345380">
              <w:rPr>
                <w:rFonts w:ascii="Times New Roman" w:eastAsia="Times New Roman" w:hAnsi="Times New Roman" w:cs="Times New Roman"/>
                <w:color w:val="000000"/>
                <w:spacing w:val="-4"/>
                <w:kern w:val="24"/>
                <w:sz w:val="18"/>
                <w:szCs w:val="18"/>
                <w:lang w:val="en-US" w:eastAsia="en-GB"/>
              </w:rPr>
              <w:t xml:space="preserve">, </w:t>
            </w:r>
            <w:r w:rsidRPr="00345380">
              <w:rPr>
                <w:rFonts w:ascii="Times New Roman" w:eastAsia="Times New Roman" w:hAnsi="Times New Roman" w:cs="Times New Roman"/>
                <w:color w:val="000000"/>
                <w:spacing w:val="-1"/>
                <w:kern w:val="24"/>
                <w:sz w:val="18"/>
                <w:szCs w:val="18"/>
                <w:lang w:val="en-US" w:eastAsia="en-GB"/>
              </w:rPr>
              <w:t>Nr3c2 mouse monoclonal</w:t>
            </w:r>
            <w:r w:rsidRPr="00345380">
              <w:rPr>
                <w:rFonts w:ascii="Times New Roman" w:eastAsia="Times New Roman" w:hAnsi="Times New Roman" w:cs="Times New Roman"/>
                <w:color w:val="000000"/>
                <w:spacing w:val="-2"/>
                <w:kern w:val="24"/>
                <w:sz w:val="18"/>
                <w:szCs w:val="18"/>
                <w:lang w:val="en-US" w:eastAsia="en-GB"/>
              </w:rPr>
              <w:t xml:space="preserve"> </w:t>
            </w:r>
            <w:r w:rsidRPr="00345380">
              <w:rPr>
                <w:rFonts w:ascii="Times New Roman" w:eastAsia="Times New Roman" w:hAnsi="Times New Roman" w:cs="Times New Roman"/>
                <w:color w:val="000000"/>
                <w:spacing w:val="-1"/>
                <w:kern w:val="24"/>
                <w:sz w:val="18"/>
                <w:szCs w:val="18"/>
                <w:lang w:val="en-US" w:eastAsia="en-GB"/>
              </w:rPr>
              <w:t>H10E4C9F</w:t>
            </w:r>
            <w:r>
              <w:rPr>
                <w:rFonts w:ascii="Times New Roman" w:eastAsia="Times New Roman" w:hAnsi="Times New Roman" w:cs="Times New Roman"/>
                <w:color w:val="000000"/>
                <w:spacing w:val="-1"/>
                <w:kern w:val="24"/>
                <w:sz w:val="18"/>
                <w:szCs w:val="18"/>
                <w:lang w:val="en-US" w:eastAsia="en-GB"/>
              </w:rPr>
              <w:t xml:space="preserve"> </w:t>
            </w:r>
            <w:r w:rsidRPr="00345380">
              <w:rPr>
                <w:rFonts w:ascii="Times New Roman" w:eastAsia="Times New Roman" w:hAnsi="Times New Roman" w:cs="Times New Roman"/>
                <w:color w:val="000000"/>
                <w:spacing w:val="-1"/>
                <w:kern w:val="24"/>
                <w:sz w:val="18"/>
                <w:szCs w:val="18"/>
                <w:lang w:val="en-US" w:eastAsia="en-GB"/>
              </w:rPr>
              <w:t>1/500</w:t>
            </w:r>
          </w:p>
        </w:tc>
        <w:tc>
          <w:tcPr>
            <w:tcW w:w="0" w:type="auto"/>
            <w:tcBorders>
              <w:top w:val="single" w:sz="4" w:space="0" w:color="FFFFFF"/>
              <w:left w:val="single" w:sz="4" w:space="0" w:color="FFFFFF"/>
              <w:bottom w:val="single" w:sz="4" w:space="0" w:color="FFFFFF"/>
              <w:right w:val="single" w:sz="4" w:space="0" w:color="FFFFFF"/>
            </w:tcBorders>
            <w:shd w:val="clear" w:color="auto" w:fill="FFFFFF"/>
            <w:tcMar>
              <w:top w:w="33" w:type="dxa"/>
              <w:left w:w="15" w:type="dxa"/>
              <w:bottom w:w="0" w:type="dxa"/>
              <w:right w:w="15" w:type="dxa"/>
            </w:tcMar>
            <w:vAlign w:val="center"/>
            <w:hideMark/>
          </w:tcPr>
          <w:p w14:paraId="01507531" w14:textId="77777777" w:rsidR="00780B3C" w:rsidRPr="00345380" w:rsidRDefault="00780B3C" w:rsidP="00BC165E">
            <w:pPr>
              <w:spacing w:before="23" w:after="0" w:line="240" w:lineRule="auto"/>
              <w:jc w:val="center"/>
              <w:rPr>
                <w:rFonts w:ascii="Arial" w:eastAsia="Times New Roman" w:hAnsi="Arial" w:cs="Arial"/>
                <w:sz w:val="36"/>
                <w:szCs w:val="36"/>
                <w:lang w:val="en-US" w:eastAsia="en-GB"/>
              </w:rPr>
            </w:pPr>
            <w:r w:rsidRPr="00345380">
              <w:rPr>
                <w:rFonts w:ascii="Times New Roman" w:eastAsia="Times New Roman" w:hAnsi="Times New Roman" w:cs="Times New Roman"/>
                <w:color w:val="000000"/>
                <w:spacing w:val="-1"/>
                <w:kern w:val="24"/>
                <w:sz w:val="18"/>
                <w:szCs w:val="18"/>
                <w:lang w:val="en-US" w:eastAsia="en-GB"/>
              </w:rPr>
              <w:t xml:space="preserve">mRNA </w:t>
            </w:r>
            <w:r w:rsidRPr="00345380">
              <w:rPr>
                <w:rFonts w:ascii="Times New Roman" w:eastAsia="Times New Roman" w:hAnsi="Times New Roman" w:cs="Times New Roman"/>
                <w:color w:val="000000"/>
                <w:spacing w:val="-3"/>
                <w:kern w:val="24"/>
                <w:sz w:val="18"/>
                <w:szCs w:val="18"/>
                <w:lang w:val="en-US" w:eastAsia="en-GB"/>
              </w:rPr>
              <w:t xml:space="preserve">differential </w:t>
            </w:r>
            <w:r w:rsidRPr="00345380">
              <w:rPr>
                <w:rFonts w:ascii="Times New Roman" w:eastAsia="Times New Roman" w:hAnsi="Times New Roman" w:cs="Times New Roman"/>
                <w:color w:val="000000"/>
                <w:spacing w:val="-2"/>
                <w:kern w:val="24"/>
                <w:sz w:val="18"/>
                <w:szCs w:val="18"/>
                <w:lang w:val="en-US" w:eastAsia="en-GB"/>
              </w:rPr>
              <w:t xml:space="preserve">expression </w:t>
            </w:r>
            <w:r w:rsidRPr="00345380">
              <w:rPr>
                <w:rFonts w:ascii="Times New Roman" w:eastAsia="Times New Roman" w:hAnsi="Times New Roman" w:cs="Times New Roman"/>
                <w:color w:val="000000"/>
                <w:spacing w:val="-1"/>
                <w:kern w:val="24"/>
                <w:sz w:val="18"/>
                <w:szCs w:val="18"/>
                <w:lang w:val="en-US" w:eastAsia="en-GB"/>
              </w:rPr>
              <w:t>along longitudinal</w:t>
            </w:r>
            <w:r w:rsidRPr="00345380">
              <w:rPr>
                <w:rFonts w:ascii="Times New Roman" w:eastAsia="Times New Roman" w:hAnsi="Times New Roman" w:cs="Times New Roman"/>
                <w:color w:val="000000"/>
                <w:spacing w:val="-22"/>
                <w:kern w:val="24"/>
                <w:sz w:val="18"/>
                <w:szCs w:val="18"/>
                <w:lang w:val="en-US" w:eastAsia="en-GB"/>
              </w:rPr>
              <w:t xml:space="preserve"> </w:t>
            </w:r>
            <w:r w:rsidRPr="00345380">
              <w:rPr>
                <w:rFonts w:ascii="Times New Roman" w:eastAsia="Times New Roman" w:hAnsi="Times New Roman" w:cs="Times New Roman"/>
                <w:color w:val="000000"/>
                <w:spacing w:val="-2"/>
                <w:kern w:val="24"/>
                <w:sz w:val="18"/>
                <w:szCs w:val="18"/>
                <w:lang w:val="en-US" w:eastAsia="en-GB"/>
              </w:rPr>
              <w:t>axis</w:t>
            </w:r>
            <w:r w:rsidRPr="00345380">
              <w:rPr>
                <w:rFonts w:ascii="Times New Roman" w:eastAsia="Times New Roman" w:hAnsi="Times New Roman" w:cs="Times New Roman"/>
                <w:color w:val="000000"/>
                <w:spacing w:val="-2"/>
                <w:kern w:val="24"/>
                <w:position w:val="5"/>
                <w:sz w:val="18"/>
                <w:szCs w:val="18"/>
                <w:vertAlign w:val="superscript"/>
                <w:lang w:val="en-US" w:eastAsia="en-GB"/>
              </w:rPr>
              <w:t>1</w:t>
            </w:r>
          </w:p>
        </w:tc>
        <w:tc>
          <w:tcPr>
            <w:tcW w:w="0" w:type="auto"/>
            <w:tcBorders>
              <w:top w:val="single" w:sz="4" w:space="0" w:color="FFFFFF"/>
              <w:left w:val="single" w:sz="4" w:space="0" w:color="FFFFFF"/>
              <w:bottom w:val="single" w:sz="4" w:space="0" w:color="FFFFFF"/>
              <w:right w:val="single" w:sz="4" w:space="0" w:color="FFFFFF"/>
            </w:tcBorders>
            <w:shd w:val="clear" w:color="auto" w:fill="FFFFFF"/>
            <w:tcMar>
              <w:top w:w="33" w:type="dxa"/>
              <w:left w:w="15" w:type="dxa"/>
              <w:bottom w:w="0" w:type="dxa"/>
              <w:right w:w="15" w:type="dxa"/>
            </w:tcMar>
            <w:vAlign w:val="center"/>
            <w:hideMark/>
          </w:tcPr>
          <w:p w14:paraId="06AC8BAE" w14:textId="77777777" w:rsidR="00780B3C" w:rsidRPr="00345380" w:rsidRDefault="00780B3C" w:rsidP="00BC165E">
            <w:pPr>
              <w:spacing w:before="23" w:after="0" w:line="240" w:lineRule="auto"/>
              <w:ind w:right="173"/>
              <w:jc w:val="center"/>
              <w:rPr>
                <w:rFonts w:ascii="Arial" w:eastAsia="Times New Roman" w:hAnsi="Arial" w:cs="Arial"/>
                <w:sz w:val="36"/>
                <w:szCs w:val="36"/>
                <w:lang w:val="en-US" w:eastAsia="en-GB"/>
              </w:rPr>
            </w:pPr>
            <w:r w:rsidRPr="00345380">
              <w:rPr>
                <w:rFonts w:ascii="Times New Roman" w:eastAsia="Times New Roman" w:hAnsi="Times New Roman" w:cs="Times New Roman"/>
                <w:color w:val="000000"/>
                <w:spacing w:val="-1"/>
                <w:kern w:val="24"/>
                <w:sz w:val="18"/>
                <w:szCs w:val="18"/>
                <w:lang w:val="en-US" w:eastAsia="en-GB"/>
              </w:rPr>
              <w:t xml:space="preserve">Dense </w:t>
            </w:r>
            <w:r w:rsidRPr="00345380">
              <w:rPr>
                <w:rFonts w:ascii="Times New Roman" w:eastAsia="Times New Roman" w:hAnsi="Times New Roman" w:cs="Times New Roman"/>
                <w:color w:val="000000"/>
                <w:spacing w:val="-2"/>
                <w:kern w:val="24"/>
                <w:sz w:val="18"/>
                <w:szCs w:val="18"/>
                <w:lang w:val="en-US" w:eastAsia="en-GB"/>
              </w:rPr>
              <w:t xml:space="preserve">fiber plexus </w:t>
            </w:r>
            <w:r w:rsidRPr="00345380">
              <w:rPr>
                <w:rFonts w:ascii="Times New Roman" w:eastAsia="Times New Roman" w:hAnsi="Times New Roman" w:cs="Times New Roman"/>
                <w:color w:val="000000"/>
                <w:spacing w:val="-1"/>
                <w:kern w:val="24"/>
                <w:sz w:val="18"/>
                <w:szCs w:val="18"/>
                <w:lang w:val="en-US" w:eastAsia="en-GB"/>
              </w:rPr>
              <w:t>in Deep pyramidal</w:t>
            </w:r>
            <w:r w:rsidRPr="00345380">
              <w:rPr>
                <w:rFonts w:ascii="Times New Roman" w:eastAsia="Times New Roman" w:hAnsi="Times New Roman" w:cs="Times New Roman"/>
                <w:color w:val="000000"/>
                <w:spacing w:val="-2"/>
                <w:kern w:val="24"/>
                <w:sz w:val="18"/>
                <w:szCs w:val="18"/>
                <w:lang w:val="en-US" w:eastAsia="en-GB"/>
              </w:rPr>
              <w:t xml:space="preserve"> </w:t>
            </w:r>
            <w:r w:rsidRPr="00345380">
              <w:rPr>
                <w:rFonts w:ascii="Times New Roman" w:eastAsia="Times New Roman" w:hAnsi="Times New Roman" w:cs="Times New Roman"/>
                <w:color w:val="000000"/>
                <w:spacing w:val="-3"/>
                <w:kern w:val="24"/>
                <w:sz w:val="18"/>
                <w:szCs w:val="18"/>
                <w:lang w:val="en-US" w:eastAsia="en-GB"/>
              </w:rPr>
              <w:t xml:space="preserve">layers </w:t>
            </w:r>
            <w:r w:rsidRPr="00345380">
              <w:rPr>
                <w:rFonts w:ascii="Times New Roman" w:eastAsia="Times New Roman" w:hAnsi="Times New Roman" w:cs="Times New Roman"/>
                <w:color w:val="000000"/>
                <w:spacing w:val="-1"/>
                <w:kern w:val="24"/>
                <w:sz w:val="18"/>
                <w:szCs w:val="18"/>
                <w:lang w:val="en-US" w:eastAsia="en-GB"/>
              </w:rPr>
              <w:t xml:space="preserve">/ </w:t>
            </w:r>
            <w:r w:rsidRPr="00345380">
              <w:rPr>
                <w:rFonts w:ascii="Times New Roman" w:eastAsia="Times New Roman" w:hAnsi="Times New Roman" w:cs="Times New Roman"/>
                <w:i/>
                <w:iCs/>
                <w:color w:val="000000"/>
                <w:spacing w:val="-2"/>
                <w:kern w:val="24"/>
                <w:sz w:val="18"/>
                <w:szCs w:val="18"/>
                <w:lang w:val="en-US" w:eastAsia="en-GB"/>
              </w:rPr>
              <w:t xml:space="preserve">stratum </w:t>
            </w:r>
            <w:r w:rsidRPr="00345380">
              <w:rPr>
                <w:rFonts w:ascii="Times New Roman" w:eastAsia="Times New Roman" w:hAnsi="Times New Roman" w:cs="Times New Roman"/>
                <w:i/>
                <w:iCs/>
                <w:color w:val="000000"/>
                <w:spacing w:val="-1"/>
                <w:kern w:val="24"/>
                <w:sz w:val="18"/>
                <w:szCs w:val="18"/>
                <w:lang w:val="en-US" w:eastAsia="en-GB"/>
              </w:rPr>
              <w:t>oriens.</w:t>
            </w:r>
            <w:r>
              <w:rPr>
                <w:rFonts w:ascii="Times New Roman" w:eastAsia="Times New Roman" w:hAnsi="Times New Roman" w:cs="Times New Roman"/>
                <w:i/>
                <w:iCs/>
                <w:color w:val="000000"/>
                <w:spacing w:val="-1"/>
                <w:kern w:val="24"/>
                <w:sz w:val="18"/>
                <w:szCs w:val="18"/>
                <w:lang w:val="en-US" w:eastAsia="en-GB"/>
              </w:rPr>
              <w:t xml:space="preserve"> </w:t>
            </w:r>
            <w:r w:rsidRPr="00345380">
              <w:rPr>
                <w:rFonts w:ascii="Times New Roman" w:eastAsia="Times New Roman" w:hAnsi="Times New Roman" w:cs="Times New Roman"/>
                <w:color w:val="000000"/>
                <w:spacing w:val="-1"/>
                <w:kern w:val="24"/>
                <w:sz w:val="18"/>
                <w:szCs w:val="18"/>
                <w:lang w:val="en-US" w:eastAsia="en-GB"/>
              </w:rPr>
              <w:t xml:space="preserve">No </w:t>
            </w:r>
            <w:r w:rsidRPr="00345380">
              <w:rPr>
                <w:rFonts w:ascii="Times New Roman" w:eastAsia="Times New Roman" w:hAnsi="Times New Roman" w:cs="Times New Roman"/>
                <w:color w:val="000000"/>
                <w:spacing w:val="-3"/>
                <w:kern w:val="24"/>
                <w:sz w:val="18"/>
                <w:szCs w:val="18"/>
                <w:lang w:val="en-US" w:eastAsia="en-GB"/>
              </w:rPr>
              <w:t>pattern</w:t>
            </w:r>
            <w:r w:rsidRPr="00345380">
              <w:rPr>
                <w:rFonts w:ascii="Times New Roman" w:eastAsia="Times New Roman" w:hAnsi="Times New Roman" w:cs="Times New Roman"/>
                <w:color w:val="000000"/>
                <w:spacing w:val="4"/>
                <w:kern w:val="24"/>
                <w:sz w:val="18"/>
                <w:szCs w:val="18"/>
                <w:lang w:val="en-US" w:eastAsia="en-GB"/>
              </w:rPr>
              <w:t xml:space="preserve"> </w:t>
            </w:r>
            <w:r w:rsidRPr="00345380">
              <w:rPr>
                <w:rFonts w:ascii="Times New Roman" w:eastAsia="Times New Roman" w:hAnsi="Times New Roman" w:cs="Times New Roman"/>
                <w:color w:val="000000"/>
                <w:spacing w:val="-2"/>
                <w:kern w:val="24"/>
                <w:sz w:val="18"/>
                <w:szCs w:val="18"/>
                <w:lang w:val="en-US" w:eastAsia="en-GB"/>
              </w:rPr>
              <w:t>overall.</w:t>
            </w:r>
          </w:p>
        </w:tc>
      </w:tr>
      <w:tr w:rsidR="00780B3C" w:rsidRPr="00345380" w14:paraId="1A548D0D" w14:textId="77777777" w:rsidTr="00BC165E">
        <w:trPr>
          <w:trHeight w:val="680"/>
        </w:trPr>
        <w:tc>
          <w:tcPr>
            <w:tcW w:w="0" w:type="auto"/>
            <w:tcBorders>
              <w:top w:val="single" w:sz="4" w:space="0" w:color="FFFFFF"/>
              <w:left w:val="single" w:sz="4" w:space="0" w:color="FFFFFF"/>
              <w:bottom w:val="single" w:sz="4" w:space="0" w:color="FFFFFF"/>
              <w:right w:val="single" w:sz="4" w:space="0" w:color="FFFFFF"/>
            </w:tcBorders>
            <w:shd w:val="clear" w:color="auto" w:fill="FFFFFF"/>
            <w:tcMar>
              <w:top w:w="33" w:type="dxa"/>
              <w:left w:w="15" w:type="dxa"/>
              <w:bottom w:w="0" w:type="dxa"/>
              <w:right w:w="15" w:type="dxa"/>
            </w:tcMar>
            <w:vAlign w:val="center"/>
            <w:hideMark/>
          </w:tcPr>
          <w:p w14:paraId="10A4D800" w14:textId="77777777" w:rsidR="00780B3C" w:rsidRPr="00345380" w:rsidRDefault="00780B3C" w:rsidP="00BC165E">
            <w:pPr>
              <w:spacing w:before="23" w:after="0" w:line="240" w:lineRule="auto"/>
              <w:jc w:val="center"/>
              <w:rPr>
                <w:rFonts w:ascii="Arial" w:eastAsia="Times New Roman" w:hAnsi="Arial" w:cs="Arial"/>
                <w:sz w:val="36"/>
                <w:szCs w:val="36"/>
                <w:lang w:val="en-US" w:eastAsia="en-GB"/>
              </w:rPr>
            </w:pPr>
            <w:r w:rsidRPr="00345380">
              <w:rPr>
                <w:rFonts w:ascii="Times New Roman" w:eastAsia="Times New Roman" w:hAnsi="Times New Roman" w:cs="Times New Roman"/>
                <w:i/>
                <w:iCs/>
                <w:color w:val="000000"/>
                <w:spacing w:val="-1"/>
                <w:kern w:val="24"/>
                <w:sz w:val="18"/>
                <w:szCs w:val="18"/>
                <w:lang w:val="en-US" w:eastAsia="en-GB"/>
              </w:rPr>
              <w:t>Wfs-1</w:t>
            </w:r>
          </w:p>
        </w:tc>
        <w:tc>
          <w:tcPr>
            <w:tcW w:w="0" w:type="auto"/>
            <w:tcBorders>
              <w:top w:val="single" w:sz="4" w:space="0" w:color="FFFFFF"/>
              <w:left w:val="single" w:sz="4" w:space="0" w:color="FFFFFF"/>
              <w:bottom w:val="single" w:sz="4" w:space="0" w:color="FFFFFF"/>
              <w:right w:val="single" w:sz="4" w:space="0" w:color="FFFFFF"/>
            </w:tcBorders>
            <w:shd w:val="clear" w:color="auto" w:fill="FFFFFF"/>
            <w:tcMar>
              <w:top w:w="33" w:type="dxa"/>
              <w:left w:w="15" w:type="dxa"/>
              <w:bottom w:w="0" w:type="dxa"/>
              <w:right w:w="15" w:type="dxa"/>
            </w:tcMar>
            <w:vAlign w:val="center"/>
            <w:hideMark/>
          </w:tcPr>
          <w:p w14:paraId="1EFF2B84" w14:textId="77777777" w:rsidR="00780B3C" w:rsidRPr="00345380" w:rsidRDefault="00780B3C" w:rsidP="00BC165E">
            <w:pPr>
              <w:spacing w:before="23" w:after="0" w:line="240" w:lineRule="auto"/>
              <w:ind w:right="346"/>
              <w:jc w:val="center"/>
              <w:rPr>
                <w:rFonts w:ascii="Arial" w:eastAsia="Times New Roman" w:hAnsi="Arial" w:cs="Arial"/>
                <w:sz w:val="36"/>
                <w:szCs w:val="36"/>
                <w:lang w:val="en-US" w:eastAsia="en-GB"/>
              </w:rPr>
            </w:pPr>
            <w:r w:rsidRPr="00345380">
              <w:rPr>
                <w:rFonts w:ascii="Times New Roman" w:eastAsia="Times New Roman" w:hAnsi="Times New Roman" w:cs="Times New Roman"/>
                <w:color w:val="000000"/>
                <w:spacing w:val="-2"/>
                <w:kern w:val="24"/>
                <w:sz w:val="18"/>
                <w:szCs w:val="18"/>
                <w:lang w:val="en-US" w:eastAsia="en-GB"/>
              </w:rPr>
              <w:t>anti-Wfs1 rabbit polyclonal PA5-6064</w:t>
            </w:r>
            <w:r>
              <w:rPr>
                <w:rFonts w:ascii="Times New Roman" w:eastAsia="Times New Roman" w:hAnsi="Times New Roman" w:cs="Times New Roman"/>
                <w:color w:val="000000"/>
                <w:spacing w:val="-2"/>
                <w:kern w:val="24"/>
                <w:sz w:val="18"/>
                <w:szCs w:val="18"/>
                <w:lang w:val="en-US" w:eastAsia="en-GB"/>
              </w:rPr>
              <w:t xml:space="preserve"> </w:t>
            </w:r>
            <w:r w:rsidRPr="00345380">
              <w:rPr>
                <w:rFonts w:ascii="Times New Roman" w:eastAsia="Times New Roman" w:hAnsi="Times New Roman" w:cs="Times New Roman"/>
                <w:color w:val="000000"/>
                <w:spacing w:val="-1"/>
                <w:kern w:val="24"/>
                <w:sz w:val="18"/>
                <w:szCs w:val="18"/>
                <w:lang w:val="en-US" w:eastAsia="en-GB"/>
              </w:rPr>
              <w:t>1/1750</w:t>
            </w:r>
          </w:p>
        </w:tc>
        <w:tc>
          <w:tcPr>
            <w:tcW w:w="0" w:type="auto"/>
            <w:tcBorders>
              <w:top w:val="single" w:sz="4" w:space="0" w:color="FFFFFF"/>
              <w:left w:val="single" w:sz="4" w:space="0" w:color="FFFFFF"/>
              <w:bottom w:val="single" w:sz="4" w:space="0" w:color="FFFFFF"/>
              <w:right w:val="single" w:sz="4" w:space="0" w:color="FFFFFF"/>
            </w:tcBorders>
            <w:shd w:val="clear" w:color="auto" w:fill="FFFFFF"/>
            <w:tcMar>
              <w:top w:w="33" w:type="dxa"/>
              <w:left w:w="15" w:type="dxa"/>
              <w:bottom w:w="0" w:type="dxa"/>
              <w:right w:w="15" w:type="dxa"/>
            </w:tcMar>
            <w:vAlign w:val="center"/>
            <w:hideMark/>
          </w:tcPr>
          <w:p w14:paraId="3E3528EE" w14:textId="77777777" w:rsidR="00780B3C" w:rsidRPr="00345380" w:rsidRDefault="00780B3C" w:rsidP="00BC165E">
            <w:pPr>
              <w:spacing w:before="23" w:after="0" w:line="240" w:lineRule="auto"/>
              <w:jc w:val="center"/>
              <w:rPr>
                <w:rFonts w:ascii="Arial" w:eastAsia="Times New Roman" w:hAnsi="Arial" w:cs="Arial"/>
                <w:sz w:val="36"/>
                <w:szCs w:val="36"/>
                <w:lang w:val="en-US" w:eastAsia="en-GB"/>
              </w:rPr>
            </w:pPr>
            <w:r w:rsidRPr="00345380">
              <w:rPr>
                <w:rFonts w:ascii="Times New Roman" w:eastAsia="Times New Roman" w:hAnsi="Times New Roman" w:cs="Times New Roman"/>
                <w:color w:val="000000"/>
                <w:spacing w:val="-1"/>
                <w:kern w:val="24"/>
                <w:sz w:val="18"/>
                <w:szCs w:val="18"/>
                <w:lang w:val="en-US" w:eastAsia="en-GB"/>
              </w:rPr>
              <w:t xml:space="preserve">mRNA </w:t>
            </w:r>
            <w:r w:rsidRPr="00345380">
              <w:rPr>
                <w:rFonts w:ascii="Times New Roman" w:eastAsia="Times New Roman" w:hAnsi="Times New Roman" w:cs="Times New Roman"/>
                <w:color w:val="000000"/>
                <w:spacing w:val="-2"/>
                <w:kern w:val="24"/>
                <w:sz w:val="18"/>
                <w:szCs w:val="18"/>
                <w:lang w:val="en-US" w:eastAsia="en-GB"/>
              </w:rPr>
              <w:t xml:space="preserve">expression </w:t>
            </w:r>
            <w:r w:rsidRPr="00345380">
              <w:rPr>
                <w:rFonts w:ascii="Times New Roman" w:eastAsia="Times New Roman" w:hAnsi="Times New Roman" w:cs="Times New Roman"/>
                <w:color w:val="000000"/>
                <w:spacing w:val="-1"/>
                <w:kern w:val="24"/>
                <w:sz w:val="18"/>
                <w:szCs w:val="18"/>
                <w:lang w:val="en-US" w:eastAsia="en-GB"/>
              </w:rPr>
              <w:t xml:space="preserve">in </w:t>
            </w:r>
            <w:r w:rsidRPr="00345380">
              <w:rPr>
                <w:rFonts w:ascii="Times New Roman" w:eastAsia="Times New Roman" w:hAnsi="Times New Roman" w:cs="Times New Roman"/>
                <w:color w:val="000000"/>
                <w:spacing w:val="-2"/>
                <w:kern w:val="24"/>
                <w:sz w:val="18"/>
                <w:szCs w:val="18"/>
                <w:lang w:val="en-US" w:eastAsia="en-GB"/>
              </w:rPr>
              <w:t xml:space="preserve">dorsal </w:t>
            </w:r>
            <w:r w:rsidRPr="00345380">
              <w:rPr>
                <w:rFonts w:ascii="Times New Roman" w:eastAsia="Times New Roman" w:hAnsi="Times New Roman" w:cs="Times New Roman"/>
                <w:color w:val="000000"/>
                <w:spacing w:val="-1"/>
                <w:kern w:val="24"/>
                <w:sz w:val="18"/>
                <w:szCs w:val="18"/>
                <w:lang w:val="en-US" w:eastAsia="en-GB"/>
              </w:rPr>
              <w:t>murine</w:t>
            </w:r>
            <w:r w:rsidRPr="00345380">
              <w:rPr>
                <w:rFonts w:ascii="Times New Roman" w:eastAsia="Times New Roman" w:hAnsi="Times New Roman" w:cs="Times New Roman"/>
                <w:color w:val="000000"/>
                <w:kern w:val="24"/>
                <w:sz w:val="18"/>
                <w:szCs w:val="18"/>
                <w:lang w:val="en-US" w:eastAsia="en-GB"/>
              </w:rPr>
              <w:t xml:space="preserve"> </w:t>
            </w:r>
            <w:r w:rsidRPr="00345380">
              <w:rPr>
                <w:rFonts w:ascii="Times New Roman" w:eastAsia="Times New Roman" w:hAnsi="Times New Roman" w:cs="Times New Roman"/>
                <w:color w:val="000000"/>
                <w:spacing w:val="-2"/>
                <w:kern w:val="24"/>
                <w:sz w:val="18"/>
                <w:szCs w:val="18"/>
                <w:lang w:val="en-US" w:eastAsia="en-GB"/>
              </w:rPr>
              <w:t>hippocampus</w:t>
            </w:r>
            <w:r w:rsidRPr="00345380">
              <w:rPr>
                <w:rFonts w:ascii="Times New Roman" w:eastAsia="Times New Roman" w:hAnsi="Times New Roman" w:cs="Times New Roman"/>
                <w:color w:val="000000"/>
                <w:spacing w:val="-2"/>
                <w:kern w:val="24"/>
                <w:position w:val="5"/>
                <w:sz w:val="18"/>
                <w:szCs w:val="18"/>
                <w:vertAlign w:val="superscript"/>
                <w:lang w:val="en-US" w:eastAsia="en-GB"/>
              </w:rPr>
              <w:t>1</w:t>
            </w:r>
          </w:p>
        </w:tc>
        <w:tc>
          <w:tcPr>
            <w:tcW w:w="0" w:type="auto"/>
            <w:tcBorders>
              <w:top w:val="single" w:sz="4" w:space="0" w:color="FFFFFF"/>
              <w:left w:val="single" w:sz="4" w:space="0" w:color="FFFFFF"/>
              <w:bottom w:val="single" w:sz="4" w:space="0" w:color="FFFFFF"/>
              <w:right w:val="single" w:sz="4" w:space="0" w:color="FFFFFF"/>
            </w:tcBorders>
            <w:shd w:val="clear" w:color="auto" w:fill="FFFFFF"/>
            <w:tcMar>
              <w:top w:w="33" w:type="dxa"/>
              <w:left w:w="15" w:type="dxa"/>
              <w:bottom w:w="0" w:type="dxa"/>
              <w:right w:w="15" w:type="dxa"/>
            </w:tcMar>
            <w:vAlign w:val="center"/>
            <w:hideMark/>
          </w:tcPr>
          <w:p w14:paraId="186FF69C" w14:textId="77777777" w:rsidR="00780B3C" w:rsidRPr="00345380" w:rsidRDefault="00780B3C" w:rsidP="00BC165E">
            <w:pPr>
              <w:spacing w:before="23" w:after="0" w:line="240" w:lineRule="auto"/>
              <w:ind w:right="58"/>
              <w:jc w:val="center"/>
              <w:rPr>
                <w:rFonts w:ascii="Arial" w:eastAsia="Times New Roman" w:hAnsi="Arial" w:cs="Arial"/>
                <w:sz w:val="36"/>
                <w:szCs w:val="36"/>
                <w:lang w:val="en-US" w:eastAsia="en-GB"/>
              </w:rPr>
            </w:pPr>
            <w:r w:rsidRPr="00345380">
              <w:rPr>
                <w:rFonts w:ascii="Times New Roman" w:eastAsia="Times New Roman" w:hAnsi="Times New Roman" w:cs="Times New Roman"/>
                <w:color w:val="000000"/>
                <w:spacing w:val="-2"/>
                <w:kern w:val="24"/>
                <w:sz w:val="18"/>
                <w:szCs w:val="18"/>
                <w:lang w:val="en-US" w:eastAsia="en-GB"/>
              </w:rPr>
              <w:t xml:space="preserve">Strong expression </w:t>
            </w:r>
            <w:r w:rsidRPr="00345380">
              <w:rPr>
                <w:rFonts w:ascii="Times New Roman" w:eastAsia="Times New Roman" w:hAnsi="Times New Roman" w:cs="Times New Roman"/>
                <w:color w:val="000000"/>
                <w:spacing w:val="-1"/>
                <w:kern w:val="24"/>
                <w:sz w:val="18"/>
                <w:szCs w:val="18"/>
                <w:lang w:val="en-US" w:eastAsia="en-GB"/>
              </w:rPr>
              <w:t xml:space="preserve">in </w:t>
            </w:r>
            <w:r w:rsidRPr="00345380">
              <w:rPr>
                <w:rFonts w:ascii="Times New Roman" w:eastAsia="Times New Roman" w:hAnsi="Times New Roman" w:cs="Times New Roman"/>
                <w:color w:val="000000"/>
                <w:spacing w:val="-2"/>
                <w:kern w:val="24"/>
                <w:sz w:val="18"/>
                <w:szCs w:val="18"/>
                <w:lang w:val="en-US" w:eastAsia="en-GB"/>
              </w:rPr>
              <w:t>non-pyramidal hiliar</w:t>
            </w:r>
            <w:r w:rsidRPr="00345380">
              <w:rPr>
                <w:rFonts w:ascii="Times New Roman" w:eastAsia="Times New Roman" w:hAnsi="Times New Roman" w:cs="Times New Roman"/>
                <w:color w:val="000000"/>
                <w:spacing w:val="-1"/>
                <w:kern w:val="24"/>
                <w:sz w:val="18"/>
                <w:szCs w:val="18"/>
                <w:lang w:val="en-US" w:eastAsia="en-GB"/>
              </w:rPr>
              <w:t xml:space="preserve"> cells in </w:t>
            </w:r>
            <w:r w:rsidRPr="00345380">
              <w:rPr>
                <w:rFonts w:ascii="Times New Roman" w:eastAsia="Times New Roman" w:hAnsi="Times New Roman" w:cs="Times New Roman"/>
                <w:color w:val="000000"/>
                <w:spacing w:val="-2"/>
                <w:kern w:val="24"/>
                <w:sz w:val="18"/>
                <w:szCs w:val="18"/>
                <w:lang w:val="en-US" w:eastAsia="en-GB"/>
              </w:rPr>
              <w:t>both hippocampal body</w:t>
            </w:r>
            <w:r>
              <w:rPr>
                <w:rFonts w:ascii="Times New Roman" w:eastAsia="Times New Roman" w:hAnsi="Times New Roman" w:cs="Times New Roman"/>
                <w:color w:val="000000"/>
                <w:spacing w:val="-2"/>
                <w:kern w:val="24"/>
                <w:sz w:val="18"/>
                <w:szCs w:val="18"/>
                <w:lang w:val="en-US" w:eastAsia="en-GB"/>
              </w:rPr>
              <w:t xml:space="preserve"> </w:t>
            </w:r>
            <w:r w:rsidRPr="00345380">
              <w:rPr>
                <w:rFonts w:ascii="Times New Roman" w:eastAsia="Times New Roman" w:hAnsi="Times New Roman" w:cs="Times New Roman"/>
                <w:color w:val="000000"/>
                <w:spacing w:val="-1"/>
                <w:kern w:val="24"/>
                <w:sz w:val="18"/>
                <w:szCs w:val="18"/>
                <w:lang w:val="en-US" w:eastAsia="en-GB"/>
              </w:rPr>
              <w:t xml:space="preserve">and </w:t>
            </w:r>
            <w:r w:rsidRPr="00345380">
              <w:rPr>
                <w:rFonts w:ascii="Times New Roman" w:eastAsia="Times New Roman" w:hAnsi="Times New Roman" w:cs="Times New Roman"/>
                <w:color w:val="000000"/>
                <w:spacing w:val="-2"/>
                <w:kern w:val="24"/>
                <w:sz w:val="18"/>
                <w:szCs w:val="18"/>
                <w:lang w:val="en-US" w:eastAsia="en-GB"/>
              </w:rPr>
              <w:t xml:space="preserve">posterior hippocampus. </w:t>
            </w:r>
            <w:r w:rsidRPr="00345380">
              <w:rPr>
                <w:rFonts w:ascii="Times New Roman" w:eastAsia="Times New Roman" w:hAnsi="Times New Roman" w:cs="Times New Roman"/>
                <w:color w:val="000000"/>
                <w:spacing w:val="-1"/>
                <w:kern w:val="24"/>
                <w:sz w:val="18"/>
                <w:szCs w:val="18"/>
                <w:lang w:val="en-US" w:eastAsia="en-GB"/>
              </w:rPr>
              <w:t>Dense</w:t>
            </w:r>
            <w:r>
              <w:rPr>
                <w:rFonts w:ascii="Times New Roman" w:eastAsia="Times New Roman" w:hAnsi="Times New Roman" w:cs="Times New Roman"/>
                <w:color w:val="000000"/>
                <w:spacing w:val="-1"/>
                <w:kern w:val="24"/>
                <w:sz w:val="18"/>
                <w:szCs w:val="18"/>
                <w:lang w:val="en-US" w:eastAsia="en-GB"/>
              </w:rPr>
              <w:t xml:space="preserve"> </w:t>
            </w:r>
            <w:r w:rsidRPr="00345380">
              <w:rPr>
                <w:rFonts w:ascii="Times New Roman" w:eastAsia="Times New Roman" w:hAnsi="Times New Roman" w:cs="Times New Roman"/>
                <w:color w:val="000000"/>
                <w:spacing w:val="-1"/>
                <w:kern w:val="24"/>
                <w:sz w:val="18"/>
                <w:szCs w:val="18"/>
                <w:lang w:val="en-US" w:eastAsia="en-GB"/>
              </w:rPr>
              <w:t xml:space="preserve">fibrillar </w:t>
            </w:r>
            <w:r w:rsidRPr="00345380">
              <w:rPr>
                <w:rFonts w:ascii="Times New Roman" w:eastAsia="Times New Roman" w:hAnsi="Times New Roman" w:cs="Times New Roman"/>
                <w:color w:val="000000"/>
                <w:spacing w:val="-2"/>
                <w:kern w:val="24"/>
                <w:sz w:val="18"/>
                <w:szCs w:val="18"/>
                <w:lang w:val="en-US" w:eastAsia="en-GB"/>
              </w:rPr>
              <w:t xml:space="preserve">plexus </w:t>
            </w:r>
            <w:r w:rsidRPr="00345380">
              <w:rPr>
                <w:rFonts w:ascii="Times New Roman" w:eastAsia="Times New Roman" w:hAnsi="Times New Roman" w:cs="Times New Roman"/>
                <w:color w:val="000000"/>
                <w:spacing w:val="-1"/>
                <w:kern w:val="24"/>
                <w:sz w:val="18"/>
                <w:szCs w:val="18"/>
                <w:lang w:val="en-US" w:eastAsia="en-GB"/>
              </w:rPr>
              <w:t xml:space="preserve">around cellular </w:t>
            </w:r>
            <w:r w:rsidRPr="00345380">
              <w:rPr>
                <w:rFonts w:ascii="Times New Roman" w:eastAsia="Times New Roman" w:hAnsi="Times New Roman" w:cs="Times New Roman"/>
                <w:color w:val="000000"/>
                <w:spacing w:val="-3"/>
                <w:kern w:val="24"/>
                <w:sz w:val="18"/>
                <w:szCs w:val="18"/>
                <w:lang w:val="en-US" w:eastAsia="en-GB"/>
              </w:rPr>
              <w:t>layers</w:t>
            </w:r>
            <w:r>
              <w:rPr>
                <w:rFonts w:ascii="Times New Roman" w:eastAsia="Times New Roman" w:hAnsi="Times New Roman" w:cs="Times New Roman"/>
                <w:color w:val="000000"/>
                <w:spacing w:val="-3"/>
                <w:kern w:val="24"/>
                <w:sz w:val="18"/>
                <w:szCs w:val="18"/>
                <w:lang w:val="en-US" w:eastAsia="en-GB"/>
              </w:rPr>
              <w:t xml:space="preserve"> </w:t>
            </w:r>
            <w:r w:rsidRPr="00345380">
              <w:rPr>
                <w:rFonts w:ascii="Times New Roman" w:eastAsia="Times New Roman" w:hAnsi="Times New Roman" w:cs="Times New Roman"/>
                <w:color w:val="000000"/>
                <w:spacing w:val="-1"/>
                <w:kern w:val="24"/>
                <w:sz w:val="18"/>
                <w:szCs w:val="18"/>
                <w:lang w:val="en-US" w:eastAsia="en-GB"/>
              </w:rPr>
              <w:t xml:space="preserve">of </w:t>
            </w:r>
            <w:r w:rsidRPr="00345380">
              <w:rPr>
                <w:rFonts w:ascii="Times New Roman" w:eastAsia="Times New Roman" w:hAnsi="Times New Roman" w:cs="Times New Roman"/>
                <w:color w:val="000000"/>
                <w:spacing w:val="-2"/>
                <w:kern w:val="24"/>
                <w:sz w:val="18"/>
                <w:szCs w:val="18"/>
                <w:lang w:val="en-US" w:eastAsia="en-GB"/>
              </w:rPr>
              <w:t>posterior</w:t>
            </w:r>
            <w:r w:rsidRPr="00345380">
              <w:rPr>
                <w:rFonts w:ascii="Times New Roman" w:eastAsia="Times New Roman" w:hAnsi="Times New Roman" w:cs="Times New Roman"/>
                <w:color w:val="000000"/>
                <w:spacing w:val="5"/>
                <w:kern w:val="24"/>
                <w:sz w:val="18"/>
                <w:szCs w:val="18"/>
                <w:lang w:val="en-US" w:eastAsia="en-GB"/>
              </w:rPr>
              <w:t xml:space="preserve"> </w:t>
            </w:r>
            <w:r w:rsidRPr="00345380">
              <w:rPr>
                <w:rFonts w:ascii="Times New Roman" w:eastAsia="Times New Roman" w:hAnsi="Times New Roman" w:cs="Times New Roman"/>
                <w:color w:val="000000"/>
                <w:spacing w:val="-2"/>
                <w:kern w:val="24"/>
                <w:sz w:val="18"/>
                <w:szCs w:val="18"/>
                <w:lang w:val="en-US" w:eastAsia="en-GB"/>
              </w:rPr>
              <w:t>hippocampus</w:t>
            </w:r>
          </w:p>
        </w:tc>
      </w:tr>
      <w:tr w:rsidR="00780B3C" w:rsidRPr="00345380" w14:paraId="0AA88569" w14:textId="77777777" w:rsidTr="00BC165E">
        <w:trPr>
          <w:trHeight w:val="680"/>
        </w:trPr>
        <w:tc>
          <w:tcPr>
            <w:tcW w:w="0" w:type="auto"/>
            <w:tcBorders>
              <w:top w:val="single" w:sz="4" w:space="0" w:color="FFFFFF"/>
              <w:left w:val="single" w:sz="4" w:space="0" w:color="FFFFFF"/>
              <w:bottom w:val="single" w:sz="4" w:space="0" w:color="FFFFFF"/>
              <w:right w:val="single" w:sz="4" w:space="0" w:color="FFFFFF"/>
            </w:tcBorders>
            <w:shd w:val="clear" w:color="auto" w:fill="FFFFFF"/>
            <w:tcMar>
              <w:top w:w="33" w:type="dxa"/>
              <w:left w:w="15" w:type="dxa"/>
              <w:bottom w:w="0" w:type="dxa"/>
              <w:right w:w="15" w:type="dxa"/>
            </w:tcMar>
            <w:vAlign w:val="center"/>
            <w:hideMark/>
          </w:tcPr>
          <w:p w14:paraId="38B3DF0D" w14:textId="77777777" w:rsidR="00780B3C" w:rsidRPr="00345380" w:rsidRDefault="00780B3C" w:rsidP="00BC165E">
            <w:pPr>
              <w:spacing w:before="23" w:after="0" w:line="240" w:lineRule="auto"/>
              <w:jc w:val="center"/>
              <w:rPr>
                <w:rFonts w:ascii="Arial" w:eastAsia="Times New Roman" w:hAnsi="Arial" w:cs="Arial"/>
                <w:sz w:val="36"/>
                <w:szCs w:val="36"/>
                <w:lang w:val="en-US" w:eastAsia="en-GB"/>
              </w:rPr>
            </w:pPr>
            <w:r w:rsidRPr="00345380">
              <w:rPr>
                <w:rFonts w:ascii="Times New Roman" w:eastAsia="Times New Roman" w:hAnsi="Times New Roman" w:cs="Times New Roman"/>
                <w:i/>
                <w:iCs/>
                <w:color w:val="000000"/>
                <w:spacing w:val="-1"/>
                <w:kern w:val="24"/>
                <w:sz w:val="18"/>
                <w:szCs w:val="18"/>
                <w:lang w:val="en-US" w:eastAsia="en-GB"/>
              </w:rPr>
              <w:t>Coll11A1</w:t>
            </w:r>
          </w:p>
        </w:tc>
        <w:tc>
          <w:tcPr>
            <w:tcW w:w="0" w:type="auto"/>
            <w:tcBorders>
              <w:top w:val="single" w:sz="4" w:space="0" w:color="FFFFFF"/>
              <w:left w:val="single" w:sz="4" w:space="0" w:color="FFFFFF"/>
              <w:bottom w:val="single" w:sz="4" w:space="0" w:color="FFFFFF"/>
              <w:right w:val="single" w:sz="4" w:space="0" w:color="FFFFFF"/>
            </w:tcBorders>
            <w:shd w:val="clear" w:color="auto" w:fill="FFFFFF"/>
            <w:tcMar>
              <w:top w:w="33" w:type="dxa"/>
              <w:left w:w="15" w:type="dxa"/>
              <w:bottom w:w="0" w:type="dxa"/>
              <w:right w:w="15" w:type="dxa"/>
            </w:tcMar>
            <w:vAlign w:val="center"/>
            <w:hideMark/>
          </w:tcPr>
          <w:p w14:paraId="6780B975" w14:textId="77777777" w:rsidR="00780B3C" w:rsidRPr="00345380" w:rsidRDefault="00780B3C" w:rsidP="00BC165E">
            <w:pPr>
              <w:spacing w:before="23" w:after="0" w:line="240" w:lineRule="auto"/>
              <w:ind w:right="216"/>
              <w:jc w:val="center"/>
              <w:rPr>
                <w:rFonts w:ascii="Arial" w:eastAsia="Times New Roman" w:hAnsi="Arial" w:cs="Arial"/>
                <w:sz w:val="36"/>
                <w:szCs w:val="36"/>
                <w:lang w:val="en-US" w:eastAsia="en-GB"/>
              </w:rPr>
            </w:pPr>
            <w:r w:rsidRPr="00345380">
              <w:rPr>
                <w:rFonts w:ascii="Times New Roman" w:eastAsia="Times New Roman" w:hAnsi="Times New Roman" w:cs="Times New Roman"/>
                <w:color w:val="000000"/>
                <w:spacing w:val="-1"/>
                <w:kern w:val="24"/>
                <w:sz w:val="18"/>
                <w:szCs w:val="18"/>
                <w:lang w:val="en-US" w:eastAsia="en-GB"/>
              </w:rPr>
              <w:t xml:space="preserve">anti-Col11A1 </w:t>
            </w:r>
            <w:r w:rsidRPr="00345380">
              <w:rPr>
                <w:rFonts w:ascii="Times New Roman" w:eastAsia="Times New Roman" w:hAnsi="Times New Roman" w:cs="Times New Roman"/>
                <w:color w:val="000000"/>
                <w:spacing w:val="-2"/>
                <w:kern w:val="24"/>
                <w:sz w:val="18"/>
                <w:szCs w:val="18"/>
                <w:lang w:val="en-US" w:eastAsia="en-GB"/>
              </w:rPr>
              <w:t xml:space="preserve">rabbit polyclonal </w:t>
            </w:r>
            <w:r w:rsidRPr="00345380">
              <w:rPr>
                <w:rFonts w:ascii="Times New Roman" w:eastAsia="Times New Roman" w:hAnsi="Times New Roman" w:cs="Times New Roman"/>
                <w:color w:val="000000"/>
                <w:spacing w:val="-1"/>
                <w:kern w:val="24"/>
                <w:sz w:val="18"/>
                <w:szCs w:val="18"/>
                <w:lang w:val="en-US" w:eastAsia="en-GB"/>
              </w:rPr>
              <w:t>LS-C352032</w:t>
            </w:r>
            <w:r>
              <w:rPr>
                <w:rFonts w:ascii="Times New Roman" w:eastAsia="Times New Roman" w:hAnsi="Times New Roman" w:cs="Times New Roman"/>
                <w:color w:val="000000"/>
                <w:spacing w:val="-1"/>
                <w:kern w:val="24"/>
                <w:sz w:val="18"/>
                <w:szCs w:val="18"/>
                <w:lang w:val="en-US" w:eastAsia="en-GB"/>
              </w:rPr>
              <w:t xml:space="preserve"> </w:t>
            </w:r>
            <w:r w:rsidRPr="00345380">
              <w:rPr>
                <w:rFonts w:ascii="Times New Roman" w:eastAsia="Times New Roman" w:hAnsi="Times New Roman" w:cs="Times New Roman"/>
                <w:color w:val="000000"/>
                <w:spacing w:val="-1"/>
                <w:kern w:val="24"/>
                <w:sz w:val="18"/>
                <w:szCs w:val="18"/>
                <w:lang w:val="en-US" w:eastAsia="en-GB"/>
              </w:rPr>
              <w:t>1/100</w:t>
            </w:r>
          </w:p>
        </w:tc>
        <w:tc>
          <w:tcPr>
            <w:tcW w:w="0" w:type="auto"/>
            <w:tcBorders>
              <w:top w:val="single" w:sz="4" w:space="0" w:color="FFFFFF"/>
              <w:left w:val="single" w:sz="4" w:space="0" w:color="FFFFFF"/>
              <w:bottom w:val="single" w:sz="4" w:space="0" w:color="FFFFFF"/>
              <w:right w:val="single" w:sz="4" w:space="0" w:color="FFFFFF"/>
            </w:tcBorders>
            <w:shd w:val="clear" w:color="auto" w:fill="FFFFFF"/>
            <w:tcMar>
              <w:top w:w="33" w:type="dxa"/>
              <w:left w:w="15" w:type="dxa"/>
              <w:bottom w:w="0" w:type="dxa"/>
              <w:right w:w="15" w:type="dxa"/>
            </w:tcMar>
            <w:vAlign w:val="center"/>
            <w:hideMark/>
          </w:tcPr>
          <w:p w14:paraId="50579F23" w14:textId="77777777" w:rsidR="00780B3C" w:rsidRPr="00345380" w:rsidRDefault="00780B3C" w:rsidP="00BC165E">
            <w:pPr>
              <w:spacing w:before="23" w:after="0" w:line="240" w:lineRule="auto"/>
              <w:ind w:right="130"/>
              <w:jc w:val="center"/>
              <w:rPr>
                <w:rFonts w:ascii="Arial" w:eastAsia="Times New Roman" w:hAnsi="Arial" w:cs="Arial"/>
                <w:sz w:val="36"/>
                <w:szCs w:val="36"/>
                <w:lang w:val="en-US" w:eastAsia="en-GB"/>
              </w:rPr>
            </w:pPr>
            <w:r w:rsidRPr="00345380">
              <w:rPr>
                <w:rFonts w:ascii="Times New Roman" w:eastAsia="Times New Roman" w:hAnsi="Times New Roman" w:cs="Times New Roman"/>
                <w:color w:val="000000"/>
                <w:spacing w:val="-1"/>
                <w:kern w:val="24"/>
                <w:sz w:val="18"/>
                <w:szCs w:val="18"/>
                <w:lang w:val="en-US" w:eastAsia="en-GB"/>
              </w:rPr>
              <w:t xml:space="preserve">mRNA </w:t>
            </w:r>
            <w:r w:rsidRPr="00345380">
              <w:rPr>
                <w:rFonts w:ascii="Times New Roman" w:eastAsia="Times New Roman" w:hAnsi="Times New Roman" w:cs="Times New Roman"/>
                <w:color w:val="000000"/>
                <w:spacing w:val="-3"/>
                <w:kern w:val="24"/>
                <w:sz w:val="18"/>
                <w:szCs w:val="18"/>
                <w:lang w:val="en-US" w:eastAsia="en-GB"/>
              </w:rPr>
              <w:t xml:space="preserve">differential </w:t>
            </w:r>
            <w:r w:rsidRPr="00345380">
              <w:rPr>
                <w:rFonts w:ascii="Times New Roman" w:eastAsia="Times New Roman" w:hAnsi="Times New Roman" w:cs="Times New Roman"/>
                <w:color w:val="000000"/>
                <w:spacing w:val="-2"/>
                <w:kern w:val="24"/>
                <w:sz w:val="18"/>
                <w:szCs w:val="18"/>
                <w:lang w:val="en-US" w:eastAsia="en-GB"/>
              </w:rPr>
              <w:t xml:space="preserve">expression </w:t>
            </w:r>
            <w:r w:rsidRPr="00345380">
              <w:rPr>
                <w:rFonts w:ascii="Times New Roman" w:eastAsia="Times New Roman" w:hAnsi="Times New Roman" w:cs="Times New Roman"/>
                <w:color w:val="000000"/>
                <w:spacing w:val="-1"/>
                <w:kern w:val="24"/>
                <w:sz w:val="18"/>
                <w:szCs w:val="18"/>
                <w:lang w:val="en-US" w:eastAsia="en-GB"/>
              </w:rPr>
              <w:t xml:space="preserve">along longitudinal </w:t>
            </w:r>
            <w:r w:rsidRPr="00345380">
              <w:rPr>
                <w:rFonts w:ascii="Times New Roman" w:eastAsia="Times New Roman" w:hAnsi="Times New Roman" w:cs="Times New Roman"/>
                <w:color w:val="000000"/>
                <w:spacing w:val="-2"/>
                <w:kern w:val="24"/>
                <w:sz w:val="18"/>
                <w:szCs w:val="18"/>
                <w:lang w:val="en-US" w:eastAsia="en-GB"/>
              </w:rPr>
              <w:t>axis and</w:t>
            </w:r>
            <w:r w:rsidRPr="00345380">
              <w:rPr>
                <w:rFonts w:ascii="Times New Roman" w:eastAsia="Times New Roman" w:hAnsi="Times New Roman" w:cs="Times New Roman"/>
                <w:color w:val="000000"/>
                <w:spacing w:val="-1"/>
                <w:kern w:val="24"/>
                <w:sz w:val="18"/>
                <w:szCs w:val="18"/>
                <w:lang w:val="en-US" w:eastAsia="en-GB"/>
              </w:rPr>
              <w:t xml:space="preserve"> </w:t>
            </w:r>
            <w:r w:rsidRPr="00345380">
              <w:rPr>
                <w:rFonts w:ascii="Times New Roman" w:eastAsia="Times New Roman" w:hAnsi="Times New Roman" w:cs="Times New Roman"/>
                <w:color w:val="000000"/>
                <w:spacing w:val="-3"/>
                <w:kern w:val="24"/>
                <w:sz w:val="18"/>
                <w:szCs w:val="18"/>
                <w:lang w:val="en-US" w:eastAsia="en-GB"/>
              </w:rPr>
              <w:t>different</w:t>
            </w:r>
            <w:r w:rsidRPr="00345380">
              <w:rPr>
                <w:rFonts w:ascii="Times New Roman" w:eastAsia="Times New Roman" w:hAnsi="Times New Roman" w:cs="Times New Roman"/>
                <w:color w:val="000000"/>
                <w:spacing w:val="4"/>
                <w:kern w:val="24"/>
                <w:sz w:val="18"/>
                <w:szCs w:val="18"/>
                <w:lang w:val="en-US" w:eastAsia="en-GB"/>
              </w:rPr>
              <w:t xml:space="preserve"> </w:t>
            </w:r>
            <w:r w:rsidRPr="00345380">
              <w:rPr>
                <w:rFonts w:ascii="Times New Roman" w:eastAsia="Times New Roman" w:hAnsi="Times New Roman" w:cs="Times New Roman"/>
                <w:i/>
                <w:iCs/>
                <w:color w:val="000000"/>
                <w:spacing w:val="-2"/>
                <w:kern w:val="24"/>
                <w:sz w:val="18"/>
                <w:szCs w:val="18"/>
                <w:lang w:val="en-US" w:eastAsia="en-GB"/>
              </w:rPr>
              <w:t>laminae</w:t>
            </w:r>
            <w:r w:rsidRPr="00345380">
              <w:rPr>
                <w:rFonts w:ascii="Times New Roman" w:eastAsia="Times New Roman" w:hAnsi="Times New Roman" w:cs="Times New Roman"/>
                <w:color w:val="000000"/>
                <w:spacing w:val="-2"/>
                <w:kern w:val="24"/>
                <w:position w:val="5"/>
                <w:sz w:val="18"/>
                <w:szCs w:val="18"/>
                <w:vertAlign w:val="superscript"/>
                <w:lang w:val="en-US" w:eastAsia="en-GB"/>
              </w:rPr>
              <w:t>2</w:t>
            </w:r>
          </w:p>
        </w:tc>
        <w:tc>
          <w:tcPr>
            <w:tcW w:w="0" w:type="auto"/>
            <w:tcBorders>
              <w:top w:val="single" w:sz="4" w:space="0" w:color="FFFFFF"/>
              <w:left w:val="single" w:sz="4" w:space="0" w:color="FFFFFF"/>
              <w:bottom w:val="single" w:sz="4" w:space="0" w:color="FFFFFF"/>
              <w:right w:val="single" w:sz="4" w:space="0" w:color="FFFFFF"/>
            </w:tcBorders>
            <w:shd w:val="clear" w:color="auto" w:fill="FFFFFF"/>
            <w:tcMar>
              <w:top w:w="33" w:type="dxa"/>
              <w:left w:w="15" w:type="dxa"/>
              <w:bottom w:w="0" w:type="dxa"/>
              <w:right w:w="15" w:type="dxa"/>
            </w:tcMar>
            <w:vAlign w:val="center"/>
            <w:hideMark/>
          </w:tcPr>
          <w:p w14:paraId="4C80CF31" w14:textId="77777777" w:rsidR="00780B3C" w:rsidRPr="00345380" w:rsidRDefault="00780B3C" w:rsidP="00BC165E">
            <w:pPr>
              <w:spacing w:before="23" w:after="0" w:line="179" w:lineRule="exact"/>
              <w:jc w:val="center"/>
              <w:rPr>
                <w:rFonts w:ascii="Arial" w:eastAsia="Times New Roman" w:hAnsi="Arial" w:cs="Arial"/>
                <w:sz w:val="36"/>
                <w:szCs w:val="36"/>
                <w:lang w:val="en-US" w:eastAsia="en-GB"/>
              </w:rPr>
            </w:pPr>
            <w:r w:rsidRPr="00345380">
              <w:rPr>
                <w:rFonts w:ascii="Times New Roman" w:eastAsia="Times New Roman" w:hAnsi="Times New Roman" w:cs="Times New Roman"/>
                <w:color w:val="000000"/>
                <w:spacing w:val="-3"/>
                <w:kern w:val="24"/>
                <w:sz w:val="18"/>
                <w:szCs w:val="18"/>
                <w:lang w:val="en-US" w:eastAsia="en-GB"/>
              </w:rPr>
              <w:t xml:space="preserve">Scattered </w:t>
            </w:r>
            <w:r w:rsidRPr="00345380">
              <w:rPr>
                <w:rFonts w:ascii="Times New Roman" w:eastAsia="Times New Roman" w:hAnsi="Times New Roman" w:cs="Times New Roman"/>
                <w:color w:val="000000"/>
                <w:spacing w:val="-1"/>
                <w:kern w:val="24"/>
                <w:sz w:val="18"/>
                <w:szCs w:val="18"/>
                <w:lang w:val="en-US" w:eastAsia="en-GB"/>
              </w:rPr>
              <w:t>hiliar</w:t>
            </w:r>
            <w:r w:rsidRPr="00345380">
              <w:rPr>
                <w:rFonts w:ascii="Times New Roman" w:eastAsia="Times New Roman" w:hAnsi="Times New Roman" w:cs="Times New Roman"/>
                <w:color w:val="000000"/>
                <w:spacing w:val="5"/>
                <w:kern w:val="24"/>
                <w:sz w:val="18"/>
                <w:szCs w:val="18"/>
                <w:lang w:val="en-US" w:eastAsia="en-GB"/>
              </w:rPr>
              <w:t xml:space="preserve"> </w:t>
            </w:r>
            <w:r w:rsidRPr="00345380">
              <w:rPr>
                <w:rFonts w:ascii="Times New Roman" w:eastAsia="Times New Roman" w:hAnsi="Times New Roman" w:cs="Times New Roman"/>
                <w:color w:val="000000"/>
                <w:spacing w:val="-1"/>
                <w:kern w:val="24"/>
                <w:sz w:val="18"/>
                <w:szCs w:val="18"/>
                <w:lang w:val="en-US" w:eastAsia="en-GB"/>
              </w:rPr>
              <w:t>cells</w:t>
            </w:r>
          </w:p>
          <w:p w14:paraId="04995D9A" w14:textId="77777777" w:rsidR="00780B3C" w:rsidRPr="00345380" w:rsidRDefault="00780B3C" w:rsidP="00BC165E">
            <w:pPr>
              <w:spacing w:before="7" w:after="0" w:line="178" w:lineRule="exact"/>
              <w:ind w:right="86"/>
              <w:jc w:val="center"/>
              <w:rPr>
                <w:rFonts w:ascii="Arial" w:eastAsia="Times New Roman" w:hAnsi="Arial" w:cs="Arial"/>
                <w:sz w:val="36"/>
                <w:szCs w:val="36"/>
                <w:lang w:val="en-US" w:eastAsia="en-GB"/>
              </w:rPr>
            </w:pPr>
            <w:r w:rsidRPr="00345380">
              <w:rPr>
                <w:rFonts w:ascii="Times New Roman" w:eastAsia="Times New Roman" w:hAnsi="Times New Roman" w:cs="Times New Roman"/>
                <w:color w:val="000000"/>
                <w:spacing w:val="-3"/>
                <w:kern w:val="24"/>
                <w:sz w:val="18"/>
                <w:szCs w:val="18"/>
                <w:lang w:val="en-US" w:eastAsia="en-GB"/>
              </w:rPr>
              <w:t xml:space="preserve">Scattered </w:t>
            </w:r>
            <w:r w:rsidRPr="00345380">
              <w:rPr>
                <w:rFonts w:ascii="Times New Roman" w:eastAsia="Times New Roman" w:hAnsi="Times New Roman" w:cs="Times New Roman"/>
                <w:color w:val="000000"/>
                <w:spacing w:val="-2"/>
                <w:kern w:val="24"/>
                <w:sz w:val="18"/>
                <w:szCs w:val="18"/>
                <w:lang w:val="en-US" w:eastAsia="en-GB"/>
              </w:rPr>
              <w:t xml:space="preserve">fibers </w:t>
            </w:r>
            <w:r w:rsidRPr="00345380">
              <w:rPr>
                <w:rFonts w:ascii="Times New Roman" w:eastAsia="Times New Roman" w:hAnsi="Times New Roman" w:cs="Times New Roman"/>
                <w:color w:val="000000"/>
                <w:spacing w:val="-1"/>
                <w:kern w:val="24"/>
                <w:sz w:val="18"/>
                <w:szCs w:val="18"/>
                <w:lang w:val="en-US" w:eastAsia="en-GB"/>
              </w:rPr>
              <w:t xml:space="preserve">in </w:t>
            </w:r>
            <w:r w:rsidRPr="00345380">
              <w:rPr>
                <w:rFonts w:ascii="Times New Roman" w:eastAsia="Times New Roman" w:hAnsi="Times New Roman" w:cs="Times New Roman"/>
                <w:color w:val="000000"/>
                <w:spacing w:val="-2"/>
                <w:kern w:val="24"/>
                <w:sz w:val="18"/>
                <w:szCs w:val="18"/>
                <w:lang w:val="en-US" w:eastAsia="en-GB"/>
              </w:rPr>
              <w:t xml:space="preserve">pyramidal </w:t>
            </w:r>
            <w:r w:rsidRPr="00345380">
              <w:rPr>
                <w:rFonts w:ascii="Times New Roman" w:eastAsia="Times New Roman" w:hAnsi="Times New Roman" w:cs="Times New Roman"/>
                <w:color w:val="000000"/>
                <w:spacing w:val="-3"/>
                <w:kern w:val="24"/>
                <w:sz w:val="18"/>
                <w:szCs w:val="18"/>
                <w:lang w:val="en-US" w:eastAsia="en-GB"/>
              </w:rPr>
              <w:t>layers</w:t>
            </w:r>
            <w:r>
              <w:rPr>
                <w:rFonts w:ascii="Times New Roman" w:eastAsia="Times New Roman" w:hAnsi="Times New Roman" w:cs="Times New Roman"/>
                <w:color w:val="000000"/>
                <w:spacing w:val="-3"/>
                <w:kern w:val="24"/>
                <w:sz w:val="18"/>
                <w:szCs w:val="18"/>
                <w:lang w:val="en-US" w:eastAsia="en-GB"/>
              </w:rPr>
              <w:t xml:space="preserve"> </w:t>
            </w:r>
            <w:r w:rsidRPr="00345380">
              <w:rPr>
                <w:rFonts w:ascii="Times New Roman" w:eastAsia="Times New Roman" w:hAnsi="Times New Roman" w:cs="Times New Roman"/>
                <w:color w:val="000000"/>
                <w:spacing w:val="-1"/>
                <w:kern w:val="24"/>
                <w:sz w:val="18"/>
                <w:szCs w:val="18"/>
                <w:lang w:val="en-US" w:eastAsia="en-GB"/>
              </w:rPr>
              <w:t xml:space="preserve">Subicular </w:t>
            </w:r>
            <w:r w:rsidRPr="00345380">
              <w:rPr>
                <w:rFonts w:ascii="Times New Roman" w:eastAsia="Times New Roman" w:hAnsi="Times New Roman" w:cs="Times New Roman"/>
                <w:color w:val="000000"/>
                <w:spacing w:val="-2"/>
                <w:kern w:val="24"/>
                <w:sz w:val="18"/>
                <w:szCs w:val="18"/>
                <w:lang w:val="en-US" w:eastAsia="en-GB"/>
              </w:rPr>
              <w:t xml:space="preserve">pyramidal </w:t>
            </w:r>
            <w:r w:rsidRPr="00345380">
              <w:rPr>
                <w:rFonts w:ascii="Times New Roman" w:eastAsia="Times New Roman" w:hAnsi="Times New Roman" w:cs="Times New Roman"/>
                <w:color w:val="000000"/>
                <w:spacing w:val="-1"/>
                <w:kern w:val="24"/>
                <w:sz w:val="18"/>
                <w:szCs w:val="18"/>
                <w:lang w:val="en-US" w:eastAsia="en-GB"/>
              </w:rPr>
              <w:t>cells. No</w:t>
            </w:r>
            <w:r>
              <w:rPr>
                <w:rFonts w:ascii="Times New Roman" w:eastAsia="Times New Roman" w:hAnsi="Times New Roman" w:cs="Times New Roman"/>
                <w:color w:val="000000"/>
                <w:spacing w:val="-1"/>
                <w:kern w:val="24"/>
                <w:sz w:val="18"/>
                <w:szCs w:val="18"/>
                <w:lang w:val="en-US" w:eastAsia="en-GB"/>
              </w:rPr>
              <w:t xml:space="preserve"> </w:t>
            </w:r>
            <w:r w:rsidRPr="00345380">
              <w:rPr>
                <w:rFonts w:ascii="Times New Roman" w:eastAsia="Times New Roman" w:hAnsi="Times New Roman" w:cs="Times New Roman"/>
                <w:color w:val="000000"/>
                <w:spacing w:val="-3"/>
                <w:kern w:val="24"/>
                <w:sz w:val="18"/>
                <w:szCs w:val="18"/>
                <w:lang w:val="en-US" w:eastAsia="en-GB"/>
              </w:rPr>
              <w:t>pattern</w:t>
            </w:r>
            <w:r w:rsidRPr="00345380">
              <w:rPr>
                <w:rFonts w:ascii="Times New Roman" w:eastAsia="Times New Roman" w:hAnsi="Times New Roman" w:cs="Times New Roman"/>
                <w:color w:val="000000"/>
                <w:spacing w:val="2"/>
                <w:kern w:val="24"/>
                <w:sz w:val="18"/>
                <w:szCs w:val="18"/>
                <w:lang w:val="en-US" w:eastAsia="en-GB"/>
              </w:rPr>
              <w:t xml:space="preserve"> </w:t>
            </w:r>
            <w:r w:rsidRPr="00345380">
              <w:rPr>
                <w:rFonts w:ascii="Times New Roman" w:eastAsia="Times New Roman" w:hAnsi="Times New Roman" w:cs="Times New Roman"/>
                <w:color w:val="000000"/>
                <w:spacing w:val="-2"/>
                <w:kern w:val="24"/>
                <w:sz w:val="18"/>
                <w:szCs w:val="18"/>
                <w:lang w:val="en-US" w:eastAsia="en-GB"/>
              </w:rPr>
              <w:t>overall.</w:t>
            </w:r>
          </w:p>
        </w:tc>
      </w:tr>
      <w:tr w:rsidR="00780B3C" w:rsidRPr="001A586E" w14:paraId="64B561AC" w14:textId="77777777" w:rsidTr="00BC165E">
        <w:trPr>
          <w:trHeight w:val="680"/>
        </w:trPr>
        <w:tc>
          <w:tcPr>
            <w:tcW w:w="0" w:type="auto"/>
            <w:tcBorders>
              <w:top w:val="single" w:sz="4" w:space="0" w:color="FFFFFF"/>
              <w:left w:val="single" w:sz="4" w:space="0" w:color="FFFFFF"/>
              <w:bottom w:val="single" w:sz="4" w:space="0" w:color="FFFFFF"/>
              <w:right w:val="single" w:sz="4" w:space="0" w:color="FFFFFF"/>
            </w:tcBorders>
            <w:shd w:val="clear" w:color="auto" w:fill="FFFFFF"/>
            <w:tcMar>
              <w:top w:w="33" w:type="dxa"/>
              <w:left w:w="15" w:type="dxa"/>
              <w:bottom w:w="0" w:type="dxa"/>
              <w:right w:w="15" w:type="dxa"/>
            </w:tcMar>
            <w:vAlign w:val="center"/>
            <w:hideMark/>
          </w:tcPr>
          <w:p w14:paraId="7E12C3EA" w14:textId="77777777" w:rsidR="00780B3C" w:rsidRPr="00345380" w:rsidRDefault="00780B3C" w:rsidP="00BC165E">
            <w:pPr>
              <w:spacing w:before="23" w:after="0" w:line="240" w:lineRule="auto"/>
              <w:jc w:val="center"/>
              <w:rPr>
                <w:rFonts w:ascii="Arial" w:eastAsia="Times New Roman" w:hAnsi="Arial" w:cs="Arial"/>
                <w:sz w:val="36"/>
                <w:szCs w:val="36"/>
                <w:lang w:val="en-US" w:eastAsia="en-GB"/>
              </w:rPr>
            </w:pPr>
            <w:r w:rsidRPr="00345380">
              <w:rPr>
                <w:rFonts w:ascii="Times New Roman" w:eastAsia="Times New Roman" w:hAnsi="Times New Roman" w:cs="Times New Roman"/>
                <w:i/>
                <w:iCs/>
                <w:color w:val="000000"/>
                <w:spacing w:val="-2"/>
                <w:kern w:val="24"/>
                <w:sz w:val="18"/>
                <w:szCs w:val="18"/>
                <w:lang w:val="en-US" w:eastAsia="en-GB"/>
              </w:rPr>
              <w:t>Neurotensin</w:t>
            </w:r>
          </w:p>
        </w:tc>
        <w:tc>
          <w:tcPr>
            <w:tcW w:w="0" w:type="auto"/>
            <w:tcBorders>
              <w:top w:val="single" w:sz="4" w:space="0" w:color="FFFFFF"/>
              <w:left w:val="single" w:sz="4" w:space="0" w:color="FFFFFF"/>
              <w:bottom w:val="single" w:sz="4" w:space="0" w:color="FFFFFF"/>
              <w:right w:val="single" w:sz="4" w:space="0" w:color="FFFFFF"/>
            </w:tcBorders>
            <w:shd w:val="clear" w:color="auto" w:fill="FFFFFF"/>
            <w:tcMar>
              <w:top w:w="33" w:type="dxa"/>
              <w:left w:w="15" w:type="dxa"/>
              <w:bottom w:w="0" w:type="dxa"/>
              <w:right w:w="15" w:type="dxa"/>
            </w:tcMar>
            <w:vAlign w:val="center"/>
            <w:hideMark/>
          </w:tcPr>
          <w:p w14:paraId="30F2DFBF" w14:textId="77777777" w:rsidR="00780B3C" w:rsidRPr="00345380" w:rsidRDefault="00780B3C" w:rsidP="00BC165E">
            <w:pPr>
              <w:spacing w:before="23" w:after="0" w:line="240" w:lineRule="auto"/>
              <w:ind w:right="72"/>
              <w:jc w:val="center"/>
              <w:rPr>
                <w:rFonts w:ascii="Arial" w:eastAsia="Times New Roman" w:hAnsi="Arial" w:cs="Arial"/>
                <w:sz w:val="36"/>
                <w:szCs w:val="36"/>
                <w:lang w:val="en-US" w:eastAsia="en-GB"/>
              </w:rPr>
            </w:pPr>
            <w:r w:rsidRPr="00345380">
              <w:rPr>
                <w:rFonts w:ascii="Times New Roman" w:eastAsia="Times New Roman" w:hAnsi="Times New Roman" w:cs="Times New Roman"/>
                <w:color w:val="000000"/>
                <w:spacing w:val="-2"/>
                <w:kern w:val="24"/>
                <w:sz w:val="18"/>
                <w:szCs w:val="18"/>
                <w:lang w:val="en-US" w:eastAsia="en-GB"/>
              </w:rPr>
              <w:t xml:space="preserve">anti-neurotensin </w:t>
            </w:r>
            <w:r w:rsidRPr="00345380">
              <w:rPr>
                <w:rFonts w:ascii="Times New Roman" w:eastAsia="Times New Roman" w:hAnsi="Times New Roman" w:cs="Times New Roman"/>
                <w:color w:val="000000"/>
                <w:spacing w:val="-1"/>
                <w:kern w:val="24"/>
                <w:sz w:val="18"/>
                <w:szCs w:val="18"/>
                <w:lang w:val="en-US" w:eastAsia="en-GB"/>
              </w:rPr>
              <w:t>mouse monoclonal</w:t>
            </w:r>
            <w:r w:rsidRPr="00345380">
              <w:rPr>
                <w:rFonts w:ascii="Times New Roman" w:eastAsia="Times New Roman" w:hAnsi="Times New Roman" w:cs="Times New Roman"/>
                <w:color w:val="000000"/>
                <w:spacing w:val="-2"/>
                <w:kern w:val="24"/>
                <w:sz w:val="18"/>
                <w:szCs w:val="18"/>
                <w:lang w:val="en-US" w:eastAsia="en-GB"/>
              </w:rPr>
              <w:t xml:space="preserve"> </w:t>
            </w:r>
            <w:r w:rsidRPr="00345380">
              <w:rPr>
                <w:rFonts w:ascii="Times New Roman" w:eastAsia="Times New Roman" w:hAnsi="Times New Roman" w:cs="Times New Roman"/>
                <w:color w:val="000000"/>
                <w:spacing w:val="-1"/>
                <w:kern w:val="24"/>
                <w:sz w:val="18"/>
                <w:szCs w:val="18"/>
                <w:lang w:val="en-US" w:eastAsia="en-GB"/>
              </w:rPr>
              <w:t>SAB4200703</w:t>
            </w:r>
            <w:r>
              <w:rPr>
                <w:rFonts w:ascii="Times New Roman" w:eastAsia="Times New Roman" w:hAnsi="Times New Roman" w:cs="Times New Roman"/>
                <w:color w:val="000000"/>
                <w:spacing w:val="-1"/>
                <w:kern w:val="24"/>
                <w:sz w:val="18"/>
                <w:szCs w:val="18"/>
                <w:lang w:val="en-US" w:eastAsia="en-GB"/>
              </w:rPr>
              <w:t xml:space="preserve"> </w:t>
            </w:r>
            <w:r w:rsidRPr="00345380">
              <w:rPr>
                <w:rFonts w:ascii="Times New Roman" w:eastAsia="Times New Roman" w:hAnsi="Times New Roman" w:cs="Times New Roman"/>
                <w:color w:val="000000"/>
                <w:spacing w:val="-1"/>
                <w:kern w:val="24"/>
                <w:sz w:val="18"/>
                <w:szCs w:val="18"/>
                <w:lang w:val="en-US" w:eastAsia="en-GB"/>
              </w:rPr>
              <w:t>1/500</w:t>
            </w:r>
          </w:p>
        </w:tc>
        <w:tc>
          <w:tcPr>
            <w:tcW w:w="0" w:type="auto"/>
            <w:tcBorders>
              <w:top w:val="single" w:sz="4" w:space="0" w:color="FFFFFF"/>
              <w:left w:val="single" w:sz="4" w:space="0" w:color="FFFFFF"/>
              <w:bottom w:val="single" w:sz="4" w:space="0" w:color="FFFFFF"/>
              <w:right w:val="single" w:sz="4" w:space="0" w:color="FFFFFF"/>
            </w:tcBorders>
            <w:shd w:val="clear" w:color="auto" w:fill="FFFFFF"/>
            <w:tcMar>
              <w:top w:w="33" w:type="dxa"/>
              <w:left w:w="15" w:type="dxa"/>
              <w:bottom w:w="0" w:type="dxa"/>
              <w:right w:w="15" w:type="dxa"/>
            </w:tcMar>
            <w:vAlign w:val="center"/>
            <w:hideMark/>
          </w:tcPr>
          <w:p w14:paraId="707E600D" w14:textId="77777777" w:rsidR="00780B3C" w:rsidRPr="00345380" w:rsidRDefault="00780B3C" w:rsidP="00BC165E">
            <w:pPr>
              <w:spacing w:before="23" w:after="0" w:line="240" w:lineRule="auto"/>
              <w:jc w:val="center"/>
              <w:rPr>
                <w:rFonts w:ascii="Arial" w:eastAsia="Times New Roman" w:hAnsi="Arial" w:cs="Arial"/>
                <w:sz w:val="36"/>
                <w:szCs w:val="36"/>
                <w:lang w:val="en-US" w:eastAsia="en-GB"/>
              </w:rPr>
            </w:pPr>
            <w:r w:rsidRPr="00345380">
              <w:rPr>
                <w:rFonts w:ascii="Times New Roman" w:eastAsia="Times New Roman" w:hAnsi="Times New Roman" w:cs="Times New Roman"/>
                <w:color w:val="000000"/>
                <w:spacing w:val="-1"/>
                <w:kern w:val="24"/>
                <w:sz w:val="18"/>
                <w:szCs w:val="18"/>
                <w:lang w:val="en-US" w:eastAsia="en-GB"/>
              </w:rPr>
              <w:t xml:space="preserve">Subicular </w:t>
            </w:r>
            <w:r w:rsidRPr="00345380">
              <w:rPr>
                <w:rFonts w:ascii="Times New Roman" w:eastAsia="Times New Roman" w:hAnsi="Times New Roman" w:cs="Times New Roman"/>
                <w:color w:val="000000"/>
                <w:spacing w:val="-3"/>
                <w:kern w:val="24"/>
                <w:sz w:val="18"/>
                <w:szCs w:val="18"/>
                <w:lang w:val="en-US" w:eastAsia="en-GB"/>
              </w:rPr>
              <w:t xml:space="preserve">layers </w:t>
            </w:r>
            <w:r w:rsidRPr="00345380">
              <w:rPr>
                <w:rFonts w:ascii="Times New Roman" w:eastAsia="Times New Roman" w:hAnsi="Times New Roman" w:cs="Times New Roman"/>
                <w:color w:val="000000"/>
                <w:kern w:val="24"/>
                <w:sz w:val="18"/>
                <w:szCs w:val="18"/>
                <w:lang w:val="en-US" w:eastAsia="en-GB"/>
              </w:rPr>
              <w:t xml:space="preserve">1-3 </w:t>
            </w:r>
            <w:r w:rsidRPr="00345380">
              <w:rPr>
                <w:rFonts w:ascii="Times New Roman" w:eastAsia="Times New Roman" w:hAnsi="Times New Roman" w:cs="Times New Roman"/>
                <w:color w:val="000000"/>
                <w:spacing w:val="-1"/>
                <w:kern w:val="24"/>
                <w:sz w:val="18"/>
                <w:szCs w:val="18"/>
                <w:lang w:val="en-US" w:eastAsia="en-GB"/>
              </w:rPr>
              <w:t xml:space="preserve">in </w:t>
            </w:r>
            <w:r w:rsidRPr="00345380">
              <w:rPr>
                <w:rFonts w:ascii="Times New Roman" w:eastAsia="Times New Roman" w:hAnsi="Times New Roman" w:cs="Times New Roman"/>
                <w:color w:val="000000"/>
                <w:spacing w:val="-2"/>
                <w:kern w:val="24"/>
                <w:sz w:val="18"/>
                <w:szCs w:val="18"/>
                <w:lang w:val="en-US" w:eastAsia="en-GB"/>
              </w:rPr>
              <w:t xml:space="preserve">dorsal </w:t>
            </w:r>
            <w:r w:rsidRPr="00345380">
              <w:rPr>
                <w:rFonts w:ascii="Times New Roman" w:eastAsia="Times New Roman" w:hAnsi="Times New Roman" w:cs="Times New Roman"/>
                <w:color w:val="000000"/>
                <w:spacing w:val="-1"/>
                <w:kern w:val="24"/>
                <w:sz w:val="18"/>
                <w:szCs w:val="18"/>
                <w:lang w:val="en-US" w:eastAsia="en-GB"/>
              </w:rPr>
              <w:t>murine</w:t>
            </w:r>
            <w:r w:rsidRPr="00345380">
              <w:rPr>
                <w:rFonts w:ascii="Times New Roman" w:eastAsia="Times New Roman" w:hAnsi="Times New Roman" w:cs="Times New Roman"/>
                <w:color w:val="000000"/>
                <w:kern w:val="24"/>
                <w:sz w:val="18"/>
                <w:szCs w:val="18"/>
                <w:lang w:val="en-US" w:eastAsia="en-GB"/>
              </w:rPr>
              <w:t xml:space="preserve"> </w:t>
            </w:r>
            <w:r w:rsidRPr="00345380">
              <w:rPr>
                <w:rFonts w:ascii="Times New Roman" w:eastAsia="Times New Roman" w:hAnsi="Times New Roman" w:cs="Times New Roman"/>
                <w:color w:val="000000"/>
                <w:spacing w:val="-2"/>
                <w:kern w:val="24"/>
                <w:sz w:val="18"/>
                <w:szCs w:val="18"/>
                <w:lang w:val="en-US" w:eastAsia="en-GB"/>
              </w:rPr>
              <w:t>hippocampus</w:t>
            </w:r>
            <w:r w:rsidRPr="00345380">
              <w:rPr>
                <w:rFonts w:ascii="Times New Roman" w:eastAsia="Times New Roman" w:hAnsi="Times New Roman" w:cs="Times New Roman"/>
                <w:color w:val="000000"/>
                <w:spacing w:val="-2"/>
                <w:kern w:val="24"/>
                <w:position w:val="5"/>
                <w:sz w:val="18"/>
                <w:szCs w:val="18"/>
                <w:vertAlign w:val="superscript"/>
                <w:lang w:val="en-US" w:eastAsia="en-GB"/>
              </w:rPr>
              <w:t>1,2</w:t>
            </w:r>
          </w:p>
        </w:tc>
        <w:tc>
          <w:tcPr>
            <w:tcW w:w="0" w:type="auto"/>
            <w:tcBorders>
              <w:top w:val="single" w:sz="4" w:space="0" w:color="FFFFFF"/>
              <w:left w:val="single" w:sz="4" w:space="0" w:color="FFFFFF"/>
              <w:bottom w:val="single" w:sz="4" w:space="0" w:color="FFFFFF"/>
              <w:right w:val="single" w:sz="4" w:space="0" w:color="FFFFFF"/>
            </w:tcBorders>
            <w:shd w:val="clear" w:color="auto" w:fill="FFFFFF"/>
            <w:tcMar>
              <w:top w:w="33" w:type="dxa"/>
              <w:left w:w="15" w:type="dxa"/>
              <w:bottom w:w="0" w:type="dxa"/>
              <w:right w:w="15" w:type="dxa"/>
            </w:tcMar>
            <w:vAlign w:val="center"/>
            <w:hideMark/>
          </w:tcPr>
          <w:p w14:paraId="3B37BF5F" w14:textId="77777777" w:rsidR="00780B3C" w:rsidRPr="00345380" w:rsidRDefault="00780B3C" w:rsidP="00BC165E">
            <w:pPr>
              <w:spacing w:before="23" w:after="0" w:line="240" w:lineRule="auto"/>
              <w:ind w:right="187"/>
              <w:jc w:val="center"/>
              <w:rPr>
                <w:rFonts w:ascii="Arial" w:eastAsia="Times New Roman" w:hAnsi="Arial" w:cs="Arial"/>
                <w:sz w:val="36"/>
                <w:szCs w:val="36"/>
                <w:lang w:val="en-US" w:eastAsia="en-GB"/>
              </w:rPr>
            </w:pPr>
            <w:r w:rsidRPr="00345380">
              <w:rPr>
                <w:rFonts w:ascii="Times New Roman" w:eastAsia="Times New Roman" w:hAnsi="Times New Roman" w:cs="Times New Roman"/>
                <w:color w:val="000000"/>
                <w:spacing w:val="-1"/>
                <w:kern w:val="24"/>
                <w:sz w:val="18"/>
                <w:szCs w:val="18"/>
                <w:lang w:val="en-US" w:eastAsia="en-GB"/>
              </w:rPr>
              <w:t xml:space="preserve">Subicular </w:t>
            </w:r>
            <w:r w:rsidRPr="00345380">
              <w:rPr>
                <w:rFonts w:ascii="Times New Roman" w:eastAsia="Times New Roman" w:hAnsi="Times New Roman" w:cs="Times New Roman"/>
                <w:color w:val="000000"/>
                <w:spacing w:val="-2"/>
                <w:kern w:val="24"/>
                <w:sz w:val="18"/>
                <w:szCs w:val="18"/>
                <w:lang w:val="en-US" w:eastAsia="en-GB"/>
              </w:rPr>
              <w:t xml:space="preserve">pyramidal </w:t>
            </w:r>
            <w:r w:rsidRPr="00345380">
              <w:rPr>
                <w:rFonts w:ascii="Times New Roman" w:eastAsia="Times New Roman" w:hAnsi="Times New Roman" w:cs="Times New Roman"/>
                <w:color w:val="000000"/>
                <w:spacing w:val="-1"/>
                <w:kern w:val="24"/>
                <w:sz w:val="18"/>
                <w:szCs w:val="18"/>
                <w:lang w:val="en-US" w:eastAsia="en-GB"/>
              </w:rPr>
              <w:t xml:space="preserve">cells, with </w:t>
            </w:r>
            <w:r w:rsidRPr="00345380">
              <w:rPr>
                <w:rFonts w:ascii="Times New Roman" w:eastAsia="Times New Roman" w:hAnsi="Times New Roman" w:cs="Times New Roman"/>
                <w:color w:val="000000"/>
                <w:spacing w:val="-2"/>
                <w:kern w:val="24"/>
                <w:sz w:val="18"/>
                <w:szCs w:val="18"/>
                <w:lang w:val="en-US" w:eastAsia="en-GB"/>
              </w:rPr>
              <w:t>no</w:t>
            </w:r>
            <w:r>
              <w:rPr>
                <w:rFonts w:ascii="Times New Roman" w:eastAsia="Times New Roman" w:hAnsi="Times New Roman" w:cs="Times New Roman"/>
                <w:color w:val="000000"/>
                <w:spacing w:val="-2"/>
                <w:kern w:val="24"/>
                <w:sz w:val="18"/>
                <w:szCs w:val="18"/>
                <w:lang w:val="en-US" w:eastAsia="en-GB"/>
              </w:rPr>
              <w:t xml:space="preserve"> </w:t>
            </w:r>
            <w:r w:rsidRPr="00345380">
              <w:rPr>
                <w:rFonts w:ascii="Times New Roman" w:eastAsia="Times New Roman" w:hAnsi="Times New Roman" w:cs="Times New Roman"/>
                <w:color w:val="000000"/>
                <w:spacing w:val="-1"/>
                <w:kern w:val="24"/>
                <w:sz w:val="18"/>
                <w:szCs w:val="18"/>
                <w:lang w:val="en-US" w:eastAsia="en-GB"/>
              </w:rPr>
              <w:t xml:space="preserve">laminar or </w:t>
            </w:r>
            <w:r w:rsidRPr="00345380">
              <w:rPr>
                <w:rFonts w:ascii="Times New Roman" w:eastAsia="Times New Roman" w:hAnsi="Times New Roman" w:cs="Times New Roman"/>
                <w:color w:val="000000"/>
                <w:spacing w:val="-2"/>
                <w:kern w:val="24"/>
                <w:sz w:val="18"/>
                <w:szCs w:val="18"/>
                <w:lang w:val="en-US" w:eastAsia="en-GB"/>
              </w:rPr>
              <w:t xml:space="preserve">longitudinal </w:t>
            </w:r>
            <w:r w:rsidRPr="00345380">
              <w:rPr>
                <w:rFonts w:ascii="Times New Roman" w:eastAsia="Times New Roman" w:hAnsi="Times New Roman" w:cs="Times New Roman"/>
                <w:color w:val="000000"/>
                <w:spacing w:val="-3"/>
                <w:kern w:val="24"/>
                <w:sz w:val="18"/>
                <w:szCs w:val="18"/>
                <w:lang w:val="en-US" w:eastAsia="en-GB"/>
              </w:rPr>
              <w:t>pattern</w:t>
            </w:r>
          </w:p>
        </w:tc>
      </w:tr>
      <w:tr w:rsidR="00780B3C" w:rsidRPr="00345380" w14:paraId="556CCEE4" w14:textId="77777777" w:rsidTr="00BC165E">
        <w:trPr>
          <w:trHeight w:val="680"/>
        </w:trPr>
        <w:tc>
          <w:tcPr>
            <w:tcW w:w="0" w:type="auto"/>
            <w:tcBorders>
              <w:top w:val="single" w:sz="4" w:space="0" w:color="FFFFFF"/>
              <w:left w:val="single" w:sz="4" w:space="0" w:color="FFFFFF"/>
              <w:bottom w:val="single" w:sz="4" w:space="0" w:color="FFFFFF"/>
              <w:right w:val="single" w:sz="4" w:space="0" w:color="FFFFFF"/>
            </w:tcBorders>
            <w:shd w:val="clear" w:color="auto" w:fill="FFFFFF"/>
            <w:tcMar>
              <w:top w:w="33" w:type="dxa"/>
              <w:left w:w="15" w:type="dxa"/>
              <w:bottom w:w="0" w:type="dxa"/>
              <w:right w:w="15" w:type="dxa"/>
            </w:tcMar>
            <w:vAlign w:val="center"/>
            <w:hideMark/>
          </w:tcPr>
          <w:p w14:paraId="1D70EC3D" w14:textId="77777777" w:rsidR="00780B3C" w:rsidRPr="00345380" w:rsidRDefault="00780B3C" w:rsidP="00BC165E">
            <w:pPr>
              <w:spacing w:before="23" w:after="0" w:line="240" w:lineRule="auto"/>
              <w:jc w:val="center"/>
              <w:rPr>
                <w:rFonts w:ascii="Arial" w:eastAsia="Times New Roman" w:hAnsi="Arial" w:cs="Arial"/>
                <w:sz w:val="36"/>
                <w:szCs w:val="36"/>
                <w:lang w:val="en-US" w:eastAsia="en-GB"/>
              </w:rPr>
            </w:pPr>
            <w:r w:rsidRPr="00345380">
              <w:rPr>
                <w:rFonts w:ascii="Times New Roman" w:eastAsia="Times New Roman" w:hAnsi="Times New Roman" w:cs="Times New Roman"/>
                <w:i/>
                <w:iCs/>
                <w:color w:val="000000"/>
                <w:spacing w:val="-1"/>
                <w:kern w:val="24"/>
                <w:sz w:val="18"/>
                <w:szCs w:val="18"/>
                <w:lang w:val="en-US" w:eastAsia="en-GB"/>
              </w:rPr>
              <w:t>Dlk1</w:t>
            </w:r>
          </w:p>
        </w:tc>
        <w:tc>
          <w:tcPr>
            <w:tcW w:w="0" w:type="auto"/>
            <w:tcBorders>
              <w:top w:val="single" w:sz="4" w:space="0" w:color="FFFFFF"/>
              <w:left w:val="single" w:sz="4" w:space="0" w:color="FFFFFF"/>
              <w:bottom w:val="single" w:sz="4" w:space="0" w:color="FFFFFF"/>
              <w:right w:val="single" w:sz="4" w:space="0" w:color="FFFFFF"/>
            </w:tcBorders>
            <w:shd w:val="clear" w:color="auto" w:fill="FFFFFF"/>
            <w:tcMar>
              <w:top w:w="43" w:type="dxa"/>
              <w:left w:w="15" w:type="dxa"/>
              <w:bottom w:w="0" w:type="dxa"/>
              <w:right w:w="15" w:type="dxa"/>
            </w:tcMar>
            <w:vAlign w:val="center"/>
            <w:hideMark/>
          </w:tcPr>
          <w:p w14:paraId="10239117" w14:textId="77777777" w:rsidR="00780B3C" w:rsidRPr="00345380" w:rsidRDefault="00780B3C" w:rsidP="00BC165E">
            <w:pPr>
              <w:spacing w:before="30" w:after="0" w:line="237" w:lineRule="auto"/>
              <w:ind w:right="72"/>
              <w:jc w:val="center"/>
              <w:rPr>
                <w:rFonts w:ascii="Arial" w:eastAsia="Times New Roman" w:hAnsi="Arial" w:cs="Arial"/>
                <w:sz w:val="36"/>
                <w:szCs w:val="36"/>
                <w:lang w:val="en-US" w:eastAsia="en-GB"/>
              </w:rPr>
            </w:pPr>
            <w:r w:rsidRPr="00345380">
              <w:rPr>
                <w:rFonts w:ascii="Times New Roman" w:eastAsia="Times New Roman" w:hAnsi="Times New Roman" w:cs="Times New Roman"/>
                <w:color w:val="000000"/>
                <w:spacing w:val="-1"/>
                <w:kern w:val="24"/>
                <w:sz w:val="18"/>
                <w:szCs w:val="18"/>
                <w:lang w:val="en-US" w:eastAsia="en-GB"/>
              </w:rPr>
              <w:t xml:space="preserve">anti-Dlk1 mouse monoclonal </w:t>
            </w:r>
            <w:r w:rsidRPr="00345380">
              <w:rPr>
                <w:rFonts w:ascii="Times New Roman" w:eastAsia="Times New Roman" w:hAnsi="Times New Roman" w:cs="Times New Roman"/>
                <w:color w:val="000000"/>
                <w:spacing w:val="-2"/>
                <w:kern w:val="24"/>
                <w:sz w:val="18"/>
                <w:szCs w:val="18"/>
                <w:lang w:val="en-US" w:eastAsia="en-GB"/>
              </w:rPr>
              <w:t>3A10</w:t>
            </w:r>
            <w:r w:rsidRPr="00345380">
              <w:rPr>
                <w:rFonts w:ascii="Times New Roman" w:eastAsia="Times New Roman" w:hAnsi="Times New Roman" w:cs="Times New Roman"/>
                <w:color w:val="000000"/>
                <w:spacing w:val="-13"/>
                <w:kern w:val="24"/>
                <w:sz w:val="18"/>
                <w:szCs w:val="18"/>
                <w:lang w:val="en-US" w:eastAsia="en-GB"/>
              </w:rPr>
              <w:t xml:space="preserve"> </w:t>
            </w:r>
            <w:r w:rsidRPr="00345380">
              <w:rPr>
                <w:rFonts w:ascii="Times New Roman" w:eastAsia="Times New Roman" w:hAnsi="Times New Roman" w:cs="Times New Roman"/>
                <w:color w:val="000000"/>
                <w:kern w:val="24"/>
                <w:sz w:val="18"/>
                <w:szCs w:val="18"/>
                <w:lang w:val="en-US" w:eastAsia="en-GB"/>
              </w:rPr>
              <w:t>1/100-</w:t>
            </w:r>
            <w:r>
              <w:rPr>
                <w:rFonts w:ascii="Times New Roman" w:eastAsia="Times New Roman" w:hAnsi="Times New Roman" w:cs="Times New Roman"/>
                <w:color w:val="000000"/>
                <w:kern w:val="24"/>
                <w:sz w:val="18"/>
                <w:szCs w:val="18"/>
                <w:lang w:val="en-US" w:eastAsia="en-GB"/>
              </w:rPr>
              <w:t xml:space="preserve"> </w:t>
            </w:r>
            <w:r w:rsidRPr="00345380">
              <w:rPr>
                <w:rFonts w:ascii="Times New Roman" w:eastAsia="Times New Roman" w:hAnsi="Times New Roman" w:cs="Times New Roman"/>
                <w:color w:val="000000"/>
                <w:spacing w:val="-1"/>
                <w:kern w:val="24"/>
                <w:sz w:val="18"/>
                <w:szCs w:val="18"/>
                <w:lang w:val="en-US" w:eastAsia="en-GB"/>
              </w:rPr>
              <w:t>1/200</w:t>
            </w:r>
          </w:p>
        </w:tc>
        <w:tc>
          <w:tcPr>
            <w:tcW w:w="0" w:type="auto"/>
            <w:tcBorders>
              <w:top w:val="single" w:sz="4" w:space="0" w:color="FFFFFF"/>
              <w:left w:val="single" w:sz="4" w:space="0" w:color="FFFFFF"/>
              <w:bottom w:val="single" w:sz="4" w:space="0" w:color="FFFFFF"/>
              <w:right w:val="single" w:sz="4" w:space="0" w:color="FFFFFF"/>
            </w:tcBorders>
            <w:shd w:val="clear" w:color="auto" w:fill="FFFFFF"/>
            <w:tcMar>
              <w:top w:w="33" w:type="dxa"/>
              <w:left w:w="15" w:type="dxa"/>
              <w:bottom w:w="0" w:type="dxa"/>
              <w:right w:w="15" w:type="dxa"/>
            </w:tcMar>
            <w:vAlign w:val="center"/>
            <w:hideMark/>
          </w:tcPr>
          <w:p w14:paraId="3F81EA49" w14:textId="77777777" w:rsidR="00780B3C" w:rsidRPr="00345380" w:rsidRDefault="00780B3C" w:rsidP="00BC165E">
            <w:pPr>
              <w:spacing w:before="23" w:after="0" w:line="240" w:lineRule="auto"/>
              <w:jc w:val="center"/>
              <w:rPr>
                <w:rFonts w:ascii="Arial" w:eastAsia="Times New Roman" w:hAnsi="Arial" w:cs="Arial"/>
                <w:sz w:val="36"/>
                <w:szCs w:val="36"/>
                <w:lang w:val="en-US" w:eastAsia="en-GB"/>
              </w:rPr>
            </w:pPr>
            <w:r w:rsidRPr="00345380">
              <w:rPr>
                <w:rFonts w:ascii="Times New Roman" w:eastAsia="Times New Roman" w:hAnsi="Times New Roman" w:cs="Times New Roman"/>
                <w:color w:val="000000"/>
                <w:spacing w:val="-1"/>
                <w:kern w:val="24"/>
                <w:sz w:val="18"/>
                <w:szCs w:val="18"/>
                <w:lang w:val="en-US" w:eastAsia="en-GB"/>
              </w:rPr>
              <w:t xml:space="preserve">Subicular </w:t>
            </w:r>
            <w:r w:rsidRPr="00345380">
              <w:rPr>
                <w:rFonts w:ascii="Times New Roman" w:eastAsia="Times New Roman" w:hAnsi="Times New Roman" w:cs="Times New Roman"/>
                <w:color w:val="000000"/>
                <w:spacing w:val="-2"/>
                <w:kern w:val="24"/>
                <w:sz w:val="18"/>
                <w:szCs w:val="18"/>
                <w:lang w:val="en-US" w:eastAsia="en-GB"/>
              </w:rPr>
              <w:t xml:space="preserve">layer </w:t>
            </w:r>
            <w:r w:rsidRPr="00345380">
              <w:rPr>
                <w:rFonts w:ascii="Times New Roman" w:eastAsia="Times New Roman" w:hAnsi="Times New Roman" w:cs="Times New Roman"/>
                <w:color w:val="000000"/>
                <w:spacing w:val="-1"/>
                <w:kern w:val="24"/>
                <w:sz w:val="18"/>
                <w:szCs w:val="18"/>
                <w:lang w:val="en-US" w:eastAsia="en-GB"/>
              </w:rPr>
              <w:t>2</w:t>
            </w:r>
            <w:r w:rsidRPr="00345380">
              <w:rPr>
                <w:rFonts w:ascii="Times New Roman" w:eastAsia="Times New Roman" w:hAnsi="Times New Roman" w:cs="Times New Roman"/>
                <w:color w:val="000000"/>
                <w:spacing w:val="-1"/>
                <w:kern w:val="24"/>
                <w:position w:val="5"/>
                <w:sz w:val="18"/>
                <w:szCs w:val="18"/>
                <w:vertAlign w:val="superscript"/>
                <w:lang w:val="en-US" w:eastAsia="en-GB"/>
              </w:rPr>
              <w:t>2</w:t>
            </w:r>
          </w:p>
        </w:tc>
        <w:tc>
          <w:tcPr>
            <w:tcW w:w="0" w:type="auto"/>
            <w:tcBorders>
              <w:top w:val="single" w:sz="4" w:space="0" w:color="FFFFFF"/>
              <w:left w:val="single" w:sz="4" w:space="0" w:color="FFFFFF"/>
              <w:bottom w:val="single" w:sz="4" w:space="0" w:color="FFFFFF"/>
              <w:right w:val="single" w:sz="4" w:space="0" w:color="FFFFFF"/>
            </w:tcBorders>
            <w:shd w:val="clear" w:color="auto" w:fill="FFFFFF"/>
            <w:tcMar>
              <w:top w:w="33" w:type="dxa"/>
              <w:left w:w="15" w:type="dxa"/>
              <w:bottom w:w="0" w:type="dxa"/>
              <w:right w:w="15" w:type="dxa"/>
            </w:tcMar>
            <w:vAlign w:val="center"/>
            <w:hideMark/>
          </w:tcPr>
          <w:p w14:paraId="7605BE92" w14:textId="77777777" w:rsidR="00780B3C" w:rsidRPr="00345380" w:rsidRDefault="00780B3C" w:rsidP="00BC165E">
            <w:pPr>
              <w:spacing w:before="23" w:after="0" w:line="240" w:lineRule="auto"/>
              <w:jc w:val="center"/>
              <w:rPr>
                <w:rFonts w:ascii="Arial" w:eastAsia="Times New Roman" w:hAnsi="Arial" w:cs="Arial"/>
                <w:sz w:val="36"/>
                <w:szCs w:val="36"/>
                <w:lang w:val="en-US" w:eastAsia="en-GB"/>
              </w:rPr>
            </w:pPr>
            <w:r w:rsidRPr="00345380">
              <w:rPr>
                <w:rFonts w:ascii="Times New Roman" w:eastAsia="Times New Roman" w:hAnsi="Times New Roman" w:cs="Times New Roman"/>
                <w:color w:val="000000"/>
                <w:spacing w:val="-1"/>
                <w:kern w:val="24"/>
                <w:sz w:val="18"/>
                <w:szCs w:val="18"/>
                <w:lang w:val="en-US" w:eastAsia="en-GB"/>
              </w:rPr>
              <w:t xml:space="preserve">Not </w:t>
            </w:r>
            <w:r w:rsidRPr="00345380">
              <w:rPr>
                <w:rFonts w:ascii="Times New Roman" w:eastAsia="Times New Roman" w:hAnsi="Times New Roman" w:cs="Times New Roman"/>
                <w:color w:val="000000"/>
                <w:spacing w:val="-2"/>
                <w:kern w:val="24"/>
                <w:sz w:val="18"/>
                <w:szCs w:val="18"/>
                <w:lang w:val="en-US" w:eastAsia="en-GB"/>
              </w:rPr>
              <w:t>found</w:t>
            </w:r>
          </w:p>
        </w:tc>
      </w:tr>
      <w:tr w:rsidR="00780B3C" w:rsidRPr="001A586E" w14:paraId="7A924F8B" w14:textId="77777777" w:rsidTr="00BC165E">
        <w:trPr>
          <w:trHeight w:val="680"/>
        </w:trPr>
        <w:tc>
          <w:tcPr>
            <w:tcW w:w="0" w:type="auto"/>
            <w:tcBorders>
              <w:top w:val="single" w:sz="4" w:space="0" w:color="FFFFFF"/>
              <w:left w:val="single" w:sz="4" w:space="0" w:color="FFFFFF"/>
              <w:bottom w:val="single" w:sz="4" w:space="0" w:color="FFFFFF"/>
              <w:right w:val="single" w:sz="4" w:space="0" w:color="FFFFFF"/>
            </w:tcBorders>
            <w:shd w:val="clear" w:color="auto" w:fill="FFFFFF"/>
            <w:tcMar>
              <w:top w:w="33" w:type="dxa"/>
              <w:left w:w="15" w:type="dxa"/>
              <w:bottom w:w="0" w:type="dxa"/>
              <w:right w:w="15" w:type="dxa"/>
            </w:tcMar>
            <w:vAlign w:val="center"/>
            <w:hideMark/>
          </w:tcPr>
          <w:p w14:paraId="4A49D160" w14:textId="77777777" w:rsidR="00780B3C" w:rsidRPr="00345380" w:rsidRDefault="00780B3C" w:rsidP="00BC165E">
            <w:pPr>
              <w:spacing w:before="23" w:after="0" w:line="240" w:lineRule="auto"/>
              <w:jc w:val="center"/>
              <w:rPr>
                <w:rFonts w:ascii="Arial" w:eastAsia="Times New Roman" w:hAnsi="Arial" w:cs="Arial"/>
                <w:sz w:val="36"/>
                <w:szCs w:val="36"/>
                <w:lang w:val="en-US" w:eastAsia="en-GB"/>
              </w:rPr>
            </w:pPr>
            <w:r w:rsidRPr="00345380">
              <w:rPr>
                <w:rFonts w:ascii="Times New Roman" w:eastAsia="Times New Roman" w:hAnsi="Times New Roman" w:cs="Times New Roman"/>
                <w:i/>
                <w:iCs/>
                <w:color w:val="000000"/>
                <w:spacing w:val="-1"/>
                <w:kern w:val="24"/>
                <w:sz w:val="18"/>
                <w:szCs w:val="18"/>
                <w:lang w:val="en-US" w:eastAsia="en-GB"/>
              </w:rPr>
              <w:t>Coch1</w:t>
            </w:r>
          </w:p>
        </w:tc>
        <w:tc>
          <w:tcPr>
            <w:tcW w:w="0" w:type="auto"/>
            <w:tcBorders>
              <w:top w:val="single" w:sz="4" w:space="0" w:color="FFFFFF"/>
              <w:left w:val="single" w:sz="4" w:space="0" w:color="FFFFFF"/>
              <w:bottom w:val="single" w:sz="4" w:space="0" w:color="FFFFFF"/>
              <w:right w:val="single" w:sz="4" w:space="0" w:color="FFFFFF"/>
            </w:tcBorders>
            <w:shd w:val="clear" w:color="auto" w:fill="FFFFFF"/>
            <w:tcMar>
              <w:top w:w="33" w:type="dxa"/>
              <w:left w:w="15" w:type="dxa"/>
              <w:bottom w:w="0" w:type="dxa"/>
              <w:right w:w="15" w:type="dxa"/>
            </w:tcMar>
            <w:vAlign w:val="center"/>
            <w:hideMark/>
          </w:tcPr>
          <w:p w14:paraId="0CF233D5" w14:textId="77777777" w:rsidR="00780B3C" w:rsidRPr="00345380" w:rsidRDefault="00780B3C" w:rsidP="00BC165E">
            <w:pPr>
              <w:spacing w:before="23" w:after="0" w:line="240" w:lineRule="auto"/>
              <w:ind w:right="230"/>
              <w:jc w:val="center"/>
              <w:rPr>
                <w:rFonts w:ascii="Arial" w:eastAsia="Times New Roman" w:hAnsi="Arial" w:cs="Arial"/>
                <w:sz w:val="36"/>
                <w:szCs w:val="36"/>
                <w:lang w:val="en-US" w:eastAsia="en-GB"/>
              </w:rPr>
            </w:pPr>
            <w:r w:rsidRPr="00345380">
              <w:rPr>
                <w:rFonts w:ascii="Times New Roman" w:eastAsia="Times New Roman" w:hAnsi="Times New Roman" w:cs="Times New Roman"/>
                <w:color w:val="000000"/>
                <w:spacing w:val="-1"/>
                <w:kern w:val="24"/>
                <w:sz w:val="18"/>
                <w:szCs w:val="18"/>
                <w:lang w:val="en-US" w:eastAsia="en-GB"/>
              </w:rPr>
              <w:t xml:space="preserve">anti-Coch1 mouse </w:t>
            </w:r>
            <w:r w:rsidRPr="00345380">
              <w:rPr>
                <w:rFonts w:ascii="Times New Roman" w:eastAsia="Times New Roman" w:hAnsi="Times New Roman" w:cs="Times New Roman"/>
                <w:color w:val="000000"/>
                <w:spacing w:val="-2"/>
                <w:kern w:val="24"/>
                <w:sz w:val="18"/>
                <w:szCs w:val="18"/>
                <w:lang w:val="en-US" w:eastAsia="en-GB"/>
              </w:rPr>
              <w:t xml:space="preserve">monoclonal ab195959 </w:t>
            </w:r>
            <w:r w:rsidRPr="00345380">
              <w:rPr>
                <w:rFonts w:ascii="Times New Roman" w:eastAsia="Times New Roman" w:hAnsi="Times New Roman" w:cs="Times New Roman"/>
                <w:color w:val="000000"/>
                <w:spacing w:val="-1"/>
                <w:kern w:val="24"/>
                <w:sz w:val="18"/>
                <w:szCs w:val="18"/>
                <w:lang w:val="en-US" w:eastAsia="en-GB"/>
              </w:rPr>
              <w:t>1/50-1/200</w:t>
            </w:r>
          </w:p>
        </w:tc>
        <w:tc>
          <w:tcPr>
            <w:tcW w:w="0" w:type="auto"/>
            <w:tcBorders>
              <w:top w:val="single" w:sz="4" w:space="0" w:color="FFFFFF"/>
              <w:left w:val="single" w:sz="4" w:space="0" w:color="FFFFFF"/>
              <w:bottom w:val="single" w:sz="4" w:space="0" w:color="FFFFFF"/>
              <w:right w:val="single" w:sz="4" w:space="0" w:color="FFFFFF"/>
            </w:tcBorders>
            <w:shd w:val="clear" w:color="auto" w:fill="FFFFFF"/>
            <w:tcMar>
              <w:top w:w="33" w:type="dxa"/>
              <w:left w:w="15" w:type="dxa"/>
              <w:bottom w:w="0" w:type="dxa"/>
              <w:right w:w="15" w:type="dxa"/>
            </w:tcMar>
            <w:vAlign w:val="center"/>
            <w:hideMark/>
          </w:tcPr>
          <w:p w14:paraId="42BB31B2" w14:textId="77777777" w:rsidR="00780B3C" w:rsidRPr="00345380" w:rsidRDefault="00780B3C" w:rsidP="00BC165E">
            <w:pPr>
              <w:spacing w:before="23" w:after="0" w:line="240" w:lineRule="auto"/>
              <w:ind w:right="130"/>
              <w:jc w:val="center"/>
              <w:rPr>
                <w:rFonts w:ascii="Arial" w:eastAsia="Times New Roman" w:hAnsi="Arial" w:cs="Arial"/>
                <w:sz w:val="36"/>
                <w:szCs w:val="36"/>
                <w:lang w:val="en-US" w:eastAsia="en-GB"/>
              </w:rPr>
            </w:pPr>
            <w:r w:rsidRPr="00345380">
              <w:rPr>
                <w:rFonts w:ascii="Times New Roman" w:eastAsia="Times New Roman" w:hAnsi="Times New Roman" w:cs="Times New Roman"/>
                <w:color w:val="000000"/>
                <w:spacing w:val="-1"/>
                <w:kern w:val="24"/>
                <w:sz w:val="18"/>
                <w:szCs w:val="18"/>
                <w:lang w:val="en-US" w:eastAsia="en-GB"/>
              </w:rPr>
              <w:t xml:space="preserve">mRNA </w:t>
            </w:r>
            <w:r w:rsidRPr="00345380">
              <w:rPr>
                <w:rFonts w:ascii="Times New Roman" w:eastAsia="Times New Roman" w:hAnsi="Times New Roman" w:cs="Times New Roman"/>
                <w:color w:val="000000"/>
                <w:spacing w:val="-3"/>
                <w:kern w:val="24"/>
                <w:sz w:val="18"/>
                <w:szCs w:val="18"/>
                <w:lang w:val="en-US" w:eastAsia="en-GB"/>
              </w:rPr>
              <w:t xml:space="preserve">differential </w:t>
            </w:r>
            <w:r w:rsidRPr="00345380">
              <w:rPr>
                <w:rFonts w:ascii="Times New Roman" w:eastAsia="Times New Roman" w:hAnsi="Times New Roman" w:cs="Times New Roman"/>
                <w:color w:val="000000"/>
                <w:spacing w:val="-2"/>
                <w:kern w:val="24"/>
                <w:sz w:val="18"/>
                <w:szCs w:val="18"/>
                <w:lang w:val="en-US" w:eastAsia="en-GB"/>
              </w:rPr>
              <w:t xml:space="preserve">expression </w:t>
            </w:r>
            <w:r w:rsidRPr="00345380">
              <w:rPr>
                <w:rFonts w:ascii="Times New Roman" w:eastAsia="Times New Roman" w:hAnsi="Times New Roman" w:cs="Times New Roman"/>
                <w:color w:val="000000"/>
                <w:spacing w:val="-1"/>
                <w:kern w:val="24"/>
                <w:sz w:val="18"/>
                <w:szCs w:val="18"/>
                <w:lang w:val="en-US" w:eastAsia="en-GB"/>
              </w:rPr>
              <w:t xml:space="preserve">along longitudinal </w:t>
            </w:r>
            <w:r w:rsidRPr="00345380">
              <w:rPr>
                <w:rFonts w:ascii="Times New Roman" w:eastAsia="Times New Roman" w:hAnsi="Times New Roman" w:cs="Times New Roman"/>
                <w:color w:val="000000"/>
                <w:spacing w:val="-2"/>
                <w:kern w:val="24"/>
                <w:sz w:val="18"/>
                <w:szCs w:val="18"/>
                <w:lang w:val="en-US" w:eastAsia="en-GB"/>
              </w:rPr>
              <w:t xml:space="preserve">axis </w:t>
            </w:r>
            <w:r w:rsidRPr="00345380">
              <w:rPr>
                <w:rFonts w:ascii="Times New Roman" w:eastAsia="Times New Roman" w:hAnsi="Times New Roman" w:cs="Times New Roman"/>
                <w:color w:val="000000"/>
                <w:spacing w:val="-1"/>
                <w:kern w:val="24"/>
                <w:sz w:val="18"/>
                <w:szCs w:val="18"/>
                <w:lang w:val="en-US" w:eastAsia="en-GB"/>
              </w:rPr>
              <w:t xml:space="preserve">and </w:t>
            </w:r>
            <w:r w:rsidRPr="00345380">
              <w:rPr>
                <w:rFonts w:ascii="Times New Roman" w:eastAsia="Times New Roman" w:hAnsi="Times New Roman" w:cs="Times New Roman"/>
                <w:color w:val="000000"/>
                <w:spacing w:val="-3"/>
                <w:kern w:val="24"/>
                <w:sz w:val="18"/>
                <w:szCs w:val="18"/>
                <w:lang w:val="en-US" w:eastAsia="en-GB"/>
              </w:rPr>
              <w:t>different</w:t>
            </w:r>
            <w:r w:rsidRPr="00345380">
              <w:rPr>
                <w:rFonts w:ascii="Times New Roman" w:eastAsia="Times New Roman" w:hAnsi="Times New Roman" w:cs="Times New Roman"/>
                <w:color w:val="000000"/>
                <w:spacing w:val="4"/>
                <w:kern w:val="24"/>
                <w:sz w:val="18"/>
                <w:szCs w:val="18"/>
                <w:lang w:val="en-US" w:eastAsia="en-GB"/>
              </w:rPr>
              <w:t xml:space="preserve"> </w:t>
            </w:r>
            <w:r w:rsidRPr="00345380">
              <w:rPr>
                <w:rFonts w:ascii="Times New Roman" w:eastAsia="Times New Roman" w:hAnsi="Times New Roman" w:cs="Times New Roman"/>
                <w:i/>
                <w:iCs/>
                <w:color w:val="000000"/>
                <w:spacing w:val="-2"/>
                <w:kern w:val="24"/>
                <w:sz w:val="18"/>
                <w:szCs w:val="18"/>
                <w:lang w:val="en-US" w:eastAsia="en-GB"/>
              </w:rPr>
              <w:t>laminae</w:t>
            </w:r>
            <w:r w:rsidRPr="00345380">
              <w:rPr>
                <w:rFonts w:ascii="Times New Roman" w:eastAsia="Times New Roman" w:hAnsi="Times New Roman" w:cs="Times New Roman"/>
                <w:color w:val="000000"/>
                <w:spacing w:val="-2"/>
                <w:kern w:val="24"/>
                <w:position w:val="5"/>
                <w:sz w:val="18"/>
                <w:szCs w:val="18"/>
                <w:vertAlign w:val="superscript"/>
                <w:lang w:val="en-US" w:eastAsia="en-GB"/>
              </w:rPr>
              <w:t>1,2</w:t>
            </w:r>
          </w:p>
        </w:tc>
        <w:tc>
          <w:tcPr>
            <w:tcW w:w="0" w:type="auto"/>
            <w:tcBorders>
              <w:top w:val="single" w:sz="4" w:space="0" w:color="FFFFFF"/>
              <w:left w:val="single" w:sz="4" w:space="0" w:color="FFFFFF"/>
              <w:bottom w:val="single" w:sz="4" w:space="0" w:color="FFFFFF"/>
              <w:right w:val="single" w:sz="4" w:space="0" w:color="FFFFFF"/>
            </w:tcBorders>
            <w:shd w:val="clear" w:color="auto" w:fill="FFFFFF"/>
            <w:tcMar>
              <w:top w:w="33" w:type="dxa"/>
              <w:left w:w="15" w:type="dxa"/>
              <w:bottom w:w="0" w:type="dxa"/>
              <w:right w:w="15" w:type="dxa"/>
            </w:tcMar>
            <w:vAlign w:val="center"/>
            <w:hideMark/>
          </w:tcPr>
          <w:p w14:paraId="226E3FCD" w14:textId="77777777" w:rsidR="00780B3C" w:rsidRPr="00345380" w:rsidRDefault="00780B3C" w:rsidP="00BC165E">
            <w:pPr>
              <w:spacing w:before="23" w:after="0" w:line="240" w:lineRule="auto"/>
              <w:ind w:right="187"/>
              <w:jc w:val="center"/>
              <w:rPr>
                <w:rFonts w:ascii="Arial" w:eastAsia="Times New Roman" w:hAnsi="Arial" w:cs="Arial"/>
                <w:sz w:val="36"/>
                <w:szCs w:val="36"/>
                <w:lang w:val="en-US" w:eastAsia="en-GB"/>
              </w:rPr>
            </w:pPr>
            <w:r w:rsidRPr="00345380">
              <w:rPr>
                <w:rFonts w:ascii="Times New Roman" w:eastAsia="Times New Roman" w:hAnsi="Times New Roman" w:cs="Times New Roman"/>
                <w:color w:val="000000"/>
                <w:spacing w:val="-3"/>
                <w:kern w:val="24"/>
                <w:sz w:val="18"/>
                <w:szCs w:val="18"/>
                <w:lang w:val="en-US" w:eastAsia="en-GB"/>
              </w:rPr>
              <w:t xml:space="preserve">Scattered </w:t>
            </w:r>
            <w:r w:rsidRPr="00345380">
              <w:rPr>
                <w:rFonts w:ascii="Times New Roman" w:eastAsia="Times New Roman" w:hAnsi="Times New Roman" w:cs="Times New Roman"/>
                <w:color w:val="000000"/>
                <w:spacing w:val="-2"/>
                <w:kern w:val="24"/>
                <w:sz w:val="18"/>
                <w:szCs w:val="18"/>
                <w:lang w:val="en-US" w:eastAsia="en-GB"/>
              </w:rPr>
              <w:t xml:space="preserve">non-pyramidal </w:t>
            </w:r>
            <w:r w:rsidRPr="00345380">
              <w:rPr>
                <w:rFonts w:ascii="Times New Roman" w:eastAsia="Times New Roman" w:hAnsi="Times New Roman" w:cs="Times New Roman"/>
                <w:color w:val="000000"/>
                <w:spacing w:val="-1"/>
                <w:kern w:val="24"/>
                <w:sz w:val="18"/>
                <w:szCs w:val="18"/>
                <w:lang w:val="en-US" w:eastAsia="en-GB"/>
              </w:rPr>
              <w:t xml:space="preserve">cells with no </w:t>
            </w:r>
            <w:r w:rsidRPr="00345380">
              <w:rPr>
                <w:rFonts w:ascii="Times New Roman" w:eastAsia="Times New Roman" w:hAnsi="Times New Roman" w:cs="Times New Roman"/>
                <w:color w:val="000000"/>
                <w:spacing w:val="-2"/>
                <w:kern w:val="24"/>
                <w:sz w:val="18"/>
                <w:szCs w:val="18"/>
                <w:lang w:val="en-US" w:eastAsia="en-GB"/>
              </w:rPr>
              <w:t>identifiable</w:t>
            </w:r>
            <w:r w:rsidRPr="00345380">
              <w:rPr>
                <w:rFonts w:ascii="Times New Roman" w:eastAsia="Times New Roman" w:hAnsi="Times New Roman" w:cs="Times New Roman"/>
                <w:color w:val="000000"/>
                <w:spacing w:val="1"/>
                <w:kern w:val="24"/>
                <w:sz w:val="18"/>
                <w:szCs w:val="18"/>
                <w:lang w:val="en-US" w:eastAsia="en-GB"/>
              </w:rPr>
              <w:t xml:space="preserve"> </w:t>
            </w:r>
            <w:r w:rsidRPr="00345380">
              <w:rPr>
                <w:rFonts w:ascii="Times New Roman" w:eastAsia="Times New Roman" w:hAnsi="Times New Roman" w:cs="Times New Roman"/>
                <w:color w:val="000000"/>
                <w:spacing w:val="-3"/>
                <w:kern w:val="24"/>
                <w:sz w:val="18"/>
                <w:szCs w:val="18"/>
                <w:lang w:val="en-US" w:eastAsia="en-GB"/>
              </w:rPr>
              <w:t>pattern</w:t>
            </w:r>
          </w:p>
        </w:tc>
      </w:tr>
      <w:tr w:rsidR="00780B3C" w:rsidRPr="00345380" w14:paraId="6EBE37A0" w14:textId="77777777" w:rsidTr="00BC165E">
        <w:trPr>
          <w:trHeight w:val="680"/>
        </w:trPr>
        <w:tc>
          <w:tcPr>
            <w:tcW w:w="0" w:type="auto"/>
            <w:tcBorders>
              <w:top w:val="single" w:sz="4" w:space="0" w:color="FFFFFF"/>
              <w:left w:val="single" w:sz="4" w:space="0" w:color="FFFFFF"/>
              <w:bottom w:val="single" w:sz="4" w:space="0" w:color="FFFFFF"/>
              <w:right w:val="single" w:sz="4" w:space="0" w:color="FFFFFF"/>
            </w:tcBorders>
            <w:shd w:val="clear" w:color="auto" w:fill="FFFFFF"/>
            <w:tcMar>
              <w:top w:w="33" w:type="dxa"/>
              <w:left w:w="15" w:type="dxa"/>
              <w:bottom w:w="0" w:type="dxa"/>
              <w:right w:w="15" w:type="dxa"/>
            </w:tcMar>
            <w:vAlign w:val="center"/>
            <w:hideMark/>
          </w:tcPr>
          <w:p w14:paraId="5A0290EA" w14:textId="77777777" w:rsidR="00780B3C" w:rsidRPr="00345380" w:rsidRDefault="00780B3C" w:rsidP="00BC165E">
            <w:pPr>
              <w:spacing w:before="23" w:after="0" w:line="240" w:lineRule="auto"/>
              <w:jc w:val="center"/>
              <w:rPr>
                <w:rFonts w:ascii="Arial" w:eastAsia="Times New Roman" w:hAnsi="Arial" w:cs="Arial"/>
                <w:sz w:val="36"/>
                <w:szCs w:val="36"/>
                <w:lang w:val="en-US" w:eastAsia="en-GB"/>
              </w:rPr>
            </w:pPr>
            <w:r w:rsidRPr="00345380">
              <w:rPr>
                <w:rFonts w:ascii="Times New Roman" w:eastAsia="Times New Roman" w:hAnsi="Times New Roman" w:cs="Times New Roman"/>
                <w:i/>
                <w:iCs/>
                <w:color w:val="000000"/>
                <w:spacing w:val="-1"/>
                <w:kern w:val="24"/>
                <w:sz w:val="18"/>
                <w:szCs w:val="18"/>
                <w:lang w:val="en-US" w:eastAsia="en-GB"/>
              </w:rPr>
              <w:t>Dclk3</w:t>
            </w:r>
          </w:p>
        </w:tc>
        <w:tc>
          <w:tcPr>
            <w:tcW w:w="0" w:type="auto"/>
            <w:tcBorders>
              <w:top w:val="single" w:sz="4" w:space="0" w:color="FFFFFF"/>
              <w:left w:val="single" w:sz="4" w:space="0" w:color="FFFFFF"/>
              <w:bottom w:val="single" w:sz="4" w:space="0" w:color="FFFFFF"/>
              <w:right w:val="single" w:sz="4" w:space="0" w:color="FFFFFF"/>
            </w:tcBorders>
            <w:shd w:val="clear" w:color="auto" w:fill="FFFFFF"/>
            <w:tcMar>
              <w:top w:w="33" w:type="dxa"/>
              <w:left w:w="15" w:type="dxa"/>
              <w:bottom w:w="0" w:type="dxa"/>
              <w:right w:w="15" w:type="dxa"/>
            </w:tcMar>
            <w:vAlign w:val="center"/>
            <w:hideMark/>
          </w:tcPr>
          <w:p w14:paraId="2F7E3FF1" w14:textId="77777777" w:rsidR="00780B3C" w:rsidRPr="00345380" w:rsidRDefault="00780B3C" w:rsidP="00BC165E">
            <w:pPr>
              <w:spacing w:before="23" w:after="0" w:line="240" w:lineRule="auto"/>
              <w:ind w:right="331"/>
              <w:jc w:val="center"/>
              <w:rPr>
                <w:rFonts w:ascii="Arial" w:eastAsia="Times New Roman" w:hAnsi="Arial" w:cs="Arial"/>
                <w:sz w:val="36"/>
                <w:szCs w:val="36"/>
                <w:lang w:val="en-US" w:eastAsia="en-GB"/>
              </w:rPr>
            </w:pPr>
            <w:r w:rsidRPr="00345380">
              <w:rPr>
                <w:rFonts w:ascii="Times New Roman" w:eastAsia="Times New Roman" w:hAnsi="Times New Roman" w:cs="Times New Roman"/>
                <w:color w:val="000000"/>
                <w:spacing w:val="-2"/>
                <w:kern w:val="24"/>
                <w:sz w:val="18"/>
                <w:szCs w:val="18"/>
                <w:lang w:val="en-US" w:eastAsia="en-GB"/>
              </w:rPr>
              <w:t>anti-Dclk3 ab113367</w:t>
            </w:r>
            <w:r>
              <w:rPr>
                <w:rFonts w:ascii="Times New Roman" w:eastAsia="Times New Roman" w:hAnsi="Times New Roman" w:cs="Times New Roman"/>
                <w:color w:val="000000"/>
                <w:spacing w:val="-2"/>
                <w:kern w:val="24"/>
                <w:sz w:val="18"/>
                <w:szCs w:val="18"/>
                <w:lang w:val="en-US" w:eastAsia="en-GB"/>
              </w:rPr>
              <w:t xml:space="preserve"> </w:t>
            </w:r>
            <w:r w:rsidRPr="00345380">
              <w:rPr>
                <w:rFonts w:ascii="Times New Roman" w:eastAsia="Times New Roman" w:hAnsi="Times New Roman" w:cs="Times New Roman"/>
                <w:color w:val="000000"/>
                <w:spacing w:val="-2"/>
                <w:kern w:val="24"/>
                <w:sz w:val="18"/>
                <w:szCs w:val="18"/>
                <w:lang w:val="en-US" w:eastAsia="en-GB"/>
              </w:rPr>
              <w:t>rabbit polyclonal</w:t>
            </w:r>
            <w:r>
              <w:rPr>
                <w:rFonts w:ascii="Times New Roman" w:eastAsia="Times New Roman" w:hAnsi="Times New Roman" w:cs="Times New Roman"/>
                <w:color w:val="000000"/>
                <w:spacing w:val="-2"/>
                <w:kern w:val="24"/>
                <w:sz w:val="18"/>
                <w:szCs w:val="18"/>
                <w:lang w:val="en-US" w:eastAsia="en-GB"/>
              </w:rPr>
              <w:t xml:space="preserve"> </w:t>
            </w:r>
            <w:r w:rsidRPr="00345380">
              <w:rPr>
                <w:rFonts w:ascii="Times New Roman" w:eastAsia="Times New Roman" w:hAnsi="Times New Roman" w:cs="Times New Roman"/>
                <w:color w:val="000000"/>
                <w:spacing w:val="-1"/>
                <w:kern w:val="24"/>
                <w:sz w:val="18"/>
                <w:szCs w:val="18"/>
                <w:lang w:val="en-US" w:eastAsia="en-GB"/>
              </w:rPr>
              <w:t>1/150</w:t>
            </w:r>
          </w:p>
        </w:tc>
        <w:tc>
          <w:tcPr>
            <w:tcW w:w="0" w:type="auto"/>
            <w:tcBorders>
              <w:top w:val="single" w:sz="4" w:space="0" w:color="FFFFFF"/>
              <w:left w:val="single" w:sz="4" w:space="0" w:color="FFFFFF"/>
              <w:bottom w:val="single" w:sz="4" w:space="0" w:color="FFFFFF"/>
              <w:right w:val="single" w:sz="4" w:space="0" w:color="FFFFFF"/>
            </w:tcBorders>
            <w:shd w:val="clear" w:color="auto" w:fill="FFFFFF"/>
            <w:tcMar>
              <w:top w:w="33" w:type="dxa"/>
              <w:left w:w="15" w:type="dxa"/>
              <w:bottom w:w="0" w:type="dxa"/>
              <w:right w:w="15" w:type="dxa"/>
            </w:tcMar>
            <w:vAlign w:val="center"/>
            <w:hideMark/>
          </w:tcPr>
          <w:p w14:paraId="1967DFB6" w14:textId="77777777" w:rsidR="00780B3C" w:rsidRPr="00345380" w:rsidRDefault="00780B3C" w:rsidP="00BC165E">
            <w:pPr>
              <w:spacing w:before="23" w:after="0" w:line="240" w:lineRule="auto"/>
              <w:jc w:val="center"/>
              <w:rPr>
                <w:rFonts w:ascii="Arial" w:eastAsia="Times New Roman" w:hAnsi="Arial" w:cs="Arial"/>
                <w:sz w:val="36"/>
                <w:szCs w:val="36"/>
                <w:lang w:val="en-US" w:eastAsia="en-GB"/>
              </w:rPr>
            </w:pPr>
            <w:r w:rsidRPr="00345380">
              <w:rPr>
                <w:rFonts w:ascii="Times New Roman" w:eastAsia="Times New Roman" w:hAnsi="Times New Roman" w:cs="Times New Roman"/>
                <w:color w:val="000000"/>
                <w:spacing w:val="-2"/>
                <w:kern w:val="24"/>
                <w:sz w:val="18"/>
                <w:szCs w:val="18"/>
                <w:lang w:val="en-US" w:eastAsia="en-GB"/>
              </w:rPr>
              <w:t xml:space="preserve">Pyramidal </w:t>
            </w:r>
            <w:r w:rsidRPr="00345380">
              <w:rPr>
                <w:rFonts w:ascii="Times New Roman" w:eastAsia="Times New Roman" w:hAnsi="Times New Roman" w:cs="Times New Roman"/>
                <w:color w:val="000000"/>
                <w:spacing w:val="-1"/>
                <w:kern w:val="24"/>
                <w:sz w:val="18"/>
                <w:szCs w:val="18"/>
                <w:lang w:val="en-US" w:eastAsia="en-GB"/>
              </w:rPr>
              <w:t xml:space="preserve">cells in </w:t>
            </w:r>
            <w:r w:rsidRPr="00345380">
              <w:rPr>
                <w:rFonts w:ascii="Times New Roman" w:eastAsia="Times New Roman" w:hAnsi="Times New Roman" w:cs="Times New Roman"/>
                <w:color w:val="000000"/>
                <w:spacing w:val="-2"/>
                <w:kern w:val="24"/>
                <w:sz w:val="18"/>
                <w:szCs w:val="18"/>
                <w:lang w:val="en-US" w:eastAsia="en-GB"/>
              </w:rPr>
              <w:t xml:space="preserve">dorsal </w:t>
            </w:r>
            <w:r w:rsidRPr="00345380">
              <w:rPr>
                <w:rFonts w:ascii="Times New Roman" w:eastAsia="Times New Roman" w:hAnsi="Times New Roman" w:cs="Times New Roman"/>
                <w:color w:val="000000"/>
                <w:spacing w:val="-1"/>
                <w:kern w:val="24"/>
                <w:sz w:val="18"/>
                <w:szCs w:val="18"/>
                <w:lang w:val="en-US" w:eastAsia="en-GB"/>
              </w:rPr>
              <w:t>CA1</w:t>
            </w:r>
            <w:r w:rsidRPr="00345380">
              <w:rPr>
                <w:rFonts w:ascii="Times New Roman" w:eastAsia="Times New Roman" w:hAnsi="Times New Roman" w:cs="Times New Roman"/>
                <w:color w:val="000000"/>
                <w:spacing w:val="-3"/>
                <w:kern w:val="24"/>
                <w:sz w:val="18"/>
                <w:szCs w:val="18"/>
                <w:lang w:val="en-US" w:eastAsia="en-GB"/>
              </w:rPr>
              <w:t xml:space="preserve"> </w:t>
            </w:r>
            <w:r w:rsidRPr="00345380">
              <w:rPr>
                <w:rFonts w:ascii="Times New Roman" w:eastAsia="Times New Roman" w:hAnsi="Times New Roman" w:cs="Times New Roman"/>
                <w:color w:val="000000"/>
                <w:spacing w:val="-2"/>
                <w:kern w:val="24"/>
                <w:sz w:val="18"/>
                <w:szCs w:val="18"/>
                <w:lang w:val="en-US" w:eastAsia="en-GB"/>
              </w:rPr>
              <w:t>fields</w:t>
            </w:r>
            <w:r w:rsidRPr="00345380">
              <w:rPr>
                <w:rFonts w:ascii="Times New Roman" w:eastAsia="Times New Roman" w:hAnsi="Times New Roman" w:cs="Times New Roman"/>
                <w:color w:val="000000"/>
                <w:spacing w:val="-2"/>
                <w:kern w:val="24"/>
                <w:position w:val="5"/>
                <w:sz w:val="18"/>
                <w:szCs w:val="18"/>
                <w:vertAlign w:val="superscript"/>
                <w:lang w:val="en-US" w:eastAsia="en-GB"/>
              </w:rPr>
              <w:t>2</w:t>
            </w:r>
          </w:p>
        </w:tc>
        <w:tc>
          <w:tcPr>
            <w:tcW w:w="0" w:type="auto"/>
            <w:tcBorders>
              <w:top w:val="single" w:sz="4" w:space="0" w:color="FFFFFF"/>
              <w:left w:val="single" w:sz="4" w:space="0" w:color="FFFFFF"/>
              <w:bottom w:val="single" w:sz="4" w:space="0" w:color="FFFFFF"/>
              <w:right w:val="single" w:sz="4" w:space="0" w:color="FFFFFF"/>
            </w:tcBorders>
            <w:shd w:val="clear" w:color="auto" w:fill="FFFFFF"/>
            <w:tcMar>
              <w:top w:w="33" w:type="dxa"/>
              <w:left w:w="15" w:type="dxa"/>
              <w:bottom w:w="0" w:type="dxa"/>
              <w:right w:w="15" w:type="dxa"/>
            </w:tcMar>
            <w:vAlign w:val="center"/>
            <w:hideMark/>
          </w:tcPr>
          <w:p w14:paraId="40FE16D1" w14:textId="77777777" w:rsidR="00780B3C" w:rsidRPr="00345380" w:rsidRDefault="00780B3C" w:rsidP="00BC165E">
            <w:pPr>
              <w:spacing w:before="23" w:after="0" w:line="240" w:lineRule="auto"/>
              <w:ind w:right="130"/>
              <w:jc w:val="center"/>
              <w:rPr>
                <w:rFonts w:ascii="Arial" w:eastAsia="Times New Roman" w:hAnsi="Arial" w:cs="Arial"/>
                <w:sz w:val="36"/>
                <w:szCs w:val="36"/>
                <w:lang w:val="en-US" w:eastAsia="en-GB"/>
              </w:rPr>
            </w:pPr>
            <w:r w:rsidRPr="00345380">
              <w:rPr>
                <w:rFonts w:ascii="Times New Roman" w:eastAsia="Times New Roman" w:hAnsi="Times New Roman" w:cs="Times New Roman"/>
                <w:color w:val="000000"/>
                <w:spacing w:val="-2"/>
                <w:kern w:val="24"/>
                <w:sz w:val="18"/>
                <w:szCs w:val="18"/>
                <w:lang w:val="en-US" w:eastAsia="en-GB"/>
              </w:rPr>
              <w:t>Widespread cytoplasmic reactivity in</w:t>
            </w:r>
            <w:r w:rsidRPr="00345380">
              <w:rPr>
                <w:rFonts w:ascii="Times New Roman" w:eastAsia="Times New Roman" w:hAnsi="Times New Roman" w:cs="Times New Roman"/>
                <w:color w:val="000000"/>
                <w:spacing w:val="-1"/>
                <w:kern w:val="24"/>
                <w:sz w:val="18"/>
                <w:szCs w:val="18"/>
                <w:lang w:val="en-US" w:eastAsia="en-GB"/>
              </w:rPr>
              <w:t xml:space="preserve"> </w:t>
            </w:r>
            <w:r w:rsidRPr="00345380">
              <w:rPr>
                <w:rFonts w:ascii="Times New Roman" w:eastAsia="Times New Roman" w:hAnsi="Times New Roman" w:cs="Times New Roman"/>
                <w:color w:val="000000"/>
                <w:spacing w:val="-2"/>
                <w:kern w:val="24"/>
                <w:sz w:val="18"/>
                <w:szCs w:val="18"/>
                <w:lang w:val="en-US" w:eastAsia="en-GB"/>
              </w:rPr>
              <w:t xml:space="preserve">pyramidal </w:t>
            </w:r>
            <w:r w:rsidRPr="00345380">
              <w:rPr>
                <w:rFonts w:ascii="Times New Roman" w:eastAsia="Times New Roman" w:hAnsi="Times New Roman" w:cs="Times New Roman"/>
                <w:color w:val="000000"/>
                <w:spacing w:val="-1"/>
                <w:kern w:val="24"/>
                <w:sz w:val="18"/>
                <w:szCs w:val="18"/>
                <w:lang w:val="en-US" w:eastAsia="en-GB"/>
              </w:rPr>
              <w:t xml:space="preserve">cells, </w:t>
            </w:r>
            <w:r w:rsidRPr="00345380">
              <w:rPr>
                <w:rFonts w:ascii="Times New Roman" w:eastAsia="Times New Roman" w:hAnsi="Times New Roman" w:cs="Times New Roman"/>
                <w:color w:val="000000"/>
                <w:spacing w:val="-2"/>
                <w:kern w:val="24"/>
                <w:sz w:val="18"/>
                <w:szCs w:val="18"/>
                <w:lang w:val="en-US" w:eastAsia="en-GB"/>
              </w:rPr>
              <w:t xml:space="preserve">stronger </w:t>
            </w:r>
            <w:r w:rsidRPr="00345380">
              <w:rPr>
                <w:rFonts w:ascii="Times New Roman" w:eastAsia="Times New Roman" w:hAnsi="Times New Roman" w:cs="Times New Roman"/>
                <w:color w:val="000000"/>
                <w:spacing w:val="-1"/>
                <w:kern w:val="24"/>
                <w:sz w:val="18"/>
                <w:szCs w:val="18"/>
                <w:lang w:val="en-US" w:eastAsia="en-GB"/>
              </w:rPr>
              <w:t xml:space="preserve">in CA3 cells. No </w:t>
            </w:r>
            <w:r w:rsidRPr="00345380">
              <w:rPr>
                <w:rFonts w:ascii="Times New Roman" w:eastAsia="Times New Roman" w:hAnsi="Times New Roman" w:cs="Times New Roman"/>
                <w:color w:val="000000"/>
                <w:spacing w:val="-2"/>
                <w:kern w:val="24"/>
                <w:sz w:val="18"/>
                <w:szCs w:val="18"/>
                <w:lang w:val="en-US" w:eastAsia="en-GB"/>
              </w:rPr>
              <w:t>identifiable</w:t>
            </w:r>
            <w:r w:rsidRPr="00345380">
              <w:rPr>
                <w:rFonts w:ascii="Times New Roman" w:eastAsia="Times New Roman" w:hAnsi="Times New Roman" w:cs="Times New Roman"/>
                <w:color w:val="000000"/>
                <w:spacing w:val="3"/>
                <w:kern w:val="24"/>
                <w:sz w:val="18"/>
                <w:szCs w:val="18"/>
                <w:lang w:val="en-US" w:eastAsia="en-GB"/>
              </w:rPr>
              <w:t xml:space="preserve"> </w:t>
            </w:r>
            <w:r w:rsidRPr="00345380">
              <w:rPr>
                <w:rFonts w:ascii="Times New Roman" w:eastAsia="Times New Roman" w:hAnsi="Times New Roman" w:cs="Times New Roman"/>
                <w:color w:val="000000"/>
                <w:spacing w:val="-3"/>
                <w:kern w:val="24"/>
                <w:sz w:val="18"/>
                <w:szCs w:val="18"/>
                <w:lang w:val="en-US" w:eastAsia="en-GB"/>
              </w:rPr>
              <w:t>pattern</w:t>
            </w:r>
          </w:p>
        </w:tc>
      </w:tr>
      <w:tr w:rsidR="00780B3C" w:rsidRPr="00345380" w14:paraId="067F395B" w14:textId="77777777" w:rsidTr="00BC165E">
        <w:trPr>
          <w:trHeight w:val="680"/>
        </w:trPr>
        <w:tc>
          <w:tcPr>
            <w:tcW w:w="0" w:type="auto"/>
            <w:tcBorders>
              <w:top w:val="single" w:sz="4" w:space="0" w:color="FFFFFF"/>
              <w:left w:val="single" w:sz="4" w:space="0" w:color="FFFFFF"/>
              <w:bottom w:val="single" w:sz="4" w:space="0" w:color="FFFFFF"/>
              <w:right w:val="single" w:sz="4" w:space="0" w:color="FFFFFF"/>
            </w:tcBorders>
            <w:shd w:val="clear" w:color="auto" w:fill="FFFFFF"/>
            <w:tcMar>
              <w:top w:w="33" w:type="dxa"/>
              <w:left w:w="15" w:type="dxa"/>
              <w:bottom w:w="0" w:type="dxa"/>
              <w:right w:w="15" w:type="dxa"/>
            </w:tcMar>
            <w:vAlign w:val="center"/>
            <w:hideMark/>
          </w:tcPr>
          <w:p w14:paraId="1268DDF4" w14:textId="77777777" w:rsidR="00780B3C" w:rsidRPr="00345380" w:rsidRDefault="00780B3C" w:rsidP="00BC165E">
            <w:pPr>
              <w:spacing w:before="23" w:after="0" w:line="240" w:lineRule="auto"/>
              <w:jc w:val="center"/>
              <w:rPr>
                <w:rFonts w:ascii="Arial" w:eastAsia="Times New Roman" w:hAnsi="Arial" w:cs="Arial"/>
                <w:sz w:val="36"/>
                <w:szCs w:val="36"/>
                <w:lang w:val="en-US" w:eastAsia="en-GB"/>
              </w:rPr>
            </w:pPr>
            <w:r w:rsidRPr="00345380">
              <w:rPr>
                <w:rFonts w:ascii="Times New Roman" w:eastAsia="Times New Roman" w:hAnsi="Times New Roman" w:cs="Times New Roman"/>
                <w:b/>
                <w:bCs/>
                <w:i/>
                <w:iCs/>
                <w:color w:val="000000"/>
                <w:spacing w:val="-1"/>
                <w:kern w:val="24"/>
                <w:sz w:val="18"/>
                <w:szCs w:val="18"/>
                <w:lang w:val="en-US" w:eastAsia="en-GB"/>
              </w:rPr>
              <w:t>Rph3a</w:t>
            </w:r>
          </w:p>
        </w:tc>
        <w:tc>
          <w:tcPr>
            <w:tcW w:w="0" w:type="auto"/>
            <w:tcBorders>
              <w:top w:val="single" w:sz="4" w:space="0" w:color="FFFFFF"/>
              <w:left w:val="single" w:sz="4" w:space="0" w:color="FFFFFF"/>
              <w:bottom w:val="single" w:sz="4" w:space="0" w:color="FFFFFF"/>
              <w:right w:val="single" w:sz="4" w:space="0" w:color="FFFFFF"/>
            </w:tcBorders>
            <w:shd w:val="clear" w:color="auto" w:fill="FFFFFF"/>
            <w:tcMar>
              <w:top w:w="43" w:type="dxa"/>
              <w:left w:w="15" w:type="dxa"/>
              <w:bottom w:w="0" w:type="dxa"/>
              <w:right w:w="15" w:type="dxa"/>
            </w:tcMar>
            <w:vAlign w:val="center"/>
            <w:hideMark/>
          </w:tcPr>
          <w:p w14:paraId="5C17919C" w14:textId="77777777" w:rsidR="00780B3C" w:rsidRPr="00345380" w:rsidRDefault="00780B3C" w:rsidP="00BC165E">
            <w:pPr>
              <w:spacing w:before="30" w:after="0" w:line="237" w:lineRule="auto"/>
              <w:ind w:right="130"/>
              <w:jc w:val="center"/>
              <w:rPr>
                <w:rFonts w:ascii="Arial" w:eastAsia="Times New Roman" w:hAnsi="Arial" w:cs="Arial"/>
                <w:sz w:val="36"/>
                <w:szCs w:val="36"/>
                <w:lang w:val="en-US" w:eastAsia="en-GB"/>
              </w:rPr>
            </w:pPr>
            <w:r w:rsidRPr="00345380">
              <w:rPr>
                <w:rFonts w:ascii="Times New Roman" w:eastAsia="Times New Roman" w:hAnsi="Times New Roman" w:cs="Times New Roman"/>
                <w:b/>
                <w:bCs/>
                <w:color w:val="000000"/>
                <w:spacing w:val="-1"/>
                <w:kern w:val="24"/>
                <w:sz w:val="18"/>
                <w:szCs w:val="18"/>
                <w:lang w:val="en-US" w:eastAsia="en-GB"/>
              </w:rPr>
              <w:t>anti-Rph3a rabbit</w:t>
            </w:r>
            <w:r>
              <w:rPr>
                <w:rFonts w:ascii="Times New Roman" w:eastAsia="Times New Roman" w:hAnsi="Times New Roman" w:cs="Times New Roman"/>
                <w:b/>
                <w:bCs/>
                <w:color w:val="000000"/>
                <w:spacing w:val="-1"/>
                <w:kern w:val="24"/>
                <w:sz w:val="18"/>
                <w:szCs w:val="18"/>
                <w:lang w:val="en-US" w:eastAsia="en-GB"/>
              </w:rPr>
              <w:t xml:space="preserve"> </w:t>
            </w:r>
            <w:r w:rsidRPr="00345380">
              <w:rPr>
                <w:rFonts w:ascii="Times New Roman" w:eastAsia="Times New Roman" w:hAnsi="Times New Roman" w:cs="Times New Roman"/>
                <w:b/>
                <w:bCs/>
                <w:color w:val="000000"/>
                <w:spacing w:val="-1"/>
                <w:kern w:val="24"/>
                <w:sz w:val="18"/>
                <w:szCs w:val="18"/>
                <w:lang w:val="en-US" w:eastAsia="en-GB"/>
              </w:rPr>
              <w:t>polyclonal</w:t>
            </w:r>
            <w:r w:rsidRPr="00345380">
              <w:rPr>
                <w:rFonts w:ascii="Times New Roman" w:eastAsia="Times New Roman" w:hAnsi="Times New Roman" w:cs="Times New Roman"/>
                <w:b/>
                <w:bCs/>
                <w:color w:val="000000"/>
                <w:spacing w:val="-16"/>
                <w:kern w:val="24"/>
                <w:sz w:val="18"/>
                <w:szCs w:val="18"/>
                <w:lang w:val="en-US" w:eastAsia="en-GB"/>
              </w:rPr>
              <w:t xml:space="preserve"> </w:t>
            </w:r>
            <w:r w:rsidRPr="00345380">
              <w:rPr>
                <w:rFonts w:ascii="Times New Roman" w:eastAsia="Times New Roman" w:hAnsi="Times New Roman" w:cs="Times New Roman"/>
                <w:b/>
                <w:bCs/>
                <w:color w:val="000000"/>
                <w:spacing w:val="-2"/>
                <w:kern w:val="24"/>
                <w:sz w:val="18"/>
                <w:szCs w:val="18"/>
                <w:lang w:val="en-US" w:eastAsia="en-GB"/>
              </w:rPr>
              <w:t>HPA002475</w:t>
            </w:r>
            <w:r>
              <w:rPr>
                <w:rFonts w:ascii="Times New Roman" w:eastAsia="Times New Roman" w:hAnsi="Times New Roman" w:cs="Times New Roman"/>
                <w:b/>
                <w:bCs/>
                <w:color w:val="000000"/>
                <w:spacing w:val="-2"/>
                <w:kern w:val="24"/>
                <w:sz w:val="18"/>
                <w:szCs w:val="18"/>
                <w:lang w:val="en-US" w:eastAsia="en-GB"/>
              </w:rPr>
              <w:t xml:space="preserve"> </w:t>
            </w:r>
            <w:r w:rsidRPr="00345380">
              <w:rPr>
                <w:rFonts w:ascii="Times New Roman" w:eastAsia="Times New Roman" w:hAnsi="Times New Roman" w:cs="Times New Roman"/>
                <w:b/>
                <w:bCs/>
                <w:color w:val="000000"/>
                <w:spacing w:val="-1"/>
                <w:kern w:val="24"/>
                <w:sz w:val="18"/>
                <w:szCs w:val="18"/>
                <w:lang w:val="en-US" w:eastAsia="en-GB"/>
              </w:rPr>
              <w:t>1/500</w:t>
            </w:r>
          </w:p>
        </w:tc>
        <w:tc>
          <w:tcPr>
            <w:tcW w:w="0" w:type="auto"/>
            <w:tcBorders>
              <w:top w:val="single" w:sz="4" w:space="0" w:color="FFFFFF"/>
              <w:left w:val="single" w:sz="4" w:space="0" w:color="FFFFFF"/>
              <w:bottom w:val="single" w:sz="4" w:space="0" w:color="FFFFFF"/>
              <w:right w:val="single" w:sz="4" w:space="0" w:color="FFFFFF"/>
            </w:tcBorders>
            <w:shd w:val="clear" w:color="auto" w:fill="FFFFFF"/>
            <w:tcMar>
              <w:top w:w="33" w:type="dxa"/>
              <w:left w:w="15" w:type="dxa"/>
              <w:bottom w:w="0" w:type="dxa"/>
              <w:right w:w="15" w:type="dxa"/>
            </w:tcMar>
            <w:vAlign w:val="center"/>
            <w:hideMark/>
          </w:tcPr>
          <w:p w14:paraId="0F3A01D0" w14:textId="77777777" w:rsidR="00780B3C" w:rsidRPr="00345380" w:rsidRDefault="00780B3C" w:rsidP="00BC165E">
            <w:pPr>
              <w:spacing w:before="23" w:after="0" w:line="240" w:lineRule="auto"/>
              <w:jc w:val="center"/>
              <w:rPr>
                <w:rFonts w:ascii="Arial" w:eastAsia="Times New Roman" w:hAnsi="Arial" w:cs="Arial"/>
                <w:sz w:val="36"/>
                <w:szCs w:val="36"/>
                <w:lang w:val="en-US" w:eastAsia="en-GB"/>
              </w:rPr>
            </w:pPr>
            <w:r w:rsidRPr="00345380">
              <w:rPr>
                <w:rFonts w:ascii="Times New Roman" w:eastAsia="Times New Roman" w:hAnsi="Times New Roman" w:cs="Times New Roman"/>
                <w:b/>
                <w:bCs/>
                <w:color w:val="000000"/>
                <w:spacing w:val="-1"/>
                <w:kern w:val="24"/>
                <w:sz w:val="18"/>
                <w:szCs w:val="18"/>
                <w:lang w:val="en-US" w:eastAsia="en-GB"/>
              </w:rPr>
              <w:t xml:space="preserve">Laminar </w:t>
            </w:r>
            <w:r w:rsidRPr="00345380">
              <w:rPr>
                <w:rFonts w:ascii="Times New Roman" w:eastAsia="Times New Roman" w:hAnsi="Times New Roman" w:cs="Times New Roman"/>
                <w:b/>
                <w:bCs/>
                <w:color w:val="000000"/>
                <w:spacing w:val="-2"/>
                <w:kern w:val="24"/>
                <w:sz w:val="18"/>
                <w:szCs w:val="18"/>
                <w:lang w:val="en-US" w:eastAsia="en-GB"/>
              </w:rPr>
              <w:t xml:space="preserve">patterns </w:t>
            </w:r>
            <w:r w:rsidRPr="00345380">
              <w:rPr>
                <w:rFonts w:ascii="Times New Roman" w:eastAsia="Times New Roman" w:hAnsi="Times New Roman" w:cs="Times New Roman"/>
                <w:b/>
                <w:bCs/>
                <w:color w:val="000000"/>
                <w:spacing w:val="-1"/>
                <w:kern w:val="24"/>
                <w:sz w:val="18"/>
                <w:szCs w:val="18"/>
                <w:lang w:val="en-US" w:eastAsia="en-GB"/>
              </w:rPr>
              <w:t xml:space="preserve">in </w:t>
            </w:r>
            <w:r w:rsidRPr="00345380">
              <w:rPr>
                <w:rFonts w:ascii="Times New Roman" w:eastAsia="Times New Roman" w:hAnsi="Times New Roman" w:cs="Times New Roman"/>
                <w:b/>
                <w:bCs/>
                <w:color w:val="000000"/>
                <w:spacing w:val="-2"/>
                <w:kern w:val="24"/>
                <w:sz w:val="18"/>
                <w:szCs w:val="18"/>
                <w:lang w:val="en-US" w:eastAsia="en-GB"/>
              </w:rPr>
              <w:t xml:space="preserve">ventral </w:t>
            </w:r>
            <w:r w:rsidRPr="00345380">
              <w:rPr>
                <w:rFonts w:ascii="Times New Roman" w:eastAsia="Times New Roman" w:hAnsi="Times New Roman" w:cs="Times New Roman"/>
                <w:b/>
                <w:bCs/>
                <w:color w:val="000000"/>
                <w:spacing w:val="-1"/>
                <w:kern w:val="24"/>
                <w:sz w:val="18"/>
                <w:szCs w:val="18"/>
                <w:lang w:val="en-US" w:eastAsia="en-GB"/>
              </w:rPr>
              <w:t>pyramidal</w:t>
            </w:r>
            <w:r w:rsidRPr="00345380">
              <w:rPr>
                <w:rFonts w:ascii="Times New Roman" w:eastAsia="Times New Roman" w:hAnsi="Times New Roman" w:cs="Times New Roman"/>
                <w:b/>
                <w:bCs/>
                <w:color w:val="000000"/>
                <w:spacing w:val="-8"/>
                <w:kern w:val="24"/>
                <w:sz w:val="18"/>
                <w:szCs w:val="18"/>
                <w:lang w:val="en-US" w:eastAsia="en-GB"/>
              </w:rPr>
              <w:t xml:space="preserve"> </w:t>
            </w:r>
            <w:r w:rsidRPr="00345380">
              <w:rPr>
                <w:rFonts w:ascii="Times New Roman" w:eastAsia="Times New Roman" w:hAnsi="Times New Roman" w:cs="Times New Roman"/>
                <w:b/>
                <w:bCs/>
                <w:color w:val="000000"/>
                <w:spacing w:val="-2"/>
                <w:kern w:val="24"/>
                <w:sz w:val="18"/>
                <w:szCs w:val="18"/>
                <w:lang w:val="en-US" w:eastAsia="en-GB"/>
              </w:rPr>
              <w:t>layers</w:t>
            </w:r>
            <w:r w:rsidRPr="00345380">
              <w:rPr>
                <w:rFonts w:ascii="Times New Roman" w:eastAsia="Times New Roman" w:hAnsi="Times New Roman" w:cs="Times New Roman"/>
                <w:b/>
                <w:bCs/>
                <w:color w:val="000000"/>
                <w:spacing w:val="-2"/>
                <w:kern w:val="24"/>
                <w:position w:val="5"/>
                <w:sz w:val="18"/>
                <w:szCs w:val="18"/>
                <w:vertAlign w:val="superscript"/>
                <w:lang w:val="en-US" w:eastAsia="en-GB"/>
              </w:rPr>
              <w:t>2</w:t>
            </w:r>
          </w:p>
        </w:tc>
        <w:tc>
          <w:tcPr>
            <w:tcW w:w="0" w:type="auto"/>
            <w:tcBorders>
              <w:top w:val="single" w:sz="4" w:space="0" w:color="FFFFFF"/>
              <w:left w:val="single" w:sz="4" w:space="0" w:color="FFFFFF"/>
              <w:bottom w:val="single" w:sz="4" w:space="0" w:color="FFFFFF"/>
              <w:right w:val="single" w:sz="4" w:space="0" w:color="FFFFFF"/>
            </w:tcBorders>
            <w:shd w:val="clear" w:color="auto" w:fill="FFFFFF"/>
            <w:tcMar>
              <w:top w:w="33" w:type="dxa"/>
              <w:left w:w="15" w:type="dxa"/>
              <w:bottom w:w="0" w:type="dxa"/>
              <w:right w:w="15" w:type="dxa"/>
            </w:tcMar>
            <w:vAlign w:val="center"/>
            <w:hideMark/>
          </w:tcPr>
          <w:p w14:paraId="3F6450DE" w14:textId="77777777" w:rsidR="00780B3C" w:rsidRPr="00345380" w:rsidRDefault="00780B3C" w:rsidP="00BC165E">
            <w:pPr>
              <w:spacing w:before="23" w:after="0" w:line="240" w:lineRule="auto"/>
              <w:jc w:val="center"/>
              <w:rPr>
                <w:rFonts w:ascii="Arial" w:eastAsia="Times New Roman" w:hAnsi="Arial" w:cs="Arial"/>
                <w:sz w:val="36"/>
                <w:szCs w:val="36"/>
                <w:lang w:val="en-US" w:eastAsia="en-GB"/>
              </w:rPr>
            </w:pPr>
            <w:r w:rsidRPr="00345380">
              <w:rPr>
                <w:rFonts w:ascii="Times New Roman" w:eastAsia="Times New Roman" w:hAnsi="Times New Roman" w:cs="Times New Roman"/>
                <w:b/>
                <w:bCs/>
                <w:color w:val="000000"/>
                <w:spacing w:val="-1"/>
                <w:kern w:val="24"/>
                <w:sz w:val="18"/>
                <w:szCs w:val="18"/>
                <w:lang w:val="en-US" w:eastAsia="en-GB"/>
              </w:rPr>
              <w:t>See Results</w:t>
            </w:r>
          </w:p>
        </w:tc>
      </w:tr>
      <w:tr w:rsidR="00780B3C" w:rsidRPr="001A586E" w14:paraId="1F229009" w14:textId="77777777" w:rsidTr="00BC165E">
        <w:trPr>
          <w:trHeight w:val="680"/>
        </w:trPr>
        <w:tc>
          <w:tcPr>
            <w:tcW w:w="0" w:type="auto"/>
            <w:tcBorders>
              <w:top w:val="single" w:sz="4" w:space="0" w:color="FFFFFF"/>
              <w:left w:val="single" w:sz="4" w:space="0" w:color="FFFFFF"/>
              <w:bottom w:val="single" w:sz="4" w:space="0" w:color="FFFFFF"/>
              <w:right w:val="single" w:sz="4" w:space="0" w:color="FFFFFF"/>
            </w:tcBorders>
            <w:shd w:val="clear" w:color="auto" w:fill="FFFFFF"/>
            <w:tcMar>
              <w:top w:w="33" w:type="dxa"/>
              <w:left w:w="15" w:type="dxa"/>
              <w:bottom w:w="0" w:type="dxa"/>
              <w:right w:w="15" w:type="dxa"/>
            </w:tcMar>
            <w:vAlign w:val="center"/>
            <w:hideMark/>
          </w:tcPr>
          <w:p w14:paraId="59C81054" w14:textId="77777777" w:rsidR="00780B3C" w:rsidRPr="00345380" w:rsidRDefault="00780B3C" w:rsidP="00BC165E">
            <w:pPr>
              <w:spacing w:before="23" w:after="0" w:line="240" w:lineRule="auto"/>
              <w:jc w:val="center"/>
              <w:rPr>
                <w:rFonts w:ascii="Arial" w:eastAsia="Times New Roman" w:hAnsi="Arial" w:cs="Arial"/>
                <w:sz w:val="36"/>
                <w:szCs w:val="36"/>
                <w:lang w:val="en-US" w:eastAsia="en-GB"/>
              </w:rPr>
            </w:pPr>
            <w:r w:rsidRPr="00345380">
              <w:rPr>
                <w:rFonts w:ascii="Times New Roman" w:eastAsia="Times New Roman" w:hAnsi="Times New Roman" w:cs="Times New Roman"/>
                <w:i/>
                <w:iCs/>
                <w:color w:val="000000"/>
                <w:spacing w:val="-1"/>
                <w:kern w:val="24"/>
                <w:sz w:val="18"/>
                <w:szCs w:val="18"/>
                <w:lang w:val="en-US" w:eastAsia="en-GB"/>
              </w:rPr>
              <w:t>Amigo1</w:t>
            </w:r>
          </w:p>
        </w:tc>
        <w:tc>
          <w:tcPr>
            <w:tcW w:w="0" w:type="auto"/>
            <w:tcBorders>
              <w:top w:val="single" w:sz="4" w:space="0" w:color="FFFFFF"/>
              <w:left w:val="single" w:sz="4" w:space="0" w:color="FFFFFF"/>
              <w:bottom w:val="single" w:sz="4" w:space="0" w:color="FFFFFF"/>
              <w:right w:val="single" w:sz="4" w:space="0" w:color="FFFFFF"/>
            </w:tcBorders>
            <w:shd w:val="clear" w:color="auto" w:fill="FFFFFF"/>
            <w:tcMar>
              <w:top w:w="33" w:type="dxa"/>
              <w:left w:w="15" w:type="dxa"/>
              <w:bottom w:w="0" w:type="dxa"/>
              <w:right w:w="15" w:type="dxa"/>
            </w:tcMar>
            <w:vAlign w:val="center"/>
            <w:hideMark/>
          </w:tcPr>
          <w:p w14:paraId="6B27502A" w14:textId="77777777" w:rsidR="00780B3C" w:rsidRPr="00345380" w:rsidRDefault="00780B3C" w:rsidP="00BC165E">
            <w:pPr>
              <w:spacing w:before="23" w:after="0" w:line="240" w:lineRule="auto"/>
              <w:ind w:right="230"/>
              <w:jc w:val="center"/>
              <w:rPr>
                <w:rFonts w:ascii="Arial" w:eastAsia="Times New Roman" w:hAnsi="Arial" w:cs="Arial"/>
                <w:sz w:val="36"/>
                <w:szCs w:val="36"/>
                <w:lang w:val="en-US" w:eastAsia="en-GB"/>
              </w:rPr>
            </w:pPr>
            <w:r w:rsidRPr="00345380">
              <w:rPr>
                <w:rFonts w:ascii="Times New Roman" w:eastAsia="Times New Roman" w:hAnsi="Times New Roman" w:cs="Times New Roman"/>
                <w:color w:val="000000"/>
                <w:spacing w:val="-1"/>
                <w:kern w:val="24"/>
                <w:sz w:val="18"/>
                <w:szCs w:val="18"/>
                <w:lang w:val="en-US" w:eastAsia="en-GB"/>
              </w:rPr>
              <w:t xml:space="preserve">anti-Amigo1 </w:t>
            </w:r>
            <w:r w:rsidRPr="00345380">
              <w:rPr>
                <w:rFonts w:ascii="Times New Roman" w:eastAsia="Times New Roman" w:hAnsi="Times New Roman" w:cs="Times New Roman"/>
                <w:color w:val="000000"/>
                <w:spacing w:val="-2"/>
                <w:kern w:val="24"/>
                <w:sz w:val="18"/>
                <w:szCs w:val="18"/>
                <w:lang w:val="en-US" w:eastAsia="en-GB"/>
              </w:rPr>
              <w:t>rabbit</w:t>
            </w:r>
            <w:r>
              <w:rPr>
                <w:rFonts w:ascii="Times New Roman" w:eastAsia="Times New Roman" w:hAnsi="Times New Roman" w:cs="Times New Roman"/>
                <w:color w:val="000000"/>
                <w:spacing w:val="-2"/>
                <w:kern w:val="24"/>
                <w:sz w:val="18"/>
                <w:szCs w:val="18"/>
                <w:lang w:val="en-US" w:eastAsia="en-GB"/>
              </w:rPr>
              <w:t xml:space="preserve"> </w:t>
            </w:r>
            <w:r w:rsidRPr="00345380">
              <w:rPr>
                <w:rFonts w:ascii="Times New Roman" w:eastAsia="Times New Roman" w:hAnsi="Times New Roman" w:cs="Times New Roman"/>
                <w:color w:val="000000"/>
                <w:spacing w:val="-2"/>
                <w:kern w:val="24"/>
                <w:sz w:val="18"/>
                <w:szCs w:val="18"/>
                <w:lang w:val="en-US" w:eastAsia="en-GB"/>
              </w:rPr>
              <w:t>polyclonal HPA046152</w:t>
            </w:r>
            <w:r>
              <w:rPr>
                <w:rFonts w:ascii="Times New Roman" w:eastAsia="Times New Roman" w:hAnsi="Times New Roman" w:cs="Times New Roman"/>
                <w:color w:val="000000"/>
                <w:spacing w:val="-2"/>
                <w:kern w:val="24"/>
                <w:sz w:val="18"/>
                <w:szCs w:val="18"/>
                <w:lang w:val="en-US" w:eastAsia="en-GB"/>
              </w:rPr>
              <w:t xml:space="preserve"> </w:t>
            </w:r>
            <w:r w:rsidRPr="00345380">
              <w:rPr>
                <w:rFonts w:ascii="Times New Roman" w:eastAsia="Times New Roman" w:hAnsi="Times New Roman" w:cs="Times New Roman"/>
                <w:color w:val="000000"/>
                <w:spacing w:val="-1"/>
                <w:kern w:val="24"/>
                <w:sz w:val="18"/>
                <w:szCs w:val="18"/>
                <w:lang w:val="en-US" w:eastAsia="en-GB"/>
              </w:rPr>
              <w:t>1/1000</w:t>
            </w:r>
          </w:p>
        </w:tc>
        <w:tc>
          <w:tcPr>
            <w:tcW w:w="0" w:type="auto"/>
            <w:tcBorders>
              <w:top w:val="single" w:sz="4" w:space="0" w:color="FFFFFF"/>
              <w:left w:val="single" w:sz="4" w:space="0" w:color="FFFFFF"/>
              <w:bottom w:val="single" w:sz="4" w:space="0" w:color="FFFFFF"/>
              <w:right w:val="single" w:sz="4" w:space="0" w:color="FFFFFF"/>
            </w:tcBorders>
            <w:shd w:val="clear" w:color="auto" w:fill="FFFFFF"/>
            <w:tcMar>
              <w:top w:w="33" w:type="dxa"/>
              <w:left w:w="15" w:type="dxa"/>
              <w:bottom w:w="0" w:type="dxa"/>
              <w:right w:w="15" w:type="dxa"/>
            </w:tcMar>
            <w:vAlign w:val="center"/>
            <w:hideMark/>
          </w:tcPr>
          <w:p w14:paraId="5E3B3971" w14:textId="77777777" w:rsidR="00780B3C" w:rsidRPr="00345380" w:rsidRDefault="00780B3C" w:rsidP="00BC165E">
            <w:pPr>
              <w:spacing w:before="23" w:after="0" w:line="240" w:lineRule="auto"/>
              <w:jc w:val="center"/>
              <w:rPr>
                <w:rFonts w:ascii="Arial" w:eastAsia="Times New Roman" w:hAnsi="Arial" w:cs="Arial"/>
                <w:sz w:val="36"/>
                <w:szCs w:val="36"/>
                <w:lang w:val="en-US" w:eastAsia="en-GB"/>
              </w:rPr>
            </w:pPr>
            <w:r w:rsidRPr="00345380">
              <w:rPr>
                <w:rFonts w:ascii="Times New Roman" w:eastAsia="Times New Roman" w:hAnsi="Times New Roman" w:cs="Times New Roman"/>
                <w:color w:val="000000"/>
                <w:spacing w:val="-1"/>
                <w:kern w:val="24"/>
                <w:sz w:val="18"/>
                <w:szCs w:val="18"/>
                <w:lang w:val="en-US" w:eastAsia="en-GB"/>
              </w:rPr>
              <w:t>CA2</w:t>
            </w:r>
            <w:r w:rsidRPr="00345380">
              <w:rPr>
                <w:rFonts w:ascii="Times New Roman" w:eastAsia="Times New Roman" w:hAnsi="Times New Roman" w:cs="Times New Roman"/>
                <w:color w:val="000000"/>
                <w:spacing w:val="-1"/>
                <w:kern w:val="24"/>
                <w:position w:val="5"/>
                <w:sz w:val="18"/>
                <w:szCs w:val="18"/>
                <w:vertAlign w:val="superscript"/>
                <w:lang w:val="en-US" w:eastAsia="en-GB"/>
              </w:rPr>
              <w:t>1</w:t>
            </w:r>
          </w:p>
        </w:tc>
        <w:tc>
          <w:tcPr>
            <w:tcW w:w="0" w:type="auto"/>
            <w:tcBorders>
              <w:top w:val="single" w:sz="4" w:space="0" w:color="FFFFFF"/>
              <w:left w:val="single" w:sz="4" w:space="0" w:color="FFFFFF"/>
              <w:bottom w:val="single" w:sz="4" w:space="0" w:color="FFFFFF"/>
              <w:right w:val="single" w:sz="4" w:space="0" w:color="FFFFFF"/>
            </w:tcBorders>
            <w:shd w:val="clear" w:color="auto" w:fill="FFFFFF"/>
            <w:tcMar>
              <w:top w:w="33" w:type="dxa"/>
              <w:left w:w="15" w:type="dxa"/>
              <w:bottom w:w="0" w:type="dxa"/>
              <w:right w:w="15" w:type="dxa"/>
            </w:tcMar>
            <w:vAlign w:val="center"/>
            <w:hideMark/>
          </w:tcPr>
          <w:p w14:paraId="21178A55" w14:textId="77777777" w:rsidR="00780B3C" w:rsidRPr="00345380" w:rsidRDefault="00780B3C" w:rsidP="00BC165E">
            <w:pPr>
              <w:spacing w:before="23" w:after="0" w:line="240" w:lineRule="auto"/>
              <w:ind w:right="187"/>
              <w:jc w:val="center"/>
              <w:rPr>
                <w:rFonts w:ascii="Arial" w:eastAsia="Times New Roman" w:hAnsi="Arial" w:cs="Arial"/>
                <w:sz w:val="36"/>
                <w:szCs w:val="36"/>
                <w:lang w:val="en-US" w:eastAsia="en-GB"/>
              </w:rPr>
            </w:pPr>
            <w:r w:rsidRPr="00345380">
              <w:rPr>
                <w:rFonts w:ascii="Times New Roman" w:eastAsia="Times New Roman" w:hAnsi="Times New Roman" w:cs="Times New Roman"/>
                <w:color w:val="000000"/>
                <w:spacing w:val="-2"/>
                <w:kern w:val="24"/>
                <w:sz w:val="18"/>
                <w:szCs w:val="18"/>
                <w:lang w:val="en-US" w:eastAsia="en-GB"/>
              </w:rPr>
              <w:t xml:space="preserve">Widespread </w:t>
            </w:r>
            <w:r w:rsidRPr="00345380">
              <w:rPr>
                <w:rFonts w:ascii="Times New Roman" w:eastAsia="Times New Roman" w:hAnsi="Times New Roman" w:cs="Times New Roman"/>
                <w:color w:val="000000"/>
                <w:spacing w:val="-1"/>
                <w:kern w:val="24"/>
                <w:sz w:val="18"/>
                <w:szCs w:val="18"/>
                <w:lang w:val="en-US" w:eastAsia="en-GB"/>
              </w:rPr>
              <w:t xml:space="preserve">nuclear </w:t>
            </w:r>
            <w:r w:rsidRPr="00345380">
              <w:rPr>
                <w:rFonts w:ascii="Times New Roman" w:eastAsia="Times New Roman" w:hAnsi="Times New Roman" w:cs="Times New Roman"/>
                <w:color w:val="000000"/>
                <w:spacing w:val="-2"/>
                <w:kern w:val="24"/>
                <w:sz w:val="18"/>
                <w:szCs w:val="18"/>
                <w:lang w:val="en-US" w:eastAsia="en-GB"/>
              </w:rPr>
              <w:t xml:space="preserve">staining of pyramidal </w:t>
            </w:r>
            <w:r w:rsidRPr="00345380">
              <w:rPr>
                <w:rFonts w:ascii="Times New Roman" w:eastAsia="Times New Roman" w:hAnsi="Times New Roman" w:cs="Times New Roman"/>
                <w:color w:val="000000"/>
                <w:spacing w:val="-1"/>
                <w:kern w:val="24"/>
                <w:sz w:val="18"/>
                <w:szCs w:val="18"/>
                <w:lang w:val="en-US" w:eastAsia="en-GB"/>
              </w:rPr>
              <w:t xml:space="preserve">cells, with </w:t>
            </w:r>
            <w:r w:rsidRPr="00345380">
              <w:rPr>
                <w:rFonts w:ascii="Times New Roman" w:eastAsia="Times New Roman" w:hAnsi="Times New Roman" w:cs="Times New Roman"/>
                <w:color w:val="000000"/>
                <w:spacing w:val="-2"/>
                <w:kern w:val="24"/>
                <w:sz w:val="18"/>
                <w:szCs w:val="18"/>
                <w:lang w:val="en-US" w:eastAsia="en-GB"/>
              </w:rPr>
              <w:t xml:space="preserve">neither </w:t>
            </w:r>
            <w:r w:rsidRPr="00345380">
              <w:rPr>
                <w:rFonts w:ascii="Times New Roman" w:eastAsia="Times New Roman" w:hAnsi="Times New Roman" w:cs="Times New Roman"/>
                <w:color w:val="000000"/>
                <w:spacing w:val="-1"/>
                <w:kern w:val="24"/>
                <w:sz w:val="18"/>
                <w:szCs w:val="18"/>
                <w:lang w:val="en-US" w:eastAsia="en-GB"/>
              </w:rPr>
              <w:t xml:space="preserve">field, </w:t>
            </w:r>
            <w:r w:rsidRPr="00345380">
              <w:rPr>
                <w:rFonts w:ascii="Times New Roman" w:eastAsia="Times New Roman" w:hAnsi="Times New Roman" w:cs="Times New Roman"/>
                <w:color w:val="000000"/>
                <w:spacing w:val="-2"/>
                <w:kern w:val="24"/>
                <w:sz w:val="18"/>
                <w:szCs w:val="18"/>
                <w:lang w:val="en-US" w:eastAsia="en-GB"/>
              </w:rPr>
              <w:t xml:space="preserve">nor </w:t>
            </w:r>
            <w:r w:rsidRPr="00345380">
              <w:rPr>
                <w:rFonts w:ascii="Times New Roman" w:eastAsia="Times New Roman" w:hAnsi="Times New Roman" w:cs="Times New Roman"/>
                <w:color w:val="000000"/>
                <w:spacing w:val="-1"/>
                <w:kern w:val="24"/>
                <w:sz w:val="18"/>
                <w:szCs w:val="18"/>
                <w:lang w:val="en-US" w:eastAsia="en-GB"/>
              </w:rPr>
              <w:t xml:space="preserve">laminar </w:t>
            </w:r>
            <w:r w:rsidRPr="00345380">
              <w:rPr>
                <w:rFonts w:ascii="Times New Roman" w:eastAsia="Times New Roman" w:hAnsi="Times New Roman" w:cs="Times New Roman"/>
                <w:color w:val="000000"/>
                <w:spacing w:val="-2"/>
                <w:kern w:val="24"/>
                <w:sz w:val="18"/>
                <w:szCs w:val="18"/>
                <w:lang w:val="en-US" w:eastAsia="en-GB"/>
              </w:rPr>
              <w:t>specificity.</w:t>
            </w:r>
          </w:p>
        </w:tc>
      </w:tr>
      <w:tr w:rsidR="00780B3C" w:rsidRPr="001A586E" w14:paraId="64530D18" w14:textId="77777777" w:rsidTr="00BC165E">
        <w:trPr>
          <w:trHeight w:val="680"/>
        </w:trPr>
        <w:tc>
          <w:tcPr>
            <w:tcW w:w="0" w:type="auto"/>
            <w:tcBorders>
              <w:top w:val="single" w:sz="4" w:space="0" w:color="FFFFFF"/>
              <w:left w:val="single" w:sz="4" w:space="0" w:color="FFFFFF"/>
              <w:bottom w:val="single" w:sz="4" w:space="0" w:color="FFFFFF"/>
              <w:right w:val="single" w:sz="4" w:space="0" w:color="FFFFFF"/>
            </w:tcBorders>
            <w:shd w:val="clear" w:color="auto" w:fill="FFFFFF"/>
            <w:tcMar>
              <w:top w:w="33" w:type="dxa"/>
              <w:left w:w="15" w:type="dxa"/>
              <w:bottom w:w="0" w:type="dxa"/>
              <w:right w:w="15" w:type="dxa"/>
            </w:tcMar>
            <w:vAlign w:val="center"/>
            <w:hideMark/>
          </w:tcPr>
          <w:p w14:paraId="0BFC62BE" w14:textId="77777777" w:rsidR="00780B3C" w:rsidRPr="00345380" w:rsidRDefault="00780B3C" w:rsidP="00BC165E">
            <w:pPr>
              <w:spacing w:before="23" w:after="0" w:line="240" w:lineRule="auto"/>
              <w:jc w:val="center"/>
              <w:rPr>
                <w:rFonts w:ascii="Arial" w:eastAsia="Times New Roman" w:hAnsi="Arial" w:cs="Arial"/>
                <w:sz w:val="36"/>
                <w:szCs w:val="36"/>
                <w:lang w:val="en-US" w:eastAsia="en-GB"/>
              </w:rPr>
            </w:pPr>
            <w:r w:rsidRPr="00345380">
              <w:rPr>
                <w:rFonts w:ascii="Times New Roman" w:eastAsia="Times New Roman" w:hAnsi="Times New Roman" w:cs="Times New Roman"/>
                <w:i/>
                <w:iCs/>
                <w:color w:val="000000"/>
                <w:spacing w:val="-1"/>
                <w:kern w:val="24"/>
                <w:sz w:val="18"/>
                <w:szCs w:val="18"/>
                <w:lang w:val="en-US" w:eastAsia="en-GB"/>
              </w:rPr>
              <w:t>Itga7</w:t>
            </w:r>
          </w:p>
        </w:tc>
        <w:tc>
          <w:tcPr>
            <w:tcW w:w="0" w:type="auto"/>
            <w:tcBorders>
              <w:top w:val="single" w:sz="4" w:space="0" w:color="FFFFFF"/>
              <w:left w:val="single" w:sz="4" w:space="0" w:color="FFFFFF"/>
              <w:bottom w:val="single" w:sz="4" w:space="0" w:color="FFFFFF"/>
              <w:right w:val="single" w:sz="4" w:space="0" w:color="FFFFFF"/>
            </w:tcBorders>
            <w:shd w:val="clear" w:color="auto" w:fill="FFFFFF"/>
            <w:tcMar>
              <w:top w:w="33" w:type="dxa"/>
              <w:left w:w="15" w:type="dxa"/>
              <w:bottom w:w="0" w:type="dxa"/>
              <w:right w:w="15" w:type="dxa"/>
            </w:tcMar>
            <w:vAlign w:val="center"/>
            <w:hideMark/>
          </w:tcPr>
          <w:p w14:paraId="6C64D2B6" w14:textId="77777777" w:rsidR="00780B3C" w:rsidRPr="00345380" w:rsidRDefault="00780B3C" w:rsidP="00BC165E">
            <w:pPr>
              <w:spacing w:before="23" w:after="0" w:line="240" w:lineRule="auto"/>
              <w:ind w:right="230"/>
              <w:jc w:val="center"/>
              <w:rPr>
                <w:rFonts w:ascii="Arial" w:eastAsia="Times New Roman" w:hAnsi="Arial" w:cs="Arial"/>
                <w:sz w:val="36"/>
                <w:szCs w:val="36"/>
                <w:lang w:val="en-US" w:eastAsia="en-GB"/>
              </w:rPr>
            </w:pPr>
            <w:r w:rsidRPr="00345380">
              <w:rPr>
                <w:rFonts w:ascii="Times New Roman" w:eastAsia="Times New Roman" w:hAnsi="Times New Roman" w:cs="Times New Roman"/>
                <w:color w:val="000000"/>
                <w:spacing w:val="-1"/>
                <w:kern w:val="24"/>
                <w:sz w:val="18"/>
                <w:szCs w:val="18"/>
                <w:lang w:val="en-US" w:eastAsia="en-GB"/>
              </w:rPr>
              <w:t>anti-Itga7 r mouse</w:t>
            </w:r>
            <w:r>
              <w:rPr>
                <w:rFonts w:ascii="Times New Roman" w:eastAsia="Times New Roman" w:hAnsi="Times New Roman" w:cs="Times New Roman"/>
                <w:color w:val="000000"/>
                <w:spacing w:val="-1"/>
                <w:kern w:val="24"/>
                <w:sz w:val="18"/>
                <w:szCs w:val="18"/>
                <w:lang w:val="en-US" w:eastAsia="en-GB"/>
              </w:rPr>
              <w:t xml:space="preserve"> </w:t>
            </w:r>
            <w:r w:rsidRPr="00345380">
              <w:rPr>
                <w:rFonts w:ascii="Times New Roman" w:eastAsia="Times New Roman" w:hAnsi="Times New Roman" w:cs="Times New Roman"/>
                <w:color w:val="000000"/>
                <w:spacing w:val="-2"/>
                <w:kern w:val="24"/>
                <w:sz w:val="18"/>
                <w:szCs w:val="18"/>
                <w:lang w:val="en-US" w:eastAsia="en-GB"/>
              </w:rPr>
              <w:t>monoclonal ab195959</w:t>
            </w:r>
            <w:r>
              <w:rPr>
                <w:rFonts w:ascii="Times New Roman" w:eastAsia="Times New Roman" w:hAnsi="Times New Roman" w:cs="Times New Roman"/>
                <w:color w:val="000000"/>
                <w:spacing w:val="-2"/>
                <w:kern w:val="24"/>
                <w:sz w:val="18"/>
                <w:szCs w:val="18"/>
                <w:lang w:val="en-US" w:eastAsia="en-GB"/>
              </w:rPr>
              <w:t xml:space="preserve"> </w:t>
            </w:r>
            <w:r w:rsidRPr="00345380">
              <w:rPr>
                <w:rFonts w:ascii="Times New Roman" w:eastAsia="Times New Roman" w:hAnsi="Times New Roman" w:cs="Times New Roman"/>
                <w:color w:val="000000"/>
                <w:spacing w:val="-1"/>
                <w:kern w:val="24"/>
                <w:sz w:val="18"/>
                <w:szCs w:val="18"/>
                <w:lang w:val="en-US" w:eastAsia="en-GB"/>
              </w:rPr>
              <w:t>1/500</w:t>
            </w:r>
          </w:p>
        </w:tc>
        <w:tc>
          <w:tcPr>
            <w:tcW w:w="0" w:type="auto"/>
            <w:tcBorders>
              <w:top w:val="single" w:sz="4" w:space="0" w:color="FFFFFF"/>
              <w:left w:val="single" w:sz="4" w:space="0" w:color="FFFFFF"/>
              <w:bottom w:val="single" w:sz="4" w:space="0" w:color="FFFFFF"/>
              <w:right w:val="single" w:sz="4" w:space="0" w:color="FFFFFF"/>
            </w:tcBorders>
            <w:shd w:val="clear" w:color="auto" w:fill="FFFFFF"/>
            <w:tcMar>
              <w:top w:w="33" w:type="dxa"/>
              <w:left w:w="15" w:type="dxa"/>
              <w:bottom w:w="0" w:type="dxa"/>
              <w:right w:w="15" w:type="dxa"/>
            </w:tcMar>
            <w:vAlign w:val="center"/>
            <w:hideMark/>
          </w:tcPr>
          <w:p w14:paraId="72F47917" w14:textId="77777777" w:rsidR="00780B3C" w:rsidRPr="00345380" w:rsidRDefault="00780B3C" w:rsidP="00BC165E">
            <w:pPr>
              <w:spacing w:before="23" w:after="0" w:line="240" w:lineRule="auto"/>
              <w:jc w:val="center"/>
              <w:rPr>
                <w:rFonts w:ascii="Arial" w:eastAsia="Times New Roman" w:hAnsi="Arial" w:cs="Arial"/>
                <w:sz w:val="36"/>
                <w:szCs w:val="36"/>
                <w:lang w:val="en-US" w:eastAsia="en-GB"/>
              </w:rPr>
            </w:pPr>
            <w:r w:rsidRPr="00345380">
              <w:rPr>
                <w:rFonts w:ascii="Times New Roman" w:eastAsia="Times New Roman" w:hAnsi="Times New Roman" w:cs="Times New Roman"/>
                <w:color w:val="000000"/>
                <w:spacing w:val="-1"/>
                <w:kern w:val="24"/>
                <w:sz w:val="18"/>
                <w:szCs w:val="18"/>
                <w:lang w:val="en-US" w:eastAsia="en-GB"/>
              </w:rPr>
              <w:t xml:space="preserve">Laminar </w:t>
            </w:r>
            <w:r w:rsidRPr="00345380">
              <w:rPr>
                <w:rFonts w:ascii="Times New Roman" w:eastAsia="Times New Roman" w:hAnsi="Times New Roman" w:cs="Times New Roman"/>
                <w:color w:val="000000"/>
                <w:spacing w:val="-3"/>
                <w:kern w:val="24"/>
                <w:sz w:val="18"/>
                <w:szCs w:val="18"/>
                <w:lang w:val="en-US" w:eastAsia="en-GB"/>
              </w:rPr>
              <w:t xml:space="preserve">pattern </w:t>
            </w:r>
            <w:r w:rsidRPr="00345380">
              <w:rPr>
                <w:rFonts w:ascii="Times New Roman" w:eastAsia="Times New Roman" w:hAnsi="Times New Roman" w:cs="Times New Roman"/>
                <w:color w:val="000000"/>
                <w:spacing w:val="-1"/>
                <w:kern w:val="24"/>
                <w:sz w:val="18"/>
                <w:szCs w:val="18"/>
                <w:lang w:val="en-US" w:eastAsia="en-GB"/>
              </w:rPr>
              <w:t xml:space="preserve">in </w:t>
            </w:r>
            <w:r w:rsidRPr="00345380">
              <w:rPr>
                <w:rFonts w:ascii="Times New Roman" w:eastAsia="Times New Roman" w:hAnsi="Times New Roman" w:cs="Times New Roman"/>
                <w:color w:val="000000"/>
                <w:spacing w:val="-2"/>
                <w:kern w:val="24"/>
                <w:sz w:val="18"/>
                <w:szCs w:val="18"/>
                <w:lang w:val="en-US" w:eastAsia="en-GB"/>
              </w:rPr>
              <w:t xml:space="preserve">pyramidal </w:t>
            </w:r>
            <w:r w:rsidRPr="00345380">
              <w:rPr>
                <w:rFonts w:ascii="Times New Roman" w:eastAsia="Times New Roman" w:hAnsi="Times New Roman" w:cs="Times New Roman"/>
                <w:color w:val="000000"/>
                <w:spacing w:val="-1"/>
                <w:kern w:val="24"/>
                <w:sz w:val="18"/>
                <w:szCs w:val="18"/>
                <w:lang w:val="en-US" w:eastAsia="en-GB"/>
              </w:rPr>
              <w:t>cell</w:t>
            </w:r>
            <w:r w:rsidRPr="00345380">
              <w:rPr>
                <w:rFonts w:ascii="Times New Roman" w:eastAsia="Times New Roman" w:hAnsi="Times New Roman" w:cs="Times New Roman"/>
                <w:color w:val="000000"/>
                <w:spacing w:val="2"/>
                <w:kern w:val="24"/>
                <w:sz w:val="18"/>
                <w:szCs w:val="18"/>
                <w:lang w:val="en-US" w:eastAsia="en-GB"/>
              </w:rPr>
              <w:t xml:space="preserve"> </w:t>
            </w:r>
            <w:r w:rsidRPr="00345380">
              <w:rPr>
                <w:rFonts w:ascii="Times New Roman" w:eastAsia="Times New Roman" w:hAnsi="Times New Roman" w:cs="Times New Roman"/>
                <w:color w:val="000000"/>
                <w:spacing w:val="-3"/>
                <w:kern w:val="24"/>
                <w:sz w:val="18"/>
                <w:szCs w:val="18"/>
                <w:lang w:val="en-US" w:eastAsia="en-GB"/>
              </w:rPr>
              <w:t>layers</w:t>
            </w:r>
            <w:r w:rsidRPr="00345380">
              <w:rPr>
                <w:rFonts w:ascii="Times New Roman" w:eastAsia="Times New Roman" w:hAnsi="Times New Roman" w:cs="Times New Roman"/>
                <w:color w:val="000000"/>
                <w:spacing w:val="-3"/>
                <w:kern w:val="24"/>
                <w:position w:val="5"/>
                <w:sz w:val="18"/>
                <w:szCs w:val="18"/>
                <w:vertAlign w:val="superscript"/>
                <w:lang w:val="en-US" w:eastAsia="en-GB"/>
              </w:rPr>
              <w:t>1,2</w:t>
            </w:r>
          </w:p>
        </w:tc>
        <w:tc>
          <w:tcPr>
            <w:tcW w:w="0" w:type="auto"/>
            <w:tcBorders>
              <w:top w:val="single" w:sz="4" w:space="0" w:color="FFFFFF"/>
              <w:left w:val="single" w:sz="4" w:space="0" w:color="FFFFFF"/>
              <w:bottom w:val="single" w:sz="4" w:space="0" w:color="FFFFFF"/>
              <w:right w:val="single" w:sz="4" w:space="0" w:color="FFFFFF"/>
            </w:tcBorders>
            <w:shd w:val="clear" w:color="auto" w:fill="FFFFFF"/>
            <w:tcMar>
              <w:top w:w="33" w:type="dxa"/>
              <w:left w:w="15" w:type="dxa"/>
              <w:bottom w:w="0" w:type="dxa"/>
              <w:right w:w="15" w:type="dxa"/>
            </w:tcMar>
            <w:vAlign w:val="center"/>
            <w:hideMark/>
          </w:tcPr>
          <w:p w14:paraId="27D653A1" w14:textId="77777777" w:rsidR="00780B3C" w:rsidRPr="00345380" w:rsidRDefault="00780B3C" w:rsidP="00BC165E">
            <w:pPr>
              <w:spacing w:before="23" w:after="0" w:line="240" w:lineRule="auto"/>
              <w:jc w:val="center"/>
              <w:rPr>
                <w:rFonts w:ascii="Arial" w:eastAsia="Times New Roman" w:hAnsi="Arial" w:cs="Arial"/>
                <w:sz w:val="36"/>
                <w:szCs w:val="36"/>
                <w:lang w:val="en-US" w:eastAsia="en-GB"/>
              </w:rPr>
            </w:pPr>
            <w:r w:rsidRPr="00345380">
              <w:rPr>
                <w:rFonts w:ascii="Times New Roman" w:eastAsia="Times New Roman" w:hAnsi="Times New Roman" w:cs="Times New Roman"/>
                <w:color w:val="000000"/>
                <w:spacing w:val="-3"/>
                <w:kern w:val="24"/>
                <w:sz w:val="18"/>
                <w:szCs w:val="18"/>
                <w:lang w:val="en-US" w:eastAsia="en-GB"/>
              </w:rPr>
              <w:t xml:space="preserve">Scattered </w:t>
            </w:r>
            <w:r w:rsidRPr="00345380">
              <w:rPr>
                <w:rFonts w:ascii="Times New Roman" w:eastAsia="Times New Roman" w:hAnsi="Times New Roman" w:cs="Times New Roman"/>
                <w:color w:val="000000"/>
                <w:spacing w:val="-2"/>
                <w:kern w:val="24"/>
                <w:sz w:val="18"/>
                <w:szCs w:val="18"/>
                <w:lang w:val="en-US" w:eastAsia="en-GB"/>
              </w:rPr>
              <w:t xml:space="preserve">fibers </w:t>
            </w:r>
            <w:r w:rsidRPr="00345380">
              <w:rPr>
                <w:rFonts w:ascii="Times New Roman" w:eastAsia="Times New Roman" w:hAnsi="Times New Roman" w:cs="Times New Roman"/>
                <w:color w:val="000000"/>
                <w:spacing w:val="-1"/>
                <w:kern w:val="24"/>
                <w:sz w:val="18"/>
                <w:szCs w:val="18"/>
                <w:lang w:val="en-US" w:eastAsia="en-GB"/>
              </w:rPr>
              <w:t>with no</w:t>
            </w:r>
            <w:r w:rsidRPr="00345380">
              <w:rPr>
                <w:rFonts w:ascii="Times New Roman" w:eastAsia="Times New Roman" w:hAnsi="Times New Roman" w:cs="Times New Roman"/>
                <w:color w:val="000000"/>
                <w:spacing w:val="9"/>
                <w:kern w:val="24"/>
                <w:sz w:val="18"/>
                <w:szCs w:val="18"/>
                <w:lang w:val="en-US" w:eastAsia="en-GB"/>
              </w:rPr>
              <w:t xml:space="preserve"> </w:t>
            </w:r>
            <w:r w:rsidRPr="00345380">
              <w:rPr>
                <w:rFonts w:ascii="Times New Roman" w:eastAsia="Times New Roman" w:hAnsi="Times New Roman" w:cs="Times New Roman"/>
                <w:color w:val="000000"/>
                <w:spacing w:val="-3"/>
                <w:kern w:val="24"/>
                <w:sz w:val="18"/>
                <w:szCs w:val="18"/>
                <w:lang w:val="en-US" w:eastAsia="en-GB"/>
              </w:rPr>
              <w:t>pattern</w:t>
            </w:r>
          </w:p>
        </w:tc>
      </w:tr>
      <w:tr w:rsidR="00780B3C" w:rsidRPr="00345380" w14:paraId="6A08EF07" w14:textId="77777777" w:rsidTr="00BC165E">
        <w:trPr>
          <w:trHeight w:val="680"/>
        </w:trPr>
        <w:tc>
          <w:tcPr>
            <w:tcW w:w="0" w:type="auto"/>
            <w:tcBorders>
              <w:top w:val="single" w:sz="4" w:space="0" w:color="FFFFFF"/>
              <w:left w:val="single" w:sz="4" w:space="0" w:color="FFFFFF"/>
              <w:bottom w:val="single" w:sz="4" w:space="0" w:color="FFFFFF"/>
              <w:right w:val="single" w:sz="4" w:space="0" w:color="FFFFFF"/>
            </w:tcBorders>
            <w:shd w:val="clear" w:color="auto" w:fill="FFFFFF"/>
            <w:tcMar>
              <w:top w:w="33" w:type="dxa"/>
              <w:left w:w="15" w:type="dxa"/>
              <w:bottom w:w="0" w:type="dxa"/>
              <w:right w:w="15" w:type="dxa"/>
            </w:tcMar>
            <w:vAlign w:val="center"/>
            <w:hideMark/>
          </w:tcPr>
          <w:p w14:paraId="612A481B" w14:textId="77777777" w:rsidR="00780B3C" w:rsidRPr="00345380" w:rsidRDefault="00780B3C" w:rsidP="00BC165E">
            <w:pPr>
              <w:spacing w:before="23" w:after="0" w:line="240" w:lineRule="auto"/>
              <w:jc w:val="center"/>
              <w:rPr>
                <w:rFonts w:ascii="Arial" w:eastAsia="Times New Roman" w:hAnsi="Arial" w:cs="Arial"/>
                <w:sz w:val="36"/>
                <w:szCs w:val="36"/>
                <w:lang w:val="en-US" w:eastAsia="en-GB"/>
              </w:rPr>
            </w:pPr>
            <w:r w:rsidRPr="00345380">
              <w:rPr>
                <w:rFonts w:ascii="Times New Roman" w:eastAsia="Times New Roman" w:hAnsi="Times New Roman" w:cs="Times New Roman"/>
                <w:b/>
                <w:bCs/>
                <w:i/>
                <w:iCs/>
                <w:color w:val="000000"/>
                <w:spacing w:val="-1"/>
                <w:kern w:val="24"/>
                <w:sz w:val="18"/>
                <w:szCs w:val="18"/>
                <w:lang w:val="en-US" w:eastAsia="en-GB"/>
              </w:rPr>
              <w:t>PCP4</w:t>
            </w:r>
          </w:p>
        </w:tc>
        <w:tc>
          <w:tcPr>
            <w:tcW w:w="0" w:type="auto"/>
            <w:tcBorders>
              <w:top w:val="single" w:sz="4" w:space="0" w:color="FFFFFF"/>
              <w:left w:val="single" w:sz="4" w:space="0" w:color="FFFFFF"/>
              <w:bottom w:val="single" w:sz="4" w:space="0" w:color="FFFFFF"/>
              <w:right w:val="single" w:sz="4" w:space="0" w:color="FFFFFF"/>
            </w:tcBorders>
            <w:shd w:val="clear" w:color="auto" w:fill="FFFFFF"/>
            <w:tcMar>
              <w:top w:w="33" w:type="dxa"/>
              <w:left w:w="15" w:type="dxa"/>
              <w:bottom w:w="0" w:type="dxa"/>
              <w:right w:w="15" w:type="dxa"/>
            </w:tcMar>
            <w:vAlign w:val="center"/>
            <w:hideMark/>
          </w:tcPr>
          <w:p w14:paraId="2E1D0D59" w14:textId="77777777" w:rsidR="00780B3C" w:rsidRPr="00345380" w:rsidRDefault="00780B3C" w:rsidP="00BC165E">
            <w:pPr>
              <w:spacing w:before="23" w:after="0" w:line="240" w:lineRule="auto"/>
              <w:ind w:right="202"/>
              <w:jc w:val="center"/>
              <w:rPr>
                <w:rFonts w:ascii="Arial" w:eastAsia="Times New Roman" w:hAnsi="Arial" w:cs="Arial"/>
                <w:sz w:val="36"/>
                <w:szCs w:val="36"/>
                <w:lang w:val="en-US" w:eastAsia="en-GB"/>
              </w:rPr>
            </w:pPr>
            <w:r w:rsidRPr="00345380">
              <w:rPr>
                <w:rFonts w:ascii="Times New Roman" w:eastAsia="Times New Roman" w:hAnsi="Times New Roman" w:cs="Times New Roman"/>
                <w:b/>
                <w:bCs/>
                <w:color w:val="000000"/>
                <w:spacing w:val="-1"/>
                <w:kern w:val="24"/>
                <w:sz w:val="18"/>
                <w:szCs w:val="18"/>
                <w:lang w:val="en-US" w:eastAsia="en-GB"/>
              </w:rPr>
              <w:t>anti-PCP4 rabbit polyclonal</w:t>
            </w:r>
            <w:r w:rsidRPr="00345380">
              <w:rPr>
                <w:rFonts w:ascii="Times New Roman" w:eastAsia="Times New Roman" w:hAnsi="Times New Roman" w:cs="Times New Roman"/>
                <w:b/>
                <w:bCs/>
                <w:color w:val="000000"/>
                <w:spacing w:val="-14"/>
                <w:kern w:val="24"/>
                <w:sz w:val="18"/>
                <w:szCs w:val="18"/>
                <w:lang w:val="en-US" w:eastAsia="en-GB"/>
              </w:rPr>
              <w:t xml:space="preserve"> </w:t>
            </w:r>
            <w:r w:rsidRPr="00345380">
              <w:rPr>
                <w:rFonts w:ascii="Times New Roman" w:eastAsia="Times New Roman" w:hAnsi="Times New Roman" w:cs="Times New Roman"/>
                <w:b/>
                <w:bCs/>
                <w:color w:val="000000"/>
                <w:spacing w:val="-2"/>
                <w:kern w:val="24"/>
                <w:sz w:val="18"/>
                <w:szCs w:val="18"/>
                <w:lang w:val="en-US" w:eastAsia="en-GB"/>
              </w:rPr>
              <w:t>HPA005792</w:t>
            </w:r>
            <w:r>
              <w:rPr>
                <w:rFonts w:ascii="Times New Roman" w:eastAsia="Times New Roman" w:hAnsi="Times New Roman" w:cs="Times New Roman"/>
                <w:b/>
                <w:bCs/>
                <w:color w:val="000000"/>
                <w:spacing w:val="-2"/>
                <w:kern w:val="24"/>
                <w:sz w:val="18"/>
                <w:szCs w:val="18"/>
                <w:lang w:val="en-US" w:eastAsia="en-GB"/>
              </w:rPr>
              <w:t xml:space="preserve"> </w:t>
            </w:r>
            <w:r w:rsidRPr="00345380">
              <w:rPr>
                <w:rFonts w:ascii="Times New Roman" w:eastAsia="Times New Roman" w:hAnsi="Times New Roman" w:cs="Times New Roman"/>
                <w:b/>
                <w:bCs/>
                <w:color w:val="000000"/>
                <w:spacing w:val="-1"/>
                <w:kern w:val="24"/>
                <w:sz w:val="18"/>
                <w:szCs w:val="18"/>
                <w:lang w:val="en-US" w:eastAsia="en-GB"/>
              </w:rPr>
              <w:t>rabbit polyclonal</w:t>
            </w:r>
            <w:r>
              <w:rPr>
                <w:rFonts w:ascii="Times New Roman" w:eastAsia="Times New Roman" w:hAnsi="Times New Roman" w:cs="Times New Roman"/>
                <w:b/>
                <w:bCs/>
                <w:color w:val="000000"/>
                <w:spacing w:val="-1"/>
                <w:kern w:val="24"/>
                <w:sz w:val="18"/>
                <w:szCs w:val="18"/>
                <w:lang w:val="en-US" w:eastAsia="en-GB"/>
              </w:rPr>
              <w:t xml:space="preserve"> </w:t>
            </w:r>
            <w:r w:rsidRPr="00345380">
              <w:rPr>
                <w:rFonts w:ascii="Times New Roman" w:eastAsia="Times New Roman" w:hAnsi="Times New Roman" w:cs="Times New Roman"/>
                <w:b/>
                <w:bCs/>
                <w:color w:val="000000"/>
                <w:spacing w:val="-1"/>
                <w:kern w:val="24"/>
                <w:sz w:val="18"/>
                <w:szCs w:val="18"/>
                <w:lang w:val="en-US" w:eastAsia="en-GB"/>
              </w:rPr>
              <w:t>1/750</w:t>
            </w:r>
          </w:p>
        </w:tc>
        <w:tc>
          <w:tcPr>
            <w:tcW w:w="0" w:type="auto"/>
            <w:tcBorders>
              <w:top w:val="single" w:sz="4" w:space="0" w:color="FFFFFF"/>
              <w:left w:val="single" w:sz="4" w:space="0" w:color="FFFFFF"/>
              <w:bottom w:val="single" w:sz="4" w:space="0" w:color="FFFFFF"/>
              <w:right w:val="single" w:sz="4" w:space="0" w:color="FFFFFF"/>
            </w:tcBorders>
            <w:shd w:val="clear" w:color="auto" w:fill="FFFFFF"/>
            <w:tcMar>
              <w:top w:w="33" w:type="dxa"/>
              <w:left w:w="15" w:type="dxa"/>
              <w:bottom w:w="0" w:type="dxa"/>
              <w:right w:w="15" w:type="dxa"/>
            </w:tcMar>
            <w:vAlign w:val="center"/>
            <w:hideMark/>
          </w:tcPr>
          <w:p w14:paraId="2B95EB7F" w14:textId="77777777" w:rsidR="00780B3C" w:rsidRPr="00345380" w:rsidRDefault="00780B3C" w:rsidP="00BC165E">
            <w:pPr>
              <w:spacing w:before="23" w:after="0" w:line="240" w:lineRule="auto"/>
              <w:jc w:val="center"/>
              <w:rPr>
                <w:rFonts w:ascii="Arial" w:eastAsia="Times New Roman" w:hAnsi="Arial" w:cs="Arial"/>
                <w:sz w:val="36"/>
                <w:szCs w:val="36"/>
                <w:lang w:val="en-US" w:eastAsia="en-GB"/>
              </w:rPr>
            </w:pPr>
            <w:r w:rsidRPr="00345380">
              <w:rPr>
                <w:rFonts w:ascii="Times New Roman" w:eastAsia="Times New Roman" w:hAnsi="Times New Roman" w:cs="Times New Roman"/>
                <w:b/>
                <w:bCs/>
                <w:color w:val="000000"/>
                <w:spacing w:val="-1"/>
                <w:kern w:val="24"/>
                <w:sz w:val="18"/>
                <w:szCs w:val="18"/>
                <w:lang w:val="en-US" w:eastAsia="en-GB"/>
              </w:rPr>
              <w:t>CA2 and subicular pyramidal</w:t>
            </w:r>
            <w:r w:rsidRPr="00345380">
              <w:rPr>
                <w:rFonts w:ascii="Times New Roman" w:eastAsia="Times New Roman" w:hAnsi="Times New Roman" w:cs="Times New Roman"/>
                <w:b/>
                <w:bCs/>
                <w:color w:val="000000"/>
                <w:spacing w:val="-7"/>
                <w:kern w:val="24"/>
                <w:sz w:val="18"/>
                <w:szCs w:val="18"/>
                <w:lang w:val="en-US" w:eastAsia="en-GB"/>
              </w:rPr>
              <w:t xml:space="preserve"> </w:t>
            </w:r>
            <w:r w:rsidRPr="00345380">
              <w:rPr>
                <w:rFonts w:ascii="Times New Roman" w:eastAsia="Times New Roman" w:hAnsi="Times New Roman" w:cs="Times New Roman"/>
                <w:b/>
                <w:bCs/>
                <w:color w:val="000000"/>
                <w:spacing w:val="-1"/>
                <w:kern w:val="24"/>
                <w:sz w:val="18"/>
                <w:szCs w:val="18"/>
                <w:lang w:val="en-US" w:eastAsia="en-GB"/>
              </w:rPr>
              <w:t>cells</w:t>
            </w:r>
            <w:r w:rsidRPr="00345380">
              <w:rPr>
                <w:rFonts w:ascii="Times New Roman" w:eastAsia="Times New Roman" w:hAnsi="Times New Roman" w:cs="Times New Roman"/>
                <w:b/>
                <w:bCs/>
                <w:color w:val="000000"/>
                <w:spacing w:val="-1"/>
                <w:kern w:val="24"/>
                <w:position w:val="5"/>
                <w:sz w:val="18"/>
                <w:szCs w:val="18"/>
                <w:vertAlign w:val="superscript"/>
                <w:lang w:val="en-US" w:eastAsia="en-GB"/>
              </w:rPr>
              <w:t>3</w:t>
            </w:r>
          </w:p>
        </w:tc>
        <w:tc>
          <w:tcPr>
            <w:tcW w:w="0" w:type="auto"/>
            <w:tcBorders>
              <w:top w:val="single" w:sz="4" w:space="0" w:color="FFFFFF"/>
              <w:left w:val="single" w:sz="4" w:space="0" w:color="FFFFFF"/>
              <w:bottom w:val="single" w:sz="4" w:space="0" w:color="FFFFFF"/>
              <w:right w:val="single" w:sz="4" w:space="0" w:color="FFFFFF"/>
            </w:tcBorders>
            <w:shd w:val="clear" w:color="auto" w:fill="FFFFFF"/>
            <w:tcMar>
              <w:top w:w="33" w:type="dxa"/>
              <w:left w:w="15" w:type="dxa"/>
              <w:bottom w:w="0" w:type="dxa"/>
              <w:right w:w="15" w:type="dxa"/>
            </w:tcMar>
            <w:vAlign w:val="center"/>
            <w:hideMark/>
          </w:tcPr>
          <w:p w14:paraId="31782AA6" w14:textId="77777777" w:rsidR="00780B3C" w:rsidRPr="00345380" w:rsidRDefault="00780B3C" w:rsidP="00BC165E">
            <w:pPr>
              <w:spacing w:before="23" w:after="0" w:line="240" w:lineRule="auto"/>
              <w:jc w:val="center"/>
              <w:rPr>
                <w:rFonts w:ascii="Arial" w:eastAsia="Times New Roman" w:hAnsi="Arial" w:cs="Arial"/>
                <w:sz w:val="36"/>
                <w:szCs w:val="36"/>
                <w:lang w:val="en-US" w:eastAsia="en-GB"/>
              </w:rPr>
            </w:pPr>
            <w:r w:rsidRPr="00345380">
              <w:rPr>
                <w:rFonts w:ascii="Times New Roman" w:eastAsia="Times New Roman" w:hAnsi="Times New Roman" w:cs="Times New Roman"/>
                <w:b/>
                <w:bCs/>
                <w:color w:val="000000"/>
                <w:spacing w:val="-1"/>
                <w:kern w:val="24"/>
                <w:sz w:val="18"/>
                <w:szCs w:val="18"/>
                <w:lang w:val="en-US" w:eastAsia="en-GB"/>
              </w:rPr>
              <w:t>See Results</w:t>
            </w:r>
          </w:p>
        </w:tc>
      </w:tr>
      <w:tr w:rsidR="00780B3C" w:rsidRPr="00345380" w14:paraId="3233FD3C" w14:textId="77777777" w:rsidTr="00BC165E">
        <w:trPr>
          <w:trHeight w:val="680"/>
        </w:trPr>
        <w:tc>
          <w:tcPr>
            <w:tcW w:w="0" w:type="auto"/>
            <w:tcBorders>
              <w:top w:val="single" w:sz="4" w:space="0" w:color="FFFFFF"/>
              <w:left w:val="single" w:sz="4" w:space="0" w:color="FFFFFF"/>
              <w:bottom w:val="nil"/>
              <w:right w:val="single" w:sz="4" w:space="0" w:color="FFFFFF"/>
            </w:tcBorders>
            <w:shd w:val="clear" w:color="auto" w:fill="FFFFFF"/>
            <w:tcMar>
              <w:top w:w="33" w:type="dxa"/>
              <w:left w:w="15" w:type="dxa"/>
              <w:bottom w:w="0" w:type="dxa"/>
              <w:right w:w="15" w:type="dxa"/>
            </w:tcMar>
            <w:vAlign w:val="center"/>
            <w:hideMark/>
          </w:tcPr>
          <w:p w14:paraId="73C6DFBE" w14:textId="77777777" w:rsidR="00780B3C" w:rsidRPr="00345380" w:rsidRDefault="00780B3C" w:rsidP="00BC165E">
            <w:pPr>
              <w:spacing w:before="23" w:after="0" w:line="240" w:lineRule="auto"/>
              <w:jc w:val="center"/>
              <w:rPr>
                <w:rFonts w:ascii="Arial" w:eastAsia="Times New Roman" w:hAnsi="Arial" w:cs="Arial"/>
                <w:sz w:val="36"/>
                <w:szCs w:val="36"/>
                <w:lang w:val="en-US" w:eastAsia="en-GB"/>
              </w:rPr>
            </w:pPr>
            <w:r w:rsidRPr="00345380">
              <w:rPr>
                <w:rFonts w:ascii="Times New Roman" w:eastAsia="Times New Roman" w:hAnsi="Times New Roman" w:cs="Times New Roman"/>
                <w:b/>
                <w:bCs/>
                <w:i/>
                <w:iCs/>
                <w:color w:val="000000"/>
                <w:kern w:val="24"/>
                <w:sz w:val="18"/>
                <w:szCs w:val="18"/>
                <w:lang w:val="en-US" w:eastAsia="en-GB"/>
              </w:rPr>
              <w:t>ChrA</w:t>
            </w:r>
          </w:p>
        </w:tc>
        <w:tc>
          <w:tcPr>
            <w:tcW w:w="0" w:type="auto"/>
            <w:tcBorders>
              <w:top w:val="single" w:sz="4" w:space="0" w:color="FFFFFF"/>
              <w:left w:val="single" w:sz="4" w:space="0" w:color="FFFFFF"/>
              <w:bottom w:val="nil"/>
              <w:right w:val="single" w:sz="4" w:space="0" w:color="FFFFFF"/>
            </w:tcBorders>
            <w:shd w:val="clear" w:color="auto" w:fill="FFFFFF"/>
            <w:tcMar>
              <w:top w:w="33" w:type="dxa"/>
              <w:left w:w="15" w:type="dxa"/>
              <w:bottom w:w="0" w:type="dxa"/>
              <w:right w:w="15" w:type="dxa"/>
            </w:tcMar>
            <w:vAlign w:val="center"/>
            <w:hideMark/>
          </w:tcPr>
          <w:p w14:paraId="2F82740F" w14:textId="77777777" w:rsidR="00780B3C" w:rsidRPr="00345380" w:rsidRDefault="00780B3C" w:rsidP="00BC165E">
            <w:pPr>
              <w:spacing w:before="23" w:after="0" w:line="240" w:lineRule="auto"/>
              <w:ind w:right="230"/>
              <w:jc w:val="center"/>
              <w:rPr>
                <w:rFonts w:ascii="Arial" w:eastAsia="Times New Roman" w:hAnsi="Arial" w:cs="Arial"/>
                <w:sz w:val="36"/>
                <w:szCs w:val="36"/>
                <w:lang w:val="en-US" w:eastAsia="en-GB"/>
              </w:rPr>
            </w:pPr>
            <w:r w:rsidRPr="00345380">
              <w:rPr>
                <w:rFonts w:ascii="Times New Roman" w:eastAsia="Times New Roman" w:hAnsi="Times New Roman" w:cs="Times New Roman"/>
                <w:b/>
                <w:bCs/>
                <w:color w:val="000000"/>
                <w:kern w:val="24"/>
                <w:sz w:val="18"/>
                <w:szCs w:val="18"/>
                <w:lang w:val="en-US" w:eastAsia="en-GB"/>
              </w:rPr>
              <w:t>Mouse monoclonal LK2H10 Cell</w:t>
            </w:r>
            <w:r>
              <w:rPr>
                <w:rFonts w:ascii="Times New Roman" w:eastAsia="Times New Roman" w:hAnsi="Times New Roman" w:cs="Times New Roman"/>
                <w:b/>
                <w:bCs/>
                <w:color w:val="000000"/>
                <w:kern w:val="24"/>
                <w:sz w:val="18"/>
                <w:szCs w:val="18"/>
                <w:lang w:val="en-US" w:eastAsia="en-GB"/>
              </w:rPr>
              <w:t xml:space="preserve"> </w:t>
            </w:r>
            <w:r w:rsidRPr="00345380">
              <w:rPr>
                <w:rFonts w:ascii="Times New Roman" w:eastAsia="Times New Roman" w:hAnsi="Times New Roman" w:cs="Times New Roman"/>
                <w:b/>
                <w:bCs/>
                <w:color w:val="000000"/>
                <w:kern w:val="24"/>
                <w:sz w:val="18"/>
                <w:szCs w:val="18"/>
                <w:lang w:val="en-US" w:eastAsia="en-GB"/>
              </w:rPr>
              <w:t>Mar</w:t>
            </w:r>
            <w:r>
              <w:rPr>
                <w:rFonts w:ascii="Times New Roman" w:eastAsia="Times New Roman" w:hAnsi="Times New Roman" w:cs="Times New Roman"/>
                <w:b/>
                <w:bCs/>
                <w:color w:val="000000"/>
                <w:kern w:val="24"/>
                <w:sz w:val="18"/>
                <w:szCs w:val="18"/>
                <w:lang w:val="en-US" w:eastAsia="en-GB"/>
              </w:rPr>
              <w:t>que</w:t>
            </w:r>
            <w:r w:rsidRPr="00345380">
              <w:rPr>
                <w:rFonts w:ascii="Times New Roman" w:eastAsia="Times New Roman" w:hAnsi="Times New Roman" w:cs="Times New Roman"/>
                <w:b/>
                <w:bCs/>
                <w:color w:val="000000"/>
                <w:kern w:val="24"/>
                <w:sz w:val="18"/>
                <w:szCs w:val="18"/>
                <w:lang w:val="en-US" w:eastAsia="en-GB"/>
              </w:rPr>
              <w:t xml:space="preserve"> 1/100</w:t>
            </w:r>
          </w:p>
        </w:tc>
        <w:tc>
          <w:tcPr>
            <w:tcW w:w="0" w:type="auto"/>
            <w:tcBorders>
              <w:top w:val="single" w:sz="4" w:space="0" w:color="FFFFFF"/>
              <w:left w:val="single" w:sz="4" w:space="0" w:color="FFFFFF"/>
              <w:bottom w:val="nil"/>
              <w:right w:val="single" w:sz="4" w:space="0" w:color="FFFFFF"/>
            </w:tcBorders>
            <w:shd w:val="clear" w:color="auto" w:fill="FFFFFF"/>
            <w:tcMar>
              <w:top w:w="33" w:type="dxa"/>
              <w:left w:w="15" w:type="dxa"/>
              <w:bottom w:w="0" w:type="dxa"/>
              <w:right w:w="15" w:type="dxa"/>
            </w:tcMar>
            <w:vAlign w:val="center"/>
            <w:hideMark/>
          </w:tcPr>
          <w:p w14:paraId="3AAB3CFD" w14:textId="77777777" w:rsidR="00780B3C" w:rsidRPr="00345380" w:rsidRDefault="00780B3C" w:rsidP="00BC165E">
            <w:pPr>
              <w:spacing w:before="23" w:after="0" w:line="240" w:lineRule="auto"/>
              <w:jc w:val="center"/>
              <w:rPr>
                <w:rFonts w:ascii="Arial" w:eastAsia="Times New Roman" w:hAnsi="Arial" w:cs="Arial"/>
                <w:sz w:val="36"/>
                <w:szCs w:val="36"/>
                <w:lang w:val="en-US" w:eastAsia="en-GB"/>
              </w:rPr>
            </w:pPr>
            <w:r w:rsidRPr="00345380">
              <w:rPr>
                <w:rFonts w:ascii="Times New Roman" w:eastAsia="Times New Roman" w:hAnsi="Times New Roman" w:cs="Times New Roman"/>
                <w:b/>
                <w:bCs/>
                <w:color w:val="000000"/>
                <w:kern w:val="24"/>
                <w:sz w:val="18"/>
                <w:szCs w:val="18"/>
                <w:lang w:val="en-US" w:eastAsia="en-GB"/>
              </w:rPr>
              <w:t>CA (mostly CA3) pyramidal neurons,</w:t>
            </w:r>
          </w:p>
          <w:p w14:paraId="564F9212" w14:textId="77777777" w:rsidR="00780B3C" w:rsidRPr="00345380" w:rsidRDefault="00780B3C" w:rsidP="00BC165E">
            <w:pPr>
              <w:spacing w:before="23" w:after="0" w:line="240" w:lineRule="auto"/>
              <w:jc w:val="center"/>
              <w:rPr>
                <w:rFonts w:ascii="Arial" w:eastAsia="Times New Roman" w:hAnsi="Arial" w:cs="Arial"/>
                <w:sz w:val="36"/>
                <w:szCs w:val="36"/>
                <w:lang w:val="en-US" w:eastAsia="en-GB"/>
              </w:rPr>
            </w:pPr>
            <w:r w:rsidRPr="00345380">
              <w:rPr>
                <w:rFonts w:ascii="Times New Roman" w:eastAsia="Times New Roman" w:hAnsi="Times New Roman" w:cs="Times New Roman"/>
                <w:b/>
                <w:bCs/>
                <w:color w:val="000000"/>
                <w:kern w:val="24"/>
                <w:sz w:val="18"/>
                <w:szCs w:val="18"/>
                <w:lang w:val="en-US" w:eastAsia="en-GB"/>
              </w:rPr>
              <w:t>Neuropil * (WE-14, see discussion)</w:t>
            </w:r>
            <w:r w:rsidRPr="00345380">
              <w:rPr>
                <w:rFonts w:ascii="Times New Roman" w:eastAsia="Times New Roman" w:hAnsi="Times New Roman" w:cs="Times New Roman"/>
                <w:b/>
                <w:bCs/>
                <w:color w:val="000000"/>
                <w:kern w:val="24"/>
                <w:position w:val="5"/>
                <w:sz w:val="18"/>
                <w:szCs w:val="18"/>
                <w:vertAlign w:val="superscript"/>
                <w:lang w:val="en-US" w:eastAsia="en-GB"/>
              </w:rPr>
              <w:t>4</w:t>
            </w:r>
          </w:p>
        </w:tc>
        <w:tc>
          <w:tcPr>
            <w:tcW w:w="0" w:type="auto"/>
            <w:tcBorders>
              <w:top w:val="single" w:sz="4" w:space="0" w:color="FFFFFF"/>
              <w:left w:val="single" w:sz="4" w:space="0" w:color="FFFFFF"/>
              <w:bottom w:val="nil"/>
              <w:right w:val="single" w:sz="4" w:space="0" w:color="FFFFFF"/>
            </w:tcBorders>
            <w:shd w:val="clear" w:color="auto" w:fill="FFFFFF"/>
            <w:tcMar>
              <w:top w:w="33" w:type="dxa"/>
              <w:left w:w="15" w:type="dxa"/>
              <w:bottom w:w="0" w:type="dxa"/>
              <w:right w:w="15" w:type="dxa"/>
            </w:tcMar>
            <w:vAlign w:val="center"/>
            <w:hideMark/>
          </w:tcPr>
          <w:p w14:paraId="45A3A66A" w14:textId="77777777" w:rsidR="00780B3C" w:rsidRPr="00345380" w:rsidRDefault="00780B3C" w:rsidP="00BC165E">
            <w:pPr>
              <w:spacing w:before="23" w:after="0" w:line="240" w:lineRule="auto"/>
              <w:jc w:val="center"/>
              <w:rPr>
                <w:rFonts w:ascii="Arial" w:eastAsia="Times New Roman" w:hAnsi="Arial" w:cs="Arial"/>
                <w:sz w:val="36"/>
                <w:szCs w:val="36"/>
                <w:lang w:val="en-US" w:eastAsia="en-GB"/>
              </w:rPr>
            </w:pPr>
            <w:r w:rsidRPr="00345380">
              <w:rPr>
                <w:rFonts w:ascii="Times New Roman" w:eastAsia="Times New Roman" w:hAnsi="Times New Roman" w:cs="Times New Roman"/>
                <w:b/>
                <w:bCs/>
                <w:color w:val="000000"/>
                <w:spacing w:val="-1"/>
                <w:kern w:val="24"/>
                <w:sz w:val="18"/>
                <w:szCs w:val="18"/>
                <w:lang w:val="en-US" w:eastAsia="en-GB"/>
              </w:rPr>
              <w:t>See Results</w:t>
            </w:r>
          </w:p>
        </w:tc>
      </w:tr>
      <w:tr w:rsidR="00780B3C" w:rsidRPr="00345380" w14:paraId="32B928C6" w14:textId="77777777" w:rsidTr="00BC165E">
        <w:trPr>
          <w:trHeight w:val="680"/>
        </w:trPr>
        <w:tc>
          <w:tcPr>
            <w:tcW w:w="0" w:type="auto"/>
            <w:tcBorders>
              <w:top w:val="nil"/>
              <w:left w:val="nil"/>
              <w:bottom w:val="single" w:sz="12" w:space="0" w:color="000000"/>
              <w:right w:val="nil"/>
            </w:tcBorders>
            <w:shd w:val="clear" w:color="auto" w:fill="FFFFFF"/>
            <w:tcMar>
              <w:top w:w="33" w:type="dxa"/>
              <w:left w:w="15" w:type="dxa"/>
              <w:bottom w:w="0" w:type="dxa"/>
              <w:right w:w="15" w:type="dxa"/>
            </w:tcMar>
            <w:vAlign w:val="center"/>
            <w:hideMark/>
          </w:tcPr>
          <w:p w14:paraId="0F86C0A4" w14:textId="77777777" w:rsidR="00780B3C" w:rsidRPr="00345380" w:rsidRDefault="00780B3C" w:rsidP="00BC165E">
            <w:pPr>
              <w:spacing w:before="23" w:after="0" w:line="240" w:lineRule="auto"/>
              <w:jc w:val="center"/>
              <w:rPr>
                <w:rFonts w:ascii="Arial" w:eastAsia="Times New Roman" w:hAnsi="Arial" w:cs="Arial"/>
                <w:sz w:val="36"/>
                <w:szCs w:val="36"/>
                <w:lang w:val="en-US" w:eastAsia="en-GB"/>
              </w:rPr>
            </w:pPr>
            <w:r w:rsidRPr="00345380">
              <w:rPr>
                <w:rFonts w:ascii="Times New Roman" w:eastAsia="Times New Roman" w:hAnsi="Times New Roman" w:cs="Times New Roman"/>
                <w:b/>
                <w:bCs/>
                <w:i/>
                <w:iCs/>
                <w:color w:val="000000"/>
                <w:kern w:val="24"/>
                <w:sz w:val="18"/>
                <w:szCs w:val="18"/>
                <w:lang w:val="en-US" w:eastAsia="en-GB"/>
              </w:rPr>
              <w:t>RGS-14</w:t>
            </w:r>
          </w:p>
        </w:tc>
        <w:tc>
          <w:tcPr>
            <w:tcW w:w="0" w:type="auto"/>
            <w:tcBorders>
              <w:top w:val="nil"/>
              <w:left w:val="nil"/>
              <w:bottom w:val="single" w:sz="12" w:space="0" w:color="000000"/>
              <w:right w:val="nil"/>
            </w:tcBorders>
            <w:shd w:val="clear" w:color="auto" w:fill="FFFFFF"/>
            <w:tcMar>
              <w:top w:w="33" w:type="dxa"/>
              <w:left w:w="15" w:type="dxa"/>
              <w:bottom w:w="0" w:type="dxa"/>
              <w:right w:w="15" w:type="dxa"/>
            </w:tcMar>
            <w:vAlign w:val="center"/>
            <w:hideMark/>
          </w:tcPr>
          <w:p w14:paraId="3F98FEE3" w14:textId="77777777" w:rsidR="00780B3C" w:rsidRPr="00345380" w:rsidRDefault="00780B3C" w:rsidP="00BC165E">
            <w:pPr>
              <w:spacing w:before="23" w:after="0" w:line="240" w:lineRule="auto"/>
              <w:ind w:right="230"/>
              <w:jc w:val="center"/>
              <w:rPr>
                <w:rFonts w:ascii="Arial" w:eastAsia="Times New Roman" w:hAnsi="Arial" w:cs="Arial"/>
                <w:sz w:val="36"/>
                <w:szCs w:val="36"/>
                <w:lang w:val="en-US" w:eastAsia="en-GB"/>
              </w:rPr>
            </w:pPr>
            <w:r w:rsidRPr="00345380">
              <w:rPr>
                <w:rFonts w:ascii="Times New Roman" w:eastAsia="Times New Roman" w:hAnsi="Times New Roman" w:cs="Times New Roman"/>
                <w:b/>
                <w:bCs/>
                <w:color w:val="000000"/>
                <w:kern w:val="24"/>
                <w:sz w:val="18"/>
                <w:szCs w:val="18"/>
                <w:lang w:val="en-US" w:eastAsia="en-GB"/>
              </w:rPr>
              <w:t>Anti-RGS-14 Rabbit monoclonal 16258-1 1/150</w:t>
            </w:r>
          </w:p>
        </w:tc>
        <w:tc>
          <w:tcPr>
            <w:tcW w:w="0" w:type="auto"/>
            <w:tcBorders>
              <w:top w:val="nil"/>
              <w:left w:val="nil"/>
              <w:bottom w:val="single" w:sz="12" w:space="0" w:color="000000"/>
              <w:right w:val="nil"/>
            </w:tcBorders>
            <w:shd w:val="clear" w:color="auto" w:fill="FFFFFF"/>
            <w:tcMar>
              <w:top w:w="33" w:type="dxa"/>
              <w:left w:w="15" w:type="dxa"/>
              <w:bottom w:w="0" w:type="dxa"/>
              <w:right w:w="15" w:type="dxa"/>
            </w:tcMar>
            <w:vAlign w:val="center"/>
            <w:hideMark/>
          </w:tcPr>
          <w:p w14:paraId="6B7723DA" w14:textId="77777777" w:rsidR="00780B3C" w:rsidRPr="00DC1F9D" w:rsidRDefault="00780B3C" w:rsidP="00BC165E">
            <w:pPr>
              <w:spacing w:before="23" w:after="0" w:line="240" w:lineRule="auto"/>
              <w:jc w:val="center"/>
              <w:rPr>
                <w:rFonts w:ascii="Arial" w:eastAsia="Times New Roman" w:hAnsi="Arial" w:cs="Arial"/>
                <w:sz w:val="36"/>
                <w:szCs w:val="36"/>
                <w:lang w:eastAsia="en-GB"/>
              </w:rPr>
            </w:pPr>
            <w:r w:rsidRPr="00DC1F9D">
              <w:rPr>
                <w:rFonts w:ascii="Times New Roman" w:eastAsia="Times New Roman" w:hAnsi="Times New Roman" w:cs="Times New Roman"/>
                <w:b/>
                <w:bCs/>
                <w:color w:val="000000"/>
                <w:kern w:val="24"/>
                <w:sz w:val="18"/>
                <w:szCs w:val="18"/>
                <w:lang w:eastAsia="en-GB"/>
              </w:rPr>
              <w:t xml:space="preserve">CA2 and </w:t>
            </w:r>
            <w:r w:rsidRPr="00DC1F9D">
              <w:rPr>
                <w:rFonts w:ascii="Times New Roman" w:eastAsia="Times New Roman" w:hAnsi="Times New Roman" w:cs="Times New Roman"/>
                <w:b/>
                <w:bCs/>
                <w:i/>
                <w:iCs/>
                <w:color w:val="000000"/>
                <w:kern w:val="24"/>
                <w:sz w:val="18"/>
                <w:szCs w:val="18"/>
                <w:lang w:eastAsia="en-GB"/>
              </w:rPr>
              <w:t>fasciola cinerea</w:t>
            </w:r>
            <w:r w:rsidRPr="00DC1F9D">
              <w:rPr>
                <w:rFonts w:ascii="Times New Roman" w:eastAsia="Times New Roman" w:hAnsi="Times New Roman" w:cs="Times New Roman"/>
                <w:b/>
                <w:bCs/>
                <w:color w:val="000000"/>
                <w:kern w:val="24"/>
                <w:sz w:val="18"/>
                <w:szCs w:val="18"/>
                <w:lang w:eastAsia="en-GB"/>
              </w:rPr>
              <w:t>, CA1 (sparse) *</w:t>
            </w:r>
            <w:r w:rsidRPr="00DC1F9D">
              <w:rPr>
                <w:rFonts w:ascii="Times New Roman" w:eastAsia="Times New Roman" w:hAnsi="Times New Roman" w:cs="Times New Roman"/>
                <w:b/>
                <w:bCs/>
                <w:color w:val="000000"/>
                <w:kern w:val="24"/>
                <w:position w:val="5"/>
                <w:sz w:val="18"/>
                <w:szCs w:val="18"/>
                <w:vertAlign w:val="superscript"/>
                <w:lang w:eastAsia="en-GB"/>
              </w:rPr>
              <w:t>5</w:t>
            </w:r>
          </w:p>
        </w:tc>
        <w:tc>
          <w:tcPr>
            <w:tcW w:w="0" w:type="auto"/>
            <w:tcBorders>
              <w:top w:val="nil"/>
              <w:left w:val="nil"/>
              <w:bottom w:val="single" w:sz="12" w:space="0" w:color="000000"/>
              <w:right w:val="nil"/>
            </w:tcBorders>
            <w:shd w:val="clear" w:color="auto" w:fill="FFFFFF"/>
            <w:tcMar>
              <w:top w:w="33" w:type="dxa"/>
              <w:left w:w="15" w:type="dxa"/>
              <w:bottom w:w="0" w:type="dxa"/>
              <w:right w:w="15" w:type="dxa"/>
            </w:tcMar>
            <w:vAlign w:val="center"/>
            <w:hideMark/>
          </w:tcPr>
          <w:p w14:paraId="54A756C8" w14:textId="77777777" w:rsidR="00780B3C" w:rsidRPr="00345380" w:rsidRDefault="00780B3C" w:rsidP="00BC165E">
            <w:pPr>
              <w:spacing w:before="23" w:after="0" w:line="240" w:lineRule="auto"/>
              <w:jc w:val="center"/>
              <w:rPr>
                <w:rFonts w:ascii="Arial" w:eastAsia="Times New Roman" w:hAnsi="Arial" w:cs="Arial"/>
                <w:sz w:val="36"/>
                <w:szCs w:val="36"/>
                <w:lang w:val="en-US" w:eastAsia="en-GB"/>
              </w:rPr>
            </w:pPr>
            <w:r w:rsidRPr="00345380">
              <w:rPr>
                <w:rFonts w:ascii="Times New Roman" w:eastAsia="Times New Roman" w:hAnsi="Times New Roman" w:cs="Times New Roman"/>
                <w:b/>
                <w:bCs/>
                <w:color w:val="000000"/>
                <w:spacing w:val="-1"/>
                <w:kern w:val="24"/>
                <w:sz w:val="18"/>
                <w:szCs w:val="18"/>
                <w:lang w:val="en-US" w:eastAsia="en-GB"/>
              </w:rPr>
              <w:t>See Results</w:t>
            </w:r>
          </w:p>
        </w:tc>
      </w:tr>
    </w:tbl>
    <w:p w14:paraId="045DFFE9" w14:textId="77777777" w:rsidR="00780B3C" w:rsidRPr="00345380" w:rsidRDefault="00780B3C" w:rsidP="00780B3C">
      <w:pPr>
        <w:spacing w:after="0" w:line="240" w:lineRule="auto"/>
        <w:rPr>
          <w:rFonts w:ascii="Calibri" w:eastAsia="Calibri" w:hAnsi="Calibri" w:cs="Times New Roman"/>
          <w:kern w:val="2"/>
          <w:sz w:val="24"/>
          <w:szCs w:val="24"/>
          <w:lang w:val="en-US"/>
          <w14:ligatures w14:val="standardContextual"/>
        </w:rPr>
      </w:pPr>
      <w:r w:rsidRPr="00345380">
        <w:rPr>
          <w:rFonts w:ascii="Calibri" w:eastAsia="Calibri" w:hAnsi="Calibri" w:cs="Times New Roman"/>
          <w:b/>
          <w:bCs/>
          <w:kern w:val="2"/>
          <w:sz w:val="24"/>
          <w:szCs w:val="24"/>
          <w:lang w:val="en-US"/>
          <w14:ligatures w14:val="standardContextual"/>
        </w:rPr>
        <w:t>Supplementary Table 2 Legend:</w:t>
      </w:r>
      <w:r w:rsidRPr="00345380">
        <w:rPr>
          <w:rFonts w:ascii="Calibri" w:eastAsia="Calibri" w:hAnsi="Calibri" w:cs="Times New Roman"/>
          <w:kern w:val="2"/>
          <w:sz w:val="24"/>
          <w:szCs w:val="24"/>
          <w:lang w:val="en-US"/>
          <w14:ligatures w14:val="standardContextual"/>
        </w:rPr>
        <w:t xml:space="preserve"> Bold indicates patterned expression in human hippocampus. * indicates the utilization of a different badge compared to the one in which the mentioned pattern was described. (1: Fanselow and Dong, 2010; 2: Bienkowski et al, 2018; 3: Renelt et al 2014; 4: Munoz, 1990; 5: Evans et al, 2014;)</w:t>
      </w:r>
    </w:p>
    <w:p w14:paraId="252F482A" w14:textId="77777777" w:rsidR="00780B3C" w:rsidRPr="00345380" w:rsidRDefault="00780B3C" w:rsidP="00780B3C">
      <w:pPr>
        <w:spacing w:after="0" w:line="240" w:lineRule="auto"/>
        <w:rPr>
          <w:rFonts w:ascii="Calibri" w:eastAsia="Calibri" w:hAnsi="Calibri" w:cs="Times New Roman"/>
          <w:kern w:val="2"/>
          <w:sz w:val="24"/>
          <w:szCs w:val="24"/>
          <w:lang w:val="en-US"/>
          <w14:ligatures w14:val="standardContextual"/>
        </w:rPr>
      </w:pPr>
    </w:p>
    <w:p w14:paraId="21F047C7" w14:textId="77777777" w:rsidR="00780B3C" w:rsidRPr="00345380" w:rsidRDefault="00780B3C" w:rsidP="00780B3C">
      <w:pPr>
        <w:spacing w:after="0" w:line="240" w:lineRule="auto"/>
        <w:rPr>
          <w:rFonts w:ascii="Calibri" w:eastAsia="Calibri" w:hAnsi="Calibri" w:cs="Times New Roman"/>
          <w:kern w:val="2"/>
          <w:sz w:val="24"/>
          <w:szCs w:val="24"/>
          <w:lang w:val="en-US"/>
          <w14:ligatures w14:val="standardContextual"/>
        </w:rPr>
      </w:pPr>
    </w:p>
    <w:p w14:paraId="19FE72F0" w14:textId="77777777" w:rsidR="00780B3C" w:rsidRPr="00345380" w:rsidRDefault="00780B3C" w:rsidP="00780B3C">
      <w:pPr>
        <w:spacing w:after="0" w:line="240" w:lineRule="auto"/>
        <w:rPr>
          <w:rFonts w:ascii="Calibri" w:eastAsia="Calibri" w:hAnsi="Calibri" w:cs="Times New Roman"/>
          <w:kern w:val="2"/>
          <w:sz w:val="24"/>
          <w:szCs w:val="24"/>
          <w:lang w:val="en-US"/>
          <w14:ligatures w14:val="standardContextual"/>
        </w:rPr>
      </w:pPr>
      <w:r w:rsidRPr="00345380">
        <w:rPr>
          <w:rFonts w:ascii="Calibri" w:eastAsia="Calibri" w:hAnsi="Calibri" w:cs="Times New Roman"/>
          <w:kern w:val="2"/>
          <w:sz w:val="24"/>
          <w:szCs w:val="24"/>
          <w:lang w:val="en-US"/>
          <w14:ligatures w14:val="standardContextual"/>
        </w:rPr>
        <w:lastRenderedPageBreak/>
        <w:t>Supplementary Table 3: Main immunohistochemical features of the human dentate gyrus</w:t>
      </w:r>
      <w:r>
        <w:rPr>
          <w:rFonts w:ascii="Calibri" w:eastAsia="Calibri" w:hAnsi="Calibri" w:cs="Times New Roman"/>
          <w:kern w:val="2"/>
          <w:sz w:val="24"/>
          <w:szCs w:val="24"/>
          <w:lang w:val="en-US"/>
          <w14:ligatures w14:val="standardContextual"/>
        </w:rPr>
        <w:t xml:space="preserve"> </w:t>
      </w:r>
    </w:p>
    <w:p w14:paraId="518C2C44" w14:textId="77777777" w:rsidR="00780B3C" w:rsidRPr="00345380" w:rsidRDefault="00780B3C" w:rsidP="00780B3C">
      <w:pPr>
        <w:spacing w:after="0" w:line="240" w:lineRule="auto"/>
        <w:rPr>
          <w:rFonts w:ascii="Calibri" w:eastAsia="Calibri" w:hAnsi="Calibri" w:cs="Times New Roman"/>
          <w:kern w:val="2"/>
          <w:sz w:val="24"/>
          <w:szCs w:val="24"/>
          <w:lang w:val="en-US"/>
          <w14:ligatures w14:val="standardContextual"/>
        </w:rPr>
      </w:pPr>
    </w:p>
    <w:tbl>
      <w:tblPr>
        <w:tblW w:w="5000" w:type="pct"/>
        <w:tblCellMar>
          <w:left w:w="0" w:type="dxa"/>
          <w:right w:w="0" w:type="dxa"/>
        </w:tblCellMar>
        <w:tblLook w:val="0600" w:firstRow="0" w:lastRow="0" w:firstColumn="0" w:lastColumn="0" w:noHBand="1" w:noVBand="1"/>
      </w:tblPr>
      <w:tblGrid>
        <w:gridCol w:w="2401"/>
        <w:gridCol w:w="2401"/>
        <w:gridCol w:w="2101"/>
        <w:gridCol w:w="2123"/>
      </w:tblGrid>
      <w:tr w:rsidR="00780B3C" w:rsidRPr="00345380" w14:paraId="6D1322CA" w14:textId="77777777" w:rsidTr="00BC165E">
        <w:trPr>
          <w:trHeight w:val="371"/>
        </w:trPr>
        <w:tc>
          <w:tcPr>
            <w:tcW w:w="1330" w:type="pct"/>
            <w:tcBorders>
              <w:top w:val="nil"/>
              <w:left w:val="nil"/>
              <w:bottom w:val="single" w:sz="12" w:space="0" w:color="000000"/>
              <w:right w:val="nil"/>
            </w:tcBorders>
            <w:shd w:val="clear" w:color="auto" w:fill="auto"/>
            <w:tcMar>
              <w:top w:w="15" w:type="dxa"/>
              <w:left w:w="67" w:type="dxa"/>
              <w:bottom w:w="0" w:type="dxa"/>
              <w:right w:w="67" w:type="dxa"/>
            </w:tcMar>
            <w:hideMark/>
          </w:tcPr>
          <w:p w14:paraId="098B06B2" w14:textId="77777777" w:rsidR="00780B3C" w:rsidRPr="00345380" w:rsidRDefault="00780B3C" w:rsidP="00BC165E">
            <w:pPr>
              <w:spacing w:line="256" w:lineRule="auto"/>
              <w:jc w:val="center"/>
              <w:rPr>
                <w:rFonts w:ascii="Arial" w:eastAsia="Times New Roman" w:hAnsi="Arial" w:cs="Arial"/>
                <w:sz w:val="20"/>
                <w:szCs w:val="20"/>
                <w:lang w:val="en-US" w:eastAsia="en-GB"/>
              </w:rPr>
            </w:pPr>
            <w:r w:rsidRPr="00345380">
              <w:rPr>
                <w:rFonts w:ascii="Times New Roman" w:eastAsia="Times New Roman" w:hAnsi="Times New Roman" w:cs="Times New Roman"/>
                <w:b/>
                <w:bCs/>
                <w:i/>
                <w:iCs/>
                <w:color w:val="000000"/>
                <w:kern w:val="24"/>
                <w:sz w:val="20"/>
                <w:szCs w:val="20"/>
                <w:lang w:val="en-US" w:eastAsia="en-GB"/>
              </w:rPr>
              <w:t>Marker</w:t>
            </w:r>
          </w:p>
        </w:tc>
        <w:tc>
          <w:tcPr>
            <w:tcW w:w="3670" w:type="pct"/>
            <w:gridSpan w:val="3"/>
            <w:tcBorders>
              <w:top w:val="nil"/>
              <w:left w:val="nil"/>
              <w:bottom w:val="single" w:sz="12" w:space="0" w:color="000000"/>
              <w:right w:val="nil"/>
            </w:tcBorders>
            <w:shd w:val="clear" w:color="auto" w:fill="auto"/>
            <w:tcMar>
              <w:top w:w="15" w:type="dxa"/>
              <w:left w:w="67" w:type="dxa"/>
              <w:bottom w:w="0" w:type="dxa"/>
              <w:right w:w="67" w:type="dxa"/>
            </w:tcMar>
            <w:hideMark/>
          </w:tcPr>
          <w:p w14:paraId="358C93E9" w14:textId="77777777" w:rsidR="00780B3C" w:rsidRPr="00345380" w:rsidRDefault="00780B3C" w:rsidP="00BC165E">
            <w:pPr>
              <w:spacing w:line="256" w:lineRule="auto"/>
              <w:jc w:val="center"/>
              <w:rPr>
                <w:rFonts w:ascii="Arial" w:eastAsia="Times New Roman" w:hAnsi="Arial" w:cs="Arial"/>
                <w:sz w:val="20"/>
                <w:szCs w:val="20"/>
                <w:lang w:val="en-US" w:eastAsia="en-GB"/>
              </w:rPr>
            </w:pPr>
            <w:r w:rsidRPr="00345380">
              <w:rPr>
                <w:rFonts w:ascii="Times New Roman" w:eastAsia="Times New Roman" w:hAnsi="Times New Roman" w:cs="Times New Roman"/>
                <w:b/>
                <w:bCs/>
                <w:i/>
                <w:iCs/>
                <w:color w:val="000000"/>
                <w:kern w:val="24"/>
                <w:sz w:val="20"/>
                <w:szCs w:val="20"/>
                <w:lang w:val="en-US" w:eastAsia="en-GB"/>
              </w:rPr>
              <w:t>Layer</w:t>
            </w:r>
          </w:p>
        </w:tc>
      </w:tr>
      <w:tr w:rsidR="00780B3C" w:rsidRPr="00345380" w14:paraId="2E949610" w14:textId="77777777" w:rsidTr="00BC165E">
        <w:trPr>
          <w:trHeight w:val="534"/>
        </w:trPr>
        <w:tc>
          <w:tcPr>
            <w:tcW w:w="1330" w:type="pct"/>
            <w:tcBorders>
              <w:top w:val="single" w:sz="12" w:space="0" w:color="000000"/>
              <w:left w:val="single" w:sz="8" w:space="0" w:color="FFFFFF"/>
              <w:bottom w:val="single" w:sz="12" w:space="0" w:color="000000"/>
              <w:right w:val="single" w:sz="8" w:space="0" w:color="FFFFFF"/>
            </w:tcBorders>
            <w:shd w:val="clear" w:color="auto" w:fill="E9EBF5"/>
            <w:tcMar>
              <w:top w:w="72" w:type="dxa"/>
              <w:left w:w="144" w:type="dxa"/>
              <w:bottom w:w="72" w:type="dxa"/>
              <w:right w:w="144" w:type="dxa"/>
            </w:tcMar>
            <w:hideMark/>
          </w:tcPr>
          <w:p w14:paraId="122A94B9" w14:textId="77777777" w:rsidR="00780B3C" w:rsidRPr="00345380" w:rsidRDefault="00780B3C" w:rsidP="00BC165E">
            <w:pPr>
              <w:spacing w:after="0" w:line="240" w:lineRule="auto"/>
              <w:rPr>
                <w:rFonts w:ascii="Arial" w:eastAsia="Times New Roman" w:hAnsi="Arial" w:cs="Arial"/>
                <w:sz w:val="20"/>
                <w:szCs w:val="20"/>
                <w:lang w:val="en-US" w:eastAsia="en-GB"/>
              </w:rPr>
            </w:pPr>
          </w:p>
        </w:tc>
        <w:tc>
          <w:tcPr>
            <w:tcW w:w="1330" w:type="pct"/>
            <w:tcBorders>
              <w:top w:val="single" w:sz="12" w:space="0" w:color="000000"/>
              <w:left w:val="single" w:sz="8" w:space="0" w:color="FFFFFF"/>
              <w:bottom w:val="single" w:sz="12" w:space="0" w:color="000000"/>
              <w:right w:val="nil"/>
            </w:tcBorders>
            <w:shd w:val="clear" w:color="auto" w:fill="auto"/>
            <w:tcMar>
              <w:top w:w="15" w:type="dxa"/>
              <w:left w:w="67" w:type="dxa"/>
              <w:bottom w:w="0" w:type="dxa"/>
              <w:right w:w="67" w:type="dxa"/>
            </w:tcMar>
            <w:hideMark/>
          </w:tcPr>
          <w:p w14:paraId="06984212" w14:textId="77777777" w:rsidR="00780B3C" w:rsidRPr="00345380" w:rsidRDefault="00780B3C" w:rsidP="00BC165E">
            <w:pPr>
              <w:spacing w:line="256" w:lineRule="auto"/>
              <w:jc w:val="center"/>
              <w:rPr>
                <w:rFonts w:ascii="Arial" w:eastAsia="Times New Roman" w:hAnsi="Arial" w:cs="Arial"/>
                <w:sz w:val="20"/>
                <w:szCs w:val="20"/>
                <w:lang w:val="en-US" w:eastAsia="en-GB"/>
              </w:rPr>
            </w:pPr>
            <w:r w:rsidRPr="00345380">
              <w:rPr>
                <w:rFonts w:ascii="Times New Roman" w:eastAsia="Times New Roman" w:hAnsi="Times New Roman" w:cs="Times New Roman"/>
                <w:b/>
                <w:bCs/>
                <w:i/>
                <w:iCs/>
                <w:color w:val="000000"/>
                <w:kern w:val="24"/>
                <w:sz w:val="20"/>
                <w:szCs w:val="20"/>
                <w:lang w:val="en-US" w:eastAsia="en-GB"/>
              </w:rPr>
              <w:t>Molecular layer</w:t>
            </w:r>
          </w:p>
        </w:tc>
        <w:tc>
          <w:tcPr>
            <w:tcW w:w="1164" w:type="pct"/>
            <w:tcBorders>
              <w:top w:val="single" w:sz="12" w:space="0" w:color="000000"/>
              <w:left w:val="nil"/>
              <w:bottom w:val="single" w:sz="12" w:space="0" w:color="000000"/>
              <w:right w:val="nil"/>
            </w:tcBorders>
            <w:shd w:val="clear" w:color="auto" w:fill="auto"/>
            <w:tcMar>
              <w:top w:w="15" w:type="dxa"/>
              <w:left w:w="67" w:type="dxa"/>
              <w:bottom w:w="0" w:type="dxa"/>
              <w:right w:w="67" w:type="dxa"/>
            </w:tcMar>
            <w:hideMark/>
          </w:tcPr>
          <w:p w14:paraId="1A2B5D3F" w14:textId="77777777" w:rsidR="00780B3C" w:rsidRPr="00345380" w:rsidRDefault="00780B3C" w:rsidP="00BC165E">
            <w:pPr>
              <w:spacing w:line="256" w:lineRule="auto"/>
              <w:jc w:val="center"/>
              <w:rPr>
                <w:rFonts w:ascii="Arial" w:eastAsia="Times New Roman" w:hAnsi="Arial" w:cs="Arial"/>
                <w:sz w:val="20"/>
                <w:szCs w:val="20"/>
                <w:lang w:val="en-US" w:eastAsia="en-GB"/>
              </w:rPr>
            </w:pPr>
            <w:r w:rsidRPr="00345380">
              <w:rPr>
                <w:rFonts w:ascii="Times New Roman" w:eastAsia="Times New Roman" w:hAnsi="Times New Roman" w:cs="Times New Roman"/>
                <w:b/>
                <w:bCs/>
                <w:i/>
                <w:iCs/>
                <w:color w:val="000000"/>
                <w:kern w:val="24"/>
                <w:sz w:val="20"/>
                <w:szCs w:val="20"/>
                <w:lang w:val="en-US" w:eastAsia="en-GB"/>
              </w:rPr>
              <w:t>Granule cell layer</w:t>
            </w:r>
          </w:p>
        </w:tc>
        <w:tc>
          <w:tcPr>
            <w:tcW w:w="1176" w:type="pct"/>
            <w:tcBorders>
              <w:top w:val="single" w:sz="12" w:space="0" w:color="000000"/>
              <w:left w:val="nil"/>
              <w:bottom w:val="single" w:sz="12" w:space="0" w:color="000000"/>
              <w:right w:val="nil"/>
            </w:tcBorders>
            <w:shd w:val="clear" w:color="auto" w:fill="auto"/>
            <w:tcMar>
              <w:top w:w="15" w:type="dxa"/>
              <w:left w:w="67" w:type="dxa"/>
              <w:bottom w:w="0" w:type="dxa"/>
              <w:right w:w="67" w:type="dxa"/>
            </w:tcMar>
            <w:hideMark/>
          </w:tcPr>
          <w:p w14:paraId="0CA4EFEA" w14:textId="77777777" w:rsidR="00780B3C" w:rsidRPr="00345380" w:rsidRDefault="00780B3C" w:rsidP="00BC165E">
            <w:pPr>
              <w:spacing w:line="256" w:lineRule="auto"/>
              <w:jc w:val="center"/>
              <w:rPr>
                <w:rFonts w:ascii="Arial" w:eastAsia="Times New Roman" w:hAnsi="Arial" w:cs="Arial"/>
                <w:sz w:val="20"/>
                <w:szCs w:val="20"/>
                <w:lang w:val="en-US" w:eastAsia="en-GB"/>
              </w:rPr>
            </w:pPr>
            <w:r w:rsidRPr="00345380">
              <w:rPr>
                <w:rFonts w:ascii="Times New Roman" w:eastAsia="Times New Roman" w:hAnsi="Times New Roman" w:cs="Times New Roman"/>
                <w:b/>
                <w:bCs/>
                <w:i/>
                <w:iCs/>
                <w:color w:val="000000"/>
                <w:kern w:val="24"/>
                <w:sz w:val="20"/>
                <w:szCs w:val="20"/>
                <w:lang w:val="en-US" w:eastAsia="en-GB"/>
              </w:rPr>
              <w:t>Hilus</w:t>
            </w:r>
          </w:p>
        </w:tc>
      </w:tr>
      <w:tr w:rsidR="00780B3C" w:rsidRPr="00345380" w14:paraId="2EDC4B95" w14:textId="77777777" w:rsidTr="00BC165E">
        <w:trPr>
          <w:trHeight w:val="1271"/>
        </w:trPr>
        <w:tc>
          <w:tcPr>
            <w:tcW w:w="1330" w:type="pct"/>
            <w:tcBorders>
              <w:top w:val="single" w:sz="12" w:space="0" w:color="000000"/>
              <w:left w:val="nil"/>
              <w:bottom w:val="nil"/>
              <w:right w:val="nil"/>
            </w:tcBorders>
            <w:shd w:val="clear" w:color="auto" w:fill="auto"/>
            <w:tcMar>
              <w:top w:w="15" w:type="dxa"/>
              <w:left w:w="67" w:type="dxa"/>
              <w:bottom w:w="0" w:type="dxa"/>
              <w:right w:w="67" w:type="dxa"/>
            </w:tcMar>
            <w:hideMark/>
          </w:tcPr>
          <w:p w14:paraId="154DA42E" w14:textId="77777777" w:rsidR="00780B3C" w:rsidRPr="00345380" w:rsidRDefault="00780B3C" w:rsidP="00BC165E">
            <w:pPr>
              <w:spacing w:line="256" w:lineRule="auto"/>
              <w:jc w:val="center"/>
              <w:rPr>
                <w:rFonts w:ascii="Arial" w:eastAsia="Times New Roman" w:hAnsi="Arial" w:cs="Arial"/>
                <w:sz w:val="20"/>
                <w:szCs w:val="20"/>
                <w:lang w:val="en-US" w:eastAsia="en-GB"/>
              </w:rPr>
            </w:pPr>
            <w:r w:rsidRPr="00345380">
              <w:rPr>
                <w:rFonts w:ascii="Times New Roman" w:eastAsia="Times New Roman" w:hAnsi="Times New Roman" w:cs="Times New Roman"/>
                <w:b/>
                <w:bCs/>
                <w:color w:val="000000"/>
                <w:kern w:val="24"/>
                <w:sz w:val="20"/>
                <w:szCs w:val="20"/>
                <w:lang w:val="en-US" w:eastAsia="en-GB"/>
              </w:rPr>
              <w:t>PCP4</w:t>
            </w:r>
          </w:p>
        </w:tc>
        <w:tc>
          <w:tcPr>
            <w:tcW w:w="1330" w:type="pct"/>
            <w:tcBorders>
              <w:top w:val="single" w:sz="12" w:space="0" w:color="000000"/>
              <w:left w:val="nil"/>
              <w:bottom w:val="nil"/>
              <w:right w:val="nil"/>
            </w:tcBorders>
            <w:shd w:val="clear" w:color="auto" w:fill="auto"/>
            <w:tcMar>
              <w:top w:w="15" w:type="dxa"/>
              <w:left w:w="67" w:type="dxa"/>
              <w:bottom w:w="0" w:type="dxa"/>
              <w:right w:w="67" w:type="dxa"/>
            </w:tcMar>
            <w:hideMark/>
          </w:tcPr>
          <w:p w14:paraId="5EA02D4F" w14:textId="77777777" w:rsidR="00780B3C" w:rsidRPr="00345380" w:rsidRDefault="00780B3C" w:rsidP="00BC165E">
            <w:pPr>
              <w:spacing w:line="256" w:lineRule="auto"/>
              <w:jc w:val="center"/>
              <w:rPr>
                <w:rFonts w:ascii="Arial" w:eastAsia="Times New Roman" w:hAnsi="Arial" w:cs="Arial"/>
                <w:sz w:val="20"/>
                <w:szCs w:val="20"/>
                <w:lang w:val="en-US" w:eastAsia="en-GB"/>
              </w:rPr>
            </w:pPr>
            <w:r w:rsidRPr="00345380">
              <w:rPr>
                <w:rFonts w:ascii="Times New Roman" w:eastAsia="Times New Roman" w:hAnsi="Times New Roman" w:cs="Times New Roman"/>
                <w:color w:val="000000"/>
                <w:kern w:val="24"/>
                <w:sz w:val="20"/>
                <w:szCs w:val="20"/>
                <w:lang w:val="en-US" w:eastAsia="en-GB"/>
              </w:rPr>
              <w:t>Moderate neuropil staining</w:t>
            </w:r>
          </w:p>
        </w:tc>
        <w:tc>
          <w:tcPr>
            <w:tcW w:w="1164" w:type="pct"/>
            <w:tcBorders>
              <w:top w:val="single" w:sz="12" w:space="0" w:color="000000"/>
              <w:left w:val="nil"/>
              <w:bottom w:val="nil"/>
              <w:right w:val="nil"/>
            </w:tcBorders>
            <w:shd w:val="clear" w:color="auto" w:fill="auto"/>
            <w:tcMar>
              <w:top w:w="15" w:type="dxa"/>
              <w:left w:w="67" w:type="dxa"/>
              <w:bottom w:w="0" w:type="dxa"/>
              <w:right w:w="67" w:type="dxa"/>
            </w:tcMar>
            <w:hideMark/>
          </w:tcPr>
          <w:p w14:paraId="41F71D2B" w14:textId="77777777" w:rsidR="00780B3C" w:rsidRPr="00345380" w:rsidRDefault="00780B3C" w:rsidP="00BC165E">
            <w:pPr>
              <w:spacing w:line="256" w:lineRule="auto"/>
              <w:jc w:val="center"/>
              <w:rPr>
                <w:rFonts w:ascii="Arial" w:eastAsia="Times New Roman" w:hAnsi="Arial" w:cs="Arial"/>
                <w:sz w:val="20"/>
                <w:szCs w:val="20"/>
                <w:lang w:val="en-US" w:eastAsia="en-GB"/>
              </w:rPr>
            </w:pPr>
            <w:r w:rsidRPr="00345380">
              <w:rPr>
                <w:rFonts w:ascii="Times New Roman" w:eastAsia="Times New Roman" w:hAnsi="Times New Roman" w:cs="Times New Roman"/>
                <w:color w:val="000000"/>
                <w:kern w:val="24"/>
                <w:sz w:val="20"/>
                <w:szCs w:val="20"/>
                <w:lang w:val="en-US" w:eastAsia="en-GB"/>
              </w:rPr>
              <w:t>Cytoplasmic staining in granular cells</w:t>
            </w:r>
          </w:p>
        </w:tc>
        <w:tc>
          <w:tcPr>
            <w:tcW w:w="1176" w:type="pct"/>
            <w:tcBorders>
              <w:top w:val="single" w:sz="12" w:space="0" w:color="000000"/>
              <w:left w:val="nil"/>
              <w:bottom w:val="nil"/>
              <w:right w:val="nil"/>
            </w:tcBorders>
            <w:shd w:val="clear" w:color="auto" w:fill="auto"/>
            <w:tcMar>
              <w:top w:w="15" w:type="dxa"/>
              <w:left w:w="67" w:type="dxa"/>
              <w:bottom w:w="0" w:type="dxa"/>
              <w:right w:w="67" w:type="dxa"/>
            </w:tcMar>
            <w:hideMark/>
          </w:tcPr>
          <w:p w14:paraId="4026E2EC" w14:textId="77777777" w:rsidR="00780B3C" w:rsidRPr="00345380" w:rsidRDefault="00780B3C" w:rsidP="00BC165E">
            <w:pPr>
              <w:spacing w:line="256" w:lineRule="auto"/>
              <w:jc w:val="center"/>
              <w:rPr>
                <w:rFonts w:ascii="Arial" w:eastAsia="Times New Roman" w:hAnsi="Arial" w:cs="Arial"/>
                <w:sz w:val="20"/>
                <w:szCs w:val="20"/>
                <w:lang w:val="en-US" w:eastAsia="en-GB"/>
              </w:rPr>
            </w:pPr>
            <w:r w:rsidRPr="00345380">
              <w:rPr>
                <w:rFonts w:ascii="Times New Roman" w:eastAsia="Times New Roman" w:hAnsi="Times New Roman" w:cs="Times New Roman"/>
                <w:color w:val="000000"/>
                <w:kern w:val="24"/>
                <w:sz w:val="20"/>
                <w:szCs w:val="20"/>
                <w:lang w:val="en-US" w:eastAsia="en-GB"/>
              </w:rPr>
              <w:t>Light neuropil staining</w:t>
            </w:r>
          </w:p>
        </w:tc>
      </w:tr>
      <w:tr w:rsidR="00780B3C" w:rsidRPr="00345380" w14:paraId="303085A8" w14:textId="77777777" w:rsidTr="00BC165E">
        <w:trPr>
          <w:trHeight w:val="756"/>
        </w:trPr>
        <w:tc>
          <w:tcPr>
            <w:tcW w:w="1330" w:type="pct"/>
            <w:tcBorders>
              <w:top w:val="nil"/>
              <w:left w:val="nil"/>
              <w:bottom w:val="nil"/>
              <w:right w:val="nil"/>
            </w:tcBorders>
            <w:shd w:val="clear" w:color="auto" w:fill="auto"/>
            <w:tcMar>
              <w:top w:w="15" w:type="dxa"/>
              <w:left w:w="67" w:type="dxa"/>
              <w:bottom w:w="0" w:type="dxa"/>
              <w:right w:w="67" w:type="dxa"/>
            </w:tcMar>
            <w:hideMark/>
          </w:tcPr>
          <w:p w14:paraId="544C506B" w14:textId="77777777" w:rsidR="00780B3C" w:rsidRPr="00345380" w:rsidRDefault="00780B3C" w:rsidP="00BC165E">
            <w:pPr>
              <w:spacing w:line="256" w:lineRule="auto"/>
              <w:jc w:val="center"/>
              <w:rPr>
                <w:rFonts w:ascii="Arial" w:eastAsia="Times New Roman" w:hAnsi="Arial" w:cs="Arial"/>
                <w:sz w:val="20"/>
                <w:szCs w:val="20"/>
                <w:lang w:val="en-US" w:eastAsia="en-GB"/>
              </w:rPr>
            </w:pPr>
            <w:r w:rsidRPr="00345380">
              <w:rPr>
                <w:rFonts w:ascii="Times New Roman" w:eastAsia="Times New Roman" w:hAnsi="Times New Roman" w:cs="Times New Roman"/>
                <w:b/>
                <w:bCs/>
                <w:color w:val="000000"/>
                <w:kern w:val="24"/>
                <w:sz w:val="20"/>
                <w:szCs w:val="20"/>
                <w:lang w:val="en-US" w:eastAsia="en-GB"/>
              </w:rPr>
              <w:t>Rph3a</w:t>
            </w:r>
          </w:p>
        </w:tc>
        <w:tc>
          <w:tcPr>
            <w:tcW w:w="1330" w:type="pct"/>
            <w:tcBorders>
              <w:top w:val="nil"/>
              <w:left w:val="nil"/>
              <w:bottom w:val="nil"/>
              <w:right w:val="nil"/>
            </w:tcBorders>
            <w:shd w:val="clear" w:color="auto" w:fill="auto"/>
            <w:tcMar>
              <w:top w:w="15" w:type="dxa"/>
              <w:left w:w="67" w:type="dxa"/>
              <w:bottom w:w="0" w:type="dxa"/>
              <w:right w:w="67" w:type="dxa"/>
            </w:tcMar>
            <w:hideMark/>
          </w:tcPr>
          <w:p w14:paraId="0EB6090B" w14:textId="77777777" w:rsidR="00780B3C" w:rsidRPr="00345380" w:rsidRDefault="00780B3C" w:rsidP="00BC165E">
            <w:pPr>
              <w:spacing w:line="256" w:lineRule="auto"/>
              <w:jc w:val="center"/>
              <w:rPr>
                <w:rFonts w:ascii="Arial" w:eastAsia="Times New Roman" w:hAnsi="Arial" w:cs="Arial"/>
                <w:sz w:val="20"/>
                <w:szCs w:val="20"/>
                <w:lang w:val="en-US" w:eastAsia="en-GB"/>
              </w:rPr>
            </w:pPr>
            <w:r w:rsidRPr="00345380">
              <w:rPr>
                <w:rFonts w:ascii="Times New Roman" w:eastAsia="Times New Roman" w:hAnsi="Times New Roman" w:cs="Times New Roman"/>
                <w:color w:val="000000"/>
                <w:kern w:val="24"/>
                <w:sz w:val="20"/>
                <w:szCs w:val="20"/>
                <w:lang w:val="en-US" w:eastAsia="en-GB"/>
              </w:rPr>
              <w:t>Dense neuropil staining</w:t>
            </w:r>
          </w:p>
        </w:tc>
        <w:tc>
          <w:tcPr>
            <w:tcW w:w="1164" w:type="pct"/>
            <w:tcBorders>
              <w:top w:val="nil"/>
              <w:left w:val="nil"/>
              <w:bottom w:val="nil"/>
              <w:right w:val="nil"/>
            </w:tcBorders>
            <w:shd w:val="clear" w:color="auto" w:fill="auto"/>
            <w:tcMar>
              <w:top w:w="15" w:type="dxa"/>
              <w:left w:w="67" w:type="dxa"/>
              <w:bottom w:w="0" w:type="dxa"/>
              <w:right w:w="67" w:type="dxa"/>
            </w:tcMar>
            <w:hideMark/>
          </w:tcPr>
          <w:p w14:paraId="78859B3F" w14:textId="77777777" w:rsidR="00780B3C" w:rsidRPr="00345380" w:rsidRDefault="00780B3C" w:rsidP="00BC165E">
            <w:pPr>
              <w:spacing w:line="256" w:lineRule="auto"/>
              <w:jc w:val="center"/>
              <w:rPr>
                <w:rFonts w:ascii="Arial" w:eastAsia="Times New Roman" w:hAnsi="Arial" w:cs="Arial"/>
                <w:sz w:val="20"/>
                <w:szCs w:val="20"/>
                <w:lang w:val="en-US" w:eastAsia="en-GB"/>
              </w:rPr>
            </w:pPr>
            <w:r w:rsidRPr="00345380">
              <w:rPr>
                <w:rFonts w:ascii="Times New Roman" w:eastAsia="Times New Roman" w:hAnsi="Times New Roman" w:cs="Times New Roman"/>
                <w:color w:val="000000"/>
                <w:kern w:val="24"/>
                <w:sz w:val="20"/>
                <w:szCs w:val="20"/>
                <w:lang w:val="en-US" w:eastAsia="en-GB"/>
              </w:rPr>
              <w:t>No staining</w:t>
            </w:r>
          </w:p>
        </w:tc>
        <w:tc>
          <w:tcPr>
            <w:tcW w:w="1176" w:type="pct"/>
            <w:tcBorders>
              <w:top w:val="nil"/>
              <w:left w:val="nil"/>
              <w:bottom w:val="nil"/>
              <w:right w:val="nil"/>
            </w:tcBorders>
            <w:shd w:val="clear" w:color="auto" w:fill="auto"/>
            <w:tcMar>
              <w:top w:w="15" w:type="dxa"/>
              <w:left w:w="67" w:type="dxa"/>
              <w:bottom w:w="0" w:type="dxa"/>
              <w:right w:w="67" w:type="dxa"/>
            </w:tcMar>
            <w:hideMark/>
          </w:tcPr>
          <w:p w14:paraId="38A1BF31" w14:textId="77777777" w:rsidR="00780B3C" w:rsidRPr="00345380" w:rsidRDefault="00780B3C" w:rsidP="00BC165E">
            <w:pPr>
              <w:spacing w:line="256" w:lineRule="auto"/>
              <w:jc w:val="center"/>
              <w:rPr>
                <w:rFonts w:ascii="Arial" w:eastAsia="Times New Roman" w:hAnsi="Arial" w:cs="Arial"/>
                <w:sz w:val="20"/>
                <w:szCs w:val="20"/>
                <w:lang w:val="en-US" w:eastAsia="en-GB"/>
              </w:rPr>
            </w:pPr>
            <w:r w:rsidRPr="00345380">
              <w:rPr>
                <w:rFonts w:ascii="Times New Roman" w:eastAsia="Times New Roman" w:hAnsi="Times New Roman" w:cs="Times New Roman"/>
                <w:color w:val="000000"/>
                <w:kern w:val="24"/>
                <w:sz w:val="20"/>
                <w:szCs w:val="20"/>
                <w:lang w:val="en-US" w:eastAsia="en-GB"/>
              </w:rPr>
              <w:t>Scattered interneurons</w:t>
            </w:r>
          </w:p>
        </w:tc>
      </w:tr>
      <w:tr w:rsidR="00780B3C" w:rsidRPr="00345380" w14:paraId="4311BB8B" w14:textId="77777777" w:rsidTr="00BC165E">
        <w:trPr>
          <w:trHeight w:val="498"/>
        </w:trPr>
        <w:tc>
          <w:tcPr>
            <w:tcW w:w="1330" w:type="pct"/>
            <w:tcBorders>
              <w:top w:val="nil"/>
              <w:left w:val="nil"/>
              <w:bottom w:val="nil"/>
              <w:right w:val="nil"/>
            </w:tcBorders>
            <w:shd w:val="clear" w:color="auto" w:fill="auto"/>
            <w:tcMar>
              <w:top w:w="15" w:type="dxa"/>
              <w:left w:w="67" w:type="dxa"/>
              <w:bottom w:w="0" w:type="dxa"/>
              <w:right w:w="67" w:type="dxa"/>
            </w:tcMar>
            <w:hideMark/>
          </w:tcPr>
          <w:p w14:paraId="5084431D" w14:textId="77777777" w:rsidR="00780B3C" w:rsidRPr="00345380" w:rsidRDefault="00780B3C" w:rsidP="00BC165E">
            <w:pPr>
              <w:spacing w:line="256" w:lineRule="auto"/>
              <w:jc w:val="center"/>
              <w:rPr>
                <w:rFonts w:ascii="Arial" w:eastAsia="Times New Roman" w:hAnsi="Arial" w:cs="Arial"/>
                <w:sz w:val="20"/>
                <w:szCs w:val="20"/>
                <w:lang w:val="en-US" w:eastAsia="en-GB"/>
              </w:rPr>
            </w:pPr>
            <w:r w:rsidRPr="00345380">
              <w:rPr>
                <w:rFonts w:ascii="Times New Roman" w:eastAsia="Times New Roman" w:hAnsi="Times New Roman" w:cs="Times New Roman"/>
                <w:b/>
                <w:bCs/>
                <w:color w:val="000000"/>
                <w:kern w:val="24"/>
                <w:sz w:val="20"/>
                <w:szCs w:val="20"/>
                <w:lang w:val="en-US" w:eastAsia="en-GB"/>
              </w:rPr>
              <w:t>ChrA</w:t>
            </w:r>
          </w:p>
        </w:tc>
        <w:tc>
          <w:tcPr>
            <w:tcW w:w="1330" w:type="pct"/>
            <w:tcBorders>
              <w:top w:val="nil"/>
              <w:left w:val="nil"/>
              <w:bottom w:val="nil"/>
              <w:right w:val="nil"/>
            </w:tcBorders>
            <w:shd w:val="clear" w:color="auto" w:fill="auto"/>
            <w:tcMar>
              <w:top w:w="15" w:type="dxa"/>
              <w:left w:w="67" w:type="dxa"/>
              <w:bottom w:w="0" w:type="dxa"/>
              <w:right w:w="67" w:type="dxa"/>
            </w:tcMar>
            <w:hideMark/>
          </w:tcPr>
          <w:p w14:paraId="7D0F9B81" w14:textId="77777777" w:rsidR="00780B3C" w:rsidRPr="00345380" w:rsidRDefault="00780B3C" w:rsidP="00BC165E">
            <w:pPr>
              <w:spacing w:line="256" w:lineRule="auto"/>
              <w:jc w:val="center"/>
              <w:rPr>
                <w:rFonts w:ascii="Arial" w:eastAsia="Times New Roman" w:hAnsi="Arial" w:cs="Arial"/>
                <w:sz w:val="20"/>
                <w:szCs w:val="20"/>
                <w:lang w:val="en-US" w:eastAsia="en-GB"/>
              </w:rPr>
            </w:pPr>
            <w:r w:rsidRPr="00345380">
              <w:rPr>
                <w:rFonts w:ascii="Times New Roman" w:eastAsia="Times New Roman" w:hAnsi="Times New Roman" w:cs="Times New Roman"/>
                <w:color w:val="000000"/>
                <w:kern w:val="24"/>
                <w:sz w:val="20"/>
                <w:szCs w:val="20"/>
                <w:lang w:val="en-US" w:eastAsia="en-GB"/>
              </w:rPr>
              <w:t>No staining</w:t>
            </w:r>
          </w:p>
        </w:tc>
        <w:tc>
          <w:tcPr>
            <w:tcW w:w="1164" w:type="pct"/>
            <w:tcBorders>
              <w:top w:val="nil"/>
              <w:left w:val="nil"/>
              <w:bottom w:val="nil"/>
              <w:right w:val="nil"/>
            </w:tcBorders>
            <w:shd w:val="clear" w:color="auto" w:fill="auto"/>
            <w:tcMar>
              <w:top w:w="15" w:type="dxa"/>
              <w:left w:w="67" w:type="dxa"/>
              <w:bottom w:w="0" w:type="dxa"/>
              <w:right w:w="67" w:type="dxa"/>
            </w:tcMar>
            <w:hideMark/>
          </w:tcPr>
          <w:p w14:paraId="5ACD9A40" w14:textId="77777777" w:rsidR="00780B3C" w:rsidRPr="00345380" w:rsidRDefault="00780B3C" w:rsidP="00BC165E">
            <w:pPr>
              <w:spacing w:line="256" w:lineRule="auto"/>
              <w:jc w:val="center"/>
              <w:rPr>
                <w:rFonts w:ascii="Arial" w:eastAsia="Times New Roman" w:hAnsi="Arial" w:cs="Arial"/>
                <w:sz w:val="20"/>
                <w:szCs w:val="20"/>
                <w:lang w:val="en-US" w:eastAsia="en-GB"/>
              </w:rPr>
            </w:pPr>
            <w:r w:rsidRPr="00345380">
              <w:rPr>
                <w:rFonts w:ascii="Times New Roman" w:eastAsia="Times New Roman" w:hAnsi="Times New Roman" w:cs="Times New Roman"/>
                <w:color w:val="000000"/>
                <w:kern w:val="24"/>
                <w:sz w:val="20"/>
                <w:szCs w:val="20"/>
                <w:lang w:val="en-US" w:eastAsia="en-GB"/>
              </w:rPr>
              <w:t>No staining</w:t>
            </w:r>
          </w:p>
        </w:tc>
        <w:tc>
          <w:tcPr>
            <w:tcW w:w="1176" w:type="pct"/>
            <w:tcBorders>
              <w:top w:val="nil"/>
              <w:left w:val="nil"/>
              <w:bottom w:val="nil"/>
              <w:right w:val="nil"/>
            </w:tcBorders>
            <w:shd w:val="clear" w:color="auto" w:fill="auto"/>
            <w:tcMar>
              <w:top w:w="15" w:type="dxa"/>
              <w:left w:w="67" w:type="dxa"/>
              <w:bottom w:w="0" w:type="dxa"/>
              <w:right w:w="67" w:type="dxa"/>
            </w:tcMar>
            <w:hideMark/>
          </w:tcPr>
          <w:p w14:paraId="1CA362CB" w14:textId="77777777" w:rsidR="00780B3C" w:rsidRPr="00345380" w:rsidRDefault="00780B3C" w:rsidP="00BC165E">
            <w:pPr>
              <w:spacing w:line="256" w:lineRule="auto"/>
              <w:jc w:val="center"/>
              <w:rPr>
                <w:rFonts w:ascii="Arial" w:eastAsia="Times New Roman" w:hAnsi="Arial" w:cs="Arial"/>
                <w:sz w:val="20"/>
                <w:szCs w:val="20"/>
                <w:lang w:val="en-US" w:eastAsia="en-GB"/>
              </w:rPr>
            </w:pPr>
            <w:r w:rsidRPr="00345380">
              <w:rPr>
                <w:rFonts w:ascii="Times New Roman" w:eastAsia="Times New Roman" w:hAnsi="Times New Roman" w:cs="Times New Roman"/>
                <w:color w:val="000000"/>
                <w:kern w:val="24"/>
                <w:sz w:val="20"/>
                <w:szCs w:val="20"/>
                <w:lang w:val="en-US" w:eastAsia="en-GB"/>
              </w:rPr>
              <w:t>No staining</w:t>
            </w:r>
          </w:p>
        </w:tc>
      </w:tr>
      <w:tr w:rsidR="00780B3C" w:rsidRPr="00345380" w14:paraId="1AEA64E0" w14:textId="77777777" w:rsidTr="00BC165E">
        <w:trPr>
          <w:trHeight w:val="803"/>
        </w:trPr>
        <w:tc>
          <w:tcPr>
            <w:tcW w:w="1330" w:type="pct"/>
            <w:tcBorders>
              <w:top w:val="nil"/>
              <w:left w:val="nil"/>
              <w:bottom w:val="single" w:sz="12" w:space="0" w:color="000000"/>
              <w:right w:val="nil"/>
            </w:tcBorders>
            <w:shd w:val="clear" w:color="auto" w:fill="auto"/>
            <w:tcMar>
              <w:top w:w="15" w:type="dxa"/>
              <w:left w:w="67" w:type="dxa"/>
              <w:bottom w:w="0" w:type="dxa"/>
              <w:right w:w="67" w:type="dxa"/>
            </w:tcMar>
            <w:hideMark/>
          </w:tcPr>
          <w:p w14:paraId="1A54AD5F" w14:textId="77777777" w:rsidR="00780B3C" w:rsidRPr="00345380" w:rsidRDefault="00780B3C" w:rsidP="00BC165E">
            <w:pPr>
              <w:spacing w:line="256" w:lineRule="auto"/>
              <w:jc w:val="center"/>
              <w:rPr>
                <w:rFonts w:ascii="Arial" w:eastAsia="Times New Roman" w:hAnsi="Arial" w:cs="Arial"/>
                <w:sz w:val="20"/>
                <w:szCs w:val="20"/>
                <w:lang w:val="en-US" w:eastAsia="en-GB"/>
              </w:rPr>
            </w:pPr>
            <w:r w:rsidRPr="00345380">
              <w:rPr>
                <w:rFonts w:ascii="Times New Roman" w:eastAsia="Calibri" w:hAnsi="Times New Roman" w:cs="Times New Roman"/>
                <w:b/>
                <w:bCs/>
                <w:color w:val="000000"/>
                <w:kern w:val="24"/>
                <w:sz w:val="20"/>
                <w:szCs w:val="20"/>
                <w:lang w:val="en-US" w:eastAsia="en-GB"/>
              </w:rPr>
              <w:t>RGS-14</w:t>
            </w:r>
          </w:p>
        </w:tc>
        <w:tc>
          <w:tcPr>
            <w:tcW w:w="1330" w:type="pct"/>
            <w:tcBorders>
              <w:top w:val="nil"/>
              <w:left w:val="nil"/>
              <w:bottom w:val="single" w:sz="12" w:space="0" w:color="000000"/>
              <w:right w:val="nil"/>
            </w:tcBorders>
            <w:shd w:val="clear" w:color="auto" w:fill="auto"/>
            <w:tcMar>
              <w:top w:w="15" w:type="dxa"/>
              <w:left w:w="67" w:type="dxa"/>
              <w:bottom w:w="0" w:type="dxa"/>
              <w:right w:w="67" w:type="dxa"/>
            </w:tcMar>
            <w:hideMark/>
          </w:tcPr>
          <w:p w14:paraId="3D8BE23D" w14:textId="77777777" w:rsidR="00780B3C" w:rsidRPr="00345380" w:rsidRDefault="00780B3C" w:rsidP="00BC165E">
            <w:pPr>
              <w:spacing w:line="256" w:lineRule="auto"/>
              <w:jc w:val="center"/>
              <w:rPr>
                <w:rFonts w:ascii="Arial" w:eastAsia="Times New Roman" w:hAnsi="Arial" w:cs="Arial"/>
                <w:sz w:val="20"/>
                <w:szCs w:val="20"/>
                <w:lang w:val="en-US" w:eastAsia="en-GB"/>
              </w:rPr>
            </w:pPr>
            <w:r w:rsidRPr="00345380">
              <w:rPr>
                <w:rFonts w:ascii="Times New Roman" w:eastAsia="Calibri" w:hAnsi="Times New Roman" w:cs="Times New Roman"/>
                <w:color w:val="000000"/>
                <w:kern w:val="24"/>
                <w:sz w:val="20"/>
                <w:szCs w:val="20"/>
                <w:lang w:val="en-US" w:eastAsia="en-GB"/>
              </w:rPr>
              <w:t>Diffuse light neuropil staining</w:t>
            </w:r>
          </w:p>
        </w:tc>
        <w:tc>
          <w:tcPr>
            <w:tcW w:w="1164" w:type="pct"/>
            <w:tcBorders>
              <w:top w:val="nil"/>
              <w:left w:val="nil"/>
              <w:bottom w:val="single" w:sz="12" w:space="0" w:color="000000"/>
              <w:right w:val="nil"/>
            </w:tcBorders>
            <w:shd w:val="clear" w:color="auto" w:fill="auto"/>
            <w:tcMar>
              <w:top w:w="15" w:type="dxa"/>
              <w:left w:w="67" w:type="dxa"/>
              <w:bottom w:w="0" w:type="dxa"/>
              <w:right w:w="67" w:type="dxa"/>
            </w:tcMar>
            <w:hideMark/>
          </w:tcPr>
          <w:p w14:paraId="3A731800" w14:textId="77777777" w:rsidR="00780B3C" w:rsidRPr="00345380" w:rsidRDefault="00780B3C" w:rsidP="00BC165E">
            <w:pPr>
              <w:spacing w:line="256" w:lineRule="auto"/>
              <w:jc w:val="center"/>
              <w:rPr>
                <w:rFonts w:ascii="Arial" w:eastAsia="Times New Roman" w:hAnsi="Arial" w:cs="Arial"/>
                <w:sz w:val="20"/>
                <w:szCs w:val="20"/>
                <w:lang w:val="en-US" w:eastAsia="en-GB"/>
              </w:rPr>
            </w:pPr>
            <w:r w:rsidRPr="00345380">
              <w:rPr>
                <w:rFonts w:ascii="Times New Roman" w:eastAsia="Calibri" w:hAnsi="Times New Roman" w:cs="Times New Roman"/>
                <w:color w:val="000000"/>
                <w:kern w:val="24"/>
                <w:sz w:val="20"/>
                <w:szCs w:val="20"/>
                <w:lang w:val="en-US" w:eastAsia="en-GB"/>
              </w:rPr>
              <w:t>Diffuse light neuropil staining</w:t>
            </w:r>
          </w:p>
        </w:tc>
        <w:tc>
          <w:tcPr>
            <w:tcW w:w="1176" w:type="pct"/>
            <w:tcBorders>
              <w:top w:val="nil"/>
              <w:left w:val="nil"/>
              <w:bottom w:val="single" w:sz="12" w:space="0" w:color="000000"/>
              <w:right w:val="nil"/>
            </w:tcBorders>
            <w:shd w:val="clear" w:color="auto" w:fill="auto"/>
            <w:tcMar>
              <w:top w:w="15" w:type="dxa"/>
              <w:left w:w="67" w:type="dxa"/>
              <w:bottom w:w="0" w:type="dxa"/>
              <w:right w:w="67" w:type="dxa"/>
            </w:tcMar>
            <w:hideMark/>
          </w:tcPr>
          <w:p w14:paraId="6C6C89AB" w14:textId="77777777" w:rsidR="00780B3C" w:rsidRPr="00345380" w:rsidRDefault="00780B3C" w:rsidP="00BC165E">
            <w:pPr>
              <w:spacing w:line="256" w:lineRule="auto"/>
              <w:jc w:val="center"/>
              <w:rPr>
                <w:rFonts w:ascii="Arial" w:eastAsia="Times New Roman" w:hAnsi="Arial" w:cs="Arial"/>
                <w:sz w:val="20"/>
                <w:szCs w:val="20"/>
                <w:lang w:val="en-US" w:eastAsia="en-GB"/>
              </w:rPr>
            </w:pPr>
            <w:r w:rsidRPr="00345380">
              <w:rPr>
                <w:rFonts w:ascii="Times New Roman" w:eastAsia="Calibri" w:hAnsi="Times New Roman" w:cs="Times New Roman"/>
                <w:color w:val="000000"/>
                <w:kern w:val="24"/>
                <w:sz w:val="20"/>
                <w:szCs w:val="20"/>
                <w:lang w:val="en-US" w:eastAsia="en-GB"/>
              </w:rPr>
              <w:t>Diffuse light neuropil staining</w:t>
            </w:r>
          </w:p>
        </w:tc>
      </w:tr>
    </w:tbl>
    <w:p w14:paraId="2D2CB3AD" w14:textId="77777777" w:rsidR="00780B3C" w:rsidRPr="00345380" w:rsidRDefault="00780B3C" w:rsidP="00780B3C">
      <w:pPr>
        <w:spacing w:after="0" w:line="240" w:lineRule="auto"/>
        <w:rPr>
          <w:rFonts w:ascii="Calibri" w:eastAsia="Calibri" w:hAnsi="Calibri" w:cs="Times New Roman"/>
          <w:kern w:val="2"/>
          <w:sz w:val="24"/>
          <w:szCs w:val="24"/>
          <w:lang w:val="en-US"/>
          <w14:ligatures w14:val="standardContextual"/>
        </w:rPr>
      </w:pPr>
    </w:p>
    <w:p w14:paraId="26F5C692" w14:textId="77777777" w:rsidR="00780B3C" w:rsidRPr="00345380" w:rsidRDefault="00780B3C" w:rsidP="00780B3C">
      <w:pPr>
        <w:spacing w:after="0" w:line="240" w:lineRule="auto"/>
        <w:rPr>
          <w:rFonts w:ascii="Calibri" w:eastAsia="Calibri" w:hAnsi="Calibri" w:cs="Times New Roman"/>
          <w:kern w:val="2"/>
          <w:sz w:val="24"/>
          <w:szCs w:val="24"/>
          <w:lang w:val="en-US"/>
          <w14:ligatures w14:val="standardContextual"/>
        </w:rPr>
      </w:pPr>
    </w:p>
    <w:p w14:paraId="3DCF96E5" w14:textId="77777777" w:rsidR="00780B3C" w:rsidRPr="00345380" w:rsidRDefault="00780B3C" w:rsidP="00780B3C">
      <w:pPr>
        <w:spacing w:after="0" w:line="240" w:lineRule="auto"/>
        <w:rPr>
          <w:rFonts w:ascii="Calibri" w:eastAsia="Calibri" w:hAnsi="Calibri" w:cs="Times New Roman"/>
          <w:kern w:val="2"/>
          <w:sz w:val="24"/>
          <w:szCs w:val="24"/>
          <w:lang w:val="en-US"/>
          <w14:ligatures w14:val="standardContextual"/>
        </w:rPr>
      </w:pPr>
    </w:p>
    <w:p w14:paraId="5FDCB072" w14:textId="77777777" w:rsidR="00780B3C" w:rsidRPr="00345380" w:rsidRDefault="00780B3C" w:rsidP="00780B3C">
      <w:pPr>
        <w:spacing w:after="0" w:line="240" w:lineRule="auto"/>
        <w:rPr>
          <w:rFonts w:ascii="Calibri" w:eastAsia="Calibri" w:hAnsi="Calibri" w:cs="Times New Roman"/>
          <w:kern w:val="2"/>
          <w:sz w:val="24"/>
          <w:szCs w:val="24"/>
          <w:lang w:val="en-US"/>
          <w14:ligatures w14:val="standardContextual"/>
        </w:rPr>
      </w:pPr>
    </w:p>
    <w:p w14:paraId="3069FCC7" w14:textId="77777777" w:rsidR="00780B3C" w:rsidRPr="00345380" w:rsidRDefault="00780B3C" w:rsidP="00780B3C">
      <w:pPr>
        <w:spacing w:after="0" w:line="240" w:lineRule="auto"/>
        <w:rPr>
          <w:rFonts w:ascii="Calibri" w:eastAsia="Calibri" w:hAnsi="Calibri" w:cs="Times New Roman"/>
          <w:kern w:val="2"/>
          <w:sz w:val="24"/>
          <w:szCs w:val="24"/>
          <w:lang w:val="en-US"/>
          <w14:ligatures w14:val="standardContextual"/>
        </w:rPr>
      </w:pPr>
    </w:p>
    <w:p w14:paraId="6D131F54" w14:textId="77777777" w:rsidR="00780B3C" w:rsidRPr="00345380" w:rsidRDefault="00780B3C" w:rsidP="00780B3C">
      <w:pPr>
        <w:spacing w:after="0" w:line="240" w:lineRule="auto"/>
        <w:rPr>
          <w:rFonts w:ascii="Calibri" w:eastAsia="Calibri" w:hAnsi="Calibri" w:cs="Times New Roman"/>
          <w:kern w:val="2"/>
          <w:sz w:val="24"/>
          <w:szCs w:val="24"/>
          <w:lang w:val="en-US"/>
          <w14:ligatures w14:val="standardContextual"/>
        </w:rPr>
      </w:pPr>
    </w:p>
    <w:p w14:paraId="11A5CCD5" w14:textId="77777777" w:rsidR="00780B3C" w:rsidRPr="00345380" w:rsidRDefault="00780B3C" w:rsidP="00780B3C">
      <w:pPr>
        <w:spacing w:after="0" w:line="240" w:lineRule="auto"/>
        <w:rPr>
          <w:rFonts w:ascii="Calibri" w:eastAsia="Calibri" w:hAnsi="Calibri" w:cs="Times New Roman"/>
          <w:kern w:val="2"/>
          <w:sz w:val="24"/>
          <w:szCs w:val="24"/>
          <w:lang w:val="en-US"/>
          <w14:ligatures w14:val="standardContextual"/>
        </w:rPr>
      </w:pPr>
    </w:p>
    <w:p w14:paraId="20AFCFD6" w14:textId="77777777" w:rsidR="00780B3C" w:rsidRPr="00345380" w:rsidRDefault="00780B3C" w:rsidP="00780B3C">
      <w:pPr>
        <w:spacing w:after="0" w:line="240" w:lineRule="auto"/>
        <w:rPr>
          <w:rFonts w:ascii="Calibri" w:eastAsia="Calibri" w:hAnsi="Calibri" w:cs="Times New Roman"/>
          <w:kern w:val="2"/>
          <w:sz w:val="24"/>
          <w:szCs w:val="24"/>
          <w:lang w:val="en-US"/>
          <w14:ligatures w14:val="standardContextual"/>
        </w:rPr>
      </w:pPr>
    </w:p>
    <w:p w14:paraId="13C51106" w14:textId="77777777" w:rsidR="00780B3C" w:rsidRPr="00345380" w:rsidRDefault="00780B3C" w:rsidP="00780B3C">
      <w:pPr>
        <w:spacing w:after="0" w:line="240" w:lineRule="auto"/>
        <w:rPr>
          <w:rFonts w:ascii="Calibri" w:eastAsia="Calibri" w:hAnsi="Calibri" w:cs="Times New Roman"/>
          <w:kern w:val="2"/>
          <w:sz w:val="24"/>
          <w:szCs w:val="24"/>
          <w:lang w:val="en-US"/>
          <w14:ligatures w14:val="standardContextual"/>
        </w:rPr>
      </w:pPr>
      <w:r w:rsidRPr="00345380">
        <w:rPr>
          <w:rFonts w:ascii="Calibri" w:eastAsia="Calibri" w:hAnsi="Calibri" w:cs="Times New Roman"/>
          <w:kern w:val="2"/>
          <w:sz w:val="24"/>
          <w:szCs w:val="24"/>
          <w:lang w:val="en-US"/>
          <w14:ligatures w14:val="standardContextual"/>
        </w:rPr>
        <w:br w:type="page"/>
      </w:r>
    </w:p>
    <w:p w14:paraId="0A2AC336" w14:textId="77777777" w:rsidR="00780B3C" w:rsidRPr="00345380" w:rsidRDefault="00780B3C" w:rsidP="00780B3C">
      <w:pPr>
        <w:spacing w:after="0" w:line="240" w:lineRule="auto"/>
        <w:rPr>
          <w:rFonts w:ascii="Calibri" w:eastAsia="Calibri" w:hAnsi="Calibri" w:cs="Times New Roman"/>
          <w:kern w:val="2"/>
          <w:sz w:val="24"/>
          <w:szCs w:val="24"/>
          <w:lang w:val="en-US"/>
          <w14:ligatures w14:val="standardContextual"/>
        </w:rPr>
      </w:pPr>
      <w:r w:rsidRPr="00345380">
        <w:rPr>
          <w:rFonts w:ascii="Calibri" w:eastAsia="Calibri" w:hAnsi="Calibri" w:cs="Times New Roman"/>
          <w:kern w:val="2"/>
          <w:sz w:val="24"/>
          <w:szCs w:val="24"/>
          <w:lang w:val="en-US"/>
          <w14:ligatures w14:val="standardContextual"/>
        </w:rPr>
        <w:lastRenderedPageBreak/>
        <w:t>Supplementary Table 4: Main immunohistochemical features of the human hippocampus proper</w:t>
      </w:r>
    </w:p>
    <w:tbl>
      <w:tblPr>
        <w:tblW w:w="0" w:type="auto"/>
        <w:tblCellMar>
          <w:left w:w="0" w:type="dxa"/>
          <w:right w:w="0" w:type="dxa"/>
        </w:tblCellMar>
        <w:tblLook w:val="0600" w:firstRow="0" w:lastRow="0" w:firstColumn="0" w:lastColumn="0" w:noHBand="1" w:noVBand="1"/>
      </w:tblPr>
      <w:tblGrid>
        <w:gridCol w:w="863"/>
        <w:gridCol w:w="596"/>
        <w:gridCol w:w="1995"/>
        <w:gridCol w:w="1698"/>
        <w:gridCol w:w="2370"/>
        <w:gridCol w:w="1484"/>
      </w:tblGrid>
      <w:tr w:rsidR="00780B3C" w:rsidRPr="00D36342" w14:paraId="5B4762E1" w14:textId="77777777" w:rsidTr="00BC165E">
        <w:trPr>
          <w:gridAfter w:val="1"/>
          <w:trHeight w:val="113"/>
        </w:trPr>
        <w:tc>
          <w:tcPr>
            <w:tcW w:w="0" w:type="auto"/>
            <w:tcBorders>
              <w:top w:val="single" w:sz="8" w:space="0" w:color="FFFFFF"/>
              <w:left w:val="single" w:sz="8" w:space="0" w:color="FFFFFF"/>
              <w:bottom w:val="single" w:sz="12" w:space="0" w:color="000000"/>
              <w:right w:val="single" w:sz="8" w:space="0" w:color="FFFFFF"/>
            </w:tcBorders>
            <w:shd w:val="clear" w:color="auto" w:fill="FFFFFF"/>
            <w:tcMar>
              <w:top w:w="15" w:type="dxa"/>
              <w:left w:w="67" w:type="dxa"/>
              <w:bottom w:w="0" w:type="dxa"/>
              <w:right w:w="67" w:type="dxa"/>
            </w:tcMar>
            <w:vAlign w:val="center"/>
            <w:hideMark/>
          </w:tcPr>
          <w:p w14:paraId="258FB2A7"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Times New Roman" w:hAnsi="Calibri" w:cs="Calibri"/>
                <w:b/>
                <w:bCs/>
                <w:i/>
                <w:iCs/>
                <w:color w:val="000000"/>
                <w:kern w:val="24"/>
                <w:sz w:val="15"/>
                <w:szCs w:val="15"/>
                <w:lang w:val="en-US" w:eastAsia="en-GB"/>
              </w:rPr>
              <w:t>Field</w:t>
            </w:r>
          </w:p>
        </w:tc>
        <w:tc>
          <w:tcPr>
            <w:tcW w:w="0" w:type="auto"/>
            <w:tcBorders>
              <w:top w:val="single" w:sz="8" w:space="0" w:color="FFFFFF"/>
              <w:left w:val="single" w:sz="8" w:space="0" w:color="FFFFFF"/>
              <w:bottom w:val="single" w:sz="12" w:space="0" w:color="000000"/>
              <w:right w:val="single" w:sz="8" w:space="0" w:color="FFFFFF"/>
            </w:tcBorders>
            <w:shd w:val="clear" w:color="auto" w:fill="FFFFFF"/>
            <w:tcMar>
              <w:top w:w="15" w:type="dxa"/>
              <w:left w:w="67" w:type="dxa"/>
              <w:bottom w:w="0" w:type="dxa"/>
              <w:right w:w="67" w:type="dxa"/>
            </w:tcMar>
            <w:vAlign w:val="center"/>
            <w:hideMark/>
          </w:tcPr>
          <w:p w14:paraId="14C587D0"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Times New Roman" w:hAnsi="Calibri" w:cs="Calibri"/>
                <w:b/>
                <w:bCs/>
                <w:i/>
                <w:iCs/>
                <w:color w:val="000000"/>
                <w:kern w:val="24"/>
                <w:sz w:val="15"/>
                <w:szCs w:val="15"/>
                <w:lang w:val="en-US" w:eastAsia="en-GB"/>
              </w:rPr>
              <w:t>Marker</w:t>
            </w:r>
          </w:p>
        </w:tc>
        <w:tc>
          <w:tcPr>
            <w:tcW w:w="0" w:type="auto"/>
            <w:gridSpan w:val="3"/>
            <w:tcBorders>
              <w:top w:val="single" w:sz="8" w:space="0" w:color="FFFFFF"/>
              <w:left w:val="single" w:sz="8" w:space="0" w:color="FFFFFF"/>
              <w:bottom w:val="single" w:sz="12" w:space="0" w:color="000000"/>
              <w:right w:val="single" w:sz="8" w:space="0" w:color="FFFFFF"/>
            </w:tcBorders>
            <w:shd w:val="clear" w:color="auto" w:fill="FFFFFF"/>
            <w:tcMar>
              <w:top w:w="15" w:type="dxa"/>
              <w:left w:w="67" w:type="dxa"/>
              <w:bottom w:w="0" w:type="dxa"/>
              <w:right w:w="67" w:type="dxa"/>
            </w:tcMar>
            <w:vAlign w:val="center"/>
            <w:hideMark/>
          </w:tcPr>
          <w:p w14:paraId="78F7F38D"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Times New Roman" w:hAnsi="Calibri" w:cs="Calibri"/>
                <w:b/>
                <w:bCs/>
                <w:i/>
                <w:iCs/>
                <w:color w:val="000000"/>
                <w:kern w:val="24"/>
                <w:sz w:val="15"/>
                <w:szCs w:val="15"/>
                <w:lang w:val="en-US" w:eastAsia="en-GB"/>
              </w:rPr>
              <w:t>Layer</w:t>
            </w:r>
          </w:p>
        </w:tc>
      </w:tr>
      <w:tr w:rsidR="00780B3C" w:rsidRPr="00D36342" w14:paraId="54150510" w14:textId="77777777" w:rsidTr="00BC165E">
        <w:trPr>
          <w:trHeight w:val="113"/>
        </w:trPr>
        <w:tc>
          <w:tcPr>
            <w:tcW w:w="0" w:type="auto"/>
            <w:tcBorders>
              <w:top w:val="single" w:sz="12" w:space="0" w:color="000000"/>
              <w:left w:val="single" w:sz="8" w:space="0" w:color="FFFFFF"/>
              <w:bottom w:val="single" w:sz="12" w:space="0" w:color="000000"/>
              <w:right w:val="single" w:sz="8" w:space="0" w:color="FFFFFF"/>
            </w:tcBorders>
            <w:shd w:val="clear" w:color="auto" w:fill="FFFFFF"/>
            <w:tcMar>
              <w:top w:w="15" w:type="dxa"/>
              <w:left w:w="67" w:type="dxa"/>
              <w:bottom w:w="0" w:type="dxa"/>
              <w:right w:w="67" w:type="dxa"/>
            </w:tcMar>
            <w:vAlign w:val="center"/>
            <w:hideMark/>
          </w:tcPr>
          <w:p w14:paraId="5CA938EA" w14:textId="77777777" w:rsidR="00780B3C" w:rsidRPr="00345380" w:rsidRDefault="00780B3C" w:rsidP="00BC165E">
            <w:pPr>
              <w:spacing w:after="0" w:line="240" w:lineRule="auto"/>
              <w:jc w:val="center"/>
              <w:rPr>
                <w:rFonts w:ascii="Arial" w:eastAsia="Times New Roman" w:hAnsi="Arial" w:cs="Arial"/>
                <w:sz w:val="15"/>
                <w:szCs w:val="15"/>
                <w:lang w:val="en-US" w:eastAsia="en-GB"/>
              </w:rPr>
            </w:pPr>
          </w:p>
        </w:tc>
        <w:tc>
          <w:tcPr>
            <w:tcW w:w="0" w:type="auto"/>
            <w:tcBorders>
              <w:top w:val="single" w:sz="12" w:space="0" w:color="000000"/>
              <w:left w:val="single" w:sz="8" w:space="0" w:color="FFFFFF"/>
              <w:bottom w:val="single" w:sz="12" w:space="0" w:color="000000"/>
              <w:right w:val="single" w:sz="8" w:space="0" w:color="FFFFFF"/>
            </w:tcBorders>
            <w:shd w:val="clear" w:color="auto" w:fill="FFFFFF"/>
            <w:tcMar>
              <w:top w:w="15" w:type="dxa"/>
              <w:left w:w="67" w:type="dxa"/>
              <w:bottom w:w="0" w:type="dxa"/>
              <w:right w:w="67" w:type="dxa"/>
            </w:tcMar>
            <w:vAlign w:val="center"/>
            <w:hideMark/>
          </w:tcPr>
          <w:p w14:paraId="62F9476A" w14:textId="77777777" w:rsidR="00780B3C" w:rsidRPr="00345380" w:rsidRDefault="00780B3C" w:rsidP="00BC165E">
            <w:pPr>
              <w:spacing w:after="0" w:line="240" w:lineRule="auto"/>
              <w:jc w:val="center"/>
              <w:rPr>
                <w:rFonts w:ascii="Times New Roman" w:eastAsia="Times New Roman" w:hAnsi="Times New Roman" w:cs="Times New Roman"/>
                <w:sz w:val="15"/>
                <w:szCs w:val="15"/>
                <w:lang w:val="en-US" w:eastAsia="en-GB"/>
              </w:rPr>
            </w:pPr>
          </w:p>
        </w:tc>
        <w:tc>
          <w:tcPr>
            <w:tcW w:w="0" w:type="auto"/>
            <w:tcBorders>
              <w:top w:val="single" w:sz="12" w:space="0" w:color="000000"/>
              <w:left w:val="single" w:sz="8" w:space="0" w:color="FFFFFF"/>
              <w:bottom w:val="single" w:sz="12" w:space="0" w:color="000000"/>
              <w:right w:val="single" w:sz="8" w:space="0" w:color="FFFFFF"/>
            </w:tcBorders>
            <w:shd w:val="clear" w:color="auto" w:fill="FFFFFF"/>
            <w:tcMar>
              <w:top w:w="72" w:type="dxa"/>
              <w:left w:w="144" w:type="dxa"/>
              <w:bottom w:w="72" w:type="dxa"/>
              <w:right w:w="144" w:type="dxa"/>
            </w:tcMar>
            <w:vAlign w:val="center"/>
            <w:hideMark/>
          </w:tcPr>
          <w:p w14:paraId="1035A89E" w14:textId="77777777" w:rsidR="00780B3C" w:rsidRPr="00345380" w:rsidRDefault="00780B3C" w:rsidP="00BC165E">
            <w:pPr>
              <w:spacing w:after="0" w:line="240" w:lineRule="auto"/>
              <w:jc w:val="center"/>
              <w:rPr>
                <w:rFonts w:ascii="Arial" w:eastAsia="Times New Roman" w:hAnsi="Arial" w:cs="Arial"/>
                <w:sz w:val="15"/>
                <w:szCs w:val="15"/>
                <w:lang w:val="en-US" w:eastAsia="en-GB"/>
              </w:rPr>
            </w:pPr>
            <w:r w:rsidRPr="00345380">
              <w:rPr>
                <w:rFonts w:ascii="Times New Roman" w:eastAsia="Times New Roman" w:hAnsi="Times New Roman" w:cs="Times New Roman"/>
                <w:b/>
                <w:bCs/>
                <w:color w:val="000000"/>
                <w:kern w:val="24"/>
                <w:sz w:val="15"/>
                <w:szCs w:val="15"/>
                <w:lang w:val="en-US" w:eastAsia="en-GB"/>
              </w:rPr>
              <w:t>Molecular layer/</w:t>
            </w:r>
            <w:r w:rsidRPr="00345380">
              <w:rPr>
                <w:rFonts w:ascii="Times New Roman" w:eastAsia="Times New Roman" w:hAnsi="Times New Roman" w:cs="Times New Roman"/>
                <w:b/>
                <w:bCs/>
                <w:i/>
                <w:iCs/>
                <w:color w:val="000000"/>
                <w:kern w:val="24"/>
                <w:sz w:val="15"/>
                <w:szCs w:val="15"/>
                <w:lang w:val="en-US" w:eastAsia="en-GB"/>
              </w:rPr>
              <w:t>stratum lacunosum moleculare</w:t>
            </w:r>
          </w:p>
        </w:tc>
        <w:tc>
          <w:tcPr>
            <w:tcW w:w="0" w:type="auto"/>
            <w:tcBorders>
              <w:top w:val="single" w:sz="12" w:space="0" w:color="000000"/>
              <w:left w:val="single" w:sz="8" w:space="0" w:color="FFFFFF"/>
              <w:bottom w:val="single" w:sz="12" w:space="0" w:color="000000"/>
              <w:right w:val="single" w:sz="8" w:space="0" w:color="FFFFFF"/>
            </w:tcBorders>
            <w:shd w:val="clear" w:color="auto" w:fill="auto"/>
            <w:tcMar>
              <w:top w:w="15" w:type="dxa"/>
              <w:left w:w="67" w:type="dxa"/>
              <w:bottom w:w="0" w:type="dxa"/>
              <w:right w:w="67" w:type="dxa"/>
            </w:tcMar>
            <w:vAlign w:val="center"/>
            <w:hideMark/>
          </w:tcPr>
          <w:p w14:paraId="75927995"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Times New Roman" w:eastAsia="Calibri" w:hAnsi="Times New Roman" w:cs="Times New Roman"/>
                <w:b/>
                <w:bCs/>
                <w:i/>
                <w:iCs/>
                <w:color w:val="000000"/>
                <w:kern w:val="24"/>
                <w:sz w:val="15"/>
                <w:szCs w:val="15"/>
                <w:lang w:val="en-US" w:eastAsia="en-GB"/>
              </w:rPr>
              <w:t>Stratum radiatum</w:t>
            </w:r>
          </w:p>
        </w:tc>
        <w:tc>
          <w:tcPr>
            <w:tcW w:w="0" w:type="auto"/>
            <w:tcBorders>
              <w:top w:val="single" w:sz="12" w:space="0" w:color="000000"/>
              <w:left w:val="single" w:sz="8" w:space="0" w:color="FFFFFF"/>
              <w:bottom w:val="single" w:sz="12" w:space="0" w:color="000000"/>
              <w:right w:val="single" w:sz="8" w:space="0" w:color="FFFFFF"/>
            </w:tcBorders>
            <w:shd w:val="clear" w:color="auto" w:fill="auto"/>
            <w:tcMar>
              <w:top w:w="15" w:type="dxa"/>
              <w:left w:w="67" w:type="dxa"/>
              <w:bottom w:w="0" w:type="dxa"/>
              <w:right w:w="67" w:type="dxa"/>
            </w:tcMar>
            <w:vAlign w:val="center"/>
            <w:hideMark/>
          </w:tcPr>
          <w:p w14:paraId="0F4F2E36"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Times New Roman" w:eastAsia="Times New Roman" w:hAnsi="Times New Roman" w:cs="Times New Roman"/>
                <w:b/>
                <w:bCs/>
                <w:color w:val="000000"/>
                <w:kern w:val="24"/>
                <w:sz w:val="15"/>
                <w:szCs w:val="15"/>
                <w:lang w:val="en-US" w:eastAsia="en-GB"/>
              </w:rPr>
              <w:t>Pyramidal cell layer</w:t>
            </w:r>
          </w:p>
        </w:tc>
        <w:tc>
          <w:tcPr>
            <w:tcW w:w="0" w:type="auto"/>
            <w:tcBorders>
              <w:top w:val="single" w:sz="12" w:space="0" w:color="000000"/>
              <w:left w:val="single" w:sz="8" w:space="0" w:color="FFFFFF"/>
              <w:bottom w:val="single" w:sz="12" w:space="0" w:color="000000"/>
              <w:right w:val="single" w:sz="8" w:space="0" w:color="FFFFFF"/>
            </w:tcBorders>
            <w:shd w:val="clear" w:color="auto" w:fill="auto"/>
            <w:tcMar>
              <w:top w:w="15" w:type="dxa"/>
              <w:left w:w="67" w:type="dxa"/>
              <w:bottom w:w="0" w:type="dxa"/>
              <w:right w:w="67" w:type="dxa"/>
            </w:tcMar>
            <w:vAlign w:val="center"/>
            <w:hideMark/>
          </w:tcPr>
          <w:p w14:paraId="6BAC8270"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Times New Roman" w:eastAsia="Times New Roman" w:hAnsi="Times New Roman" w:cs="Times New Roman"/>
                <w:b/>
                <w:bCs/>
                <w:color w:val="000000"/>
                <w:kern w:val="24"/>
                <w:sz w:val="15"/>
                <w:szCs w:val="15"/>
                <w:lang w:val="en-US" w:eastAsia="en-GB"/>
              </w:rPr>
              <w:t xml:space="preserve">Plexiform layer/ </w:t>
            </w:r>
            <w:r w:rsidRPr="00345380">
              <w:rPr>
                <w:rFonts w:ascii="Times New Roman" w:eastAsia="Times New Roman" w:hAnsi="Times New Roman" w:cs="Times New Roman"/>
                <w:b/>
                <w:bCs/>
                <w:i/>
                <w:iCs/>
                <w:color w:val="000000"/>
                <w:kern w:val="24"/>
                <w:sz w:val="15"/>
                <w:szCs w:val="15"/>
                <w:lang w:val="en-US" w:eastAsia="en-GB"/>
              </w:rPr>
              <w:t>stratum oriens</w:t>
            </w:r>
          </w:p>
        </w:tc>
      </w:tr>
      <w:tr w:rsidR="00780B3C" w:rsidRPr="00D36342" w14:paraId="285DCC9E" w14:textId="77777777" w:rsidTr="00BC165E">
        <w:trPr>
          <w:gridAfter w:val="1"/>
          <w:trHeight w:val="113"/>
        </w:trPr>
        <w:tc>
          <w:tcPr>
            <w:tcW w:w="0" w:type="auto"/>
            <w:vMerge w:val="restart"/>
            <w:tcBorders>
              <w:top w:val="single" w:sz="12" w:space="0" w:color="000000"/>
              <w:left w:val="single" w:sz="8" w:space="0" w:color="FFFFFF"/>
              <w:bottom w:val="single" w:sz="2" w:space="0" w:color="000000"/>
              <w:right w:val="single" w:sz="8" w:space="0" w:color="FFFFFF"/>
            </w:tcBorders>
            <w:shd w:val="clear" w:color="auto" w:fill="FFFFFF"/>
            <w:tcMar>
              <w:top w:w="15" w:type="dxa"/>
              <w:left w:w="67" w:type="dxa"/>
              <w:bottom w:w="0" w:type="dxa"/>
              <w:right w:w="67" w:type="dxa"/>
            </w:tcMar>
            <w:vAlign w:val="center"/>
            <w:hideMark/>
          </w:tcPr>
          <w:p w14:paraId="457012C0"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Times New Roman" w:hAnsi="Calibri" w:cs="Calibri"/>
                <w:b/>
                <w:bCs/>
                <w:color w:val="000000"/>
                <w:kern w:val="24"/>
                <w:sz w:val="15"/>
                <w:szCs w:val="15"/>
                <w:lang w:val="en-US" w:eastAsia="en-GB"/>
              </w:rPr>
              <w:t>CA3h</w:t>
            </w:r>
          </w:p>
        </w:tc>
        <w:tc>
          <w:tcPr>
            <w:tcW w:w="0" w:type="auto"/>
            <w:tcBorders>
              <w:top w:val="single" w:sz="12" w:space="0" w:color="000000"/>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778C24B7"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Times New Roman" w:hAnsi="Calibri" w:cs="Calibri"/>
                <w:color w:val="000000"/>
                <w:kern w:val="24"/>
                <w:sz w:val="15"/>
                <w:szCs w:val="15"/>
                <w:lang w:val="en-US" w:eastAsia="en-GB"/>
              </w:rPr>
              <w:t>PCP4</w:t>
            </w:r>
          </w:p>
        </w:tc>
        <w:tc>
          <w:tcPr>
            <w:tcW w:w="0" w:type="auto"/>
            <w:gridSpan w:val="3"/>
            <w:tcBorders>
              <w:top w:val="single" w:sz="12" w:space="0" w:color="000000"/>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56697FEF"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Times New Roman" w:hAnsi="Calibri" w:cs="Calibri"/>
                <w:color w:val="000000"/>
                <w:kern w:val="24"/>
                <w:sz w:val="15"/>
                <w:szCs w:val="15"/>
                <w:lang w:val="en-US" w:eastAsia="en-GB"/>
              </w:rPr>
              <w:t>Dense neuropil staining</w:t>
            </w:r>
          </w:p>
        </w:tc>
      </w:tr>
      <w:tr w:rsidR="00780B3C" w:rsidRPr="001A586E" w14:paraId="701CD551" w14:textId="77777777" w:rsidTr="00BC165E">
        <w:trPr>
          <w:gridAfter w:val="1"/>
          <w:trHeight w:val="113"/>
        </w:trPr>
        <w:tc>
          <w:tcPr>
            <w:tcW w:w="0" w:type="auto"/>
            <w:vMerge/>
            <w:tcBorders>
              <w:top w:val="single" w:sz="12" w:space="0" w:color="000000"/>
              <w:left w:val="single" w:sz="8" w:space="0" w:color="FFFFFF"/>
              <w:bottom w:val="single" w:sz="2" w:space="0" w:color="000000"/>
              <w:right w:val="single" w:sz="8" w:space="0" w:color="FFFFFF"/>
            </w:tcBorders>
            <w:vAlign w:val="center"/>
            <w:hideMark/>
          </w:tcPr>
          <w:p w14:paraId="317F863E" w14:textId="77777777" w:rsidR="00780B3C" w:rsidRPr="00345380" w:rsidRDefault="00780B3C" w:rsidP="00BC165E">
            <w:pPr>
              <w:spacing w:after="0" w:line="240" w:lineRule="auto"/>
              <w:jc w:val="center"/>
              <w:rPr>
                <w:rFonts w:ascii="Arial" w:eastAsia="Times New Roman" w:hAnsi="Arial" w:cs="Arial"/>
                <w:sz w:val="15"/>
                <w:szCs w:val="15"/>
                <w:lang w:val="en-US" w:eastAsia="en-GB"/>
              </w:rPr>
            </w:pPr>
          </w:p>
        </w:tc>
        <w:tc>
          <w:tcPr>
            <w:tcW w:w="0" w:type="auto"/>
            <w:tcBorders>
              <w:top w:val="single" w:sz="8" w:space="0" w:color="FFFFFF"/>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044DBEE3"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Times New Roman" w:hAnsi="Calibri" w:cs="Calibri"/>
                <w:color w:val="000000"/>
                <w:kern w:val="24"/>
                <w:sz w:val="15"/>
                <w:szCs w:val="15"/>
                <w:lang w:val="en-US" w:eastAsia="en-GB"/>
              </w:rPr>
              <w:t>Rph3a</w:t>
            </w:r>
          </w:p>
        </w:tc>
        <w:tc>
          <w:tcPr>
            <w:tcW w:w="0" w:type="auto"/>
            <w:gridSpan w:val="3"/>
            <w:tcBorders>
              <w:top w:val="single" w:sz="8" w:space="0" w:color="FFFFFF"/>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35A0AD15"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Times New Roman" w:hAnsi="Calibri" w:cs="Calibri"/>
                <w:color w:val="000000"/>
                <w:kern w:val="24"/>
                <w:sz w:val="15"/>
                <w:szCs w:val="15"/>
                <w:lang w:val="en-US" w:eastAsia="en-GB"/>
              </w:rPr>
              <w:t>PV+ and PV- interneurons, dense neuropil staining, and ubiquitous terminals</w:t>
            </w:r>
          </w:p>
        </w:tc>
      </w:tr>
      <w:tr w:rsidR="00780B3C" w:rsidRPr="001A586E" w14:paraId="3795FB2B" w14:textId="77777777" w:rsidTr="00BC165E">
        <w:trPr>
          <w:gridAfter w:val="1"/>
          <w:trHeight w:val="113"/>
        </w:trPr>
        <w:tc>
          <w:tcPr>
            <w:tcW w:w="0" w:type="auto"/>
            <w:vMerge/>
            <w:tcBorders>
              <w:top w:val="single" w:sz="12" w:space="0" w:color="000000"/>
              <w:left w:val="single" w:sz="8" w:space="0" w:color="FFFFFF"/>
              <w:bottom w:val="single" w:sz="2" w:space="0" w:color="000000"/>
              <w:right w:val="single" w:sz="8" w:space="0" w:color="FFFFFF"/>
            </w:tcBorders>
            <w:vAlign w:val="center"/>
            <w:hideMark/>
          </w:tcPr>
          <w:p w14:paraId="1D308AB3" w14:textId="77777777" w:rsidR="00780B3C" w:rsidRPr="00345380" w:rsidRDefault="00780B3C" w:rsidP="00BC165E">
            <w:pPr>
              <w:spacing w:after="0" w:line="240" w:lineRule="auto"/>
              <w:jc w:val="center"/>
              <w:rPr>
                <w:rFonts w:ascii="Arial" w:eastAsia="Times New Roman" w:hAnsi="Arial" w:cs="Arial"/>
                <w:sz w:val="15"/>
                <w:szCs w:val="15"/>
                <w:lang w:val="en-US" w:eastAsia="en-GB"/>
              </w:rPr>
            </w:pPr>
          </w:p>
        </w:tc>
        <w:tc>
          <w:tcPr>
            <w:tcW w:w="0" w:type="auto"/>
            <w:tcBorders>
              <w:top w:val="single" w:sz="8" w:space="0" w:color="FFFFFF"/>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6A45BBAF"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Times New Roman" w:hAnsi="Calibri" w:cs="Calibri"/>
                <w:color w:val="000000"/>
                <w:kern w:val="24"/>
                <w:sz w:val="15"/>
                <w:szCs w:val="15"/>
                <w:lang w:val="en-US" w:eastAsia="en-GB"/>
              </w:rPr>
              <w:t>ChrA</w:t>
            </w:r>
          </w:p>
        </w:tc>
        <w:tc>
          <w:tcPr>
            <w:tcW w:w="0" w:type="auto"/>
            <w:gridSpan w:val="3"/>
            <w:tcBorders>
              <w:top w:val="single" w:sz="8" w:space="0" w:color="FFFFFF"/>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103E0D6E"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Times New Roman" w:hAnsi="Calibri" w:cs="Calibri"/>
                <w:color w:val="000000"/>
                <w:kern w:val="24"/>
                <w:sz w:val="15"/>
                <w:szCs w:val="15"/>
                <w:lang w:val="en-US" w:eastAsia="en-GB"/>
              </w:rPr>
              <w:t>Ubiquitous staining in terminals and scant, scattered neurons</w:t>
            </w:r>
          </w:p>
        </w:tc>
      </w:tr>
      <w:tr w:rsidR="00780B3C" w:rsidRPr="00D36342" w14:paraId="114E748A" w14:textId="77777777" w:rsidTr="00BC165E">
        <w:trPr>
          <w:gridAfter w:val="1"/>
          <w:trHeight w:val="113"/>
        </w:trPr>
        <w:tc>
          <w:tcPr>
            <w:tcW w:w="0" w:type="auto"/>
            <w:vMerge/>
            <w:tcBorders>
              <w:top w:val="single" w:sz="12" w:space="0" w:color="000000"/>
              <w:left w:val="single" w:sz="8" w:space="0" w:color="FFFFFF"/>
              <w:bottom w:val="single" w:sz="2" w:space="0" w:color="000000"/>
              <w:right w:val="single" w:sz="8" w:space="0" w:color="FFFFFF"/>
            </w:tcBorders>
            <w:vAlign w:val="center"/>
            <w:hideMark/>
          </w:tcPr>
          <w:p w14:paraId="0FD18208" w14:textId="77777777" w:rsidR="00780B3C" w:rsidRPr="00345380" w:rsidRDefault="00780B3C" w:rsidP="00BC165E">
            <w:pPr>
              <w:spacing w:after="0" w:line="240" w:lineRule="auto"/>
              <w:jc w:val="center"/>
              <w:rPr>
                <w:rFonts w:ascii="Arial" w:eastAsia="Times New Roman" w:hAnsi="Arial" w:cs="Arial"/>
                <w:sz w:val="15"/>
                <w:szCs w:val="15"/>
                <w:lang w:val="en-US" w:eastAsia="en-GB"/>
              </w:rPr>
            </w:pPr>
          </w:p>
        </w:tc>
        <w:tc>
          <w:tcPr>
            <w:tcW w:w="0" w:type="auto"/>
            <w:tcBorders>
              <w:top w:val="single" w:sz="8" w:space="0" w:color="FFFFFF"/>
              <w:left w:val="single" w:sz="8" w:space="0" w:color="FFFFFF"/>
              <w:bottom w:val="single" w:sz="2" w:space="0" w:color="000000"/>
              <w:right w:val="single" w:sz="8" w:space="0" w:color="FFFFFF"/>
            </w:tcBorders>
            <w:shd w:val="clear" w:color="auto" w:fill="FFFFFF"/>
            <w:tcMar>
              <w:top w:w="15" w:type="dxa"/>
              <w:left w:w="67" w:type="dxa"/>
              <w:bottom w:w="0" w:type="dxa"/>
              <w:right w:w="67" w:type="dxa"/>
            </w:tcMar>
            <w:vAlign w:val="center"/>
            <w:hideMark/>
          </w:tcPr>
          <w:p w14:paraId="73762579"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Calibri" w:hAnsi="Calibri" w:cs="Times New Roman"/>
                <w:color w:val="000000"/>
                <w:kern w:val="24"/>
                <w:sz w:val="15"/>
                <w:szCs w:val="15"/>
                <w:lang w:val="en-US" w:eastAsia="en-GB"/>
              </w:rPr>
              <w:t>RGS-14</w:t>
            </w:r>
          </w:p>
        </w:tc>
        <w:tc>
          <w:tcPr>
            <w:tcW w:w="0" w:type="auto"/>
            <w:gridSpan w:val="3"/>
            <w:tcBorders>
              <w:top w:val="single" w:sz="8" w:space="0" w:color="FFFFFF"/>
              <w:left w:val="single" w:sz="8" w:space="0" w:color="FFFFFF"/>
              <w:bottom w:val="single" w:sz="2" w:space="0" w:color="000000"/>
              <w:right w:val="single" w:sz="8" w:space="0" w:color="FFFFFF"/>
            </w:tcBorders>
            <w:shd w:val="clear" w:color="auto" w:fill="FFFFFF"/>
            <w:tcMar>
              <w:top w:w="15" w:type="dxa"/>
              <w:left w:w="67" w:type="dxa"/>
              <w:bottom w:w="0" w:type="dxa"/>
              <w:right w:w="67" w:type="dxa"/>
            </w:tcMar>
            <w:vAlign w:val="center"/>
            <w:hideMark/>
          </w:tcPr>
          <w:p w14:paraId="1688987B"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Calibri" w:hAnsi="Calibri" w:cs="Times New Roman"/>
                <w:color w:val="000000"/>
                <w:kern w:val="24"/>
                <w:sz w:val="15"/>
                <w:szCs w:val="15"/>
                <w:lang w:val="en-US" w:eastAsia="en-GB"/>
              </w:rPr>
              <w:t>Diffuse light neuropil staining</w:t>
            </w:r>
          </w:p>
        </w:tc>
      </w:tr>
      <w:tr w:rsidR="00780B3C" w:rsidRPr="00D36342" w14:paraId="4E3DFEB3" w14:textId="77777777" w:rsidTr="00BC165E">
        <w:trPr>
          <w:trHeight w:val="113"/>
        </w:trPr>
        <w:tc>
          <w:tcPr>
            <w:tcW w:w="0" w:type="auto"/>
            <w:vMerge w:val="restart"/>
            <w:tcBorders>
              <w:top w:val="single" w:sz="2" w:space="0" w:color="000000"/>
              <w:left w:val="single" w:sz="8" w:space="0" w:color="FFFFFF"/>
              <w:bottom w:val="single" w:sz="2" w:space="0" w:color="000000"/>
              <w:right w:val="single" w:sz="8" w:space="0" w:color="FFFFFF"/>
            </w:tcBorders>
            <w:shd w:val="clear" w:color="auto" w:fill="FFFFFF"/>
            <w:tcMar>
              <w:top w:w="15" w:type="dxa"/>
              <w:left w:w="67" w:type="dxa"/>
              <w:bottom w:w="0" w:type="dxa"/>
              <w:right w:w="67" w:type="dxa"/>
            </w:tcMar>
            <w:vAlign w:val="center"/>
            <w:hideMark/>
          </w:tcPr>
          <w:p w14:paraId="09D97B0C"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Times New Roman" w:hAnsi="Calibri" w:cs="Calibri"/>
                <w:b/>
                <w:bCs/>
                <w:color w:val="000000"/>
                <w:kern w:val="24"/>
                <w:sz w:val="15"/>
                <w:szCs w:val="15"/>
                <w:lang w:val="en-US" w:eastAsia="en-GB"/>
              </w:rPr>
              <w:t>CA3c</w:t>
            </w:r>
          </w:p>
        </w:tc>
        <w:tc>
          <w:tcPr>
            <w:tcW w:w="0" w:type="auto"/>
            <w:tcBorders>
              <w:top w:val="single" w:sz="2" w:space="0" w:color="000000"/>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77523593"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Times New Roman" w:hAnsi="Calibri" w:cs="Calibri"/>
                <w:color w:val="000000"/>
                <w:kern w:val="24"/>
                <w:sz w:val="15"/>
                <w:szCs w:val="15"/>
                <w:lang w:val="en-US" w:eastAsia="en-GB"/>
              </w:rPr>
              <w:t>PCP4</w:t>
            </w:r>
          </w:p>
        </w:tc>
        <w:tc>
          <w:tcPr>
            <w:tcW w:w="0" w:type="auto"/>
            <w:tcBorders>
              <w:top w:val="single" w:sz="2" w:space="0" w:color="000000"/>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27DE4DC7"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Times New Roman" w:hAnsi="Calibri" w:cs="Calibri"/>
                <w:color w:val="000000"/>
                <w:kern w:val="24"/>
                <w:sz w:val="15"/>
                <w:szCs w:val="15"/>
                <w:lang w:val="en-US" w:eastAsia="en-GB"/>
              </w:rPr>
              <w:t>No staining</w:t>
            </w:r>
          </w:p>
        </w:tc>
        <w:tc>
          <w:tcPr>
            <w:tcW w:w="0" w:type="auto"/>
            <w:vMerge w:val="restart"/>
            <w:tcBorders>
              <w:top w:val="single" w:sz="2" w:space="0" w:color="000000"/>
              <w:left w:val="single" w:sz="8" w:space="0" w:color="FFFFFF"/>
              <w:bottom w:val="single" w:sz="2" w:space="0" w:color="000000"/>
              <w:right w:val="single" w:sz="8" w:space="0" w:color="FFFFFF"/>
            </w:tcBorders>
            <w:shd w:val="clear" w:color="auto" w:fill="E7E6E6"/>
            <w:tcMar>
              <w:top w:w="15" w:type="dxa"/>
              <w:left w:w="67" w:type="dxa"/>
              <w:bottom w:w="0" w:type="dxa"/>
              <w:right w:w="67" w:type="dxa"/>
            </w:tcMar>
            <w:vAlign w:val="center"/>
            <w:hideMark/>
          </w:tcPr>
          <w:p w14:paraId="165A8B0F"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p>
        </w:tc>
        <w:tc>
          <w:tcPr>
            <w:tcW w:w="0" w:type="auto"/>
            <w:tcBorders>
              <w:top w:val="single" w:sz="2" w:space="0" w:color="000000"/>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2A958808"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Times New Roman" w:hAnsi="Calibri" w:cs="Calibri"/>
                <w:color w:val="000000"/>
                <w:kern w:val="24"/>
                <w:sz w:val="15"/>
                <w:szCs w:val="15"/>
                <w:lang w:val="en-US" w:eastAsia="en-GB"/>
              </w:rPr>
              <w:t>No staining in pyramidal cells. Light neuropil staining</w:t>
            </w:r>
          </w:p>
        </w:tc>
        <w:tc>
          <w:tcPr>
            <w:tcW w:w="0" w:type="auto"/>
            <w:tcBorders>
              <w:top w:val="single" w:sz="2" w:space="0" w:color="000000"/>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45905C9E"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Times New Roman" w:hAnsi="Calibri" w:cs="Calibri"/>
                <w:color w:val="000000"/>
                <w:kern w:val="24"/>
                <w:sz w:val="15"/>
                <w:szCs w:val="15"/>
                <w:lang w:val="en-US" w:eastAsia="en-GB"/>
              </w:rPr>
              <w:t>Light neuropil staining</w:t>
            </w:r>
          </w:p>
        </w:tc>
      </w:tr>
      <w:tr w:rsidR="00780B3C" w:rsidRPr="00D36342" w14:paraId="22F34DA6" w14:textId="77777777" w:rsidTr="00BC165E">
        <w:trPr>
          <w:trHeight w:val="113"/>
        </w:trPr>
        <w:tc>
          <w:tcPr>
            <w:tcW w:w="0" w:type="auto"/>
            <w:vMerge/>
            <w:tcBorders>
              <w:top w:val="single" w:sz="2" w:space="0" w:color="000000"/>
              <w:left w:val="single" w:sz="8" w:space="0" w:color="FFFFFF"/>
              <w:bottom w:val="single" w:sz="2" w:space="0" w:color="000000"/>
              <w:right w:val="single" w:sz="8" w:space="0" w:color="FFFFFF"/>
            </w:tcBorders>
            <w:vAlign w:val="center"/>
            <w:hideMark/>
          </w:tcPr>
          <w:p w14:paraId="3B61090C" w14:textId="77777777" w:rsidR="00780B3C" w:rsidRPr="00345380" w:rsidRDefault="00780B3C" w:rsidP="00BC165E">
            <w:pPr>
              <w:spacing w:after="0" w:line="240" w:lineRule="auto"/>
              <w:jc w:val="center"/>
              <w:rPr>
                <w:rFonts w:ascii="Arial" w:eastAsia="Times New Roman" w:hAnsi="Arial" w:cs="Arial"/>
                <w:sz w:val="15"/>
                <w:szCs w:val="15"/>
                <w:lang w:val="en-US" w:eastAsia="en-GB"/>
              </w:rPr>
            </w:pPr>
          </w:p>
        </w:tc>
        <w:tc>
          <w:tcPr>
            <w:tcW w:w="0" w:type="auto"/>
            <w:tcBorders>
              <w:top w:val="single" w:sz="8" w:space="0" w:color="FFFFFF"/>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14A4DA0B"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Times New Roman" w:hAnsi="Calibri" w:cs="Calibri"/>
                <w:color w:val="000000"/>
                <w:kern w:val="24"/>
                <w:sz w:val="15"/>
                <w:szCs w:val="15"/>
                <w:lang w:val="en-US" w:eastAsia="en-GB"/>
              </w:rPr>
              <w:t>Rph3a</w:t>
            </w:r>
          </w:p>
        </w:tc>
        <w:tc>
          <w:tcPr>
            <w:tcW w:w="0" w:type="auto"/>
            <w:tcBorders>
              <w:top w:val="single" w:sz="8" w:space="0" w:color="FFFFFF"/>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134D92D1"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Times New Roman" w:hAnsi="Calibri" w:cs="Calibri"/>
                <w:color w:val="000000"/>
                <w:kern w:val="24"/>
                <w:sz w:val="15"/>
                <w:szCs w:val="15"/>
                <w:lang w:val="en-US" w:eastAsia="en-GB"/>
              </w:rPr>
              <w:t>Light neuropil staining</w:t>
            </w:r>
          </w:p>
        </w:tc>
        <w:tc>
          <w:tcPr>
            <w:tcW w:w="0" w:type="auto"/>
            <w:vMerge/>
            <w:tcBorders>
              <w:top w:val="single" w:sz="2" w:space="0" w:color="000000"/>
              <w:left w:val="single" w:sz="8" w:space="0" w:color="FFFFFF"/>
              <w:bottom w:val="single" w:sz="2" w:space="0" w:color="000000"/>
              <w:right w:val="single" w:sz="8" w:space="0" w:color="FFFFFF"/>
            </w:tcBorders>
            <w:vAlign w:val="center"/>
            <w:hideMark/>
          </w:tcPr>
          <w:p w14:paraId="220625F5" w14:textId="77777777" w:rsidR="00780B3C" w:rsidRPr="00345380" w:rsidRDefault="00780B3C" w:rsidP="00BC165E">
            <w:pPr>
              <w:spacing w:after="0" w:line="240" w:lineRule="auto"/>
              <w:jc w:val="center"/>
              <w:rPr>
                <w:rFonts w:ascii="Arial" w:eastAsia="Times New Roman" w:hAnsi="Arial" w:cs="Arial"/>
                <w:sz w:val="15"/>
                <w:szCs w:val="15"/>
                <w:lang w:val="en-US" w:eastAsia="en-GB"/>
              </w:rPr>
            </w:pPr>
          </w:p>
        </w:tc>
        <w:tc>
          <w:tcPr>
            <w:tcW w:w="0" w:type="auto"/>
            <w:tcBorders>
              <w:top w:val="single" w:sz="8" w:space="0" w:color="FFFFFF"/>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60EAED29"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Times New Roman" w:hAnsi="Calibri" w:cs="Calibri"/>
                <w:color w:val="000000"/>
                <w:kern w:val="24"/>
                <w:sz w:val="15"/>
                <w:szCs w:val="15"/>
                <w:lang w:val="en-US" w:eastAsia="en-GB"/>
              </w:rPr>
              <w:t>No staining in pyramidal cells. Light neuropil staining</w:t>
            </w:r>
          </w:p>
        </w:tc>
        <w:tc>
          <w:tcPr>
            <w:tcW w:w="0" w:type="auto"/>
            <w:tcBorders>
              <w:top w:val="single" w:sz="8" w:space="0" w:color="FFFFFF"/>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2F9930D6"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Times New Roman" w:hAnsi="Calibri" w:cs="Calibri"/>
                <w:color w:val="000000"/>
                <w:kern w:val="24"/>
                <w:sz w:val="15"/>
                <w:szCs w:val="15"/>
                <w:lang w:val="en-US" w:eastAsia="en-GB"/>
              </w:rPr>
              <w:t>Light neuropil staining</w:t>
            </w:r>
          </w:p>
        </w:tc>
      </w:tr>
      <w:tr w:rsidR="00780B3C" w:rsidRPr="00D36342" w14:paraId="75E9BF2B" w14:textId="77777777" w:rsidTr="00BC165E">
        <w:trPr>
          <w:trHeight w:val="113"/>
        </w:trPr>
        <w:tc>
          <w:tcPr>
            <w:tcW w:w="0" w:type="auto"/>
            <w:vMerge/>
            <w:tcBorders>
              <w:top w:val="single" w:sz="2" w:space="0" w:color="000000"/>
              <w:left w:val="single" w:sz="8" w:space="0" w:color="FFFFFF"/>
              <w:bottom w:val="single" w:sz="2" w:space="0" w:color="000000"/>
              <w:right w:val="single" w:sz="8" w:space="0" w:color="FFFFFF"/>
            </w:tcBorders>
            <w:vAlign w:val="center"/>
            <w:hideMark/>
          </w:tcPr>
          <w:p w14:paraId="6AF68CDA" w14:textId="77777777" w:rsidR="00780B3C" w:rsidRPr="00345380" w:rsidRDefault="00780B3C" w:rsidP="00BC165E">
            <w:pPr>
              <w:spacing w:after="0" w:line="240" w:lineRule="auto"/>
              <w:jc w:val="center"/>
              <w:rPr>
                <w:rFonts w:ascii="Arial" w:eastAsia="Times New Roman" w:hAnsi="Arial" w:cs="Arial"/>
                <w:sz w:val="15"/>
                <w:szCs w:val="15"/>
                <w:lang w:val="en-US" w:eastAsia="en-GB"/>
              </w:rPr>
            </w:pPr>
          </w:p>
        </w:tc>
        <w:tc>
          <w:tcPr>
            <w:tcW w:w="0" w:type="auto"/>
            <w:tcBorders>
              <w:top w:val="single" w:sz="8" w:space="0" w:color="FFFFFF"/>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0F868634"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Times New Roman" w:hAnsi="Calibri" w:cs="Calibri"/>
                <w:color w:val="000000"/>
                <w:kern w:val="24"/>
                <w:sz w:val="15"/>
                <w:szCs w:val="15"/>
                <w:lang w:val="en-US" w:eastAsia="en-GB"/>
              </w:rPr>
              <w:t>ChrA</w:t>
            </w:r>
          </w:p>
        </w:tc>
        <w:tc>
          <w:tcPr>
            <w:tcW w:w="0" w:type="auto"/>
            <w:tcBorders>
              <w:top w:val="single" w:sz="8" w:space="0" w:color="FFFFFF"/>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36D727DF"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Times New Roman" w:hAnsi="Calibri" w:cs="Calibri"/>
                <w:color w:val="000000"/>
                <w:kern w:val="24"/>
                <w:sz w:val="15"/>
                <w:szCs w:val="15"/>
                <w:lang w:val="en-US" w:eastAsia="en-GB"/>
              </w:rPr>
              <w:t>No staining</w:t>
            </w:r>
          </w:p>
        </w:tc>
        <w:tc>
          <w:tcPr>
            <w:tcW w:w="0" w:type="auto"/>
            <w:vMerge/>
            <w:tcBorders>
              <w:top w:val="single" w:sz="2" w:space="0" w:color="000000"/>
              <w:left w:val="single" w:sz="8" w:space="0" w:color="FFFFFF"/>
              <w:bottom w:val="single" w:sz="2" w:space="0" w:color="000000"/>
              <w:right w:val="single" w:sz="8" w:space="0" w:color="FFFFFF"/>
            </w:tcBorders>
            <w:vAlign w:val="center"/>
            <w:hideMark/>
          </w:tcPr>
          <w:p w14:paraId="77216B94" w14:textId="77777777" w:rsidR="00780B3C" w:rsidRPr="00345380" w:rsidRDefault="00780B3C" w:rsidP="00BC165E">
            <w:pPr>
              <w:spacing w:after="0" w:line="240" w:lineRule="auto"/>
              <w:jc w:val="center"/>
              <w:rPr>
                <w:rFonts w:ascii="Arial" w:eastAsia="Times New Roman" w:hAnsi="Arial" w:cs="Arial"/>
                <w:sz w:val="15"/>
                <w:szCs w:val="15"/>
                <w:lang w:val="en-US" w:eastAsia="en-GB"/>
              </w:rPr>
            </w:pPr>
          </w:p>
        </w:tc>
        <w:tc>
          <w:tcPr>
            <w:tcW w:w="0" w:type="auto"/>
            <w:tcBorders>
              <w:top w:val="single" w:sz="8" w:space="0" w:color="FFFFFF"/>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5828F73D"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Times New Roman" w:hAnsi="Calibri" w:cs="Calibri"/>
                <w:color w:val="000000"/>
                <w:kern w:val="24"/>
                <w:sz w:val="15"/>
                <w:szCs w:val="15"/>
                <w:lang w:val="en-US" w:eastAsia="en-GB"/>
              </w:rPr>
              <w:t>Neuropil and terminals</w:t>
            </w:r>
          </w:p>
        </w:tc>
        <w:tc>
          <w:tcPr>
            <w:tcW w:w="0" w:type="auto"/>
            <w:tcBorders>
              <w:top w:val="single" w:sz="8" w:space="0" w:color="FFFFFF"/>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36A1BD59"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Times New Roman" w:hAnsi="Calibri" w:cs="Calibri"/>
                <w:color w:val="000000"/>
                <w:kern w:val="24"/>
                <w:sz w:val="15"/>
                <w:szCs w:val="15"/>
                <w:lang w:val="en-US" w:eastAsia="en-GB"/>
              </w:rPr>
              <w:t>No staining</w:t>
            </w:r>
          </w:p>
        </w:tc>
      </w:tr>
      <w:tr w:rsidR="00780B3C" w:rsidRPr="00D36342" w14:paraId="51297B0D" w14:textId="77777777" w:rsidTr="00BC165E">
        <w:trPr>
          <w:trHeight w:val="113"/>
        </w:trPr>
        <w:tc>
          <w:tcPr>
            <w:tcW w:w="0" w:type="auto"/>
            <w:vMerge/>
            <w:tcBorders>
              <w:top w:val="single" w:sz="2" w:space="0" w:color="000000"/>
              <w:left w:val="single" w:sz="8" w:space="0" w:color="FFFFFF"/>
              <w:bottom w:val="single" w:sz="2" w:space="0" w:color="000000"/>
              <w:right w:val="single" w:sz="8" w:space="0" w:color="FFFFFF"/>
            </w:tcBorders>
            <w:vAlign w:val="center"/>
            <w:hideMark/>
          </w:tcPr>
          <w:p w14:paraId="2357CB89" w14:textId="77777777" w:rsidR="00780B3C" w:rsidRPr="00345380" w:rsidRDefault="00780B3C" w:rsidP="00BC165E">
            <w:pPr>
              <w:spacing w:after="0" w:line="240" w:lineRule="auto"/>
              <w:jc w:val="center"/>
              <w:rPr>
                <w:rFonts w:ascii="Arial" w:eastAsia="Times New Roman" w:hAnsi="Arial" w:cs="Arial"/>
                <w:sz w:val="15"/>
                <w:szCs w:val="15"/>
                <w:lang w:val="en-US" w:eastAsia="en-GB"/>
              </w:rPr>
            </w:pPr>
          </w:p>
        </w:tc>
        <w:tc>
          <w:tcPr>
            <w:tcW w:w="0" w:type="auto"/>
            <w:tcBorders>
              <w:top w:val="single" w:sz="8" w:space="0" w:color="FFFFFF"/>
              <w:left w:val="single" w:sz="8" w:space="0" w:color="FFFFFF"/>
              <w:bottom w:val="single" w:sz="2" w:space="0" w:color="000000"/>
              <w:right w:val="single" w:sz="8" w:space="0" w:color="FFFFFF"/>
            </w:tcBorders>
            <w:shd w:val="clear" w:color="auto" w:fill="FFFFFF"/>
            <w:tcMar>
              <w:top w:w="15" w:type="dxa"/>
              <w:left w:w="67" w:type="dxa"/>
              <w:bottom w:w="0" w:type="dxa"/>
              <w:right w:w="67" w:type="dxa"/>
            </w:tcMar>
            <w:vAlign w:val="center"/>
            <w:hideMark/>
          </w:tcPr>
          <w:p w14:paraId="7A28046F"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Calibri" w:hAnsi="Calibri" w:cs="Times New Roman"/>
                <w:color w:val="000000"/>
                <w:kern w:val="24"/>
                <w:sz w:val="15"/>
                <w:szCs w:val="15"/>
                <w:lang w:val="en-US" w:eastAsia="en-GB"/>
              </w:rPr>
              <w:t>RGS-14</w:t>
            </w:r>
          </w:p>
        </w:tc>
        <w:tc>
          <w:tcPr>
            <w:tcW w:w="0" w:type="auto"/>
            <w:tcBorders>
              <w:top w:val="single" w:sz="8" w:space="0" w:color="FFFFFF"/>
              <w:left w:val="single" w:sz="8" w:space="0" w:color="FFFFFF"/>
              <w:bottom w:val="single" w:sz="2" w:space="0" w:color="000000"/>
              <w:right w:val="single" w:sz="8" w:space="0" w:color="FFFFFF"/>
            </w:tcBorders>
            <w:shd w:val="clear" w:color="auto" w:fill="FFFFFF"/>
            <w:tcMar>
              <w:top w:w="15" w:type="dxa"/>
              <w:left w:w="67" w:type="dxa"/>
              <w:bottom w:w="0" w:type="dxa"/>
              <w:right w:w="67" w:type="dxa"/>
            </w:tcMar>
            <w:vAlign w:val="center"/>
            <w:hideMark/>
          </w:tcPr>
          <w:p w14:paraId="6C3F02F8"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Calibri" w:hAnsi="Calibri" w:cs="Times New Roman"/>
                <w:color w:val="000000"/>
                <w:kern w:val="24"/>
                <w:sz w:val="15"/>
                <w:szCs w:val="15"/>
                <w:lang w:val="en-US" w:eastAsia="en-GB"/>
              </w:rPr>
              <w:t>Light neuropil staining</w:t>
            </w:r>
          </w:p>
        </w:tc>
        <w:tc>
          <w:tcPr>
            <w:tcW w:w="0" w:type="auto"/>
            <w:vMerge/>
            <w:tcBorders>
              <w:top w:val="single" w:sz="2" w:space="0" w:color="000000"/>
              <w:left w:val="single" w:sz="8" w:space="0" w:color="FFFFFF"/>
              <w:bottom w:val="single" w:sz="2" w:space="0" w:color="000000"/>
              <w:right w:val="single" w:sz="8" w:space="0" w:color="FFFFFF"/>
            </w:tcBorders>
            <w:vAlign w:val="center"/>
            <w:hideMark/>
          </w:tcPr>
          <w:p w14:paraId="4861CC9E" w14:textId="77777777" w:rsidR="00780B3C" w:rsidRPr="00345380" w:rsidRDefault="00780B3C" w:rsidP="00BC165E">
            <w:pPr>
              <w:spacing w:after="0" w:line="240" w:lineRule="auto"/>
              <w:jc w:val="center"/>
              <w:rPr>
                <w:rFonts w:ascii="Arial" w:eastAsia="Times New Roman" w:hAnsi="Arial" w:cs="Arial"/>
                <w:sz w:val="15"/>
                <w:szCs w:val="15"/>
                <w:lang w:val="en-US" w:eastAsia="en-GB"/>
              </w:rPr>
            </w:pPr>
          </w:p>
        </w:tc>
        <w:tc>
          <w:tcPr>
            <w:tcW w:w="0" w:type="auto"/>
            <w:tcBorders>
              <w:top w:val="single" w:sz="8" w:space="0" w:color="FFFFFF"/>
              <w:left w:val="single" w:sz="8" w:space="0" w:color="FFFFFF"/>
              <w:bottom w:val="single" w:sz="2" w:space="0" w:color="000000"/>
              <w:right w:val="single" w:sz="8" w:space="0" w:color="FFFFFF"/>
            </w:tcBorders>
            <w:shd w:val="clear" w:color="auto" w:fill="FFFFFF"/>
            <w:tcMar>
              <w:top w:w="15" w:type="dxa"/>
              <w:left w:w="67" w:type="dxa"/>
              <w:bottom w:w="0" w:type="dxa"/>
              <w:right w:w="67" w:type="dxa"/>
            </w:tcMar>
            <w:vAlign w:val="center"/>
            <w:hideMark/>
          </w:tcPr>
          <w:p w14:paraId="6AF3B239"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Calibri" w:hAnsi="Calibri" w:cs="Times New Roman"/>
                <w:color w:val="000000"/>
                <w:kern w:val="24"/>
                <w:sz w:val="15"/>
                <w:szCs w:val="15"/>
                <w:lang w:val="en-US" w:eastAsia="en-GB"/>
              </w:rPr>
              <w:t>Moderate to dense neuropil staining, no pyramidal cell staining</w:t>
            </w:r>
          </w:p>
        </w:tc>
        <w:tc>
          <w:tcPr>
            <w:tcW w:w="0" w:type="auto"/>
            <w:tcBorders>
              <w:top w:val="single" w:sz="8" w:space="0" w:color="FFFFFF"/>
              <w:left w:val="single" w:sz="8" w:space="0" w:color="FFFFFF"/>
              <w:bottom w:val="single" w:sz="2" w:space="0" w:color="000000"/>
              <w:right w:val="single" w:sz="8" w:space="0" w:color="FFFFFF"/>
            </w:tcBorders>
            <w:shd w:val="clear" w:color="auto" w:fill="FFFFFF"/>
            <w:tcMar>
              <w:top w:w="15" w:type="dxa"/>
              <w:left w:w="67" w:type="dxa"/>
              <w:bottom w:w="0" w:type="dxa"/>
              <w:right w:w="67" w:type="dxa"/>
            </w:tcMar>
            <w:vAlign w:val="center"/>
            <w:hideMark/>
          </w:tcPr>
          <w:p w14:paraId="220912F8"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Calibri" w:hAnsi="Calibri" w:cs="Times New Roman"/>
                <w:color w:val="000000"/>
                <w:kern w:val="24"/>
                <w:sz w:val="15"/>
                <w:szCs w:val="15"/>
                <w:lang w:val="en-US" w:eastAsia="en-GB"/>
              </w:rPr>
              <w:t>Light diffuse neuropil staining</w:t>
            </w:r>
          </w:p>
        </w:tc>
      </w:tr>
      <w:tr w:rsidR="00780B3C" w:rsidRPr="00D36342" w14:paraId="56937AAE" w14:textId="77777777" w:rsidTr="00BC165E">
        <w:trPr>
          <w:trHeight w:val="113"/>
        </w:trPr>
        <w:tc>
          <w:tcPr>
            <w:tcW w:w="0" w:type="auto"/>
            <w:vMerge w:val="restart"/>
            <w:tcBorders>
              <w:top w:val="single" w:sz="2" w:space="0" w:color="000000"/>
              <w:left w:val="nil"/>
              <w:bottom w:val="single" w:sz="2" w:space="0" w:color="000000"/>
              <w:right w:val="nil"/>
            </w:tcBorders>
            <w:shd w:val="clear" w:color="auto" w:fill="FFFFFF"/>
            <w:tcMar>
              <w:top w:w="15" w:type="dxa"/>
              <w:left w:w="67" w:type="dxa"/>
              <w:bottom w:w="0" w:type="dxa"/>
              <w:right w:w="67" w:type="dxa"/>
            </w:tcMar>
            <w:vAlign w:val="center"/>
            <w:hideMark/>
          </w:tcPr>
          <w:p w14:paraId="3F627C16"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Times New Roman" w:hAnsi="Calibri" w:cs="Calibri"/>
                <w:b/>
                <w:bCs/>
                <w:color w:val="000000"/>
                <w:kern w:val="24"/>
                <w:sz w:val="15"/>
                <w:szCs w:val="15"/>
                <w:lang w:val="en-US" w:eastAsia="en-GB"/>
              </w:rPr>
              <w:t>CA3 a,b</w:t>
            </w:r>
          </w:p>
        </w:tc>
        <w:tc>
          <w:tcPr>
            <w:tcW w:w="0" w:type="auto"/>
            <w:tcBorders>
              <w:top w:val="single" w:sz="2" w:space="0" w:color="000000"/>
              <w:left w:val="nil"/>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403F3414"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Times New Roman" w:hAnsi="Calibri" w:cs="Calibri"/>
                <w:color w:val="000000"/>
                <w:kern w:val="24"/>
                <w:sz w:val="15"/>
                <w:szCs w:val="15"/>
                <w:lang w:val="en-US" w:eastAsia="en-GB"/>
              </w:rPr>
              <w:t>PCP-4</w:t>
            </w:r>
          </w:p>
        </w:tc>
        <w:tc>
          <w:tcPr>
            <w:tcW w:w="0" w:type="auto"/>
            <w:tcBorders>
              <w:top w:val="single" w:sz="2" w:space="0" w:color="000000"/>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53BDC62C"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Times New Roman" w:hAnsi="Calibri" w:cs="Calibri"/>
                <w:color w:val="000000"/>
                <w:kern w:val="24"/>
                <w:sz w:val="15"/>
                <w:szCs w:val="15"/>
                <w:lang w:val="en-US" w:eastAsia="en-GB"/>
              </w:rPr>
              <w:t>Light neuropil staining (superficial)</w:t>
            </w:r>
          </w:p>
          <w:p w14:paraId="326856D5"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Times New Roman" w:hAnsi="Calibri" w:cs="Calibri"/>
                <w:color w:val="000000"/>
                <w:kern w:val="24"/>
                <w:sz w:val="15"/>
                <w:szCs w:val="15"/>
                <w:lang w:val="en-US" w:eastAsia="en-GB"/>
              </w:rPr>
              <w:t>No staining (deep)</w:t>
            </w:r>
          </w:p>
        </w:tc>
        <w:tc>
          <w:tcPr>
            <w:tcW w:w="0" w:type="auto"/>
            <w:vMerge w:val="restart"/>
            <w:tcBorders>
              <w:top w:val="single" w:sz="2" w:space="0" w:color="000000"/>
              <w:left w:val="single" w:sz="8" w:space="0" w:color="FFFFFF"/>
              <w:bottom w:val="single" w:sz="2" w:space="0" w:color="000000"/>
              <w:right w:val="single" w:sz="8" w:space="0" w:color="FFFFFF"/>
            </w:tcBorders>
            <w:shd w:val="clear" w:color="auto" w:fill="E7E6E6"/>
            <w:tcMar>
              <w:top w:w="15" w:type="dxa"/>
              <w:left w:w="67" w:type="dxa"/>
              <w:bottom w:w="0" w:type="dxa"/>
              <w:right w:w="67" w:type="dxa"/>
            </w:tcMar>
            <w:vAlign w:val="center"/>
            <w:hideMark/>
          </w:tcPr>
          <w:p w14:paraId="67D802D7"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p>
        </w:tc>
        <w:tc>
          <w:tcPr>
            <w:tcW w:w="0" w:type="auto"/>
            <w:tcBorders>
              <w:top w:val="single" w:sz="2" w:space="0" w:color="000000"/>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64F1EDA9"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Times New Roman" w:hAnsi="Calibri" w:cs="Calibri"/>
                <w:color w:val="000000"/>
                <w:kern w:val="24"/>
                <w:sz w:val="15"/>
                <w:szCs w:val="15"/>
                <w:lang w:val="en-US" w:eastAsia="en-GB"/>
              </w:rPr>
              <w:t>No staining in pyramidal cells. Light neuropil staining. Strong staining in deep and superficial mossy fibers.</w:t>
            </w:r>
          </w:p>
        </w:tc>
        <w:tc>
          <w:tcPr>
            <w:tcW w:w="0" w:type="auto"/>
            <w:tcBorders>
              <w:top w:val="single" w:sz="2" w:space="0" w:color="000000"/>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30375A64"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Times New Roman" w:hAnsi="Calibri" w:cs="Calibri"/>
                <w:color w:val="000000"/>
                <w:kern w:val="24"/>
                <w:sz w:val="15"/>
                <w:szCs w:val="15"/>
                <w:lang w:val="en-US" w:eastAsia="en-GB"/>
              </w:rPr>
              <w:t>No staining</w:t>
            </w:r>
          </w:p>
        </w:tc>
      </w:tr>
      <w:tr w:rsidR="00780B3C" w:rsidRPr="00D36342" w14:paraId="5EA6341F" w14:textId="77777777" w:rsidTr="00BC165E">
        <w:trPr>
          <w:trHeight w:val="113"/>
        </w:trPr>
        <w:tc>
          <w:tcPr>
            <w:tcW w:w="0" w:type="auto"/>
            <w:vMerge/>
            <w:tcBorders>
              <w:top w:val="single" w:sz="2" w:space="0" w:color="000000"/>
              <w:left w:val="nil"/>
              <w:bottom w:val="single" w:sz="2" w:space="0" w:color="000000"/>
              <w:right w:val="nil"/>
            </w:tcBorders>
            <w:vAlign w:val="center"/>
            <w:hideMark/>
          </w:tcPr>
          <w:p w14:paraId="72D64292" w14:textId="77777777" w:rsidR="00780B3C" w:rsidRPr="00345380" w:rsidRDefault="00780B3C" w:rsidP="00BC165E">
            <w:pPr>
              <w:spacing w:after="0" w:line="240" w:lineRule="auto"/>
              <w:jc w:val="center"/>
              <w:rPr>
                <w:rFonts w:ascii="Arial" w:eastAsia="Times New Roman" w:hAnsi="Arial" w:cs="Arial"/>
                <w:sz w:val="15"/>
                <w:szCs w:val="15"/>
                <w:lang w:val="en-US" w:eastAsia="en-GB"/>
              </w:rPr>
            </w:pPr>
          </w:p>
        </w:tc>
        <w:tc>
          <w:tcPr>
            <w:tcW w:w="0" w:type="auto"/>
            <w:tcBorders>
              <w:top w:val="single" w:sz="8" w:space="0" w:color="FFFFFF"/>
              <w:left w:val="nil"/>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20C4C152"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Times New Roman" w:hAnsi="Calibri" w:cs="Calibri"/>
                <w:color w:val="000000"/>
                <w:kern w:val="24"/>
                <w:sz w:val="15"/>
                <w:szCs w:val="15"/>
                <w:lang w:val="en-US" w:eastAsia="en-GB"/>
              </w:rPr>
              <w:t>Rph3a</w:t>
            </w:r>
          </w:p>
        </w:tc>
        <w:tc>
          <w:tcPr>
            <w:tcW w:w="0" w:type="auto"/>
            <w:tcBorders>
              <w:top w:val="single" w:sz="8" w:space="0" w:color="FFFFFF"/>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37391805"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Times New Roman" w:hAnsi="Calibri" w:cs="Calibri"/>
                <w:color w:val="000000"/>
                <w:kern w:val="24"/>
                <w:sz w:val="15"/>
                <w:szCs w:val="15"/>
                <w:lang w:val="en-US" w:eastAsia="en-GB"/>
              </w:rPr>
              <w:t>Moderate neuropil staining (superficial)</w:t>
            </w:r>
          </w:p>
          <w:p w14:paraId="245B3842"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Times New Roman" w:hAnsi="Calibri" w:cs="Calibri"/>
                <w:color w:val="000000"/>
                <w:kern w:val="24"/>
                <w:sz w:val="15"/>
                <w:szCs w:val="15"/>
                <w:lang w:val="en-US" w:eastAsia="en-GB"/>
              </w:rPr>
              <w:t>Light neuropil staining (deep)</w:t>
            </w:r>
          </w:p>
          <w:p w14:paraId="5A89F78B"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p>
        </w:tc>
        <w:tc>
          <w:tcPr>
            <w:tcW w:w="0" w:type="auto"/>
            <w:vMerge/>
            <w:tcBorders>
              <w:top w:val="single" w:sz="2" w:space="0" w:color="000000"/>
              <w:left w:val="single" w:sz="8" w:space="0" w:color="FFFFFF"/>
              <w:bottom w:val="single" w:sz="2" w:space="0" w:color="000000"/>
              <w:right w:val="single" w:sz="8" w:space="0" w:color="FFFFFF"/>
            </w:tcBorders>
            <w:vAlign w:val="center"/>
            <w:hideMark/>
          </w:tcPr>
          <w:p w14:paraId="79EA78D8" w14:textId="77777777" w:rsidR="00780B3C" w:rsidRPr="00345380" w:rsidRDefault="00780B3C" w:rsidP="00BC165E">
            <w:pPr>
              <w:spacing w:after="0" w:line="240" w:lineRule="auto"/>
              <w:jc w:val="center"/>
              <w:rPr>
                <w:rFonts w:ascii="Arial" w:eastAsia="Times New Roman" w:hAnsi="Arial" w:cs="Arial"/>
                <w:sz w:val="15"/>
                <w:szCs w:val="15"/>
                <w:lang w:val="en-US" w:eastAsia="en-GB"/>
              </w:rPr>
            </w:pPr>
          </w:p>
        </w:tc>
        <w:tc>
          <w:tcPr>
            <w:tcW w:w="0" w:type="auto"/>
            <w:tcBorders>
              <w:top w:val="single" w:sz="8" w:space="0" w:color="FFFFFF"/>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332ADF25"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Times New Roman" w:hAnsi="Calibri" w:cs="Calibri"/>
                <w:color w:val="000000"/>
                <w:kern w:val="24"/>
                <w:sz w:val="15"/>
                <w:szCs w:val="15"/>
                <w:lang w:val="en-US" w:eastAsia="en-GB"/>
              </w:rPr>
              <w:t>No staining in pyramidal cells. Light neuropil staining. Strong staining in deep and superficial mossy fibers.</w:t>
            </w:r>
          </w:p>
        </w:tc>
        <w:tc>
          <w:tcPr>
            <w:tcW w:w="0" w:type="auto"/>
            <w:tcBorders>
              <w:top w:val="single" w:sz="8" w:space="0" w:color="FFFFFF"/>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0EBF5ED8"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Times New Roman" w:hAnsi="Calibri" w:cs="Calibri"/>
                <w:color w:val="000000"/>
                <w:kern w:val="24"/>
                <w:sz w:val="15"/>
                <w:szCs w:val="15"/>
                <w:lang w:val="en-US" w:eastAsia="en-GB"/>
              </w:rPr>
              <w:t>Light neuropil staining</w:t>
            </w:r>
          </w:p>
        </w:tc>
      </w:tr>
      <w:tr w:rsidR="00780B3C" w:rsidRPr="00D36342" w14:paraId="2FB6FF2E" w14:textId="77777777" w:rsidTr="00BC165E">
        <w:trPr>
          <w:trHeight w:val="113"/>
        </w:trPr>
        <w:tc>
          <w:tcPr>
            <w:tcW w:w="0" w:type="auto"/>
            <w:vMerge/>
            <w:tcBorders>
              <w:top w:val="single" w:sz="2" w:space="0" w:color="000000"/>
              <w:left w:val="nil"/>
              <w:bottom w:val="single" w:sz="2" w:space="0" w:color="000000"/>
              <w:right w:val="nil"/>
            </w:tcBorders>
            <w:vAlign w:val="center"/>
            <w:hideMark/>
          </w:tcPr>
          <w:p w14:paraId="292A772F" w14:textId="77777777" w:rsidR="00780B3C" w:rsidRPr="00345380" w:rsidRDefault="00780B3C" w:rsidP="00BC165E">
            <w:pPr>
              <w:spacing w:after="0" w:line="240" w:lineRule="auto"/>
              <w:jc w:val="center"/>
              <w:rPr>
                <w:rFonts w:ascii="Arial" w:eastAsia="Times New Roman" w:hAnsi="Arial" w:cs="Arial"/>
                <w:sz w:val="15"/>
                <w:szCs w:val="15"/>
                <w:lang w:val="en-US" w:eastAsia="en-GB"/>
              </w:rPr>
            </w:pPr>
          </w:p>
        </w:tc>
        <w:tc>
          <w:tcPr>
            <w:tcW w:w="0" w:type="auto"/>
            <w:tcBorders>
              <w:top w:val="single" w:sz="8" w:space="0" w:color="FFFFFF"/>
              <w:left w:val="nil"/>
              <w:bottom w:val="nil"/>
              <w:right w:val="single" w:sz="8" w:space="0" w:color="FFFFFF"/>
            </w:tcBorders>
            <w:shd w:val="clear" w:color="auto" w:fill="FFFFFF"/>
            <w:tcMar>
              <w:top w:w="15" w:type="dxa"/>
              <w:left w:w="67" w:type="dxa"/>
              <w:bottom w:w="0" w:type="dxa"/>
              <w:right w:w="67" w:type="dxa"/>
            </w:tcMar>
            <w:vAlign w:val="center"/>
            <w:hideMark/>
          </w:tcPr>
          <w:p w14:paraId="5D2B0B75"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Times New Roman" w:hAnsi="Calibri" w:cs="Calibri"/>
                <w:color w:val="000000"/>
                <w:kern w:val="24"/>
                <w:sz w:val="15"/>
                <w:szCs w:val="15"/>
                <w:lang w:val="en-US" w:eastAsia="en-GB"/>
              </w:rPr>
              <w:t>ChrA</w:t>
            </w:r>
          </w:p>
        </w:tc>
        <w:tc>
          <w:tcPr>
            <w:tcW w:w="0" w:type="auto"/>
            <w:tcBorders>
              <w:top w:val="single" w:sz="8" w:space="0" w:color="FFFFFF"/>
              <w:left w:val="single" w:sz="8" w:space="0" w:color="FFFFFF"/>
              <w:bottom w:val="nil"/>
              <w:right w:val="single" w:sz="8" w:space="0" w:color="FFFFFF"/>
            </w:tcBorders>
            <w:shd w:val="clear" w:color="auto" w:fill="FFFFFF"/>
            <w:tcMar>
              <w:top w:w="15" w:type="dxa"/>
              <w:left w:w="67" w:type="dxa"/>
              <w:bottom w:w="0" w:type="dxa"/>
              <w:right w:w="67" w:type="dxa"/>
            </w:tcMar>
            <w:vAlign w:val="center"/>
            <w:hideMark/>
          </w:tcPr>
          <w:p w14:paraId="576368FC"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Times New Roman" w:hAnsi="Calibri" w:cs="Calibri"/>
                <w:color w:val="000000"/>
                <w:kern w:val="24"/>
                <w:sz w:val="15"/>
                <w:szCs w:val="15"/>
                <w:lang w:val="en-US" w:eastAsia="en-GB"/>
              </w:rPr>
              <w:t>No staining</w:t>
            </w:r>
          </w:p>
        </w:tc>
        <w:tc>
          <w:tcPr>
            <w:tcW w:w="0" w:type="auto"/>
            <w:vMerge/>
            <w:tcBorders>
              <w:top w:val="single" w:sz="2" w:space="0" w:color="000000"/>
              <w:left w:val="single" w:sz="8" w:space="0" w:color="FFFFFF"/>
              <w:bottom w:val="single" w:sz="2" w:space="0" w:color="000000"/>
              <w:right w:val="single" w:sz="8" w:space="0" w:color="FFFFFF"/>
            </w:tcBorders>
            <w:vAlign w:val="center"/>
            <w:hideMark/>
          </w:tcPr>
          <w:p w14:paraId="1BBF7174" w14:textId="77777777" w:rsidR="00780B3C" w:rsidRPr="00345380" w:rsidRDefault="00780B3C" w:rsidP="00BC165E">
            <w:pPr>
              <w:spacing w:after="0" w:line="240" w:lineRule="auto"/>
              <w:jc w:val="center"/>
              <w:rPr>
                <w:rFonts w:ascii="Arial" w:eastAsia="Times New Roman" w:hAnsi="Arial" w:cs="Arial"/>
                <w:sz w:val="15"/>
                <w:szCs w:val="15"/>
                <w:lang w:val="en-US" w:eastAsia="en-GB"/>
              </w:rPr>
            </w:pPr>
          </w:p>
        </w:tc>
        <w:tc>
          <w:tcPr>
            <w:tcW w:w="0" w:type="auto"/>
            <w:tcBorders>
              <w:top w:val="single" w:sz="8" w:space="0" w:color="FFFFFF"/>
              <w:left w:val="single" w:sz="8" w:space="0" w:color="FFFFFF"/>
              <w:bottom w:val="nil"/>
              <w:right w:val="single" w:sz="8" w:space="0" w:color="FFFFFF"/>
            </w:tcBorders>
            <w:shd w:val="clear" w:color="auto" w:fill="FFFFFF"/>
            <w:tcMar>
              <w:top w:w="15" w:type="dxa"/>
              <w:left w:w="67" w:type="dxa"/>
              <w:bottom w:w="0" w:type="dxa"/>
              <w:right w:w="67" w:type="dxa"/>
            </w:tcMar>
            <w:vAlign w:val="center"/>
            <w:hideMark/>
          </w:tcPr>
          <w:p w14:paraId="1A7023D1"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Times New Roman" w:hAnsi="Calibri" w:cs="Calibri"/>
                <w:color w:val="000000"/>
                <w:kern w:val="24"/>
                <w:sz w:val="15"/>
                <w:szCs w:val="15"/>
                <w:lang w:val="en-US" w:eastAsia="en-GB"/>
              </w:rPr>
              <w:t>Cytoplasmic staining in pyramidal cells. Scattered terminals.</w:t>
            </w:r>
          </w:p>
        </w:tc>
        <w:tc>
          <w:tcPr>
            <w:tcW w:w="0" w:type="auto"/>
            <w:tcBorders>
              <w:top w:val="single" w:sz="8" w:space="0" w:color="FFFFFF"/>
              <w:left w:val="single" w:sz="8" w:space="0" w:color="FFFFFF"/>
              <w:bottom w:val="nil"/>
              <w:right w:val="single" w:sz="8" w:space="0" w:color="FFFFFF"/>
            </w:tcBorders>
            <w:shd w:val="clear" w:color="auto" w:fill="FFFFFF"/>
            <w:tcMar>
              <w:top w:w="15" w:type="dxa"/>
              <w:left w:w="67" w:type="dxa"/>
              <w:bottom w:w="0" w:type="dxa"/>
              <w:right w:w="67" w:type="dxa"/>
            </w:tcMar>
            <w:vAlign w:val="center"/>
            <w:hideMark/>
          </w:tcPr>
          <w:p w14:paraId="5B1AD700"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Times New Roman" w:hAnsi="Calibri" w:cs="Calibri"/>
                <w:color w:val="000000"/>
                <w:kern w:val="24"/>
                <w:sz w:val="15"/>
                <w:szCs w:val="15"/>
                <w:lang w:val="en-US" w:eastAsia="en-GB"/>
              </w:rPr>
              <w:t>No staining</w:t>
            </w:r>
          </w:p>
        </w:tc>
      </w:tr>
      <w:tr w:rsidR="00780B3C" w:rsidRPr="00D36342" w14:paraId="0A73D382" w14:textId="77777777" w:rsidTr="00BC165E">
        <w:trPr>
          <w:trHeight w:val="113"/>
        </w:trPr>
        <w:tc>
          <w:tcPr>
            <w:tcW w:w="0" w:type="auto"/>
            <w:vMerge/>
            <w:tcBorders>
              <w:top w:val="single" w:sz="2" w:space="0" w:color="000000"/>
              <w:left w:val="nil"/>
              <w:bottom w:val="single" w:sz="2" w:space="0" w:color="000000"/>
              <w:right w:val="nil"/>
            </w:tcBorders>
            <w:vAlign w:val="center"/>
            <w:hideMark/>
          </w:tcPr>
          <w:p w14:paraId="1A685BEF" w14:textId="77777777" w:rsidR="00780B3C" w:rsidRPr="00345380" w:rsidRDefault="00780B3C" w:rsidP="00BC165E">
            <w:pPr>
              <w:spacing w:after="0" w:line="240" w:lineRule="auto"/>
              <w:jc w:val="center"/>
              <w:rPr>
                <w:rFonts w:ascii="Arial" w:eastAsia="Times New Roman" w:hAnsi="Arial" w:cs="Arial"/>
                <w:sz w:val="15"/>
                <w:szCs w:val="15"/>
                <w:lang w:val="en-US" w:eastAsia="en-GB"/>
              </w:rPr>
            </w:pPr>
          </w:p>
        </w:tc>
        <w:tc>
          <w:tcPr>
            <w:tcW w:w="0" w:type="auto"/>
            <w:tcBorders>
              <w:top w:val="nil"/>
              <w:left w:val="nil"/>
              <w:bottom w:val="single" w:sz="2" w:space="0" w:color="000000"/>
              <w:right w:val="nil"/>
            </w:tcBorders>
            <w:shd w:val="clear" w:color="auto" w:fill="FFFFFF"/>
            <w:tcMar>
              <w:top w:w="15" w:type="dxa"/>
              <w:left w:w="67" w:type="dxa"/>
              <w:bottom w:w="0" w:type="dxa"/>
              <w:right w:w="67" w:type="dxa"/>
            </w:tcMar>
            <w:vAlign w:val="center"/>
            <w:hideMark/>
          </w:tcPr>
          <w:p w14:paraId="309B9998"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Calibri" w:hAnsi="Calibri" w:cs="Times New Roman"/>
                <w:color w:val="000000"/>
                <w:kern w:val="24"/>
                <w:sz w:val="15"/>
                <w:szCs w:val="15"/>
                <w:lang w:val="en-US" w:eastAsia="en-GB"/>
              </w:rPr>
              <w:t>RGS-14</w:t>
            </w:r>
          </w:p>
        </w:tc>
        <w:tc>
          <w:tcPr>
            <w:tcW w:w="0" w:type="auto"/>
            <w:tcBorders>
              <w:top w:val="nil"/>
              <w:left w:val="nil"/>
              <w:bottom w:val="single" w:sz="2" w:space="0" w:color="000000"/>
              <w:right w:val="nil"/>
            </w:tcBorders>
            <w:shd w:val="clear" w:color="auto" w:fill="FFFFFF"/>
            <w:tcMar>
              <w:top w:w="15" w:type="dxa"/>
              <w:left w:w="67" w:type="dxa"/>
              <w:bottom w:w="0" w:type="dxa"/>
              <w:right w:w="67" w:type="dxa"/>
            </w:tcMar>
            <w:vAlign w:val="center"/>
            <w:hideMark/>
          </w:tcPr>
          <w:p w14:paraId="5C6037C8"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Calibri" w:hAnsi="Calibri" w:cs="Times New Roman"/>
                <w:color w:val="000000"/>
                <w:kern w:val="24"/>
                <w:sz w:val="15"/>
                <w:szCs w:val="15"/>
                <w:lang w:val="en-US" w:eastAsia="en-GB"/>
              </w:rPr>
              <w:t>Subtle neuropil staining</w:t>
            </w:r>
          </w:p>
        </w:tc>
        <w:tc>
          <w:tcPr>
            <w:tcW w:w="0" w:type="auto"/>
            <w:vMerge/>
            <w:tcBorders>
              <w:top w:val="single" w:sz="2" w:space="0" w:color="000000"/>
              <w:left w:val="single" w:sz="8" w:space="0" w:color="FFFFFF"/>
              <w:bottom w:val="single" w:sz="2" w:space="0" w:color="000000"/>
              <w:right w:val="single" w:sz="8" w:space="0" w:color="FFFFFF"/>
            </w:tcBorders>
            <w:vAlign w:val="center"/>
            <w:hideMark/>
          </w:tcPr>
          <w:p w14:paraId="7248CC25" w14:textId="77777777" w:rsidR="00780B3C" w:rsidRPr="00345380" w:rsidRDefault="00780B3C" w:rsidP="00BC165E">
            <w:pPr>
              <w:spacing w:after="0" w:line="240" w:lineRule="auto"/>
              <w:jc w:val="center"/>
              <w:rPr>
                <w:rFonts w:ascii="Arial" w:eastAsia="Times New Roman" w:hAnsi="Arial" w:cs="Arial"/>
                <w:sz w:val="15"/>
                <w:szCs w:val="15"/>
                <w:lang w:val="en-US" w:eastAsia="en-GB"/>
              </w:rPr>
            </w:pPr>
          </w:p>
        </w:tc>
        <w:tc>
          <w:tcPr>
            <w:tcW w:w="0" w:type="auto"/>
            <w:tcBorders>
              <w:top w:val="nil"/>
              <w:left w:val="nil"/>
              <w:bottom w:val="single" w:sz="2" w:space="0" w:color="000000"/>
              <w:right w:val="nil"/>
            </w:tcBorders>
            <w:shd w:val="clear" w:color="auto" w:fill="FFFFFF"/>
            <w:tcMar>
              <w:top w:w="15" w:type="dxa"/>
              <w:left w:w="67" w:type="dxa"/>
              <w:bottom w:w="0" w:type="dxa"/>
              <w:right w:w="67" w:type="dxa"/>
            </w:tcMar>
            <w:vAlign w:val="center"/>
            <w:hideMark/>
          </w:tcPr>
          <w:p w14:paraId="6DCC9522"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Calibri" w:hAnsi="Calibri" w:cs="Times New Roman"/>
                <w:color w:val="000000"/>
                <w:kern w:val="24"/>
                <w:sz w:val="15"/>
                <w:szCs w:val="15"/>
                <w:lang w:val="en-US" w:eastAsia="en-GB"/>
              </w:rPr>
              <w:t>Strong cytoplasmic staining in pyramidal cells (probably restricted to CA3a, see discussion)</w:t>
            </w:r>
          </w:p>
        </w:tc>
        <w:tc>
          <w:tcPr>
            <w:tcW w:w="0" w:type="auto"/>
            <w:tcBorders>
              <w:top w:val="nil"/>
              <w:left w:val="nil"/>
              <w:bottom w:val="single" w:sz="2" w:space="0" w:color="000000"/>
              <w:right w:val="nil"/>
            </w:tcBorders>
            <w:shd w:val="clear" w:color="auto" w:fill="FFFFFF"/>
            <w:tcMar>
              <w:top w:w="15" w:type="dxa"/>
              <w:left w:w="67" w:type="dxa"/>
              <w:bottom w:w="0" w:type="dxa"/>
              <w:right w:w="67" w:type="dxa"/>
            </w:tcMar>
            <w:vAlign w:val="center"/>
            <w:hideMark/>
          </w:tcPr>
          <w:p w14:paraId="5C82368E"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Times New Roman" w:hAnsi="Calibri" w:cs="Calibri"/>
                <w:color w:val="000000"/>
                <w:kern w:val="24"/>
                <w:sz w:val="15"/>
                <w:szCs w:val="15"/>
                <w:lang w:val="en-US" w:eastAsia="en-GB"/>
              </w:rPr>
              <w:t>Light neuropil staining</w:t>
            </w:r>
          </w:p>
        </w:tc>
      </w:tr>
      <w:tr w:rsidR="00780B3C" w:rsidRPr="00D36342" w14:paraId="224A7357" w14:textId="77777777" w:rsidTr="00BC165E">
        <w:trPr>
          <w:trHeight w:val="113"/>
        </w:trPr>
        <w:tc>
          <w:tcPr>
            <w:tcW w:w="0" w:type="auto"/>
            <w:vMerge w:val="restart"/>
            <w:tcBorders>
              <w:top w:val="single" w:sz="2" w:space="0" w:color="000000"/>
              <w:left w:val="single" w:sz="8" w:space="0" w:color="FFFFFF"/>
              <w:bottom w:val="single" w:sz="2" w:space="0" w:color="000000"/>
              <w:right w:val="single" w:sz="8" w:space="0" w:color="FFFFFF"/>
            </w:tcBorders>
            <w:shd w:val="clear" w:color="auto" w:fill="FFFFFF"/>
            <w:tcMar>
              <w:top w:w="15" w:type="dxa"/>
              <w:left w:w="67" w:type="dxa"/>
              <w:bottom w:w="0" w:type="dxa"/>
              <w:right w:w="67" w:type="dxa"/>
            </w:tcMar>
            <w:vAlign w:val="center"/>
            <w:hideMark/>
          </w:tcPr>
          <w:p w14:paraId="1885E79D"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Times New Roman" w:hAnsi="Calibri" w:cs="Calibri"/>
                <w:b/>
                <w:bCs/>
                <w:color w:val="000000"/>
                <w:kern w:val="24"/>
                <w:sz w:val="15"/>
                <w:szCs w:val="15"/>
                <w:lang w:val="en-US" w:eastAsia="en-GB"/>
              </w:rPr>
              <w:t>CA2</w:t>
            </w:r>
          </w:p>
        </w:tc>
        <w:tc>
          <w:tcPr>
            <w:tcW w:w="0" w:type="auto"/>
            <w:tcBorders>
              <w:top w:val="single" w:sz="2" w:space="0" w:color="000000"/>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64132D27"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Times New Roman" w:hAnsi="Calibri" w:cs="Calibri"/>
                <w:color w:val="000000"/>
                <w:kern w:val="24"/>
                <w:sz w:val="15"/>
                <w:szCs w:val="15"/>
                <w:lang w:val="en-US" w:eastAsia="en-GB"/>
              </w:rPr>
              <w:t>PCP4</w:t>
            </w:r>
          </w:p>
        </w:tc>
        <w:tc>
          <w:tcPr>
            <w:tcW w:w="0" w:type="auto"/>
            <w:tcBorders>
              <w:top w:val="single" w:sz="2" w:space="0" w:color="000000"/>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4EB81712"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Times New Roman" w:hAnsi="Calibri" w:cs="Calibri"/>
                <w:color w:val="000000"/>
                <w:kern w:val="24"/>
                <w:sz w:val="15"/>
                <w:szCs w:val="15"/>
                <w:lang w:val="en-US" w:eastAsia="en-GB"/>
              </w:rPr>
              <w:t>Light neuropil staining</w:t>
            </w:r>
          </w:p>
          <w:p w14:paraId="0759E895"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p>
        </w:tc>
        <w:tc>
          <w:tcPr>
            <w:tcW w:w="0" w:type="auto"/>
            <w:tcBorders>
              <w:top w:val="single" w:sz="2" w:space="0" w:color="000000"/>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1F3C43D8"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Times New Roman" w:hAnsi="Calibri" w:cs="Calibri"/>
                <w:color w:val="000000"/>
                <w:kern w:val="24"/>
                <w:sz w:val="15"/>
                <w:szCs w:val="15"/>
                <w:lang w:val="en-US" w:eastAsia="en-GB"/>
              </w:rPr>
              <w:t>Subtle neuropil staining</w:t>
            </w:r>
          </w:p>
        </w:tc>
        <w:tc>
          <w:tcPr>
            <w:tcW w:w="0" w:type="auto"/>
            <w:tcBorders>
              <w:top w:val="single" w:sz="2" w:space="0" w:color="000000"/>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66037348"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Times New Roman" w:hAnsi="Calibri" w:cs="Calibri"/>
                <w:color w:val="000000"/>
                <w:kern w:val="24"/>
                <w:sz w:val="15"/>
                <w:szCs w:val="15"/>
                <w:lang w:val="en-US" w:eastAsia="en-GB"/>
              </w:rPr>
              <w:t>No staining</w:t>
            </w:r>
          </w:p>
          <w:p w14:paraId="2D6A8BBE"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p>
        </w:tc>
        <w:tc>
          <w:tcPr>
            <w:tcW w:w="0" w:type="auto"/>
            <w:tcBorders>
              <w:top w:val="single" w:sz="2" w:space="0" w:color="000000"/>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6B7FB1CA"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Times New Roman" w:hAnsi="Calibri" w:cs="Calibri"/>
                <w:color w:val="000000"/>
                <w:kern w:val="24"/>
                <w:sz w:val="15"/>
                <w:szCs w:val="15"/>
                <w:lang w:val="en-US" w:eastAsia="en-GB"/>
              </w:rPr>
              <w:t>No staining</w:t>
            </w:r>
          </w:p>
          <w:p w14:paraId="1CD49450"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p>
        </w:tc>
      </w:tr>
      <w:tr w:rsidR="00780B3C" w:rsidRPr="00D36342" w14:paraId="4050CDB8" w14:textId="77777777" w:rsidTr="00BC165E">
        <w:trPr>
          <w:trHeight w:val="113"/>
        </w:trPr>
        <w:tc>
          <w:tcPr>
            <w:tcW w:w="0" w:type="auto"/>
            <w:vMerge/>
            <w:tcBorders>
              <w:top w:val="single" w:sz="2" w:space="0" w:color="000000"/>
              <w:left w:val="single" w:sz="8" w:space="0" w:color="FFFFFF"/>
              <w:bottom w:val="single" w:sz="2" w:space="0" w:color="000000"/>
              <w:right w:val="single" w:sz="8" w:space="0" w:color="FFFFFF"/>
            </w:tcBorders>
            <w:vAlign w:val="center"/>
            <w:hideMark/>
          </w:tcPr>
          <w:p w14:paraId="1D37A5E0" w14:textId="77777777" w:rsidR="00780B3C" w:rsidRPr="00345380" w:rsidRDefault="00780B3C" w:rsidP="00BC165E">
            <w:pPr>
              <w:spacing w:after="0" w:line="240" w:lineRule="auto"/>
              <w:jc w:val="center"/>
              <w:rPr>
                <w:rFonts w:ascii="Arial" w:eastAsia="Times New Roman" w:hAnsi="Arial" w:cs="Arial"/>
                <w:sz w:val="15"/>
                <w:szCs w:val="15"/>
                <w:lang w:val="en-US" w:eastAsia="en-GB"/>
              </w:rPr>
            </w:pPr>
          </w:p>
        </w:tc>
        <w:tc>
          <w:tcPr>
            <w:tcW w:w="0" w:type="auto"/>
            <w:tcBorders>
              <w:top w:val="single" w:sz="8" w:space="0" w:color="FFFFFF"/>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7AE350F9"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Times New Roman" w:hAnsi="Calibri" w:cs="Calibri"/>
                <w:color w:val="000000"/>
                <w:kern w:val="24"/>
                <w:sz w:val="15"/>
                <w:szCs w:val="15"/>
                <w:lang w:val="en-US" w:eastAsia="en-GB"/>
              </w:rPr>
              <w:t>Rph3a</w:t>
            </w:r>
          </w:p>
        </w:tc>
        <w:tc>
          <w:tcPr>
            <w:tcW w:w="0" w:type="auto"/>
            <w:tcBorders>
              <w:top w:val="single" w:sz="8" w:space="0" w:color="FFFFFF"/>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7DA64F0C"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Times New Roman" w:hAnsi="Calibri" w:cs="Calibri"/>
                <w:color w:val="000000"/>
                <w:kern w:val="24"/>
                <w:sz w:val="15"/>
                <w:szCs w:val="15"/>
                <w:lang w:val="en-US" w:eastAsia="en-GB"/>
              </w:rPr>
              <w:t>Moderate neuropil staining</w:t>
            </w:r>
          </w:p>
        </w:tc>
        <w:tc>
          <w:tcPr>
            <w:tcW w:w="0" w:type="auto"/>
            <w:tcBorders>
              <w:top w:val="single" w:sz="8" w:space="0" w:color="FFFFFF"/>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70338375"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Times New Roman" w:hAnsi="Calibri" w:cs="Calibri"/>
                <w:color w:val="000000"/>
                <w:kern w:val="24"/>
                <w:sz w:val="15"/>
                <w:szCs w:val="15"/>
                <w:lang w:val="en-US" w:eastAsia="en-GB"/>
              </w:rPr>
              <w:t>Light neuropil staining (*)</w:t>
            </w:r>
          </w:p>
        </w:tc>
        <w:tc>
          <w:tcPr>
            <w:tcW w:w="0" w:type="auto"/>
            <w:tcBorders>
              <w:top w:val="single" w:sz="8" w:space="0" w:color="FFFFFF"/>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03470257"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Times New Roman" w:hAnsi="Calibri" w:cs="Calibri"/>
                <w:color w:val="000000"/>
                <w:kern w:val="24"/>
                <w:sz w:val="15"/>
                <w:szCs w:val="15"/>
                <w:lang w:val="en-US" w:eastAsia="en-GB"/>
              </w:rPr>
              <w:t>Light neuropil staining (*)</w:t>
            </w:r>
          </w:p>
        </w:tc>
        <w:tc>
          <w:tcPr>
            <w:tcW w:w="0" w:type="auto"/>
            <w:tcBorders>
              <w:top w:val="single" w:sz="8" w:space="0" w:color="FFFFFF"/>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56316732"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Times New Roman" w:hAnsi="Calibri" w:cs="Calibri"/>
                <w:color w:val="000000"/>
                <w:kern w:val="24"/>
                <w:sz w:val="15"/>
                <w:szCs w:val="15"/>
                <w:lang w:val="en-US" w:eastAsia="en-GB"/>
              </w:rPr>
              <w:t>No staining</w:t>
            </w:r>
          </w:p>
        </w:tc>
      </w:tr>
      <w:tr w:rsidR="00780B3C" w:rsidRPr="00D36342" w14:paraId="57CE3F71" w14:textId="77777777" w:rsidTr="00BC165E">
        <w:trPr>
          <w:trHeight w:val="113"/>
        </w:trPr>
        <w:tc>
          <w:tcPr>
            <w:tcW w:w="0" w:type="auto"/>
            <w:vMerge/>
            <w:tcBorders>
              <w:top w:val="single" w:sz="2" w:space="0" w:color="000000"/>
              <w:left w:val="single" w:sz="8" w:space="0" w:color="FFFFFF"/>
              <w:bottom w:val="single" w:sz="2" w:space="0" w:color="000000"/>
              <w:right w:val="single" w:sz="8" w:space="0" w:color="FFFFFF"/>
            </w:tcBorders>
            <w:vAlign w:val="center"/>
            <w:hideMark/>
          </w:tcPr>
          <w:p w14:paraId="76F0F38B" w14:textId="77777777" w:rsidR="00780B3C" w:rsidRPr="00345380" w:rsidRDefault="00780B3C" w:rsidP="00BC165E">
            <w:pPr>
              <w:spacing w:after="0" w:line="240" w:lineRule="auto"/>
              <w:jc w:val="center"/>
              <w:rPr>
                <w:rFonts w:ascii="Arial" w:eastAsia="Times New Roman" w:hAnsi="Arial" w:cs="Arial"/>
                <w:sz w:val="15"/>
                <w:szCs w:val="15"/>
                <w:lang w:val="en-US" w:eastAsia="en-GB"/>
              </w:rPr>
            </w:pPr>
          </w:p>
        </w:tc>
        <w:tc>
          <w:tcPr>
            <w:tcW w:w="0" w:type="auto"/>
            <w:tcBorders>
              <w:top w:val="single" w:sz="8" w:space="0" w:color="FFFFFF"/>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14BC0453"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Times New Roman" w:hAnsi="Calibri" w:cs="Calibri"/>
                <w:color w:val="000000"/>
                <w:kern w:val="24"/>
                <w:sz w:val="15"/>
                <w:szCs w:val="15"/>
                <w:lang w:val="en-US" w:eastAsia="en-GB"/>
              </w:rPr>
              <w:t>ChrA</w:t>
            </w:r>
          </w:p>
        </w:tc>
        <w:tc>
          <w:tcPr>
            <w:tcW w:w="0" w:type="auto"/>
            <w:tcBorders>
              <w:top w:val="single" w:sz="8" w:space="0" w:color="FFFFFF"/>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0BFE9C21"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Times New Roman" w:hAnsi="Calibri" w:cs="Calibri"/>
                <w:color w:val="000000"/>
                <w:kern w:val="24"/>
                <w:sz w:val="15"/>
                <w:szCs w:val="15"/>
                <w:lang w:val="en-US" w:eastAsia="en-GB"/>
              </w:rPr>
              <w:t>No staining</w:t>
            </w:r>
          </w:p>
        </w:tc>
        <w:tc>
          <w:tcPr>
            <w:tcW w:w="0" w:type="auto"/>
            <w:tcBorders>
              <w:top w:val="single" w:sz="8" w:space="0" w:color="FFFFFF"/>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41B84567"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Times New Roman" w:hAnsi="Calibri" w:cs="Calibri"/>
                <w:color w:val="000000"/>
                <w:kern w:val="24"/>
                <w:sz w:val="15"/>
                <w:szCs w:val="15"/>
                <w:lang w:val="en-US" w:eastAsia="en-GB"/>
              </w:rPr>
              <w:t>No staining</w:t>
            </w:r>
          </w:p>
          <w:p w14:paraId="554B48B9"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p>
        </w:tc>
        <w:tc>
          <w:tcPr>
            <w:tcW w:w="0" w:type="auto"/>
            <w:tcBorders>
              <w:top w:val="single" w:sz="8" w:space="0" w:color="FFFFFF"/>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4431C5E9"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Times New Roman" w:hAnsi="Calibri" w:cs="Calibri"/>
                <w:color w:val="000000"/>
                <w:kern w:val="24"/>
                <w:sz w:val="15"/>
                <w:szCs w:val="15"/>
                <w:lang w:val="en-US" w:eastAsia="en-GB"/>
              </w:rPr>
              <w:t>Cytoplasmic staining in pyramidal cells</w:t>
            </w:r>
          </w:p>
        </w:tc>
        <w:tc>
          <w:tcPr>
            <w:tcW w:w="0" w:type="auto"/>
            <w:tcBorders>
              <w:top w:val="single" w:sz="8" w:space="0" w:color="FFFFFF"/>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44825A47"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Times New Roman" w:hAnsi="Calibri" w:cs="Calibri"/>
                <w:color w:val="000000"/>
                <w:kern w:val="24"/>
                <w:sz w:val="15"/>
                <w:szCs w:val="15"/>
                <w:lang w:val="en-US" w:eastAsia="en-GB"/>
              </w:rPr>
              <w:t>No staining</w:t>
            </w:r>
          </w:p>
        </w:tc>
      </w:tr>
      <w:tr w:rsidR="00780B3C" w:rsidRPr="00D36342" w14:paraId="4F789A78" w14:textId="77777777" w:rsidTr="00BC165E">
        <w:trPr>
          <w:trHeight w:val="113"/>
        </w:trPr>
        <w:tc>
          <w:tcPr>
            <w:tcW w:w="0" w:type="auto"/>
            <w:vMerge/>
            <w:tcBorders>
              <w:top w:val="single" w:sz="2" w:space="0" w:color="000000"/>
              <w:left w:val="single" w:sz="8" w:space="0" w:color="FFFFFF"/>
              <w:bottom w:val="single" w:sz="2" w:space="0" w:color="000000"/>
              <w:right w:val="single" w:sz="8" w:space="0" w:color="FFFFFF"/>
            </w:tcBorders>
            <w:vAlign w:val="center"/>
            <w:hideMark/>
          </w:tcPr>
          <w:p w14:paraId="1E64B03D" w14:textId="77777777" w:rsidR="00780B3C" w:rsidRPr="00345380" w:rsidRDefault="00780B3C" w:rsidP="00BC165E">
            <w:pPr>
              <w:spacing w:after="0" w:line="240" w:lineRule="auto"/>
              <w:jc w:val="center"/>
              <w:rPr>
                <w:rFonts w:ascii="Arial" w:eastAsia="Times New Roman" w:hAnsi="Arial" w:cs="Arial"/>
                <w:sz w:val="15"/>
                <w:szCs w:val="15"/>
                <w:lang w:val="en-US" w:eastAsia="en-GB"/>
              </w:rPr>
            </w:pPr>
          </w:p>
        </w:tc>
        <w:tc>
          <w:tcPr>
            <w:tcW w:w="0" w:type="auto"/>
            <w:tcBorders>
              <w:top w:val="single" w:sz="8" w:space="0" w:color="FFFFFF"/>
              <w:left w:val="single" w:sz="8" w:space="0" w:color="FFFFFF"/>
              <w:bottom w:val="single" w:sz="2" w:space="0" w:color="000000"/>
              <w:right w:val="single" w:sz="8" w:space="0" w:color="FFFFFF"/>
            </w:tcBorders>
            <w:shd w:val="clear" w:color="auto" w:fill="FFFFFF"/>
            <w:tcMar>
              <w:top w:w="15" w:type="dxa"/>
              <w:left w:w="67" w:type="dxa"/>
              <w:bottom w:w="0" w:type="dxa"/>
              <w:right w:w="67" w:type="dxa"/>
            </w:tcMar>
            <w:vAlign w:val="center"/>
            <w:hideMark/>
          </w:tcPr>
          <w:p w14:paraId="17C9D400"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Calibri" w:hAnsi="Calibri" w:cs="Times New Roman"/>
                <w:color w:val="000000"/>
                <w:kern w:val="24"/>
                <w:sz w:val="15"/>
                <w:szCs w:val="15"/>
                <w:lang w:val="en-US" w:eastAsia="en-GB"/>
              </w:rPr>
              <w:t>RGS-14</w:t>
            </w:r>
          </w:p>
        </w:tc>
        <w:tc>
          <w:tcPr>
            <w:tcW w:w="0" w:type="auto"/>
            <w:tcBorders>
              <w:top w:val="single" w:sz="8" w:space="0" w:color="FFFFFF"/>
              <w:left w:val="single" w:sz="8" w:space="0" w:color="FFFFFF"/>
              <w:bottom w:val="single" w:sz="2" w:space="0" w:color="000000"/>
              <w:right w:val="single" w:sz="8" w:space="0" w:color="FFFFFF"/>
            </w:tcBorders>
            <w:shd w:val="clear" w:color="auto" w:fill="FFFFFF"/>
            <w:tcMar>
              <w:top w:w="15" w:type="dxa"/>
              <w:left w:w="67" w:type="dxa"/>
              <w:bottom w:w="0" w:type="dxa"/>
              <w:right w:w="67" w:type="dxa"/>
            </w:tcMar>
            <w:vAlign w:val="center"/>
            <w:hideMark/>
          </w:tcPr>
          <w:p w14:paraId="34D6D48D"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Calibri" w:hAnsi="Calibri" w:cs="Times New Roman"/>
                <w:color w:val="000000"/>
                <w:kern w:val="24"/>
                <w:sz w:val="15"/>
                <w:szCs w:val="15"/>
                <w:lang w:val="en-US" w:eastAsia="en-GB"/>
              </w:rPr>
              <w:t>Moderate neuropil staining</w:t>
            </w:r>
          </w:p>
        </w:tc>
        <w:tc>
          <w:tcPr>
            <w:tcW w:w="0" w:type="auto"/>
            <w:tcBorders>
              <w:top w:val="single" w:sz="8" w:space="0" w:color="FFFFFF"/>
              <w:left w:val="single" w:sz="8" w:space="0" w:color="FFFFFF"/>
              <w:bottom w:val="single" w:sz="2" w:space="0" w:color="000000"/>
              <w:right w:val="single" w:sz="8" w:space="0" w:color="FFFFFF"/>
            </w:tcBorders>
            <w:shd w:val="clear" w:color="auto" w:fill="FFFFFF"/>
            <w:tcMar>
              <w:top w:w="15" w:type="dxa"/>
              <w:left w:w="67" w:type="dxa"/>
              <w:bottom w:w="0" w:type="dxa"/>
              <w:right w:w="67" w:type="dxa"/>
            </w:tcMar>
            <w:vAlign w:val="center"/>
            <w:hideMark/>
          </w:tcPr>
          <w:p w14:paraId="30A4E2D1"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Calibri" w:hAnsi="Calibri" w:cs="Times New Roman"/>
                <w:color w:val="000000"/>
                <w:kern w:val="24"/>
                <w:sz w:val="15"/>
                <w:szCs w:val="15"/>
                <w:lang w:val="en-US" w:eastAsia="en-GB"/>
              </w:rPr>
              <w:t>Strong staining in basal segment of apical dendrites of pyramidal cells</w:t>
            </w:r>
          </w:p>
        </w:tc>
        <w:tc>
          <w:tcPr>
            <w:tcW w:w="0" w:type="auto"/>
            <w:tcBorders>
              <w:top w:val="single" w:sz="8" w:space="0" w:color="FFFFFF"/>
              <w:left w:val="single" w:sz="8" w:space="0" w:color="FFFFFF"/>
              <w:bottom w:val="single" w:sz="2" w:space="0" w:color="000000"/>
              <w:right w:val="single" w:sz="8" w:space="0" w:color="FFFFFF"/>
            </w:tcBorders>
            <w:shd w:val="clear" w:color="auto" w:fill="FFFFFF"/>
            <w:tcMar>
              <w:top w:w="15" w:type="dxa"/>
              <w:left w:w="67" w:type="dxa"/>
              <w:bottom w:w="0" w:type="dxa"/>
              <w:right w:w="67" w:type="dxa"/>
            </w:tcMar>
            <w:vAlign w:val="center"/>
            <w:hideMark/>
          </w:tcPr>
          <w:p w14:paraId="409E2B3E"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Calibri" w:hAnsi="Calibri" w:cs="Times New Roman"/>
                <w:color w:val="000000"/>
                <w:kern w:val="24"/>
                <w:sz w:val="15"/>
                <w:szCs w:val="15"/>
                <w:lang w:val="en-US" w:eastAsia="en-GB"/>
              </w:rPr>
              <w:t>Strong cytoplasmic staining in pyramidal cells</w:t>
            </w:r>
          </w:p>
        </w:tc>
        <w:tc>
          <w:tcPr>
            <w:tcW w:w="0" w:type="auto"/>
            <w:tcBorders>
              <w:top w:val="single" w:sz="8" w:space="0" w:color="FFFFFF"/>
              <w:left w:val="single" w:sz="8" w:space="0" w:color="FFFFFF"/>
              <w:bottom w:val="single" w:sz="2" w:space="0" w:color="000000"/>
              <w:right w:val="single" w:sz="8" w:space="0" w:color="FFFFFF"/>
            </w:tcBorders>
            <w:shd w:val="clear" w:color="auto" w:fill="FFFFFF"/>
            <w:tcMar>
              <w:top w:w="15" w:type="dxa"/>
              <w:left w:w="67" w:type="dxa"/>
              <w:bottom w:w="0" w:type="dxa"/>
              <w:right w:w="67" w:type="dxa"/>
            </w:tcMar>
            <w:vAlign w:val="center"/>
            <w:hideMark/>
          </w:tcPr>
          <w:p w14:paraId="0EEDAFA9"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Times New Roman" w:hAnsi="Calibri" w:cs="Calibri"/>
                <w:color w:val="000000"/>
                <w:kern w:val="24"/>
                <w:sz w:val="15"/>
                <w:szCs w:val="15"/>
                <w:lang w:val="en-US" w:eastAsia="en-GB"/>
              </w:rPr>
              <w:t>Light neuropil staining</w:t>
            </w:r>
          </w:p>
        </w:tc>
      </w:tr>
      <w:tr w:rsidR="00780B3C" w:rsidRPr="00D36342" w14:paraId="03946F21" w14:textId="77777777" w:rsidTr="00BC165E">
        <w:trPr>
          <w:trHeight w:val="113"/>
        </w:trPr>
        <w:tc>
          <w:tcPr>
            <w:tcW w:w="0" w:type="auto"/>
            <w:vMerge w:val="restart"/>
            <w:tcBorders>
              <w:top w:val="single" w:sz="2" w:space="0" w:color="000000"/>
              <w:left w:val="single" w:sz="8" w:space="0" w:color="FFFFFF"/>
              <w:bottom w:val="single" w:sz="2" w:space="0" w:color="000000"/>
              <w:right w:val="single" w:sz="8" w:space="0" w:color="FFFFFF"/>
            </w:tcBorders>
            <w:shd w:val="clear" w:color="auto" w:fill="FFFFFF"/>
            <w:tcMar>
              <w:top w:w="15" w:type="dxa"/>
              <w:left w:w="67" w:type="dxa"/>
              <w:bottom w:w="0" w:type="dxa"/>
              <w:right w:w="67" w:type="dxa"/>
            </w:tcMar>
            <w:vAlign w:val="center"/>
            <w:hideMark/>
          </w:tcPr>
          <w:p w14:paraId="60CAD0A6"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Times New Roman" w:hAnsi="Calibri" w:cs="Calibri"/>
                <w:b/>
                <w:bCs/>
                <w:color w:val="000000"/>
                <w:kern w:val="24"/>
                <w:sz w:val="15"/>
                <w:szCs w:val="15"/>
                <w:lang w:val="en-US" w:eastAsia="en-GB"/>
              </w:rPr>
              <w:t>CA1</w:t>
            </w:r>
          </w:p>
        </w:tc>
        <w:tc>
          <w:tcPr>
            <w:tcW w:w="0" w:type="auto"/>
            <w:tcBorders>
              <w:top w:val="single" w:sz="2" w:space="0" w:color="000000"/>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5FB34F16"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Times New Roman" w:hAnsi="Calibri" w:cs="Calibri"/>
                <w:color w:val="000000"/>
                <w:kern w:val="24"/>
                <w:sz w:val="15"/>
                <w:szCs w:val="15"/>
                <w:lang w:val="en-US" w:eastAsia="en-GB"/>
              </w:rPr>
              <w:t>PCP4</w:t>
            </w:r>
          </w:p>
        </w:tc>
        <w:tc>
          <w:tcPr>
            <w:tcW w:w="0" w:type="auto"/>
            <w:tcBorders>
              <w:top w:val="single" w:sz="2" w:space="0" w:color="000000"/>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7CEDF693"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Times New Roman" w:hAnsi="Calibri" w:cs="Calibri"/>
                <w:color w:val="000000"/>
                <w:kern w:val="24"/>
                <w:sz w:val="15"/>
                <w:szCs w:val="15"/>
                <w:lang w:val="en-US" w:eastAsia="en-GB"/>
              </w:rPr>
              <w:t>Light staining</w:t>
            </w:r>
          </w:p>
        </w:tc>
        <w:tc>
          <w:tcPr>
            <w:tcW w:w="0" w:type="auto"/>
            <w:tcBorders>
              <w:top w:val="single" w:sz="2" w:space="0" w:color="000000"/>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501961B5"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Times New Roman" w:hAnsi="Calibri" w:cs="Calibri"/>
                <w:color w:val="000000"/>
                <w:kern w:val="24"/>
                <w:sz w:val="15"/>
                <w:szCs w:val="15"/>
                <w:lang w:val="en-US" w:eastAsia="en-GB"/>
              </w:rPr>
              <w:t>No staining</w:t>
            </w:r>
          </w:p>
        </w:tc>
        <w:tc>
          <w:tcPr>
            <w:tcW w:w="0" w:type="auto"/>
            <w:tcBorders>
              <w:top w:val="single" w:sz="2" w:space="0" w:color="000000"/>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78C643C7"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Times New Roman" w:hAnsi="Calibri" w:cs="Calibri"/>
                <w:color w:val="000000"/>
                <w:kern w:val="24"/>
                <w:sz w:val="15"/>
                <w:szCs w:val="15"/>
                <w:lang w:val="en-US" w:eastAsia="en-GB"/>
              </w:rPr>
              <w:t>No staining</w:t>
            </w:r>
          </w:p>
        </w:tc>
        <w:tc>
          <w:tcPr>
            <w:tcW w:w="0" w:type="auto"/>
            <w:tcBorders>
              <w:top w:val="single" w:sz="2" w:space="0" w:color="000000"/>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69232021"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Times New Roman" w:hAnsi="Calibri" w:cs="Calibri"/>
                <w:color w:val="000000"/>
                <w:kern w:val="24"/>
                <w:sz w:val="15"/>
                <w:szCs w:val="15"/>
                <w:lang w:val="en-US" w:eastAsia="en-GB"/>
              </w:rPr>
              <w:t>Scattered</w:t>
            </w:r>
            <w:r w:rsidRPr="00D36342">
              <w:rPr>
                <w:rFonts w:ascii="Calibri" w:eastAsia="Times New Roman" w:hAnsi="Calibri" w:cs="Calibri"/>
                <w:color w:val="000000"/>
                <w:kern w:val="24"/>
                <w:sz w:val="15"/>
                <w:szCs w:val="15"/>
                <w:lang w:val="en-US" w:eastAsia="en-GB"/>
              </w:rPr>
              <w:t xml:space="preserve"> </w:t>
            </w:r>
            <w:r w:rsidRPr="00345380">
              <w:rPr>
                <w:rFonts w:ascii="Calibri" w:eastAsia="Times New Roman" w:hAnsi="Calibri" w:cs="Calibri"/>
                <w:color w:val="000000"/>
                <w:kern w:val="24"/>
                <w:sz w:val="15"/>
                <w:szCs w:val="15"/>
                <w:lang w:val="en-US" w:eastAsia="en-GB"/>
              </w:rPr>
              <w:t>neurons</w:t>
            </w:r>
            <w:r w:rsidRPr="00D36342">
              <w:rPr>
                <w:rFonts w:ascii="Calibri" w:eastAsia="Times New Roman" w:hAnsi="Calibri" w:cs="Calibri"/>
                <w:color w:val="000000"/>
                <w:kern w:val="24"/>
                <w:sz w:val="15"/>
                <w:szCs w:val="15"/>
                <w:lang w:val="en-US" w:eastAsia="en-GB"/>
              </w:rPr>
              <w:t>, mostly ventromedially</w:t>
            </w:r>
          </w:p>
        </w:tc>
      </w:tr>
      <w:tr w:rsidR="00780B3C" w:rsidRPr="00D36342" w14:paraId="3DB601C8" w14:textId="77777777" w:rsidTr="00BC165E">
        <w:trPr>
          <w:trHeight w:val="113"/>
        </w:trPr>
        <w:tc>
          <w:tcPr>
            <w:tcW w:w="0" w:type="auto"/>
            <w:vMerge/>
            <w:tcBorders>
              <w:top w:val="single" w:sz="2" w:space="0" w:color="000000"/>
              <w:left w:val="single" w:sz="8" w:space="0" w:color="FFFFFF"/>
              <w:bottom w:val="single" w:sz="2" w:space="0" w:color="000000"/>
              <w:right w:val="single" w:sz="8" w:space="0" w:color="FFFFFF"/>
            </w:tcBorders>
            <w:vAlign w:val="center"/>
            <w:hideMark/>
          </w:tcPr>
          <w:p w14:paraId="7077EFFF" w14:textId="77777777" w:rsidR="00780B3C" w:rsidRPr="00345380" w:rsidRDefault="00780B3C" w:rsidP="00BC165E">
            <w:pPr>
              <w:spacing w:after="0" w:line="240" w:lineRule="auto"/>
              <w:jc w:val="center"/>
              <w:rPr>
                <w:rFonts w:ascii="Arial" w:eastAsia="Times New Roman" w:hAnsi="Arial" w:cs="Arial"/>
                <w:sz w:val="15"/>
                <w:szCs w:val="15"/>
                <w:lang w:val="en-US" w:eastAsia="en-GB"/>
              </w:rPr>
            </w:pPr>
          </w:p>
        </w:tc>
        <w:tc>
          <w:tcPr>
            <w:tcW w:w="0" w:type="auto"/>
            <w:tcBorders>
              <w:top w:val="single" w:sz="8" w:space="0" w:color="FFFFFF"/>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443EED84"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Times New Roman" w:hAnsi="Calibri" w:cs="Calibri"/>
                <w:color w:val="000000"/>
                <w:kern w:val="24"/>
                <w:sz w:val="15"/>
                <w:szCs w:val="15"/>
                <w:lang w:val="en-US" w:eastAsia="en-GB"/>
              </w:rPr>
              <w:t>Rph3a</w:t>
            </w:r>
          </w:p>
        </w:tc>
        <w:tc>
          <w:tcPr>
            <w:tcW w:w="0" w:type="auto"/>
            <w:tcBorders>
              <w:top w:val="single" w:sz="8" w:space="0" w:color="FFFFFF"/>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3D2ABFBD"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D36342">
              <w:rPr>
                <w:rFonts w:ascii="Calibri" w:eastAsia="Times New Roman" w:hAnsi="Calibri" w:cs="Calibri"/>
                <w:color w:val="000000"/>
                <w:kern w:val="24"/>
                <w:sz w:val="15"/>
                <w:szCs w:val="15"/>
                <w:lang w:val="en-US" w:eastAsia="en-GB"/>
              </w:rPr>
              <w:t>Strong</w:t>
            </w:r>
            <w:r w:rsidRPr="00345380">
              <w:rPr>
                <w:rFonts w:ascii="Calibri" w:eastAsia="Times New Roman" w:hAnsi="Calibri" w:cs="Calibri"/>
                <w:color w:val="000000"/>
                <w:kern w:val="24"/>
                <w:sz w:val="15"/>
                <w:szCs w:val="15"/>
                <w:lang w:val="en-US" w:eastAsia="en-GB"/>
              </w:rPr>
              <w:t xml:space="preserve"> neuropil staining</w:t>
            </w:r>
          </w:p>
        </w:tc>
        <w:tc>
          <w:tcPr>
            <w:tcW w:w="0" w:type="auto"/>
            <w:tcBorders>
              <w:top w:val="single" w:sz="8" w:space="0" w:color="FFFFFF"/>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2C0A86E2"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Times New Roman" w:hAnsi="Calibri" w:cs="Calibri"/>
                <w:color w:val="000000"/>
                <w:kern w:val="24"/>
                <w:sz w:val="15"/>
                <w:szCs w:val="15"/>
                <w:lang w:val="en-US" w:eastAsia="en-GB"/>
              </w:rPr>
              <w:t>Moderate neuropil staining</w:t>
            </w:r>
          </w:p>
        </w:tc>
        <w:tc>
          <w:tcPr>
            <w:tcW w:w="0" w:type="auto"/>
            <w:tcBorders>
              <w:top w:val="single" w:sz="8" w:space="0" w:color="FFFFFF"/>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2AE5620C"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Times New Roman" w:hAnsi="Calibri" w:cs="Calibri"/>
                <w:color w:val="000000"/>
                <w:kern w:val="24"/>
                <w:sz w:val="15"/>
                <w:szCs w:val="15"/>
                <w:lang w:val="en-US" w:eastAsia="en-GB"/>
              </w:rPr>
              <w:t>Moderate neuropil staining</w:t>
            </w:r>
          </w:p>
        </w:tc>
        <w:tc>
          <w:tcPr>
            <w:tcW w:w="0" w:type="auto"/>
            <w:tcBorders>
              <w:top w:val="single" w:sz="8" w:space="0" w:color="FFFFFF"/>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3CEF26F3"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D36342">
              <w:rPr>
                <w:rFonts w:ascii="Calibri" w:eastAsia="Times New Roman" w:hAnsi="Calibri" w:cs="Calibri"/>
                <w:color w:val="000000"/>
                <w:kern w:val="24"/>
                <w:sz w:val="15"/>
                <w:szCs w:val="15"/>
                <w:lang w:val="en-US" w:eastAsia="en-GB"/>
              </w:rPr>
              <w:t>No staining</w:t>
            </w:r>
          </w:p>
        </w:tc>
      </w:tr>
      <w:tr w:rsidR="00780B3C" w:rsidRPr="00D36342" w14:paraId="0C2AA93D" w14:textId="77777777" w:rsidTr="00BC165E">
        <w:trPr>
          <w:trHeight w:val="113"/>
        </w:trPr>
        <w:tc>
          <w:tcPr>
            <w:tcW w:w="0" w:type="auto"/>
            <w:vMerge/>
            <w:tcBorders>
              <w:top w:val="single" w:sz="2" w:space="0" w:color="000000"/>
              <w:left w:val="single" w:sz="8" w:space="0" w:color="FFFFFF"/>
              <w:bottom w:val="single" w:sz="2" w:space="0" w:color="000000"/>
              <w:right w:val="single" w:sz="8" w:space="0" w:color="FFFFFF"/>
            </w:tcBorders>
            <w:vAlign w:val="center"/>
            <w:hideMark/>
          </w:tcPr>
          <w:p w14:paraId="0A6F36C4" w14:textId="77777777" w:rsidR="00780B3C" w:rsidRPr="00345380" w:rsidRDefault="00780B3C" w:rsidP="00BC165E">
            <w:pPr>
              <w:spacing w:after="0" w:line="240" w:lineRule="auto"/>
              <w:jc w:val="center"/>
              <w:rPr>
                <w:rFonts w:ascii="Arial" w:eastAsia="Times New Roman" w:hAnsi="Arial" w:cs="Arial"/>
                <w:sz w:val="15"/>
                <w:szCs w:val="15"/>
                <w:lang w:val="en-US" w:eastAsia="en-GB"/>
              </w:rPr>
            </w:pPr>
          </w:p>
        </w:tc>
        <w:tc>
          <w:tcPr>
            <w:tcW w:w="0" w:type="auto"/>
            <w:tcBorders>
              <w:top w:val="single" w:sz="8" w:space="0" w:color="FFFFFF"/>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6794C043"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Times New Roman" w:hAnsi="Calibri" w:cs="Calibri"/>
                <w:color w:val="000000"/>
                <w:kern w:val="24"/>
                <w:sz w:val="15"/>
                <w:szCs w:val="15"/>
                <w:lang w:val="en-US" w:eastAsia="en-GB"/>
              </w:rPr>
              <w:t>ChrA</w:t>
            </w:r>
          </w:p>
        </w:tc>
        <w:tc>
          <w:tcPr>
            <w:tcW w:w="0" w:type="auto"/>
            <w:tcBorders>
              <w:top w:val="single" w:sz="8" w:space="0" w:color="FFFFFF"/>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50A0B9FB"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Times New Roman" w:hAnsi="Calibri" w:cs="Calibri"/>
                <w:color w:val="000000"/>
                <w:kern w:val="24"/>
                <w:sz w:val="15"/>
                <w:szCs w:val="15"/>
                <w:lang w:val="en-US" w:eastAsia="en-GB"/>
              </w:rPr>
              <w:t>No staining (lateral-superficial)</w:t>
            </w:r>
          </w:p>
          <w:p w14:paraId="410BC4C0"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Times New Roman" w:hAnsi="Calibri" w:cs="Calibri"/>
                <w:color w:val="000000"/>
                <w:kern w:val="24"/>
                <w:sz w:val="15"/>
                <w:szCs w:val="15"/>
                <w:lang w:val="en-US" w:eastAsia="en-GB"/>
              </w:rPr>
              <w:t>Light staining (medial and lateral-deep)</w:t>
            </w:r>
          </w:p>
        </w:tc>
        <w:tc>
          <w:tcPr>
            <w:tcW w:w="0" w:type="auto"/>
            <w:tcBorders>
              <w:top w:val="single" w:sz="8" w:space="0" w:color="FFFFFF"/>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7B87C92C"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Times New Roman" w:hAnsi="Calibri" w:cs="Calibri"/>
                <w:color w:val="000000"/>
                <w:kern w:val="24"/>
                <w:sz w:val="15"/>
                <w:szCs w:val="15"/>
                <w:lang w:val="en-US" w:eastAsia="en-GB"/>
              </w:rPr>
              <w:t>Light neuropil staining</w:t>
            </w:r>
          </w:p>
        </w:tc>
        <w:tc>
          <w:tcPr>
            <w:tcW w:w="0" w:type="auto"/>
            <w:tcBorders>
              <w:top w:val="single" w:sz="8" w:space="0" w:color="FFFFFF"/>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233D8B81"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Times New Roman" w:hAnsi="Calibri" w:cs="Calibri"/>
                <w:color w:val="000000"/>
                <w:kern w:val="24"/>
                <w:sz w:val="15"/>
                <w:szCs w:val="15"/>
                <w:lang w:val="en-US" w:eastAsia="en-GB"/>
              </w:rPr>
              <w:t>No staining</w:t>
            </w:r>
          </w:p>
        </w:tc>
        <w:tc>
          <w:tcPr>
            <w:tcW w:w="0" w:type="auto"/>
            <w:tcBorders>
              <w:top w:val="single" w:sz="8" w:space="0" w:color="FFFFFF"/>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0B1DAAB5"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Times New Roman" w:hAnsi="Calibri" w:cs="Calibri"/>
                <w:color w:val="000000"/>
                <w:kern w:val="24"/>
                <w:sz w:val="15"/>
                <w:szCs w:val="15"/>
                <w:lang w:val="en-US" w:eastAsia="en-GB"/>
              </w:rPr>
              <w:t>Scattered neurons</w:t>
            </w:r>
          </w:p>
        </w:tc>
      </w:tr>
      <w:tr w:rsidR="00780B3C" w:rsidRPr="00D36342" w14:paraId="7223128C" w14:textId="77777777" w:rsidTr="00BC165E">
        <w:trPr>
          <w:trHeight w:val="113"/>
        </w:trPr>
        <w:tc>
          <w:tcPr>
            <w:tcW w:w="0" w:type="auto"/>
            <w:vMerge/>
            <w:tcBorders>
              <w:top w:val="single" w:sz="2" w:space="0" w:color="000000"/>
              <w:left w:val="single" w:sz="8" w:space="0" w:color="FFFFFF"/>
              <w:bottom w:val="single" w:sz="2" w:space="0" w:color="000000"/>
              <w:right w:val="single" w:sz="8" w:space="0" w:color="FFFFFF"/>
            </w:tcBorders>
            <w:vAlign w:val="center"/>
            <w:hideMark/>
          </w:tcPr>
          <w:p w14:paraId="5BAB4793" w14:textId="77777777" w:rsidR="00780B3C" w:rsidRPr="00345380" w:rsidRDefault="00780B3C" w:rsidP="00BC165E">
            <w:pPr>
              <w:spacing w:after="0" w:line="240" w:lineRule="auto"/>
              <w:jc w:val="center"/>
              <w:rPr>
                <w:rFonts w:ascii="Arial" w:eastAsia="Times New Roman" w:hAnsi="Arial" w:cs="Arial"/>
                <w:sz w:val="15"/>
                <w:szCs w:val="15"/>
                <w:lang w:val="en-US" w:eastAsia="en-GB"/>
              </w:rPr>
            </w:pPr>
          </w:p>
        </w:tc>
        <w:tc>
          <w:tcPr>
            <w:tcW w:w="0" w:type="auto"/>
            <w:tcBorders>
              <w:top w:val="single" w:sz="8" w:space="0" w:color="FFFFFF"/>
              <w:left w:val="single" w:sz="8" w:space="0" w:color="FFFFFF"/>
              <w:bottom w:val="single" w:sz="2" w:space="0" w:color="000000"/>
              <w:right w:val="single" w:sz="8" w:space="0" w:color="FFFFFF"/>
            </w:tcBorders>
            <w:shd w:val="clear" w:color="auto" w:fill="FFFFFF"/>
            <w:tcMar>
              <w:top w:w="15" w:type="dxa"/>
              <w:left w:w="67" w:type="dxa"/>
              <w:bottom w:w="0" w:type="dxa"/>
              <w:right w:w="67" w:type="dxa"/>
            </w:tcMar>
            <w:vAlign w:val="center"/>
            <w:hideMark/>
          </w:tcPr>
          <w:p w14:paraId="54E5B801"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Calibri" w:hAnsi="Calibri" w:cs="Times New Roman"/>
                <w:color w:val="000000"/>
                <w:kern w:val="24"/>
                <w:sz w:val="15"/>
                <w:szCs w:val="15"/>
                <w:lang w:val="en-US" w:eastAsia="en-GB"/>
              </w:rPr>
              <w:t>RGS-14</w:t>
            </w:r>
          </w:p>
        </w:tc>
        <w:tc>
          <w:tcPr>
            <w:tcW w:w="0" w:type="auto"/>
            <w:tcBorders>
              <w:top w:val="single" w:sz="8" w:space="0" w:color="FFFFFF"/>
              <w:left w:val="single" w:sz="8" w:space="0" w:color="FFFFFF"/>
              <w:bottom w:val="single" w:sz="2" w:space="0" w:color="000000"/>
              <w:right w:val="single" w:sz="8" w:space="0" w:color="FFFFFF"/>
            </w:tcBorders>
            <w:shd w:val="clear" w:color="auto" w:fill="FFFFFF"/>
            <w:tcMar>
              <w:top w:w="15" w:type="dxa"/>
              <w:left w:w="67" w:type="dxa"/>
              <w:bottom w:w="0" w:type="dxa"/>
              <w:right w:w="67" w:type="dxa"/>
            </w:tcMar>
            <w:vAlign w:val="center"/>
            <w:hideMark/>
          </w:tcPr>
          <w:p w14:paraId="0BD0E3E5"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Times New Roman" w:hAnsi="Calibri" w:cs="Calibri"/>
                <w:color w:val="000000"/>
                <w:kern w:val="24"/>
                <w:sz w:val="15"/>
                <w:szCs w:val="15"/>
                <w:lang w:val="en-US" w:eastAsia="en-GB"/>
              </w:rPr>
              <w:t>No staining (lateral-superficial)</w:t>
            </w:r>
          </w:p>
          <w:p w14:paraId="67C38063"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Times New Roman" w:hAnsi="Calibri" w:cs="Calibri"/>
                <w:color w:val="000000"/>
                <w:kern w:val="24"/>
                <w:sz w:val="15"/>
                <w:szCs w:val="15"/>
                <w:lang w:val="en-US" w:eastAsia="en-GB"/>
              </w:rPr>
              <w:t>Moderate neuropil staining (medial)</w:t>
            </w:r>
          </w:p>
        </w:tc>
        <w:tc>
          <w:tcPr>
            <w:tcW w:w="0" w:type="auto"/>
            <w:tcBorders>
              <w:top w:val="single" w:sz="8" w:space="0" w:color="FFFFFF"/>
              <w:left w:val="single" w:sz="8" w:space="0" w:color="FFFFFF"/>
              <w:bottom w:val="single" w:sz="2" w:space="0" w:color="000000"/>
              <w:right w:val="single" w:sz="8" w:space="0" w:color="FFFFFF"/>
            </w:tcBorders>
            <w:shd w:val="clear" w:color="auto" w:fill="FFFFFF"/>
            <w:tcMar>
              <w:top w:w="15" w:type="dxa"/>
              <w:left w:w="67" w:type="dxa"/>
              <w:bottom w:w="0" w:type="dxa"/>
              <w:right w:w="67" w:type="dxa"/>
            </w:tcMar>
            <w:vAlign w:val="center"/>
            <w:hideMark/>
          </w:tcPr>
          <w:p w14:paraId="522138A5"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Calibri" w:hAnsi="Calibri" w:cs="Times New Roman"/>
                <w:color w:val="000000"/>
                <w:kern w:val="24"/>
                <w:sz w:val="15"/>
                <w:szCs w:val="15"/>
                <w:lang w:val="en-US" w:eastAsia="en-GB"/>
              </w:rPr>
              <w:t>Subtle neuropil staining</w:t>
            </w:r>
          </w:p>
        </w:tc>
        <w:tc>
          <w:tcPr>
            <w:tcW w:w="0" w:type="auto"/>
            <w:tcBorders>
              <w:top w:val="single" w:sz="8" w:space="0" w:color="FFFFFF"/>
              <w:left w:val="single" w:sz="8" w:space="0" w:color="FFFFFF"/>
              <w:bottom w:val="single" w:sz="2" w:space="0" w:color="000000"/>
              <w:right w:val="single" w:sz="8" w:space="0" w:color="FFFFFF"/>
            </w:tcBorders>
            <w:shd w:val="clear" w:color="auto" w:fill="FFFFFF"/>
            <w:tcMar>
              <w:top w:w="15" w:type="dxa"/>
              <w:left w:w="67" w:type="dxa"/>
              <w:bottom w:w="0" w:type="dxa"/>
              <w:right w:w="67" w:type="dxa"/>
            </w:tcMar>
            <w:vAlign w:val="center"/>
            <w:hideMark/>
          </w:tcPr>
          <w:p w14:paraId="5F86F43F"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Calibri" w:hAnsi="Calibri" w:cs="Times New Roman"/>
                <w:color w:val="000000"/>
                <w:kern w:val="24"/>
                <w:sz w:val="15"/>
                <w:szCs w:val="15"/>
                <w:lang w:val="en-US" w:eastAsia="en-GB"/>
              </w:rPr>
              <w:t>Strong neuropil staining</w:t>
            </w:r>
          </w:p>
        </w:tc>
        <w:tc>
          <w:tcPr>
            <w:tcW w:w="0" w:type="auto"/>
            <w:tcBorders>
              <w:top w:val="single" w:sz="8" w:space="0" w:color="FFFFFF"/>
              <w:left w:val="single" w:sz="8" w:space="0" w:color="FFFFFF"/>
              <w:bottom w:val="single" w:sz="2" w:space="0" w:color="000000"/>
              <w:right w:val="single" w:sz="8" w:space="0" w:color="FFFFFF"/>
            </w:tcBorders>
            <w:shd w:val="clear" w:color="auto" w:fill="FFFFFF"/>
            <w:tcMar>
              <w:top w:w="15" w:type="dxa"/>
              <w:left w:w="67" w:type="dxa"/>
              <w:bottom w:w="0" w:type="dxa"/>
              <w:right w:w="67" w:type="dxa"/>
            </w:tcMar>
            <w:vAlign w:val="center"/>
            <w:hideMark/>
          </w:tcPr>
          <w:p w14:paraId="5754FAB7"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Times New Roman" w:hAnsi="Calibri" w:cs="Calibri"/>
                <w:color w:val="000000"/>
                <w:kern w:val="24"/>
                <w:sz w:val="15"/>
                <w:szCs w:val="15"/>
                <w:lang w:val="en-US" w:eastAsia="en-GB"/>
              </w:rPr>
              <w:t>Light neuropil staining</w:t>
            </w:r>
          </w:p>
        </w:tc>
      </w:tr>
      <w:tr w:rsidR="00780B3C" w:rsidRPr="00D36342" w14:paraId="5C47E1B7" w14:textId="77777777" w:rsidTr="00BC165E">
        <w:trPr>
          <w:trHeight w:val="113"/>
        </w:trPr>
        <w:tc>
          <w:tcPr>
            <w:tcW w:w="0" w:type="auto"/>
            <w:vMerge w:val="restart"/>
            <w:tcBorders>
              <w:top w:val="single" w:sz="2" w:space="0" w:color="000000"/>
              <w:left w:val="single" w:sz="8" w:space="0" w:color="FFFFFF"/>
              <w:bottom w:val="single" w:sz="12" w:space="0" w:color="000000"/>
              <w:right w:val="single" w:sz="8" w:space="0" w:color="FFFFFF"/>
            </w:tcBorders>
            <w:shd w:val="clear" w:color="auto" w:fill="FFFFFF"/>
            <w:tcMar>
              <w:top w:w="15" w:type="dxa"/>
              <w:left w:w="67" w:type="dxa"/>
              <w:bottom w:w="0" w:type="dxa"/>
              <w:right w:w="67" w:type="dxa"/>
            </w:tcMar>
            <w:vAlign w:val="center"/>
            <w:hideMark/>
          </w:tcPr>
          <w:p w14:paraId="468B7D6B"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Times New Roman" w:hAnsi="Calibri" w:cs="Calibri"/>
                <w:b/>
                <w:bCs/>
                <w:color w:val="000000"/>
                <w:kern w:val="24"/>
                <w:sz w:val="15"/>
                <w:szCs w:val="15"/>
                <w:lang w:val="en-US" w:eastAsia="en-GB"/>
              </w:rPr>
              <w:t>Subicular Complex</w:t>
            </w:r>
          </w:p>
        </w:tc>
        <w:tc>
          <w:tcPr>
            <w:tcW w:w="0" w:type="auto"/>
            <w:tcBorders>
              <w:top w:val="single" w:sz="2" w:space="0" w:color="000000"/>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705755BF"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Times New Roman" w:hAnsi="Calibri" w:cs="Calibri"/>
                <w:color w:val="000000"/>
                <w:kern w:val="24"/>
                <w:sz w:val="15"/>
                <w:szCs w:val="15"/>
                <w:lang w:val="en-US" w:eastAsia="en-GB"/>
              </w:rPr>
              <w:t>PCP4</w:t>
            </w:r>
          </w:p>
        </w:tc>
        <w:tc>
          <w:tcPr>
            <w:tcW w:w="0" w:type="auto"/>
            <w:tcBorders>
              <w:top w:val="single" w:sz="2" w:space="0" w:color="000000"/>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61818575"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Times New Roman" w:hAnsi="Calibri" w:cs="Calibri"/>
                <w:color w:val="000000"/>
                <w:kern w:val="24"/>
                <w:sz w:val="15"/>
                <w:szCs w:val="15"/>
                <w:lang w:val="en-US" w:eastAsia="en-GB"/>
              </w:rPr>
              <w:t xml:space="preserve">No neuropil </w:t>
            </w:r>
            <w:r w:rsidRPr="00D36342">
              <w:rPr>
                <w:rFonts w:ascii="Calibri" w:eastAsia="Times New Roman" w:hAnsi="Calibri" w:cs="Calibri"/>
                <w:color w:val="000000"/>
                <w:kern w:val="24"/>
                <w:sz w:val="15"/>
                <w:szCs w:val="15"/>
                <w:lang w:val="en-US" w:eastAsia="en-GB"/>
              </w:rPr>
              <w:t>staining.</w:t>
            </w:r>
          </w:p>
          <w:p w14:paraId="40E9CA1F"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Times New Roman" w:hAnsi="Calibri" w:cs="Calibri"/>
                <w:color w:val="000000"/>
                <w:kern w:val="24"/>
                <w:sz w:val="15"/>
                <w:szCs w:val="15"/>
                <w:lang w:val="en-US" w:eastAsia="en-GB"/>
              </w:rPr>
              <w:t>Apical processes of deep pyramidal cells ramifying in lateral subiculum</w:t>
            </w:r>
          </w:p>
        </w:tc>
        <w:tc>
          <w:tcPr>
            <w:tcW w:w="0" w:type="auto"/>
            <w:vMerge w:val="restart"/>
            <w:tcBorders>
              <w:top w:val="single" w:sz="2" w:space="0" w:color="000000"/>
              <w:left w:val="single" w:sz="8" w:space="0" w:color="FFFFFF"/>
              <w:bottom w:val="single" w:sz="12" w:space="0" w:color="000000"/>
              <w:right w:val="single" w:sz="8" w:space="0" w:color="FFFFFF"/>
            </w:tcBorders>
            <w:shd w:val="clear" w:color="auto" w:fill="D9D9D9"/>
            <w:tcMar>
              <w:top w:w="15" w:type="dxa"/>
              <w:left w:w="67" w:type="dxa"/>
              <w:bottom w:w="0" w:type="dxa"/>
              <w:right w:w="67" w:type="dxa"/>
            </w:tcMar>
            <w:vAlign w:val="center"/>
            <w:hideMark/>
          </w:tcPr>
          <w:p w14:paraId="63FBE153"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p>
        </w:tc>
        <w:tc>
          <w:tcPr>
            <w:tcW w:w="0" w:type="auto"/>
            <w:tcBorders>
              <w:top w:val="single" w:sz="2" w:space="0" w:color="000000"/>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510013BA"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Times New Roman" w:hAnsi="Calibri" w:cs="Calibri"/>
                <w:color w:val="000000"/>
                <w:kern w:val="24"/>
                <w:sz w:val="15"/>
                <w:szCs w:val="15"/>
                <w:lang w:val="en-US" w:eastAsia="en-GB"/>
              </w:rPr>
              <w:t>Cytoplasmic staining in deep pyramidal cells</w:t>
            </w:r>
          </w:p>
        </w:tc>
        <w:tc>
          <w:tcPr>
            <w:tcW w:w="0" w:type="auto"/>
            <w:tcBorders>
              <w:top w:val="single" w:sz="2" w:space="0" w:color="000000"/>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0B01B9F7"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Times New Roman" w:hAnsi="Calibri" w:cs="Calibri"/>
                <w:color w:val="000000"/>
                <w:kern w:val="24"/>
                <w:sz w:val="15"/>
                <w:szCs w:val="15"/>
                <w:lang w:val="en-US" w:eastAsia="en-GB"/>
              </w:rPr>
              <w:t>Scattered neurons</w:t>
            </w:r>
          </w:p>
        </w:tc>
      </w:tr>
      <w:tr w:rsidR="00780B3C" w:rsidRPr="00D36342" w14:paraId="28A85785" w14:textId="77777777" w:rsidTr="00BC165E">
        <w:trPr>
          <w:trHeight w:val="113"/>
        </w:trPr>
        <w:tc>
          <w:tcPr>
            <w:tcW w:w="0" w:type="auto"/>
            <w:vMerge/>
            <w:tcBorders>
              <w:top w:val="single" w:sz="2" w:space="0" w:color="000000"/>
              <w:left w:val="single" w:sz="8" w:space="0" w:color="FFFFFF"/>
              <w:bottom w:val="single" w:sz="12" w:space="0" w:color="000000"/>
              <w:right w:val="single" w:sz="8" w:space="0" w:color="FFFFFF"/>
            </w:tcBorders>
            <w:vAlign w:val="center"/>
            <w:hideMark/>
          </w:tcPr>
          <w:p w14:paraId="4CAB1108" w14:textId="77777777" w:rsidR="00780B3C" w:rsidRPr="00345380" w:rsidRDefault="00780B3C" w:rsidP="00BC165E">
            <w:pPr>
              <w:spacing w:after="0" w:line="240" w:lineRule="auto"/>
              <w:jc w:val="center"/>
              <w:rPr>
                <w:rFonts w:ascii="Arial" w:eastAsia="Times New Roman" w:hAnsi="Arial" w:cs="Arial"/>
                <w:sz w:val="15"/>
                <w:szCs w:val="15"/>
                <w:lang w:val="en-US" w:eastAsia="en-GB"/>
              </w:rPr>
            </w:pPr>
          </w:p>
        </w:tc>
        <w:tc>
          <w:tcPr>
            <w:tcW w:w="0" w:type="auto"/>
            <w:tcBorders>
              <w:top w:val="single" w:sz="8" w:space="0" w:color="FFFFFF"/>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59B93ACB"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Times New Roman" w:hAnsi="Calibri" w:cs="Calibri"/>
                <w:color w:val="000000"/>
                <w:kern w:val="24"/>
                <w:sz w:val="15"/>
                <w:szCs w:val="15"/>
                <w:lang w:val="en-US" w:eastAsia="en-GB"/>
              </w:rPr>
              <w:t>Rph3a</w:t>
            </w:r>
          </w:p>
        </w:tc>
        <w:tc>
          <w:tcPr>
            <w:tcW w:w="0" w:type="auto"/>
            <w:tcBorders>
              <w:top w:val="single" w:sz="8" w:space="0" w:color="FFFFFF"/>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32116440"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Times New Roman" w:hAnsi="Calibri" w:cs="Calibri"/>
                <w:color w:val="000000"/>
                <w:kern w:val="24"/>
                <w:sz w:val="15"/>
                <w:szCs w:val="15"/>
                <w:lang w:val="en-US" w:eastAsia="en-GB"/>
              </w:rPr>
              <w:t>No staining</w:t>
            </w:r>
          </w:p>
        </w:tc>
        <w:tc>
          <w:tcPr>
            <w:tcW w:w="0" w:type="auto"/>
            <w:vMerge/>
            <w:tcBorders>
              <w:top w:val="single" w:sz="2" w:space="0" w:color="000000"/>
              <w:left w:val="single" w:sz="8" w:space="0" w:color="FFFFFF"/>
              <w:bottom w:val="single" w:sz="12" w:space="0" w:color="000000"/>
              <w:right w:val="single" w:sz="8" w:space="0" w:color="FFFFFF"/>
            </w:tcBorders>
            <w:vAlign w:val="center"/>
            <w:hideMark/>
          </w:tcPr>
          <w:p w14:paraId="603FB14E" w14:textId="77777777" w:rsidR="00780B3C" w:rsidRPr="00345380" w:rsidRDefault="00780B3C" w:rsidP="00BC165E">
            <w:pPr>
              <w:spacing w:after="0" w:line="240" w:lineRule="auto"/>
              <w:jc w:val="center"/>
              <w:rPr>
                <w:rFonts w:ascii="Arial" w:eastAsia="Times New Roman" w:hAnsi="Arial" w:cs="Arial"/>
                <w:sz w:val="15"/>
                <w:szCs w:val="15"/>
                <w:lang w:val="en-US" w:eastAsia="en-GB"/>
              </w:rPr>
            </w:pPr>
          </w:p>
        </w:tc>
        <w:tc>
          <w:tcPr>
            <w:tcW w:w="0" w:type="auto"/>
            <w:tcBorders>
              <w:top w:val="single" w:sz="8" w:space="0" w:color="FFFFFF"/>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0681F72C"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Times New Roman" w:hAnsi="Calibri" w:cs="Calibri"/>
                <w:color w:val="000000"/>
                <w:kern w:val="24"/>
                <w:sz w:val="15"/>
                <w:szCs w:val="15"/>
                <w:lang w:val="en-US" w:eastAsia="en-GB"/>
              </w:rPr>
              <w:t>Light neuropil staining</w:t>
            </w:r>
          </w:p>
        </w:tc>
        <w:tc>
          <w:tcPr>
            <w:tcW w:w="0" w:type="auto"/>
            <w:tcBorders>
              <w:top w:val="single" w:sz="8" w:space="0" w:color="FFFFFF"/>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42F413CC"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Times New Roman" w:hAnsi="Calibri" w:cs="Calibri"/>
                <w:color w:val="000000"/>
                <w:kern w:val="24"/>
                <w:sz w:val="15"/>
                <w:szCs w:val="15"/>
                <w:lang w:val="en-US" w:eastAsia="en-GB"/>
              </w:rPr>
              <w:t>Light neuropil staining</w:t>
            </w:r>
          </w:p>
        </w:tc>
      </w:tr>
      <w:tr w:rsidR="00780B3C" w:rsidRPr="00D36342" w14:paraId="6BE07CED" w14:textId="77777777" w:rsidTr="00BC165E">
        <w:trPr>
          <w:trHeight w:val="113"/>
        </w:trPr>
        <w:tc>
          <w:tcPr>
            <w:tcW w:w="0" w:type="auto"/>
            <w:vMerge/>
            <w:tcBorders>
              <w:top w:val="single" w:sz="2" w:space="0" w:color="000000"/>
              <w:left w:val="single" w:sz="8" w:space="0" w:color="FFFFFF"/>
              <w:bottom w:val="single" w:sz="12" w:space="0" w:color="000000"/>
              <w:right w:val="single" w:sz="8" w:space="0" w:color="FFFFFF"/>
            </w:tcBorders>
            <w:vAlign w:val="center"/>
            <w:hideMark/>
          </w:tcPr>
          <w:p w14:paraId="5D325E0F" w14:textId="77777777" w:rsidR="00780B3C" w:rsidRPr="00345380" w:rsidRDefault="00780B3C" w:rsidP="00BC165E">
            <w:pPr>
              <w:spacing w:after="0" w:line="240" w:lineRule="auto"/>
              <w:jc w:val="center"/>
              <w:rPr>
                <w:rFonts w:ascii="Arial" w:eastAsia="Times New Roman" w:hAnsi="Arial" w:cs="Arial"/>
                <w:sz w:val="15"/>
                <w:szCs w:val="15"/>
                <w:lang w:val="en-US" w:eastAsia="en-GB"/>
              </w:rPr>
            </w:pPr>
          </w:p>
        </w:tc>
        <w:tc>
          <w:tcPr>
            <w:tcW w:w="0" w:type="auto"/>
            <w:tcBorders>
              <w:top w:val="single" w:sz="8" w:space="0" w:color="FFFFFF"/>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704F4FFF"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Times New Roman" w:hAnsi="Calibri" w:cs="Calibri"/>
                <w:color w:val="000000"/>
                <w:kern w:val="24"/>
                <w:sz w:val="15"/>
                <w:szCs w:val="15"/>
                <w:lang w:val="en-US" w:eastAsia="en-GB"/>
              </w:rPr>
              <w:t>ChrA</w:t>
            </w:r>
          </w:p>
        </w:tc>
        <w:tc>
          <w:tcPr>
            <w:tcW w:w="0" w:type="auto"/>
            <w:tcBorders>
              <w:top w:val="single" w:sz="8" w:space="0" w:color="FFFFFF"/>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2DBCCEB7"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Times New Roman" w:hAnsi="Calibri" w:cs="Calibri"/>
                <w:color w:val="000000"/>
                <w:kern w:val="24"/>
                <w:sz w:val="15"/>
                <w:szCs w:val="15"/>
                <w:lang w:val="en-US" w:eastAsia="en-GB"/>
              </w:rPr>
              <w:t>No staining</w:t>
            </w:r>
          </w:p>
        </w:tc>
        <w:tc>
          <w:tcPr>
            <w:tcW w:w="0" w:type="auto"/>
            <w:vMerge/>
            <w:tcBorders>
              <w:top w:val="single" w:sz="2" w:space="0" w:color="000000"/>
              <w:left w:val="single" w:sz="8" w:space="0" w:color="FFFFFF"/>
              <w:bottom w:val="single" w:sz="12" w:space="0" w:color="000000"/>
              <w:right w:val="single" w:sz="8" w:space="0" w:color="FFFFFF"/>
            </w:tcBorders>
            <w:vAlign w:val="center"/>
            <w:hideMark/>
          </w:tcPr>
          <w:p w14:paraId="3F531DAB" w14:textId="77777777" w:rsidR="00780B3C" w:rsidRPr="00345380" w:rsidRDefault="00780B3C" w:rsidP="00BC165E">
            <w:pPr>
              <w:spacing w:after="0" w:line="240" w:lineRule="auto"/>
              <w:jc w:val="center"/>
              <w:rPr>
                <w:rFonts w:ascii="Arial" w:eastAsia="Times New Roman" w:hAnsi="Arial" w:cs="Arial"/>
                <w:sz w:val="15"/>
                <w:szCs w:val="15"/>
                <w:lang w:val="en-US" w:eastAsia="en-GB"/>
              </w:rPr>
            </w:pPr>
          </w:p>
        </w:tc>
        <w:tc>
          <w:tcPr>
            <w:tcW w:w="0" w:type="auto"/>
            <w:tcBorders>
              <w:top w:val="single" w:sz="8" w:space="0" w:color="FFFFFF"/>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72A60521"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Times New Roman" w:hAnsi="Calibri" w:cs="Calibri"/>
                <w:color w:val="000000"/>
                <w:kern w:val="24"/>
                <w:sz w:val="15"/>
                <w:szCs w:val="15"/>
                <w:lang w:val="en-US" w:eastAsia="en-GB"/>
              </w:rPr>
              <w:t>Scattered neurons in deep layers</w:t>
            </w:r>
          </w:p>
        </w:tc>
        <w:tc>
          <w:tcPr>
            <w:tcW w:w="0" w:type="auto"/>
            <w:tcBorders>
              <w:top w:val="single" w:sz="8" w:space="0" w:color="FFFFFF"/>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661FC549"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Times New Roman" w:hAnsi="Calibri" w:cs="Calibri"/>
                <w:color w:val="000000"/>
                <w:kern w:val="24"/>
                <w:sz w:val="15"/>
                <w:szCs w:val="15"/>
                <w:lang w:val="en-US" w:eastAsia="en-GB"/>
              </w:rPr>
              <w:t>Scattered neurons</w:t>
            </w:r>
          </w:p>
        </w:tc>
      </w:tr>
      <w:tr w:rsidR="00780B3C" w:rsidRPr="00D36342" w14:paraId="12F17F06" w14:textId="77777777" w:rsidTr="00BC165E">
        <w:trPr>
          <w:trHeight w:val="113"/>
        </w:trPr>
        <w:tc>
          <w:tcPr>
            <w:tcW w:w="0" w:type="auto"/>
            <w:vMerge/>
            <w:tcBorders>
              <w:top w:val="single" w:sz="2" w:space="0" w:color="000000"/>
              <w:left w:val="single" w:sz="8" w:space="0" w:color="FFFFFF"/>
              <w:bottom w:val="single" w:sz="12" w:space="0" w:color="000000"/>
              <w:right w:val="single" w:sz="8" w:space="0" w:color="FFFFFF"/>
            </w:tcBorders>
            <w:vAlign w:val="center"/>
            <w:hideMark/>
          </w:tcPr>
          <w:p w14:paraId="1E257028" w14:textId="77777777" w:rsidR="00780B3C" w:rsidRPr="00345380" w:rsidRDefault="00780B3C" w:rsidP="00BC165E">
            <w:pPr>
              <w:spacing w:after="0" w:line="240" w:lineRule="auto"/>
              <w:jc w:val="center"/>
              <w:rPr>
                <w:rFonts w:ascii="Arial" w:eastAsia="Times New Roman" w:hAnsi="Arial" w:cs="Arial"/>
                <w:sz w:val="15"/>
                <w:szCs w:val="15"/>
                <w:lang w:val="en-US" w:eastAsia="en-GB"/>
              </w:rPr>
            </w:pPr>
          </w:p>
        </w:tc>
        <w:tc>
          <w:tcPr>
            <w:tcW w:w="0" w:type="auto"/>
            <w:tcBorders>
              <w:top w:val="single" w:sz="8" w:space="0" w:color="FFFFFF"/>
              <w:left w:val="single" w:sz="8" w:space="0" w:color="FFFFFF"/>
              <w:bottom w:val="single" w:sz="12" w:space="0" w:color="000000"/>
              <w:right w:val="single" w:sz="8" w:space="0" w:color="FFFFFF"/>
            </w:tcBorders>
            <w:shd w:val="clear" w:color="auto" w:fill="FFFFFF"/>
            <w:tcMar>
              <w:top w:w="15" w:type="dxa"/>
              <w:left w:w="67" w:type="dxa"/>
              <w:bottom w:w="0" w:type="dxa"/>
              <w:right w:w="67" w:type="dxa"/>
            </w:tcMar>
            <w:vAlign w:val="center"/>
            <w:hideMark/>
          </w:tcPr>
          <w:p w14:paraId="1D4C8347"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Calibri" w:hAnsi="Calibri" w:cs="Times New Roman"/>
                <w:color w:val="000000"/>
                <w:kern w:val="24"/>
                <w:sz w:val="15"/>
                <w:szCs w:val="15"/>
                <w:lang w:val="en-US" w:eastAsia="en-GB"/>
              </w:rPr>
              <w:t>RGS-14</w:t>
            </w:r>
          </w:p>
        </w:tc>
        <w:tc>
          <w:tcPr>
            <w:tcW w:w="0" w:type="auto"/>
            <w:tcBorders>
              <w:top w:val="single" w:sz="8" w:space="0" w:color="FFFFFF"/>
              <w:left w:val="single" w:sz="8" w:space="0" w:color="FFFFFF"/>
              <w:bottom w:val="single" w:sz="12" w:space="0" w:color="000000"/>
              <w:right w:val="single" w:sz="8" w:space="0" w:color="FFFFFF"/>
            </w:tcBorders>
            <w:shd w:val="clear" w:color="auto" w:fill="FFFFFF"/>
            <w:tcMar>
              <w:top w:w="15" w:type="dxa"/>
              <w:left w:w="67" w:type="dxa"/>
              <w:bottom w:w="0" w:type="dxa"/>
              <w:right w:w="67" w:type="dxa"/>
            </w:tcMar>
            <w:vAlign w:val="center"/>
            <w:hideMark/>
          </w:tcPr>
          <w:p w14:paraId="1B54FEFB"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Times New Roman" w:hAnsi="Calibri" w:cs="Calibri"/>
                <w:color w:val="000000"/>
                <w:kern w:val="24"/>
                <w:sz w:val="15"/>
                <w:szCs w:val="15"/>
                <w:lang w:val="en-US" w:eastAsia="en-GB"/>
              </w:rPr>
              <w:t>No staining (superficial)</w:t>
            </w:r>
          </w:p>
          <w:p w14:paraId="26C6A1E7"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Times New Roman" w:hAnsi="Calibri" w:cs="Calibri"/>
                <w:color w:val="000000"/>
                <w:kern w:val="24"/>
                <w:sz w:val="15"/>
                <w:szCs w:val="15"/>
                <w:lang w:val="en-US" w:eastAsia="en-GB"/>
              </w:rPr>
              <w:t>Light neuropil staining (deep)</w:t>
            </w:r>
          </w:p>
        </w:tc>
        <w:tc>
          <w:tcPr>
            <w:tcW w:w="0" w:type="auto"/>
            <w:vMerge/>
            <w:tcBorders>
              <w:top w:val="single" w:sz="2" w:space="0" w:color="000000"/>
              <w:left w:val="single" w:sz="8" w:space="0" w:color="FFFFFF"/>
              <w:bottom w:val="single" w:sz="12" w:space="0" w:color="000000"/>
              <w:right w:val="single" w:sz="8" w:space="0" w:color="FFFFFF"/>
            </w:tcBorders>
            <w:vAlign w:val="center"/>
            <w:hideMark/>
          </w:tcPr>
          <w:p w14:paraId="2D3DCFAB" w14:textId="77777777" w:rsidR="00780B3C" w:rsidRPr="00345380" w:rsidRDefault="00780B3C" w:rsidP="00BC165E">
            <w:pPr>
              <w:spacing w:after="0" w:line="240" w:lineRule="auto"/>
              <w:jc w:val="center"/>
              <w:rPr>
                <w:rFonts w:ascii="Arial" w:eastAsia="Times New Roman" w:hAnsi="Arial" w:cs="Arial"/>
                <w:sz w:val="15"/>
                <w:szCs w:val="15"/>
                <w:lang w:val="en-US" w:eastAsia="en-GB"/>
              </w:rPr>
            </w:pPr>
          </w:p>
        </w:tc>
        <w:tc>
          <w:tcPr>
            <w:tcW w:w="0" w:type="auto"/>
            <w:tcBorders>
              <w:top w:val="single" w:sz="8" w:space="0" w:color="FFFFFF"/>
              <w:left w:val="single" w:sz="8" w:space="0" w:color="FFFFFF"/>
              <w:bottom w:val="single" w:sz="12" w:space="0" w:color="000000"/>
              <w:right w:val="single" w:sz="8" w:space="0" w:color="FFFFFF"/>
            </w:tcBorders>
            <w:shd w:val="clear" w:color="auto" w:fill="FFFFFF"/>
            <w:tcMar>
              <w:top w:w="15" w:type="dxa"/>
              <w:left w:w="67" w:type="dxa"/>
              <w:bottom w:w="0" w:type="dxa"/>
              <w:right w:w="67" w:type="dxa"/>
            </w:tcMar>
            <w:vAlign w:val="center"/>
            <w:hideMark/>
          </w:tcPr>
          <w:p w14:paraId="3754A82A"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Calibri" w:hAnsi="Calibri" w:cs="Times New Roman"/>
                <w:color w:val="000000"/>
                <w:kern w:val="24"/>
                <w:sz w:val="15"/>
                <w:szCs w:val="15"/>
                <w:lang w:val="en-US" w:eastAsia="en-GB"/>
              </w:rPr>
              <w:t>Strong-to-moderate neuropil staining</w:t>
            </w:r>
          </w:p>
        </w:tc>
        <w:tc>
          <w:tcPr>
            <w:tcW w:w="0" w:type="auto"/>
            <w:tcBorders>
              <w:top w:val="single" w:sz="8" w:space="0" w:color="FFFFFF"/>
              <w:left w:val="single" w:sz="8" w:space="0" w:color="FFFFFF"/>
              <w:bottom w:val="single" w:sz="12" w:space="0" w:color="000000"/>
              <w:right w:val="single" w:sz="8" w:space="0" w:color="FFFFFF"/>
            </w:tcBorders>
            <w:shd w:val="clear" w:color="auto" w:fill="FFFFFF"/>
            <w:tcMar>
              <w:top w:w="15" w:type="dxa"/>
              <w:left w:w="67" w:type="dxa"/>
              <w:bottom w:w="0" w:type="dxa"/>
              <w:right w:w="67" w:type="dxa"/>
            </w:tcMar>
            <w:vAlign w:val="center"/>
            <w:hideMark/>
          </w:tcPr>
          <w:p w14:paraId="45C43351" w14:textId="77777777" w:rsidR="00780B3C" w:rsidRPr="00345380" w:rsidRDefault="00780B3C" w:rsidP="00BC165E">
            <w:pPr>
              <w:spacing w:after="0" w:line="256" w:lineRule="auto"/>
              <w:jc w:val="center"/>
              <w:rPr>
                <w:rFonts w:ascii="Arial" w:eastAsia="Times New Roman" w:hAnsi="Arial" w:cs="Arial"/>
                <w:sz w:val="15"/>
                <w:szCs w:val="15"/>
                <w:lang w:val="en-US" w:eastAsia="en-GB"/>
              </w:rPr>
            </w:pPr>
            <w:r w:rsidRPr="00345380">
              <w:rPr>
                <w:rFonts w:ascii="Calibri" w:eastAsia="Times New Roman" w:hAnsi="Calibri" w:cs="Calibri"/>
                <w:color w:val="000000"/>
                <w:kern w:val="24"/>
                <w:sz w:val="15"/>
                <w:szCs w:val="15"/>
                <w:lang w:val="en-US" w:eastAsia="en-GB"/>
              </w:rPr>
              <w:t>Light neuropil staining</w:t>
            </w:r>
          </w:p>
        </w:tc>
      </w:tr>
    </w:tbl>
    <w:p w14:paraId="55A2BF6D" w14:textId="77777777" w:rsidR="00780B3C" w:rsidRDefault="00780B3C" w:rsidP="00780B3C">
      <w:pPr>
        <w:spacing w:after="0" w:line="240" w:lineRule="auto"/>
        <w:rPr>
          <w:rFonts w:ascii="Calibri" w:eastAsia="Calibri" w:hAnsi="Calibri" w:cs="Times New Roman"/>
          <w:color w:val="000000"/>
          <w:kern w:val="24"/>
          <w:sz w:val="24"/>
          <w:szCs w:val="24"/>
          <w:lang w:val="en-US"/>
          <w14:ligatures w14:val="standardContextual"/>
        </w:rPr>
      </w:pPr>
    </w:p>
    <w:p w14:paraId="5F96A5EB" w14:textId="77777777" w:rsidR="00780B3C" w:rsidRDefault="00780B3C" w:rsidP="00780B3C">
      <w:pPr>
        <w:spacing w:after="0" w:line="240" w:lineRule="auto"/>
        <w:rPr>
          <w:rFonts w:ascii="Calibri" w:eastAsia="Calibri" w:hAnsi="Calibri" w:cs="Times New Roman"/>
          <w:color w:val="000000"/>
          <w:kern w:val="24"/>
          <w:sz w:val="24"/>
          <w:szCs w:val="24"/>
          <w:lang w:val="en-US"/>
          <w14:ligatures w14:val="standardContextual"/>
        </w:rPr>
      </w:pPr>
    </w:p>
    <w:p w14:paraId="316802BC" w14:textId="77777777" w:rsidR="00780B3C" w:rsidRDefault="00780B3C" w:rsidP="00780B3C">
      <w:pPr>
        <w:spacing w:after="0" w:line="240" w:lineRule="auto"/>
        <w:rPr>
          <w:rFonts w:ascii="Calibri" w:eastAsia="Calibri" w:hAnsi="Calibri" w:cs="Times New Roman"/>
          <w:color w:val="000000"/>
          <w:kern w:val="24"/>
          <w:sz w:val="24"/>
          <w:szCs w:val="24"/>
          <w:lang w:val="en-US"/>
          <w14:ligatures w14:val="standardContextual"/>
        </w:rPr>
      </w:pPr>
    </w:p>
    <w:p w14:paraId="7E3DC261" w14:textId="77777777" w:rsidR="00780B3C" w:rsidRDefault="00780B3C" w:rsidP="00780B3C">
      <w:pPr>
        <w:spacing w:after="0" w:line="240" w:lineRule="auto"/>
        <w:rPr>
          <w:rFonts w:ascii="Calibri" w:eastAsia="Calibri" w:hAnsi="Calibri" w:cs="Times New Roman"/>
          <w:color w:val="000000"/>
          <w:kern w:val="24"/>
          <w:sz w:val="24"/>
          <w:szCs w:val="24"/>
          <w:lang w:val="en-US"/>
          <w14:ligatures w14:val="standardContextual"/>
        </w:rPr>
      </w:pPr>
      <w:r w:rsidRPr="00345380">
        <w:rPr>
          <w:rFonts w:ascii="Calibri" w:eastAsia="Calibri" w:hAnsi="Calibri" w:cs="Times New Roman"/>
          <w:color w:val="000000"/>
          <w:kern w:val="24"/>
          <w:sz w:val="24"/>
          <w:szCs w:val="24"/>
          <w:lang w:val="en-US"/>
          <w14:ligatures w14:val="standardContextual"/>
        </w:rPr>
        <w:t>Supplementary Table 5: Coordinates of the main macro</w:t>
      </w:r>
      <w:r>
        <w:rPr>
          <w:rFonts w:ascii="Calibri" w:eastAsia="Calibri" w:hAnsi="Calibri" w:cs="Times New Roman"/>
          <w:color w:val="000000"/>
          <w:kern w:val="24"/>
          <w:sz w:val="24"/>
          <w:szCs w:val="24"/>
          <w:lang w:val="en-US"/>
          <w14:ligatures w14:val="standardContextual"/>
        </w:rPr>
        <w:t>-</w:t>
      </w:r>
      <w:r w:rsidRPr="00345380">
        <w:rPr>
          <w:rFonts w:ascii="Calibri" w:eastAsia="Calibri" w:hAnsi="Calibri" w:cs="Times New Roman"/>
          <w:color w:val="000000"/>
          <w:kern w:val="24"/>
          <w:sz w:val="24"/>
          <w:szCs w:val="24"/>
          <w:lang w:val="en-US"/>
          <w14:ligatures w14:val="standardContextual"/>
        </w:rPr>
        <w:t xml:space="preserve"> and micro</w:t>
      </w:r>
      <w:r>
        <w:rPr>
          <w:rFonts w:ascii="Calibri" w:eastAsia="Calibri" w:hAnsi="Calibri" w:cs="Times New Roman"/>
          <w:color w:val="000000"/>
          <w:kern w:val="24"/>
          <w:sz w:val="24"/>
          <w:szCs w:val="24"/>
          <w:lang w:val="en-US"/>
          <w14:ligatures w14:val="standardContextual"/>
        </w:rPr>
        <w:t>-</w:t>
      </w:r>
      <w:r w:rsidRPr="00345380">
        <w:rPr>
          <w:rFonts w:ascii="Calibri" w:eastAsia="Calibri" w:hAnsi="Calibri" w:cs="Times New Roman"/>
          <w:color w:val="000000"/>
          <w:kern w:val="24"/>
          <w:sz w:val="24"/>
          <w:szCs w:val="24"/>
          <w:lang w:val="en-US"/>
          <w14:ligatures w14:val="standardContextual"/>
        </w:rPr>
        <w:t>anatomical landmarks in the hippocampal head</w:t>
      </w:r>
    </w:p>
    <w:p w14:paraId="22570C82" w14:textId="77777777" w:rsidR="00780B3C" w:rsidRPr="00345380" w:rsidRDefault="00780B3C" w:rsidP="00780B3C">
      <w:pPr>
        <w:spacing w:after="0" w:line="240" w:lineRule="auto"/>
        <w:rPr>
          <w:rFonts w:ascii="Calibri" w:eastAsia="Calibri" w:hAnsi="Calibri" w:cs="Times New Roman"/>
          <w:color w:val="000000"/>
          <w:kern w:val="24"/>
          <w:sz w:val="24"/>
          <w:szCs w:val="24"/>
          <w:lang w:val="en-US"/>
          <w14:ligatures w14:val="standardContextual"/>
        </w:rPr>
      </w:pPr>
    </w:p>
    <w:tbl>
      <w:tblPr>
        <w:tblW w:w="5000" w:type="pct"/>
        <w:tblCellMar>
          <w:left w:w="0" w:type="dxa"/>
          <w:right w:w="0" w:type="dxa"/>
        </w:tblCellMar>
        <w:tblLook w:val="0420" w:firstRow="1" w:lastRow="0" w:firstColumn="0" w:lastColumn="0" w:noHBand="0" w:noVBand="1"/>
      </w:tblPr>
      <w:tblGrid>
        <w:gridCol w:w="3000"/>
        <w:gridCol w:w="3000"/>
        <w:gridCol w:w="1540"/>
        <w:gridCol w:w="1486"/>
      </w:tblGrid>
      <w:tr w:rsidR="00780B3C" w:rsidRPr="00345380" w14:paraId="50409FCD" w14:textId="77777777" w:rsidTr="00BC165E">
        <w:trPr>
          <w:trHeight w:val="454"/>
        </w:trPr>
        <w:tc>
          <w:tcPr>
            <w:tcW w:w="1662" w:type="pct"/>
            <w:tcBorders>
              <w:top w:val="nil"/>
              <w:left w:val="nil"/>
              <w:bottom w:val="single" w:sz="12" w:space="0" w:color="000000"/>
              <w:right w:val="nil"/>
            </w:tcBorders>
            <w:shd w:val="clear" w:color="auto" w:fill="FFFFFF"/>
            <w:tcMar>
              <w:top w:w="72" w:type="dxa"/>
              <w:left w:w="144" w:type="dxa"/>
              <w:bottom w:w="72" w:type="dxa"/>
              <w:right w:w="144" w:type="dxa"/>
            </w:tcMar>
            <w:vAlign w:val="center"/>
            <w:hideMark/>
          </w:tcPr>
          <w:p w14:paraId="0087A814"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b/>
                <w:bCs/>
                <w:i/>
                <w:iCs/>
                <w:color w:val="000000"/>
                <w:kern w:val="24"/>
                <w:sz w:val="18"/>
                <w:szCs w:val="18"/>
                <w:lang w:val="en-US" w:eastAsia="en-GB"/>
              </w:rPr>
              <w:t>Hippocampal region</w:t>
            </w:r>
          </w:p>
        </w:tc>
        <w:tc>
          <w:tcPr>
            <w:tcW w:w="1662" w:type="pct"/>
            <w:tcBorders>
              <w:top w:val="nil"/>
              <w:left w:val="nil"/>
              <w:bottom w:val="single" w:sz="12" w:space="0" w:color="000000"/>
              <w:right w:val="nil"/>
            </w:tcBorders>
            <w:shd w:val="clear" w:color="auto" w:fill="FFFFFF"/>
            <w:tcMar>
              <w:top w:w="72" w:type="dxa"/>
              <w:left w:w="144" w:type="dxa"/>
              <w:bottom w:w="72" w:type="dxa"/>
              <w:right w:w="144" w:type="dxa"/>
            </w:tcMar>
            <w:vAlign w:val="center"/>
            <w:hideMark/>
          </w:tcPr>
          <w:p w14:paraId="6F47BA5D"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b/>
                <w:bCs/>
                <w:i/>
                <w:iCs/>
                <w:color w:val="000000"/>
                <w:kern w:val="24"/>
                <w:sz w:val="18"/>
                <w:szCs w:val="18"/>
                <w:lang w:val="en-US" w:eastAsia="en-GB"/>
              </w:rPr>
              <w:t>Main anatomical landmarks</w:t>
            </w:r>
          </w:p>
        </w:tc>
        <w:tc>
          <w:tcPr>
            <w:tcW w:w="853" w:type="pct"/>
            <w:tcBorders>
              <w:top w:val="nil"/>
              <w:left w:val="nil"/>
              <w:bottom w:val="single" w:sz="12" w:space="0" w:color="000000"/>
              <w:right w:val="nil"/>
            </w:tcBorders>
            <w:shd w:val="clear" w:color="auto" w:fill="FFFFFF"/>
            <w:tcMar>
              <w:top w:w="72" w:type="dxa"/>
              <w:left w:w="144" w:type="dxa"/>
              <w:bottom w:w="72" w:type="dxa"/>
              <w:right w:w="144" w:type="dxa"/>
            </w:tcMar>
            <w:vAlign w:val="center"/>
            <w:hideMark/>
          </w:tcPr>
          <w:p w14:paraId="2DC57D58"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b/>
                <w:bCs/>
                <w:i/>
                <w:iCs/>
                <w:color w:val="000000"/>
                <w:kern w:val="24"/>
                <w:sz w:val="18"/>
                <w:szCs w:val="18"/>
                <w:lang w:val="en-US" w:eastAsia="en-GB"/>
              </w:rPr>
              <w:t>P1</w:t>
            </w:r>
          </w:p>
          <w:p w14:paraId="0C666C38"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b/>
                <w:bCs/>
                <w:i/>
                <w:iCs/>
                <w:color w:val="000000"/>
                <w:kern w:val="24"/>
                <w:sz w:val="18"/>
                <w:szCs w:val="18"/>
                <w:lang w:val="en-US" w:eastAsia="en-GB"/>
              </w:rPr>
              <w:t>AP (cm)</w:t>
            </w:r>
          </w:p>
        </w:tc>
        <w:tc>
          <w:tcPr>
            <w:tcW w:w="823" w:type="pct"/>
            <w:tcBorders>
              <w:top w:val="nil"/>
              <w:left w:val="nil"/>
              <w:bottom w:val="single" w:sz="12" w:space="0" w:color="000000"/>
              <w:right w:val="nil"/>
            </w:tcBorders>
            <w:shd w:val="clear" w:color="auto" w:fill="FFFFFF"/>
            <w:tcMar>
              <w:top w:w="72" w:type="dxa"/>
              <w:left w:w="144" w:type="dxa"/>
              <w:bottom w:w="72" w:type="dxa"/>
              <w:right w:w="144" w:type="dxa"/>
            </w:tcMar>
            <w:vAlign w:val="center"/>
            <w:hideMark/>
          </w:tcPr>
          <w:p w14:paraId="50524C40"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b/>
                <w:bCs/>
                <w:i/>
                <w:iCs/>
                <w:color w:val="000000"/>
                <w:kern w:val="24"/>
                <w:sz w:val="18"/>
                <w:szCs w:val="18"/>
                <w:lang w:val="en-US" w:eastAsia="en-GB"/>
              </w:rPr>
              <w:t>P2</w:t>
            </w:r>
          </w:p>
          <w:p w14:paraId="00441E07"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b/>
                <w:bCs/>
                <w:i/>
                <w:iCs/>
                <w:color w:val="000000"/>
                <w:kern w:val="24"/>
                <w:sz w:val="18"/>
                <w:szCs w:val="18"/>
                <w:lang w:val="en-US" w:eastAsia="en-GB"/>
              </w:rPr>
              <w:t>AP (cm)</w:t>
            </w:r>
          </w:p>
        </w:tc>
      </w:tr>
      <w:tr w:rsidR="00780B3C" w:rsidRPr="00345380" w14:paraId="3F9BC955" w14:textId="77777777" w:rsidTr="00BC165E">
        <w:trPr>
          <w:trHeight w:val="454"/>
        </w:trPr>
        <w:tc>
          <w:tcPr>
            <w:tcW w:w="1662" w:type="pct"/>
            <w:tcBorders>
              <w:top w:val="single" w:sz="12" w:space="0" w:color="000000"/>
              <w:left w:val="nil"/>
              <w:bottom w:val="nil"/>
              <w:right w:val="nil"/>
            </w:tcBorders>
            <w:shd w:val="clear" w:color="auto" w:fill="FFFFFF"/>
            <w:tcMar>
              <w:top w:w="72" w:type="dxa"/>
              <w:left w:w="144" w:type="dxa"/>
              <w:bottom w:w="72" w:type="dxa"/>
              <w:right w:w="144" w:type="dxa"/>
            </w:tcMar>
            <w:vAlign w:val="center"/>
            <w:hideMark/>
          </w:tcPr>
          <w:p w14:paraId="5A3F4A39"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b/>
                <w:bCs/>
                <w:color w:val="000000"/>
                <w:kern w:val="24"/>
                <w:sz w:val="18"/>
                <w:szCs w:val="18"/>
                <w:lang w:val="en-US" w:eastAsia="en-GB"/>
              </w:rPr>
              <w:t>Rostral pole</w:t>
            </w:r>
          </w:p>
        </w:tc>
        <w:tc>
          <w:tcPr>
            <w:tcW w:w="1662" w:type="pct"/>
            <w:tcBorders>
              <w:top w:val="single" w:sz="12" w:space="0" w:color="000000"/>
              <w:left w:val="nil"/>
              <w:bottom w:val="nil"/>
              <w:right w:val="nil"/>
            </w:tcBorders>
            <w:shd w:val="clear" w:color="auto" w:fill="FFFFFF"/>
            <w:tcMar>
              <w:top w:w="72" w:type="dxa"/>
              <w:left w:w="144" w:type="dxa"/>
              <w:bottom w:w="72" w:type="dxa"/>
              <w:right w:w="144" w:type="dxa"/>
            </w:tcMar>
            <w:vAlign w:val="center"/>
            <w:hideMark/>
          </w:tcPr>
          <w:p w14:paraId="490F5143"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p>
        </w:tc>
        <w:tc>
          <w:tcPr>
            <w:tcW w:w="853" w:type="pct"/>
            <w:tcBorders>
              <w:top w:val="single" w:sz="12" w:space="0" w:color="000000"/>
              <w:left w:val="nil"/>
              <w:bottom w:val="nil"/>
              <w:right w:val="nil"/>
            </w:tcBorders>
            <w:shd w:val="clear" w:color="auto" w:fill="FFFFFF"/>
            <w:tcMar>
              <w:top w:w="72" w:type="dxa"/>
              <w:left w:w="144" w:type="dxa"/>
              <w:bottom w:w="72" w:type="dxa"/>
              <w:right w:w="144" w:type="dxa"/>
            </w:tcMar>
            <w:vAlign w:val="center"/>
            <w:hideMark/>
          </w:tcPr>
          <w:p w14:paraId="6BAD4809"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-2,94</w:t>
            </w:r>
          </w:p>
        </w:tc>
        <w:tc>
          <w:tcPr>
            <w:tcW w:w="823" w:type="pct"/>
            <w:tcBorders>
              <w:top w:val="single" w:sz="12" w:space="0" w:color="000000"/>
              <w:left w:val="nil"/>
              <w:bottom w:val="nil"/>
              <w:right w:val="nil"/>
            </w:tcBorders>
            <w:shd w:val="clear" w:color="auto" w:fill="FFFFFF"/>
            <w:tcMar>
              <w:top w:w="72" w:type="dxa"/>
              <w:left w:w="144" w:type="dxa"/>
              <w:bottom w:w="72" w:type="dxa"/>
              <w:right w:w="144" w:type="dxa"/>
            </w:tcMar>
            <w:vAlign w:val="center"/>
            <w:hideMark/>
          </w:tcPr>
          <w:p w14:paraId="71B17328"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-3,18</w:t>
            </w:r>
          </w:p>
        </w:tc>
      </w:tr>
      <w:tr w:rsidR="00780B3C" w:rsidRPr="00345380" w14:paraId="615D76EE" w14:textId="77777777" w:rsidTr="00BC165E">
        <w:trPr>
          <w:trHeight w:val="454"/>
        </w:trPr>
        <w:tc>
          <w:tcPr>
            <w:tcW w:w="1662" w:type="pct"/>
            <w:tcBorders>
              <w:top w:val="nil"/>
              <w:left w:val="nil"/>
              <w:bottom w:val="single" w:sz="12" w:space="0" w:color="000000"/>
              <w:right w:val="nil"/>
            </w:tcBorders>
            <w:shd w:val="clear" w:color="auto" w:fill="FFFFFF"/>
            <w:tcMar>
              <w:top w:w="72" w:type="dxa"/>
              <w:left w:w="144" w:type="dxa"/>
              <w:bottom w:w="72" w:type="dxa"/>
              <w:right w:w="144" w:type="dxa"/>
            </w:tcMar>
            <w:vAlign w:val="center"/>
            <w:hideMark/>
          </w:tcPr>
          <w:p w14:paraId="568788D6"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p>
        </w:tc>
        <w:tc>
          <w:tcPr>
            <w:tcW w:w="1662" w:type="pct"/>
            <w:tcBorders>
              <w:top w:val="nil"/>
              <w:left w:val="nil"/>
              <w:bottom w:val="single" w:sz="12" w:space="0" w:color="000000"/>
              <w:right w:val="nil"/>
            </w:tcBorders>
            <w:shd w:val="clear" w:color="auto" w:fill="FFFFFF"/>
            <w:tcMar>
              <w:top w:w="72" w:type="dxa"/>
              <w:left w:w="144" w:type="dxa"/>
              <w:bottom w:w="72" w:type="dxa"/>
              <w:right w:w="144" w:type="dxa"/>
            </w:tcMar>
            <w:vAlign w:val="center"/>
            <w:hideMark/>
          </w:tcPr>
          <w:p w14:paraId="2899541C"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Rostralmost hippocampal toes (II,III)</w:t>
            </w:r>
          </w:p>
        </w:tc>
        <w:tc>
          <w:tcPr>
            <w:tcW w:w="853" w:type="pct"/>
            <w:tcBorders>
              <w:top w:val="nil"/>
              <w:left w:val="nil"/>
              <w:bottom w:val="single" w:sz="12" w:space="0" w:color="000000"/>
              <w:right w:val="nil"/>
            </w:tcBorders>
            <w:shd w:val="clear" w:color="auto" w:fill="FFFFFF"/>
            <w:tcMar>
              <w:top w:w="72" w:type="dxa"/>
              <w:left w:w="144" w:type="dxa"/>
              <w:bottom w:w="72" w:type="dxa"/>
              <w:right w:w="144" w:type="dxa"/>
            </w:tcMar>
            <w:vAlign w:val="center"/>
            <w:hideMark/>
          </w:tcPr>
          <w:p w14:paraId="1D3C6BE6"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-2,97</w:t>
            </w:r>
          </w:p>
        </w:tc>
        <w:tc>
          <w:tcPr>
            <w:tcW w:w="823" w:type="pct"/>
            <w:tcBorders>
              <w:top w:val="nil"/>
              <w:left w:val="nil"/>
              <w:bottom w:val="single" w:sz="12" w:space="0" w:color="000000"/>
              <w:right w:val="nil"/>
            </w:tcBorders>
            <w:shd w:val="clear" w:color="auto" w:fill="FFFFFF"/>
            <w:tcMar>
              <w:top w:w="72" w:type="dxa"/>
              <w:left w:w="144" w:type="dxa"/>
              <w:bottom w:w="72" w:type="dxa"/>
              <w:right w:w="144" w:type="dxa"/>
            </w:tcMar>
            <w:vAlign w:val="center"/>
            <w:hideMark/>
          </w:tcPr>
          <w:p w14:paraId="32041319"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-3,25</w:t>
            </w:r>
          </w:p>
        </w:tc>
      </w:tr>
      <w:tr w:rsidR="00780B3C" w:rsidRPr="00345380" w14:paraId="195555B8" w14:textId="77777777" w:rsidTr="00BC165E">
        <w:trPr>
          <w:trHeight w:val="454"/>
        </w:trPr>
        <w:tc>
          <w:tcPr>
            <w:tcW w:w="1662" w:type="pct"/>
            <w:vMerge w:val="restart"/>
            <w:tcBorders>
              <w:top w:val="single" w:sz="12" w:space="0" w:color="000000"/>
              <w:left w:val="nil"/>
              <w:bottom w:val="single" w:sz="12" w:space="0" w:color="000000"/>
              <w:right w:val="nil"/>
            </w:tcBorders>
            <w:shd w:val="clear" w:color="auto" w:fill="FFFFFF"/>
            <w:tcMar>
              <w:top w:w="72" w:type="dxa"/>
              <w:left w:w="144" w:type="dxa"/>
              <w:bottom w:w="72" w:type="dxa"/>
              <w:right w:w="144" w:type="dxa"/>
            </w:tcMar>
            <w:vAlign w:val="center"/>
            <w:hideMark/>
          </w:tcPr>
          <w:p w14:paraId="59A861ED"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b/>
                <w:bCs/>
                <w:color w:val="000000"/>
                <w:kern w:val="24"/>
                <w:sz w:val="18"/>
                <w:szCs w:val="18"/>
                <w:lang w:val="en-US" w:eastAsia="en-GB"/>
              </w:rPr>
              <w:t>Prefimbrial hippocampus</w:t>
            </w:r>
          </w:p>
        </w:tc>
        <w:tc>
          <w:tcPr>
            <w:tcW w:w="1662" w:type="pct"/>
            <w:tcBorders>
              <w:top w:val="single" w:sz="12" w:space="0" w:color="000000"/>
              <w:left w:val="nil"/>
              <w:bottom w:val="nil"/>
              <w:right w:val="nil"/>
            </w:tcBorders>
            <w:shd w:val="clear" w:color="auto" w:fill="FFFFFF"/>
            <w:tcMar>
              <w:top w:w="72" w:type="dxa"/>
              <w:left w:w="144" w:type="dxa"/>
              <w:bottom w:w="72" w:type="dxa"/>
              <w:right w:w="144" w:type="dxa"/>
            </w:tcMar>
            <w:vAlign w:val="center"/>
            <w:hideMark/>
          </w:tcPr>
          <w:p w14:paraId="2BC1964B"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Dentate gyrus granular cell layer in II, III</w:t>
            </w:r>
          </w:p>
        </w:tc>
        <w:tc>
          <w:tcPr>
            <w:tcW w:w="853" w:type="pct"/>
            <w:tcBorders>
              <w:top w:val="single" w:sz="12" w:space="0" w:color="000000"/>
              <w:left w:val="nil"/>
              <w:bottom w:val="nil"/>
              <w:right w:val="nil"/>
            </w:tcBorders>
            <w:shd w:val="clear" w:color="auto" w:fill="FFFFFF"/>
            <w:tcMar>
              <w:top w:w="72" w:type="dxa"/>
              <w:left w:w="144" w:type="dxa"/>
              <w:bottom w:w="72" w:type="dxa"/>
              <w:right w:w="144" w:type="dxa"/>
            </w:tcMar>
            <w:vAlign w:val="center"/>
            <w:hideMark/>
          </w:tcPr>
          <w:p w14:paraId="3CAF82E1"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-3,07</w:t>
            </w:r>
          </w:p>
        </w:tc>
        <w:tc>
          <w:tcPr>
            <w:tcW w:w="823" w:type="pct"/>
            <w:tcBorders>
              <w:top w:val="single" w:sz="12" w:space="0" w:color="000000"/>
              <w:left w:val="nil"/>
              <w:bottom w:val="nil"/>
              <w:right w:val="nil"/>
            </w:tcBorders>
            <w:shd w:val="clear" w:color="auto" w:fill="FFFFFF"/>
            <w:tcMar>
              <w:top w:w="72" w:type="dxa"/>
              <w:left w:w="144" w:type="dxa"/>
              <w:bottom w:w="72" w:type="dxa"/>
              <w:right w:w="144" w:type="dxa"/>
            </w:tcMar>
            <w:vAlign w:val="center"/>
            <w:hideMark/>
          </w:tcPr>
          <w:p w14:paraId="343CBE17"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-3,32</w:t>
            </w:r>
          </w:p>
        </w:tc>
      </w:tr>
      <w:tr w:rsidR="00780B3C" w:rsidRPr="00345380" w14:paraId="54780DE5" w14:textId="77777777" w:rsidTr="00BC165E">
        <w:trPr>
          <w:trHeight w:val="454"/>
        </w:trPr>
        <w:tc>
          <w:tcPr>
            <w:tcW w:w="1662" w:type="pct"/>
            <w:vMerge/>
            <w:tcBorders>
              <w:top w:val="single" w:sz="12" w:space="0" w:color="000000"/>
              <w:left w:val="nil"/>
              <w:bottom w:val="single" w:sz="12" w:space="0" w:color="000000"/>
              <w:right w:val="nil"/>
            </w:tcBorders>
            <w:vAlign w:val="center"/>
            <w:hideMark/>
          </w:tcPr>
          <w:p w14:paraId="79C633C1"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p>
        </w:tc>
        <w:tc>
          <w:tcPr>
            <w:tcW w:w="1662" w:type="pct"/>
            <w:tcBorders>
              <w:top w:val="nil"/>
              <w:left w:val="nil"/>
              <w:bottom w:val="nil"/>
              <w:right w:val="nil"/>
            </w:tcBorders>
            <w:shd w:val="clear" w:color="auto" w:fill="FFFFFF"/>
            <w:tcMar>
              <w:top w:w="72" w:type="dxa"/>
              <w:left w:w="144" w:type="dxa"/>
              <w:bottom w:w="72" w:type="dxa"/>
              <w:right w:w="144" w:type="dxa"/>
            </w:tcMar>
            <w:vAlign w:val="center"/>
            <w:hideMark/>
          </w:tcPr>
          <w:p w14:paraId="43BC70FE"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Rostral end of the first toe I</w:t>
            </w:r>
          </w:p>
        </w:tc>
        <w:tc>
          <w:tcPr>
            <w:tcW w:w="853" w:type="pct"/>
            <w:tcBorders>
              <w:top w:val="nil"/>
              <w:left w:val="nil"/>
              <w:bottom w:val="nil"/>
              <w:right w:val="nil"/>
            </w:tcBorders>
            <w:shd w:val="clear" w:color="auto" w:fill="FFFFFF"/>
            <w:tcMar>
              <w:top w:w="72" w:type="dxa"/>
              <w:left w:w="144" w:type="dxa"/>
              <w:bottom w:w="72" w:type="dxa"/>
              <w:right w:w="144" w:type="dxa"/>
            </w:tcMar>
            <w:vAlign w:val="center"/>
            <w:hideMark/>
          </w:tcPr>
          <w:p w14:paraId="2F47A01C"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-3,2</w:t>
            </w:r>
          </w:p>
        </w:tc>
        <w:tc>
          <w:tcPr>
            <w:tcW w:w="823" w:type="pct"/>
            <w:tcBorders>
              <w:top w:val="nil"/>
              <w:left w:val="nil"/>
              <w:bottom w:val="nil"/>
              <w:right w:val="nil"/>
            </w:tcBorders>
            <w:shd w:val="clear" w:color="auto" w:fill="FFFFFF"/>
            <w:tcMar>
              <w:top w:w="72" w:type="dxa"/>
              <w:left w:w="144" w:type="dxa"/>
              <w:bottom w:w="72" w:type="dxa"/>
              <w:right w:w="144" w:type="dxa"/>
            </w:tcMar>
            <w:vAlign w:val="center"/>
            <w:hideMark/>
          </w:tcPr>
          <w:p w14:paraId="69D611DC"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-3,3</w:t>
            </w:r>
          </w:p>
        </w:tc>
      </w:tr>
      <w:tr w:rsidR="00780B3C" w:rsidRPr="00345380" w14:paraId="7BC4CEB4" w14:textId="77777777" w:rsidTr="00BC165E">
        <w:trPr>
          <w:trHeight w:val="454"/>
        </w:trPr>
        <w:tc>
          <w:tcPr>
            <w:tcW w:w="1662" w:type="pct"/>
            <w:vMerge/>
            <w:tcBorders>
              <w:top w:val="single" w:sz="12" w:space="0" w:color="000000"/>
              <w:left w:val="nil"/>
              <w:bottom w:val="single" w:sz="12" w:space="0" w:color="000000"/>
              <w:right w:val="nil"/>
            </w:tcBorders>
            <w:vAlign w:val="center"/>
            <w:hideMark/>
          </w:tcPr>
          <w:p w14:paraId="1CB9F664"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p>
        </w:tc>
        <w:tc>
          <w:tcPr>
            <w:tcW w:w="1662" w:type="pct"/>
            <w:tcBorders>
              <w:top w:val="nil"/>
              <w:left w:val="nil"/>
              <w:bottom w:val="nil"/>
              <w:right w:val="nil"/>
            </w:tcBorders>
            <w:shd w:val="clear" w:color="auto" w:fill="FFFFFF"/>
            <w:tcMar>
              <w:top w:w="72" w:type="dxa"/>
              <w:left w:w="144" w:type="dxa"/>
              <w:bottom w:w="72" w:type="dxa"/>
              <w:right w:w="144" w:type="dxa"/>
            </w:tcMar>
            <w:vAlign w:val="center"/>
            <w:hideMark/>
          </w:tcPr>
          <w:p w14:paraId="252E18E5"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Rostral limit of CA2</w:t>
            </w:r>
          </w:p>
        </w:tc>
        <w:tc>
          <w:tcPr>
            <w:tcW w:w="853" w:type="pct"/>
            <w:tcBorders>
              <w:top w:val="nil"/>
              <w:left w:val="nil"/>
              <w:bottom w:val="nil"/>
              <w:right w:val="nil"/>
            </w:tcBorders>
            <w:shd w:val="clear" w:color="auto" w:fill="FFFFFF"/>
            <w:tcMar>
              <w:top w:w="72" w:type="dxa"/>
              <w:left w:w="144" w:type="dxa"/>
              <w:bottom w:w="72" w:type="dxa"/>
              <w:right w:w="144" w:type="dxa"/>
            </w:tcMar>
            <w:vAlign w:val="center"/>
            <w:hideMark/>
          </w:tcPr>
          <w:p w14:paraId="747DD65D"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-3,2</w:t>
            </w:r>
          </w:p>
        </w:tc>
        <w:tc>
          <w:tcPr>
            <w:tcW w:w="823" w:type="pct"/>
            <w:tcBorders>
              <w:top w:val="nil"/>
              <w:left w:val="nil"/>
              <w:bottom w:val="nil"/>
              <w:right w:val="nil"/>
            </w:tcBorders>
            <w:shd w:val="clear" w:color="auto" w:fill="FFFFFF"/>
            <w:tcMar>
              <w:top w:w="72" w:type="dxa"/>
              <w:left w:w="144" w:type="dxa"/>
              <w:bottom w:w="72" w:type="dxa"/>
              <w:right w:w="144" w:type="dxa"/>
            </w:tcMar>
            <w:vAlign w:val="center"/>
            <w:hideMark/>
          </w:tcPr>
          <w:p w14:paraId="1A95B170"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-3,4</w:t>
            </w:r>
          </w:p>
        </w:tc>
      </w:tr>
      <w:tr w:rsidR="00780B3C" w:rsidRPr="00345380" w14:paraId="48605FF7" w14:textId="77777777" w:rsidTr="00BC165E">
        <w:trPr>
          <w:trHeight w:val="454"/>
        </w:trPr>
        <w:tc>
          <w:tcPr>
            <w:tcW w:w="1662" w:type="pct"/>
            <w:vMerge/>
            <w:tcBorders>
              <w:top w:val="single" w:sz="12" w:space="0" w:color="000000"/>
              <w:left w:val="nil"/>
              <w:bottom w:val="single" w:sz="12" w:space="0" w:color="000000"/>
              <w:right w:val="nil"/>
            </w:tcBorders>
            <w:vAlign w:val="center"/>
            <w:hideMark/>
          </w:tcPr>
          <w:p w14:paraId="483AD85C"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p>
        </w:tc>
        <w:tc>
          <w:tcPr>
            <w:tcW w:w="1662" w:type="pct"/>
            <w:tcBorders>
              <w:top w:val="nil"/>
              <w:left w:val="nil"/>
              <w:bottom w:val="nil"/>
              <w:right w:val="nil"/>
            </w:tcBorders>
            <w:shd w:val="clear" w:color="auto" w:fill="FFFFFF"/>
            <w:tcMar>
              <w:top w:w="72" w:type="dxa"/>
              <w:left w:w="144" w:type="dxa"/>
              <w:bottom w:w="72" w:type="dxa"/>
              <w:right w:w="144" w:type="dxa"/>
            </w:tcMar>
            <w:vAlign w:val="center"/>
            <w:hideMark/>
          </w:tcPr>
          <w:p w14:paraId="148B1CC3"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Granular cell layer in I</w:t>
            </w:r>
          </w:p>
        </w:tc>
        <w:tc>
          <w:tcPr>
            <w:tcW w:w="853" w:type="pct"/>
            <w:tcBorders>
              <w:top w:val="nil"/>
              <w:left w:val="nil"/>
              <w:bottom w:val="nil"/>
              <w:right w:val="nil"/>
            </w:tcBorders>
            <w:shd w:val="clear" w:color="auto" w:fill="FFFFFF"/>
            <w:tcMar>
              <w:top w:w="72" w:type="dxa"/>
              <w:left w:w="144" w:type="dxa"/>
              <w:bottom w:w="72" w:type="dxa"/>
              <w:right w:w="144" w:type="dxa"/>
            </w:tcMar>
            <w:vAlign w:val="center"/>
            <w:hideMark/>
          </w:tcPr>
          <w:p w14:paraId="37DB286D"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-3,4</w:t>
            </w:r>
          </w:p>
        </w:tc>
        <w:tc>
          <w:tcPr>
            <w:tcW w:w="823" w:type="pct"/>
            <w:tcBorders>
              <w:top w:val="nil"/>
              <w:left w:val="nil"/>
              <w:bottom w:val="nil"/>
              <w:right w:val="nil"/>
            </w:tcBorders>
            <w:shd w:val="clear" w:color="auto" w:fill="FFFFFF"/>
            <w:tcMar>
              <w:top w:w="72" w:type="dxa"/>
              <w:left w:w="144" w:type="dxa"/>
              <w:bottom w:w="72" w:type="dxa"/>
              <w:right w:w="144" w:type="dxa"/>
            </w:tcMar>
            <w:vAlign w:val="center"/>
            <w:hideMark/>
          </w:tcPr>
          <w:p w14:paraId="6DAAB14A"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-3,48</w:t>
            </w:r>
          </w:p>
        </w:tc>
      </w:tr>
      <w:tr w:rsidR="00780B3C" w:rsidRPr="00345380" w14:paraId="37146585" w14:textId="77777777" w:rsidTr="00BC165E">
        <w:trPr>
          <w:trHeight w:val="454"/>
        </w:trPr>
        <w:tc>
          <w:tcPr>
            <w:tcW w:w="1662" w:type="pct"/>
            <w:vMerge/>
            <w:tcBorders>
              <w:top w:val="single" w:sz="12" w:space="0" w:color="000000"/>
              <w:left w:val="nil"/>
              <w:bottom w:val="single" w:sz="12" w:space="0" w:color="000000"/>
              <w:right w:val="nil"/>
            </w:tcBorders>
            <w:vAlign w:val="center"/>
            <w:hideMark/>
          </w:tcPr>
          <w:p w14:paraId="344E58C7"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p>
        </w:tc>
        <w:tc>
          <w:tcPr>
            <w:tcW w:w="1662" w:type="pct"/>
            <w:tcBorders>
              <w:top w:val="nil"/>
              <w:left w:val="nil"/>
              <w:bottom w:val="nil"/>
              <w:right w:val="nil"/>
            </w:tcBorders>
            <w:shd w:val="clear" w:color="auto" w:fill="FFFFFF"/>
            <w:tcMar>
              <w:top w:w="72" w:type="dxa"/>
              <w:left w:w="144" w:type="dxa"/>
              <w:bottom w:w="72" w:type="dxa"/>
              <w:right w:w="144" w:type="dxa"/>
            </w:tcMar>
            <w:vAlign w:val="center"/>
            <w:hideMark/>
          </w:tcPr>
          <w:p w14:paraId="3CB0A029"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Caudal end of uSC</w:t>
            </w:r>
          </w:p>
        </w:tc>
        <w:tc>
          <w:tcPr>
            <w:tcW w:w="853" w:type="pct"/>
            <w:tcBorders>
              <w:top w:val="nil"/>
              <w:left w:val="nil"/>
              <w:bottom w:val="nil"/>
              <w:right w:val="nil"/>
            </w:tcBorders>
            <w:shd w:val="clear" w:color="auto" w:fill="FFFFFF"/>
            <w:tcMar>
              <w:top w:w="72" w:type="dxa"/>
              <w:left w:w="144" w:type="dxa"/>
              <w:bottom w:w="72" w:type="dxa"/>
              <w:right w:w="144" w:type="dxa"/>
            </w:tcMar>
            <w:vAlign w:val="center"/>
            <w:hideMark/>
          </w:tcPr>
          <w:p w14:paraId="5EFD24E0"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-3,45</w:t>
            </w:r>
          </w:p>
        </w:tc>
        <w:tc>
          <w:tcPr>
            <w:tcW w:w="823" w:type="pct"/>
            <w:tcBorders>
              <w:top w:val="nil"/>
              <w:left w:val="nil"/>
              <w:bottom w:val="nil"/>
              <w:right w:val="nil"/>
            </w:tcBorders>
            <w:shd w:val="clear" w:color="auto" w:fill="FFFFFF"/>
            <w:tcMar>
              <w:top w:w="72" w:type="dxa"/>
              <w:left w:w="144" w:type="dxa"/>
              <w:bottom w:w="72" w:type="dxa"/>
              <w:right w:w="144" w:type="dxa"/>
            </w:tcMar>
            <w:vAlign w:val="center"/>
            <w:hideMark/>
          </w:tcPr>
          <w:p w14:paraId="307C995E"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-3,57</w:t>
            </w:r>
          </w:p>
        </w:tc>
      </w:tr>
      <w:tr w:rsidR="00780B3C" w:rsidRPr="00345380" w14:paraId="46351A86" w14:textId="77777777" w:rsidTr="00BC165E">
        <w:trPr>
          <w:trHeight w:val="454"/>
        </w:trPr>
        <w:tc>
          <w:tcPr>
            <w:tcW w:w="1662" w:type="pct"/>
            <w:vMerge/>
            <w:tcBorders>
              <w:top w:val="single" w:sz="12" w:space="0" w:color="000000"/>
              <w:left w:val="nil"/>
              <w:bottom w:val="single" w:sz="12" w:space="0" w:color="000000"/>
              <w:right w:val="nil"/>
            </w:tcBorders>
            <w:vAlign w:val="center"/>
            <w:hideMark/>
          </w:tcPr>
          <w:p w14:paraId="248765E7"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p>
        </w:tc>
        <w:tc>
          <w:tcPr>
            <w:tcW w:w="1662" w:type="pct"/>
            <w:tcBorders>
              <w:top w:val="nil"/>
              <w:left w:val="nil"/>
              <w:bottom w:val="nil"/>
              <w:right w:val="nil"/>
            </w:tcBorders>
            <w:shd w:val="clear" w:color="auto" w:fill="FFFFFF"/>
            <w:tcMar>
              <w:top w:w="72" w:type="dxa"/>
              <w:left w:w="144" w:type="dxa"/>
              <w:bottom w:w="72" w:type="dxa"/>
              <w:right w:w="144" w:type="dxa"/>
            </w:tcMar>
            <w:vAlign w:val="center"/>
            <w:hideMark/>
          </w:tcPr>
          <w:p w14:paraId="795D0670"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Caudal end of uCA1</w:t>
            </w:r>
          </w:p>
        </w:tc>
        <w:tc>
          <w:tcPr>
            <w:tcW w:w="853" w:type="pct"/>
            <w:tcBorders>
              <w:top w:val="nil"/>
              <w:left w:val="nil"/>
              <w:bottom w:val="nil"/>
              <w:right w:val="nil"/>
            </w:tcBorders>
            <w:shd w:val="clear" w:color="auto" w:fill="FFFFFF"/>
            <w:tcMar>
              <w:top w:w="72" w:type="dxa"/>
              <w:left w:w="144" w:type="dxa"/>
              <w:bottom w:w="72" w:type="dxa"/>
              <w:right w:w="144" w:type="dxa"/>
            </w:tcMar>
            <w:vAlign w:val="center"/>
            <w:hideMark/>
          </w:tcPr>
          <w:p w14:paraId="00CCE762"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-3,5</w:t>
            </w:r>
          </w:p>
        </w:tc>
        <w:tc>
          <w:tcPr>
            <w:tcW w:w="823" w:type="pct"/>
            <w:tcBorders>
              <w:top w:val="nil"/>
              <w:left w:val="nil"/>
              <w:bottom w:val="nil"/>
              <w:right w:val="nil"/>
            </w:tcBorders>
            <w:shd w:val="clear" w:color="auto" w:fill="FFFFFF"/>
            <w:tcMar>
              <w:top w:w="72" w:type="dxa"/>
              <w:left w:w="144" w:type="dxa"/>
              <w:bottom w:w="72" w:type="dxa"/>
              <w:right w:w="144" w:type="dxa"/>
            </w:tcMar>
            <w:vAlign w:val="center"/>
            <w:hideMark/>
          </w:tcPr>
          <w:p w14:paraId="4FD55545"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-3,63</w:t>
            </w:r>
          </w:p>
        </w:tc>
      </w:tr>
      <w:tr w:rsidR="00780B3C" w:rsidRPr="00345380" w14:paraId="53AB185F" w14:textId="77777777" w:rsidTr="00BC165E">
        <w:trPr>
          <w:trHeight w:val="454"/>
        </w:trPr>
        <w:tc>
          <w:tcPr>
            <w:tcW w:w="1662" w:type="pct"/>
            <w:vMerge/>
            <w:tcBorders>
              <w:top w:val="single" w:sz="12" w:space="0" w:color="000000"/>
              <w:left w:val="nil"/>
              <w:bottom w:val="single" w:sz="12" w:space="0" w:color="000000"/>
              <w:right w:val="nil"/>
            </w:tcBorders>
            <w:vAlign w:val="center"/>
            <w:hideMark/>
          </w:tcPr>
          <w:p w14:paraId="7E475F8B"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p>
        </w:tc>
        <w:tc>
          <w:tcPr>
            <w:tcW w:w="1662" w:type="pct"/>
            <w:tcBorders>
              <w:top w:val="nil"/>
              <w:left w:val="nil"/>
              <w:bottom w:val="nil"/>
              <w:right w:val="nil"/>
            </w:tcBorders>
            <w:shd w:val="clear" w:color="auto" w:fill="FFFFFF"/>
            <w:tcMar>
              <w:top w:w="72" w:type="dxa"/>
              <w:left w:w="144" w:type="dxa"/>
              <w:bottom w:w="72" w:type="dxa"/>
              <w:right w:w="144" w:type="dxa"/>
            </w:tcMar>
            <w:vAlign w:val="center"/>
            <w:hideMark/>
          </w:tcPr>
          <w:p w14:paraId="132941AC"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Rostral end of vertical hippocampus</w:t>
            </w:r>
          </w:p>
        </w:tc>
        <w:tc>
          <w:tcPr>
            <w:tcW w:w="853" w:type="pct"/>
            <w:tcBorders>
              <w:top w:val="nil"/>
              <w:left w:val="nil"/>
              <w:bottom w:val="nil"/>
              <w:right w:val="nil"/>
            </w:tcBorders>
            <w:shd w:val="clear" w:color="auto" w:fill="FFFFFF"/>
            <w:tcMar>
              <w:top w:w="72" w:type="dxa"/>
              <w:left w:w="144" w:type="dxa"/>
              <w:bottom w:w="72" w:type="dxa"/>
              <w:right w:w="144" w:type="dxa"/>
            </w:tcMar>
            <w:vAlign w:val="center"/>
            <w:hideMark/>
          </w:tcPr>
          <w:p w14:paraId="30C925CC"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i/>
                <w:iCs/>
                <w:color w:val="000000"/>
                <w:kern w:val="24"/>
                <w:sz w:val="18"/>
                <w:szCs w:val="18"/>
                <w:lang w:val="en-US" w:eastAsia="en-GB"/>
              </w:rPr>
              <w:t>Circa</w:t>
            </w:r>
            <w:r w:rsidRPr="00345380">
              <w:rPr>
                <w:rFonts w:ascii="Times New Roman" w:eastAsia="Times New Roman" w:hAnsi="Times New Roman" w:cs="Times New Roman"/>
                <w:color w:val="000000"/>
                <w:kern w:val="24"/>
                <w:sz w:val="18"/>
                <w:szCs w:val="18"/>
                <w:lang w:val="en-US" w:eastAsia="en-GB"/>
              </w:rPr>
              <w:t xml:space="preserve"> -3</w:t>
            </w:r>
          </w:p>
        </w:tc>
        <w:tc>
          <w:tcPr>
            <w:tcW w:w="823" w:type="pct"/>
            <w:tcBorders>
              <w:top w:val="nil"/>
              <w:left w:val="nil"/>
              <w:bottom w:val="nil"/>
              <w:right w:val="nil"/>
            </w:tcBorders>
            <w:shd w:val="clear" w:color="auto" w:fill="FFFFFF"/>
            <w:tcMar>
              <w:top w:w="72" w:type="dxa"/>
              <w:left w:w="144" w:type="dxa"/>
              <w:bottom w:w="72" w:type="dxa"/>
              <w:right w:w="144" w:type="dxa"/>
            </w:tcMar>
            <w:vAlign w:val="center"/>
            <w:hideMark/>
          </w:tcPr>
          <w:p w14:paraId="2FBBD36F"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-3,08</w:t>
            </w:r>
          </w:p>
        </w:tc>
      </w:tr>
      <w:tr w:rsidR="00780B3C" w:rsidRPr="00345380" w14:paraId="57A4B85C" w14:textId="77777777" w:rsidTr="00BC165E">
        <w:trPr>
          <w:trHeight w:val="454"/>
        </w:trPr>
        <w:tc>
          <w:tcPr>
            <w:tcW w:w="1662" w:type="pct"/>
            <w:vMerge/>
            <w:tcBorders>
              <w:top w:val="single" w:sz="12" w:space="0" w:color="000000"/>
              <w:left w:val="nil"/>
              <w:bottom w:val="single" w:sz="12" w:space="0" w:color="000000"/>
              <w:right w:val="nil"/>
            </w:tcBorders>
            <w:vAlign w:val="center"/>
            <w:hideMark/>
          </w:tcPr>
          <w:p w14:paraId="65D2E68D"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p>
        </w:tc>
        <w:tc>
          <w:tcPr>
            <w:tcW w:w="1662" w:type="pct"/>
            <w:tcBorders>
              <w:top w:val="nil"/>
              <w:left w:val="nil"/>
              <w:bottom w:val="single" w:sz="12" w:space="0" w:color="000000"/>
              <w:right w:val="nil"/>
            </w:tcBorders>
            <w:shd w:val="clear" w:color="auto" w:fill="FFFFFF"/>
            <w:tcMar>
              <w:top w:w="72" w:type="dxa"/>
              <w:left w:w="144" w:type="dxa"/>
              <w:bottom w:w="72" w:type="dxa"/>
              <w:right w:w="144" w:type="dxa"/>
            </w:tcMar>
            <w:vAlign w:val="center"/>
            <w:hideMark/>
          </w:tcPr>
          <w:p w14:paraId="66E39A98"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Continuity of CA2 as a single rim</w:t>
            </w:r>
          </w:p>
        </w:tc>
        <w:tc>
          <w:tcPr>
            <w:tcW w:w="853" w:type="pct"/>
            <w:tcBorders>
              <w:top w:val="nil"/>
              <w:left w:val="nil"/>
              <w:bottom w:val="single" w:sz="12" w:space="0" w:color="000000"/>
              <w:right w:val="nil"/>
            </w:tcBorders>
            <w:shd w:val="clear" w:color="auto" w:fill="FFFFFF"/>
            <w:tcMar>
              <w:top w:w="72" w:type="dxa"/>
              <w:left w:w="144" w:type="dxa"/>
              <w:bottom w:w="72" w:type="dxa"/>
              <w:right w:w="144" w:type="dxa"/>
            </w:tcMar>
            <w:vAlign w:val="center"/>
            <w:hideMark/>
          </w:tcPr>
          <w:p w14:paraId="44AE9E39"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i/>
                <w:iCs/>
                <w:color w:val="000000"/>
                <w:kern w:val="24"/>
                <w:sz w:val="18"/>
                <w:szCs w:val="18"/>
                <w:lang w:val="en-US" w:eastAsia="en-GB"/>
              </w:rPr>
              <w:t>Circa</w:t>
            </w:r>
            <w:r w:rsidRPr="00345380">
              <w:rPr>
                <w:rFonts w:ascii="Times New Roman" w:eastAsia="Times New Roman" w:hAnsi="Times New Roman" w:cs="Times New Roman"/>
                <w:color w:val="000000"/>
                <w:kern w:val="24"/>
                <w:sz w:val="18"/>
                <w:szCs w:val="18"/>
                <w:lang w:val="en-US" w:eastAsia="en-GB"/>
              </w:rPr>
              <w:t xml:space="preserve"> -3,34</w:t>
            </w:r>
          </w:p>
        </w:tc>
        <w:tc>
          <w:tcPr>
            <w:tcW w:w="823" w:type="pct"/>
            <w:tcBorders>
              <w:top w:val="nil"/>
              <w:left w:val="nil"/>
              <w:bottom w:val="single" w:sz="12" w:space="0" w:color="000000"/>
              <w:right w:val="nil"/>
            </w:tcBorders>
            <w:shd w:val="clear" w:color="auto" w:fill="FFFFFF"/>
            <w:tcMar>
              <w:top w:w="72" w:type="dxa"/>
              <w:left w:w="144" w:type="dxa"/>
              <w:bottom w:w="72" w:type="dxa"/>
              <w:right w:w="144" w:type="dxa"/>
            </w:tcMar>
            <w:vAlign w:val="center"/>
            <w:hideMark/>
          </w:tcPr>
          <w:p w14:paraId="79F8C4D9"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-3,5</w:t>
            </w:r>
          </w:p>
        </w:tc>
      </w:tr>
      <w:tr w:rsidR="00780B3C" w:rsidRPr="00345380" w14:paraId="078532EC" w14:textId="77777777" w:rsidTr="00BC165E">
        <w:trPr>
          <w:trHeight w:val="454"/>
        </w:trPr>
        <w:tc>
          <w:tcPr>
            <w:tcW w:w="1662" w:type="pct"/>
            <w:vMerge w:val="restart"/>
            <w:tcBorders>
              <w:top w:val="single" w:sz="12" w:space="0" w:color="000000"/>
              <w:left w:val="nil"/>
              <w:bottom w:val="single" w:sz="12" w:space="0" w:color="000000"/>
              <w:right w:val="nil"/>
            </w:tcBorders>
            <w:shd w:val="clear" w:color="auto" w:fill="FFFFFF"/>
            <w:tcMar>
              <w:top w:w="72" w:type="dxa"/>
              <w:left w:w="144" w:type="dxa"/>
              <w:bottom w:w="72" w:type="dxa"/>
              <w:right w:w="144" w:type="dxa"/>
            </w:tcMar>
            <w:vAlign w:val="center"/>
            <w:hideMark/>
          </w:tcPr>
          <w:p w14:paraId="65418141"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b/>
                <w:bCs/>
                <w:color w:val="000000"/>
                <w:kern w:val="24"/>
                <w:sz w:val="18"/>
                <w:szCs w:val="18"/>
                <w:lang w:val="en-US" w:eastAsia="en-GB"/>
              </w:rPr>
              <w:t>Perifimbrial hippocampus</w:t>
            </w:r>
          </w:p>
        </w:tc>
        <w:tc>
          <w:tcPr>
            <w:tcW w:w="1662" w:type="pct"/>
            <w:tcBorders>
              <w:top w:val="single" w:sz="12" w:space="0" w:color="000000"/>
              <w:left w:val="nil"/>
              <w:bottom w:val="nil"/>
              <w:right w:val="nil"/>
            </w:tcBorders>
            <w:shd w:val="clear" w:color="auto" w:fill="FFFFFF"/>
            <w:tcMar>
              <w:top w:w="72" w:type="dxa"/>
              <w:left w:w="144" w:type="dxa"/>
              <w:bottom w:w="72" w:type="dxa"/>
              <w:right w:w="144" w:type="dxa"/>
            </w:tcMar>
            <w:vAlign w:val="center"/>
            <w:hideMark/>
          </w:tcPr>
          <w:p w14:paraId="1D0880AB"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Rostral end of uCA3 a,b and CA3 a,b</w:t>
            </w:r>
          </w:p>
        </w:tc>
        <w:tc>
          <w:tcPr>
            <w:tcW w:w="853" w:type="pct"/>
            <w:tcBorders>
              <w:top w:val="single" w:sz="12" w:space="0" w:color="000000"/>
              <w:left w:val="nil"/>
              <w:bottom w:val="nil"/>
              <w:right w:val="nil"/>
            </w:tcBorders>
            <w:shd w:val="clear" w:color="auto" w:fill="FFFFFF"/>
            <w:tcMar>
              <w:top w:w="72" w:type="dxa"/>
              <w:left w:w="144" w:type="dxa"/>
              <w:bottom w:w="72" w:type="dxa"/>
              <w:right w:w="144" w:type="dxa"/>
            </w:tcMar>
            <w:vAlign w:val="center"/>
            <w:hideMark/>
          </w:tcPr>
          <w:p w14:paraId="6A3CE2BB"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-3,47</w:t>
            </w:r>
          </w:p>
        </w:tc>
        <w:tc>
          <w:tcPr>
            <w:tcW w:w="823" w:type="pct"/>
            <w:tcBorders>
              <w:top w:val="single" w:sz="12" w:space="0" w:color="000000"/>
              <w:left w:val="nil"/>
              <w:bottom w:val="nil"/>
              <w:right w:val="nil"/>
            </w:tcBorders>
            <w:shd w:val="clear" w:color="auto" w:fill="FFFFFF"/>
            <w:tcMar>
              <w:top w:w="72" w:type="dxa"/>
              <w:left w:w="144" w:type="dxa"/>
              <w:bottom w:w="72" w:type="dxa"/>
              <w:right w:w="144" w:type="dxa"/>
            </w:tcMar>
            <w:vAlign w:val="center"/>
            <w:hideMark/>
          </w:tcPr>
          <w:p w14:paraId="3CD30C21"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i/>
                <w:iCs/>
                <w:color w:val="000000"/>
                <w:kern w:val="24"/>
                <w:sz w:val="18"/>
                <w:szCs w:val="18"/>
                <w:lang w:val="en-US" w:eastAsia="en-GB"/>
              </w:rPr>
              <w:t>Circa</w:t>
            </w:r>
            <w:r w:rsidRPr="00345380">
              <w:rPr>
                <w:rFonts w:ascii="Times New Roman" w:eastAsia="Times New Roman" w:hAnsi="Times New Roman" w:cs="Times New Roman"/>
                <w:color w:val="000000"/>
                <w:kern w:val="24"/>
                <w:sz w:val="18"/>
                <w:szCs w:val="18"/>
                <w:lang w:val="en-US" w:eastAsia="en-GB"/>
              </w:rPr>
              <w:t xml:space="preserve"> -3,70</w:t>
            </w:r>
          </w:p>
        </w:tc>
      </w:tr>
      <w:tr w:rsidR="00780B3C" w:rsidRPr="00345380" w14:paraId="5E18326C" w14:textId="77777777" w:rsidTr="00BC165E">
        <w:trPr>
          <w:trHeight w:val="454"/>
        </w:trPr>
        <w:tc>
          <w:tcPr>
            <w:tcW w:w="1662" w:type="pct"/>
            <w:vMerge/>
            <w:tcBorders>
              <w:top w:val="single" w:sz="12" w:space="0" w:color="000000"/>
              <w:left w:val="nil"/>
              <w:bottom w:val="single" w:sz="12" w:space="0" w:color="000000"/>
              <w:right w:val="nil"/>
            </w:tcBorders>
            <w:vAlign w:val="center"/>
            <w:hideMark/>
          </w:tcPr>
          <w:p w14:paraId="1BFF2E8D"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p>
        </w:tc>
        <w:tc>
          <w:tcPr>
            <w:tcW w:w="1662" w:type="pct"/>
            <w:tcBorders>
              <w:top w:val="nil"/>
              <w:left w:val="nil"/>
              <w:bottom w:val="nil"/>
              <w:right w:val="nil"/>
            </w:tcBorders>
            <w:shd w:val="clear" w:color="auto" w:fill="FFFFFF"/>
            <w:tcMar>
              <w:top w:w="72" w:type="dxa"/>
              <w:left w:w="144" w:type="dxa"/>
              <w:bottom w:w="72" w:type="dxa"/>
              <w:right w:w="144" w:type="dxa"/>
            </w:tcMar>
            <w:vAlign w:val="center"/>
            <w:hideMark/>
          </w:tcPr>
          <w:p w14:paraId="27A98E26"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Unification of the Band of Giacomini</w:t>
            </w:r>
          </w:p>
        </w:tc>
        <w:tc>
          <w:tcPr>
            <w:tcW w:w="853" w:type="pct"/>
            <w:tcBorders>
              <w:top w:val="nil"/>
              <w:left w:val="nil"/>
              <w:bottom w:val="nil"/>
              <w:right w:val="nil"/>
            </w:tcBorders>
            <w:shd w:val="clear" w:color="auto" w:fill="FFFFFF"/>
            <w:tcMar>
              <w:top w:w="72" w:type="dxa"/>
              <w:left w:w="144" w:type="dxa"/>
              <w:bottom w:w="72" w:type="dxa"/>
              <w:right w:w="144" w:type="dxa"/>
            </w:tcMar>
            <w:vAlign w:val="center"/>
            <w:hideMark/>
          </w:tcPr>
          <w:p w14:paraId="2EBF00C0"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-3,58</w:t>
            </w:r>
          </w:p>
        </w:tc>
        <w:tc>
          <w:tcPr>
            <w:tcW w:w="823" w:type="pct"/>
            <w:tcBorders>
              <w:top w:val="nil"/>
              <w:left w:val="nil"/>
              <w:bottom w:val="nil"/>
              <w:right w:val="nil"/>
            </w:tcBorders>
            <w:shd w:val="clear" w:color="auto" w:fill="FFFFFF"/>
            <w:tcMar>
              <w:top w:w="72" w:type="dxa"/>
              <w:left w:w="144" w:type="dxa"/>
              <w:bottom w:w="72" w:type="dxa"/>
              <w:right w:w="144" w:type="dxa"/>
            </w:tcMar>
            <w:vAlign w:val="center"/>
            <w:hideMark/>
          </w:tcPr>
          <w:p w14:paraId="708CA162"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-3,78</w:t>
            </w:r>
          </w:p>
        </w:tc>
      </w:tr>
      <w:tr w:rsidR="00780B3C" w:rsidRPr="00345380" w14:paraId="3FE00070" w14:textId="77777777" w:rsidTr="00BC165E">
        <w:trPr>
          <w:trHeight w:val="454"/>
        </w:trPr>
        <w:tc>
          <w:tcPr>
            <w:tcW w:w="1662" w:type="pct"/>
            <w:vMerge/>
            <w:tcBorders>
              <w:top w:val="single" w:sz="12" w:space="0" w:color="000000"/>
              <w:left w:val="nil"/>
              <w:bottom w:val="single" w:sz="12" w:space="0" w:color="000000"/>
              <w:right w:val="nil"/>
            </w:tcBorders>
            <w:vAlign w:val="center"/>
            <w:hideMark/>
          </w:tcPr>
          <w:p w14:paraId="615342F5"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p>
        </w:tc>
        <w:tc>
          <w:tcPr>
            <w:tcW w:w="1662" w:type="pct"/>
            <w:tcBorders>
              <w:top w:val="nil"/>
              <w:left w:val="nil"/>
              <w:bottom w:val="nil"/>
              <w:right w:val="nil"/>
            </w:tcBorders>
            <w:shd w:val="clear" w:color="auto" w:fill="FFFFFF"/>
            <w:tcMar>
              <w:top w:w="72" w:type="dxa"/>
              <w:left w:w="144" w:type="dxa"/>
              <w:bottom w:w="72" w:type="dxa"/>
              <w:right w:w="144" w:type="dxa"/>
            </w:tcMar>
            <w:vAlign w:val="center"/>
            <w:hideMark/>
          </w:tcPr>
          <w:p w14:paraId="523C9628"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Continuity of CA3 as a single rim</w:t>
            </w:r>
          </w:p>
        </w:tc>
        <w:tc>
          <w:tcPr>
            <w:tcW w:w="853" w:type="pct"/>
            <w:tcBorders>
              <w:top w:val="nil"/>
              <w:left w:val="nil"/>
              <w:bottom w:val="nil"/>
              <w:right w:val="nil"/>
            </w:tcBorders>
            <w:shd w:val="clear" w:color="auto" w:fill="FFFFFF"/>
            <w:tcMar>
              <w:top w:w="72" w:type="dxa"/>
              <w:left w:w="144" w:type="dxa"/>
              <w:bottom w:w="72" w:type="dxa"/>
              <w:right w:w="144" w:type="dxa"/>
            </w:tcMar>
            <w:vAlign w:val="center"/>
            <w:hideMark/>
          </w:tcPr>
          <w:p w14:paraId="79595E9C"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-3,64</w:t>
            </w:r>
          </w:p>
        </w:tc>
        <w:tc>
          <w:tcPr>
            <w:tcW w:w="823" w:type="pct"/>
            <w:tcBorders>
              <w:top w:val="nil"/>
              <w:left w:val="nil"/>
              <w:bottom w:val="nil"/>
              <w:right w:val="nil"/>
            </w:tcBorders>
            <w:shd w:val="clear" w:color="auto" w:fill="FFFFFF"/>
            <w:tcMar>
              <w:top w:w="72" w:type="dxa"/>
              <w:left w:w="144" w:type="dxa"/>
              <w:bottom w:w="72" w:type="dxa"/>
              <w:right w:w="144" w:type="dxa"/>
            </w:tcMar>
            <w:vAlign w:val="center"/>
            <w:hideMark/>
          </w:tcPr>
          <w:p w14:paraId="748F7DF4"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-3,78</w:t>
            </w:r>
          </w:p>
        </w:tc>
      </w:tr>
      <w:tr w:rsidR="00780B3C" w:rsidRPr="00345380" w14:paraId="0DC8B91D" w14:textId="77777777" w:rsidTr="00BC165E">
        <w:trPr>
          <w:trHeight w:val="454"/>
        </w:trPr>
        <w:tc>
          <w:tcPr>
            <w:tcW w:w="1662" w:type="pct"/>
            <w:vMerge/>
            <w:tcBorders>
              <w:top w:val="single" w:sz="12" w:space="0" w:color="000000"/>
              <w:left w:val="nil"/>
              <w:bottom w:val="single" w:sz="12" w:space="0" w:color="000000"/>
              <w:right w:val="nil"/>
            </w:tcBorders>
            <w:vAlign w:val="center"/>
            <w:hideMark/>
          </w:tcPr>
          <w:p w14:paraId="0F7D99D7"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p>
        </w:tc>
        <w:tc>
          <w:tcPr>
            <w:tcW w:w="1662" w:type="pct"/>
            <w:tcBorders>
              <w:top w:val="nil"/>
              <w:left w:val="nil"/>
              <w:bottom w:val="nil"/>
              <w:right w:val="nil"/>
            </w:tcBorders>
            <w:shd w:val="clear" w:color="auto" w:fill="FFFFFF"/>
            <w:tcMar>
              <w:top w:w="72" w:type="dxa"/>
              <w:left w:w="144" w:type="dxa"/>
              <w:bottom w:w="72" w:type="dxa"/>
              <w:right w:w="144" w:type="dxa"/>
            </w:tcMar>
            <w:vAlign w:val="center"/>
            <w:hideMark/>
          </w:tcPr>
          <w:p w14:paraId="608375B7"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Continuity of the Hippocampal fissure</w:t>
            </w:r>
          </w:p>
        </w:tc>
        <w:tc>
          <w:tcPr>
            <w:tcW w:w="853" w:type="pct"/>
            <w:tcBorders>
              <w:top w:val="nil"/>
              <w:left w:val="nil"/>
              <w:bottom w:val="nil"/>
              <w:right w:val="nil"/>
            </w:tcBorders>
            <w:shd w:val="clear" w:color="auto" w:fill="FFFFFF"/>
            <w:tcMar>
              <w:top w:w="72" w:type="dxa"/>
              <w:left w:w="144" w:type="dxa"/>
              <w:bottom w:w="72" w:type="dxa"/>
              <w:right w:w="144" w:type="dxa"/>
            </w:tcMar>
            <w:vAlign w:val="center"/>
            <w:hideMark/>
          </w:tcPr>
          <w:p w14:paraId="2E47D88E"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-3,65</w:t>
            </w:r>
          </w:p>
        </w:tc>
        <w:tc>
          <w:tcPr>
            <w:tcW w:w="823" w:type="pct"/>
            <w:tcBorders>
              <w:top w:val="nil"/>
              <w:left w:val="nil"/>
              <w:bottom w:val="nil"/>
              <w:right w:val="nil"/>
            </w:tcBorders>
            <w:shd w:val="clear" w:color="auto" w:fill="FFFFFF"/>
            <w:tcMar>
              <w:top w:w="72" w:type="dxa"/>
              <w:left w:w="144" w:type="dxa"/>
              <w:bottom w:w="72" w:type="dxa"/>
              <w:right w:w="144" w:type="dxa"/>
            </w:tcMar>
            <w:vAlign w:val="center"/>
            <w:hideMark/>
          </w:tcPr>
          <w:p w14:paraId="154B88B8"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-3,8</w:t>
            </w:r>
          </w:p>
        </w:tc>
      </w:tr>
      <w:tr w:rsidR="00780B3C" w:rsidRPr="00345380" w14:paraId="076B4874" w14:textId="77777777" w:rsidTr="00BC165E">
        <w:trPr>
          <w:trHeight w:val="454"/>
        </w:trPr>
        <w:tc>
          <w:tcPr>
            <w:tcW w:w="1662" w:type="pct"/>
            <w:vMerge/>
            <w:tcBorders>
              <w:top w:val="single" w:sz="12" w:space="0" w:color="000000"/>
              <w:left w:val="nil"/>
              <w:bottom w:val="single" w:sz="12" w:space="0" w:color="000000"/>
              <w:right w:val="nil"/>
            </w:tcBorders>
            <w:vAlign w:val="center"/>
            <w:hideMark/>
          </w:tcPr>
          <w:p w14:paraId="68723ED6"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p>
        </w:tc>
        <w:tc>
          <w:tcPr>
            <w:tcW w:w="1662" w:type="pct"/>
            <w:tcBorders>
              <w:top w:val="nil"/>
              <w:left w:val="nil"/>
              <w:bottom w:val="single" w:sz="12" w:space="0" w:color="000000"/>
              <w:right w:val="nil"/>
            </w:tcBorders>
            <w:shd w:val="clear" w:color="auto" w:fill="FFFFFF"/>
            <w:tcMar>
              <w:top w:w="72" w:type="dxa"/>
              <w:left w:w="144" w:type="dxa"/>
              <w:bottom w:w="72" w:type="dxa"/>
              <w:right w:w="144" w:type="dxa"/>
            </w:tcMar>
            <w:vAlign w:val="center"/>
            <w:hideMark/>
          </w:tcPr>
          <w:p w14:paraId="01E18584"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Uncal pole</w:t>
            </w:r>
          </w:p>
        </w:tc>
        <w:tc>
          <w:tcPr>
            <w:tcW w:w="853" w:type="pct"/>
            <w:tcBorders>
              <w:top w:val="nil"/>
              <w:left w:val="nil"/>
              <w:bottom w:val="single" w:sz="12" w:space="0" w:color="000000"/>
              <w:right w:val="nil"/>
            </w:tcBorders>
            <w:shd w:val="clear" w:color="auto" w:fill="FFFFFF"/>
            <w:tcMar>
              <w:top w:w="72" w:type="dxa"/>
              <w:left w:w="144" w:type="dxa"/>
              <w:bottom w:w="72" w:type="dxa"/>
              <w:right w:w="144" w:type="dxa"/>
            </w:tcMar>
            <w:vAlign w:val="center"/>
            <w:hideMark/>
          </w:tcPr>
          <w:p w14:paraId="43CBD066"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-3,7</w:t>
            </w:r>
          </w:p>
        </w:tc>
        <w:tc>
          <w:tcPr>
            <w:tcW w:w="823" w:type="pct"/>
            <w:tcBorders>
              <w:top w:val="nil"/>
              <w:left w:val="nil"/>
              <w:bottom w:val="single" w:sz="12" w:space="0" w:color="000000"/>
              <w:right w:val="nil"/>
            </w:tcBorders>
            <w:shd w:val="clear" w:color="auto" w:fill="FFFFFF"/>
            <w:tcMar>
              <w:top w:w="72" w:type="dxa"/>
              <w:left w:w="144" w:type="dxa"/>
              <w:bottom w:w="72" w:type="dxa"/>
              <w:right w:w="144" w:type="dxa"/>
            </w:tcMar>
            <w:vAlign w:val="center"/>
            <w:hideMark/>
          </w:tcPr>
          <w:p w14:paraId="7D06C2C7"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-3,9</w:t>
            </w:r>
          </w:p>
        </w:tc>
      </w:tr>
    </w:tbl>
    <w:p w14:paraId="39C73CDE" w14:textId="77777777" w:rsidR="00780B3C" w:rsidRPr="00345380" w:rsidRDefault="00780B3C" w:rsidP="00780B3C">
      <w:pPr>
        <w:spacing w:after="0" w:line="240" w:lineRule="auto"/>
        <w:rPr>
          <w:rFonts w:ascii="Calibri" w:eastAsia="Calibri" w:hAnsi="Calibri" w:cs="Times New Roman"/>
          <w:kern w:val="2"/>
          <w:sz w:val="24"/>
          <w:szCs w:val="24"/>
          <w:lang w:val="en-US"/>
          <w14:ligatures w14:val="standardContextual"/>
        </w:rPr>
      </w:pPr>
    </w:p>
    <w:p w14:paraId="2B76E95D" w14:textId="77777777" w:rsidR="00780B3C" w:rsidRPr="00345380" w:rsidRDefault="00780B3C" w:rsidP="00780B3C">
      <w:pPr>
        <w:spacing w:after="0" w:line="240" w:lineRule="auto"/>
        <w:rPr>
          <w:rFonts w:ascii="Calibri" w:eastAsia="Calibri" w:hAnsi="Calibri" w:cs="Times New Roman"/>
          <w:kern w:val="2"/>
          <w:sz w:val="24"/>
          <w:szCs w:val="24"/>
          <w:lang w:val="en-US"/>
          <w14:ligatures w14:val="standardContextual"/>
        </w:rPr>
      </w:pPr>
    </w:p>
    <w:p w14:paraId="0BE37106" w14:textId="77777777" w:rsidR="00780B3C" w:rsidRPr="00345380" w:rsidRDefault="00780B3C" w:rsidP="00780B3C">
      <w:pPr>
        <w:spacing w:after="0" w:line="240" w:lineRule="auto"/>
        <w:rPr>
          <w:rFonts w:ascii="Calibri" w:eastAsia="Calibri" w:hAnsi="Calibri" w:cs="Times New Roman"/>
          <w:kern w:val="2"/>
          <w:sz w:val="24"/>
          <w:szCs w:val="24"/>
          <w:lang w:val="en-US"/>
          <w14:ligatures w14:val="standardContextual"/>
        </w:rPr>
      </w:pPr>
      <w:r w:rsidRPr="00345380">
        <w:rPr>
          <w:rFonts w:ascii="Calibri" w:eastAsia="Calibri" w:hAnsi="Calibri" w:cs="Times New Roman"/>
          <w:kern w:val="2"/>
          <w:sz w:val="24"/>
          <w:szCs w:val="24"/>
          <w:lang w:val="en-US"/>
          <w14:ligatures w14:val="standardContextual"/>
        </w:rPr>
        <w:br w:type="page"/>
      </w:r>
    </w:p>
    <w:p w14:paraId="2F73BDA9" w14:textId="77777777" w:rsidR="00780B3C" w:rsidRPr="00345380" w:rsidRDefault="00780B3C" w:rsidP="00780B3C">
      <w:pPr>
        <w:spacing w:after="0" w:line="240" w:lineRule="auto"/>
        <w:rPr>
          <w:rFonts w:ascii="Calibri" w:eastAsia="Calibri" w:hAnsi="Calibri" w:cs="Times New Roman"/>
          <w:kern w:val="2"/>
          <w:sz w:val="24"/>
          <w:szCs w:val="24"/>
          <w:lang w:val="en-US"/>
          <w14:ligatures w14:val="standardContextual"/>
        </w:rPr>
      </w:pPr>
      <w:r w:rsidRPr="00345380">
        <w:rPr>
          <w:rFonts w:ascii="Calibri" w:eastAsia="Calibri" w:hAnsi="Calibri" w:cs="Times New Roman"/>
          <w:kern w:val="2"/>
          <w:sz w:val="24"/>
          <w:szCs w:val="24"/>
          <w:lang w:val="en-US"/>
          <w14:ligatures w14:val="standardContextual"/>
        </w:rPr>
        <w:lastRenderedPageBreak/>
        <w:t>Supplementary Table 6: Main immunohistochemical features of hippocampal fields specific the rostral hippocampus/ hippocampal head</w:t>
      </w:r>
    </w:p>
    <w:p w14:paraId="063FC501" w14:textId="77777777" w:rsidR="00780B3C" w:rsidRPr="00345380" w:rsidRDefault="00780B3C" w:rsidP="00780B3C">
      <w:pPr>
        <w:spacing w:after="0" w:line="240" w:lineRule="auto"/>
        <w:rPr>
          <w:rFonts w:ascii="Calibri" w:eastAsia="Calibri" w:hAnsi="Calibri" w:cs="Times New Roman"/>
          <w:kern w:val="2"/>
          <w:sz w:val="24"/>
          <w:szCs w:val="24"/>
          <w:lang w:val="en-US"/>
          <w14:ligatures w14:val="standardContextual"/>
        </w:rPr>
      </w:pPr>
    </w:p>
    <w:tbl>
      <w:tblPr>
        <w:tblW w:w="0" w:type="auto"/>
        <w:tblCellMar>
          <w:left w:w="0" w:type="dxa"/>
          <w:right w:w="0" w:type="dxa"/>
        </w:tblCellMar>
        <w:tblLook w:val="0600" w:firstRow="0" w:lastRow="0" w:firstColumn="0" w:lastColumn="0" w:noHBand="1" w:noVBand="1"/>
      </w:tblPr>
      <w:tblGrid>
        <w:gridCol w:w="710"/>
        <w:gridCol w:w="703"/>
        <w:gridCol w:w="2881"/>
        <w:gridCol w:w="3329"/>
        <w:gridCol w:w="1383"/>
      </w:tblGrid>
      <w:tr w:rsidR="00780B3C" w:rsidRPr="00345380" w14:paraId="7AA2DACF" w14:textId="77777777" w:rsidTr="00BC165E">
        <w:trPr>
          <w:trHeight w:val="454"/>
        </w:trPr>
        <w:tc>
          <w:tcPr>
            <w:tcW w:w="0" w:type="auto"/>
            <w:tcBorders>
              <w:top w:val="single" w:sz="8" w:space="0" w:color="FFFFFF"/>
              <w:left w:val="single" w:sz="8" w:space="0" w:color="FFFFFF"/>
              <w:bottom w:val="single" w:sz="12" w:space="0" w:color="000000"/>
              <w:right w:val="single" w:sz="8" w:space="0" w:color="FFFFFF"/>
            </w:tcBorders>
            <w:shd w:val="clear" w:color="auto" w:fill="FFFFFF"/>
            <w:tcMar>
              <w:top w:w="15" w:type="dxa"/>
              <w:left w:w="67" w:type="dxa"/>
              <w:bottom w:w="0" w:type="dxa"/>
              <w:right w:w="67" w:type="dxa"/>
            </w:tcMar>
            <w:vAlign w:val="center"/>
            <w:hideMark/>
          </w:tcPr>
          <w:p w14:paraId="57756B36" w14:textId="77777777" w:rsidR="00780B3C" w:rsidRPr="00345380" w:rsidRDefault="00780B3C" w:rsidP="00BC165E">
            <w:pPr>
              <w:spacing w:after="0" w:line="256"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b/>
                <w:bCs/>
                <w:i/>
                <w:iCs/>
                <w:color w:val="000000"/>
                <w:kern w:val="24"/>
                <w:sz w:val="18"/>
                <w:szCs w:val="18"/>
                <w:lang w:val="en-US" w:eastAsia="en-GB"/>
              </w:rPr>
              <w:t>Field</w:t>
            </w:r>
          </w:p>
        </w:tc>
        <w:tc>
          <w:tcPr>
            <w:tcW w:w="0" w:type="auto"/>
            <w:tcBorders>
              <w:top w:val="single" w:sz="8" w:space="0" w:color="FFFFFF"/>
              <w:left w:val="single" w:sz="8" w:space="0" w:color="FFFFFF"/>
              <w:bottom w:val="single" w:sz="12" w:space="0" w:color="000000"/>
              <w:right w:val="single" w:sz="8" w:space="0" w:color="FFFFFF"/>
            </w:tcBorders>
            <w:shd w:val="clear" w:color="auto" w:fill="FFFFFF"/>
            <w:tcMar>
              <w:top w:w="15" w:type="dxa"/>
              <w:left w:w="67" w:type="dxa"/>
              <w:bottom w:w="0" w:type="dxa"/>
              <w:right w:w="67" w:type="dxa"/>
            </w:tcMar>
            <w:vAlign w:val="center"/>
            <w:hideMark/>
          </w:tcPr>
          <w:p w14:paraId="4E9EEB21" w14:textId="77777777" w:rsidR="00780B3C" w:rsidRPr="00345380" w:rsidRDefault="00780B3C" w:rsidP="00BC165E">
            <w:pPr>
              <w:spacing w:after="0" w:line="256"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b/>
                <w:bCs/>
                <w:i/>
                <w:iCs/>
                <w:color w:val="000000"/>
                <w:kern w:val="24"/>
                <w:sz w:val="18"/>
                <w:szCs w:val="18"/>
                <w:lang w:val="en-US" w:eastAsia="en-GB"/>
              </w:rPr>
              <w:t>Marker</w:t>
            </w:r>
          </w:p>
        </w:tc>
        <w:tc>
          <w:tcPr>
            <w:tcW w:w="0" w:type="auto"/>
            <w:gridSpan w:val="3"/>
            <w:tcBorders>
              <w:top w:val="single" w:sz="8" w:space="0" w:color="FFFFFF"/>
              <w:left w:val="single" w:sz="8" w:space="0" w:color="FFFFFF"/>
              <w:bottom w:val="single" w:sz="12" w:space="0" w:color="000000"/>
              <w:right w:val="single" w:sz="8" w:space="0" w:color="FFFFFF"/>
            </w:tcBorders>
            <w:shd w:val="clear" w:color="auto" w:fill="FFFFFF"/>
            <w:tcMar>
              <w:top w:w="15" w:type="dxa"/>
              <w:left w:w="67" w:type="dxa"/>
              <w:bottom w:w="0" w:type="dxa"/>
              <w:right w:w="67" w:type="dxa"/>
            </w:tcMar>
            <w:vAlign w:val="center"/>
            <w:hideMark/>
          </w:tcPr>
          <w:p w14:paraId="41AF3C23" w14:textId="77777777" w:rsidR="00780B3C" w:rsidRPr="00345380" w:rsidRDefault="00780B3C" w:rsidP="00BC165E">
            <w:pPr>
              <w:spacing w:after="0" w:line="256"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b/>
                <w:bCs/>
                <w:i/>
                <w:iCs/>
                <w:color w:val="000000"/>
                <w:kern w:val="24"/>
                <w:sz w:val="18"/>
                <w:szCs w:val="18"/>
                <w:lang w:val="en-US" w:eastAsia="en-GB"/>
              </w:rPr>
              <w:t>Layer</w:t>
            </w:r>
          </w:p>
        </w:tc>
      </w:tr>
      <w:tr w:rsidR="00780B3C" w:rsidRPr="00345380" w14:paraId="64AB2608" w14:textId="77777777" w:rsidTr="00BC165E">
        <w:trPr>
          <w:trHeight w:val="454"/>
        </w:trPr>
        <w:tc>
          <w:tcPr>
            <w:tcW w:w="0" w:type="auto"/>
            <w:tcBorders>
              <w:top w:val="single" w:sz="12" w:space="0" w:color="000000"/>
              <w:left w:val="single" w:sz="8" w:space="0" w:color="FFFFFF"/>
              <w:bottom w:val="single" w:sz="12" w:space="0" w:color="000000"/>
              <w:right w:val="single" w:sz="8" w:space="0" w:color="FFFFFF"/>
            </w:tcBorders>
            <w:shd w:val="clear" w:color="auto" w:fill="FFFFFF"/>
            <w:tcMar>
              <w:top w:w="15" w:type="dxa"/>
              <w:left w:w="67" w:type="dxa"/>
              <w:bottom w:w="0" w:type="dxa"/>
              <w:right w:w="67" w:type="dxa"/>
            </w:tcMar>
            <w:vAlign w:val="center"/>
            <w:hideMark/>
          </w:tcPr>
          <w:p w14:paraId="54B13E12"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p>
        </w:tc>
        <w:tc>
          <w:tcPr>
            <w:tcW w:w="0" w:type="auto"/>
            <w:tcBorders>
              <w:top w:val="single" w:sz="12" w:space="0" w:color="000000"/>
              <w:left w:val="single" w:sz="8" w:space="0" w:color="FFFFFF"/>
              <w:bottom w:val="single" w:sz="12" w:space="0" w:color="000000"/>
              <w:right w:val="single" w:sz="8" w:space="0" w:color="FFFFFF"/>
            </w:tcBorders>
            <w:shd w:val="clear" w:color="auto" w:fill="FFFFFF"/>
            <w:tcMar>
              <w:top w:w="15" w:type="dxa"/>
              <w:left w:w="67" w:type="dxa"/>
              <w:bottom w:w="0" w:type="dxa"/>
              <w:right w:w="67" w:type="dxa"/>
            </w:tcMar>
            <w:vAlign w:val="center"/>
            <w:hideMark/>
          </w:tcPr>
          <w:p w14:paraId="2EA71095" w14:textId="77777777" w:rsidR="00780B3C" w:rsidRPr="00345380" w:rsidRDefault="00780B3C" w:rsidP="00BC165E">
            <w:pPr>
              <w:spacing w:after="0" w:line="240" w:lineRule="auto"/>
              <w:jc w:val="center"/>
              <w:rPr>
                <w:rFonts w:ascii="Times New Roman" w:eastAsia="Times New Roman" w:hAnsi="Times New Roman" w:cs="Times New Roman"/>
                <w:sz w:val="18"/>
                <w:szCs w:val="18"/>
                <w:lang w:val="en-US" w:eastAsia="en-GB"/>
              </w:rPr>
            </w:pPr>
          </w:p>
        </w:tc>
        <w:tc>
          <w:tcPr>
            <w:tcW w:w="0" w:type="auto"/>
            <w:tcBorders>
              <w:top w:val="single" w:sz="12" w:space="0" w:color="000000"/>
              <w:left w:val="single" w:sz="8" w:space="0" w:color="FFFFFF"/>
              <w:bottom w:val="single" w:sz="12" w:space="0" w:color="000000"/>
              <w:right w:val="single" w:sz="8" w:space="0" w:color="FFFFFF"/>
            </w:tcBorders>
            <w:shd w:val="clear" w:color="auto" w:fill="FFFFFF"/>
            <w:tcMar>
              <w:top w:w="72" w:type="dxa"/>
              <w:left w:w="144" w:type="dxa"/>
              <w:bottom w:w="72" w:type="dxa"/>
              <w:right w:w="144" w:type="dxa"/>
            </w:tcMar>
            <w:vAlign w:val="center"/>
            <w:hideMark/>
          </w:tcPr>
          <w:p w14:paraId="5A33E803"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b/>
                <w:bCs/>
                <w:color w:val="000000"/>
                <w:kern w:val="24"/>
                <w:sz w:val="18"/>
                <w:szCs w:val="18"/>
                <w:lang w:val="en-US" w:eastAsia="en-GB"/>
              </w:rPr>
              <w:t>Molecular layer/</w:t>
            </w:r>
            <w:r w:rsidRPr="00345380">
              <w:rPr>
                <w:rFonts w:ascii="Times New Roman" w:eastAsia="Times New Roman" w:hAnsi="Times New Roman" w:cs="Times New Roman"/>
                <w:b/>
                <w:bCs/>
                <w:i/>
                <w:iCs/>
                <w:color w:val="000000"/>
                <w:kern w:val="24"/>
                <w:sz w:val="18"/>
                <w:szCs w:val="18"/>
                <w:lang w:val="en-US" w:eastAsia="en-GB"/>
              </w:rPr>
              <w:t>stratum lacunosum moleculare</w:t>
            </w:r>
          </w:p>
        </w:tc>
        <w:tc>
          <w:tcPr>
            <w:tcW w:w="0" w:type="auto"/>
            <w:tcBorders>
              <w:top w:val="single" w:sz="12" w:space="0" w:color="000000"/>
              <w:left w:val="single" w:sz="8" w:space="0" w:color="FFFFFF"/>
              <w:bottom w:val="single" w:sz="12" w:space="0" w:color="000000"/>
              <w:right w:val="single" w:sz="8" w:space="0" w:color="FFFFFF"/>
            </w:tcBorders>
            <w:shd w:val="clear" w:color="auto" w:fill="auto"/>
            <w:tcMar>
              <w:top w:w="15" w:type="dxa"/>
              <w:left w:w="67" w:type="dxa"/>
              <w:bottom w:w="0" w:type="dxa"/>
              <w:right w:w="67" w:type="dxa"/>
            </w:tcMar>
            <w:vAlign w:val="center"/>
            <w:hideMark/>
          </w:tcPr>
          <w:p w14:paraId="1458AAA9" w14:textId="77777777" w:rsidR="00780B3C" w:rsidRPr="00345380" w:rsidRDefault="00780B3C" w:rsidP="00BC165E">
            <w:pPr>
              <w:spacing w:after="0" w:line="256"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b/>
                <w:bCs/>
                <w:color w:val="000000"/>
                <w:kern w:val="24"/>
                <w:sz w:val="18"/>
                <w:szCs w:val="18"/>
                <w:lang w:val="en-US" w:eastAsia="en-GB"/>
              </w:rPr>
              <w:t>Pyramidal cell layer</w:t>
            </w:r>
          </w:p>
        </w:tc>
        <w:tc>
          <w:tcPr>
            <w:tcW w:w="0" w:type="auto"/>
            <w:tcBorders>
              <w:top w:val="single" w:sz="12" w:space="0" w:color="000000"/>
              <w:left w:val="single" w:sz="8" w:space="0" w:color="FFFFFF"/>
              <w:bottom w:val="single" w:sz="12" w:space="0" w:color="000000"/>
              <w:right w:val="single" w:sz="8" w:space="0" w:color="FFFFFF"/>
            </w:tcBorders>
            <w:shd w:val="clear" w:color="auto" w:fill="auto"/>
            <w:tcMar>
              <w:top w:w="15" w:type="dxa"/>
              <w:left w:w="67" w:type="dxa"/>
              <w:bottom w:w="0" w:type="dxa"/>
              <w:right w:w="67" w:type="dxa"/>
            </w:tcMar>
            <w:vAlign w:val="center"/>
            <w:hideMark/>
          </w:tcPr>
          <w:p w14:paraId="2897DAA1" w14:textId="77777777" w:rsidR="00780B3C" w:rsidRPr="00345380" w:rsidRDefault="00780B3C" w:rsidP="00BC165E">
            <w:pPr>
              <w:spacing w:after="0" w:line="256"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b/>
                <w:bCs/>
                <w:color w:val="000000"/>
                <w:kern w:val="24"/>
                <w:sz w:val="18"/>
                <w:szCs w:val="18"/>
                <w:lang w:val="en-US" w:eastAsia="en-GB"/>
              </w:rPr>
              <w:t xml:space="preserve">Plexiform layer/ </w:t>
            </w:r>
            <w:r w:rsidRPr="00345380">
              <w:rPr>
                <w:rFonts w:ascii="Times New Roman" w:eastAsia="Times New Roman" w:hAnsi="Times New Roman" w:cs="Times New Roman"/>
                <w:b/>
                <w:bCs/>
                <w:i/>
                <w:iCs/>
                <w:color w:val="000000"/>
                <w:kern w:val="24"/>
                <w:sz w:val="18"/>
                <w:szCs w:val="18"/>
                <w:lang w:val="en-US" w:eastAsia="en-GB"/>
              </w:rPr>
              <w:t>stratum oriens</w:t>
            </w:r>
          </w:p>
        </w:tc>
      </w:tr>
      <w:tr w:rsidR="00780B3C" w:rsidRPr="00345380" w14:paraId="29666F59" w14:textId="77777777" w:rsidTr="00BC165E">
        <w:trPr>
          <w:trHeight w:val="454"/>
        </w:trPr>
        <w:tc>
          <w:tcPr>
            <w:tcW w:w="0" w:type="auto"/>
            <w:vMerge w:val="restart"/>
            <w:tcBorders>
              <w:top w:val="single" w:sz="12" w:space="0" w:color="000000"/>
              <w:left w:val="single" w:sz="8" w:space="0" w:color="FFFFFF"/>
              <w:bottom w:val="single" w:sz="2" w:space="0" w:color="000000"/>
              <w:right w:val="single" w:sz="8" w:space="0" w:color="FFFFFF"/>
            </w:tcBorders>
            <w:shd w:val="clear" w:color="auto" w:fill="FFFFFF"/>
            <w:tcMar>
              <w:top w:w="15" w:type="dxa"/>
              <w:left w:w="67" w:type="dxa"/>
              <w:bottom w:w="0" w:type="dxa"/>
              <w:right w:w="67" w:type="dxa"/>
            </w:tcMar>
            <w:vAlign w:val="center"/>
            <w:hideMark/>
          </w:tcPr>
          <w:p w14:paraId="14DEEF0E" w14:textId="77777777" w:rsidR="00780B3C" w:rsidRPr="00345380" w:rsidRDefault="00780B3C" w:rsidP="00BC165E">
            <w:pPr>
              <w:spacing w:after="0" w:line="256"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b/>
                <w:bCs/>
                <w:color w:val="000000"/>
                <w:kern w:val="24"/>
                <w:sz w:val="18"/>
                <w:szCs w:val="18"/>
                <w:lang w:val="en-US" w:eastAsia="en-GB"/>
              </w:rPr>
              <w:t>vCA3c</w:t>
            </w:r>
          </w:p>
        </w:tc>
        <w:tc>
          <w:tcPr>
            <w:tcW w:w="0" w:type="auto"/>
            <w:tcBorders>
              <w:top w:val="single" w:sz="12" w:space="0" w:color="000000"/>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4785A003" w14:textId="77777777" w:rsidR="00780B3C" w:rsidRPr="00345380" w:rsidRDefault="00780B3C" w:rsidP="00BC165E">
            <w:pPr>
              <w:spacing w:after="0" w:line="256"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PCP4</w:t>
            </w:r>
          </w:p>
        </w:tc>
        <w:tc>
          <w:tcPr>
            <w:tcW w:w="0" w:type="auto"/>
            <w:tcBorders>
              <w:top w:val="single" w:sz="12" w:space="0" w:color="000000"/>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6C586835" w14:textId="77777777" w:rsidR="00780B3C" w:rsidRPr="00345380" w:rsidRDefault="00780B3C" w:rsidP="00BC165E">
            <w:pPr>
              <w:spacing w:after="0" w:line="256"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No staining</w:t>
            </w:r>
          </w:p>
        </w:tc>
        <w:tc>
          <w:tcPr>
            <w:tcW w:w="0" w:type="auto"/>
            <w:tcBorders>
              <w:top w:val="single" w:sz="12" w:space="0" w:color="000000"/>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16A2A048" w14:textId="77777777" w:rsidR="00780B3C" w:rsidRPr="00345380" w:rsidRDefault="00780B3C" w:rsidP="00BC165E">
            <w:pPr>
              <w:spacing w:after="0" w:line="256"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No staining</w:t>
            </w:r>
          </w:p>
        </w:tc>
        <w:tc>
          <w:tcPr>
            <w:tcW w:w="0" w:type="auto"/>
            <w:tcBorders>
              <w:top w:val="single" w:sz="12" w:space="0" w:color="000000"/>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77EBBAB3" w14:textId="77777777" w:rsidR="00780B3C" w:rsidRPr="00345380" w:rsidRDefault="00780B3C" w:rsidP="00BC165E">
            <w:pPr>
              <w:spacing w:after="0" w:line="256"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Not identifiable</w:t>
            </w:r>
          </w:p>
        </w:tc>
      </w:tr>
      <w:tr w:rsidR="00780B3C" w:rsidRPr="00345380" w14:paraId="7D77B5BE" w14:textId="77777777" w:rsidTr="00BC165E">
        <w:trPr>
          <w:trHeight w:val="454"/>
        </w:trPr>
        <w:tc>
          <w:tcPr>
            <w:tcW w:w="0" w:type="auto"/>
            <w:vMerge/>
            <w:tcBorders>
              <w:top w:val="single" w:sz="12" w:space="0" w:color="000000"/>
              <w:left w:val="single" w:sz="8" w:space="0" w:color="FFFFFF"/>
              <w:bottom w:val="single" w:sz="2" w:space="0" w:color="000000"/>
              <w:right w:val="single" w:sz="8" w:space="0" w:color="FFFFFF"/>
            </w:tcBorders>
            <w:vAlign w:val="center"/>
            <w:hideMark/>
          </w:tcPr>
          <w:p w14:paraId="59CA68CC"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p>
        </w:tc>
        <w:tc>
          <w:tcPr>
            <w:tcW w:w="0" w:type="auto"/>
            <w:tcBorders>
              <w:top w:val="single" w:sz="8" w:space="0" w:color="FFFFFF"/>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45232E2E" w14:textId="77777777" w:rsidR="00780B3C" w:rsidRPr="00345380" w:rsidRDefault="00780B3C" w:rsidP="00BC165E">
            <w:pPr>
              <w:spacing w:after="0" w:line="256"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Rph3a</w:t>
            </w:r>
          </w:p>
        </w:tc>
        <w:tc>
          <w:tcPr>
            <w:tcW w:w="0" w:type="auto"/>
            <w:tcBorders>
              <w:top w:val="single" w:sz="8" w:space="0" w:color="FFFFFF"/>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71AF6CE8" w14:textId="77777777" w:rsidR="00780B3C" w:rsidRPr="00345380" w:rsidRDefault="00780B3C" w:rsidP="00BC165E">
            <w:pPr>
              <w:spacing w:after="0" w:line="256"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No staining</w:t>
            </w:r>
          </w:p>
        </w:tc>
        <w:tc>
          <w:tcPr>
            <w:tcW w:w="0" w:type="auto"/>
            <w:tcBorders>
              <w:top w:val="single" w:sz="8" w:space="0" w:color="FFFFFF"/>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71F1E415" w14:textId="77777777" w:rsidR="00780B3C" w:rsidRPr="00345380" w:rsidRDefault="00780B3C" w:rsidP="00BC165E">
            <w:pPr>
              <w:spacing w:after="0" w:line="256"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No staining</w:t>
            </w:r>
          </w:p>
        </w:tc>
        <w:tc>
          <w:tcPr>
            <w:tcW w:w="0" w:type="auto"/>
            <w:tcBorders>
              <w:top w:val="single" w:sz="8" w:space="0" w:color="FFFFFF"/>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67C7F7BB" w14:textId="77777777" w:rsidR="00780B3C" w:rsidRPr="00345380" w:rsidRDefault="00780B3C" w:rsidP="00BC165E">
            <w:pPr>
              <w:spacing w:after="0" w:line="256"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Not identifiable</w:t>
            </w:r>
          </w:p>
        </w:tc>
      </w:tr>
      <w:tr w:rsidR="00780B3C" w:rsidRPr="00345380" w14:paraId="70DC3C20" w14:textId="77777777" w:rsidTr="00BC165E">
        <w:trPr>
          <w:trHeight w:val="454"/>
        </w:trPr>
        <w:tc>
          <w:tcPr>
            <w:tcW w:w="0" w:type="auto"/>
            <w:vMerge/>
            <w:tcBorders>
              <w:top w:val="single" w:sz="12" w:space="0" w:color="000000"/>
              <w:left w:val="single" w:sz="8" w:space="0" w:color="FFFFFF"/>
              <w:bottom w:val="single" w:sz="2" w:space="0" w:color="000000"/>
              <w:right w:val="single" w:sz="8" w:space="0" w:color="FFFFFF"/>
            </w:tcBorders>
            <w:vAlign w:val="center"/>
            <w:hideMark/>
          </w:tcPr>
          <w:p w14:paraId="7484410B"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p>
        </w:tc>
        <w:tc>
          <w:tcPr>
            <w:tcW w:w="0" w:type="auto"/>
            <w:tcBorders>
              <w:top w:val="single" w:sz="8" w:space="0" w:color="FFFFFF"/>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10C02920" w14:textId="77777777" w:rsidR="00780B3C" w:rsidRPr="00345380" w:rsidRDefault="00780B3C" w:rsidP="00BC165E">
            <w:pPr>
              <w:spacing w:after="0" w:line="256"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ChrA</w:t>
            </w:r>
          </w:p>
        </w:tc>
        <w:tc>
          <w:tcPr>
            <w:tcW w:w="0" w:type="auto"/>
            <w:tcBorders>
              <w:top w:val="single" w:sz="8" w:space="0" w:color="FFFFFF"/>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36F67A48" w14:textId="77777777" w:rsidR="00780B3C" w:rsidRPr="00345380" w:rsidRDefault="00780B3C" w:rsidP="00BC165E">
            <w:pPr>
              <w:spacing w:after="0" w:line="256"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No staining</w:t>
            </w:r>
          </w:p>
        </w:tc>
        <w:tc>
          <w:tcPr>
            <w:tcW w:w="0" w:type="auto"/>
            <w:tcBorders>
              <w:top w:val="single" w:sz="8" w:space="0" w:color="FFFFFF"/>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28BDE4D7" w14:textId="77777777" w:rsidR="00780B3C" w:rsidRPr="00345380" w:rsidRDefault="00780B3C" w:rsidP="00BC165E">
            <w:pPr>
              <w:spacing w:after="0" w:line="256"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Strong cytoplasmic staining, strong neuropil staining, ubiquitous terminals</w:t>
            </w:r>
          </w:p>
        </w:tc>
        <w:tc>
          <w:tcPr>
            <w:tcW w:w="0" w:type="auto"/>
            <w:tcBorders>
              <w:top w:val="single" w:sz="8" w:space="0" w:color="FFFFFF"/>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1800C6ED" w14:textId="77777777" w:rsidR="00780B3C" w:rsidRPr="00345380" w:rsidRDefault="00780B3C" w:rsidP="00BC165E">
            <w:pPr>
              <w:spacing w:after="0" w:line="256"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Not identifiable</w:t>
            </w:r>
          </w:p>
        </w:tc>
      </w:tr>
      <w:tr w:rsidR="00780B3C" w:rsidRPr="00345380" w14:paraId="773FE975" w14:textId="77777777" w:rsidTr="00BC165E">
        <w:trPr>
          <w:trHeight w:val="454"/>
        </w:trPr>
        <w:tc>
          <w:tcPr>
            <w:tcW w:w="0" w:type="auto"/>
            <w:vMerge/>
            <w:tcBorders>
              <w:top w:val="single" w:sz="12" w:space="0" w:color="000000"/>
              <w:left w:val="single" w:sz="8" w:space="0" w:color="FFFFFF"/>
              <w:bottom w:val="single" w:sz="2" w:space="0" w:color="000000"/>
              <w:right w:val="single" w:sz="8" w:space="0" w:color="FFFFFF"/>
            </w:tcBorders>
            <w:vAlign w:val="center"/>
            <w:hideMark/>
          </w:tcPr>
          <w:p w14:paraId="4BFB8326"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p>
        </w:tc>
        <w:tc>
          <w:tcPr>
            <w:tcW w:w="0" w:type="auto"/>
            <w:tcBorders>
              <w:top w:val="single" w:sz="8" w:space="0" w:color="FFFFFF"/>
              <w:left w:val="single" w:sz="8" w:space="0" w:color="FFFFFF"/>
              <w:bottom w:val="single" w:sz="2" w:space="0" w:color="000000"/>
              <w:right w:val="single" w:sz="8" w:space="0" w:color="FFFFFF"/>
            </w:tcBorders>
            <w:shd w:val="clear" w:color="auto" w:fill="FFFFFF"/>
            <w:tcMar>
              <w:top w:w="15" w:type="dxa"/>
              <w:left w:w="67" w:type="dxa"/>
              <w:bottom w:w="0" w:type="dxa"/>
              <w:right w:w="67" w:type="dxa"/>
            </w:tcMar>
            <w:vAlign w:val="center"/>
            <w:hideMark/>
          </w:tcPr>
          <w:p w14:paraId="0AE31576" w14:textId="77777777" w:rsidR="00780B3C" w:rsidRPr="00345380" w:rsidRDefault="00780B3C" w:rsidP="00BC165E">
            <w:pPr>
              <w:spacing w:after="0" w:line="256" w:lineRule="auto"/>
              <w:jc w:val="center"/>
              <w:rPr>
                <w:rFonts w:ascii="Arial" w:eastAsia="Times New Roman" w:hAnsi="Arial" w:cs="Arial"/>
                <w:sz w:val="18"/>
                <w:szCs w:val="18"/>
                <w:lang w:val="en-US" w:eastAsia="en-GB"/>
              </w:rPr>
            </w:pPr>
            <w:r w:rsidRPr="00345380">
              <w:rPr>
                <w:rFonts w:ascii="Times New Roman" w:eastAsia="Calibri" w:hAnsi="Times New Roman" w:cs="Times New Roman"/>
                <w:color w:val="000000"/>
                <w:kern w:val="24"/>
                <w:sz w:val="18"/>
                <w:szCs w:val="18"/>
                <w:lang w:val="en-US" w:eastAsia="en-GB"/>
              </w:rPr>
              <w:t>RGS-14</w:t>
            </w:r>
          </w:p>
        </w:tc>
        <w:tc>
          <w:tcPr>
            <w:tcW w:w="0" w:type="auto"/>
            <w:tcBorders>
              <w:top w:val="single" w:sz="8" w:space="0" w:color="FFFFFF"/>
              <w:left w:val="single" w:sz="8" w:space="0" w:color="FFFFFF"/>
              <w:bottom w:val="single" w:sz="2" w:space="0" w:color="000000"/>
              <w:right w:val="single" w:sz="8" w:space="0" w:color="FFFFFF"/>
            </w:tcBorders>
            <w:shd w:val="clear" w:color="auto" w:fill="FFFFFF"/>
            <w:tcMar>
              <w:top w:w="15" w:type="dxa"/>
              <w:left w:w="67" w:type="dxa"/>
              <w:bottom w:w="0" w:type="dxa"/>
              <w:right w:w="67" w:type="dxa"/>
            </w:tcMar>
            <w:vAlign w:val="center"/>
            <w:hideMark/>
          </w:tcPr>
          <w:p w14:paraId="44BAFC60" w14:textId="77777777" w:rsidR="00780B3C" w:rsidRPr="00345380" w:rsidRDefault="00780B3C" w:rsidP="00BC165E">
            <w:pPr>
              <w:spacing w:after="0" w:line="256" w:lineRule="auto"/>
              <w:jc w:val="center"/>
              <w:rPr>
                <w:rFonts w:ascii="Arial" w:eastAsia="Times New Roman" w:hAnsi="Arial" w:cs="Arial"/>
                <w:sz w:val="18"/>
                <w:szCs w:val="18"/>
                <w:lang w:val="en-US" w:eastAsia="en-GB"/>
              </w:rPr>
            </w:pPr>
            <w:r w:rsidRPr="00345380">
              <w:rPr>
                <w:rFonts w:ascii="Times New Roman" w:eastAsia="Calibri" w:hAnsi="Times New Roman" w:cs="Times New Roman"/>
                <w:color w:val="000000"/>
                <w:kern w:val="24"/>
                <w:sz w:val="18"/>
                <w:szCs w:val="18"/>
                <w:lang w:val="en-US" w:eastAsia="en-GB"/>
              </w:rPr>
              <w:t>Light neuropil staining</w:t>
            </w:r>
          </w:p>
        </w:tc>
        <w:tc>
          <w:tcPr>
            <w:tcW w:w="0" w:type="auto"/>
            <w:tcBorders>
              <w:top w:val="single" w:sz="8" w:space="0" w:color="FFFFFF"/>
              <w:left w:val="single" w:sz="8" w:space="0" w:color="FFFFFF"/>
              <w:bottom w:val="single" w:sz="2" w:space="0" w:color="000000"/>
              <w:right w:val="single" w:sz="8" w:space="0" w:color="FFFFFF"/>
            </w:tcBorders>
            <w:shd w:val="clear" w:color="auto" w:fill="FFFFFF"/>
            <w:tcMar>
              <w:top w:w="15" w:type="dxa"/>
              <w:left w:w="67" w:type="dxa"/>
              <w:bottom w:w="0" w:type="dxa"/>
              <w:right w:w="67" w:type="dxa"/>
            </w:tcMar>
            <w:vAlign w:val="center"/>
            <w:hideMark/>
          </w:tcPr>
          <w:p w14:paraId="5470C4AB" w14:textId="77777777" w:rsidR="00780B3C" w:rsidRPr="00345380" w:rsidRDefault="00780B3C" w:rsidP="00BC165E">
            <w:pPr>
              <w:spacing w:after="0" w:line="256" w:lineRule="auto"/>
              <w:jc w:val="center"/>
              <w:rPr>
                <w:rFonts w:ascii="Arial" w:eastAsia="Times New Roman" w:hAnsi="Arial" w:cs="Arial"/>
                <w:sz w:val="18"/>
                <w:szCs w:val="18"/>
                <w:lang w:val="en-US" w:eastAsia="en-GB"/>
              </w:rPr>
            </w:pPr>
            <w:r w:rsidRPr="00345380">
              <w:rPr>
                <w:rFonts w:ascii="Times New Roman" w:eastAsia="Calibri" w:hAnsi="Times New Roman" w:cs="Times New Roman"/>
                <w:color w:val="000000"/>
                <w:kern w:val="24"/>
                <w:sz w:val="18"/>
                <w:szCs w:val="18"/>
                <w:lang w:val="en-US" w:eastAsia="en-GB"/>
              </w:rPr>
              <w:t>Moderate neuropil staining, scattered terminals</w:t>
            </w:r>
          </w:p>
        </w:tc>
        <w:tc>
          <w:tcPr>
            <w:tcW w:w="0" w:type="auto"/>
            <w:tcBorders>
              <w:top w:val="single" w:sz="8" w:space="0" w:color="FFFFFF"/>
              <w:left w:val="single" w:sz="8" w:space="0" w:color="FFFFFF"/>
              <w:bottom w:val="single" w:sz="2" w:space="0" w:color="000000"/>
              <w:right w:val="single" w:sz="8" w:space="0" w:color="FFFFFF"/>
            </w:tcBorders>
            <w:shd w:val="clear" w:color="auto" w:fill="FFFFFF"/>
            <w:tcMar>
              <w:top w:w="15" w:type="dxa"/>
              <w:left w:w="67" w:type="dxa"/>
              <w:bottom w:w="0" w:type="dxa"/>
              <w:right w:w="67" w:type="dxa"/>
            </w:tcMar>
            <w:vAlign w:val="center"/>
            <w:hideMark/>
          </w:tcPr>
          <w:p w14:paraId="0535AD24" w14:textId="77777777" w:rsidR="00780B3C" w:rsidRPr="00345380" w:rsidRDefault="00780B3C" w:rsidP="00BC165E">
            <w:pPr>
              <w:spacing w:after="0" w:line="256" w:lineRule="auto"/>
              <w:jc w:val="center"/>
              <w:rPr>
                <w:rFonts w:ascii="Arial" w:eastAsia="Times New Roman" w:hAnsi="Arial" w:cs="Arial"/>
                <w:sz w:val="18"/>
                <w:szCs w:val="18"/>
                <w:lang w:val="en-US" w:eastAsia="en-GB"/>
              </w:rPr>
            </w:pPr>
            <w:r w:rsidRPr="00345380">
              <w:rPr>
                <w:rFonts w:ascii="Times New Roman" w:eastAsia="Calibri" w:hAnsi="Times New Roman" w:cs="Times New Roman"/>
                <w:color w:val="000000"/>
                <w:kern w:val="24"/>
                <w:sz w:val="18"/>
                <w:szCs w:val="18"/>
                <w:lang w:val="en-US" w:eastAsia="en-GB"/>
              </w:rPr>
              <w:t>Light neuropil staining</w:t>
            </w:r>
          </w:p>
        </w:tc>
      </w:tr>
      <w:tr w:rsidR="00780B3C" w:rsidRPr="00345380" w14:paraId="372FCC10" w14:textId="77777777" w:rsidTr="00BC165E">
        <w:trPr>
          <w:trHeight w:val="454"/>
        </w:trPr>
        <w:tc>
          <w:tcPr>
            <w:tcW w:w="0" w:type="auto"/>
            <w:vMerge w:val="restart"/>
            <w:tcBorders>
              <w:top w:val="single" w:sz="2" w:space="0" w:color="000000"/>
              <w:left w:val="nil"/>
              <w:bottom w:val="single" w:sz="2" w:space="0" w:color="000000"/>
              <w:right w:val="nil"/>
            </w:tcBorders>
            <w:shd w:val="clear" w:color="auto" w:fill="FFFFFF"/>
            <w:tcMar>
              <w:top w:w="15" w:type="dxa"/>
              <w:left w:w="67" w:type="dxa"/>
              <w:bottom w:w="0" w:type="dxa"/>
              <w:right w:w="67" w:type="dxa"/>
            </w:tcMar>
            <w:vAlign w:val="center"/>
            <w:hideMark/>
          </w:tcPr>
          <w:p w14:paraId="69EC3439" w14:textId="77777777" w:rsidR="00780B3C" w:rsidRPr="00345380" w:rsidRDefault="00780B3C" w:rsidP="00BC165E">
            <w:pPr>
              <w:spacing w:after="0" w:line="256"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b/>
                <w:bCs/>
                <w:color w:val="000000"/>
                <w:kern w:val="24"/>
                <w:sz w:val="18"/>
                <w:szCs w:val="18"/>
                <w:lang w:val="en-US" w:eastAsia="en-GB"/>
              </w:rPr>
              <w:t>vCA3 a,b</w:t>
            </w:r>
          </w:p>
        </w:tc>
        <w:tc>
          <w:tcPr>
            <w:tcW w:w="0" w:type="auto"/>
            <w:tcBorders>
              <w:top w:val="single" w:sz="2" w:space="0" w:color="000000"/>
              <w:left w:val="nil"/>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259C5F54" w14:textId="77777777" w:rsidR="00780B3C" w:rsidRPr="00345380" w:rsidRDefault="00780B3C" w:rsidP="00BC165E">
            <w:pPr>
              <w:spacing w:after="0" w:line="256"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PCP-4</w:t>
            </w:r>
          </w:p>
        </w:tc>
        <w:tc>
          <w:tcPr>
            <w:tcW w:w="0" w:type="auto"/>
            <w:tcBorders>
              <w:top w:val="single" w:sz="2" w:space="0" w:color="000000"/>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7B01CD36" w14:textId="77777777" w:rsidR="00780B3C" w:rsidRPr="00345380" w:rsidRDefault="00780B3C" w:rsidP="00BC165E">
            <w:pPr>
              <w:spacing w:after="0" w:line="256"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Light neuropil staining (superficial)</w:t>
            </w:r>
          </w:p>
          <w:p w14:paraId="0F2A9D90" w14:textId="77777777" w:rsidR="00780B3C" w:rsidRPr="00345380" w:rsidRDefault="00780B3C" w:rsidP="00BC165E">
            <w:pPr>
              <w:spacing w:after="0" w:line="256"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No staining (deep)</w:t>
            </w:r>
          </w:p>
        </w:tc>
        <w:tc>
          <w:tcPr>
            <w:tcW w:w="0" w:type="auto"/>
            <w:tcBorders>
              <w:top w:val="single" w:sz="2" w:space="0" w:color="000000"/>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70EB440C" w14:textId="77777777" w:rsidR="00780B3C" w:rsidRPr="00345380" w:rsidRDefault="00780B3C" w:rsidP="00BC165E">
            <w:pPr>
              <w:spacing w:after="0" w:line="256"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No staining in pyramidal cells. Light neuropil staining. Strong staining in deep and superficial mossy fibers.</w:t>
            </w:r>
          </w:p>
        </w:tc>
        <w:tc>
          <w:tcPr>
            <w:tcW w:w="0" w:type="auto"/>
            <w:tcBorders>
              <w:top w:val="single" w:sz="2" w:space="0" w:color="000000"/>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0C9E7D0B" w14:textId="77777777" w:rsidR="00780B3C" w:rsidRPr="00345380" w:rsidRDefault="00780B3C" w:rsidP="00BC165E">
            <w:pPr>
              <w:spacing w:after="0" w:line="256"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No staining</w:t>
            </w:r>
          </w:p>
        </w:tc>
      </w:tr>
      <w:tr w:rsidR="00780B3C" w:rsidRPr="00345380" w14:paraId="5CBC69D5" w14:textId="77777777" w:rsidTr="00BC165E">
        <w:trPr>
          <w:trHeight w:val="454"/>
        </w:trPr>
        <w:tc>
          <w:tcPr>
            <w:tcW w:w="0" w:type="auto"/>
            <w:vMerge/>
            <w:tcBorders>
              <w:top w:val="single" w:sz="2" w:space="0" w:color="000000"/>
              <w:left w:val="nil"/>
              <w:bottom w:val="single" w:sz="2" w:space="0" w:color="000000"/>
              <w:right w:val="nil"/>
            </w:tcBorders>
            <w:vAlign w:val="center"/>
            <w:hideMark/>
          </w:tcPr>
          <w:p w14:paraId="3FB45D13"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p>
        </w:tc>
        <w:tc>
          <w:tcPr>
            <w:tcW w:w="0" w:type="auto"/>
            <w:tcBorders>
              <w:top w:val="single" w:sz="8" w:space="0" w:color="FFFFFF"/>
              <w:left w:val="nil"/>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056384E3" w14:textId="77777777" w:rsidR="00780B3C" w:rsidRPr="00345380" w:rsidRDefault="00780B3C" w:rsidP="00BC165E">
            <w:pPr>
              <w:spacing w:after="0" w:line="256"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Rph3a</w:t>
            </w:r>
          </w:p>
        </w:tc>
        <w:tc>
          <w:tcPr>
            <w:tcW w:w="0" w:type="auto"/>
            <w:tcBorders>
              <w:top w:val="single" w:sz="8" w:space="0" w:color="FFFFFF"/>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55EDA9EB" w14:textId="77777777" w:rsidR="00780B3C" w:rsidRPr="00345380" w:rsidRDefault="00780B3C" w:rsidP="00BC165E">
            <w:pPr>
              <w:spacing w:after="0" w:line="256"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Moderate neuropil staining</w:t>
            </w:r>
          </w:p>
        </w:tc>
        <w:tc>
          <w:tcPr>
            <w:tcW w:w="0" w:type="auto"/>
            <w:tcBorders>
              <w:top w:val="single" w:sz="8" w:space="0" w:color="FFFFFF"/>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199C71B8" w14:textId="77777777" w:rsidR="00780B3C" w:rsidRPr="00345380" w:rsidRDefault="00780B3C" w:rsidP="00BC165E">
            <w:pPr>
              <w:spacing w:after="0" w:line="256"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Light neuropil staining</w:t>
            </w:r>
          </w:p>
        </w:tc>
        <w:tc>
          <w:tcPr>
            <w:tcW w:w="0" w:type="auto"/>
            <w:tcBorders>
              <w:top w:val="single" w:sz="8" w:space="0" w:color="FFFFFF"/>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21C34F0D" w14:textId="77777777" w:rsidR="00780B3C" w:rsidRPr="00345380" w:rsidRDefault="00780B3C" w:rsidP="00BC165E">
            <w:pPr>
              <w:spacing w:after="0" w:line="256"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No staining</w:t>
            </w:r>
          </w:p>
        </w:tc>
      </w:tr>
      <w:tr w:rsidR="00780B3C" w:rsidRPr="00345380" w14:paraId="7A2ED083" w14:textId="77777777" w:rsidTr="00BC165E">
        <w:trPr>
          <w:trHeight w:val="454"/>
        </w:trPr>
        <w:tc>
          <w:tcPr>
            <w:tcW w:w="0" w:type="auto"/>
            <w:vMerge/>
            <w:tcBorders>
              <w:top w:val="single" w:sz="2" w:space="0" w:color="000000"/>
              <w:left w:val="nil"/>
              <w:bottom w:val="single" w:sz="2" w:space="0" w:color="000000"/>
              <w:right w:val="nil"/>
            </w:tcBorders>
            <w:vAlign w:val="center"/>
            <w:hideMark/>
          </w:tcPr>
          <w:p w14:paraId="4334EE7D"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p>
        </w:tc>
        <w:tc>
          <w:tcPr>
            <w:tcW w:w="0" w:type="auto"/>
            <w:tcBorders>
              <w:top w:val="single" w:sz="8" w:space="0" w:color="FFFFFF"/>
              <w:left w:val="nil"/>
              <w:bottom w:val="nil"/>
              <w:right w:val="single" w:sz="8" w:space="0" w:color="FFFFFF"/>
            </w:tcBorders>
            <w:shd w:val="clear" w:color="auto" w:fill="FFFFFF"/>
            <w:tcMar>
              <w:top w:w="15" w:type="dxa"/>
              <w:left w:w="67" w:type="dxa"/>
              <w:bottom w:w="0" w:type="dxa"/>
              <w:right w:w="67" w:type="dxa"/>
            </w:tcMar>
            <w:vAlign w:val="center"/>
            <w:hideMark/>
          </w:tcPr>
          <w:p w14:paraId="60AE10A4" w14:textId="77777777" w:rsidR="00780B3C" w:rsidRPr="00345380" w:rsidRDefault="00780B3C" w:rsidP="00BC165E">
            <w:pPr>
              <w:spacing w:after="0" w:line="256"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ChrA</w:t>
            </w:r>
          </w:p>
        </w:tc>
        <w:tc>
          <w:tcPr>
            <w:tcW w:w="0" w:type="auto"/>
            <w:tcBorders>
              <w:top w:val="single" w:sz="8" w:space="0" w:color="FFFFFF"/>
              <w:left w:val="single" w:sz="8" w:space="0" w:color="FFFFFF"/>
              <w:bottom w:val="nil"/>
              <w:right w:val="single" w:sz="8" w:space="0" w:color="FFFFFF"/>
            </w:tcBorders>
            <w:shd w:val="clear" w:color="auto" w:fill="FFFFFF"/>
            <w:tcMar>
              <w:top w:w="15" w:type="dxa"/>
              <w:left w:w="67" w:type="dxa"/>
              <w:bottom w:w="0" w:type="dxa"/>
              <w:right w:w="67" w:type="dxa"/>
            </w:tcMar>
            <w:vAlign w:val="center"/>
            <w:hideMark/>
          </w:tcPr>
          <w:p w14:paraId="10C15E9D" w14:textId="77777777" w:rsidR="00780B3C" w:rsidRPr="00345380" w:rsidRDefault="00780B3C" w:rsidP="00BC165E">
            <w:pPr>
              <w:spacing w:after="0" w:line="256"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No staining</w:t>
            </w:r>
          </w:p>
        </w:tc>
        <w:tc>
          <w:tcPr>
            <w:tcW w:w="0" w:type="auto"/>
            <w:tcBorders>
              <w:top w:val="single" w:sz="8" w:space="0" w:color="FFFFFF"/>
              <w:left w:val="single" w:sz="8" w:space="0" w:color="FFFFFF"/>
              <w:bottom w:val="nil"/>
              <w:right w:val="single" w:sz="8" w:space="0" w:color="FFFFFF"/>
            </w:tcBorders>
            <w:shd w:val="clear" w:color="auto" w:fill="FFFFFF"/>
            <w:tcMar>
              <w:top w:w="15" w:type="dxa"/>
              <w:left w:w="67" w:type="dxa"/>
              <w:bottom w:w="0" w:type="dxa"/>
              <w:right w:w="67" w:type="dxa"/>
            </w:tcMar>
            <w:vAlign w:val="center"/>
            <w:hideMark/>
          </w:tcPr>
          <w:p w14:paraId="65576A40" w14:textId="77777777" w:rsidR="00780B3C" w:rsidRPr="00345380" w:rsidRDefault="00780B3C" w:rsidP="00BC165E">
            <w:pPr>
              <w:spacing w:after="0" w:line="256"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Light neuropil staining. Scattered terminals.</w:t>
            </w:r>
          </w:p>
        </w:tc>
        <w:tc>
          <w:tcPr>
            <w:tcW w:w="0" w:type="auto"/>
            <w:tcBorders>
              <w:top w:val="single" w:sz="8" w:space="0" w:color="FFFFFF"/>
              <w:left w:val="single" w:sz="8" w:space="0" w:color="FFFFFF"/>
              <w:bottom w:val="nil"/>
              <w:right w:val="single" w:sz="8" w:space="0" w:color="FFFFFF"/>
            </w:tcBorders>
            <w:shd w:val="clear" w:color="auto" w:fill="FFFFFF"/>
            <w:tcMar>
              <w:top w:w="15" w:type="dxa"/>
              <w:left w:w="67" w:type="dxa"/>
              <w:bottom w:w="0" w:type="dxa"/>
              <w:right w:w="67" w:type="dxa"/>
            </w:tcMar>
            <w:vAlign w:val="center"/>
            <w:hideMark/>
          </w:tcPr>
          <w:p w14:paraId="65940273" w14:textId="77777777" w:rsidR="00780B3C" w:rsidRPr="00345380" w:rsidRDefault="00780B3C" w:rsidP="00BC165E">
            <w:pPr>
              <w:spacing w:after="0" w:line="256"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No staining</w:t>
            </w:r>
          </w:p>
        </w:tc>
      </w:tr>
      <w:tr w:rsidR="00780B3C" w:rsidRPr="00345380" w14:paraId="2BFBF94F" w14:textId="77777777" w:rsidTr="00BC165E">
        <w:trPr>
          <w:trHeight w:val="454"/>
        </w:trPr>
        <w:tc>
          <w:tcPr>
            <w:tcW w:w="0" w:type="auto"/>
            <w:vMerge/>
            <w:tcBorders>
              <w:top w:val="single" w:sz="2" w:space="0" w:color="000000"/>
              <w:left w:val="nil"/>
              <w:bottom w:val="single" w:sz="2" w:space="0" w:color="000000"/>
              <w:right w:val="nil"/>
            </w:tcBorders>
            <w:vAlign w:val="center"/>
            <w:hideMark/>
          </w:tcPr>
          <w:p w14:paraId="71023084"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p>
        </w:tc>
        <w:tc>
          <w:tcPr>
            <w:tcW w:w="0" w:type="auto"/>
            <w:tcBorders>
              <w:top w:val="nil"/>
              <w:left w:val="nil"/>
              <w:bottom w:val="single" w:sz="2" w:space="0" w:color="000000"/>
              <w:right w:val="nil"/>
            </w:tcBorders>
            <w:shd w:val="clear" w:color="auto" w:fill="FFFFFF"/>
            <w:tcMar>
              <w:top w:w="15" w:type="dxa"/>
              <w:left w:w="67" w:type="dxa"/>
              <w:bottom w:w="0" w:type="dxa"/>
              <w:right w:w="67" w:type="dxa"/>
            </w:tcMar>
            <w:vAlign w:val="center"/>
            <w:hideMark/>
          </w:tcPr>
          <w:p w14:paraId="7C0C2CC3" w14:textId="77777777" w:rsidR="00780B3C" w:rsidRPr="00345380" w:rsidRDefault="00780B3C" w:rsidP="00BC165E">
            <w:pPr>
              <w:spacing w:after="0" w:line="256" w:lineRule="auto"/>
              <w:jc w:val="center"/>
              <w:rPr>
                <w:rFonts w:ascii="Arial" w:eastAsia="Times New Roman" w:hAnsi="Arial" w:cs="Arial"/>
                <w:sz w:val="18"/>
                <w:szCs w:val="18"/>
                <w:lang w:val="en-US" w:eastAsia="en-GB"/>
              </w:rPr>
            </w:pPr>
            <w:r w:rsidRPr="00345380">
              <w:rPr>
                <w:rFonts w:ascii="Times New Roman" w:eastAsia="Calibri" w:hAnsi="Times New Roman" w:cs="Times New Roman"/>
                <w:color w:val="000000"/>
                <w:kern w:val="24"/>
                <w:sz w:val="18"/>
                <w:szCs w:val="18"/>
                <w:lang w:val="en-US" w:eastAsia="en-GB"/>
              </w:rPr>
              <w:t>RGS-14</w:t>
            </w:r>
          </w:p>
        </w:tc>
        <w:tc>
          <w:tcPr>
            <w:tcW w:w="0" w:type="auto"/>
            <w:tcBorders>
              <w:top w:val="nil"/>
              <w:left w:val="nil"/>
              <w:bottom w:val="single" w:sz="2" w:space="0" w:color="000000"/>
              <w:right w:val="nil"/>
            </w:tcBorders>
            <w:shd w:val="clear" w:color="auto" w:fill="FFFFFF"/>
            <w:tcMar>
              <w:top w:w="15" w:type="dxa"/>
              <w:left w:w="67" w:type="dxa"/>
              <w:bottom w:w="0" w:type="dxa"/>
              <w:right w:w="67" w:type="dxa"/>
            </w:tcMar>
            <w:vAlign w:val="center"/>
            <w:hideMark/>
          </w:tcPr>
          <w:p w14:paraId="7A1E3BEF" w14:textId="77777777" w:rsidR="00780B3C" w:rsidRPr="00345380" w:rsidRDefault="00780B3C" w:rsidP="00BC165E">
            <w:pPr>
              <w:spacing w:after="0" w:line="256" w:lineRule="auto"/>
              <w:jc w:val="center"/>
              <w:rPr>
                <w:rFonts w:ascii="Arial" w:eastAsia="Times New Roman" w:hAnsi="Arial" w:cs="Arial"/>
                <w:sz w:val="18"/>
                <w:szCs w:val="18"/>
                <w:lang w:val="en-US" w:eastAsia="en-GB"/>
              </w:rPr>
            </w:pPr>
            <w:r w:rsidRPr="00345380">
              <w:rPr>
                <w:rFonts w:ascii="Times New Roman" w:eastAsia="Calibri" w:hAnsi="Times New Roman" w:cs="Times New Roman"/>
                <w:color w:val="000000"/>
                <w:kern w:val="24"/>
                <w:sz w:val="18"/>
                <w:szCs w:val="18"/>
                <w:lang w:val="en-US" w:eastAsia="en-GB"/>
              </w:rPr>
              <w:t>Subtle neuropil staining</w:t>
            </w:r>
          </w:p>
        </w:tc>
        <w:tc>
          <w:tcPr>
            <w:tcW w:w="0" w:type="auto"/>
            <w:tcBorders>
              <w:top w:val="nil"/>
              <w:left w:val="nil"/>
              <w:bottom w:val="single" w:sz="2" w:space="0" w:color="000000"/>
              <w:right w:val="nil"/>
            </w:tcBorders>
            <w:shd w:val="clear" w:color="auto" w:fill="FFFFFF"/>
            <w:tcMar>
              <w:top w:w="15" w:type="dxa"/>
              <w:left w:w="67" w:type="dxa"/>
              <w:bottom w:w="0" w:type="dxa"/>
              <w:right w:w="67" w:type="dxa"/>
            </w:tcMar>
            <w:vAlign w:val="center"/>
            <w:hideMark/>
          </w:tcPr>
          <w:p w14:paraId="74EE2CD8" w14:textId="77777777" w:rsidR="00780B3C" w:rsidRPr="00345380" w:rsidRDefault="00780B3C" w:rsidP="00BC165E">
            <w:pPr>
              <w:spacing w:after="0" w:line="256" w:lineRule="auto"/>
              <w:jc w:val="center"/>
              <w:rPr>
                <w:rFonts w:ascii="Arial" w:eastAsia="Times New Roman" w:hAnsi="Arial" w:cs="Arial"/>
                <w:sz w:val="18"/>
                <w:szCs w:val="18"/>
                <w:lang w:val="en-US" w:eastAsia="en-GB"/>
              </w:rPr>
            </w:pPr>
            <w:r w:rsidRPr="00345380">
              <w:rPr>
                <w:rFonts w:ascii="Times New Roman" w:eastAsia="Calibri" w:hAnsi="Times New Roman" w:cs="Times New Roman"/>
                <w:color w:val="000000"/>
                <w:kern w:val="24"/>
                <w:sz w:val="18"/>
                <w:szCs w:val="18"/>
                <w:lang w:val="en-US" w:eastAsia="en-GB"/>
              </w:rPr>
              <w:t>Moderate neuropil staining</w:t>
            </w:r>
          </w:p>
        </w:tc>
        <w:tc>
          <w:tcPr>
            <w:tcW w:w="0" w:type="auto"/>
            <w:tcBorders>
              <w:top w:val="nil"/>
              <w:left w:val="nil"/>
              <w:bottom w:val="single" w:sz="2" w:space="0" w:color="000000"/>
              <w:right w:val="nil"/>
            </w:tcBorders>
            <w:shd w:val="clear" w:color="auto" w:fill="FFFFFF"/>
            <w:tcMar>
              <w:top w:w="15" w:type="dxa"/>
              <w:left w:w="67" w:type="dxa"/>
              <w:bottom w:w="0" w:type="dxa"/>
              <w:right w:w="67" w:type="dxa"/>
            </w:tcMar>
            <w:vAlign w:val="center"/>
            <w:hideMark/>
          </w:tcPr>
          <w:p w14:paraId="703B3F65" w14:textId="77777777" w:rsidR="00780B3C" w:rsidRPr="00345380" w:rsidRDefault="00780B3C" w:rsidP="00BC165E">
            <w:pPr>
              <w:spacing w:after="0" w:line="256"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Light neuropil staining</w:t>
            </w:r>
          </w:p>
        </w:tc>
      </w:tr>
      <w:tr w:rsidR="00780B3C" w:rsidRPr="00345380" w14:paraId="4A937E01" w14:textId="77777777" w:rsidTr="00BC165E">
        <w:trPr>
          <w:trHeight w:val="454"/>
        </w:trPr>
        <w:tc>
          <w:tcPr>
            <w:tcW w:w="0" w:type="auto"/>
            <w:vMerge w:val="restart"/>
            <w:tcBorders>
              <w:top w:val="single" w:sz="2" w:space="0" w:color="000000"/>
              <w:left w:val="single" w:sz="8" w:space="0" w:color="FFFFFF"/>
              <w:bottom w:val="single" w:sz="2" w:space="0" w:color="000000"/>
              <w:right w:val="single" w:sz="8" w:space="0" w:color="FFFFFF"/>
            </w:tcBorders>
            <w:shd w:val="clear" w:color="auto" w:fill="FFFFFF"/>
            <w:tcMar>
              <w:top w:w="15" w:type="dxa"/>
              <w:left w:w="67" w:type="dxa"/>
              <w:bottom w:w="0" w:type="dxa"/>
              <w:right w:w="67" w:type="dxa"/>
            </w:tcMar>
            <w:vAlign w:val="center"/>
            <w:hideMark/>
          </w:tcPr>
          <w:p w14:paraId="7C9809A9" w14:textId="77777777" w:rsidR="00780B3C" w:rsidRPr="00345380" w:rsidRDefault="00780B3C" w:rsidP="00BC165E">
            <w:pPr>
              <w:spacing w:after="0" w:line="256"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b/>
                <w:bCs/>
                <w:color w:val="000000"/>
                <w:kern w:val="24"/>
                <w:sz w:val="18"/>
                <w:szCs w:val="18"/>
                <w:lang w:val="en-US" w:eastAsia="en-GB"/>
              </w:rPr>
              <w:t>vCA2</w:t>
            </w:r>
          </w:p>
        </w:tc>
        <w:tc>
          <w:tcPr>
            <w:tcW w:w="0" w:type="auto"/>
            <w:tcBorders>
              <w:top w:val="single" w:sz="2" w:space="0" w:color="000000"/>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6FB7A0E9" w14:textId="77777777" w:rsidR="00780B3C" w:rsidRPr="00345380" w:rsidRDefault="00780B3C" w:rsidP="00BC165E">
            <w:pPr>
              <w:spacing w:after="0" w:line="256"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PCP4</w:t>
            </w:r>
          </w:p>
        </w:tc>
        <w:tc>
          <w:tcPr>
            <w:tcW w:w="0" w:type="auto"/>
            <w:tcBorders>
              <w:top w:val="single" w:sz="2" w:space="0" w:color="000000"/>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72A5090C" w14:textId="77777777" w:rsidR="00780B3C" w:rsidRPr="00345380" w:rsidRDefault="00780B3C" w:rsidP="00BC165E">
            <w:pPr>
              <w:spacing w:after="0" w:line="256"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No staining</w:t>
            </w:r>
          </w:p>
          <w:p w14:paraId="4058FBAF" w14:textId="77777777" w:rsidR="00780B3C" w:rsidRPr="00345380" w:rsidRDefault="00780B3C" w:rsidP="00BC165E">
            <w:pPr>
              <w:spacing w:after="0" w:line="256" w:lineRule="auto"/>
              <w:jc w:val="center"/>
              <w:rPr>
                <w:rFonts w:ascii="Arial" w:eastAsia="Times New Roman" w:hAnsi="Arial" w:cs="Arial"/>
                <w:sz w:val="18"/>
                <w:szCs w:val="18"/>
                <w:lang w:val="en-US" w:eastAsia="en-GB"/>
              </w:rPr>
            </w:pPr>
          </w:p>
        </w:tc>
        <w:tc>
          <w:tcPr>
            <w:tcW w:w="0" w:type="auto"/>
            <w:tcBorders>
              <w:top w:val="single" w:sz="2" w:space="0" w:color="000000"/>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30BC38D3" w14:textId="77777777" w:rsidR="00780B3C" w:rsidRPr="00345380" w:rsidRDefault="00780B3C" w:rsidP="00BC165E">
            <w:pPr>
              <w:spacing w:after="0" w:line="256"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No staining</w:t>
            </w:r>
          </w:p>
          <w:p w14:paraId="3FDCBEBC" w14:textId="77777777" w:rsidR="00780B3C" w:rsidRPr="00345380" w:rsidRDefault="00780B3C" w:rsidP="00BC165E">
            <w:pPr>
              <w:spacing w:after="0" w:line="256" w:lineRule="auto"/>
              <w:jc w:val="center"/>
              <w:rPr>
                <w:rFonts w:ascii="Arial" w:eastAsia="Times New Roman" w:hAnsi="Arial" w:cs="Arial"/>
                <w:sz w:val="18"/>
                <w:szCs w:val="18"/>
                <w:lang w:val="en-US" w:eastAsia="en-GB"/>
              </w:rPr>
            </w:pPr>
          </w:p>
        </w:tc>
        <w:tc>
          <w:tcPr>
            <w:tcW w:w="0" w:type="auto"/>
            <w:tcBorders>
              <w:top w:val="single" w:sz="2" w:space="0" w:color="000000"/>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128E0219" w14:textId="77777777" w:rsidR="00780B3C" w:rsidRPr="00345380" w:rsidRDefault="00780B3C" w:rsidP="00BC165E">
            <w:pPr>
              <w:spacing w:after="0" w:line="256"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No staining</w:t>
            </w:r>
          </w:p>
          <w:p w14:paraId="6CF33DB7" w14:textId="77777777" w:rsidR="00780B3C" w:rsidRPr="00345380" w:rsidRDefault="00780B3C" w:rsidP="00BC165E">
            <w:pPr>
              <w:spacing w:after="0" w:line="256" w:lineRule="auto"/>
              <w:jc w:val="center"/>
              <w:rPr>
                <w:rFonts w:ascii="Arial" w:eastAsia="Times New Roman" w:hAnsi="Arial" w:cs="Arial"/>
                <w:sz w:val="18"/>
                <w:szCs w:val="18"/>
                <w:lang w:val="en-US" w:eastAsia="en-GB"/>
              </w:rPr>
            </w:pPr>
          </w:p>
        </w:tc>
      </w:tr>
      <w:tr w:rsidR="00780B3C" w:rsidRPr="00345380" w14:paraId="3577C237" w14:textId="77777777" w:rsidTr="00BC165E">
        <w:trPr>
          <w:trHeight w:val="454"/>
        </w:trPr>
        <w:tc>
          <w:tcPr>
            <w:tcW w:w="0" w:type="auto"/>
            <w:vMerge/>
            <w:tcBorders>
              <w:top w:val="single" w:sz="2" w:space="0" w:color="000000"/>
              <w:left w:val="single" w:sz="8" w:space="0" w:color="FFFFFF"/>
              <w:bottom w:val="single" w:sz="2" w:space="0" w:color="000000"/>
              <w:right w:val="single" w:sz="8" w:space="0" w:color="FFFFFF"/>
            </w:tcBorders>
            <w:vAlign w:val="center"/>
            <w:hideMark/>
          </w:tcPr>
          <w:p w14:paraId="1755D531"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p>
        </w:tc>
        <w:tc>
          <w:tcPr>
            <w:tcW w:w="0" w:type="auto"/>
            <w:tcBorders>
              <w:top w:val="single" w:sz="8" w:space="0" w:color="FFFFFF"/>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52E070B2" w14:textId="77777777" w:rsidR="00780B3C" w:rsidRPr="00345380" w:rsidRDefault="00780B3C" w:rsidP="00BC165E">
            <w:pPr>
              <w:spacing w:after="0" w:line="256"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Rph3a</w:t>
            </w:r>
          </w:p>
        </w:tc>
        <w:tc>
          <w:tcPr>
            <w:tcW w:w="0" w:type="auto"/>
            <w:tcBorders>
              <w:top w:val="single" w:sz="8" w:space="0" w:color="FFFFFF"/>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075049D7" w14:textId="77777777" w:rsidR="00780B3C" w:rsidRPr="00345380" w:rsidRDefault="00780B3C" w:rsidP="00BC165E">
            <w:pPr>
              <w:spacing w:after="0" w:line="256"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Moderate neuropil staining (superficial)</w:t>
            </w:r>
          </w:p>
          <w:p w14:paraId="2E2D632C" w14:textId="77777777" w:rsidR="00780B3C" w:rsidRPr="00345380" w:rsidRDefault="00780B3C" w:rsidP="00BC165E">
            <w:pPr>
              <w:spacing w:after="0" w:line="256" w:lineRule="auto"/>
              <w:jc w:val="center"/>
              <w:rPr>
                <w:rFonts w:ascii="Arial" w:eastAsia="Times New Roman" w:hAnsi="Arial" w:cs="Arial"/>
                <w:sz w:val="18"/>
                <w:szCs w:val="18"/>
                <w:lang w:val="en-US" w:eastAsia="en-GB"/>
              </w:rPr>
            </w:pPr>
            <w:r w:rsidRPr="00345380">
              <w:rPr>
                <w:rFonts w:ascii="Times New Roman" w:eastAsia="Calibri" w:hAnsi="Times New Roman" w:cs="Times New Roman"/>
                <w:color w:val="000000"/>
                <w:kern w:val="24"/>
                <w:sz w:val="18"/>
                <w:szCs w:val="18"/>
                <w:lang w:val="en-US" w:eastAsia="en-GB"/>
              </w:rPr>
              <w:t>Light neuropil staining (deep)</w:t>
            </w:r>
          </w:p>
        </w:tc>
        <w:tc>
          <w:tcPr>
            <w:tcW w:w="0" w:type="auto"/>
            <w:tcBorders>
              <w:top w:val="single" w:sz="8" w:space="0" w:color="FFFFFF"/>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1E424CF4" w14:textId="77777777" w:rsidR="00780B3C" w:rsidRPr="00345380" w:rsidRDefault="00780B3C" w:rsidP="00BC165E">
            <w:pPr>
              <w:spacing w:after="0" w:line="256"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Light neuropil staining (*)</w:t>
            </w:r>
          </w:p>
        </w:tc>
        <w:tc>
          <w:tcPr>
            <w:tcW w:w="0" w:type="auto"/>
            <w:tcBorders>
              <w:top w:val="single" w:sz="8" w:space="0" w:color="FFFFFF"/>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708EE86E" w14:textId="77777777" w:rsidR="00780B3C" w:rsidRPr="00345380" w:rsidRDefault="00780B3C" w:rsidP="00BC165E">
            <w:pPr>
              <w:spacing w:after="0" w:line="256"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No staining</w:t>
            </w:r>
          </w:p>
        </w:tc>
      </w:tr>
      <w:tr w:rsidR="00780B3C" w:rsidRPr="00345380" w14:paraId="5CC96B01" w14:textId="77777777" w:rsidTr="00BC165E">
        <w:trPr>
          <w:trHeight w:val="454"/>
        </w:trPr>
        <w:tc>
          <w:tcPr>
            <w:tcW w:w="0" w:type="auto"/>
            <w:vMerge/>
            <w:tcBorders>
              <w:top w:val="single" w:sz="2" w:space="0" w:color="000000"/>
              <w:left w:val="single" w:sz="8" w:space="0" w:color="FFFFFF"/>
              <w:bottom w:val="single" w:sz="2" w:space="0" w:color="000000"/>
              <w:right w:val="single" w:sz="8" w:space="0" w:color="FFFFFF"/>
            </w:tcBorders>
            <w:vAlign w:val="center"/>
            <w:hideMark/>
          </w:tcPr>
          <w:p w14:paraId="4E62945E"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p>
        </w:tc>
        <w:tc>
          <w:tcPr>
            <w:tcW w:w="0" w:type="auto"/>
            <w:tcBorders>
              <w:top w:val="single" w:sz="8" w:space="0" w:color="FFFFFF"/>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36E2B291" w14:textId="77777777" w:rsidR="00780B3C" w:rsidRPr="00345380" w:rsidRDefault="00780B3C" w:rsidP="00BC165E">
            <w:pPr>
              <w:spacing w:after="0" w:line="256"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ChrA</w:t>
            </w:r>
          </w:p>
        </w:tc>
        <w:tc>
          <w:tcPr>
            <w:tcW w:w="0" w:type="auto"/>
            <w:tcBorders>
              <w:top w:val="single" w:sz="8" w:space="0" w:color="FFFFFF"/>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31E9250A" w14:textId="77777777" w:rsidR="00780B3C" w:rsidRPr="00345380" w:rsidRDefault="00780B3C" w:rsidP="00BC165E">
            <w:pPr>
              <w:spacing w:after="0" w:line="256"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No staining (superficial)</w:t>
            </w:r>
          </w:p>
          <w:p w14:paraId="583ECB98" w14:textId="77777777" w:rsidR="00780B3C" w:rsidRPr="00345380" w:rsidRDefault="00780B3C" w:rsidP="00BC165E">
            <w:pPr>
              <w:spacing w:after="0" w:line="256" w:lineRule="auto"/>
              <w:jc w:val="center"/>
              <w:rPr>
                <w:rFonts w:ascii="Arial" w:eastAsia="Times New Roman" w:hAnsi="Arial" w:cs="Arial"/>
                <w:sz w:val="18"/>
                <w:szCs w:val="18"/>
                <w:lang w:val="en-US" w:eastAsia="en-GB"/>
              </w:rPr>
            </w:pPr>
            <w:r w:rsidRPr="00345380">
              <w:rPr>
                <w:rFonts w:ascii="Times New Roman" w:eastAsia="Calibri" w:hAnsi="Times New Roman" w:cs="Times New Roman"/>
                <w:color w:val="000000"/>
                <w:kern w:val="24"/>
                <w:sz w:val="18"/>
                <w:szCs w:val="18"/>
                <w:lang w:val="en-US" w:eastAsia="en-GB"/>
              </w:rPr>
              <w:t>Moderate neuropil staining</w:t>
            </w:r>
          </w:p>
        </w:tc>
        <w:tc>
          <w:tcPr>
            <w:tcW w:w="0" w:type="auto"/>
            <w:tcBorders>
              <w:top w:val="single" w:sz="8" w:space="0" w:color="FFFFFF"/>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7C1573B0" w14:textId="77777777" w:rsidR="00780B3C" w:rsidRPr="00345380" w:rsidRDefault="00780B3C" w:rsidP="00BC165E">
            <w:pPr>
              <w:spacing w:after="0" w:line="256"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Cytoplasmic staining in pyramidal cells. Scattered terminals. Moderate neuropil staining.</w:t>
            </w:r>
          </w:p>
        </w:tc>
        <w:tc>
          <w:tcPr>
            <w:tcW w:w="0" w:type="auto"/>
            <w:tcBorders>
              <w:top w:val="single" w:sz="8" w:space="0" w:color="FFFFFF"/>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5E040F3C" w14:textId="77777777" w:rsidR="00780B3C" w:rsidRPr="00345380" w:rsidRDefault="00780B3C" w:rsidP="00BC165E">
            <w:pPr>
              <w:spacing w:after="0" w:line="256"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No staining</w:t>
            </w:r>
          </w:p>
        </w:tc>
      </w:tr>
      <w:tr w:rsidR="00780B3C" w:rsidRPr="00345380" w14:paraId="25D3050A" w14:textId="77777777" w:rsidTr="00BC165E">
        <w:trPr>
          <w:trHeight w:val="454"/>
        </w:trPr>
        <w:tc>
          <w:tcPr>
            <w:tcW w:w="0" w:type="auto"/>
            <w:vMerge/>
            <w:tcBorders>
              <w:top w:val="single" w:sz="2" w:space="0" w:color="000000"/>
              <w:left w:val="single" w:sz="8" w:space="0" w:color="FFFFFF"/>
              <w:bottom w:val="single" w:sz="2" w:space="0" w:color="000000"/>
              <w:right w:val="single" w:sz="8" w:space="0" w:color="FFFFFF"/>
            </w:tcBorders>
            <w:vAlign w:val="center"/>
            <w:hideMark/>
          </w:tcPr>
          <w:p w14:paraId="361AE905"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p>
        </w:tc>
        <w:tc>
          <w:tcPr>
            <w:tcW w:w="0" w:type="auto"/>
            <w:tcBorders>
              <w:top w:val="single" w:sz="8" w:space="0" w:color="FFFFFF"/>
              <w:left w:val="single" w:sz="8" w:space="0" w:color="FFFFFF"/>
              <w:bottom w:val="single" w:sz="2" w:space="0" w:color="000000"/>
              <w:right w:val="single" w:sz="8" w:space="0" w:color="FFFFFF"/>
            </w:tcBorders>
            <w:shd w:val="clear" w:color="auto" w:fill="FFFFFF"/>
            <w:tcMar>
              <w:top w:w="15" w:type="dxa"/>
              <w:left w:w="67" w:type="dxa"/>
              <w:bottom w:w="0" w:type="dxa"/>
              <w:right w:w="67" w:type="dxa"/>
            </w:tcMar>
            <w:vAlign w:val="center"/>
            <w:hideMark/>
          </w:tcPr>
          <w:p w14:paraId="416A2E9F" w14:textId="77777777" w:rsidR="00780B3C" w:rsidRPr="00345380" w:rsidRDefault="00780B3C" w:rsidP="00BC165E">
            <w:pPr>
              <w:spacing w:after="0" w:line="256" w:lineRule="auto"/>
              <w:jc w:val="center"/>
              <w:rPr>
                <w:rFonts w:ascii="Arial" w:eastAsia="Times New Roman" w:hAnsi="Arial" w:cs="Arial"/>
                <w:sz w:val="18"/>
                <w:szCs w:val="18"/>
                <w:lang w:val="en-US" w:eastAsia="en-GB"/>
              </w:rPr>
            </w:pPr>
            <w:r w:rsidRPr="00345380">
              <w:rPr>
                <w:rFonts w:ascii="Times New Roman" w:eastAsia="Calibri" w:hAnsi="Times New Roman" w:cs="Times New Roman"/>
                <w:color w:val="000000"/>
                <w:kern w:val="24"/>
                <w:sz w:val="18"/>
                <w:szCs w:val="18"/>
                <w:lang w:val="en-US" w:eastAsia="en-GB"/>
              </w:rPr>
              <w:t>RGS-14</w:t>
            </w:r>
          </w:p>
        </w:tc>
        <w:tc>
          <w:tcPr>
            <w:tcW w:w="0" w:type="auto"/>
            <w:tcBorders>
              <w:top w:val="single" w:sz="8" w:space="0" w:color="FFFFFF"/>
              <w:left w:val="single" w:sz="8" w:space="0" w:color="FFFFFF"/>
              <w:bottom w:val="single" w:sz="2" w:space="0" w:color="000000"/>
              <w:right w:val="single" w:sz="8" w:space="0" w:color="FFFFFF"/>
            </w:tcBorders>
            <w:shd w:val="clear" w:color="auto" w:fill="FFFFFF"/>
            <w:tcMar>
              <w:top w:w="15" w:type="dxa"/>
              <w:left w:w="67" w:type="dxa"/>
              <w:bottom w:w="0" w:type="dxa"/>
              <w:right w:w="67" w:type="dxa"/>
            </w:tcMar>
            <w:vAlign w:val="center"/>
            <w:hideMark/>
          </w:tcPr>
          <w:p w14:paraId="218B6062" w14:textId="77777777" w:rsidR="00780B3C" w:rsidRPr="00345380" w:rsidRDefault="00780B3C" w:rsidP="00BC165E">
            <w:pPr>
              <w:spacing w:after="0" w:line="256" w:lineRule="auto"/>
              <w:jc w:val="center"/>
              <w:rPr>
                <w:rFonts w:ascii="Arial" w:eastAsia="Times New Roman" w:hAnsi="Arial" w:cs="Arial"/>
                <w:sz w:val="18"/>
                <w:szCs w:val="18"/>
                <w:lang w:val="en-US" w:eastAsia="en-GB"/>
              </w:rPr>
            </w:pPr>
            <w:r w:rsidRPr="00345380">
              <w:rPr>
                <w:rFonts w:ascii="Times New Roman" w:eastAsia="Calibri" w:hAnsi="Times New Roman" w:cs="Times New Roman"/>
                <w:color w:val="000000"/>
                <w:kern w:val="24"/>
                <w:sz w:val="18"/>
                <w:szCs w:val="18"/>
                <w:lang w:val="en-US" w:eastAsia="en-GB"/>
              </w:rPr>
              <w:t>Moderate neuropil staining</w:t>
            </w:r>
          </w:p>
        </w:tc>
        <w:tc>
          <w:tcPr>
            <w:tcW w:w="0" w:type="auto"/>
            <w:tcBorders>
              <w:top w:val="single" w:sz="8" w:space="0" w:color="FFFFFF"/>
              <w:left w:val="single" w:sz="8" w:space="0" w:color="FFFFFF"/>
              <w:bottom w:val="single" w:sz="2" w:space="0" w:color="000000"/>
              <w:right w:val="single" w:sz="8" w:space="0" w:color="FFFFFF"/>
            </w:tcBorders>
            <w:shd w:val="clear" w:color="auto" w:fill="FFFFFF"/>
            <w:tcMar>
              <w:top w:w="15" w:type="dxa"/>
              <w:left w:w="67" w:type="dxa"/>
              <w:bottom w:w="0" w:type="dxa"/>
              <w:right w:w="67" w:type="dxa"/>
            </w:tcMar>
            <w:vAlign w:val="center"/>
            <w:hideMark/>
          </w:tcPr>
          <w:p w14:paraId="7AFD422D" w14:textId="77777777" w:rsidR="00780B3C" w:rsidRPr="00345380" w:rsidRDefault="00780B3C" w:rsidP="00BC165E">
            <w:pPr>
              <w:spacing w:after="0" w:line="256" w:lineRule="auto"/>
              <w:jc w:val="center"/>
              <w:rPr>
                <w:rFonts w:ascii="Arial" w:eastAsia="Times New Roman" w:hAnsi="Arial" w:cs="Arial"/>
                <w:sz w:val="18"/>
                <w:szCs w:val="18"/>
                <w:lang w:val="en-US" w:eastAsia="en-GB"/>
              </w:rPr>
            </w:pPr>
            <w:r w:rsidRPr="00345380">
              <w:rPr>
                <w:rFonts w:ascii="Times New Roman" w:eastAsia="Calibri" w:hAnsi="Times New Roman" w:cs="Times New Roman"/>
                <w:color w:val="000000"/>
                <w:kern w:val="24"/>
                <w:sz w:val="18"/>
                <w:szCs w:val="18"/>
                <w:lang w:val="en-US" w:eastAsia="en-GB"/>
              </w:rPr>
              <w:t>Strong cytoplasmic staining in pyramidal cells. Moderate neuropil staining</w:t>
            </w:r>
          </w:p>
        </w:tc>
        <w:tc>
          <w:tcPr>
            <w:tcW w:w="0" w:type="auto"/>
            <w:tcBorders>
              <w:top w:val="single" w:sz="8" w:space="0" w:color="FFFFFF"/>
              <w:left w:val="single" w:sz="8" w:space="0" w:color="FFFFFF"/>
              <w:bottom w:val="single" w:sz="2" w:space="0" w:color="000000"/>
              <w:right w:val="single" w:sz="8" w:space="0" w:color="FFFFFF"/>
            </w:tcBorders>
            <w:shd w:val="clear" w:color="auto" w:fill="FFFFFF"/>
            <w:tcMar>
              <w:top w:w="15" w:type="dxa"/>
              <w:left w:w="67" w:type="dxa"/>
              <w:bottom w:w="0" w:type="dxa"/>
              <w:right w:w="67" w:type="dxa"/>
            </w:tcMar>
            <w:vAlign w:val="center"/>
            <w:hideMark/>
          </w:tcPr>
          <w:p w14:paraId="60E0A97D" w14:textId="77777777" w:rsidR="00780B3C" w:rsidRPr="00345380" w:rsidRDefault="00780B3C" w:rsidP="00BC165E">
            <w:pPr>
              <w:spacing w:after="0" w:line="256"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Light neuropil staining</w:t>
            </w:r>
          </w:p>
        </w:tc>
      </w:tr>
      <w:tr w:rsidR="00780B3C" w:rsidRPr="00345380" w14:paraId="07AD8EBE" w14:textId="77777777" w:rsidTr="00BC165E">
        <w:trPr>
          <w:trHeight w:val="454"/>
        </w:trPr>
        <w:tc>
          <w:tcPr>
            <w:tcW w:w="0" w:type="auto"/>
            <w:vMerge w:val="restart"/>
            <w:tcBorders>
              <w:top w:val="single" w:sz="2" w:space="0" w:color="000000"/>
              <w:left w:val="single" w:sz="8" w:space="0" w:color="FFFFFF"/>
              <w:bottom w:val="single" w:sz="2" w:space="0" w:color="000000"/>
              <w:right w:val="single" w:sz="8" w:space="0" w:color="FFFFFF"/>
            </w:tcBorders>
            <w:shd w:val="clear" w:color="auto" w:fill="FFFFFF"/>
            <w:tcMar>
              <w:top w:w="15" w:type="dxa"/>
              <w:left w:w="67" w:type="dxa"/>
              <w:bottom w:w="0" w:type="dxa"/>
              <w:right w:w="67" w:type="dxa"/>
            </w:tcMar>
            <w:vAlign w:val="center"/>
            <w:hideMark/>
          </w:tcPr>
          <w:p w14:paraId="2B75284D" w14:textId="77777777" w:rsidR="00780B3C" w:rsidRPr="00345380" w:rsidRDefault="00780B3C" w:rsidP="00BC165E">
            <w:pPr>
              <w:spacing w:after="0" w:line="256"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b/>
                <w:bCs/>
                <w:color w:val="000000"/>
                <w:kern w:val="24"/>
                <w:sz w:val="18"/>
                <w:szCs w:val="18"/>
                <w:lang w:val="en-US" w:eastAsia="en-GB"/>
              </w:rPr>
              <w:t>vCA1</w:t>
            </w:r>
          </w:p>
        </w:tc>
        <w:tc>
          <w:tcPr>
            <w:tcW w:w="0" w:type="auto"/>
            <w:tcBorders>
              <w:top w:val="single" w:sz="2" w:space="0" w:color="000000"/>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4897D961" w14:textId="77777777" w:rsidR="00780B3C" w:rsidRPr="00345380" w:rsidRDefault="00780B3C" w:rsidP="00BC165E">
            <w:pPr>
              <w:spacing w:after="0" w:line="256"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PCP4</w:t>
            </w:r>
          </w:p>
        </w:tc>
        <w:tc>
          <w:tcPr>
            <w:tcW w:w="0" w:type="auto"/>
            <w:tcBorders>
              <w:top w:val="single" w:sz="2" w:space="0" w:color="000000"/>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047B3C0D" w14:textId="77777777" w:rsidR="00780B3C" w:rsidRPr="00345380" w:rsidRDefault="00780B3C" w:rsidP="00BC165E">
            <w:pPr>
              <w:spacing w:after="0" w:line="256"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Light neuropil staining</w:t>
            </w:r>
          </w:p>
        </w:tc>
        <w:tc>
          <w:tcPr>
            <w:tcW w:w="0" w:type="auto"/>
            <w:tcBorders>
              <w:top w:val="single" w:sz="2" w:space="0" w:color="000000"/>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06BB8216" w14:textId="77777777" w:rsidR="00780B3C" w:rsidRPr="00345380" w:rsidRDefault="00780B3C" w:rsidP="00BC165E">
            <w:pPr>
              <w:spacing w:after="0" w:line="256"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Cytoplasmic staining in deep pyramidal cells (progressively converging towards a superficial single PCP4- layer in vCA2)</w:t>
            </w:r>
          </w:p>
        </w:tc>
        <w:tc>
          <w:tcPr>
            <w:tcW w:w="0" w:type="auto"/>
            <w:tcBorders>
              <w:top w:val="single" w:sz="2" w:space="0" w:color="000000"/>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627A44C8" w14:textId="77777777" w:rsidR="00780B3C" w:rsidRPr="00345380" w:rsidRDefault="00780B3C" w:rsidP="00BC165E">
            <w:pPr>
              <w:spacing w:after="0" w:line="256"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No staining</w:t>
            </w:r>
          </w:p>
        </w:tc>
      </w:tr>
      <w:tr w:rsidR="00780B3C" w:rsidRPr="00345380" w14:paraId="5EE9B45D" w14:textId="77777777" w:rsidTr="00BC165E">
        <w:trPr>
          <w:trHeight w:val="454"/>
        </w:trPr>
        <w:tc>
          <w:tcPr>
            <w:tcW w:w="0" w:type="auto"/>
            <w:vMerge/>
            <w:tcBorders>
              <w:top w:val="single" w:sz="2" w:space="0" w:color="000000"/>
              <w:left w:val="single" w:sz="8" w:space="0" w:color="FFFFFF"/>
              <w:bottom w:val="single" w:sz="2" w:space="0" w:color="000000"/>
              <w:right w:val="single" w:sz="8" w:space="0" w:color="FFFFFF"/>
            </w:tcBorders>
            <w:vAlign w:val="center"/>
            <w:hideMark/>
          </w:tcPr>
          <w:p w14:paraId="2849B996"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p>
        </w:tc>
        <w:tc>
          <w:tcPr>
            <w:tcW w:w="0" w:type="auto"/>
            <w:tcBorders>
              <w:top w:val="single" w:sz="8" w:space="0" w:color="FFFFFF"/>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2F616990" w14:textId="77777777" w:rsidR="00780B3C" w:rsidRPr="00345380" w:rsidRDefault="00780B3C" w:rsidP="00BC165E">
            <w:pPr>
              <w:spacing w:after="0" w:line="256"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Rph3a</w:t>
            </w:r>
          </w:p>
        </w:tc>
        <w:tc>
          <w:tcPr>
            <w:tcW w:w="0" w:type="auto"/>
            <w:tcBorders>
              <w:top w:val="single" w:sz="8" w:space="0" w:color="FFFFFF"/>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471B8A63" w14:textId="77777777" w:rsidR="00780B3C" w:rsidRPr="00345380" w:rsidRDefault="00780B3C" w:rsidP="00BC165E">
            <w:pPr>
              <w:spacing w:after="0" w:line="256"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Moderate neuropil staining</w:t>
            </w:r>
          </w:p>
          <w:p w14:paraId="0698BFFA" w14:textId="77777777" w:rsidR="00780B3C" w:rsidRPr="00345380" w:rsidRDefault="00780B3C" w:rsidP="00BC165E">
            <w:pPr>
              <w:spacing w:after="0" w:line="256"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Moderate neuropil staining (medial)</w:t>
            </w:r>
          </w:p>
        </w:tc>
        <w:tc>
          <w:tcPr>
            <w:tcW w:w="0" w:type="auto"/>
            <w:tcBorders>
              <w:top w:val="single" w:sz="8" w:space="0" w:color="FFFFFF"/>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2D097C4A" w14:textId="77777777" w:rsidR="00780B3C" w:rsidRPr="00345380" w:rsidRDefault="00780B3C" w:rsidP="00BC165E">
            <w:pPr>
              <w:spacing w:after="0" w:line="256"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Light neuropil staining</w:t>
            </w:r>
          </w:p>
        </w:tc>
        <w:tc>
          <w:tcPr>
            <w:tcW w:w="0" w:type="auto"/>
            <w:tcBorders>
              <w:top w:val="single" w:sz="8" w:space="0" w:color="FFFFFF"/>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5FF1EBA3" w14:textId="77777777" w:rsidR="00780B3C" w:rsidRPr="00345380" w:rsidRDefault="00780B3C" w:rsidP="00BC165E">
            <w:pPr>
              <w:spacing w:after="0" w:line="256" w:lineRule="auto"/>
              <w:jc w:val="center"/>
              <w:rPr>
                <w:rFonts w:ascii="Arial" w:eastAsia="Times New Roman" w:hAnsi="Arial" w:cs="Arial"/>
                <w:sz w:val="18"/>
                <w:szCs w:val="18"/>
                <w:lang w:val="en-US" w:eastAsia="en-GB"/>
              </w:rPr>
            </w:pPr>
            <w:r w:rsidRPr="00345380">
              <w:rPr>
                <w:rFonts w:ascii="Times New Roman" w:eastAsia="Calibri" w:hAnsi="Times New Roman" w:cs="Times New Roman"/>
                <w:color w:val="000000"/>
                <w:kern w:val="24"/>
                <w:sz w:val="18"/>
                <w:szCs w:val="18"/>
                <w:lang w:val="en-US" w:eastAsia="en-GB"/>
              </w:rPr>
              <w:t>No staining</w:t>
            </w:r>
          </w:p>
        </w:tc>
      </w:tr>
      <w:tr w:rsidR="00780B3C" w:rsidRPr="00345380" w14:paraId="030B22DF" w14:textId="77777777" w:rsidTr="00BC165E">
        <w:trPr>
          <w:trHeight w:val="454"/>
        </w:trPr>
        <w:tc>
          <w:tcPr>
            <w:tcW w:w="0" w:type="auto"/>
            <w:vMerge/>
            <w:tcBorders>
              <w:top w:val="single" w:sz="2" w:space="0" w:color="000000"/>
              <w:left w:val="single" w:sz="8" w:space="0" w:color="FFFFFF"/>
              <w:bottom w:val="single" w:sz="2" w:space="0" w:color="000000"/>
              <w:right w:val="single" w:sz="8" w:space="0" w:color="FFFFFF"/>
            </w:tcBorders>
            <w:vAlign w:val="center"/>
            <w:hideMark/>
          </w:tcPr>
          <w:p w14:paraId="46B9400E"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p>
        </w:tc>
        <w:tc>
          <w:tcPr>
            <w:tcW w:w="0" w:type="auto"/>
            <w:tcBorders>
              <w:top w:val="single" w:sz="8" w:space="0" w:color="FFFFFF"/>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4BDB44FB" w14:textId="77777777" w:rsidR="00780B3C" w:rsidRPr="00345380" w:rsidRDefault="00780B3C" w:rsidP="00BC165E">
            <w:pPr>
              <w:spacing w:after="0" w:line="256"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ChrA</w:t>
            </w:r>
          </w:p>
        </w:tc>
        <w:tc>
          <w:tcPr>
            <w:tcW w:w="0" w:type="auto"/>
            <w:tcBorders>
              <w:top w:val="single" w:sz="8" w:space="0" w:color="FFFFFF"/>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35F2409A" w14:textId="77777777" w:rsidR="00780B3C" w:rsidRPr="00345380" w:rsidRDefault="00780B3C" w:rsidP="00BC165E">
            <w:pPr>
              <w:spacing w:after="0" w:line="256"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Light neuropil staining (superficial)</w:t>
            </w:r>
          </w:p>
          <w:p w14:paraId="29A5319B" w14:textId="77777777" w:rsidR="00780B3C" w:rsidRPr="00345380" w:rsidRDefault="00780B3C" w:rsidP="00BC165E">
            <w:pPr>
              <w:spacing w:after="0" w:line="256"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No staining (deep)</w:t>
            </w:r>
          </w:p>
        </w:tc>
        <w:tc>
          <w:tcPr>
            <w:tcW w:w="0" w:type="auto"/>
            <w:tcBorders>
              <w:top w:val="single" w:sz="8" w:space="0" w:color="FFFFFF"/>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416CE319" w14:textId="77777777" w:rsidR="00780B3C" w:rsidRPr="00345380" w:rsidRDefault="00780B3C" w:rsidP="00BC165E">
            <w:pPr>
              <w:spacing w:after="0" w:line="256"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Scattered non-pyramidal cells. Moderate neuropil staining</w:t>
            </w:r>
          </w:p>
        </w:tc>
        <w:tc>
          <w:tcPr>
            <w:tcW w:w="0" w:type="auto"/>
            <w:tcBorders>
              <w:top w:val="single" w:sz="8" w:space="0" w:color="FFFFFF"/>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0950FD1E" w14:textId="77777777" w:rsidR="00780B3C" w:rsidRPr="00345380" w:rsidRDefault="00780B3C" w:rsidP="00BC165E">
            <w:pPr>
              <w:spacing w:after="0" w:line="256"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No staining</w:t>
            </w:r>
          </w:p>
        </w:tc>
      </w:tr>
      <w:tr w:rsidR="00780B3C" w:rsidRPr="00345380" w14:paraId="3FABB20F" w14:textId="77777777" w:rsidTr="00BC165E">
        <w:trPr>
          <w:trHeight w:val="454"/>
        </w:trPr>
        <w:tc>
          <w:tcPr>
            <w:tcW w:w="0" w:type="auto"/>
            <w:vMerge/>
            <w:tcBorders>
              <w:top w:val="single" w:sz="2" w:space="0" w:color="000000"/>
              <w:left w:val="single" w:sz="8" w:space="0" w:color="FFFFFF"/>
              <w:bottom w:val="single" w:sz="2" w:space="0" w:color="000000"/>
              <w:right w:val="single" w:sz="8" w:space="0" w:color="FFFFFF"/>
            </w:tcBorders>
            <w:vAlign w:val="center"/>
            <w:hideMark/>
          </w:tcPr>
          <w:p w14:paraId="5D45769D"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p>
        </w:tc>
        <w:tc>
          <w:tcPr>
            <w:tcW w:w="0" w:type="auto"/>
            <w:tcBorders>
              <w:top w:val="single" w:sz="8" w:space="0" w:color="FFFFFF"/>
              <w:left w:val="single" w:sz="8" w:space="0" w:color="FFFFFF"/>
              <w:bottom w:val="single" w:sz="2" w:space="0" w:color="000000"/>
              <w:right w:val="single" w:sz="8" w:space="0" w:color="FFFFFF"/>
            </w:tcBorders>
            <w:shd w:val="clear" w:color="auto" w:fill="FFFFFF"/>
            <w:tcMar>
              <w:top w:w="15" w:type="dxa"/>
              <w:left w:w="67" w:type="dxa"/>
              <w:bottom w:w="0" w:type="dxa"/>
              <w:right w:w="67" w:type="dxa"/>
            </w:tcMar>
            <w:vAlign w:val="center"/>
            <w:hideMark/>
          </w:tcPr>
          <w:p w14:paraId="4CE44851" w14:textId="77777777" w:rsidR="00780B3C" w:rsidRPr="00345380" w:rsidRDefault="00780B3C" w:rsidP="00BC165E">
            <w:pPr>
              <w:spacing w:after="0" w:line="256" w:lineRule="auto"/>
              <w:jc w:val="center"/>
              <w:rPr>
                <w:rFonts w:ascii="Arial" w:eastAsia="Times New Roman" w:hAnsi="Arial" w:cs="Arial"/>
                <w:sz w:val="18"/>
                <w:szCs w:val="18"/>
                <w:lang w:val="en-US" w:eastAsia="en-GB"/>
              </w:rPr>
            </w:pPr>
            <w:r w:rsidRPr="00345380">
              <w:rPr>
                <w:rFonts w:ascii="Times New Roman" w:eastAsia="Calibri" w:hAnsi="Times New Roman" w:cs="Times New Roman"/>
                <w:color w:val="000000"/>
                <w:kern w:val="24"/>
                <w:sz w:val="18"/>
                <w:szCs w:val="18"/>
                <w:lang w:val="en-US" w:eastAsia="en-GB"/>
              </w:rPr>
              <w:t>RGS-14</w:t>
            </w:r>
          </w:p>
        </w:tc>
        <w:tc>
          <w:tcPr>
            <w:tcW w:w="0" w:type="auto"/>
            <w:tcBorders>
              <w:top w:val="single" w:sz="8" w:space="0" w:color="FFFFFF"/>
              <w:left w:val="single" w:sz="8" w:space="0" w:color="FFFFFF"/>
              <w:bottom w:val="single" w:sz="2" w:space="0" w:color="000000"/>
              <w:right w:val="single" w:sz="8" w:space="0" w:color="FFFFFF"/>
            </w:tcBorders>
            <w:shd w:val="clear" w:color="auto" w:fill="FFFFFF"/>
            <w:tcMar>
              <w:top w:w="15" w:type="dxa"/>
              <w:left w:w="67" w:type="dxa"/>
              <w:bottom w:w="0" w:type="dxa"/>
              <w:right w:w="67" w:type="dxa"/>
            </w:tcMar>
            <w:vAlign w:val="center"/>
            <w:hideMark/>
          </w:tcPr>
          <w:p w14:paraId="6CB72FC1" w14:textId="77777777" w:rsidR="00780B3C" w:rsidRPr="00345380" w:rsidRDefault="00780B3C" w:rsidP="00BC165E">
            <w:pPr>
              <w:spacing w:after="0" w:line="256"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Moderate neuropil staining</w:t>
            </w:r>
          </w:p>
        </w:tc>
        <w:tc>
          <w:tcPr>
            <w:tcW w:w="0" w:type="auto"/>
            <w:tcBorders>
              <w:top w:val="single" w:sz="8" w:space="0" w:color="FFFFFF"/>
              <w:left w:val="single" w:sz="8" w:space="0" w:color="FFFFFF"/>
              <w:bottom w:val="single" w:sz="2" w:space="0" w:color="000000"/>
              <w:right w:val="single" w:sz="8" w:space="0" w:color="FFFFFF"/>
            </w:tcBorders>
            <w:shd w:val="clear" w:color="auto" w:fill="FFFFFF"/>
            <w:tcMar>
              <w:top w:w="15" w:type="dxa"/>
              <w:left w:w="67" w:type="dxa"/>
              <w:bottom w:w="0" w:type="dxa"/>
              <w:right w:w="67" w:type="dxa"/>
            </w:tcMar>
            <w:vAlign w:val="center"/>
            <w:hideMark/>
          </w:tcPr>
          <w:p w14:paraId="4AAFE145" w14:textId="77777777" w:rsidR="00780B3C" w:rsidRPr="00345380" w:rsidRDefault="00780B3C" w:rsidP="00BC165E">
            <w:pPr>
              <w:spacing w:after="0" w:line="256" w:lineRule="auto"/>
              <w:jc w:val="center"/>
              <w:rPr>
                <w:rFonts w:ascii="Arial" w:eastAsia="Times New Roman" w:hAnsi="Arial" w:cs="Arial"/>
                <w:sz w:val="18"/>
                <w:szCs w:val="18"/>
                <w:lang w:val="en-US" w:eastAsia="en-GB"/>
              </w:rPr>
            </w:pPr>
            <w:r w:rsidRPr="00345380">
              <w:rPr>
                <w:rFonts w:ascii="Times New Roman" w:eastAsia="Calibri" w:hAnsi="Times New Roman" w:cs="Times New Roman"/>
                <w:color w:val="000000"/>
                <w:kern w:val="24"/>
                <w:sz w:val="18"/>
                <w:szCs w:val="18"/>
                <w:lang w:val="en-US" w:eastAsia="en-GB"/>
              </w:rPr>
              <w:t>Moderate-to-strong neuropil staining</w:t>
            </w:r>
          </w:p>
        </w:tc>
        <w:tc>
          <w:tcPr>
            <w:tcW w:w="0" w:type="auto"/>
            <w:tcBorders>
              <w:top w:val="single" w:sz="8" w:space="0" w:color="FFFFFF"/>
              <w:left w:val="single" w:sz="8" w:space="0" w:color="FFFFFF"/>
              <w:bottom w:val="single" w:sz="2" w:space="0" w:color="000000"/>
              <w:right w:val="single" w:sz="8" w:space="0" w:color="FFFFFF"/>
            </w:tcBorders>
            <w:shd w:val="clear" w:color="auto" w:fill="FFFFFF"/>
            <w:tcMar>
              <w:top w:w="15" w:type="dxa"/>
              <w:left w:w="67" w:type="dxa"/>
              <w:bottom w:w="0" w:type="dxa"/>
              <w:right w:w="67" w:type="dxa"/>
            </w:tcMar>
            <w:vAlign w:val="center"/>
            <w:hideMark/>
          </w:tcPr>
          <w:p w14:paraId="5861EC1B" w14:textId="77777777" w:rsidR="00780B3C" w:rsidRPr="00345380" w:rsidRDefault="00780B3C" w:rsidP="00BC165E">
            <w:pPr>
              <w:spacing w:after="0" w:line="256"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Light neuropil staining</w:t>
            </w:r>
          </w:p>
        </w:tc>
      </w:tr>
      <w:tr w:rsidR="00780B3C" w:rsidRPr="00345380" w14:paraId="64EB1EE5" w14:textId="77777777" w:rsidTr="00BC165E">
        <w:trPr>
          <w:trHeight w:val="454"/>
        </w:trPr>
        <w:tc>
          <w:tcPr>
            <w:tcW w:w="0" w:type="auto"/>
            <w:vMerge w:val="restart"/>
            <w:tcBorders>
              <w:top w:val="single" w:sz="2" w:space="0" w:color="000000"/>
              <w:left w:val="single" w:sz="8" w:space="0" w:color="FFFFFF"/>
              <w:bottom w:val="single" w:sz="12" w:space="0" w:color="000000"/>
              <w:right w:val="single" w:sz="8" w:space="0" w:color="FFFFFF"/>
            </w:tcBorders>
            <w:shd w:val="clear" w:color="auto" w:fill="FFFFFF"/>
            <w:tcMar>
              <w:top w:w="15" w:type="dxa"/>
              <w:left w:w="67" w:type="dxa"/>
              <w:bottom w:w="0" w:type="dxa"/>
              <w:right w:w="67" w:type="dxa"/>
            </w:tcMar>
            <w:vAlign w:val="center"/>
            <w:hideMark/>
          </w:tcPr>
          <w:p w14:paraId="38DAB2A8" w14:textId="77777777" w:rsidR="00780B3C" w:rsidRPr="00345380" w:rsidRDefault="00780B3C" w:rsidP="00BC165E">
            <w:pPr>
              <w:spacing w:after="0" w:line="256"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b/>
                <w:bCs/>
                <w:color w:val="000000"/>
                <w:kern w:val="24"/>
                <w:sz w:val="18"/>
                <w:szCs w:val="18"/>
                <w:lang w:val="en-US" w:eastAsia="en-GB"/>
              </w:rPr>
              <w:t>uCA1</w:t>
            </w:r>
          </w:p>
        </w:tc>
        <w:tc>
          <w:tcPr>
            <w:tcW w:w="0" w:type="auto"/>
            <w:tcBorders>
              <w:top w:val="single" w:sz="2" w:space="0" w:color="000000"/>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39049C44" w14:textId="77777777" w:rsidR="00780B3C" w:rsidRPr="00345380" w:rsidRDefault="00780B3C" w:rsidP="00BC165E">
            <w:pPr>
              <w:spacing w:after="0" w:line="256"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PCP4</w:t>
            </w:r>
          </w:p>
        </w:tc>
        <w:tc>
          <w:tcPr>
            <w:tcW w:w="0" w:type="auto"/>
            <w:tcBorders>
              <w:top w:val="single" w:sz="2" w:space="0" w:color="000000"/>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00EBB041" w14:textId="77777777" w:rsidR="00780B3C" w:rsidRPr="00345380" w:rsidRDefault="00780B3C" w:rsidP="00BC165E">
            <w:pPr>
              <w:spacing w:after="0" w:line="256"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Moderate neuropil staining with prominently positive dendritic arborizations of pyramidal cells</w:t>
            </w:r>
          </w:p>
        </w:tc>
        <w:tc>
          <w:tcPr>
            <w:tcW w:w="0" w:type="auto"/>
            <w:tcBorders>
              <w:top w:val="single" w:sz="2" w:space="0" w:color="000000"/>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6CD54F07" w14:textId="77777777" w:rsidR="00780B3C" w:rsidRPr="00345380" w:rsidRDefault="00780B3C" w:rsidP="00BC165E">
            <w:pPr>
              <w:spacing w:after="0" w:line="256"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Strong cytoplasmic staining in deep pyramidal cells</w:t>
            </w:r>
          </w:p>
        </w:tc>
        <w:tc>
          <w:tcPr>
            <w:tcW w:w="0" w:type="auto"/>
            <w:tcBorders>
              <w:top w:val="single" w:sz="2" w:space="0" w:color="000000"/>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4E45C032" w14:textId="77777777" w:rsidR="00780B3C" w:rsidRPr="00345380" w:rsidRDefault="00780B3C" w:rsidP="00BC165E">
            <w:pPr>
              <w:spacing w:after="0" w:line="256"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No staining</w:t>
            </w:r>
          </w:p>
        </w:tc>
      </w:tr>
      <w:tr w:rsidR="00780B3C" w:rsidRPr="00345380" w14:paraId="0A461E6D" w14:textId="77777777" w:rsidTr="00BC165E">
        <w:trPr>
          <w:trHeight w:val="454"/>
        </w:trPr>
        <w:tc>
          <w:tcPr>
            <w:tcW w:w="0" w:type="auto"/>
            <w:vMerge/>
            <w:tcBorders>
              <w:top w:val="single" w:sz="2" w:space="0" w:color="000000"/>
              <w:left w:val="single" w:sz="8" w:space="0" w:color="FFFFFF"/>
              <w:bottom w:val="single" w:sz="12" w:space="0" w:color="000000"/>
              <w:right w:val="single" w:sz="8" w:space="0" w:color="FFFFFF"/>
            </w:tcBorders>
            <w:vAlign w:val="center"/>
            <w:hideMark/>
          </w:tcPr>
          <w:p w14:paraId="2B0D2424"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p>
        </w:tc>
        <w:tc>
          <w:tcPr>
            <w:tcW w:w="0" w:type="auto"/>
            <w:tcBorders>
              <w:top w:val="single" w:sz="8" w:space="0" w:color="FFFFFF"/>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3230309A" w14:textId="77777777" w:rsidR="00780B3C" w:rsidRPr="00345380" w:rsidRDefault="00780B3C" w:rsidP="00BC165E">
            <w:pPr>
              <w:spacing w:after="0" w:line="256"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Rph3a</w:t>
            </w:r>
          </w:p>
        </w:tc>
        <w:tc>
          <w:tcPr>
            <w:tcW w:w="0" w:type="auto"/>
            <w:tcBorders>
              <w:top w:val="single" w:sz="8" w:space="0" w:color="FFFFFF"/>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7DC54E45" w14:textId="77777777" w:rsidR="00780B3C" w:rsidRPr="00345380" w:rsidRDefault="00780B3C" w:rsidP="00BC165E">
            <w:pPr>
              <w:spacing w:after="0" w:line="256"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Strong diffuse neuropil staining</w:t>
            </w:r>
          </w:p>
        </w:tc>
        <w:tc>
          <w:tcPr>
            <w:tcW w:w="0" w:type="auto"/>
            <w:tcBorders>
              <w:top w:val="single" w:sz="8" w:space="0" w:color="FFFFFF"/>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1558B477" w14:textId="77777777" w:rsidR="00780B3C" w:rsidRPr="00345380" w:rsidRDefault="00780B3C" w:rsidP="00BC165E">
            <w:pPr>
              <w:spacing w:after="0" w:line="256"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Moderate neuropil staining</w:t>
            </w:r>
          </w:p>
        </w:tc>
        <w:tc>
          <w:tcPr>
            <w:tcW w:w="0" w:type="auto"/>
            <w:tcBorders>
              <w:top w:val="single" w:sz="8" w:space="0" w:color="FFFFFF"/>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070FF567" w14:textId="77777777" w:rsidR="00780B3C" w:rsidRPr="00345380" w:rsidRDefault="00780B3C" w:rsidP="00BC165E">
            <w:pPr>
              <w:spacing w:after="0" w:line="256"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Light neuropil staining</w:t>
            </w:r>
          </w:p>
        </w:tc>
      </w:tr>
      <w:tr w:rsidR="00780B3C" w:rsidRPr="00345380" w14:paraId="212B383A" w14:textId="77777777" w:rsidTr="00BC165E">
        <w:trPr>
          <w:trHeight w:val="454"/>
        </w:trPr>
        <w:tc>
          <w:tcPr>
            <w:tcW w:w="0" w:type="auto"/>
            <w:vMerge/>
            <w:tcBorders>
              <w:top w:val="single" w:sz="2" w:space="0" w:color="000000"/>
              <w:left w:val="single" w:sz="8" w:space="0" w:color="FFFFFF"/>
              <w:bottom w:val="single" w:sz="12" w:space="0" w:color="000000"/>
              <w:right w:val="single" w:sz="8" w:space="0" w:color="FFFFFF"/>
            </w:tcBorders>
            <w:vAlign w:val="center"/>
            <w:hideMark/>
          </w:tcPr>
          <w:p w14:paraId="3F0A034E"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p>
        </w:tc>
        <w:tc>
          <w:tcPr>
            <w:tcW w:w="0" w:type="auto"/>
            <w:tcBorders>
              <w:top w:val="single" w:sz="8" w:space="0" w:color="FFFFFF"/>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7E2D9AA7" w14:textId="77777777" w:rsidR="00780B3C" w:rsidRPr="00345380" w:rsidRDefault="00780B3C" w:rsidP="00BC165E">
            <w:pPr>
              <w:spacing w:after="0" w:line="256"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ChrA</w:t>
            </w:r>
          </w:p>
        </w:tc>
        <w:tc>
          <w:tcPr>
            <w:tcW w:w="0" w:type="auto"/>
            <w:tcBorders>
              <w:top w:val="single" w:sz="8" w:space="0" w:color="FFFFFF"/>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3692F846" w14:textId="77777777" w:rsidR="00780B3C" w:rsidRPr="00345380" w:rsidRDefault="00780B3C" w:rsidP="00BC165E">
            <w:pPr>
              <w:spacing w:after="0" w:line="256"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No staining</w:t>
            </w:r>
          </w:p>
        </w:tc>
        <w:tc>
          <w:tcPr>
            <w:tcW w:w="0" w:type="auto"/>
            <w:tcBorders>
              <w:top w:val="single" w:sz="8" w:space="0" w:color="FFFFFF"/>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3F4B55CB" w14:textId="77777777" w:rsidR="00780B3C" w:rsidRPr="00345380" w:rsidRDefault="00780B3C" w:rsidP="00BC165E">
            <w:pPr>
              <w:spacing w:after="0" w:line="256"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Scattered non-pyramidal neurons</w:t>
            </w:r>
          </w:p>
        </w:tc>
        <w:tc>
          <w:tcPr>
            <w:tcW w:w="0" w:type="auto"/>
            <w:tcBorders>
              <w:top w:val="single" w:sz="8" w:space="0" w:color="FFFFFF"/>
              <w:left w:val="single" w:sz="8" w:space="0" w:color="FFFFFF"/>
              <w:bottom w:val="single" w:sz="8" w:space="0" w:color="FFFFFF"/>
              <w:right w:val="single" w:sz="8" w:space="0" w:color="FFFFFF"/>
            </w:tcBorders>
            <w:shd w:val="clear" w:color="auto" w:fill="FFFFFF"/>
            <w:tcMar>
              <w:top w:w="15" w:type="dxa"/>
              <w:left w:w="67" w:type="dxa"/>
              <w:bottom w:w="0" w:type="dxa"/>
              <w:right w:w="67" w:type="dxa"/>
            </w:tcMar>
            <w:vAlign w:val="center"/>
            <w:hideMark/>
          </w:tcPr>
          <w:p w14:paraId="482727B5" w14:textId="77777777" w:rsidR="00780B3C" w:rsidRPr="00345380" w:rsidRDefault="00780B3C" w:rsidP="00BC165E">
            <w:pPr>
              <w:spacing w:after="0" w:line="256"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No staining</w:t>
            </w:r>
          </w:p>
        </w:tc>
      </w:tr>
      <w:tr w:rsidR="00780B3C" w:rsidRPr="00345380" w14:paraId="40F8370D" w14:textId="77777777" w:rsidTr="00BC165E">
        <w:trPr>
          <w:trHeight w:val="454"/>
        </w:trPr>
        <w:tc>
          <w:tcPr>
            <w:tcW w:w="0" w:type="auto"/>
            <w:vMerge/>
            <w:tcBorders>
              <w:top w:val="single" w:sz="2" w:space="0" w:color="000000"/>
              <w:left w:val="single" w:sz="8" w:space="0" w:color="FFFFFF"/>
              <w:bottom w:val="single" w:sz="12" w:space="0" w:color="000000"/>
              <w:right w:val="single" w:sz="8" w:space="0" w:color="FFFFFF"/>
            </w:tcBorders>
            <w:vAlign w:val="center"/>
            <w:hideMark/>
          </w:tcPr>
          <w:p w14:paraId="1218CB03" w14:textId="77777777" w:rsidR="00780B3C" w:rsidRPr="00345380" w:rsidRDefault="00780B3C" w:rsidP="00BC165E">
            <w:pPr>
              <w:spacing w:after="0" w:line="240" w:lineRule="auto"/>
              <w:jc w:val="center"/>
              <w:rPr>
                <w:rFonts w:ascii="Arial" w:eastAsia="Times New Roman" w:hAnsi="Arial" w:cs="Arial"/>
                <w:sz w:val="18"/>
                <w:szCs w:val="18"/>
                <w:lang w:val="en-US" w:eastAsia="en-GB"/>
              </w:rPr>
            </w:pPr>
          </w:p>
        </w:tc>
        <w:tc>
          <w:tcPr>
            <w:tcW w:w="0" w:type="auto"/>
            <w:tcBorders>
              <w:top w:val="single" w:sz="8" w:space="0" w:color="FFFFFF"/>
              <w:left w:val="single" w:sz="8" w:space="0" w:color="FFFFFF"/>
              <w:bottom w:val="single" w:sz="12" w:space="0" w:color="000000"/>
              <w:right w:val="single" w:sz="8" w:space="0" w:color="FFFFFF"/>
            </w:tcBorders>
            <w:shd w:val="clear" w:color="auto" w:fill="FFFFFF"/>
            <w:tcMar>
              <w:top w:w="15" w:type="dxa"/>
              <w:left w:w="67" w:type="dxa"/>
              <w:bottom w:w="0" w:type="dxa"/>
              <w:right w:w="67" w:type="dxa"/>
            </w:tcMar>
            <w:vAlign w:val="center"/>
            <w:hideMark/>
          </w:tcPr>
          <w:p w14:paraId="5C30DF92" w14:textId="77777777" w:rsidR="00780B3C" w:rsidRPr="00345380" w:rsidRDefault="00780B3C" w:rsidP="00BC165E">
            <w:pPr>
              <w:spacing w:after="0" w:line="256" w:lineRule="auto"/>
              <w:jc w:val="center"/>
              <w:rPr>
                <w:rFonts w:ascii="Arial" w:eastAsia="Times New Roman" w:hAnsi="Arial" w:cs="Arial"/>
                <w:sz w:val="18"/>
                <w:szCs w:val="18"/>
                <w:lang w:val="en-US" w:eastAsia="en-GB"/>
              </w:rPr>
            </w:pPr>
            <w:r w:rsidRPr="00345380">
              <w:rPr>
                <w:rFonts w:ascii="Times New Roman" w:eastAsia="Calibri" w:hAnsi="Times New Roman" w:cs="Times New Roman"/>
                <w:color w:val="000000"/>
                <w:kern w:val="24"/>
                <w:sz w:val="18"/>
                <w:szCs w:val="18"/>
                <w:lang w:val="en-US" w:eastAsia="en-GB"/>
              </w:rPr>
              <w:t>RGS-14</w:t>
            </w:r>
          </w:p>
        </w:tc>
        <w:tc>
          <w:tcPr>
            <w:tcW w:w="0" w:type="auto"/>
            <w:tcBorders>
              <w:top w:val="single" w:sz="8" w:space="0" w:color="FFFFFF"/>
              <w:left w:val="single" w:sz="8" w:space="0" w:color="FFFFFF"/>
              <w:bottom w:val="single" w:sz="12" w:space="0" w:color="000000"/>
              <w:right w:val="single" w:sz="8" w:space="0" w:color="FFFFFF"/>
            </w:tcBorders>
            <w:shd w:val="clear" w:color="auto" w:fill="FFFFFF"/>
            <w:tcMar>
              <w:top w:w="15" w:type="dxa"/>
              <w:left w:w="67" w:type="dxa"/>
              <w:bottom w:w="0" w:type="dxa"/>
              <w:right w:w="67" w:type="dxa"/>
            </w:tcMar>
            <w:vAlign w:val="center"/>
            <w:hideMark/>
          </w:tcPr>
          <w:p w14:paraId="59FDC7B1" w14:textId="77777777" w:rsidR="00780B3C" w:rsidRPr="00345380" w:rsidRDefault="00780B3C" w:rsidP="00BC165E">
            <w:pPr>
              <w:spacing w:after="0" w:line="256"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Light neuropil staining (superficial)</w:t>
            </w:r>
          </w:p>
          <w:p w14:paraId="77E2C177" w14:textId="77777777" w:rsidR="00780B3C" w:rsidRPr="00345380" w:rsidRDefault="00780B3C" w:rsidP="00BC165E">
            <w:pPr>
              <w:spacing w:after="0" w:line="256"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Moderate neuropil staining (intermediate)</w:t>
            </w:r>
          </w:p>
          <w:p w14:paraId="5124EF36" w14:textId="77777777" w:rsidR="00780B3C" w:rsidRPr="00345380" w:rsidRDefault="00780B3C" w:rsidP="00BC165E">
            <w:pPr>
              <w:spacing w:after="0" w:line="256" w:lineRule="auto"/>
              <w:jc w:val="center"/>
              <w:rPr>
                <w:rFonts w:ascii="Arial" w:eastAsia="Times New Roman" w:hAnsi="Arial" w:cs="Arial"/>
                <w:sz w:val="18"/>
                <w:szCs w:val="18"/>
                <w:lang w:val="en-US" w:eastAsia="en-GB"/>
              </w:rPr>
            </w:pPr>
            <w:r w:rsidRPr="00345380">
              <w:rPr>
                <w:rFonts w:ascii="Times New Roman" w:eastAsia="Calibri" w:hAnsi="Times New Roman" w:cs="Times New Roman"/>
                <w:color w:val="000000"/>
                <w:kern w:val="24"/>
                <w:sz w:val="18"/>
                <w:szCs w:val="18"/>
                <w:lang w:val="en-US" w:eastAsia="en-GB"/>
              </w:rPr>
              <w:t>Light neuropil staining (deep)</w:t>
            </w:r>
          </w:p>
        </w:tc>
        <w:tc>
          <w:tcPr>
            <w:tcW w:w="0" w:type="auto"/>
            <w:tcBorders>
              <w:top w:val="single" w:sz="8" w:space="0" w:color="FFFFFF"/>
              <w:left w:val="single" w:sz="8" w:space="0" w:color="FFFFFF"/>
              <w:bottom w:val="single" w:sz="12" w:space="0" w:color="000000"/>
              <w:right w:val="single" w:sz="8" w:space="0" w:color="FFFFFF"/>
            </w:tcBorders>
            <w:shd w:val="clear" w:color="auto" w:fill="FFFFFF"/>
            <w:tcMar>
              <w:top w:w="15" w:type="dxa"/>
              <w:left w:w="67" w:type="dxa"/>
              <w:bottom w:w="0" w:type="dxa"/>
              <w:right w:w="67" w:type="dxa"/>
            </w:tcMar>
            <w:vAlign w:val="center"/>
            <w:hideMark/>
          </w:tcPr>
          <w:p w14:paraId="10F9C38F" w14:textId="77777777" w:rsidR="00780B3C" w:rsidRPr="00345380" w:rsidRDefault="00780B3C" w:rsidP="00BC165E">
            <w:pPr>
              <w:spacing w:after="0" w:line="256" w:lineRule="auto"/>
              <w:jc w:val="center"/>
              <w:rPr>
                <w:rFonts w:ascii="Arial" w:eastAsia="Times New Roman" w:hAnsi="Arial" w:cs="Arial"/>
                <w:sz w:val="18"/>
                <w:szCs w:val="18"/>
                <w:lang w:val="en-US" w:eastAsia="en-GB"/>
              </w:rPr>
            </w:pPr>
            <w:r w:rsidRPr="00345380">
              <w:rPr>
                <w:rFonts w:ascii="Times New Roman" w:eastAsia="Calibri" w:hAnsi="Times New Roman" w:cs="Times New Roman"/>
                <w:color w:val="000000"/>
                <w:kern w:val="24"/>
                <w:sz w:val="18"/>
                <w:szCs w:val="18"/>
                <w:lang w:val="en-US" w:eastAsia="en-GB"/>
              </w:rPr>
              <w:t>Strong-to-moderate neuropil staining</w:t>
            </w:r>
          </w:p>
        </w:tc>
        <w:tc>
          <w:tcPr>
            <w:tcW w:w="0" w:type="auto"/>
            <w:tcBorders>
              <w:top w:val="single" w:sz="8" w:space="0" w:color="FFFFFF"/>
              <w:left w:val="single" w:sz="8" w:space="0" w:color="FFFFFF"/>
              <w:bottom w:val="single" w:sz="12" w:space="0" w:color="000000"/>
              <w:right w:val="single" w:sz="8" w:space="0" w:color="FFFFFF"/>
            </w:tcBorders>
            <w:shd w:val="clear" w:color="auto" w:fill="FFFFFF"/>
            <w:tcMar>
              <w:top w:w="15" w:type="dxa"/>
              <w:left w:w="67" w:type="dxa"/>
              <w:bottom w:w="0" w:type="dxa"/>
              <w:right w:w="67" w:type="dxa"/>
            </w:tcMar>
            <w:vAlign w:val="center"/>
            <w:hideMark/>
          </w:tcPr>
          <w:p w14:paraId="58D00FBA" w14:textId="77777777" w:rsidR="00780B3C" w:rsidRPr="00345380" w:rsidRDefault="00780B3C" w:rsidP="00BC165E">
            <w:pPr>
              <w:spacing w:after="0" w:line="256" w:lineRule="auto"/>
              <w:jc w:val="center"/>
              <w:rPr>
                <w:rFonts w:ascii="Arial" w:eastAsia="Times New Roman" w:hAnsi="Arial" w:cs="Arial"/>
                <w:sz w:val="18"/>
                <w:szCs w:val="18"/>
                <w:lang w:val="en-US" w:eastAsia="en-GB"/>
              </w:rPr>
            </w:pPr>
            <w:r w:rsidRPr="00345380">
              <w:rPr>
                <w:rFonts w:ascii="Times New Roman" w:eastAsia="Times New Roman" w:hAnsi="Times New Roman" w:cs="Times New Roman"/>
                <w:color w:val="000000"/>
                <w:kern w:val="24"/>
                <w:sz w:val="18"/>
                <w:szCs w:val="18"/>
                <w:lang w:val="en-US" w:eastAsia="en-GB"/>
              </w:rPr>
              <w:t>Light neuropil staining</w:t>
            </w:r>
          </w:p>
        </w:tc>
      </w:tr>
    </w:tbl>
    <w:p w14:paraId="0D64B775" w14:textId="77777777" w:rsidR="00780B3C" w:rsidRPr="00345380" w:rsidRDefault="00780B3C" w:rsidP="00780B3C">
      <w:pPr>
        <w:spacing w:after="0" w:line="240" w:lineRule="auto"/>
        <w:rPr>
          <w:rFonts w:ascii="Calibri" w:eastAsia="Calibri" w:hAnsi="Calibri" w:cs="Times New Roman"/>
          <w:kern w:val="2"/>
          <w:sz w:val="24"/>
          <w:szCs w:val="24"/>
          <w:lang w:val="en-US"/>
          <w14:ligatures w14:val="standardContextual"/>
        </w:rPr>
      </w:pPr>
    </w:p>
    <w:p w14:paraId="6BDEACC9" w14:textId="77777777" w:rsidR="00780B3C" w:rsidRPr="00345380" w:rsidRDefault="00780B3C" w:rsidP="00780B3C">
      <w:pPr>
        <w:spacing w:after="0" w:line="240" w:lineRule="auto"/>
        <w:rPr>
          <w:rFonts w:ascii="Calibri" w:eastAsia="Calibri" w:hAnsi="Calibri" w:cs="Times New Roman"/>
          <w:kern w:val="2"/>
          <w:sz w:val="24"/>
          <w:szCs w:val="24"/>
          <w:lang w:val="en-US"/>
          <w14:ligatures w14:val="standardContextual"/>
        </w:rPr>
      </w:pPr>
      <w:r w:rsidRPr="00345380">
        <w:rPr>
          <w:rFonts w:ascii="Calibri" w:eastAsia="Calibri" w:hAnsi="Calibri" w:cs="Times New Roman"/>
          <w:kern w:val="2"/>
          <w:sz w:val="24"/>
          <w:szCs w:val="24"/>
          <w:lang w:val="en-US"/>
          <w14:ligatures w14:val="standardContextual"/>
        </w:rPr>
        <w:br w:type="page"/>
      </w:r>
    </w:p>
    <w:p w14:paraId="58979E71" w14:textId="77777777" w:rsidR="00780B3C" w:rsidRPr="00345380" w:rsidRDefault="00780B3C" w:rsidP="00780B3C">
      <w:pPr>
        <w:spacing w:after="0" w:line="240" w:lineRule="auto"/>
        <w:rPr>
          <w:rFonts w:ascii="Calibri" w:eastAsia="Calibri" w:hAnsi="Calibri" w:cs="Times New Roman"/>
          <w:kern w:val="2"/>
          <w:sz w:val="24"/>
          <w:szCs w:val="24"/>
          <w:lang w:val="en-US"/>
          <w14:ligatures w14:val="standardContextual"/>
        </w:rPr>
      </w:pPr>
      <w:r w:rsidRPr="00345380">
        <w:rPr>
          <w:rFonts w:ascii="Calibri" w:eastAsia="Calibri" w:hAnsi="Calibri" w:cs="Times New Roman"/>
          <w:kern w:val="2"/>
          <w:sz w:val="24"/>
          <w:szCs w:val="24"/>
          <w:lang w:val="en-US"/>
          <w14:ligatures w14:val="standardContextual"/>
        </w:rPr>
        <w:lastRenderedPageBreak/>
        <w:t>Supplementary Table 7: Coordinates of the main macro and microanatomical landmarks in the posterior hippocampus/hippocampal tail</w:t>
      </w:r>
    </w:p>
    <w:p w14:paraId="4BA645F8" w14:textId="77777777" w:rsidR="00780B3C" w:rsidRPr="00345380" w:rsidRDefault="00780B3C" w:rsidP="00780B3C">
      <w:pPr>
        <w:spacing w:after="0" w:line="240" w:lineRule="auto"/>
        <w:rPr>
          <w:rFonts w:ascii="Calibri" w:eastAsia="Calibri" w:hAnsi="Calibri" w:cs="Times New Roman"/>
          <w:kern w:val="2"/>
          <w:sz w:val="24"/>
          <w:szCs w:val="24"/>
          <w:lang w:val="en-US"/>
          <w14:ligatures w14:val="standardContextual"/>
        </w:rPr>
      </w:pPr>
    </w:p>
    <w:tbl>
      <w:tblPr>
        <w:tblW w:w="0" w:type="auto"/>
        <w:tblCellMar>
          <w:left w:w="0" w:type="dxa"/>
          <w:right w:w="0" w:type="dxa"/>
        </w:tblCellMar>
        <w:tblLook w:val="0420" w:firstRow="1" w:lastRow="0" w:firstColumn="0" w:lastColumn="0" w:noHBand="0" w:noVBand="1"/>
      </w:tblPr>
      <w:tblGrid>
        <w:gridCol w:w="6644"/>
        <w:gridCol w:w="1191"/>
        <w:gridCol w:w="1191"/>
      </w:tblGrid>
      <w:tr w:rsidR="00780B3C" w:rsidRPr="00345380" w14:paraId="3694EBF5" w14:textId="77777777" w:rsidTr="00BC165E">
        <w:trPr>
          <w:trHeight w:val="510"/>
        </w:trPr>
        <w:tc>
          <w:tcPr>
            <w:tcW w:w="0" w:type="auto"/>
            <w:tcBorders>
              <w:top w:val="nil"/>
              <w:left w:val="nil"/>
              <w:bottom w:val="single" w:sz="12" w:space="0" w:color="000000"/>
              <w:right w:val="nil"/>
            </w:tcBorders>
            <w:shd w:val="clear" w:color="auto" w:fill="FFFFFF"/>
            <w:tcMar>
              <w:top w:w="72" w:type="dxa"/>
              <w:left w:w="144" w:type="dxa"/>
              <w:bottom w:w="72" w:type="dxa"/>
              <w:right w:w="144" w:type="dxa"/>
            </w:tcMar>
            <w:hideMark/>
          </w:tcPr>
          <w:p w14:paraId="44D70AAB" w14:textId="77777777" w:rsidR="00780B3C" w:rsidRPr="00345380" w:rsidRDefault="00780B3C" w:rsidP="00BC165E">
            <w:pPr>
              <w:spacing w:after="0" w:line="240" w:lineRule="auto"/>
              <w:jc w:val="center"/>
              <w:rPr>
                <w:rFonts w:ascii="Arial" w:eastAsia="Times New Roman" w:hAnsi="Arial" w:cs="Arial"/>
                <w:sz w:val="36"/>
                <w:szCs w:val="36"/>
                <w:lang w:val="en-US" w:eastAsia="en-GB"/>
              </w:rPr>
            </w:pPr>
            <w:r w:rsidRPr="00345380">
              <w:rPr>
                <w:rFonts w:ascii="Times New Roman" w:eastAsia="Times New Roman" w:hAnsi="Times New Roman" w:cs="Times New Roman"/>
                <w:b/>
                <w:bCs/>
                <w:i/>
                <w:iCs/>
                <w:color w:val="000000"/>
                <w:kern w:val="24"/>
                <w:sz w:val="28"/>
                <w:szCs w:val="28"/>
                <w:lang w:val="en-US" w:eastAsia="en-GB"/>
              </w:rPr>
              <w:t>Main anatomical landmarks</w:t>
            </w:r>
          </w:p>
        </w:tc>
        <w:tc>
          <w:tcPr>
            <w:tcW w:w="0" w:type="auto"/>
            <w:tcBorders>
              <w:top w:val="nil"/>
              <w:left w:val="nil"/>
              <w:bottom w:val="single" w:sz="12" w:space="0" w:color="000000"/>
              <w:right w:val="nil"/>
            </w:tcBorders>
            <w:shd w:val="clear" w:color="auto" w:fill="FFFFFF"/>
            <w:tcMar>
              <w:top w:w="72" w:type="dxa"/>
              <w:left w:w="144" w:type="dxa"/>
              <w:bottom w:w="72" w:type="dxa"/>
              <w:right w:w="144" w:type="dxa"/>
            </w:tcMar>
            <w:hideMark/>
          </w:tcPr>
          <w:p w14:paraId="08C11838" w14:textId="77777777" w:rsidR="00780B3C" w:rsidRPr="00345380" w:rsidRDefault="00780B3C" w:rsidP="00BC165E">
            <w:pPr>
              <w:spacing w:after="0" w:line="240" w:lineRule="auto"/>
              <w:jc w:val="center"/>
              <w:rPr>
                <w:rFonts w:ascii="Arial" w:eastAsia="Times New Roman" w:hAnsi="Arial" w:cs="Arial"/>
                <w:sz w:val="36"/>
                <w:szCs w:val="36"/>
                <w:lang w:val="en-US" w:eastAsia="en-GB"/>
              </w:rPr>
            </w:pPr>
            <w:r w:rsidRPr="00345380">
              <w:rPr>
                <w:rFonts w:ascii="Times New Roman" w:eastAsia="Times New Roman" w:hAnsi="Times New Roman" w:cs="Times New Roman"/>
                <w:b/>
                <w:bCs/>
                <w:i/>
                <w:iCs/>
                <w:color w:val="000000"/>
                <w:kern w:val="24"/>
                <w:sz w:val="28"/>
                <w:szCs w:val="28"/>
                <w:lang w:val="en-US" w:eastAsia="en-GB"/>
              </w:rPr>
              <w:t>P1</w:t>
            </w:r>
          </w:p>
          <w:p w14:paraId="72CAC481" w14:textId="77777777" w:rsidR="00780B3C" w:rsidRPr="00345380" w:rsidRDefault="00780B3C" w:rsidP="00BC165E">
            <w:pPr>
              <w:spacing w:after="0" w:line="240" w:lineRule="auto"/>
              <w:jc w:val="center"/>
              <w:rPr>
                <w:rFonts w:ascii="Arial" w:eastAsia="Times New Roman" w:hAnsi="Arial" w:cs="Arial"/>
                <w:sz w:val="36"/>
                <w:szCs w:val="36"/>
                <w:lang w:val="en-US" w:eastAsia="en-GB"/>
              </w:rPr>
            </w:pPr>
            <w:r w:rsidRPr="00345380">
              <w:rPr>
                <w:rFonts w:ascii="Times New Roman" w:eastAsia="Times New Roman" w:hAnsi="Times New Roman" w:cs="Times New Roman"/>
                <w:b/>
                <w:bCs/>
                <w:i/>
                <w:iCs/>
                <w:color w:val="000000"/>
                <w:kern w:val="24"/>
                <w:sz w:val="28"/>
                <w:szCs w:val="28"/>
                <w:lang w:val="en-US" w:eastAsia="en-GB"/>
              </w:rPr>
              <w:t>AP (cm)</w:t>
            </w:r>
          </w:p>
        </w:tc>
        <w:tc>
          <w:tcPr>
            <w:tcW w:w="0" w:type="auto"/>
            <w:tcBorders>
              <w:top w:val="nil"/>
              <w:left w:val="nil"/>
              <w:bottom w:val="single" w:sz="12" w:space="0" w:color="000000"/>
              <w:right w:val="nil"/>
            </w:tcBorders>
            <w:shd w:val="clear" w:color="auto" w:fill="FFFFFF"/>
            <w:tcMar>
              <w:top w:w="72" w:type="dxa"/>
              <w:left w:w="144" w:type="dxa"/>
              <w:bottom w:w="72" w:type="dxa"/>
              <w:right w:w="144" w:type="dxa"/>
            </w:tcMar>
            <w:hideMark/>
          </w:tcPr>
          <w:p w14:paraId="67E1707D" w14:textId="77777777" w:rsidR="00780B3C" w:rsidRPr="00345380" w:rsidRDefault="00780B3C" w:rsidP="00BC165E">
            <w:pPr>
              <w:spacing w:after="0" w:line="240" w:lineRule="auto"/>
              <w:jc w:val="center"/>
              <w:rPr>
                <w:rFonts w:ascii="Arial" w:eastAsia="Times New Roman" w:hAnsi="Arial" w:cs="Arial"/>
                <w:sz w:val="36"/>
                <w:szCs w:val="36"/>
                <w:lang w:val="en-US" w:eastAsia="en-GB"/>
              </w:rPr>
            </w:pPr>
            <w:r w:rsidRPr="00345380">
              <w:rPr>
                <w:rFonts w:ascii="Times New Roman" w:eastAsia="Times New Roman" w:hAnsi="Times New Roman" w:cs="Times New Roman"/>
                <w:b/>
                <w:bCs/>
                <w:i/>
                <w:iCs/>
                <w:color w:val="000000"/>
                <w:kern w:val="24"/>
                <w:sz w:val="28"/>
                <w:szCs w:val="28"/>
                <w:lang w:val="en-US" w:eastAsia="en-GB"/>
              </w:rPr>
              <w:t>P2</w:t>
            </w:r>
          </w:p>
          <w:p w14:paraId="4EA54D57" w14:textId="77777777" w:rsidR="00780B3C" w:rsidRPr="00345380" w:rsidRDefault="00780B3C" w:rsidP="00BC165E">
            <w:pPr>
              <w:spacing w:after="0" w:line="240" w:lineRule="auto"/>
              <w:jc w:val="center"/>
              <w:rPr>
                <w:rFonts w:ascii="Arial" w:eastAsia="Times New Roman" w:hAnsi="Arial" w:cs="Arial"/>
                <w:sz w:val="36"/>
                <w:szCs w:val="36"/>
                <w:lang w:val="en-US" w:eastAsia="en-GB"/>
              </w:rPr>
            </w:pPr>
            <w:r w:rsidRPr="00345380">
              <w:rPr>
                <w:rFonts w:ascii="Times New Roman" w:eastAsia="Times New Roman" w:hAnsi="Times New Roman" w:cs="Times New Roman"/>
                <w:b/>
                <w:bCs/>
                <w:i/>
                <w:iCs/>
                <w:color w:val="000000"/>
                <w:kern w:val="24"/>
                <w:sz w:val="28"/>
                <w:szCs w:val="28"/>
                <w:lang w:val="en-US" w:eastAsia="en-GB"/>
              </w:rPr>
              <w:t>AP (cm)</w:t>
            </w:r>
          </w:p>
        </w:tc>
      </w:tr>
      <w:tr w:rsidR="00780B3C" w:rsidRPr="00345380" w14:paraId="67DC4B39" w14:textId="77777777" w:rsidTr="00BC165E">
        <w:trPr>
          <w:trHeight w:val="510"/>
        </w:trPr>
        <w:tc>
          <w:tcPr>
            <w:tcW w:w="0" w:type="auto"/>
            <w:tcBorders>
              <w:top w:val="single" w:sz="12" w:space="0" w:color="000000"/>
              <w:left w:val="nil"/>
              <w:bottom w:val="nil"/>
              <w:right w:val="nil"/>
            </w:tcBorders>
            <w:shd w:val="clear" w:color="auto" w:fill="FFFFFF"/>
            <w:tcMar>
              <w:top w:w="72" w:type="dxa"/>
              <w:left w:w="144" w:type="dxa"/>
              <w:bottom w:w="72" w:type="dxa"/>
              <w:right w:w="144" w:type="dxa"/>
            </w:tcMar>
            <w:hideMark/>
          </w:tcPr>
          <w:p w14:paraId="0A2CD852" w14:textId="77777777" w:rsidR="00780B3C" w:rsidRPr="00345380" w:rsidRDefault="00780B3C" w:rsidP="00BC165E">
            <w:pPr>
              <w:spacing w:after="0" w:line="240" w:lineRule="auto"/>
              <w:jc w:val="center"/>
              <w:rPr>
                <w:rFonts w:ascii="Arial" w:eastAsia="Times New Roman" w:hAnsi="Arial" w:cs="Arial"/>
                <w:sz w:val="36"/>
                <w:szCs w:val="36"/>
                <w:lang w:val="en-US" w:eastAsia="en-GB"/>
              </w:rPr>
            </w:pPr>
            <w:r w:rsidRPr="00345380">
              <w:rPr>
                <w:rFonts w:ascii="Times New Roman" w:eastAsia="Times New Roman" w:hAnsi="Times New Roman" w:cs="Times New Roman"/>
                <w:color w:val="000000"/>
                <w:kern w:val="24"/>
                <w:sz w:val="28"/>
                <w:szCs w:val="28"/>
                <w:lang w:val="en-US" w:eastAsia="en-GB"/>
              </w:rPr>
              <w:t xml:space="preserve">Contact between </w:t>
            </w:r>
            <w:r w:rsidRPr="00345380">
              <w:rPr>
                <w:rFonts w:ascii="Times New Roman" w:eastAsia="Times New Roman" w:hAnsi="Times New Roman" w:cs="Times New Roman"/>
                <w:i/>
                <w:iCs/>
                <w:color w:val="000000"/>
                <w:kern w:val="24"/>
                <w:sz w:val="28"/>
                <w:szCs w:val="28"/>
                <w:lang w:val="en-US" w:eastAsia="en-GB"/>
              </w:rPr>
              <w:t xml:space="preserve">gyrus fasciolaris </w:t>
            </w:r>
            <w:r w:rsidRPr="00345380">
              <w:rPr>
                <w:rFonts w:ascii="Times New Roman" w:eastAsia="Times New Roman" w:hAnsi="Times New Roman" w:cs="Times New Roman"/>
                <w:color w:val="000000"/>
                <w:kern w:val="24"/>
                <w:sz w:val="28"/>
                <w:szCs w:val="28"/>
                <w:lang w:val="en-US" w:eastAsia="en-GB"/>
              </w:rPr>
              <w:t>and posterior hippocampus</w:t>
            </w:r>
          </w:p>
        </w:tc>
        <w:tc>
          <w:tcPr>
            <w:tcW w:w="0" w:type="auto"/>
            <w:tcBorders>
              <w:top w:val="single" w:sz="12" w:space="0" w:color="000000"/>
              <w:left w:val="nil"/>
              <w:bottom w:val="nil"/>
              <w:right w:val="nil"/>
            </w:tcBorders>
            <w:shd w:val="clear" w:color="auto" w:fill="FFFFFF"/>
            <w:tcMar>
              <w:top w:w="72" w:type="dxa"/>
              <w:left w:w="144" w:type="dxa"/>
              <w:bottom w:w="72" w:type="dxa"/>
              <w:right w:w="144" w:type="dxa"/>
            </w:tcMar>
            <w:hideMark/>
          </w:tcPr>
          <w:p w14:paraId="75736BBF" w14:textId="77777777" w:rsidR="00780B3C" w:rsidRPr="00345380" w:rsidRDefault="00780B3C" w:rsidP="00BC165E">
            <w:pPr>
              <w:spacing w:after="0" w:line="240" w:lineRule="auto"/>
              <w:jc w:val="center"/>
              <w:rPr>
                <w:rFonts w:ascii="Arial" w:eastAsia="Times New Roman" w:hAnsi="Arial" w:cs="Arial"/>
                <w:sz w:val="36"/>
                <w:szCs w:val="36"/>
                <w:lang w:val="en-US" w:eastAsia="en-GB"/>
              </w:rPr>
            </w:pPr>
            <w:r w:rsidRPr="00345380">
              <w:rPr>
                <w:rFonts w:ascii="Times New Roman" w:eastAsia="Times New Roman" w:hAnsi="Times New Roman" w:cs="Times New Roman"/>
                <w:color w:val="000000"/>
                <w:kern w:val="24"/>
                <w:sz w:val="28"/>
                <w:szCs w:val="28"/>
                <w:lang w:val="en-US" w:eastAsia="en-GB"/>
              </w:rPr>
              <w:t>-5,38</w:t>
            </w:r>
          </w:p>
        </w:tc>
        <w:tc>
          <w:tcPr>
            <w:tcW w:w="0" w:type="auto"/>
            <w:tcBorders>
              <w:top w:val="single" w:sz="12" w:space="0" w:color="000000"/>
              <w:left w:val="nil"/>
              <w:bottom w:val="nil"/>
              <w:right w:val="nil"/>
            </w:tcBorders>
            <w:shd w:val="clear" w:color="auto" w:fill="FFFFFF"/>
            <w:tcMar>
              <w:top w:w="72" w:type="dxa"/>
              <w:left w:w="144" w:type="dxa"/>
              <w:bottom w:w="72" w:type="dxa"/>
              <w:right w:w="144" w:type="dxa"/>
            </w:tcMar>
            <w:hideMark/>
          </w:tcPr>
          <w:p w14:paraId="67F973CC" w14:textId="77777777" w:rsidR="00780B3C" w:rsidRPr="00345380" w:rsidRDefault="00780B3C" w:rsidP="00BC165E">
            <w:pPr>
              <w:spacing w:after="0" w:line="240" w:lineRule="auto"/>
              <w:jc w:val="center"/>
              <w:rPr>
                <w:rFonts w:ascii="Arial" w:eastAsia="Times New Roman" w:hAnsi="Arial" w:cs="Arial"/>
                <w:sz w:val="36"/>
                <w:szCs w:val="36"/>
                <w:lang w:val="en-US" w:eastAsia="en-GB"/>
              </w:rPr>
            </w:pPr>
            <w:r w:rsidRPr="00345380">
              <w:rPr>
                <w:rFonts w:ascii="Times New Roman" w:eastAsia="Times New Roman" w:hAnsi="Times New Roman" w:cs="Times New Roman"/>
                <w:color w:val="000000"/>
                <w:kern w:val="24"/>
                <w:sz w:val="28"/>
                <w:szCs w:val="28"/>
                <w:lang w:val="en-US" w:eastAsia="en-GB"/>
              </w:rPr>
              <w:t>-5,45</w:t>
            </w:r>
          </w:p>
        </w:tc>
      </w:tr>
      <w:tr w:rsidR="00780B3C" w:rsidRPr="00345380" w14:paraId="070A3FA5" w14:textId="77777777" w:rsidTr="00BC165E">
        <w:trPr>
          <w:trHeight w:val="510"/>
        </w:trPr>
        <w:tc>
          <w:tcPr>
            <w:tcW w:w="0" w:type="auto"/>
            <w:tcBorders>
              <w:top w:val="nil"/>
              <w:left w:val="nil"/>
              <w:bottom w:val="nil"/>
              <w:right w:val="nil"/>
            </w:tcBorders>
            <w:shd w:val="clear" w:color="auto" w:fill="FFFFFF"/>
            <w:tcMar>
              <w:top w:w="72" w:type="dxa"/>
              <w:left w:w="144" w:type="dxa"/>
              <w:bottom w:w="72" w:type="dxa"/>
              <w:right w:w="144" w:type="dxa"/>
            </w:tcMar>
            <w:hideMark/>
          </w:tcPr>
          <w:p w14:paraId="093EBC0D" w14:textId="77777777" w:rsidR="00780B3C" w:rsidRPr="00345380" w:rsidRDefault="00780B3C" w:rsidP="00BC165E">
            <w:pPr>
              <w:spacing w:after="0" w:line="240" w:lineRule="auto"/>
              <w:jc w:val="center"/>
              <w:rPr>
                <w:rFonts w:ascii="Arial" w:eastAsia="Times New Roman" w:hAnsi="Arial" w:cs="Arial"/>
                <w:sz w:val="36"/>
                <w:szCs w:val="36"/>
                <w:lang w:val="en-US" w:eastAsia="en-GB"/>
              </w:rPr>
            </w:pPr>
            <w:r w:rsidRPr="00345380">
              <w:rPr>
                <w:rFonts w:ascii="Times New Roman" w:eastAsia="Times New Roman" w:hAnsi="Times New Roman" w:cs="Times New Roman"/>
                <w:color w:val="000000"/>
                <w:kern w:val="24"/>
                <w:sz w:val="28"/>
                <w:szCs w:val="28"/>
                <w:lang w:val="en-US" w:eastAsia="en-GB"/>
              </w:rPr>
              <w:t>Caudal end of the fimbria</w:t>
            </w:r>
          </w:p>
        </w:tc>
        <w:tc>
          <w:tcPr>
            <w:tcW w:w="0" w:type="auto"/>
            <w:tcBorders>
              <w:top w:val="nil"/>
              <w:left w:val="nil"/>
              <w:bottom w:val="nil"/>
              <w:right w:val="nil"/>
            </w:tcBorders>
            <w:shd w:val="clear" w:color="auto" w:fill="FFFFFF"/>
            <w:tcMar>
              <w:top w:w="72" w:type="dxa"/>
              <w:left w:w="144" w:type="dxa"/>
              <w:bottom w:w="72" w:type="dxa"/>
              <w:right w:w="144" w:type="dxa"/>
            </w:tcMar>
            <w:hideMark/>
          </w:tcPr>
          <w:p w14:paraId="46C0F93E" w14:textId="77777777" w:rsidR="00780B3C" w:rsidRPr="00345380" w:rsidRDefault="00780B3C" w:rsidP="00BC165E">
            <w:pPr>
              <w:spacing w:after="0" w:line="240" w:lineRule="auto"/>
              <w:jc w:val="center"/>
              <w:rPr>
                <w:rFonts w:ascii="Arial" w:eastAsia="Times New Roman" w:hAnsi="Arial" w:cs="Arial"/>
                <w:sz w:val="36"/>
                <w:szCs w:val="36"/>
                <w:lang w:val="en-US" w:eastAsia="en-GB"/>
              </w:rPr>
            </w:pPr>
            <w:r w:rsidRPr="00345380">
              <w:rPr>
                <w:rFonts w:ascii="Times New Roman" w:eastAsia="Times New Roman" w:hAnsi="Times New Roman" w:cs="Times New Roman"/>
                <w:color w:val="000000"/>
                <w:kern w:val="24"/>
                <w:sz w:val="28"/>
                <w:szCs w:val="28"/>
                <w:lang w:val="en-US" w:eastAsia="en-GB"/>
              </w:rPr>
              <w:t>-5,45</w:t>
            </w:r>
          </w:p>
        </w:tc>
        <w:tc>
          <w:tcPr>
            <w:tcW w:w="0" w:type="auto"/>
            <w:tcBorders>
              <w:top w:val="nil"/>
              <w:left w:val="nil"/>
              <w:bottom w:val="nil"/>
              <w:right w:val="nil"/>
            </w:tcBorders>
            <w:shd w:val="clear" w:color="auto" w:fill="FFFFFF"/>
            <w:tcMar>
              <w:top w:w="72" w:type="dxa"/>
              <w:left w:w="144" w:type="dxa"/>
              <w:bottom w:w="72" w:type="dxa"/>
              <w:right w:w="144" w:type="dxa"/>
            </w:tcMar>
            <w:hideMark/>
          </w:tcPr>
          <w:p w14:paraId="7426940A" w14:textId="77777777" w:rsidR="00780B3C" w:rsidRPr="00345380" w:rsidRDefault="00780B3C" w:rsidP="00BC165E">
            <w:pPr>
              <w:spacing w:after="0" w:line="240" w:lineRule="auto"/>
              <w:jc w:val="center"/>
              <w:rPr>
                <w:rFonts w:ascii="Arial" w:eastAsia="Times New Roman" w:hAnsi="Arial" w:cs="Arial"/>
                <w:sz w:val="36"/>
                <w:szCs w:val="36"/>
                <w:lang w:val="en-US" w:eastAsia="en-GB"/>
              </w:rPr>
            </w:pPr>
            <w:r w:rsidRPr="00345380">
              <w:rPr>
                <w:rFonts w:ascii="Times New Roman" w:eastAsia="Times New Roman" w:hAnsi="Times New Roman" w:cs="Times New Roman"/>
                <w:color w:val="000000"/>
                <w:kern w:val="24"/>
                <w:sz w:val="28"/>
                <w:szCs w:val="28"/>
                <w:lang w:val="en-US" w:eastAsia="en-GB"/>
              </w:rPr>
              <w:t>-5,38</w:t>
            </w:r>
          </w:p>
        </w:tc>
      </w:tr>
      <w:tr w:rsidR="00780B3C" w:rsidRPr="00345380" w14:paraId="06DDFDF4" w14:textId="77777777" w:rsidTr="00BC165E">
        <w:trPr>
          <w:trHeight w:val="510"/>
        </w:trPr>
        <w:tc>
          <w:tcPr>
            <w:tcW w:w="0" w:type="auto"/>
            <w:tcBorders>
              <w:top w:val="nil"/>
              <w:left w:val="nil"/>
              <w:bottom w:val="nil"/>
              <w:right w:val="nil"/>
            </w:tcBorders>
            <w:shd w:val="clear" w:color="auto" w:fill="FFFFFF"/>
            <w:tcMar>
              <w:top w:w="72" w:type="dxa"/>
              <w:left w:w="144" w:type="dxa"/>
              <w:bottom w:w="72" w:type="dxa"/>
              <w:right w:w="144" w:type="dxa"/>
            </w:tcMar>
            <w:hideMark/>
          </w:tcPr>
          <w:p w14:paraId="2F3841BC" w14:textId="77777777" w:rsidR="00780B3C" w:rsidRPr="00345380" w:rsidRDefault="00780B3C" w:rsidP="00BC165E">
            <w:pPr>
              <w:spacing w:after="0" w:line="240" w:lineRule="auto"/>
              <w:jc w:val="center"/>
              <w:rPr>
                <w:rFonts w:ascii="Arial" w:eastAsia="Times New Roman" w:hAnsi="Arial" w:cs="Arial"/>
                <w:sz w:val="36"/>
                <w:szCs w:val="36"/>
                <w:lang w:val="en-US" w:eastAsia="en-GB"/>
              </w:rPr>
            </w:pPr>
            <w:r w:rsidRPr="00345380">
              <w:rPr>
                <w:rFonts w:ascii="Times New Roman" w:eastAsia="Times New Roman" w:hAnsi="Times New Roman" w:cs="Times New Roman"/>
                <w:color w:val="000000"/>
                <w:kern w:val="24"/>
                <w:sz w:val="28"/>
                <w:szCs w:val="28"/>
                <w:lang w:val="en-US" w:eastAsia="en-GB"/>
              </w:rPr>
              <w:t>Subcallosal hippocampus</w:t>
            </w:r>
          </w:p>
        </w:tc>
        <w:tc>
          <w:tcPr>
            <w:tcW w:w="0" w:type="auto"/>
            <w:tcBorders>
              <w:top w:val="nil"/>
              <w:left w:val="nil"/>
              <w:bottom w:val="nil"/>
              <w:right w:val="nil"/>
            </w:tcBorders>
            <w:shd w:val="clear" w:color="auto" w:fill="FFFFFF"/>
            <w:tcMar>
              <w:top w:w="72" w:type="dxa"/>
              <w:left w:w="144" w:type="dxa"/>
              <w:bottom w:w="72" w:type="dxa"/>
              <w:right w:w="144" w:type="dxa"/>
            </w:tcMar>
            <w:hideMark/>
          </w:tcPr>
          <w:p w14:paraId="1C3E83E5" w14:textId="77777777" w:rsidR="00780B3C" w:rsidRPr="00345380" w:rsidRDefault="00780B3C" w:rsidP="00BC165E">
            <w:pPr>
              <w:spacing w:after="0" w:line="240" w:lineRule="auto"/>
              <w:jc w:val="center"/>
              <w:rPr>
                <w:rFonts w:ascii="Arial" w:eastAsia="Times New Roman" w:hAnsi="Arial" w:cs="Arial"/>
                <w:sz w:val="36"/>
                <w:szCs w:val="36"/>
                <w:lang w:val="en-US" w:eastAsia="en-GB"/>
              </w:rPr>
            </w:pPr>
            <w:r w:rsidRPr="00345380">
              <w:rPr>
                <w:rFonts w:ascii="Times New Roman" w:eastAsia="Times New Roman" w:hAnsi="Times New Roman" w:cs="Times New Roman"/>
                <w:color w:val="000000"/>
                <w:kern w:val="24"/>
                <w:sz w:val="28"/>
                <w:szCs w:val="28"/>
                <w:lang w:val="en-US" w:eastAsia="en-GB"/>
              </w:rPr>
              <w:t>-5,23</w:t>
            </w:r>
          </w:p>
        </w:tc>
        <w:tc>
          <w:tcPr>
            <w:tcW w:w="0" w:type="auto"/>
            <w:tcBorders>
              <w:top w:val="nil"/>
              <w:left w:val="nil"/>
              <w:bottom w:val="nil"/>
              <w:right w:val="nil"/>
            </w:tcBorders>
            <w:shd w:val="clear" w:color="auto" w:fill="FFFFFF"/>
            <w:tcMar>
              <w:top w:w="72" w:type="dxa"/>
              <w:left w:w="144" w:type="dxa"/>
              <w:bottom w:w="72" w:type="dxa"/>
              <w:right w:w="144" w:type="dxa"/>
            </w:tcMar>
            <w:hideMark/>
          </w:tcPr>
          <w:p w14:paraId="25569D51" w14:textId="77777777" w:rsidR="00780B3C" w:rsidRPr="00345380" w:rsidRDefault="00780B3C" w:rsidP="00BC165E">
            <w:pPr>
              <w:spacing w:after="0" w:line="240" w:lineRule="auto"/>
              <w:jc w:val="center"/>
              <w:rPr>
                <w:rFonts w:ascii="Arial" w:eastAsia="Times New Roman" w:hAnsi="Arial" w:cs="Arial"/>
                <w:sz w:val="36"/>
                <w:szCs w:val="36"/>
                <w:lang w:val="en-US" w:eastAsia="en-GB"/>
              </w:rPr>
            </w:pPr>
            <w:r w:rsidRPr="00345380">
              <w:rPr>
                <w:rFonts w:ascii="Times New Roman" w:eastAsia="Times New Roman" w:hAnsi="Times New Roman" w:cs="Times New Roman"/>
                <w:color w:val="000000"/>
                <w:kern w:val="24"/>
                <w:sz w:val="28"/>
                <w:szCs w:val="28"/>
                <w:lang w:val="en-US" w:eastAsia="en-GB"/>
              </w:rPr>
              <w:t>-5,42</w:t>
            </w:r>
          </w:p>
        </w:tc>
      </w:tr>
      <w:tr w:rsidR="00780B3C" w:rsidRPr="00345380" w14:paraId="7ADF6640" w14:textId="77777777" w:rsidTr="00BC165E">
        <w:trPr>
          <w:trHeight w:val="510"/>
        </w:trPr>
        <w:tc>
          <w:tcPr>
            <w:tcW w:w="0" w:type="auto"/>
            <w:tcBorders>
              <w:top w:val="nil"/>
              <w:left w:val="nil"/>
              <w:bottom w:val="nil"/>
              <w:right w:val="nil"/>
            </w:tcBorders>
            <w:shd w:val="clear" w:color="auto" w:fill="FFFFFF"/>
            <w:tcMar>
              <w:top w:w="72" w:type="dxa"/>
              <w:left w:w="144" w:type="dxa"/>
              <w:bottom w:w="72" w:type="dxa"/>
              <w:right w:w="144" w:type="dxa"/>
            </w:tcMar>
            <w:hideMark/>
          </w:tcPr>
          <w:p w14:paraId="0D641EBC" w14:textId="77777777" w:rsidR="00780B3C" w:rsidRPr="00345380" w:rsidRDefault="00780B3C" w:rsidP="00BC165E">
            <w:pPr>
              <w:spacing w:after="0" w:line="240" w:lineRule="auto"/>
              <w:jc w:val="center"/>
              <w:rPr>
                <w:rFonts w:ascii="Arial" w:eastAsia="Times New Roman" w:hAnsi="Arial" w:cs="Arial"/>
                <w:sz w:val="36"/>
                <w:szCs w:val="36"/>
                <w:lang w:val="en-US" w:eastAsia="en-GB"/>
              </w:rPr>
            </w:pPr>
            <w:r w:rsidRPr="00345380">
              <w:rPr>
                <w:rFonts w:ascii="Times New Roman" w:eastAsia="Times New Roman" w:hAnsi="Times New Roman" w:cs="Times New Roman"/>
                <w:color w:val="000000"/>
                <w:kern w:val="24"/>
                <w:sz w:val="28"/>
                <w:szCs w:val="28"/>
                <w:lang w:val="en-US" w:eastAsia="en-GB"/>
              </w:rPr>
              <w:t>Caudal end of CA3, continuity of posterior CA2</w:t>
            </w:r>
          </w:p>
        </w:tc>
        <w:tc>
          <w:tcPr>
            <w:tcW w:w="0" w:type="auto"/>
            <w:tcBorders>
              <w:top w:val="nil"/>
              <w:left w:val="nil"/>
              <w:bottom w:val="nil"/>
              <w:right w:val="nil"/>
            </w:tcBorders>
            <w:shd w:val="clear" w:color="auto" w:fill="FFFFFF"/>
            <w:tcMar>
              <w:top w:w="72" w:type="dxa"/>
              <w:left w:w="144" w:type="dxa"/>
              <w:bottom w:w="72" w:type="dxa"/>
              <w:right w:w="144" w:type="dxa"/>
            </w:tcMar>
            <w:hideMark/>
          </w:tcPr>
          <w:p w14:paraId="54FBC266" w14:textId="77777777" w:rsidR="00780B3C" w:rsidRPr="00345380" w:rsidRDefault="00780B3C" w:rsidP="00BC165E">
            <w:pPr>
              <w:spacing w:after="0" w:line="240" w:lineRule="auto"/>
              <w:jc w:val="center"/>
              <w:rPr>
                <w:rFonts w:ascii="Arial" w:eastAsia="Times New Roman" w:hAnsi="Arial" w:cs="Arial"/>
                <w:sz w:val="36"/>
                <w:szCs w:val="36"/>
                <w:lang w:val="en-US" w:eastAsia="en-GB"/>
              </w:rPr>
            </w:pPr>
            <w:r w:rsidRPr="00345380">
              <w:rPr>
                <w:rFonts w:ascii="Times New Roman" w:eastAsia="Times New Roman" w:hAnsi="Times New Roman" w:cs="Times New Roman"/>
                <w:color w:val="000000"/>
                <w:kern w:val="24"/>
                <w:sz w:val="28"/>
                <w:szCs w:val="28"/>
                <w:lang w:val="en-US" w:eastAsia="en-GB"/>
              </w:rPr>
              <w:t>-5,86</w:t>
            </w:r>
          </w:p>
        </w:tc>
        <w:tc>
          <w:tcPr>
            <w:tcW w:w="0" w:type="auto"/>
            <w:tcBorders>
              <w:top w:val="nil"/>
              <w:left w:val="nil"/>
              <w:bottom w:val="nil"/>
              <w:right w:val="nil"/>
            </w:tcBorders>
            <w:shd w:val="clear" w:color="auto" w:fill="FFFFFF"/>
            <w:tcMar>
              <w:top w:w="72" w:type="dxa"/>
              <w:left w:w="144" w:type="dxa"/>
              <w:bottom w:w="72" w:type="dxa"/>
              <w:right w:w="144" w:type="dxa"/>
            </w:tcMar>
            <w:hideMark/>
          </w:tcPr>
          <w:p w14:paraId="595DB46C" w14:textId="77777777" w:rsidR="00780B3C" w:rsidRPr="00345380" w:rsidRDefault="00780B3C" w:rsidP="00BC165E">
            <w:pPr>
              <w:spacing w:after="0" w:line="240" w:lineRule="auto"/>
              <w:jc w:val="center"/>
              <w:rPr>
                <w:rFonts w:ascii="Arial" w:eastAsia="Times New Roman" w:hAnsi="Arial" w:cs="Arial"/>
                <w:sz w:val="36"/>
                <w:szCs w:val="36"/>
                <w:lang w:val="en-US" w:eastAsia="en-GB"/>
              </w:rPr>
            </w:pPr>
            <w:r w:rsidRPr="00345380">
              <w:rPr>
                <w:rFonts w:ascii="Times New Roman" w:eastAsia="Times New Roman" w:hAnsi="Times New Roman" w:cs="Times New Roman"/>
                <w:color w:val="000000"/>
                <w:kern w:val="24"/>
                <w:sz w:val="28"/>
                <w:szCs w:val="28"/>
                <w:lang w:val="en-US" w:eastAsia="en-GB"/>
              </w:rPr>
              <w:t>-5,85</w:t>
            </w:r>
          </w:p>
        </w:tc>
      </w:tr>
      <w:tr w:rsidR="00780B3C" w:rsidRPr="00345380" w14:paraId="5C98DB85" w14:textId="77777777" w:rsidTr="00BC165E">
        <w:trPr>
          <w:trHeight w:val="510"/>
        </w:trPr>
        <w:tc>
          <w:tcPr>
            <w:tcW w:w="0" w:type="auto"/>
            <w:tcBorders>
              <w:top w:val="nil"/>
              <w:left w:val="nil"/>
              <w:bottom w:val="nil"/>
              <w:right w:val="nil"/>
            </w:tcBorders>
            <w:shd w:val="clear" w:color="auto" w:fill="FFFFFF"/>
            <w:tcMar>
              <w:top w:w="72" w:type="dxa"/>
              <w:left w:w="144" w:type="dxa"/>
              <w:bottom w:w="72" w:type="dxa"/>
              <w:right w:w="144" w:type="dxa"/>
            </w:tcMar>
            <w:hideMark/>
          </w:tcPr>
          <w:p w14:paraId="6762AF57" w14:textId="77777777" w:rsidR="00780B3C" w:rsidRPr="00345380" w:rsidRDefault="00780B3C" w:rsidP="00BC165E">
            <w:pPr>
              <w:spacing w:after="0" w:line="240" w:lineRule="auto"/>
              <w:jc w:val="center"/>
              <w:rPr>
                <w:rFonts w:ascii="Arial" w:eastAsia="Times New Roman" w:hAnsi="Arial" w:cs="Arial"/>
                <w:sz w:val="36"/>
                <w:szCs w:val="36"/>
                <w:lang w:val="en-US" w:eastAsia="en-GB"/>
              </w:rPr>
            </w:pPr>
            <w:r w:rsidRPr="00345380">
              <w:rPr>
                <w:rFonts w:ascii="Times New Roman" w:eastAsia="Times New Roman" w:hAnsi="Times New Roman" w:cs="Times New Roman"/>
                <w:color w:val="000000"/>
                <w:kern w:val="24"/>
                <w:sz w:val="28"/>
                <w:szCs w:val="28"/>
                <w:lang w:val="en-US" w:eastAsia="en-GB"/>
              </w:rPr>
              <w:t>Caudal end of CA1</w:t>
            </w:r>
          </w:p>
        </w:tc>
        <w:tc>
          <w:tcPr>
            <w:tcW w:w="0" w:type="auto"/>
            <w:tcBorders>
              <w:top w:val="nil"/>
              <w:left w:val="nil"/>
              <w:bottom w:val="nil"/>
              <w:right w:val="nil"/>
            </w:tcBorders>
            <w:shd w:val="clear" w:color="auto" w:fill="FFFFFF"/>
            <w:tcMar>
              <w:top w:w="72" w:type="dxa"/>
              <w:left w:w="144" w:type="dxa"/>
              <w:bottom w:w="72" w:type="dxa"/>
              <w:right w:w="144" w:type="dxa"/>
            </w:tcMar>
            <w:hideMark/>
          </w:tcPr>
          <w:p w14:paraId="4FED93D1" w14:textId="77777777" w:rsidR="00780B3C" w:rsidRPr="00345380" w:rsidRDefault="00780B3C" w:rsidP="00BC165E">
            <w:pPr>
              <w:spacing w:after="0" w:line="240" w:lineRule="auto"/>
              <w:jc w:val="center"/>
              <w:rPr>
                <w:rFonts w:ascii="Arial" w:eastAsia="Times New Roman" w:hAnsi="Arial" w:cs="Arial"/>
                <w:sz w:val="36"/>
                <w:szCs w:val="36"/>
                <w:lang w:val="en-US" w:eastAsia="en-GB"/>
              </w:rPr>
            </w:pPr>
            <w:r w:rsidRPr="00345380">
              <w:rPr>
                <w:rFonts w:ascii="Times New Roman" w:eastAsia="Times New Roman" w:hAnsi="Times New Roman" w:cs="Times New Roman"/>
                <w:color w:val="000000"/>
                <w:kern w:val="24"/>
                <w:sz w:val="28"/>
                <w:szCs w:val="28"/>
                <w:lang w:val="en-US" w:eastAsia="en-GB"/>
              </w:rPr>
              <w:t>-5,7</w:t>
            </w:r>
          </w:p>
        </w:tc>
        <w:tc>
          <w:tcPr>
            <w:tcW w:w="0" w:type="auto"/>
            <w:tcBorders>
              <w:top w:val="nil"/>
              <w:left w:val="nil"/>
              <w:bottom w:val="nil"/>
              <w:right w:val="nil"/>
            </w:tcBorders>
            <w:shd w:val="clear" w:color="auto" w:fill="FFFFFF"/>
            <w:tcMar>
              <w:top w:w="72" w:type="dxa"/>
              <w:left w:w="144" w:type="dxa"/>
              <w:bottom w:w="72" w:type="dxa"/>
              <w:right w:w="144" w:type="dxa"/>
            </w:tcMar>
            <w:hideMark/>
          </w:tcPr>
          <w:p w14:paraId="684C9263" w14:textId="77777777" w:rsidR="00780B3C" w:rsidRPr="00345380" w:rsidRDefault="00780B3C" w:rsidP="00BC165E">
            <w:pPr>
              <w:spacing w:after="0" w:line="240" w:lineRule="auto"/>
              <w:jc w:val="center"/>
              <w:rPr>
                <w:rFonts w:ascii="Arial" w:eastAsia="Times New Roman" w:hAnsi="Arial" w:cs="Arial"/>
                <w:sz w:val="36"/>
                <w:szCs w:val="36"/>
                <w:lang w:val="en-US" w:eastAsia="en-GB"/>
              </w:rPr>
            </w:pPr>
            <w:r w:rsidRPr="00345380">
              <w:rPr>
                <w:rFonts w:ascii="Times New Roman" w:eastAsia="Times New Roman" w:hAnsi="Times New Roman" w:cs="Times New Roman"/>
                <w:color w:val="000000"/>
                <w:kern w:val="24"/>
                <w:sz w:val="28"/>
                <w:szCs w:val="28"/>
                <w:lang w:val="en-US" w:eastAsia="en-GB"/>
              </w:rPr>
              <w:t>-5,85</w:t>
            </w:r>
          </w:p>
        </w:tc>
      </w:tr>
      <w:tr w:rsidR="00780B3C" w:rsidRPr="00345380" w14:paraId="434355CC" w14:textId="77777777" w:rsidTr="00BC165E">
        <w:trPr>
          <w:trHeight w:val="510"/>
        </w:trPr>
        <w:tc>
          <w:tcPr>
            <w:tcW w:w="0" w:type="auto"/>
            <w:tcBorders>
              <w:top w:val="nil"/>
              <w:left w:val="nil"/>
              <w:bottom w:val="single" w:sz="12" w:space="0" w:color="000000"/>
              <w:right w:val="nil"/>
            </w:tcBorders>
            <w:shd w:val="clear" w:color="auto" w:fill="FFFFFF"/>
            <w:tcMar>
              <w:top w:w="72" w:type="dxa"/>
              <w:left w:w="144" w:type="dxa"/>
              <w:bottom w:w="72" w:type="dxa"/>
              <w:right w:w="144" w:type="dxa"/>
            </w:tcMar>
            <w:hideMark/>
          </w:tcPr>
          <w:p w14:paraId="6F2A6B4F" w14:textId="77777777" w:rsidR="00780B3C" w:rsidRPr="00345380" w:rsidRDefault="00780B3C" w:rsidP="00BC165E">
            <w:pPr>
              <w:spacing w:after="0" w:line="240" w:lineRule="auto"/>
              <w:jc w:val="center"/>
              <w:rPr>
                <w:rFonts w:ascii="Arial" w:eastAsia="Times New Roman" w:hAnsi="Arial" w:cs="Arial"/>
                <w:sz w:val="36"/>
                <w:szCs w:val="36"/>
                <w:lang w:val="en-US" w:eastAsia="en-GB"/>
              </w:rPr>
            </w:pPr>
            <w:r w:rsidRPr="00345380">
              <w:rPr>
                <w:rFonts w:ascii="Times New Roman" w:eastAsia="Times New Roman" w:hAnsi="Times New Roman" w:cs="Times New Roman"/>
                <w:color w:val="000000"/>
                <w:kern w:val="24"/>
                <w:sz w:val="28"/>
                <w:szCs w:val="28"/>
                <w:lang w:val="en-US" w:eastAsia="en-GB"/>
              </w:rPr>
              <w:t>Caudal end of hippocampus (posterior subicular complex)</w:t>
            </w:r>
          </w:p>
        </w:tc>
        <w:tc>
          <w:tcPr>
            <w:tcW w:w="0" w:type="auto"/>
            <w:tcBorders>
              <w:top w:val="nil"/>
              <w:left w:val="nil"/>
              <w:bottom w:val="single" w:sz="12" w:space="0" w:color="000000"/>
              <w:right w:val="nil"/>
            </w:tcBorders>
            <w:shd w:val="clear" w:color="auto" w:fill="FFFFFF"/>
            <w:tcMar>
              <w:top w:w="72" w:type="dxa"/>
              <w:left w:w="144" w:type="dxa"/>
              <w:bottom w:w="72" w:type="dxa"/>
              <w:right w:w="144" w:type="dxa"/>
            </w:tcMar>
            <w:hideMark/>
          </w:tcPr>
          <w:p w14:paraId="4963A86A" w14:textId="77777777" w:rsidR="00780B3C" w:rsidRPr="00345380" w:rsidRDefault="00780B3C" w:rsidP="00BC165E">
            <w:pPr>
              <w:spacing w:after="0" w:line="240" w:lineRule="auto"/>
              <w:jc w:val="center"/>
              <w:rPr>
                <w:rFonts w:ascii="Arial" w:eastAsia="Times New Roman" w:hAnsi="Arial" w:cs="Arial"/>
                <w:sz w:val="36"/>
                <w:szCs w:val="36"/>
                <w:lang w:val="en-US" w:eastAsia="en-GB"/>
              </w:rPr>
            </w:pPr>
            <w:r w:rsidRPr="00345380">
              <w:rPr>
                <w:rFonts w:ascii="Times New Roman" w:eastAsia="Times New Roman" w:hAnsi="Times New Roman" w:cs="Times New Roman"/>
                <w:color w:val="000000"/>
                <w:kern w:val="24"/>
                <w:sz w:val="28"/>
                <w:szCs w:val="28"/>
                <w:lang w:val="en-US" w:eastAsia="en-GB"/>
              </w:rPr>
              <w:t>-5,9</w:t>
            </w:r>
          </w:p>
        </w:tc>
        <w:tc>
          <w:tcPr>
            <w:tcW w:w="0" w:type="auto"/>
            <w:tcBorders>
              <w:top w:val="nil"/>
              <w:left w:val="nil"/>
              <w:bottom w:val="single" w:sz="12" w:space="0" w:color="000000"/>
              <w:right w:val="nil"/>
            </w:tcBorders>
            <w:shd w:val="clear" w:color="auto" w:fill="FFFFFF"/>
            <w:tcMar>
              <w:top w:w="72" w:type="dxa"/>
              <w:left w:w="144" w:type="dxa"/>
              <w:bottom w:w="72" w:type="dxa"/>
              <w:right w:w="144" w:type="dxa"/>
            </w:tcMar>
            <w:hideMark/>
          </w:tcPr>
          <w:p w14:paraId="0F40C7F2" w14:textId="77777777" w:rsidR="00780B3C" w:rsidRPr="00345380" w:rsidRDefault="00780B3C" w:rsidP="00BC165E">
            <w:pPr>
              <w:spacing w:after="0" w:line="240" w:lineRule="auto"/>
              <w:jc w:val="center"/>
              <w:rPr>
                <w:rFonts w:ascii="Arial" w:eastAsia="Times New Roman" w:hAnsi="Arial" w:cs="Arial"/>
                <w:sz w:val="36"/>
                <w:szCs w:val="36"/>
                <w:lang w:val="en-US" w:eastAsia="en-GB"/>
              </w:rPr>
            </w:pPr>
            <w:r w:rsidRPr="00345380">
              <w:rPr>
                <w:rFonts w:ascii="Times New Roman" w:eastAsia="Times New Roman" w:hAnsi="Times New Roman" w:cs="Times New Roman"/>
                <w:color w:val="000000"/>
                <w:kern w:val="24"/>
                <w:sz w:val="28"/>
                <w:szCs w:val="28"/>
                <w:lang w:val="en-US" w:eastAsia="en-GB"/>
              </w:rPr>
              <w:t>-6</w:t>
            </w:r>
          </w:p>
        </w:tc>
      </w:tr>
    </w:tbl>
    <w:p w14:paraId="093F4682" w14:textId="77777777" w:rsidR="00780B3C" w:rsidRPr="00345380" w:rsidRDefault="00780B3C" w:rsidP="00780B3C">
      <w:pPr>
        <w:spacing w:after="0" w:line="240" w:lineRule="auto"/>
        <w:rPr>
          <w:rFonts w:ascii="Calibri" w:eastAsia="Calibri" w:hAnsi="Calibri" w:cs="Times New Roman"/>
          <w:kern w:val="2"/>
          <w:sz w:val="24"/>
          <w:szCs w:val="24"/>
          <w:lang w:val="en-US"/>
          <w14:ligatures w14:val="standardContextual"/>
        </w:rPr>
      </w:pPr>
    </w:p>
    <w:p w14:paraId="5B80A312" w14:textId="77777777" w:rsidR="00780B3C" w:rsidRPr="00345380" w:rsidRDefault="00780B3C" w:rsidP="00780B3C">
      <w:pPr>
        <w:spacing w:after="0" w:line="240" w:lineRule="auto"/>
        <w:rPr>
          <w:rFonts w:ascii="Calibri" w:eastAsia="Calibri" w:hAnsi="Calibri" w:cs="Times New Roman"/>
          <w:kern w:val="2"/>
          <w:sz w:val="24"/>
          <w:szCs w:val="24"/>
          <w:lang w:val="en-US"/>
          <w14:ligatures w14:val="standardContextual"/>
        </w:rPr>
      </w:pPr>
    </w:p>
    <w:p w14:paraId="70FCCC11" w14:textId="77777777" w:rsidR="00780B3C" w:rsidRPr="00345380" w:rsidRDefault="00780B3C" w:rsidP="00780B3C">
      <w:pPr>
        <w:spacing w:after="0" w:line="240" w:lineRule="auto"/>
        <w:rPr>
          <w:rFonts w:ascii="Calibri" w:eastAsia="Calibri" w:hAnsi="Calibri" w:cs="Times New Roman"/>
          <w:kern w:val="2"/>
          <w:sz w:val="24"/>
          <w:szCs w:val="24"/>
          <w:lang w:val="en-US"/>
          <w14:ligatures w14:val="standardContextual"/>
        </w:rPr>
      </w:pPr>
      <w:r w:rsidRPr="00345380">
        <w:rPr>
          <w:rFonts w:ascii="Calibri" w:eastAsia="Calibri" w:hAnsi="Calibri" w:cs="Times New Roman"/>
          <w:kern w:val="2"/>
          <w:sz w:val="24"/>
          <w:szCs w:val="24"/>
          <w:lang w:val="en-US"/>
          <w14:ligatures w14:val="standardContextual"/>
        </w:rPr>
        <w:br w:type="page"/>
      </w:r>
    </w:p>
    <w:p w14:paraId="2D2DA2E9" w14:textId="77777777" w:rsidR="00780B3C" w:rsidRPr="00345380" w:rsidRDefault="00780B3C" w:rsidP="00780B3C">
      <w:pPr>
        <w:spacing w:after="0" w:line="240" w:lineRule="auto"/>
        <w:rPr>
          <w:rFonts w:ascii="Calibri" w:eastAsia="Calibri" w:hAnsi="Calibri" w:cs="Times New Roman"/>
          <w:kern w:val="2"/>
          <w:sz w:val="24"/>
          <w:szCs w:val="24"/>
          <w:lang w:val="en-US"/>
          <w14:ligatures w14:val="standardContextual"/>
        </w:rPr>
      </w:pPr>
      <w:r w:rsidRPr="00345380">
        <w:rPr>
          <w:rFonts w:ascii="Calibri" w:eastAsia="Calibri" w:hAnsi="Calibri" w:cs="Times New Roman"/>
          <w:kern w:val="2"/>
          <w:sz w:val="24"/>
          <w:szCs w:val="24"/>
          <w:lang w:val="en-US"/>
          <w14:ligatures w14:val="standardContextual"/>
        </w:rPr>
        <w:lastRenderedPageBreak/>
        <w:t>Supplementary Table 8: Main immunohistochemical features of modified hippocampal fields in the hippocampal tail</w:t>
      </w:r>
    </w:p>
    <w:p w14:paraId="4ACF8C80" w14:textId="77777777" w:rsidR="00780B3C" w:rsidRPr="00345380" w:rsidRDefault="00780B3C" w:rsidP="00780B3C">
      <w:pPr>
        <w:spacing w:after="0" w:line="240" w:lineRule="auto"/>
        <w:rPr>
          <w:rFonts w:ascii="Calibri" w:eastAsia="Calibri" w:hAnsi="Calibri" w:cs="Times New Roman"/>
          <w:kern w:val="2"/>
          <w:sz w:val="24"/>
          <w:szCs w:val="24"/>
          <w:lang w:val="en-US"/>
          <w14:ligatures w14:val="standardContextual"/>
        </w:rPr>
      </w:pPr>
    </w:p>
    <w:tbl>
      <w:tblPr>
        <w:tblW w:w="0" w:type="auto"/>
        <w:tblCellMar>
          <w:left w:w="0" w:type="dxa"/>
          <w:right w:w="0" w:type="dxa"/>
        </w:tblCellMar>
        <w:tblLook w:val="0600" w:firstRow="0" w:lastRow="0" w:firstColumn="0" w:lastColumn="0" w:noHBand="1" w:noVBand="1"/>
      </w:tblPr>
      <w:tblGrid>
        <w:gridCol w:w="776"/>
        <w:gridCol w:w="801"/>
        <w:gridCol w:w="2544"/>
        <w:gridCol w:w="3148"/>
        <w:gridCol w:w="1737"/>
      </w:tblGrid>
      <w:tr w:rsidR="00780B3C" w:rsidRPr="00345380" w14:paraId="334EAD60" w14:textId="77777777" w:rsidTr="00BC165E">
        <w:trPr>
          <w:trHeight w:val="454"/>
        </w:trPr>
        <w:tc>
          <w:tcPr>
            <w:tcW w:w="0" w:type="auto"/>
            <w:tcBorders>
              <w:top w:val="single" w:sz="8" w:space="0" w:color="FFFFFF"/>
              <w:left w:val="single" w:sz="8" w:space="0" w:color="FFFFFF"/>
              <w:bottom w:val="single" w:sz="12" w:space="0" w:color="000000"/>
              <w:right w:val="single" w:sz="8" w:space="0" w:color="FFFFFF"/>
            </w:tcBorders>
            <w:shd w:val="clear" w:color="auto" w:fill="FFFFFF"/>
            <w:tcMar>
              <w:top w:w="15" w:type="dxa"/>
              <w:left w:w="67" w:type="dxa"/>
              <w:bottom w:w="0" w:type="dxa"/>
              <w:right w:w="67" w:type="dxa"/>
            </w:tcMar>
            <w:hideMark/>
          </w:tcPr>
          <w:p w14:paraId="174DEBC2" w14:textId="77777777" w:rsidR="00780B3C" w:rsidRPr="00345380" w:rsidRDefault="00780B3C" w:rsidP="00BC165E">
            <w:pPr>
              <w:spacing w:after="0" w:line="240" w:lineRule="auto"/>
              <w:rPr>
                <w:rFonts w:ascii="Times New Roman" w:eastAsia="Times New Roman" w:hAnsi="Times New Roman" w:cs="Times New Roman"/>
                <w:sz w:val="24"/>
                <w:szCs w:val="24"/>
                <w:lang w:val="en-US" w:eastAsia="en-GB"/>
              </w:rPr>
            </w:pPr>
          </w:p>
        </w:tc>
        <w:tc>
          <w:tcPr>
            <w:tcW w:w="0" w:type="auto"/>
            <w:tcBorders>
              <w:top w:val="single" w:sz="8" w:space="0" w:color="FFFFFF"/>
              <w:left w:val="single" w:sz="8" w:space="0" w:color="FFFFFF"/>
              <w:bottom w:val="single" w:sz="12" w:space="0" w:color="000000"/>
              <w:right w:val="single" w:sz="8" w:space="0" w:color="FFFFFF"/>
            </w:tcBorders>
            <w:shd w:val="clear" w:color="auto" w:fill="FFFFFF"/>
            <w:tcMar>
              <w:top w:w="15" w:type="dxa"/>
              <w:left w:w="67" w:type="dxa"/>
              <w:bottom w:w="0" w:type="dxa"/>
              <w:right w:w="67" w:type="dxa"/>
            </w:tcMar>
            <w:hideMark/>
          </w:tcPr>
          <w:p w14:paraId="235A427A" w14:textId="77777777" w:rsidR="00780B3C" w:rsidRPr="00345380" w:rsidRDefault="00780B3C" w:rsidP="00BC165E">
            <w:pPr>
              <w:spacing w:after="0" w:line="256" w:lineRule="auto"/>
              <w:jc w:val="center"/>
              <w:rPr>
                <w:rFonts w:ascii="Arial" w:eastAsia="Times New Roman" w:hAnsi="Arial" w:cs="Arial"/>
                <w:sz w:val="36"/>
                <w:szCs w:val="36"/>
                <w:lang w:val="en-US" w:eastAsia="en-GB"/>
              </w:rPr>
            </w:pPr>
            <w:r w:rsidRPr="00345380">
              <w:rPr>
                <w:rFonts w:ascii="Times New Roman" w:eastAsia="Times New Roman" w:hAnsi="Times New Roman" w:cs="Times New Roman"/>
                <w:b/>
                <w:bCs/>
                <w:i/>
                <w:iCs/>
                <w:color w:val="000000"/>
                <w:kern w:val="24"/>
                <w:sz w:val="21"/>
                <w:szCs w:val="21"/>
                <w:lang w:val="en-US" w:eastAsia="en-GB"/>
              </w:rPr>
              <w:t>Marker</w:t>
            </w:r>
          </w:p>
        </w:tc>
        <w:tc>
          <w:tcPr>
            <w:tcW w:w="0" w:type="auto"/>
            <w:gridSpan w:val="3"/>
            <w:tcBorders>
              <w:top w:val="single" w:sz="8" w:space="0" w:color="FFFFFF"/>
              <w:left w:val="single" w:sz="8" w:space="0" w:color="FFFFFF"/>
              <w:bottom w:val="single" w:sz="12" w:space="0" w:color="000000"/>
              <w:right w:val="single" w:sz="8" w:space="0" w:color="FFFFFF"/>
            </w:tcBorders>
            <w:shd w:val="clear" w:color="auto" w:fill="FFFFFF"/>
            <w:tcMar>
              <w:top w:w="15" w:type="dxa"/>
              <w:left w:w="67" w:type="dxa"/>
              <w:bottom w:w="0" w:type="dxa"/>
              <w:right w:w="67" w:type="dxa"/>
            </w:tcMar>
            <w:hideMark/>
          </w:tcPr>
          <w:p w14:paraId="58B5035B" w14:textId="77777777" w:rsidR="00780B3C" w:rsidRPr="00345380" w:rsidRDefault="00780B3C" w:rsidP="00BC165E">
            <w:pPr>
              <w:spacing w:after="0" w:line="256" w:lineRule="auto"/>
              <w:jc w:val="center"/>
              <w:rPr>
                <w:rFonts w:ascii="Arial" w:eastAsia="Times New Roman" w:hAnsi="Arial" w:cs="Arial"/>
                <w:sz w:val="36"/>
                <w:szCs w:val="36"/>
                <w:lang w:val="en-US" w:eastAsia="en-GB"/>
              </w:rPr>
            </w:pPr>
            <w:r w:rsidRPr="00345380">
              <w:rPr>
                <w:rFonts w:ascii="Times New Roman" w:eastAsia="Times New Roman" w:hAnsi="Times New Roman" w:cs="Times New Roman"/>
                <w:b/>
                <w:bCs/>
                <w:i/>
                <w:iCs/>
                <w:color w:val="000000"/>
                <w:kern w:val="24"/>
                <w:sz w:val="21"/>
                <w:szCs w:val="21"/>
                <w:lang w:val="en-US" w:eastAsia="en-GB"/>
              </w:rPr>
              <w:t>Layer</w:t>
            </w:r>
          </w:p>
        </w:tc>
      </w:tr>
      <w:tr w:rsidR="00780B3C" w:rsidRPr="00345380" w14:paraId="0E4A4852" w14:textId="77777777" w:rsidTr="00BC165E">
        <w:trPr>
          <w:trHeight w:val="567"/>
        </w:trPr>
        <w:tc>
          <w:tcPr>
            <w:tcW w:w="0" w:type="auto"/>
            <w:tcBorders>
              <w:top w:val="single" w:sz="12" w:space="0" w:color="000000"/>
              <w:left w:val="single" w:sz="8" w:space="0" w:color="FFFFFF"/>
              <w:bottom w:val="single" w:sz="12" w:space="0" w:color="000000"/>
              <w:right w:val="single" w:sz="8" w:space="0" w:color="FFFFFF"/>
            </w:tcBorders>
            <w:shd w:val="clear" w:color="auto" w:fill="FFFFFF"/>
            <w:tcMar>
              <w:top w:w="15" w:type="dxa"/>
              <w:left w:w="67" w:type="dxa"/>
              <w:bottom w:w="0" w:type="dxa"/>
              <w:right w:w="67" w:type="dxa"/>
            </w:tcMar>
            <w:hideMark/>
          </w:tcPr>
          <w:p w14:paraId="6C5E0441" w14:textId="77777777" w:rsidR="00780B3C" w:rsidRPr="00345380" w:rsidRDefault="00780B3C" w:rsidP="00BC165E">
            <w:pPr>
              <w:spacing w:after="0" w:line="240" w:lineRule="auto"/>
              <w:rPr>
                <w:rFonts w:ascii="Arial" w:eastAsia="Times New Roman" w:hAnsi="Arial" w:cs="Arial"/>
                <w:sz w:val="36"/>
                <w:szCs w:val="36"/>
                <w:lang w:val="en-US" w:eastAsia="en-GB"/>
              </w:rPr>
            </w:pPr>
          </w:p>
        </w:tc>
        <w:tc>
          <w:tcPr>
            <w:tcW w:w="0" w:type="auto"/>
            <w:tcBorders>
              <w:top w:val="single" w:sz="12" w:space="0" w:color="000000"/>
              <w:left w:val="single" w:sz="8" w:space="0" w:color="FFFFFF"/>
              <w:bottom w:val="single" w:sz="12" w:space="0" w:color="000000"/>
              <w:right w:val="single" w:sz="8" w:space="0" w:color="FFFFFF"/>
            </w:tcBorders>
            <w:shd w:val="clear" w:color="auto" w:fill="FFFFFF"/>
            <w:tcMar>
              <w:top w:w="15" w:type="dxa"/>
              <w:left w:w="67" w:type="dxa"/>
              <w:bottom w:w="0" w:type="dxa"/>
              <w:right w:w="67" w:type="dxa"/>
            </w:tcMar>
            <w:hideMark/>
          </w:tcPr>
          <w:p w14:paraId="6DD61D48" w14:textId="77777777" w:rsidR="00780B3C" w:rsidRPr="00345380" w:rsidRDefault="00780B3C" w:rsidP="00BC165E">
            <w:pPr>
              <w:spacing w:after="0" w:line="240" w:lineRule="auto"/>
              <w:rPr>
                <w:rFonts w:ascii="Times New Roman" w:eastAsia="Times New Roman" w:hAnsi="Times New Roman" w:cs="Times New Roman"/>
                <w:sz w:val="20"/>
                <w:szCs w:val="20"/>
                <w:lang w:val="en-US" w:eastAsia="en-GB"/>
              </w:rPr>
            </w:pPr>
          </w:p>
        </w:tc>
        <w:tc>
          <w:tcPr>
            <w:tcW w:w="0" w:type="auto"/>
            <w:tcBorders>
              <w:top w:val="single" w:sz="12" w:space="0" w:color="000000"/>
              <w:left w:val="single" w:sz="8" w:space="0" w:color="FFFFFF"/>
              <w:bottom w:val="single" w:sz="12" w:space="0" w:color="000000"/>
              <w:right w:val="single" w:sz="8" w:space="0" w:color="FFFFFF"/>
            </w:tcBorders>
            <w:shd w:val="clear" w:color="auto" w:fill="FFFFFF"/>
            <w:tcMar>
              <w:top w:w="72" w:type="dxa"/>
              <w:left w:w="144" w:type="dxa"/>
              <w:bottom w:w="72" w:type="dxa"/>
              <w:right w:w="144" w:type="dxa"/>
            </w:tcMar>
            <w:hideMark/>
          </w:tcPr>
          <w:p w14:paraId="4A2E541C" w14:textId="77777777" w:rsidR="00780B3C" w:rsidRPr="00345380" w:rsidRDefault="00780B3C" w:rsidP="00BC165E">
            <w:pPr>
              <w:spacing w:after="0" w:line="240" w:lineRule="auto"/>
              <w:jc w:val="center"/>
              <w:rPr>
                <w:rFonts w:ascii="Arial" w:eastAsia="Times New Roman" w:hAnsi="Arial" w:cs="Arial"/>
                <w:sz w:val="36"/>
                <w:szCs w:val="36"/>
                <w:lang w:val="en-US" w:eastAsia="en-GB"/>
              </w:rPr>
            </w:pPr>
            <w:r w:rsidRPr="00345380">
              <w:rPr>
                <w:rFonts w:ascii="Times New Roman" w:eastAsia="Times New Roman" w:hAnsi="Times New Roman" w:cs="Times New Roman"/>
                <w:b/>
                <w:bCs/>
                <w:color w:val="000000"/>
                <w:kern w:val="24"/>
                <w:sz w:val="21"/>
                <w:szCs w:val="21"/>
                <w:lang w:val="en-US" w:eastAsia="en-GB"/>
              </w:rPr>
              <w:t>Molecular layer/</w:t>
            </w:r>
            <w:r w:rsidRPr="00345380">
              <w:rPr>
                <w:rFonts w:ascii="Times New Roman" w:eastAsia="Times New Roman" w:hAnsi="Times New Roman" w:cs="Times New Roman"/>
                <w:b/>
                <w:bCs/>
                <w:i/>
                <w:iCs/>
                <w:color w:val="000000"/>
                <w:kern w:val="24"/>
                <w:sz w:val="21"/>
                <w:szCs w:val="21"/>
                <w:lang w:val="en-US" w:eastAsia="en-GB"/>
              </w:rPr>
              <w:t>stratum lacunosum moleculare</w:t>
            </w:r>
          </w:p>
        </w:tc>
        <w:tc>
          <w:tcPr>
            <w:tcW w:w="0" w:type="auto"/>
            <w:tcBorders>
              <w:top w:val="single" w:sz="12" w:space="0" w:color="000000"/>
              <w:left w:val="single" w:sz="8" w:space="0" w:color="FFFFFF"/>
              <w:bottom w:val="single" w:sz="12" w:space="0" w:color="000000"/>
              <w:right w:val="single" w:sz="8" w:space="0" w:color="FFFFFF"/>
            </w:tcBorders>
            <w:shd w:val="clear" w:color="auto" w:fill="auto"/>
            <w:tcMar>
              <w:top w:w="15" w:type="dxa"/>
              <w:left w:w="67" w:type="dxa"/>
              <w:bottom w:w="0" w:type="dxa"/>
              <w:right w:w="67" w:type="dxa"/>
            </w:tcMar>
            <w:hideMark/>
          </w:tcPr>
          <w:p w14:paraId="6E5D80DF" w14:textId="77777777" w:rsidR="00780B3C" w:rsidRPr="00345380" w:rsidRDefault="00780B3C" w:rsidP="00BC165E">
            <w:pPr>
              <w:spacing w:after="0" w:line="256" w:lineRule="auto"/>
              <w:jc w:val="center"/>
              <w:rPr>
                <w:rFonts w:ascii="Arial" w:eastAsia="Times New Roman" w:hAnsi="Arial" w:cs="Arial"/>
                <w:sz w:val="36"/>
                <w:szCs w:val="36"/>
                <w:lang w:val="en-US" w:eastAsia="en-GB"/>
              </w:rPr>
            </w:pPr>
            <w:r w:rsidRPr="00345380">
              <w:rPr>
                <w:rFonts w:ascii="Times New Roman" w:eastAsia="Times New Roman" w:hAnsi="Times New Roman" w:cs="Times New Roman"/>
                <w:b/>
                <w:bCs/>
                <w:color w:val="000000"/>
                <w:kern w:val="24"/>
                <w:sz w:val="21"/>
                <w:szCs w:val="21"/>
                <w:lang w:val="en-US" w:eastAsia="en-GB"/>
              </w:rPr>
              <w:t>Pyramidal cell layer</w:t>
            </w:r>
          </w:p>
        </w:tc>
        <w:tc>
          <w:tcPr>
            <w:tcW w:w="0" w:type="auto"/>
            <w:tcBorders>
              <w:top w:val="single" w:sz="12" w:space="0" w:color="000000"/>
              <w:left w:val="single" w:sz="8" w:space="0" w:color="FFFFFF"/>
              <w:bottom w:val="single" w:sz="12" w:space="0" w:color="000000"/>
              <w:right w:val="single" w:sz="8" w:space="0" w:color="FFFFFF"/>
            </w:tcBorders>
            <w:shd w:val="clear" w:color="auto" w:fill="auto"/>
            <w:tcMar>
              <w:top w:w="15" w:type="dxa"/>
              <w:left w:w="67" w:type="dxa"/>
              <w:bottom w:w="0" w:type="dxa"/>
              <w:right w:w="67" w:type="dxa"/>
            </w:tcMar>
            <w:hideMark/>
          </w:tcPr>
          <w:p w14:paraId="1425EEE3" w14:textId="77777777" w:rsidR="00780B3C" w:rsidRPr="00345380" w:rsidRDefault="00780B3C" w:rsidP="00BC165E">
            <w:pPr>
              <w:spacing w:after="0" w:line="256" w:lineRule="auto"/>
              <w:jc w:val="center"/>
              <w:rPr>
                <w:rFonts w:ascii="Arial" w:eastAsia="Times New Roman" w:hAnsi="Arial" w:cs="Arial"/>
                <w:sz w:val="36"/>
                <w:szCs w:val="36"/>
                <w:lang w:val="en-US" w:eastAsia="en-GB"/>
              </w:rPr>
            </w:pPr>
            <w:r w:rsidRPr="00345380">
              <w:rPr>
                <w:rFonts w:ascii="Times New Roman" w:eastAsia="Times New Roman" w:hAnsi="Times New Roman" w:cs="Times New Roman"/>
                <w:b/>
                <w:bCs/>
                <w:color w:val="000000"/>
                <w:kern w:val="24"/>
                <w:sz w:val="21"/>
                <w:szCs w:val="21"/>
                <w:lang w:val="en-US" w:eastAsia="en-GB"/>
              </w:rPr>
              <w:t xml:space="preserve">Plexiform layer/ </w:t>
            </w:r>
            <w:r w:rsidRPr="00345380">
              <w:rPr>
                <w:rFonts w:ascii="Times New Roman" w:eastAsia="Times New Roman" w:hAnsi="Times New Roman" w:cs="Times New Roman"/>
                <w:b/>
                <w:bCs/>
                <w:i/>
                <w:iCs/>
                <w:color w:val="000000"/>
                <w:kern w:val="24"/>
                <w:sz w:val="21"/>
                <w:szCs w:val="21"/>
                <w:lang w:val="en-US" w:eastAsia="en-GB"/>
              </w:rPr>
              <w:t>stratum oriens</w:t>
            </w:r>
          </w:p>
        </w:tc>
      </w:tr>
      <w:tr w:rsidR="00780B3C" w:rsidRPr="00345380" w14:paraId="7D228B25" w14:textId="77777777" w:rsidTr="00BC165E">
        <w:trPr>
          <w:trHeight w:val="567"/>
        </w:trPr>
        <w:tc>
          <w:tcPr>
            <w:tcW w:w="0" w:type="auto"/>
            <w:vMerge w:val="restart"/>
            <w:tcBorders>
              <w:top w:val="single" w:sz="12" w:space="0" w:color="000000"/>
              <w:left w:val="single" w:sz="8" w:space="0" w:color="FFFFFF"/>
              <w:bottom w:val="single" w:sz="2" w:space="0" w:color="000000"/>
              <w:right w:val="single" w:sz="8" w:space="0" w:color="FFFFFF"/>
            </w:tcBorders>
            <w:shd w:val="clear" w:color="auto" w:fill="FFFFFF"/>
            <w:tcMar>
              <w:top w:w="15" w:type="dxa"/>
              <w:left w:w="67" w:type="dxa"/>
              <w:bottom w:w="0" w:type="dxa"/>
              <w:right w:w="67" w:type="dxa"/>
            </w:tcMar>
            <w:hideMark/>
          </w:tcPr>
          <w:p w14:paraId="52C51AB3" w14:textId="77777777" w:rsidR="00780B3C" w:rsidRPr="00345380" w:rsidRDefault="00780B3C" w:rsidP="00BC165E">
            <w:pPr>
              <w:spacing w:after="0" w:line="256" w:lineRule="auto"/>
              <w:jc w:val="center"/>
              <w:rPr>
                <w:rFonts w:ascii="Arial" w:eastAsia="Times New Roman" w:hAnsi="Arial" w:cs="Arial"/>
                <w:sz w:val="36"/>
                <w:szCs w:val="36"/>
                <w:lang w:val="en-US" w:eastAsia="en-GB"/>
              </w:rPr>
            </w:pPr>
            <w:r w:rsidRPr="00345380">
              <w:rPr>
                <w:rFonts w:ascii="Times New Roman" w:eastAsia="Times New Roman" w:hAnsi="Times New Roman" w:cs="Times New Roman"/>
                <w:b/>
                <w:bCs/>
                <w:color w:val="000000"/>
                <w:kern w:val="24"/>
                <w:sz w:val="21"/>
                <w:szCs w:val="21"/>
                <w:lang w:val="en-US" w:eastAsia="en-GB"/>
              </w:rPr>
              <w:t>fCA3</w:t>
            </w:r>
          </w:p>
        </w:tc>
        <w:tc>
          <w:tcPr>
            <w:tcW w:w="0" w:type="auto"/>
            <w:tcBorders>
              <w:top w:val="single" w:sz="12" w:space="0" w:color="000000"/>
              <w:left w:val="single" w:sz="8" w:space="0" w:color="FFFFFF"/>
              <w:bottom w:val="single" w:sz="8" w:space="0" w:color="FFFFFF"/>
              <w:right w:val="single" w:sz="8" w:space="0" w:color="FFFFFF"/>
            </w:tcBorders>
            <w:shd w:val="clear" w:color="auto" w:fill="FFFFFF"/>
            <w:tcMar>
              <w:top w:w="15" w:type="dxa"/>
              <w:left w:w="67" w:type="dxa"/>
              <w:bottom w:w="0" w:type="dxa"/>
              <w:right w:w="67" w:type="dxa"/>
            </w:tcMar>
            <w:hideMark/>
          </w:tcPr>
          <w:p w14:paraId="6E9E259B" w14:textId="77777777" w:rsidR="00780B3C" w:rsidRPr="00345380" w:rsidRDefault="00780B3C" w:rsidP="00BC165E">
            <w:pPr>
              <w:spacing w:after="0" w:line="256" w:lineRule="auto"/>
              <w:jc w:val="center"/>
              <w:rPr>
                <w:rFonts w:ascii="Arial" w:eastAsia="Times New Roman" w:hAnsi="Arial" w:cs="Arial"/>
                <w:sz w:val="36"/>
                <w:szCs w:val="36"/>
                <w:lang w:val="en-US" w:eastAsia="en-GB"/>
              </w:rPr>
            </w:pPr>
            <w:r w:rsidRPr="00345380">
              <w:rPr>
                <w:rFonts w:ascii="Times New Roman" w:eastAsia="Times New Roman" w:hAnsi="Times New Roman" w:cs="Times New Roman"/>
                <w:color w:val="000000"/>
                <w:kern w:val="24"/>
                <w:sz w:val="21"/>
                <w:szCs w:val="21"/>
                <w:lang w:val="en-US" w:eastAsia="en-GB"/>
              </w:rPr>
              <w:t>PCP4</w:t>
            </w:r>
          </w:p>
        </w:tc>
        <w:tc>
          <w:tcPr>
            <w:tcW w:w="0" w:type="auto"/>
            <w:tcBorders>
              <w:top w:val="single" w:sz="12" w:space="0" w:color="000000"/>
              <w:left w:val="single" w:sz="8" w:space="0" w:color="FFFFFF"/>
              <w:bottom w:val="single" w:sz="8" w:space="0" w:color="FFFFFF"/>
              <w:right w:val="single" w:sz="8" w:space="0" w:color="FFFFFF"/>
            </w:tcBorders>
            <w:shd w:val="clear" w:color="auto" w:fill="FFFFFF"/>
            <w:tcMar>
              <w:top w:w="15" w:type="dxa"/>
              <w:left w:w="67" w:type="dxa"/>
              <w:bottom w:w="0" w:type="dxa"/>
              <w:right w:w="67" w:type="dxa"/>
            </w:tcMar>
            <w:hideMark/>
          </w:tcPr>
          <w:p w14:paraId="4415B0AE" w14:textId="77777777" w:rsidR="00780B3C" w:rsidRPr="00345380" w:rsidRDefault="00780B3C" w:rsidP="00BC165E">
            <w:pPr>
              <w:spacing w:after="0" w:line="256" w:lineRule="auto"/>
              <w:jc w:val="center"/>
              <w:rPr>
                <w:rFonts w:ascii="Arial" w:eastAsia="Times New Roman" w:hAnsi="Arial" w:cs="Arial"/>
                <w:sz w:val="36"/>
                <w:szCs w:val="36"/>
                <w:lang w:val="en-US" w:eastAsia="en-GB"/>
              </w:rPr>
            </w:pPr>
            <w:r w:rsidRPr="00345380">
              <w:rPr>
                <w:rFonts w:ascii="Times New Roman" w:eastAsia="Times New Roman" w:hAnsi="Times New Roman" w:cs="Times New Roman"/>
                <w:color w:val="000000"/>
                <w:kern w:val="24"/>
                <w:sz w:val="21"/>
                <w:szCs w:val="21"/>
                <w:lang w:val="en-US" w:eastAsia="en-GB"/>
              </w:rPr>
              <w:t>No staining</w:t>
            </w:r>
          </w:p>
        </w:tc>
        <w:tc>
          <w:tcPr>
            <w:tcW w:w="0" w:type="auto"/>
            <w:tcBorders>
              <w:top w:val="single" w:sz="12" w:space="0" w:color="000000"/>
              <w:left w:val="single" w:sz="8" w:space="0" w:color="FFFFFF"/>
              <w:bottom w:val="single" w:sz="8" w:space="0" w:color="FFFFFF"/>
              <w:right w:val="single" w:sz="8" w:space="0" w:color="FFFFFF"/>
            </w:tcBorders>
            <w:shd w:val="clear" w:color="auto" w:fill="FFFFFF"/>
            <w:tcMar>
              <w:top w:w="15" w:type="dxa"/>
              <w:left w:w="67" w:type="dxa"/>
              <w:bottom w:w="0" w:type="dxa"/>
              <w:right w:w="67" w:type="dxa"/>
            </w:tcMar>
            <w:hideMark/>
          </w:tcPr>
          <w:p w14:paraId="0F27E957" w14:textId="77777777" w:rsidR="00780B3C" w:rsidRPr="00345380" w:rsidRDefault="00780B3C" w:rsidP="00BC165E">
            <w:pPr>
              <w:spacing w:after="0" w:line="256" w:lineRule="auto"/>
              <w:jc w:val="center"/>
              <w:rPr>
                <w:rFonts w:ascii="Arial" w:eastAsia="Times New Roman" w:hAnsi="Arial" w:cs="Arial"/>
                <w:sz w:val="36"/>
                <w:szCs w:val="36"/>
                <w:lang w:val="en-US" w:eastAsia="en-GB"/>
              </w:rPr>
            </w:pPr>
            <w:r w:rsidRPr="00345380">
              <w:rPr>
                <w:rFonts w:ascii="Times New Roman" w:eastAsia="Calibri" w:hAnsi="Times New Roman" w:cs="Times New Roman"/>
                <w:color w:val="000000"/>
                <w:kern w:val="24"/>
                <w:sz w:val="21"/>
                <w:szCs w:val="21"/>
                <w:lang w:val="en-US" w:eastAsia="en-GB"/>
              </w:rPr>
              <w:t>Moderate neuropil staining.</w:t>
            </w:r>
          </w:p>
        </w:tc>
        <w:tc>
          <w:tcPr>
            <w:tcW w:w="0" w:type="auto"/>
            <w:tcBorders>
              <w:top w:val="single" w:sz="12" w:space="0" w:color="000000"/>
              <w:left w:val="single" w:sz="8" w:space="0" w:color="FFFFFF"/>
              <w:bottom w:val="single" w:sz="8" w:space="0" w:color="FFFFFF"/>
              <w:right w:val="single" w:sz="8" w:space="0" w:color="FFFFFF"/>
            </w:tcBorders>
            <w:shd w:val="clear" w:color="auto" w:fill="FFFFFF"/>
            <w:tcMar>
              <w:top w:w="15" w:type="dxa"/>
              <w:left w:w="67" w:type="dxa"/>
              <w:bottom w:w="0" w:type="dxa"/>
              <w:right w:w="67" w:type="dxa"/>
            </w:tcMar>
            <w:hideMark/>
          </w:tcPr>
          <w:p w14:paraId="092F7830" w14:textId="77777777" w:rsidR="00780B3C" w:rsidRPr="00345380" w:rsidRDefault="00780B3C" w:rsidP="00BC165E">
            <w:pPr>
              <w:spacing w:after="0" w:line="256" w:lineRule="auto"/>
              <w:jc w:val="center"/>
              <w:rPr>
                <w:rFonts w:ascii="Arial" w:eastAsia="Times New Roman" w:hAnsi="Arial" w:cs="Arial"/>
                <w:sz w:val="36"/>
                <w:szCs w:val="36"/>
                <w:lang w:val="en-US" w:eastAsia="en-GB"/>
              </w:rPr>
            </w:pPr>
            <w:r w:rsidRPr="00345380">
              <w:rPr>
                <w:rFonts w:ascii="Times New Roman" w:eastAsia="Times New Roman" w:hAnsi="Times New Roman" w:cs="Times New Roman"/>
                <w:color w:val="000000"/>
                <w:kern w:val="24"/>
                <w:sz w:val="21"/>
                <w:szCs w:val="21"/>
                <w:lang w:val="en-US" w:eastAsia="en-GB"/>
              </w:rPr>
              <w:t>Not identifiable</w:t>
            </w:r>
          </w:p>
        </w:tc>
      </w:tr>
      <w:tr w:rsidR="00780B3C" w:rsidRPr="00345380" w14:paraId="20A7F872" w14:textId="77777777" w:rsidTr="00BC165E">
        <w:trPr>
          <w:trHeight w:val="567"/>
        </w:trPr>
        <w:tc>
          <w:tcPr>
            <w:tcW w:w="0" w:type="auto"/>
            <w:vMerge/>
            <w:tcBorders>
              <w:top w:val="single" w:sz="12" w:space="0" w:color="000000"/>
              <w:left w:val="single" w:sz="8" w:space="0" w:color="FFFFFF"/>
              <w:bottom w:val="single" w:sz="2" w:space="0" w:color="000000"/>
              <w:right w:val="single" w:sz="8" w:space="0" w:color="FFFFFF"/>
            </w:tcBorders>
            <w:vAlign w:val="center"/>
            <w:hideMark/>
          </w:tcPr>
          <w:p w14:paraId="3141161C" w14:textId="77777777" w:rsidR="00780B3C" w:rsidRPr="00345380" w:rsidRDefault="00780B3C" w:rsidP="00BC165E">
            <w:pPr>
              <w:spacing w:after="0" w:line="240" w:lineRule="auto"/>
              <w:rPr>
                <w:rFonts w:ascii="Arial" w:eastAsia="Times New Roman" w:hAnsi="Arial" w:cs="Arial"/>
                <w:sz w:val="36"/>
                <w:szCs w:val="36"/>
                <w:lang w:val="en-US" w:eastAsia="en-GB"/>
              </w:rPr>
            </w:pPr>
          </w:p>
        </w:tc>
        <w:tc>
          <w:tcPr>
            <w:tcW w:w="0" w:type="auto"/>
            <w:tcBorders>
              <w:top w:val="single" w:sz="8" w:space="0" w:color="FFFFFF"/>
              <w:left w:val="single" w:sz="8" w:space="0" w:color="FFFFFF"/>
              <w:bottom w:val="single" w:sz="8" w:space="0" w:color="FFFFFF"/>
              <w:right w:val="single" w:sz="8" w:space="0" w:color="FFFFFF"/>
            </w:tcBorders>
            <w:shd w:val="clear" w:color="auto" w:fill="FFFFFF"/>
            <w:tcMar>
              <w:top w:w="15" w:type="dxa"/>
              <w:left w:w="67" w:type="dxa"/>
              <w:bottom w:w="0" w:type="dxa"/>
              <w:right w:w="67" w:type="dxa"/>
            </w:tcMar>
            <w:hideMark/>
          </w:tcPr>
          <w:p w14:paraId="28F9F9D4" w14:textId="77777777" w:rsidR="00780B3C" w:rsidRPr="00345380" w:rsidRDefault="00780B3C" w:rsidP="00BC165E">
            <w:pPr>
              <w:spacing w:after="0" w:line="256" w:lineRule="auto"/>
              <w:jc w:val="center"/>
              <w:rPr>
                <w:rFonts w:ascii="Arial" w:eastAsia="Times New Roman" w:hAnsi="Arial" w:cs="Arial"/>
                <w:sz w:val="36"/>
                <w:szCs w:val="36"/>
                <w:lang w:val="en-US" w:eastAsia="en-GB"/>
              </w:rPr>
            </w:pPr>
            <w:r w:rsidRPr="00345380">
              <w:rPr>
                <w:rFonts w:ascii="Times New Roman" w:eastAsia="Times New Roman" w:hAnsi="Times New Roman" w:cs="Times New Roman"/>
                <w:color w:val="000000"/>
                <w:kern w:val="24"/>
                <w:sz w:val="21"/>
                <w:szCs w:val="21"/>
                <w:lang w:val="en-US" w:eastAsia="en-GB"/>
              </w:rPr>
              <w:t>Rph3a</w:t>
            </w:r>
          </w:p>
        </w:tc>
        <w:tc>
          <w:tcPr>
            <w:tcW w:w="0" w:type="auto"/>
            <w:tcBorders>
              <w:top w:val="single" w:sz="8" w:space="0" w:color="FFFFFF"/>
              <w:left w:val="single" w:sz="8" w:space="0" w:color="FFFFFF"/>
              <w:bottom w:val="single" w:sz="8" w:space="0" w:color="FFFFFF"/>
              <w:right w:val="single" w:sz="8" w:space="0" w:color="FFFFFF"/>
            </w:tcBorders>
            <w:shd w:val="clear" w:color="auto" w:fill="FFFFFF"/>
            <w:tcMar>
              <w:top w:w="15" w:type="dxa"/>
              <w:left w:w="67" w:type="dxa"/>
              <w:bottom w:w="0" w:type="dxa"/>
              <w:right w:w="67" w:type="dxa"/>
            </w:tcMar>
            <w:hideMark/>
          </w:tcPr>
          <w:p w14:paraId="18F202B3" w14:textId="77777777" w:rsidR="00780B3C" w:rsidRPr="00345380" w:rsidRDefault="00780B3C" w:rsidP="00BC165E">
            <w:pPr>
              <w:spacing w:after="0" w:line="256" w:lineRule="auto"/>
              <w:jc w:val="center"/>
              <w:rPr>
                <w:rFonts w:ascii="Arial" w:eastAsia="Times New Roman" w:hAnsi="Arial" w:cs="Arial"/>
                <w:sz w:val="36"/>
                <w:szCs w:val="36"/>
                <w:lang w:val="en-US" w:eastAsia="en-GB"/>
              </w:rPr>
            </w:pPr>
            <w:r w:rsidRPr="00345380">
              <w:rPr>
                <w:rFonts w:ascii="Times New Roman" w:eastAsia="Times New Roman" w:hAnsi="Times New Roman" w:cs="Times New Roman"/>
                <w:color w:val="000000"/>
                <w:kern w:val="24"/>
                <w:sz w:val="21"/>
                <w:szCs w:val="21"/>
                <w:lang w:val="en-US" w:eastAsia="en-GB"/>
              </w:rPr>
              <w:t>No staining</w:t>
            </w:r>
          </w:p>
        </w:tc>
        <w:tc>
          <w:tcPr>
            <w:tcW w:w="0" w:type="auto"/>
            <w:tcBorders>
              <w:top w:val="single" w:sz="8" w:space="0" w:color="FFFFFF"/>
              <w:left w:val="single" w:sz="8" w:space="0" w:color="FFFFFF"/>
              <w:bottom w:val="single" w:sz="8" w:space="0" w:color="FFFFFF"/>
              <w:right w:val="single" w:sz="8" w:space="0" w:color="FFFFFF"/>
            </w:tcBorders>
            <w:shd w:val="clear" w:color="auto" w:fill="FFFFFF"/>
            <w:tcMar>
              <w:top w:w="15" w:type="dxa"/>
              <w:left w:w="67" w:type="dxa"/>
              <w:bottom w:w="0" w:type="dxa"/>
              <w:right w:w="67" w:type="dxa"/>
            </w:tcMar>
            <w:hideMark/>
          </w:tcPr>
          <w:p w14:paraId="175E47D9" w14:textId="77777777" w:rsidR="00780B3C" w:rsidRPr="00345380" w:rsidRDefault="00780B3C" w:rsidP="00BC165E">
            <w:pPr>
              <w:spacing w:after="0" w:line="256" w:lineRule="auto"/>
              <w:jc w:val="center"/>
              <w:rPr>
                <w:rFonts w:ascii="Arial" w:eastAsia="Times New Roman" w:hAnsi="Arial" w:cs="Arial"/>
                <w:sz w:val="36"/>
                <w:szCs w:val="36"/>
                <w:lang w:val="en-US" w:eastAsia="en-GB"/>
              </w:rPr>
            </w:pPr>
            <w:r w:rsidRPr="00345380">
              <w:rPr>
                <w:rFonts w:ascii="Times New Roman" w:eastAsia="Calibri" w:hAnsi="Times New Roman" w:cs="Times New Roman"/>
                <w:color w:val="000000"/>
                <w:kern w:val="24"/>
                <w:sz w:val="21"/>
                <w:szCs w:val="21"/>
                <w:lang w:val="en-US" w:eastAsia="en-GB"/>
              </w:rPr>
              <w:t xml:space="preserve">Sparse fibers </w:t>
            </w:r>
          </w:p>
        </w:tc>
        <w:tc>
          <w:tcPr>
            <w:tcW w:w="0" w:type="auto"/>
            <w:tcBorders>
              <w:top w:val="single" w:sz="8" w:space="0" w:color="FFFFFF"/>
              <w:left w:val="single" w:sz="8" w:space="0" w:color="FFFFFF"/>
              <w:bottom w:val="single" w:sz="8" w:space="0" w:color="FFFFFF"/>
              <w:right w:val="single" w:sz="8" w:space="0" w:color="FFFFFF"/>
            </w:tcBorders>
            <w:shd w:val="clear" w:color="auto" w:fill="FFFFFF"/>
            <w:tcMar>
              <w:top w:w="15" w:type="dxa"/>
              <w:left w:w="67" w:type="dxa"/>
              <w:bottom w:w="0" w:type="dxa"/>
              <w:right w:w="67" w:type="dxa"/>
            </w:tcMar>
            <w:hideMark/>
          </w:tcPr>
          <w:p w14:paraId="16F719DD" w14:textId="77777777" w:rsidR="00780B3C" w:rsidRPr="00345380" w:rsidRDefault="00780B3C" w:rsidP="00BC165E">
            <w:pPr>
              <w:spacing w:after="0" w:line="256" w:lineRule="auto"/>
              <w:jc w:val="center"/>
              <w:rPr>
                <w:rFonts w:ascii="Arial" w:eastAsia="Times New Roman" w:hAnsi="Arial" w:cs="Arial"/>
                <w:sz w:val="36"/>
                <w:szCs w:val="36"/>
                <w:lang w:val="en-US" w:eastAsia="en-GB"/>
              </w:rPr>
            </w:pPr>
            <w:r w:rsidRPr="00345380">
              <w:rPr>
                <w:rFonts w:ascii="Times New Roman" w:eastAsia="Times New Roman" w:hAnsi="Times New Roman" w:cs="Times New Roman"/>
                <w:color w:val="000000"/>
                <w:kern w:val="24"/>
                <w:sz w:val="21"/>
                <w:szCs w:val="21"/>
                <w:lang w:val="en-US" w:eastAsia="en-GB"/>
              </w:rPr>
              <w:t>Not identifiable</w:t>
            </w:r>
          </w:p>
        </w:tc>
      </w:tr>
      <w:tr w:rsidR="00780B3C" w:rsidRPr="00345380" w14:paraId="062725E5" w14:textId="77777777" w:rsidTr="00BC165E">
        <w:trPr>
          <w:trHeight w:val="567"/>
        </w:trPr>
        <w:tc>
          <w:tcPr>
            <w:tcW w:w="0" w:type="auto"/>
            <w:vMerge/>
            <w:tcBorders>
              <w:top w:val="single" w:sz="12" w:space="0" w:color="000000"/>
              <w:left w:val="single" w:sz="8" w:space="0" w:color="FFFFFF"/>
              <w:bottom w:val="single" w:sz="2" w:space="0" w:color="000000"/>
              <w:right w:val="single" w:sz="8" w:space="0" w:color="FFFFFF"/>
            </w:tcBorders>
            <w:vAlign w:val="center"/>
            <w:hideMark/>
          </w:tcPr>
          <w:p w14:paraId="66F2F9FD" w14:textId="77777777" w:rsidR="00780B3C" w:rsidRPr="00345380" w:rsidRDefault="00780B3C" w:rsidP="00BC165E">
            <w:pPr>
              <w:spacing w:after="0" w:line="240" w:lineRule="auto"/>
              <w:rPr>
                <w:rFonts w:ascii="Arial" w:eastAsia="Times New Roman" w:hAnsi="Arial" w:cs="Arial"/>
                <w:sz w:val="36"/>
                <w:szCs w:val="36"/>
                <w:lang w:val="en-US" w:eastAsia="en-GB"/>
              </w:rPr>
            </w:pPr>
          </w:p>
        </w:tc>
        <w:tc>
          <w:tcPr>
            <w:tcW w:w="0" w:type="auto"/>
            <w:tcBorders>
              <w:top w:val="single" w:sz="8" w:space="0" w:color="FFFFFF"/>
              <w:left w:val="single" w:sz="8" w:space="0" w:color="FFFFFF"/>
              <w:bottom w:val="single" w:sz="8" w:space="0" w:color="FFFFFF"/>
              <w:right w:val="single" w:sz="8" w:space="0" w:color="FFFFFF"/>
            </w:tcBorders>
            <w:shd w:val="clear" w:color="auto" w:fill="FFFFFF"/>
            <w:tcMar>
              <w:top w:w="15" w:type="dxa"/>
              <w:left w:w="67" w:type="dxa"/>
              <w:bottom w:w="0" w:type="dxa"/>
              <w:right w:w="67" w:type="dxa"/>
            </w:tcMar>
            <w:hideMark/>
          </w:tcPr>
          <w:p w14:paraId="126D512E" w14:textId="77777777" w:rsidR="00780B3C" w:rsidRPr="00345380" w:rsidRDefault="00780B3C" w:rsidP="00BC165E">
            <w:pPr>
              <w:spacing w:after="0" w:line="256" w:lineRule="auto"/>
              <w:jc w:val="center"/>
              <w:rPr>
                <w:rFonts w:ascii="Arial" w:eastAsia="Times New Roman" w:hAnsi="Arial" w:cs="Arial"/>
                <w:sz w:val="36"/>
                <w:szCs w:val="36"/>
                <w:lang w:val="en-US" w:eastAsia="en-GB"/>
              </w:rPr>
            </w:pPr>
            <w:r w:rsidRPr="00345380">
              <w:rPr>
                <w:rFonts w:ascii="Times New Roman" w:eastAsia="Times New Roman" w:hAnsi="Times New Roman" w:cs="Times New Roman"/>
                <w:color w:val="000000"/>
                <w:kern w:val="24"/>
                <w:sz w:val="21"/>
                <w:szCs w:val="21"/>
                <w:lang w:val="en-US" w:eastAsia="en-GB"/>
              </w:rPr>
              <w:t>ChrA</w:t>
            </w:r>
          </w:p>
        </w:tc>
        <w:tc>
          <w:tcPr>
            <w:tcW w:w="0" w:type="auto"/>
            <w:tcBorders>
              <w:top w:val="single" w:sz="8" w:space="0" w:color="FFFFFF"/>
              <w:left w:val="single" w:sz="8" w:space="0" w:color="FFFFFF"/>
              <w:bottom w:val="single" w:sz="8" w:space="0" w:color="FFFFFF"/>
              <w:right w:val="single" w:sz="8" w:space="0" w:color="FFFFFF"/>
            </w:tcBorders>
            <w:shd w:val="clear" w:color="auto" w:fill="FFFFFF"/>
            <w:tcMar>
              <w:top w:w="15" w:type="dxa"/>
              <w:left w:w="67" w:type="dxa"/>
              <w:bottom w:w="0" w:type="dxa"/>
              <w:right w:w="67" w:type="dxa"/>
            </w:tcMar>
            <w:hideMark/>
          </w:tcPr>
          <w:p w14:paraId="06D00544" w14:textId="77777777" w:rsidR="00780B3C" w:rsidRPr="00345380" w:rsidRDefault="00780B3C" w:rsidP="00BC165E">
            <w:pPr>
              <w:spacing w:after="0" w:line="256" w:lineRule="auto"/>
              <w:jc w:val="center"/>
              <w:rPr>
                <w:rFonts w:ascii="Arial" w:eastAsia="Times New Roman" w:hAnsi="Arial" w:cs="Arial"/>
                <w:sz w:val="36"/>
                <w:szCs w:val="36"/>
                <w:lang w:val="en-US" w:eastAsia="en-GB"/>
              </w:rPr>
            </w:pPr>
            <w:r w:rsidRPr="00345380">
              <w:rPr>
                <w:rFonts w:ascii="Times New Roman" w:eastAsia="Times New Roman" w:hAnsi="Times New Roman" w:cs="Times New Roman"/>
                <w:color w:val="000000"/>
                <w:kern w:val="24"/>
                <w:sz w:val="21"/>
                <w:szCs w:val="21"/>
                <w:lang w:val="en-US" w:eastAsia="en-GB"/>
              </w:rPr>
              <w:t>No staining</w:t>
            </w:r>
          </w:p>
        </w:tc>
        <w:tc>
          <w:tcPr>
            <w:tcW w:w="0" w:type="auto"/>
            <w:tcBorders>
              <w:top w:val="single" w:sz="8" w:space="0" w:color="FFFFFF"/>
              <w:left w:val="single" w:sz="8" w:space="0" w:color="FFFFFF"/>
              <w:bottom w:val="single" w:sz="8" w:space="0" w:color="FFFFFF"/>
              <w:right w:val="single" w:sz="8" w:space="0" w:color="FFFFFF"/>
            </w:tcBorders>
            <w:shd w:val="clear" w:color="auto" w:fill="FFFFFF"/>
            <w:tcMar>
              <w:top w:w="15" w:type="dxa"/>
              <w:left w:w="67" w:type="dxa"/>
              <w:bottom w:w="0" w:type="dxa"/>
              <w:right w:w="67" w:type="dxa"/>
            </w:tcMar>
            <w:hideMark/>
          </w:tcPr>
          <w:p w14:paraId="7566B3FA" w14:textId="77777777" w:rsidR="00780B3C" w:rsidRPr="00345380" w:rsidRDefault="00780B3C" w:rsidP="00BC165E">
            <w:pPr>
              <w:spacing w:after="0" w:line="256" w:lineRule="auto"/>
              <w:jc w:val="center"/>
              <w:rPr>
                <w:rFonts w:ascii="Arial" w:eastAsia="Times New Roman" w:hAnsi="Arial" w:cs="Arial"/>
                <w:sz w:val="36"/>
                <w:szCs w:val="36"/>
                <w:lang w:val="en-US" w:eastAsia="en-GB"/>
              </w:rPr>
            </w:pPr>
            <w:r w:rsidRPr="00345380">
              <w:rPr>
                <w:rFonts w:ascii="Times New Roman" w:eastAsia="Times New Roman" w:hAnsi="Times New Roman" w:cs="Times New Roman"/>
                <w:color w:val="000000"/>
                <w:kern w:val="24"/>
                <w:sz w:val="21"/>
                <w:szCs w:val="21"/>
                <w:lang w:val="en-US" w:eastAsia="en-GB"/>
              </w:rPr>
              <w:t>Strong cytoplasmic staining, moderate neuropil staining, ubiquitous terminals</w:t>
            </w:r>
          </w:p>
        </w:tc>
        <w:tc>
          <w:tcPr>
            <w:tcW w:w="0" w:type="auto"/>
            <w:tcBorders>
              <w:top w:val="single" w:sz="8" w:space="0" w:color="FFFFFF"/>
              <w:left w:val="single" w:sz="8" w:space="0" w:color="FFFFFF"/>
              <w:bottom w:val="single" w:sz="8" w:space="0" w:color="FFFFFF"/>
              <w:right w:val="single" w:sz="8" w:space="0" w:color="FFFFFF"/>
            </w:tcBorders>
            <w:shd w:val="clear" w:color="auto" w:fill="FFFFFF"/>
            <w:tcMar>
              <w:top w:w="15" w:type="dxa"/>
              <w:left w:w="67" w:type="dxa"/>
              <w:bottom w:w="0" w:type="dxa"/>
              <w:right w:w="67" w:type="dxa"/>
            </w:tcMar>
            <w:hideMark/>
          </w:tcPr>
          <w:p w14:paraId="00137975" w14:textId="77777777" w:rsidR="00780B3C" w:rsidRPr="00345380" w:rsidRDefault="00780B3C" w:rsidP="00BC165E">
            <w:pPr>
              <w:spacing w:after="0" w:line="256" w:lineRule="auto"/>
              <w:jc w:val="center"/>
              <w:rPr>
                <w:rFonts w:ascii="Arial" w:eastAsia="Times New Roman" w:hAnsi="Arial" w:cs="Arial"/>
                <w:sz w:val="36"/>
                <w:szCs w:val="36"/>
                <w:lang w:val="en-US" w:eastAsia="en-GB"/>
              </w:rPr>
            </w:pPr>
            <w:r w:rsidRPr="00345380">
              <w:rPr>
                <w:rFonts w:ascii="Times New Roman" w:eastAsia="Times New Roman" w:hAnsi="Times New Roman" w:cs="Times New Roman"/>
                <w:color w:val="000000"/>
                <w:kern w:val="24"/>
                <w:sz w:val="21"/>
                <w:szCs w:val="21"/>
                <w:lang w:val="en-US" w:eastAsia="en-GB"/>
              </w:rPr>
              <w:t>Not identifiable</w:t>
            </w:r>
          </w:p>
        </w:tc>
      </w:tr>
      <w:tr w:rsidR="00780B3C" w:rsidRPr="00345380" w14:paraId="4308E8D9" w14:textId="77777777" w:rsidTr="00BC165E">
        <w:trPr>
          <w:trHeight w:val="567"/>
        </w:trPr>
        <w:tc>
          <w:tcPr>
            <w:tcW w:w="0" w:type="auto"/>
            <w:vMerge/>
            <w:tcBorders>
              <w:top w:val="single" w:sz="12" w:space="0" w:color="000000"/>
              <w:left w:val="single" w:sz="8" w:space="0" w:color="FFFFFF"/>
              <w:bottom w:val="single" w:sz="2" w:space="0" w:color="000000"/>
              <w:right w:val="single" w:sz="8" w:space="0" w:color="FFFFFF"/>
            </w:tcBorders>
            <w:vAlign w:val="center"/>
            <w:hideMark/>
          </w:tcPr>
          <w:p w14:paraId="26E57200" w14:textId="77777777" w:rsidR="00780B3C" w:rsidRPr="00345380" w:rsidRDefault="00780B3C" w:rsidP="00BC165E">
            <w:pPr>
              <w:spacing w:after="0" w:line="240" w:lineRule="auto"/>
              <w:rPr>
                <w:rFonts w:ascii="Arial" w:eastAsia="Times New Roman" w:hAnsi="Arial" w:cs="Arial"/>
                <w:sz w:val="36"/>
                <w:szCs w:val="36"/>
                <w:lang w:val="en-US" w:eastAsia="en-GB"/>
              </w:rPr>
            </w:pPr>
          </w:p>
        </w:tc>
        <w:tc>
          <w:tcPr>
            <w:tcW w:w="0" w:type="auto"/>
            <w:tcBorders>
              <w:top w:val="single" w:sz="8" w:space="0" w:color="FFFFFF"/>
              <w:left w:val="single" w:sz="8" w:space="0" w:color="FFFFFF"/>
              <w:bottom w:val="single" w:sz="2" w:space="0" w:color="000000"/>
              <w:right w:val="single" w:sz="8" w:space="0" w:color="FFFFFF"/>
            </w:tcBorders>
            <w:shd w:val="clear" w:color="auto" w:fill="FFFFFF"/>
            <w:tcMar>
              <w:top w:w="15" w:type="dxa"/>
              <w:left w:w="67" w:type="dxa"/>
              <w:bottom w:w="0" w:type="dxa"/>
              <w:right w:w="67" w:type="dxa"/>
            </w:tcMar>
            <w:hideMark/>
          </w:tcPr>
          <w:p w14:paraId="4B5326C9" w14:textId="77777777" w:rsidR="00780B3C" w:rsidRPr="00345380" w:rsidRDefault="00780B3C" w:rsidP="00BC165E">
            <w:pPr>
              <w:spacing w:after="0" w:line="256" w:lineRule="auto"/>
              <w:jc w:val="center"/>
              <w:rPr>
                <w:rFonts w:ascii="Arial" w:eastAsia="Times New Roman" w:hAnsi="Arial" w:cs="Arial"/>
                <w:sz w:val="36"/>
                <w:szCs w:val="36"/>
                <w:lang w:val="en-US" w:eastAsia="en-GB"/>
              </w:rPr>
            </w:pPr>
            <w:r w:rsidRPr="00345380">
              <w:rPr>
                <w:rFonts w:ascii="Times New Roman" w:eastAsia="Calibri" w:hAnsi="Times New Roman" w:cs="Times New Roman"/>
                <w:color w:val="000000"/>
                <w:kern w:val="24"/>
                <w:sz w:val="21"/>
                <w:szCs w:val="21"/>
                <w:lang w:val="en-US" w:eastAsia="en-GB"/>
              </w:rPr>
              <w:t>RGS-14</w:t>
            </w:r>
          </w:p>
        </w:tc>
        <w:tc>
          <w:tcPr>
            <w:tcW w:w="0" w:type="auto"/>
            <w:tcBorders>
              <w:top w:val="single" w:sz="8" w:space="0" w:color="FFFFFF"/>
              <w:left w:val="single" w:sz="8" w:space="0" w:color="FFFFFF"/>
              <w:bottom w:val="single" w:sz="2" w:space="0" w:color="000000"/>
              <w:right w:val="single" w:sz="8" w:space="0" w:color="FFFFFF"/>
            </w:tcBorders>
            <w:shd w:val="clear" w:color="auto" w:fill="FFFFFF"/>
            <w:tcMar>
              <w:top w:w="15" w:type="dxa"/>
              <w:left w:w="67" w:type="dxa"/>
              <w:bottom w:w="0" w:type="dxa"/>
              <w:right w:w="67" w:type="dxa"/>
            </w:tcMar>
            <w:hideMark/>
          </w:tcPr>
          <w:p w14:paraId="5003CAE7" w14:textId="77777777" w:rsidR="00780B3C" w:rsidRPr="00345380" w:rsidRDefault="00780B3C" w:rsidP="00BC165E">
            <w:pPr>
              <w:spacing w:after="0" w:line="256" w:lineRule="auto"/>
              <w:jc w:val="center"/>
              <w:rPr>
                <w:rFonts w:ascii="Arial" w:eastAsia="Times New Roman" w:hAnsi="Arial" w:cs="Arial"/>
                <w:sz w:val="36"/>
                <w:szCs w:val="36"/>
                <w:lang w:val="en-US" w:eastAsia="en-GB"/>
              </w:rPr>
            </w:pPr>
            <w:r w:rsidRPr="00345380">
              <w:rPr>
                <w:rFonts w:ascii="Times New Roman" w:eastAsia="Calibri" w:hAnsi="Times New Roman" w:cs="Times New Roman"/>
                <w:color w:val="000000"/>
                <w:kern w:val="24"/>
                <w:sz w:val="21"/>
                <w:szCs w:val="21"/>
                <w:lang w:val="en-US" w:eastAsia="en-GB"/>
              </w:rPr>
              <w:t>No staining</w:t>
            </w:r>
          </w:p>
        </w:tc>
        <w:tc>
          <w:tcPr>
            <w:tcW w:w="0" w:type="auto"/>
            <w:tcBorders>
              <w:top w:val="single" w:sz="8" w:space="0" w:color="FFFFFF"/>
              <w:left w:val="single" w:sz="8" w:space="0" w:color="FFFFFF"/>
              <w:bottom w:val="single" w:sz="2" w:space="0" w:color="000000"/>
              <w:right w:val="single" w:sz="8" w:space="0" w:color="FFFFFF"/>
            </w:tcBorders>
            <w:shd w:val="clear" w:color="auto" w:fill="FFFFFF"/>
            <w:tcMar>
              <w:top w:w="15" w:type="dxa"/>
              <w:left w:w="67" w:type="dxa"/>
              <w:bottom w:w="0" w:type="dxa"/>
              <w:right w:w="67" w:type="dxa"/>
            </w:tcMar>
            <w:hideMark/>
          </w:tcPr>
          <w:p w14:paraId="3C8BF09C" w14:textId="77777777" w:rsidR="00780B3C" w:rsidRPr="00345380" w:rsidRDefault="00780B3C" w:rsidP="00BC165E">
            <w:pPr>
              <w:spacing w:after="0" w:line="256" w:lineRule="auto"/>
              <w:jc w:val="center"/>
              <w:rPr>
                <w:rFonts w:ascii="Arial" w:eastAsia="Times New Roman" w:hAnsi="Arial" w:cs="Arial"/>
                <w:sz w:val="36"/>
                <w:szCs w:val="36"/>
                <w:lang w:val="en-US" w:eastAsia="en-GB"/>
              </w:rPr>
            </w:pPr>
            <w:r w:rsidRPr="00345380">
              <w:rPr>
                <w:rFonts w:ascii="Times New Roman" w:eastAsia="Calibri" w:hAnsi="Times New Roman" w:cs="Times New Roman"/>
                <w:color w:val="000000"/>
                <w:kern w:val="24"/>
                <w:sz w:val="21"/>
                <w:szCs w:val="21"/>
                <w:lang w:val="en-US" w:eastAsia="en-GB"/>
              </w:rPr>
              <w:t>Moderate neuropil staining, Deep pyramidal cells.</w:t>
            </w:r>
          </w:p>
        </w:tc>
        <w:tc>
          <w:tcPr>
            <w:tcW w:w="0" w:type="auto"/>
            <w:tcBorders>
              <w:top w:val="single" w:sz="8" w:space="0" w:color="FFFFFF"/>
              <w:left w:val="single" w:sz="8" w:space="0" w:color="FFFFFF"/>
              <w:bottom w:val="single" w:sz="2" w:space="0" w:color="000000"/>
              <w:right w:val="single" w:sz="8" w:space="0" w:color="FFFFFF"/>
            </w:tcBorders>
            <w:shd w:val="clear" w:color="auto" w:fill="FFFFFF"/>
            <w:tcMar>
              <w:top w:w="15" w:type="dxa"/>
              <w:left w:w="67" w:type="dxa"/>
              <w:bottom w:w="0" w:type="dxa"/>
              <w:right w:w="67" w:type="dxa"/>
            </w:tcMar>
            <w:hideMark/>
          </w:tcPr>
          <w:p w14:paraId="5F9A71B4" w14:textId="77777777" w:rsidR="00780B3C" w:rsidRPr="00345380" w:rsidRDefault="00780B3C" w:rsidP="00BC165E">
            <w:pPr>
              <w:spacing w:after="0" w:line="256" w:lineRule="auto"/>
              <w:jc w:val="center"/>
              <w:rPr>
                <w:rFonts w:ascii="Arial" w:eastAsia="Times New Roman" w:hAnsi="Arial" w:cs="Arial"/>
                <w:sz w:val="36"/>
                <w:szCs w:val="36"/>
                <w:lang w:val="en-US" w:eastAsia="en-GB"/>
              </w:rPr>
            </w:pPr>
            <w:r w:rsidRPr="00345380">
              <w:rPr>
                <w:rFonts w:ascii="Times New Roman" w:eastAsia="Calibri" w:hAnsi="Times New Roman" w:cs="Times New Roman"/>
                <w:color w:val="000000"/>
                <w:kern w:val="24"/>
                <w:sz w:val="21"/>
                <w:szCs w:val="21"/>
                <w:lang w:val="en-US" w:eastAsia="en-GB"/>
              </w:rPr>
              <w:t>Not identifiable</w:t>
            </w:r>
          </w:p>
        </w:tc>
      </w:tr>
      <w:tr w:rsidR="00780B3C" w:rsidRPr="00345380" w14:paraId="3E4CA811" w14:textId="77777777" w:rsidTr="00BC165E">
        <w:trPr>
          <w:trHeight w:val="567"/>
        </w:trPr>
        <w:tc>
          <w:tcPr>
            <w:tcW w:w="0" w:type="auto"/>
            <w:vMerge w:val="restart"/>
            <w:tcBorders>
              <w:top w:val="single" w:sz="2" w:space="0" w:color="000000"/>
              <w:left w:val="nil"/>
              <w:bottom w:val="single" w:sz="2" w:space="0" w:color="000000"/>
              <w:right w:val="nil"/>
            </w:tcBorders>
            <w:shd w:val="clear" w:color="auto" w:fill="FFFFFF"/>
            <w:tcMar>
              <w:top w:w="15" w:type="dxa"/>
              <w:left w:w="67" w:type="dxa"/>
              <w:bottom w:w="0" w:type="dxa"/>
              <w:right w:w="67" w:type="dxa"/>
            </w:tcMar>
            <w:hideMark/>
          </w:tcPr>
          <w:p w14:paraId="47D99A3C" w14:textId="77777777" w:rsidR="00780B3C" w:rsidRPr="00345380" w:rsidRDefault="00780B3C" w:rsidP="00BC165E">
            <w:pPr>
              <w:spacing w:after="0" w:line="256" w:lineRule="auto"/>
              <w:jc w:val="center"/>
              <w:rPr>
                <w:rFonts w:ascii="Arial" w:eastAsia="Times New Roman" w:hAnsi="Arial" w:cs="Arial"/>
                <w:sz w:val="36"/>
                <w:szCs w:val="36"/>
                <w:lang w:val="en-US" w:eastAsia="en-GB"/>
              </w:rPr>
            </w:pPr>
            <w:r w:rsidRPr="00345380">
              <w:rPr>
                <w:rFonts w:ascii="Times New Roman" w:eastAsia="Times New Roman" w:hAnsi="Times New Roman" w:cs="Times New Roman"/>
                <w:b/>
                <w:bCs/>
                <w:color w:val="000000"/>
                <w:kern w:val="24"/>
                <w:sz w:val="21"/>
                <w:szCs w:val="21"/>
                <w:lang w:val="en-US" w:eastAsia="en-GB"/>
              </w:rPr>
              <w:t>fCA2</w:t>
            </w:r>
          </w:p>
        </w:tc>
        <w:tc>
          <w:tcPr>
            <w:tcW w:w="0" w:type="auto"/>
            <w:tcBorders>
              <w:top w:val="single" w:sz="2" w:space="0" w:color="000000"/>
              <w:left w:val="nil"/>
              <w:bottom w:val="single" w:sz="8" w:space="0" w:color="FFFFFF"/>
              <w:right w:val="single" w:sz="8" w:space="0" w:color="FFFFFF"/>
            </w:tcBorders>
            <w:shd w:val="clear" w:color="auto" w:fill="FFFFFF"/>
            <w:tcMar>
              <w:top w:w="15" w:type="dxa"/>
              <w:left w:w="67" w:type="dxa"/>
              <w:bottom w:w="0" w:type="dxa"/>
              <w:right w:w="67" w:type="dxa"/>
            </w:tcMar>
            <w:hideMark/>
          </w:tcPr>
          <w:p w14:paraId="01FEBBA1" w14:textId="77777777" w:rsidR="00780B3C" w:rsidRPr="00345380" w:rsidRDefault="00780B3C" w:rsidP="00BC165E">
            <w:pPr>
              <w:spacing w:after="0" w:line="256" w:lineRule="auto"/>
              <w:jc w:val="center"/>
              <w:rPr>
                <w:rFonts w:ascii="Arial" w:eastAsia="Times New Roman" w:hAnsi="Arial" w:cs="Arial"/>
                <w:sz w:val="36"/>
                <w:szCs w:val="36"/>
                <w:lang w:val="en-US" w:eastAsia="en-GB"/>
              </w:rPr>
            </w:pPr>
            <w:r w:rsidRPr="00345380">
              <w:rPr>
                <w:rFonts w:ascii="Times New Roman" w:eastAsia="Times New Roman" w:hAnsi="Times New Roman" w:cs="Times New Roman"/>
                <w:color w:val="000000"/>
                <w:kern w:val="24"/>
                <w:sz w:val="21"/>
                <w:szCs w:val="21"/>
                <w:lang w:val="en-US" w:eastAsia="en-GB"/>
              </w:rPr>
              <w:t>PCP-4</w:t>
            </w:r>
          </w:p>
        </w:tc>
        <w:tc>
          <w:tcPr>
            <w:tcW w:w="0" w:type="auto"/>
            <w:tcBorders>
              <w:top w:val="single" w:sz="2" w:space="0" w:color="000000"/>
              <w:left w:val="single" w:sz="8" w:space="0" w:color="FFFFFF"/>
              <w:bottom w:val="single" w:sz="8" w:space="0" w:color="FFFFFF"/>
              <w:right w:val="single" w:sz="8" w:space="0" w:color="FFFFFF"/>
            </w:tcBorders>
            <w:shd w:val="clear" w:color="auto" w:fill="FFFFFF"/>
            <w:tcMar>
              <w:top w:w="15" w:type="dxa"/>
              <w:left w:w="67" w:type="dxa"/>
              <w:bottom w:w="0" w:type="dxa"/>
              <w:right w:w="67" w:type="dxa"/>
            </w:tcMar>
            <w:hideMark/>
          </w:tcPr>
          <w:p w14:paraId="2470BC13" w14:textId="77777777" w:rsidR="00780B3C" w:rsidRPr="00345380" w:rsidRDefault="00780B3C" w:rsidP="00BC165E">
            <w:pPr>
              <w:spacing w:after="0" w:line="256" w:lineRule="auto"/>
              <w:jc w:val="center"/>
              <w:rPr>
                <w:rFonts w:ascii="Arial" w:eastAsia="Times New Roman" w:hAnsi="Arial" w:cs="Arial"/>
                <w:sz w:val="36"/>
                <w:szCs w:val="36"/>
                <w:lang w:val="en-US" w:eastAsia="en-GB"/>
              </w:rPr>
            </w:pPr>
            <w:r w:rsidRPr="00345380">
              <w:rPr>
                <w:rFonts w:ascii="Times New Roman" w:eastAsia="Times New Roman" w:hAnsi="Times New Roman" w:cs="Times New Roman"/>
                <w:color w:val="000000"/>
                <w:kern w:val="24"/>
                <w:sz w:val="21"/>
                <w:szCs w:val="21"/>
                <w:lang w:val="en-US" w:eastAsia="en-GB"/>
              </w:rPr>
              <w:t xml:space="preserve">Light-to-moderate neuropil staining </w:t>
            </w:r>
          </w:p>
        </w:tc>
        <w:tc>
          <w:tcPr>
            <w:tcW w:w="0" w:type="auto"/>
            <w:tcBorders>
              <w:top w:val="single" w:sz="2" w:space="0" w:color="000000"/>
              <w:left w:val="single" w:sz="8" w:space="0" w:color="FFFFFF"/>
              <w:bottom w:val="single" w:sz="8" w:space="0" w:color="FFFFFF"/>
              <w:right w:val="single" w:sz="8" w:space="0" w:color="FFFFFF"/>
            </w:tcBorders>
            <w:shd w:val="clear" w:color="auto" w:fill="FFFFFF"/>
            <w:tcMar>
              <w:top w:w="15" w:type="dxa"/>
              <w:left w:w="67" w:type="dxa"/>
              <w:bottom w:w="0" w:type="dxa"/>
              <w:right w:w="67" w:type="dxa"/>
            </w:tcMar>
            <w:hideMark/>
          </w:tcPr>
          <w:p w14:paraId="13EBDB4E" w14:textId="77777777" w:rsidR="00780B3C" w:rsidRPr="00345380" w:rsidRDefault="00780B3C" w:rsidP="00BC165E">
            <w:pPr>
              <w:spacing w:after="0" w:line="256" w:lineRule="auto"/>
              <w:jc w:val="center"/>
              <w:rPr>
                <w:rFonts w:ascii="Arial" w:eastAsia="Times New Roman" w:hAnsi="Arial" w:cs="Arial"/>
                <w:sz w:val="36"/>
                <w:szCs w:val="36"/>
                <w:lang w:val="en-US" w:eastAsia="en-GB"/>
              </w:rPr>
            </w:pPr>
            <w:r w:rsidRPr="00345380">
              <w:rPr>
                <w:rFonts w:ascii="Times New Roman" w:eastAsia="Times New Roman" w:hAnsi="Times New Roman" w:cs="Times New Roman"/>
                <w:color w:val="000000"/>
                <w:kern w:val="24"/>
                <w:sz w:val="21"/>
                <w:szCs w:val="21"/>
                <w:lang w:val="en-US" w:eastAsia="en-GB"/>
              </w:rPr>
              <w:t xml:space="preserve">No staining </w:t>
            </w:r>
          </w:p>
        </w:tc>
        <w:tc>
          <w:tcPr>
            <w:tcW w:w="0" w:type="auto"/>
            <w:tcBorders>
              <w:top w:val="single" w:sz="2" w:space="0" w:color="000000"/>
              <w:left w:val="single" w:sz="8" w:space="0" w:color="FFFFFF"/>
              <w:bottom w:val="single" w:sz="8" w:space="0" w:color="FFFFFF"/>
              <w:right w:val="single" w:sz="8" w:space="0" w:color="FFFFFF"/>
            </w:tcBorders>
            <w:shd w:val="clear" w:color="auto" w:fill="FFFFFF"/>
            <w:tcMar>
              <w:top w:w="15" w:type="dxa"/>
              <w:left w:w="67" w:type="dxa"/>
              <w:bottom w:w="0" w:type="dxa"/>
              <w:right w:w="67" w:type="dxa"/>
            </w:tcMar>
            <w:hideMark/>
          </w:tcPr>
          <w:p w14:paraId="5A4904DE" w14:textId="77777777" w:rsidR="00780B3C" w:rsidRPr="00345380" w:rsidRDefault="00780B3C" w:rsidP="00BC165E">
            <w:pPr>
              <w:spacing w:after="0" w:line="256" w:lineRule="auto"/>
              <w:jc w:val="center"/>
              <w:rPr>
                <w:rFonts w:ascii="Arial" w:eastAsia="Times New Roman" w:hAnsi="Arial" w:cs="Arial"/>
                <w:sz w:val="36"/>
                <w:szCs w:val="36"/>
                <w:lang w:val="en-US" w:eastAsia="en-GB"/>
              </w:rPr>
            </w:pPr>
            <w:r w:rsidRPr="00345380">
              <w:rPr>
                <w:rFonts w:ascii="Times New Roman" w:eastAsia="Times New Roman" w:hAnsi="Times New Roman" w:cs="Times New Roman"/>
                <w:color w:val="000000"/>
                <w:kern w:val="24"/>
                <w:sz w:val="21"/>
                <w:szCs w:val="21"/>
                <w:lang w:val="en-US" w:eastAsia="en-GB"/>
              </w:rPr>
              <w:t>No staining</w:t>
            </w:r>
          </w:p>
        </w:tc>
      </w:tr>
      <w:tr w:rsidR="00780B3C" w:rsidRPr="00345380" w14:paraId="269C12F0" w14:textId="77777777" w:rsidTr="00BC165E">
        <w:trPr>
          <w:trHeight w:val="567"/>
        </w:trPr>
        <w:tc>
          <w:tcPr>
            <w:tcW w:w="0" w:type="auto"/>
            <w:vMerge/>
            <w:tcBorders>
              <w:top w:val="single" w:sz="2" w:space="0" w:color="000000"/>
              <w:left w:val="nil"/>
              <w:bottom w:val="single" w:sz="2" w:space="0" w:color="000000"/>
              <w:right w:val="nil"/>
            </w:tcBorders>
            <w:vAlign w:val="center"/>
            <w:hideMark/>
          </w:tcPr>
          <w:p w14:paraId="1DD871D7" w14:textId="77777777" w:rsidR="00780B3C" w:rsidRPr="00345380" w:rsidRDefault="00780B3C" w:rsidP="00BC165E">
            <w:pPr>
              <w:spacing w:after="0" w:line="240" w:lineRule="auto"/>
              <w:rPr>
                <w:rFonts w:ascii="Arial" w:eastAsia="Times New Roman" w:hAnsi="Arial" w:cs="Arial"/>
                <w:sz w:val="36"/>
                <w:szCs w:val="36"/>
                <w:lang w:val="en-US" w:eastAsia="en-GB"/>
              </w:rPr>
            </w:pPr>
          </w:p>
        </w:tc>
        <w:tc>
          <w:tcPr>
            <w:tcW w:w="0" w:type="auto"/>
            <w:tcBorders>
              <w:top w:val="single" w:sz="8" w:space="0" w:color="FFFFFF"/>
              <w:left w:val="nil"/>
              <w:bottom w:val="single" w:sz="8" w:space="0" w:color="FFFFFF"/>
              <w:right w:val="single" w:sz="8" w:space="0" w:color="FFFFFF"/>
            </w:tcBorders>
            <w:shd w:val="clear" w:color="auto" w:fill="FFFFFF"/>
            <w:tcMar>
              <w:top w:w="15" w:type="dxa"/>
              <w:left w:w="67" w:type="dxa"/>
              <w:bottom w:w="0" w:type="dxa"/>
              <w:right w:w="67" w:type="dxa"/>
            </w:tcMar>
            <w:hideMark/>
          </w:tcPr>
          <w:p w14:paraId="1393FA88" w14:textId="77777777" w:rsidR="00780B3C" w:rsidRPr="00345380" w:rsidRDefault="00780B3C" w:rsidP="00BC165E">
            <w:pPr>
              <w:spacing w:after="0" w:line="256" w:lineRule="auto"/>
              <w:jc w:val="center"/>
              <w:rPr>
                <w:rFonts w:ascii="Arial" w:eastAsia="Times New Roman" w:hAnsi="Arial" w:cs="Arial"/>
                <w:sz w:val="36"/>
                <w:szCs w:val="36"/>
                <w:lang w:val="en-US" w:eastAsia="en-GB"/>
              </w:rPr>
            </w:pPr>
            <w:r w:rsidRPr="00345380">
              <w:rPr>
                <w:rFonts w:ascii="Times New Roman" w:eastAsia="Times New Roman" w:hAnsi="Times New Roman" w:cs="Times New Roman"/>
                <w:color w:val="000000"/>
                <w:kern w:val="24"/>
                <w:sz w:val="21"/>
                <w:szCs w:val="21"/>
                <w:lang w:val="en-US" w:eastAsia="en-GB"/>
              </w:rPr>
              <w:t>Rph3a</w:t>
            </w:r>
          </w:p>
        </w:tc>
        <w:tc>
          <w:tcPr>
            <w:tcW w:w="0" w:type="auto"/>
            <w:tcBorders>
              <w:top w:val="single" w:sz="8" w:space="0" w:color="FFFFFF"/>
              <w:left w:val="single" w:sz="8" w:space="0" w:color="FFFFFF"/>
              <w:bottom w:val="single" w:sz="8" w:space="0" w:color="FFFFFF"/>
              <w:right w:val="single" w:sz="8" w:space="0" w:color="FFFFFF"/>
            </w:tcBorders>
            <w:shd w:val="clear" w:color="auto" w:fill="FFFFFF"/>
            <w:tcMar>
              <w:top w:w="15" w:type="dxa"/>
              <w:left w:w="67" w:type="dxa"/>
              <w:bottom w:w="0" w:type="dxa"/>
              <w:right w:w="67" w:type="dxa"/>
            </w:tcMar>
            <w:hideMark/>
          </w:tcPr>
          <w:p w14:paraId="2EFEFA71" w14:textId="77777777" w:rsidR="00780B3C" w:rsidRPr="00345380" w:rsidRDefault="00780B3C" w:rsidP="00BC165E">
            <w:pPr>
              <w:spacing w:after="0" w:line="256" w:lineRule="auto"/>
              <w:jc w:val="center"/>
              <w:rPr>
                <w:rFonts w:ascii="Arial" w:eastAsia="Times New Roman" w:hAnsi="Arial" w:cs="Arial"/>
                <w:sz w:val="36"/>
                <w:szCs w:val="36"/>
                <w:lang w:val="en-US" w:eastAsia="en-GB"/>
              </w:rPr>
            </w:pPr>
            <w:r w:rsidRPr="00345380">
              <w:rPr>
                <w:rFonts w:ascii="Times New Roman" w:eastAsia="Times New Roman" w:hAnsi="Times New Roman" w:cs="Times New Roman"/>
                <w:color w:val="000000"/>
                <w:kern w:val="24"/>
                <w:sz w:val="21"/>
                <w:szCs w:val="21"/>
                <w:lang w:val="en-US" w:eastAsia="en-GB"/>
              </w:rPr>
              <w:t>Moderate neuropil staining</w:t>
            </w:r>
            <w:r>
              <w:rPr>
                <w:rFonts w:ascii="Times New Roman" w:eastAsia="Times New Roman" w:hAnsi="Times New Roman" w:cs="Times New Roman"/>
                <w:color w:val="000000"/>
                <w:kern w:val="24"/>
                <w:sz w:val="21"/>
                <w:szCs w:val="21"/>
                <w:lang w:val="en-US" w:eastAsia="en-GB"/>
              </w:rPr>
              <w:t xml:space="preserve"> </w:t>
            </w:r>
          </w:p>
        </w:tc>
        <w:tc>
          <w:tcPr>
            <w:tcW w:w="0" w:type="auto"/>
            <w:tcBorders>
              <w:top w:val="single" w:sz="8" w:space="0" w:color="FFFFFF"/>
              <w:left w:val="single" w:sz="8" w:space="0" w:color="FFFFFF"/>
              <w:bottom w:val="single" w:sz="8" w:space="0" w:color="FFFFFF"/>
              <w:right w:val="single" w:sz="8" w:space="0" w:color="FFFFFF"/>
            </w:tcBorders>
            <w:shd w:val="clear" w:color="auto" w:fill="FFFFFF"/>
            <w:tcMar>
              <w:top w:w="15" w:type="dxa"/>
              <w:left w:w="67" w:type="dxa"/>
              <w:bottom w:w="0" w:type="dxa"/>
              <w:right w:w="67" w:type="dxa"/>
            </w:tcMar>
            <w:hideMark/>
          </w:tcPr>
          <w:p w14:paraId="06DA7C06" w14:textId="77777777" w:rsidR="00780B3C" w:rsidRPr="00345380" w:rsidRDefault="00780B3C" w:rsidP="00BC165E">
            <w:pPr>
              <w:spacing w:after="0" w:line="256" w:lineRule="auto"/>
              <w:jc w:val="center"/>
              <w:rPr>
                <w:rFonts w:ascii="Arial" w:eastAsia="Times New Roman" w:hAnsi="Arial" w:cs="Arial"/>
                <w:sz w:val="36"/>
                <w:szCs w:val="36"/>
                <w:lang w:val="en-US" w:eastAsia="en-GB"/>
              </w:rPr>
            </w:pPr>
            <w:r w:rsidRPr="00345380">
              <w:rPr>
                <w:rFonts w:ascii="Times New Roman" w:eastAsia="Times New Roman" w:hAnsi="Times New Roman" w:cs="Times New Roman"/>
                <w:color w:val="000000"/>
                <w:kern w:val="24"/>
                <w:sz w:val="21"/>
                <w:szCs w:val="21"/>
                <w:lang w:val="en-US" w:eastAsia="en-GB"/>
              </w:rPr>
              <w:t>Scattered fibers, terminations and neuropil throughout its whole depth</w:t>
            </w:r>
          </w:p>
        </w:tc>
        <w:tc>
          <w:tcPr>
            <w:tcW w:w="0" w:type="auto"/>
            <w:tcBorders>
              <w:top w:val="single" w:sz="8" w:space="0" w:color="FFFFFF"/>
              <w:left w:val="single" w:sz="8" w:space="0" w:color="FFFFFF"/>
              <w:bottom w:val="single" w:sz="8" w:space="0" w:color="FFFFFF"/>
              <w:right w:val="single" w:sz="8" w:space="0" w:color="FFFFFF"/>
            </w:tcBorders>
            <w:shd w:val="clear" w:color="auto" w:fill="FFFFFF"/>
            <w:tcMar>
              <w:top w:w="15" w:type="dxa"/>
              <w:left w:w="67" w:type="dxa"/>
              <w:bottom w:w="0" w:type="dxa"/>
              <w:right w:w="67" w:type="dxa"/>
            </w:tcMar>
            <w:hideMark/>
          </w:tcPr>
          <w:p w14:paraId="06D4A3C9" w14:textId="77777777" w:rsidR="00780B3C" w:rsidRPr="00345380" w:rsidRDefault="00780B3C" w:rsidP="00BC165E">
            <w:pPr>
              <w:spacing w:after="0" w:line="256" w:lineRule="auto"/>
              <w:jc w:val="center"/>
              <w:rPr>
                <w:rFonts w:ascii="Arial" w:eastAsia="Times New Roman" w:hAnsi="Arial" w:cs="Arial"/>
                <w:sz w:val="36"/>
                <w:szCs w:val="36"/>
                <w:lang w:val="en-US" w:eastAsia="en-GB"/>
              </w:rPr>
            </w:pPr>
            <w:r w:rsidRPr="00345380">
              <w:rPr>
                <w:rFonts w:ascii="Times New Roman" w:eastAsia="Times New Roman" w:hAnsi="Times New Roman" w:cs="Times New Roman"/>
                <w:color w:val="000000"/>
                <w:kern w:val="24"/>
                <w:sz w:val="21"/>
                <w:szCs w:val="21"/>
                <w:lang w:val="en-US" w:eastAsia="en-GB"/>
              </w:rPr>
              <w:t>No staining</w:t>
            </w:r>
          </w:p>
        </w:tc>
      </w:tr>
      <w:tr w:rsidR="00780B3C" w:rsidRPr="00345380" w14:paraId="6FF8B91B" w14:textId="77777777" w:rsidTr="00BC165E">
        <w:trPr>
          <w:trHeight w:val="567"/>
        </w:trPr>
        <w:tc>
          <w:tcPr>
            <w:tcW w:w="0" w:type="auto"/>
            <w:vMerge/>
            <w:tcBorders>
              <w:top w:val="single" w:sz="2" w:space="0" w:color="000000"/>
              <w:left w:val="nil"/>
              <w:bottom w:val="single" w:sz="2" w:space="0" w:color="000000"/>
              <w:right w:val="nil"/>
            </w:tcBorders>
            <w:vAlign w:val="center"/>
            <w:hideMark/>
          </w:tcPr>
          <w:p w14:paraId="4C8F4E83" w14:textId="77777777" w:rsidR="00780B3C" w:rsidRPr="00345380" w:rsidRDefault="00780B3C" w:rsidP="00BC165E">
            <w:pPr>
              <w:spacing w:after="0" w:line="240" w:lineRule="auto"/>
              <w:rPr>
                <w:rFonts w:ascii="Arial" w:eastAsia="Times New Roman" w:hAnsi="Arial" w:cs="Arial"/>
                <w:sz w:val="36"/>
                <w:szCs w:val="36"/>
                <w:lang w:val="en-US" w:eastAsia="en-GB"/>
              </w:rPr>
            </w:pPr>
          </w:p>
        </w:tc>
        <w:tc>
          <w:tcPr>
            <w:tcW w:w="0" w:type="auto"/>
            <w:tcBorders>
              <w:top w:val="single" w:sz="8" w:space="0" w:color="FFFFFF"/>
              <w:left w:val="nil"/>
              <w:bottom w:val="nil"/>
              <w:right w:val="single" w:sz="8" w:space="0" w:color="FFFFFF"/>
            </w:tcBorders>
            <w:shd w:val="clear" w:color="auto" w:fill="FFFFFF"/>
            <w:tcMar>
              <w:top w:w="15" w:type="dxa"/>
              <w:left w:w="67" w:type="dxa"/>
              <w:bottom w:w="0" w:type="dxa"/>
              <w:right w:w="67" w:type="dxa"/>
            </w:tcMar>
            <w:hideMark/>
          </w:tcPr>
          <w:p w14:paraId="30C3E2D0" w14:textId="77777777" w:rsidR="00780B3C" w:rsidRPr="00345380" w:rsidRDefault="00780B3C" w:rsidP="00BC165E">
            <w:pPr>
              <w:spacing w:after="0" w:line="256" w:lineRule="auto"/>
              <w:jc w:val="center"/>
              <w:rPr>
                <w:rFonts w:ascii="Arial" w:eastAsia="Times New Roman" w:hAnsi="Arial" w:cs="Arial"/>
                <w:sz w:val="36"/>
                <w:szCs w:val="36"/>
                <w:lang w:val="en-US" w:eastAsia="en-GB"/>
              </w:rPr>
            </w:pPr>
            <w:r w:rsidRPr="00345380">
              <w:rPr>
                <w:rFonts w:ascii="Times New Roman" w:eastAsia="Times New Roman" w:hAnsi="Times New Roman" w:cs="Times New Roman"/>
                <w:color w:val="000000"/>
                <w:kern w:val="24"/>
                <w:sz w:val="21"/>
                <w:szCs w:val="21"/>
                <w:lang w:val="en-US" w:eastAsia="en-GB"/>
              </w:rPr>
              <w:t>ChrA</w:t>
            </w:r>
          </w:p>
        </w:tc>
        <w:tc>
          <w:tcPr>
            <w:tcW w:w="0" w:type="auto"/>
            <w:tcBorders>
              <w:top w:val="single" w:sz="8" w:space="0" w:color="FFFFFF"/>
              <w:left w:val="single" w:sz="8" w:space="0" w:color="FFFFFF"/>
              <w:bottom w:val="nil"/>
              <w:right w:val="single" w:sz="8" w:space="0" w:color="FFFFFF"/>
            </w:tcBorders>
            <w:shd w:val="clear" w:color="auto" w:fill="FFFFFF"/>
            <w:tcMar>
              <w:top w:w="15" w:type="dxa"/>
              <w:left w:w="67" w:type="dxa"/>
              <w:bottom w:w="0" w:type="dxa"/>
              <w:right w:w="67" w:type="dxa"/>
            </w:tcMar>
            <w:hideMark/>
          </w:tcPr>
          <w:p w14:paraId="65E11CA1" w14:textId="77777777" w:rsidR="00780B3C" w:rsidRPr="00345380" w:rsidRDefault="00780B3C" w:rsidP="00BC165E">
            <w:pPr>
              <w:spacing w:after="0" w:line="256" w:lineRule="auto"/>
              <w:jc w:val="center"/>
              <w:rPr>
                <w:rFonts w:ascii="Arial" w:eastAsia="Times New Roman" w:hAnsi="Arial" w:cs="Arial"/>
                <w:sz w:val="36"/>
                <w:szCs w:val="36"/>
                <w:lang w:val="en-US" w:eastAsia="en-GB"/>
              </w:rPr>
            </w:pPr>
            <w:r w:rsidRPr="00345380">
              <w:rPr>
                <w:rFonts w:ascii="Times New Roman" w:eastAsia="Times New Roman" w:hAnsi="Times New Roman" w:cs="Times New Roman"/>
                <w:color w:val="000000"/>
                <w:kern w:val="24"/>
                <w:sz w:val="21"/>
                <w:szCs w:val="21"/>
                <w:lang w:val="en-US" w:eastAsia="en-GB"/>
              </w:rPr>
              <w:t>No staining</w:t>
            </w:r>
          </w:p>
        </w:tc>
        <w:tc>
          <w:tcPr>
            <w:tcW w:w="0" w:type="auto"/>
            <w:tcBorders>
              <w:top w:val="single" w:sz="8" w:space="0" w:color="FFFFFF"/>
              <w:left w:val="single" w:sz="8" w:space="0" w:color="FFFFFF"/>
              <w:bottom w:val="nil"/>
              <w:right w:val="single" w:sz="8" w:space="0" w:color="FFFFFF"/>
            </w:tcBorders>
            <w:shd w:val="clear" w:color="auto" w:fill="FFFFFF"/>
            <w:tcMar>
              <w:top w:w="15" w:type="dxa"/>
              <w:left w:w="67" w:type="dxa"/>
              <w:bottom w:w="0" w:type="dxa"/>
              <w:right w:w="67" w:type="dxa"/>
            </w:tcMar>
            <w:hideMark/>
          </w:tcPr>
          <w:p w14:paraId="081428E1" w14:textId="77777777" w:rsidR="00780B3C" w:rsidRPr="00345380" w:rsidRDefault="00780B3C" w:rsidP="00BC165E">
            <w:pPr>
              <w:spacing w:after="0" w:line="256" w:lineRule="auto"/>
              <w:jc w:val="center"/>
              <w:rPr>
                <w:rFonts w:ascii="Arial" w:eastAsia="Times New Roman" w:hAnsi="Arial" w:cs="Arial"/>
                <w:sz w:val="36"/>
                <w:szCs w:val="36"/>
                <w:lang w:val="en-US" w:eastAsia="en-GB"/>
              </w:rPr>
            </w:pPr>
            <w:r w:rsidRPr="00345380">
              <w:rPr>
                <w:rFonts w:ascii="Times New Roman" w:eastAsia="Times New Roman" w:hAnsi="Times New Roman" w:cs="Times New Roman"/>
                <w:color w:val="000000"/>
                <w:kern w:val="24"/>
                <w:sz w:val="21"/>
                <w:szCs w:val="21"/>
                <w:lang w:val="en-US" w:eastAsia="en-GB"/>
              </w:rPr>
              <w:t>Strong cytoplasmic punctate staining in pyramidal cells</w:t>
            </w:r>
          </w:p>
        </w:tc>
        <w:tc>
          <w:tcPr>
            <w:tcW w:w="0" w:type="auto"/>
            <w:tcBorders>
              <w:top w:val="single" w:sz="8" w:space="0" w:color="FFFFFF"/>
              <w:left w:val="single" w:sz="8" w:space="0" w:color="FFFFFF"/>
              <w:bottom w:val="nil"/>
              <w:right w:val="single" w:sz="8" w:space="0" w:color="FFFFFF"/>
            </w:tcBorders>
            <w:shd w:val="clear" w:color="auto" w:fill="FFFFFF"/>
            <w:tcMar>
              <w:top w:w="15" w:type="dxa"/>
              <w:left w:w="67" w:type="dxa"/>
              <w:bottom w:w="0" w:type="dxa"/>
              <w:right w:w="67" w:type="dxa"/>
            </w:tcMar>
            <w:hideMark/>
          </w:tcPr>
          <w:p w14:paraId="0870F1CB" w14:textId="77777777" w:rsidR="00780B3C" w:rsidRPr="00345380" w:rsidRDefault="00780B3C" w:rsidP="00BC165E">
            <w:pPr>
              <w:spacing w:after="0" w:line="256" w:lineRule="auto"/>
              <w:jc w:val="center"/>
              <w:rPr>
                <w:rFonts w:ascii="Arial" w:eastAsia="Times New Roman" w:hAnsi="Arial" w:cs="Arial"/>
                <w:sz w:val="36"/>
                <w:szCs w:val="36"/>
                <w:lang w:val="en-US" w:eastAsia="en-GB"/>
              </w:rPr>
            </w:pPr>
            <w:r w:rsidRPr="00345380">
              <w:rPr>
                <w:rFonts w:ascii="Times New Roman" w:eastAsia="Times New Roman" w:hAnsi="Times New Roman" w:cs="Times New Roman"/>
                <w:color w:val="000000"/>
                <w:kern w:val="24"/>
                <w:sz w:val="21"/>
                <w:szCs w:val="21"/>
                <w:lang w:val="en-US" w:eastAsia="en-GB"/>
              </w:rPr>
              <w:t>No staining</w:t>
            </w:r>
          </w:p>
        </w:tc>
      </w:tr>
      <w:tr w:rsidR="00780B3C" w:rsidRPr="00345380" w14:paraId="4BD9F31E" w14:textId="77777777" w:rsidTr="00BC165E">
        <w:trPr>
          <w:trHeight w:val="567"/>
        </w:trPr>
        <w:tc>
          <w:tcPr>
            <w:tcW w:w="0" w:type="auto"/>
            <w:vMerge/>
            <w:tcBorders>
              <w:top w:val="single" w:sz="2" w:space="0" w:color="000000"/>
              <w:left w:val="nil"/>
              <w:bottom w:val="single" w:sz="2" w:space="0" w:color="000000"/>
              <w:right w:val="nil"/>
            </w:tcBorders>
            <w:vAlign w:val="center"/>
            <w:hideMark/>
          </w:tcPr>
          <w:p w14:paraId="33E24223" w14:textId="77777777" w:rsidR="00780B3C" w:rsidRPr="00345380" w:rsidRDefault="00780B3C" w:rsidP="00BC165E">
            <w:pPr>
              <w:spacing w:after="0" w:line="240" w:lineRule="auto"/>
              <w:rPr>
                <w:rFonts w:ascii="Arial" w:eastAsia="Times New Roman" w:hAnsi="Arial" w:cs="Arial"/>
                <w:sz w:val="36"/>
                <w:szCs w:val="36"/>
                <w:lang w:val="en-US" w:eastAsia="en-GB"/>
              </w:rPr>
            </w:pPr>
          </w:p>
        </w:tc>
        <w:tc>
          <w:tcPr>
            <w:tcW w:w="0" w:type="auto"/>
            <w:tcBorders>
              <w:top w:val="nil"/>
              <w:left w:val="nil"/>
              <w:bottom w:val="single" w:sz="2" w:space="0" w:color="000000"/>
              <w:right w:val="nil"/>
            </w:tcBorders>
            <w:shd w:val="clear" w:color="auto" w:fill="FFFFFF"/>
            <w:tcMar>
              <w:top w:w="15" w:type="dxa"/>
              <w:left w:w="67" w:type="dxa"/>
              <w:bottom w:w="0" w:type="dxa"/>
              <w:right w:w="67" w:type="dxa"/>
            </w:tcMar>
            <w:hideMark/>
          </w:tcPr>
          <w:p w14:paraId="0A0FFFFA" w14:textId="77777777" w:rsidR="00780B3C" w:rsidRPr="00345380" w:rsidRDefault="00780B3C" w:rsidP="00BC165E">
            <w:pPr>
              <w:spacing w:after="0" w:line="256" w:lineRule="auto"/>
              <w:jc w:val="center"/>
              <w:rPr>
                <w:rFonts w:ascii="Arial" w:eastAsia="Times New Roman" w:hAnsi="Arial" w:cs="Arial"/>
                <w:sz w:val="36"/>
                <w:szCs w:val="36"/>
                <w:lang w:val="en-US" w:eastAsia="en-GB"/>
              </w:rPr>
            </w:pPr>
            <w:r w:rsidRPr="00345380">
              <w:rPr>
                <w:rFonts w:ascii="Times New Roman" w:eastAsia="Calibri" w:hAnsi="Times New Roman" w:cs="Times New Roman"/>
                <w:color w:val="000000"/>
                <w:kern w:val="24"/>
                <w:sz w:val="21"/>
                <w:szCs w:val="21"/>
                <w:lang w:val="en-US" w:eastAsia="en-GB"/>
              </w:rPr>
              <w:t>RGS-14</w:t>
            </w:r>
          </w:p>
        </w:tc>
        <w:tc>
          <w:tcPr>
            <w:tcW w:w="0" w:type="auto"/>
            <w:tcBorders>
              <w:top w:val="nil"/>
              <w:left w:val="nil"/>
              <w:bottom w:val="single" w:sz="2" w:space="0" w:color="000000"/>
              <w:right w:val="nil"/>
            </w:tcBorders>
            <w:shd w:val="clear" w:color="auto" w:fill="FFFFFF"/>
            <w:tcMar>
              <w:top w:w="15" w:type="dxa"/>
              <w:left w:w="67" w:type="dxa"/>
              <w:bottom w:w="0" w:type="dxa"/>
              <w:right w:w="67" w:type="dxa"/>
            </w:tcMar>
            <w:hideMark/>
          </w:tcPr>
          <w:p w14:paraId="22DBC355" w14:textId="77777777" w:rsidR="00780B3C" w:rsidRPr="00345380" w:rsidRDefault="00780B3C" w:rsidP="00BC165E">
            <w:pPr>
              <w:spacing w:after="0" w:line="256" w:lineRule="auto"/>
              <w:jc w:val="center"/>
              <w:rPr>
                <w:rFonts w:ascii="Arial" w:eastAsia="Times New Roman" w:hAnsi="Arial" w:cs="Arial"/>
                <w:sz w:val="36"/>
                <w:szCs w:val="36"/>
                <w:lang w:val="en-US" w:eastAsia="en-GB"/>
              </w:rPr>
            </w:pPr>
            <w:r w:rsidRPr="00345380">
              <w:rPr>
                <w:rFonts w:ascii="Times New Roman" w:eastAsia="Calibri" w:hAnsi="Times New Roman" w:cs="Times New Roman"/>
                <w:color w:val="000000"/>
                <w:kern w:val="24"/>
                <w:sz w:val="21"/>
                <w:szCs w:val="21"/>
                <w:lang w:val="en-US" w:eastAsia="en-GB"/>
              </w:rPr>
              <w:t>Moderate neuropil staining</w:t>
            </w:r>
          </w:p>
        </w:tc>
        <w:tc>
          <w:tcPr>
            <w:tcW w:w="0" w:type="auto"/>
            <w:tcBorders>
              <w:top w:val="nil"/>
              <w:left w:val="nil"/>
              <w:bottom w:val="single" w:sz="2" w:space="0" w:color="000000"/>
              <w:right w:val="nil"/>
            </w:tcBorders>
            <w:shd w:val="clear" w:color="auto" w:fill="FFFFFF"/>
            <w:tcMar>
              <w:top w:w="15" w:type="dxa"/>
              <w:left w:w="67" w:type="dxa"/>
              <w:bottom w:w="0" w:type="dxa"/>
              <w:right w:w="67" w:type="dxa"/>
            </w:tcMar>
            <w:hideMark/>
          </w:tcPr>
          <w:p w14:paraId="63E15F7B" w14:textId="77777777" w:rsidR="00780B3C" w:rsidRPr="00345380" w:rsidRDefault="00780B3C" w:rsidP="00BC165E">
            <w:pPr>
              <w:spacing w:after="0" w:line="256" w:lineRule="auto"/>
              <w:jc w:val="center"/>
              <w:rPr>
                <w:rFonts w:ascii="Arial" w:eastAsia="Times New Roman" w:hAnsi="Arial" w:cs="Arial"/>
                <w:sz w:val="36"/>
                <w:szCs w:val="36"/>
                <w:lang w:val="en-US" w:eastAsia="en-GB"/>
              </w:rPr>
            </w:pPr>
            <w:r w:rsidRPr="00345380">
              <w:rPr>
                <w:rFonts w:ascii="Times New Roman" w:eastAsia="Calibri" w:hAnsi="Times New Roman" w:cs="Times New Roman"/>
                <w:color w:val="000000"/>
                <w:kern w:val="24"/>
                <w:sz w:val="21"/>
                <w:szCs w:val="21"/>
                <w:lang w:val="en-US" w:eastAsia="en-GB"/>
              </w:rPr>
              <w:t>Strong neuropil staining</w:t>
            </w:r>
          </w:p>
        </w:tc>
        <w:tc>
          <w:tcPr>
            <w:tcW w:w="0" w:type="auto"/>
            <w:tcBorders>
              <w:top w:val="nil"/>
              <w:left w:val="nil"/>
              <w:bottom w:val="single" w:sz="2" w:space="0" w:color="000000"/>
              <w:right w:val="nil"/>
            </w:tcBorders>
            <w:shd w:val="clear" w:color="auto" w:fill="FFFFFF"/>
            <w:tcMar>
              <w:top w:w="15" w:type="dxa"/>
              <w:left w:w="67" w:type="dxa"/>
              <w:bottom w:w="0" w:type="dxa"/>
              <w:right w:w="67" w:type="dxa"/>
            </w:tcMar>
            <w:hideMark/>
          </w:tcPr>
          <w:p w14:paraId="5818D616" w14:textId="77777777" w:rsidR="00780B3C" w:rsidRPr="00345380" w:rsidRDefault="00780B3C" w:rsidP="00BC165E">
            <w:pPr>
              <w:spacing w:after="0" w:line="256" w:lineRule="auto"/>
              <w:jc w:val="center"/>
              <w:rPr>
                <w:rFonts w:ascii="Arial" w:eastAsia="Times New Roman" w:hAnsi="Arial" w:cs="Arial"/>
                <w:sz w:val="36"/>
                <w:szCs w:val="36"/>
                <w:lang w:val="en-US" w:eastAsia="en-GB"/>
              </w:rPr>
            </w:pPr>
            <w:r w:rsidRPr="00345380">
              <w:rPr>
                <w:rFonts w:ascii="Times New Roman" w:eastAsia="Times New Roman" w:hAnsi="Times New Roman" w:cs="Times New Roman"/>
                <w:color w:val="000000"/>
                <w:kern w:val="24"/>
                <w:sz w:val="21"/>
                <w:szCs w:val="21"/>
                <w:lang w:val="en-US" w:eastAsia="en-GB"/>
              </w:rPr>
              <w:t>Strong neuropil staining</w:t>
            </w:r>
          </w:p>
        </w:tc>
      </w:tr>
      <w:tr w:rsidR="00780B3C" w:rsidRPr="00345380" w14:paraId="09E033BC" w14:textId="77777777" w:rsidTr="00BC165E">
        <w:trPr>
          <w:trHeight w:val="567"/>
        </w:trPr>
        <w:tc>
          <w:tcPr>
            <w:tcW w:w="0" w:type="auto"/>
            <w:vMerge w:val="restart"/>
            <w:tcBorders>
              <w:top w:val="single" w:sz="2" w:space="0" w:color="000000"/>
              <w:left w:val="single" w:sz="8" w:space="0" w:color="FFFFFF"/>
              <w:bottom w:val="single" w:sz="12" w:space="0" w:color="000000"/>
              <w:right w:val="single" w:sz="8" w:space="0" w:color="FFFFFF"/>
            </w:tcBorders>
            <w:shd w:val="clear" w:color="auto" w:fill="FFFFFF"/>
            <w:tcMar>
              <w:top w:w="15" w:type="dxa"/>
              <w:left w:w="67" w:type="dxa"/>
              <w:bottom w:w="0" w:type="dxa"/>
              <w:right w:w="67" w:type="dxa"/>
            </w:tcMar>
            <w:hideMark/>
          </w:tcPr>
          <w:p w14:paraId="035099AC" w14:textId="77777777" w:rsidR="00780B3C" w:rsidRPr="00345380" w:rsidRDefault="00780B3C" w:rsidP="00BC165E">
            <w:pPr>
              <w:spacing w:after="0" w:line="256" w:lineRule="auto"/>
              <w:jc w:val="center"/>
              <w:rPr>
                <w:rFonts w:ascii="Arial" w:eastAsia="Times New Roman" w:hAnsi="Arial" w:cs="Arial"/>
                <w:sz w:val="36"/>
                <w:szCs w:val="36"/>
                <w:lang w:val="en-US" w:eastAsia="en-GB"/>
              </w:rPr>
            </w:pPr>
            <w:r w:rsidRPr="00345380">
              <w:rPr>
                <w:rFonts w:ascii="Times New Roman" w:eastAsia="Times New Roman" w:hAnsi="Times New Roman" w:cs="Times New Roman"/>
                <w:b/>
                <w:bCs/>
                <w:color w:val="000000"/>
                <w:kern w:val="24"/>
                <w:sz w:val="21"/>
                <w:szCs w:val="21"/>
                <w:lang w:val="en-US" w:eastAsia="en-GB"/>
              </w:rPr>
              <w:t>dpCA3</w:t>
            </w:r>
          </w:p>
        </w:tc>
        <w:tc>
          <w:tcPr>
            <w:tcW w:w="0" w:type="auto"/>
            <w:tcBorders>
              <w:top w:val="single" w:sz="2" w:space="0" w:color="000000"/>
              <w:left w:val="single" w:sz="8" w:space="0" w:color="FFFFFF"/>
              <w:bottom w:val="single" w:sz="8" w:space="0" w:color="FFFFFF"/>
              <w:right w:val="single" w:sz="8" w:space="0" w:color="FFFFFF"/>
            </w:tcBorders>
            <w:shd w:val="clear" w:color="auto" w:fill="FFFFFF"/>
            <w:tcMar>
              <w:top w:w="15" w:type="dxa"/>
              <w:left w:w="67" w:type="dxa"/>
              <w:bottom w:w="0" w:type="dxa"/>
              <w:right w:w="67" w:type="dxa"/>
            </w:tcMar>
            <w:hideMark/>
          </w:tcPr>
          <w:p w14:paraId="462411CF" w14:textId="77777777" w:rsidR="00780B3C" w:rsidRPr="00345380" w:rsidRDefault="00780B3C" w:rsidP="00BC165E">
            <w:pPr>
              <w:spacing w:after="0" w:line="256" w:lineRule="auto"/>
              <w:jc w:val="center"/>
              <w:rPr>
                <w:rFonts w:ascii="Arial" w:eastAsia="Times New Roman" w:hAnsi="Arial" w:cs="Arial"/>
                <w:sz w:val="36"/>
                <w:szCs w:val="36"/>
                <w:lang w:val="en-US" w:eastAsia="en-GB"/>
              </w:rPr>
            </w:pPr>
            <w:r w:rsidRPr="00345380">
              <w:rPr>
                <w:rFonts w:ascii="Times New Roman" w:eastAsia="Times New Roman" w:hAnsi="Times New Roman" w:cs="Times New Roman"/>
                <w:color w:val="000000"/>
                <w:kern w:val="24"/>
                <w:sz w:val="21"/>
                <w:szCs w:val="21"/>
                <w:lang w:val="en-US" w:eastAsia="en-GB"/>
              </w:rPr>
              <w:t>PCP4</w:t>
            </w:r>
          </w:p>
        </w:tc>
        <w:tc>
          <w:tcPr>
            <w:tcW w:w="0" w:type="auto"/>
            <w:tcBorders>
              <w:top w:val="single" w:sz="2" w:space="0" w:color="000000"/>
              <w:left w:val="single" w:sz="8" w:space="0" w:color="FFFFFF"/>
              <w:bottom w:val="single" w:sz="8" w:space="0" w:color="FFFFFF"/>
              <w:right w:val="single" w:sz="8" w:space="0" w:color="FFFFFF"/>
            </w:tcBorders>
            <w:shd w:val="clear" w:color="auto" w:fill="FFFFFF"/>
            <w:tcMar>
              <w:top w:w="15" w:type="dxa"/>
              <w:left w:w="67" w:type="dxa"/>
              <w:bottom w:w="0" w:type="dxa"/>
              <w:right w:w="67" w:type="dxa"/>
            </w:tcMar>
            <w:hideMark/>
          </w:tcPr>
          <w:p w14:paraId="70CC0020" w14:textId="77777777" w:rsidR="00780B3C" w:rsidRPr="00345380" w:rsidRDefault="00780B3C" w:rsidP="00BC165E">
            <w:pPr>
              <w:spacing w:after="0" w:line="256" w:lineRule="auto"/>
              <w:jc w:val="center"/>
              <w:rPr>
                <w:rFonts w:ascii="Arial" w:eastAsia="Times New Roman" w:hAnsi="Arial" w:cs="Arial"/>
                <w:sz w:val="36"/>
                <w:szCs w:val="36"/>
                <w:lang w:val="en-US" w:eastAsia="en-GB"/>
              </w:rPr>
            </w:pPr>
            <w:r w:rsidRPr="00345380">
              <w:rPr>
                <w:rFonts w:ascii="Times New Roman" w:eastAsia="Times New Roman" w:hAnsi="Times New Roman" w:cs="Times New Roman"/>
                <w:color w:val="000000"/>
                <w:kern w:val="24"/>
                <w:sz w:val="21"/>
                <w:szCs w:val="21"/>
                <w:lang w:val="en-US" w:eastAsia="en-GB"/>
              </w:rPr>
              <w:t>No staining</w:t>
            </w:r>
          </w:p>
        </w:tc>
        <w:tc>
          <w:tcPr>
            <w:tcW w:w="0" w:type="auto"/>
            <w:tcBorders>
              <w:top w:val="single" w:sz="2" w:space="0" w:color="000000"/>
              <w:left w:val="single" w:sz="8" w:space="0" w:color="FFFFFF"/>
              <w:bottom w:val="single" w:sz="8" w:space="0" w:color="FFFFFF"/>
              <w:right w:val="single" w:sz="8" w:space="0" w:color="FFFFFF"/>
            </w:tcBorders>
            <w:shd w:val="clear" w:color="auto" w:fill="FFFFFF"/>
            <w:tcMar>
              <w:top w:w="15" w:type="dxa"/>
              <w:left w:w="67" w:type="dxa"/>
              <w:bottom w:w="0" w:type="dxa"/>
              <w:right w:w="67" w:type="dxa"/>
            </w:tcMar>
            <w:hideMark/>
          </w:tcPr>
          <w:p w14:paraId="5D2DB8DE" w14:textId="77777777" w:rsidR="00780B3C" w:rsidRPr="00345380" w:rsidRDefault="00780B3C" w:rsidP="00BC165E">
            <w:pPr>
              <w:spacing w:after="0" w:line="256" w:lineRule="auto"/>
              <w:jc w:val="center"/>
              <w:rPr>
                <w:rFonts w:ascii="Arial" w:eastAsia="Times New Roman" w:hAnsi="Arial" w:cs="Arial"/>
                <w:sz w:val="36"/>
                <w:szCs w:val="36"/>
                <w:lang w:val="en-US" w:eastAsia="en-GB"/>
              </w:rPr>
            </w:pPr>
            <w:r w:rsidRPr="00345380">
              <w:rPr>
                <w:rFonts w:ascii="Times New Roman" w:eastAsia="Times New Roman" w:hAnsi="Times New Roman" w:cs="Times New Roman"/>
                <w:color w:val="000000"/>
                <w:kern w:val="24"/>
                <w:sz w:val="21"/>
                <w:szCs w:val="21"/>
                <w:lang w:val="en-US" w:eastAsia="en-GB"/>
              </w:rPr>
              <w:t>No staining in pyramidal cells. Light neuropil staining</w:t>
            </w:r>
          </w:p>
        </w:tc>
        <w:tc>
          <w:tcPr>
            <w:tcW w:w="0" w:type="auto"/>
            <w:tcBorders>
              <w:top w:val="single" w:sz="2" w:space="0" w:color="000000"/>
              <w:left w:val="single" w:sz="8" w:space="0" w:color="FFFFFF"/>
              <w:bottom w:val="single" w:sz="8" w:space="0" w:color="FFFFFF"/>
              <w:right w:val="single" w:sz="8" w:space="0" w:color="FFFFFF"/>
            </w:tcBorders>
            <w:shd w:val="clear" w:color="auto" w:fill="FFFFFF"/>
            <w:tcMar>
              <w:top w:w="15" w:type="dxa"/>
              <w:left w:w="67" w:type="dxa"/>
              <w:bottom w:w="0" w:type="dxa"/>
              <w:right w:w="67" w:type="dxa"/>
            </w:tcMar>
            <w:hideMark/>
          </w:tcPr>
          <w:p w14:paraId="3E1A168F" w14:textId="77777777" w:rsidR="00780B3C" w:rsidRPr="00345380" w:rsidRDefault="00780B3C" w:rsidP="00BC165E">
            <w:pPr>
              <w:spacing w:after="0" w:line="256" w:lineRule="auto"/>
              <w:jc w:val="center"/>
              <w:rPr>
                <w:rFonts w:ascii="Arial" w:eastAsia="Times New Roman" w:hAnsi="Arial" w:cs="Arial"/>
                <w:sz w:val="36"/>
                <w:szCs w:val="36"/>
                <w:lang w:val="en-US" w:eastAsia="en-GB"/>
              </w:rPr>
            </w:pPr>
            <w:r w:rsidRPr="00345380">
              <w:rPr>
                <w:rFonts w:ascii="Times New Roman" w:eastAsia="Times New Roman" w:hAnsi="Times New Roman" w:cs="Times New Roman"/>
                <w:color w:val="000000"/>
                <w:kern w:val="24"/>
                <w:sz w:val="21"/>
                <w:szCs w:val="21"/>
                <w:lang w:val="en-US" w:eastAsia="en-GB"/>
              </w:rPr>
              <w:t>Light neuropil staining</w:t>
            </w:r>
          </w:p>
        </w:tc>
      </w:tr>
      <w:tr w:rsidR="00780B3C" w:rsidRPr="00345380" w14:paraId="36D713C0" w14:textId="77777777" w:rsidTr="00BC165E">
        <w:trPr>
          <w:trHeight w:val="567"/>
        </w:trPr>
        <w:tc>
          <w:tcPr>
            <w:tcW w:w="0" w:type="auto"/>
            <w:vMerge/>
            <w:tcBorders>
              <w:top w:val="single" w:sz="2" w:space="0" w:color="000000"/>
              <w:left w:val="single" w:sz="8" w:space="0" w:color="FFFFFF"/>
              <w:bottom w:val="single" w:sz="12" w:space="0" w:color="000000"/>
              <w:right w:val="single" w:sz="8" w:space="0" w:color="FFFFFF"/>
            </w:tcBorders>
            <w:vAlign w:val="center"/>
            <w:hideMark/>
          </w:tcPr>
          <w:p w14:paraId="792D6738" w14:textId="77777777" w:rsidR="00780B3C" w:rsidRPr="00345380" w:rsidRDefault="00780B3C" w:rsidP="00BC165E">
            <w:pPr>
              <w:spacing w:after="0" w:line="240" w:lineRule="auto"/>
              <w:rPr>
                <w:rFonts w:ascii="Arial" w:eastAsia="Times New Roman" w:hAnsi="Arial" w:cs="Arial"/>
                <w:sz w:val="36"/>
                <w:szCs w:val="36"/>
                <w:lang w:val="en-US" w:eastAsia="en-GB"/>
              </w:rPr>
            </w:pPr>
          </w:p>
        </w:tc>
        <w:tc>
          <w:tcPr>
            <w:tcW w:w="0" w:type="auto"/>
            <w:tcBorders>
              <w:top w:val="single" w:sz="8" w:space="0" w:color="FFFFFF"/>
              <w:left w:val="single" w:sz="8" w:space="0" w:color="FFFFFF"/>
              <w:bottom w:val="single" w:sz="8" w:space="0" w:color="FFFFFF"/>
              <w:right w:val="single" w:sz="8" w:space="0" w:color="FFFFFF"/>
            </w:tcBorders>
            <w:shd w:val="clear" w:color="auto" w:fill="FFFFFF"/>
            <w:tcMar>
              <w:top w:w="15" w:type="dxa"/>
              <w:left w:w="67" w:type="dxa"/>
              <w:bottom w:w="0" w:type="dxa"/>
              <w:right w:w="67" w:type="dxa"/>
            </w:tcMar>
            <w:hideMark/>
          </w:tcPr>
          <w:p w14:paraId="5DDDCAD3" w14:textId="77777777" w:rsidR="00780B3C" w:rsidRPr="00345380" w:rsidRDefault="00780B3C" w:rsidP="00BC165E">
            <w:pPr>
              <w:spacing w:after="0" w:line="256" w:lineRule="auto"/>
              <w:jc w:val="center"/>
              <w:rPr>
                <w:rFonts w:ascii="Arial" w:eastAsia="Times New Roman" w:hAnsi="Arial" w:cs="Arial"/>
                <w:sz w:val="36"/>
                <w:szCs w:val="36"/>
                <w:lang w:val="en-US" w:eastAsia="en-GB"/>
              </w:rPr>
            </w:pPr>
            <w:r w:rsidRPr="00345380">
              <w:rPr>
                <w:rFonts w:ascii="Times New Roman" w:eastAsia="Times New Roman" w:hAnsi="Times New Roman" w:cs="Times New Roman"/>
                <w:color w:val="000000"/>
                <w:kern w:val="24"/>
                <w:sz w:val="21"/>
                <w:szCs w:val="21"/>
                <w:lang w:val="en-US" w:eastAsia="en-GB"/>
              </w:rPr>
              <w:t>Rph3a</w:t>
            </w:r>
          </w:p>
        </w:tc>
        <w:tc>
          <w:tcPr>
            <w:tcW w:w="0" w:type="auto"/>
            <w:tcBorders>
              <w:top w:val="single" w:sz="8" w:space="0" w:color="FFFFFF"/>
              <w:left w:val="single" w:sz="8" w:space="0" w:color="FFFFFF"/>
              <w:bottom w:val="single" w:sz="8" w:space="0" w:color="FFFFFF"/>
              <w:right w:val="single" w:sz="8" w:space="0" w:color="FFFFFF"/>
            </w:tcBorders>
            <w:shd w:val="clear" w:color="auto" w:fill="FFFFFF"/>
            <w:tcMar>
              <w:top w:w="15" w:type="dxa"/>
              <w:left w:w="67" w:type="dxa"/>
              <w:bottom w:w="0" w:type="dxa"/>
              <w:right w:w="67" w:type="dxa"/>
            </w:tcMar>
            <w:hideMark/>
          </w:tcPr>
          <w:p w14:paraId="20BAE7AE" w14:textId="77777777" w:rsidR="00780B3C" w:rsidRPr="00345380" w:rsidRDefault="00780B3C" w:rsidP="00BC165E">
            <w:pPr>
              <w:spacing w:after="0" w:line="256" w:lineRule="auto"/>
              <w:jc w:val="center"/>
              <w:rPr>
                <w:rFonts w:ascii="Arial" w:eastAsia="Times New Roman" w:hAnsi="Arial" w:cs="Arial"/>
                <w:sz w:val="36"/>
                <w:szCs w:val="36"/>
                <w:lang w:val="en-US" w:eastAsia="en-GB"/>
              </w:rPr>
            </w:pPr>
            <w:r w:rsidRPr="00345380">
              <w:rPr>
                <w:rFonts w:ascii="Times New Roman" w:eastAsia="Times New Roman" w:hAnsi="Times New Roman" w:cs="Times New Roman"/>
                <w:color w:val="000000"/>
                <w:kern w:val="24"/>
                <w:sz w:val="21"/>
                <w:szCs w:val="21"/>
                <w:lang w:val="en-US" w:eastAsia="en-GB"/>
              </w:rPr>
              <w:t>Light neuropil staining</w:t>
            </w:r>
          </w:p>
        </w:tc>
        <w:tc>
          <w:tcPr>
            <w:tcW w:w="0" w:type="auto"/>
            <w:tcBorders>
              <w:top w:val="single" w:sz="8" w:space="0" w:color="FFFFFF"/>
              <w:left w:val="single" w:sz="8" w:space="0" w:color="FFFFFF"/>
              <w:bottom w:val="single" w:sz="8" w:space="0" w:color="FFFFFF"/>
              <w:right w:val="single" w:sz="8" w:space="0" w:color="FFFFFF"/>
            </w:tcBorders>
            <w:shd w:val="clear" w:color="auto" w:fill="FFFFFF"/>
            <w:tcMar>
              <w:top w:w="15" w:type="dxa"/>
              <w:left w:w="67" w:type="dxa"/>
              <w:bottom w:w="0" w:type="dxa"/>
              <w:right w:w="67" w:type="dxa"/>
            </w:tcMar>
            <w:hideMark/>
          </w:tcPr>
          <w:p w14:paraId="3D56CEAF" w14:textId="77777777" w:rsidR="00780B3C" w:rsidRPr="00345380" w:rsidRDefault="00780B3C" w:rsidP="00BC165E">
            <w:pPr>
              <w:spacing w:after="0" w:line="256" w:lineRule="auto"/>
              <w:jc w:val="center"/>
              <w:rPr>
                <w:rFonts w:ascii="Arial" w:eastAsia="Times New Roman" w:hAnsi="Arial" w:cs="Arial"/>
                <w:sz w:val="36"/>
                <w:szCs w:val="36"/>
                <w:lang w:val="en-US" w:eastAsia="en-GB"/>
              </w:rPr>
            </w:pPr>
            <w:r w:rsidRPr="00345380">
              <w:rPr>
                <w:rFonts w:ascii="Times New Roman" w:eastAsia="Times New Roman" w:hAnsi="Times New Roman" w:cs="Times New Roman"/>
                <w:color w:val="000000"/>
                <w:kern w:val="24"/>
                <w:sz w:val="21"/>
                <w:szCs w:val="21"/>
                <w:lang w:val="en-US" w:eastAsia="en-GB"/>
              </w:rPr>
              <w:t>No staining in pyramidal cells. Light neuropil staining</w:t>
            </w:r>
          </w:p>
        </w:tc>
        <w:tc>
          <w:tcPr>
            <w:tcW w:w="0" w:type="auto"/>
            <w:tcBorders>
              <w:top w:val="single" w:sz="8" w:space="0" w:color="FFFFFF"/>
              <w:left w:val="single" w:sz="8" w:space="0" w:color="FFFFFF"/>
              <w:bottom w:val="single" w:sz="8" w:space="0" w:color="FFFFFF"/>
              <w:right w:val="single" w:sz="8" w:space="0" w:color="FFFFFF"/>
            </w:tcBorders>
            <w:shd w:val="clear" w:color="auto" w:fill="FFFFFF"/>
            <w:tcMar>
              <w:top w:w="15" w:type="dxa"/>
              <w:left w:w="67" w:type="dxa"/>
              <w:bottom w:w="0" w:type="dxa"/>
              <w:right w:w="67" w:type="dxa"/>
            </w:tcMar>
            <w:hideMark/>
          </w:tcPr>
          <w:p w14:paraId="4643EC8F" w14:textId="77777777" w:rsidR="00780B3C" w:rsidRPr="00345380" w:rsidRDefault="00780B3C" w:rsidP="00BC165E">
            <w:pPr>
              <w:spacing w:after="0" w:line="256" w:lineRule="auto"/>
              <w:jc w:val="center"/>
              <w:rPr>
                <w:rFonts w:ascii="Arial" w:eastAsia="Times New Roman" w:hAnsi="Arial" w:cs="Arial"/>
                <w:sz w:val="36"/>
                <w:szCs w:val="36"/>
                <w:lang w:val="en-US" w:eastAsia="en-GB"/>
              </w:rPr>
            </w:pPr>
            <w:r w:rsidRPr="00345380">
              <w:rPr>
                <w:rFonts w:ascii="Times New Roman" w:eastAsia="Times New Roman" w:hAnsi="Times New Roman" w:cs="Times New Roman"/>
                <w:color w:val="000000"/>
                <w:kern w:val="24"/>
                <w:sz w:val="21"/>
                <w:szCs w:val="21"/>
                <w:lang w:val="en-US" w:eastAsia="en-GB"/>
              </w:rPr>
              <w:t>Light neuropil staining</w:t>
            </w:r>
          </w:p>
        </w:tc>
      </w:tr>
      <w:tr w:rsidR="00780B3C" w:rsidRPr="00345380" w14:paraId="18B50848" w14:textId="77777777" w:rsidTr="00BC165E">
        <w:trPr>
          <w:trHeight w:val="567"/>
        </w:trPr>
        <w:tc>
          <w:tcPr>
            <w:tcW w:w="0" w:type="auto"/>
            <w:vMerge/>
            <w:tcBorders>
              <w:top w:val="single" w:sz="2" w:space="0" w:color="000000"/>
              <w:left w:val="single" w:sz="8" w:space="0" w:color="FFFFFF"/>
              <w:bottom w:val="single" w:sz="12" w:space="0" w:color="000000"/>
              <w:right w:val="single" w:sz="8" w:space="0" w:color="FFFFFF"/>
            </w:tcBorders>
            <w:vAlign w:val="center"/>
            <w:hideMark/>
          </w:tcPr>
          <w:p w14:paraId="741D7281" w14:textId="77777777" w:rsidR="00780B3C" w:rsidRPr="00345380" w:rsidRDefault="00780B3C" w:rsidP="00BC165E">
            <w:pPr>
              <w:spacing w:after="0" w:line="240" w:lineRule="auto"/>
              <w:rPr>
                <w:rFonts w:ascii="Arial" w:eastAsia="Times New Roman" w:hAnsi="Arial" w:cs="Arial"/>
                <w:sz w:val="36"/>
                <w:szCs w:val="36"/>
                <w:lang w:val="en-US" w:eastAsia="en-GB"/>
              </w:rPr>
            </w:pPr>
          </w:p>
        </w:tc>
        <w:tc>
          <w:tcPr>
            <w:tcW w:w="0" w:type="auto"/>
            <w:tcBorders>
              <w:top w:val="single" w:sz="8" w:space="0" w:color="FFFFFF"/>
              <w:left w:val="single" w:sz="8" w:space="0" w:color="FFFFFF"/>
              <w:bottom w:val="single" w:sz="8" w:space="0" w:color="FFFFFF"/>
              <w:right w:val="single" w:sz="8" w:space="0" w:color="FFFFFF"/>
            </w:tcBorders>
            <w:shd w:val="clear" w:color="auto" w:fill="FFFFFF"/>
            <w:tcMar>
              <w:top w:w="15" w:type="dxa"/>
              <w:left w:w="67" w:type="dxa"/>
              <w:bottom w:w="0" w:type="dxa"/>
              <w:right w:w="67" w:type="dxa"/>
            </w:tcMar>
            <w:hideMark/>
          </w:tcPr>
          <w:p w14:paraId="28BEC330" w14:textId="77777777" w:rsidR="00780B3C" w:rsidRPr="00345380" w:rsidRDefault="00780B3C" w:rsidP="00BC165E">
            <w:pPr>
              <w:spacing w:after="0" w:line="256" w:lineRule="auto"/>
              <w:jc w:val="center"/>
              <w:rPr>
                <w:rFonts w:ascii="Arial" w:eastAsia="Times New Roman" w:hAnsi="Arial" w:cs="Arial"/>
                <w:sz w:val="36"/>
                <w:szCs w:val="36"/>
                <w:lang w:val="en-US" w:eastAsia="en-GB"/>
              </w:rPr>
            </w:pPr>
            <w:r w:rsidRPr="00345380">
              <w:rPr>
                <w:rFonts w:ascii="Times New Roman" w:eastAsia="Times New Roman" w:hAnsi="Times New Roman" w:cs="Times New Roman"/>
                <w:color w:val="000000"/>
                <w:kern w:val="24"/>
                <w:sz w:val="21"/>
                <w:szCs w:val="21"/>
                <w:lang w:val="en-US" w:eastAsia="en-GB"/>
              </w:rPr>
              <w:t>ChrA</w:t>
            </w:r>
          </w:p>
        </w:tc>
        <w:tc>
          <w:tcPr>
            <w:tcW w:w="0" w:type="auto"/>
            <w:tcBorders>
              <w:top w:val="single" w:sz="8" w:space="0" w:color="FFFFFF"/>
              <w:left w:val="single" w:sz="8" w:space="0" w:color="FFFFFF"/>
              <w:bottom w:val="single" w:sz="8" w:space="0" w:color="FFFFFF"/>
              <w:right w:val="single" w:sz="8" w:space="0" w:color="FFFFFF"/>
            </w:tcBorders>
            <w:shd w:val="clear" w:color="auto" w:fill="FFFFFF"/>
            <w:tcMar>
              <w:top w:w="15" w:type="dxa"/>
              <w:left w:w="67" w:type="dxa"/>
              <w:bottom w:w="0" w:type="dxa"/>
              <w:right w:w="67" w:type="dxa"/>
            </w:tcMar>
            <w:hideMark/>
          </w:tcPr>
          <w:p w14:paraId="3952D9E3" w14:textId="77777777" w:rsidR="00780B3C" w:rsidRPr="00345380" w:rsidRDefault="00780B3C" w:rsidP="00BC165E">
            <w:pPr>
              <w:spacing w:after="0" w:line="256" w:lineRule="auto"/>
              <w:jc w:val="center"/>
              <w:rPr>
                <w:rFonts w:ascii="Arial" w:eastAsia="Times New Roman" w:hAnsi="Arial" w:cs="Arial"/>
                <w:sz w:val="36"/>
                <w:szCs w:val="36"/>
                <w:lang w:val="en-US" w:eastAsia="en-GB"/>
              </w:rPr>
            </w:pPr>
            <w:r w:rsidRPr="00345380">
              <w:rPr>
                <w:rFonts w:ascii="Times New Roman" w:eastAsia="Times New Roman" w:hAnsi="Times New Roman" w:cs="Times New Roman"/>
                <w:color w:val="000000"/>
                <w:kern w:val="24"/>
                <w:sz w:val="21"/>
                <w:szCs w:val="21"/>
                <w:lang w:val="en-US" w:eastAsia="en-GB"/>
              </w:rPr>
              <w:t>No staining</w:t>
            </w:r>
          </w:p>
        </w:tc>
        <w:tc>
          <w:tcPr>
            <w:tcW w:w="0" w:type="auto"/>
            <w:tcBorders>
              <w:top w:val="single" w:sz="8" w:space="0" w:color="FFFFFF"/>
              <w:left w:val="single" w:sz="8" w:space="0" w:color="FFFFFF"/>
              <w:bottom w:val="single" w:sz="8" w:space="0" w:color="FFFFFF"/>
              <w:right w:val="single" w:sz="8" w:space="0" w:color="FFFFFF"/>
            </w:tcBorders>
            <w:shd w:val="clear" w:color="auto" w:fill="FFFFFF"/>
            <w:tcMar>
              <w:top w:w="15" w:type="dxa"/>
              <w:left w:w="67" w:type="dxa"/>
              <w:bottom w:w="0" w:type="dxa"/>
              <w:right w:w="67" w:type="dxa"/>
            </w:tcMar>
            <w:hideMark/>
          </w:tcPr>
          <w:p w14:paraId="3A7D9DF3" w14:textId="77777777" w:rsidR="00780B3C" w:rsidRPr="00345380" w:rsidRDefault="00780B3C" w:rsidP="00BC165E">
            <w:pPr>
              <w:spacing w:after="0" w:line="256" w:lineRule="auto"/>
              <w:jc w:val="center"/>
              <w:rPr>
                <w:rFonts w:ascii="Arial" w:eastAsia="Times New Roman" w:hAnsi="Arial" w:cs="Arial"/>
                <w:sz w:val="36"/>
                <w:szCs w:val="36"/>
                <w:lang w:val="en-US" w:eastAsia="en-GB"/>
              </w:rPr>
            </w:pPr>
            <w:r w:rsidRPr="00345380">
              <w:rPr>
                <w:rFonts w:ascii="Times New Roman" w:eastAsia="Times New Roman" w:hAnsi="Times New Roman" w:cs="Times New Roman"/>
                <w:color w:val="000000"/>
                <w:kern w:val="24"/>
                <w:sz w:val="21"/>
                <w:szCs w:val="21"/>
                <w:lang w:val="en-US" w:eastAsia="en-GB"/>
              </w:rPr>
              <w:t>Neuropil and terminals</w:t>
            </w:r>
          </w:p>
        </w:tc>
        <w:tc>
          <w:tcPr>
            <w:tcW w:w="0" w:type="auto"/>
            <w:tcBorders>
              <w:top w:val="single" w:sz="8" w:space="0" w:color="FFFFFF"/>
              <w:left w:val="single" w:sz="8" w:space="0" w:color="FFFFFF"/>
              <w:bottom w:val="single" w:sz="8" w:space="0" w:color="FFFFFF"/>
              <w:right w:val="single" w:sz="8" w:space="0" w:color="FFFFFF"/>
            </w:tcBorders>
            <w:shd w:val="clear" w:color="auto" w:fill="FFFFFF"/>
            <w:tcMar>
              <w:top w:w="15" w:type="dxa"/>
              <w:left w:w="67" w:type="dxa"/>
              <w:bottom w:w="0" w:type="dxa"/>
              <w:right w:w="67" w:type="dxa"/>
            </w:tcMar>
            <w:hideMark/>
          </w:tcPr>
          <w:p w14:paraId="00214DDF" w14:textId="77777777" w:rsidR="00780B3C" w:rsidRPr="00345380" w:rsidRDefault="00780B3C" w:rsidP="00BC165E">
            <w:pPr>
              <w:spacing w:after="0" w:line="256" w:lineRule="auto"/>
              <w:jc w:val="center"/>
              <w:rPr>
                <w:rFonts w:ascii="Arial" w:eastAsia="Times New Roman" w:hAnsi="Arial" w:cs="Arial"/>
                <w:sz w:val="36"/>
                <w:szCs w:val="36"/>
                <w:lang w:val="en-US" w:eastAsia="en-GB"/>
              </w:rPr>
            </w:pPr>
            <w:r w:rsidRPr="00345380">
              <w:rPr>
                <w:rFonts w:ascii="Times New Roman" w:eastAsia="Times New Roman" w:hAnsi="Times New Roman" w:cs="Times New Roman"/>
                <w:color w:val="000000"/>
                <w:kern w:val="24"/>
                <w:sz w:val="21"/>
                <w:szCs w:val="21"/>
                <w:lang w:val="en-US" w:eastAsia="en-GB"/>
              </w:rPr>
              <w:t>No staining</w:t>
            </w:r>
          </w:p>
        </w:tc>
      </w:tr>
      <w:tr w:rsidR="00780B3C" w:rsidRPr="00345380" w14:paraId="3873A33F" w14:textId="77777777" w:rsidTr="00BC165E">
        <w:trPr>
          <w:trHeight w:val="567"/>
        </w:trPr>
        <w:tc>
          <w:tcPr>
            <w:tcW w:w="0" w:type="auto"/>
            <w:vMerge/>
            <w:tcBorders>
              <w:top w:val="single" w:sz="2" w:space="0" w:color="000000"/>
              <w:left w:val="single" w:sz="8" w:space="0" w:color="FFFFFF"/>
              <w:bottom w:val="single" w:sz="12" w:space="0" w:color="000000"/>
              <w:right w:val="single" w:sz="8" w:space="0" w:color="FFFFFF"/>
            </w:tcBorders>
            <w:vAlign w:val="center"/>
            <w:hideMark/>
          </w:tcPr>
          <w:p w14:paraId="740B6255" w14:textId="77777777" w:rsidR="00780B3C" w:rsidRPr="00345380" w:rsidRDefault="00780B3C" w:rsidP="00BC165E">
            <w:pPr>
              <w:spacing w:after="0" w:line="240" w:lineRule="auto"/>
              <w:rPr>
                <w:rFonts w:ascii="Arial" w:eastAsia="Times New Roman" w:hAnsi="Arial" w:cs="Arial"/>
                <w:sz w:val="36"/>
                <w:szCs w:val="36"/>
                <w:lang w:val="en-US" w:eastAsia="en-GB"/>
              </w:rPr>
            </w:pPr>
          </w:p>
        </w:tc>
        <w:tc>
          <w:tcPr>
            <w:tcW w:w="0" w:type="auto"/>
            <w:tcBorders>
              <w:top w:val="single" w:sz="8" w:space="0" w:color="FFFFFF"/>
              <w:left w:val="single" w:sz="8" w:space="0" w:color="FFFFFF"/>
              <w:bottom w:val="single" w:sz="12" w:space="0" w:color="000000"/>
              <w:right w:val="single" w:sz="8" w:space="0" w:color="FFFFFF"/>
            </w:tcBorders>
            <w:shd w:val="clear" w:color="auto" w:fill="FFFFFF"/>
            <w:tcMar>
              <w:top w:w="15" w:type="dxa"/>
              <w:left w:w="67" w:type="dxa"/>
              <w:bottom w:w="0" w:type="dxa"/>
              <w:right w:w="67" w:type="dxa"/>
            </w:tcMar>
            <w:hideMark/>
          </w:tcPr>
          <w:p w14:paraId="73C85D94" w14:textId="77777777" w:rsidR="00780B3C" w:rsidRPr="00345380" w:rsidRDefault="00780B3C" w:rsidP="00BC165E">
            <w:pPr>
              <w:spacing w:after="0" w:line="256" w:lineRule="auto"/>
              <w:jc w:val="center"/>
              <w:rPr>
                <w:rFonts w:ascii="Arial" w:eastAsia="Times New Roman" w:hAnsi="Arial" w:cs="Arial"/>
                <w:sz w:val="36"/>
                <w:szCs w:val="36"/>
                <w:lang w:val="en-US" w:eastAsia="en-GB"/>
              </w:rPr>
            </w:pPr>
            <w:r w:rsidRPr="00345380">
              <w:rPr>
                <w:rFonts w:ascii="Times New Roman" w:eastAsia="Calibri" w:hAnsi="Times New Roman" w:cs="Times New Roman"/>
                <w:color w:val="000000"/>
                <w:kern w:val="24"/>
                <w:sz w:val="21"/>
                <w:szCs w:val="21"/>
                <w:lang w:val="en-US" w:eastAsia="en-GB"/>
              </w:rPr>
              <w:t>RGS-14</w:t>
            </w:r>
          </w:p>
        </w:tc>
        <w:tc>
          <w:tcPr>
            <w:tcW w:w="0" w:type="auto"/>
            <w:tcBorders>
              <w:top w:val="single" w:sz="8" w:space="0" w:color="FFFFFF"/>
              <w:left w:val="single" w:sz="8" w:space="0" w:color="FFFFFF"/>
              <w:bottom w:val="single" w:sz="12" w:space="0" w:color="000000"/>
              <w:right w:val="single" w:sz="8" w:space="0" w:color="FFFFFF"/>
            </w:tcBorders>
            <w:shd w:val="clear" w:color="auto" w:fill="FFFFFF"/>
            <w:tcMar>
              <w:top w:w="15" w:type="dxa"/>
              <w:left w:w="67" w:type="dxa"/>
              <w:bottom w:w="0" w:type="dxa"/>
              <w:right w:w="67" w:type="dxa"/>
            </w:tcMar>
            <w:hideMark/>
          </w:tcPr>
          <w:p w14:paraId="68BAEF2C" w14:textId="77777777" w:rsidR="00780B3C" w:rsidRPr="00345380" w:rsidRDefault="00780B3C" w:rsidP="00BC165E">
            <w:pPr>
              <w:spacing w:after="0" w:line="256" w:lineRule="auto"/>
              <w:jc w:val="center"/>
              <w:rPr>
                <w:rFonts w:ascii="Arial" w:eastAsia="Times New Roman" w:hAnsi="Arial" w:cs="Arial"/>
                <w:sz w:val="36"/>
                <w:szCs w:val="36"/>
                <w:lang w:val="en-US" w:eastAsia="en-GB"/>
              </w:rPr>
            </w:pPr>
            <w:r w:rsidRPr="00345380">
              <w:rPr>
                <w:rFonts w:ascii="Times New Roman" w:eastAsia="Calibri" w:hAnsi="Times New Roman" w:cs="Times New Roman"/>
                <w:color w:val="000000"/>
                <w:kern w:val="24"/>
                <w:sz w:val="21"/>
                <w:szCs w:val="21"/>
                <w:lang w:val="en-US" w:eastAsia="en-GB"/>
              </w:rPr>
              <w:t>No staining</w:t>
            </w:r>
          </w:p>
        </w:tc>
        <w:tc>
          <w:tcPr>
            <w:tcW w:w="0" w:type="auto"/>
            <w:tcBorders>
              <w:top w:val="single" w:sz="8" w:space="0" w:color="FFFFFF"/>
              <w:left w:val="single" w:sz="8" w:space="0" w:color="FFFFFF"/>
              <w:bottom w:val="single" w:sz="12" w:space="0" w:color="000000"/>
              <w:right w:val="single" w:sz="8" w:space="0" w:color="FFFFFF"/>
            </w:tcBorders>
            <w:shd w:val="clear" w:color="auto" w:fill="FFFFFF"/>
            <w:tcMar>
              <w:top w:w="15" w:type="dxa"/>
              <w:left w:w="67" w:type="dxa"/>
              <w:bottom w:w="0" w:type="dxa"/>
              <w:right w:w="67" w:type="dxa"/>
            </w:tcMar>
            <w:hideMark/>
          </w:tcPr>
          <w:p w14:paraId="6676674A" w14:textId="77777777" w:rsidR="00780B3C" w:rsidRPr="00345380" w:rsidRDefault="00780B3C" w:rsidP="00BC165E">
            <w:pPr>
              <w:spacing w:after="0" w:line="256" w:lineRule="auto"/>
              <w:jc w:val="center"/>
              <w:rPr>
                <w:rFonts w:ascii="Arial" w:eastAsia="Times New Roman" w:hAnsi="Arial" w:cs="Arial"/>
                <w:sz w:val="36"/>
                <w:szCs w:val="36"/>
                <w:lang w:val="en-US" w:eastAsia="en-GB"/>
              </w:rPr>
            </w:pPr>
            <w:r w:rsidRPr="00345380">
              <w:rPr>
                <w:rFonts w:ascii="Times New Roman" w:eastAsia="Calibri" w:hAnsi="Times New Roman" w:cs="Times New Roman"/>
                <w:color w:val="000000"/>
                <w:kern w:val="24"/>
                <w:sz w:val="21"/>
                <w:szCs w:val="21"/>
                <w:lang w:val="en-US" w:eastAsia="en-GB"/>
              </w:rPr>
              <w:t>Moderate neuropil staining, cytoplasmic staining in deep pyramidal cells.</w:t>
            </w:r>
          </w:p>
        </w:tc>
        <w:tc>
          <w:tcPr>
            <w:tcW w:w="0" w:type="auto"/>
            <w:tcBorders>
              <w:top w:val="single" w:sz="8" w:space="0" w:color="FFFFFF"/>
              <w:left w:val="single" w:sz="8" w:space="0" w:color="FFFFFF"/>
              <w:bottom w:val="single" w:sz="12" w:space="0" w:color="000000"/>
              <w:right w:val="single" w:sz="8" w:space="0" w:color="FFFFFF"/>
            </w:tcBorders>
            <w:shd w:val="clear" w:color="auto" w:fill="FFFFFF"/>
            <w:tcMar>
              <w:top w:w="15" w:type="dxa"/>
              <w:left w:w="67" w:type="dxa"/>
              <w:bottom w:w="0" w:type="dxa"/>
              <w:right w:w="67" w:type="dxa"/>
            </w:tcMar>
            <w:hideMark/>
          </w:tcPr>
          <w:p w14:paraId="676568D5" w14:textId="77777777" w:rsidR="00780B3C" w:rsidRPr="00345380" w:rsidRDefault="00780B3C" w:rsidP="00BC165E">
            <w:pPr>
              <w:spacing w:after="0" w:line="256" w:lineRule="auto"/>
              <w:jc w:val="center"/>
              <w:rPr>
                <w:rFonts w:ascii="Arial" w:eastAsia="Times New Roman" w:hAnsi="Arial" w:cs="Arial"/>
                <w:sz w:val="36"/>
                <w:szCs w:val="36"/>
                <w:lang w:val="en-US" w:eastAsia="en-GB"/>
              </w:rPr>
            </w:pPr>
            <w:r w:rsidRPr="00345380">
              <w:rPr>
                <w:rFonts w:ascii="Times New Roman" w:eastAsia="Calibri" w:hAnsi="Times New Roman" w:cs="Times New Roman"/>
                <w:color w:val="000000"/>
                <w:kern w:val="24"/>
                <w:sz w:val="21"/>
                <w:szCs w:val="21"/>
                <w:lang w:val="en-US" w:eastAsia="en-GB"/>
              </w:rPr>
              <w:t>No staining</w:t>
            </w:r>
          </w:p>
        </w:tc>
      </w:tr>
    </w:tbl>
    <w:p w14:paraId="474A88FE" w14:textId="77777777" w:rsidR="00780B3C" w:rsidRPr="00345380" w:rsidRDefault="00780B3C" w:rsidP="00780B3C">
      <w:pPr>
        <w:spacing w:after="0" w:line="240" w:lineRule="auto"/>
        <w:rPr>
          <w:rFonts w:ascii="Calibri" w:eastAsia="Calibri" w:hAnsi="Calibri" w:cs="Times New Roman"/>
          <w:kern w:val="2"/>
          <w:sz w:val="24"/>
          <w:szCs w:val="24"/>
          <w:lang w:val="en-US"/>
          <w14:ligatures w14:val="standardContextual"/>
        </w:rPr>
      </w:pPr>
    </w:p>
    <w:p w14:paraId="117661B3" w14:textId="77777777" w:rsidR="00780B3C" w:rsidRPr="00345380" w:rsidRDefault="00780B3C" w:rsidP="00780B3C">
      <w:pPr>
        <w:spacing w:after="0" w:line="240" w:lineRule="auto"/>
        <w:rPr>
          <w:rFonts w:ascii="Calibri" w:eastAsia="Calibri" w:hAnsi="Calibri" w:cs="Times New Roman"/>
          <w:kern w:val="2"/>
          <w:sz w:val="24"/>
          <w:szCs w:val="24"/>
          <w:lang w:val="en-US"/>
          <w14:ligatures w14:val="standardContextual"/>
        </w:rPr>
      </w:pPr>
    </w:p>
    <w:p w14:paraId="058ED950" w14:textId="77777777" w:rsidR="00780B3C" w:rsidRPr="00345380" w:rsidRDefault="00780B3C" w:rsidP="00780B3C">
      <w:pPr>
        <w:spacing w:after="0" w:line="240" w:lineRule="auto"/>
        <w:rPr>
          <w:rFonts w:ascii="Calibri" w:eastAsia="Calibri" w:hAnsi="Calibri" w:cs="Times New Roman"/>
          <w:kern w:val="2"/>
          <w:sz w:val="24"/>
          <w:szCs w:val="24"/>
          <w:lang w:val="en-US"/>
          <w14:ligatures w14:val="standardContextual"/>
        </w:rPr>
        <w:sectPr w:rsidR="00780B3C" w:rsidRPr="00345380" w:rsidSect="00780B3C">
          <w:footerReference w:type="default" r:id="rId12"/>
          <w:pgSz w:w="11906" w:h="16838"/>
          <w:pgMar w:top="1440" w:right="1440" w:bottom="1440" w:left="1440" w:header="708" w:footer="708" w:gutter="0"/>
          <w:lnNumType w:countBy="1" w:restart="continuous"/>
          <w:cols w:space="708"/>
          <w:docGrid w:linePitch="360"/>
        </w:sectPr>
      </w:pPr>
    </w:p>
    <w:p w14:paraId="543377E6" w14:textId="77777777" w:rsidR="00780B3C" w:rsidRPr="00345380" w:rsidRDefault="00780B3C" w:rsidP="00780B3C">
      <w:pPr>
        <w:spacing w:after="0" w:line="240" w:lineRule="auto"/>
        <w:rPr>
          <w:rFonts w:ascii="Calibri" w:eastAsia="Calibri" w:hAnsi="Calibri" w:cs="Times New Roman"/>
          <w:kern w:val="2"/>
          <w:sz w:val="24"/>
          <w:szCs w:val="24"/>
          <w:lang w:val="en-US"/>
          <w14:ligatures w14:val="standardContextual"/>
        </w:rPr>
      </w:pPr>
      <w:r w:rsidRPr="00345380">
        <w:rPr>
          <w:rFonts w:ascii="Calibri" w:eastAsia="Calibri" w:hAnsi="Calibri" w:cs="Times New Roman"/>
          <w:kern w:val="2"/>
          <w:sz w:val="24"/>
          <w:szCs w:val="24"/>
          <w:lang w:val="en-US"/>
          <w14:ligatures w14:val="standardContextual"/>
        </w:rPr>
        <w:lastRenderedPageBreak/>
        <w:t>Supplementary Table 9: Field distribution along the hippocampal longitudinal (caudo-rostral) axis</w:t>
      </w:r>
    </w:p>
    <w:p w14:paraId="558BA857" w14:textId="77777777" w:rsidR="00780B3C" w:rsidRPr="00345380" w:rsidRDefault="00780B3C" w:rsidP="00780B3C">
      <w:pPr>
        <w:spacing w:after="0" w:line="240" w:lineRule="auto"/>
        <w:rPr>
          <w:rFonts w:ascii="Calibri" w:eastAsia="Calibri" w:hAnsi="Calibri" w:cs="Times New Roman"/>
          <w:kern w:val="2"/>
          <w:sz w:val="24"/>
          <w:szCs w:val="24"/>
          <w:lang w:val="en-US"/>
          <w14:ligatures w14:val="standardContextual"/>
        </w:rPr>
      </w:pPr>
    </w:p>
    <w:tbl>
      <w:tblPr>
        <w:tblStyle w:val="TableGrid"/>
        <w:tblW w:w="13887" w:type="dxa"/>
        <w:tblBorders>
          <w:top w:val="none" w:sz="0" w:space="0" w:color="auto"/>
          <w:left w:val="none" w:sz="0" w:space="0" w:color="auto"/>
          <w:bottom w:val="single" w:sz="4" w:space="0" w:color="000000"/>
          <w:right w:val="none" w:sz="0" w:space="0" w:color="auto"/>
          <w:insideH w:val="single" w:sz="4" w:space="0" w:color="000000"/>
          <w:insideV w:val="none" w:sz="0" w:space="0" w:color="auto"/>
        </w:tblBorders>
        <w:tblLayout w:type="fixed"/>
        <w:tblCellMar>
          <w:top w:w="28" w:type="dxa"/>
          <w:bottom w:w="28" w:type="dxa"/>
        </w:tblCellMar>
        <w:tblLook w:val="04A0" w:firstRow="1" w:lastRow="0" w:firstColumn="1" w:lastColumn="0" w:noHBand="0" w:noVBand="1"/>
      </w:tblPr>
      <w:tblGrid>
        <w:gridCol w:w="2114"/>
        <w:gridCol w:w="1457"/>
        <w:gridCol w:w="1417"/>
        <w:gridCol w:w="1242"/>
        <w:gridCol w:w="236"/>
        <w:gridCol w:w="2625"/>
        <w:gridCol w:w="1774"/>
        <w:gridCol w:w="1163"/>
        <w:gridCol w:w="1152"/>
        <w:gridCol w:w="707"/>
      </w:tblGrid>
      <w:tr w:rsidR="00780B3C" w:rsidRPr="00345380" w14:paraId="7C385CDD" w14:textId="77777777" w:rsidTr="00BC165E">
        <w:tc>
          <w:tcPr>
            <w:tcW w:w="6230" w:type="dxa"/>
            <w:gridSpan w:val="4"/>
            <w:vAlign w:val="center"/>
          </w:tcPr>
          <w:p w14:paraId="69C6001F" w14:textId="77777777" w:rsidR="00780B3C" w:rsidRPr="00345380" w:rsidRDefault="00780B3C" w:rsidP="00BC165E">
            <w:pPr>
              <w:rPr>
                <w:rFonts w:ascii="Calibri" w:eastAsia="Calibri" w:hAnsi="Calibri" w:cs="Times New Roman"/>
                <w:lang w:val="en-US"/>
              </w:rPr>
            </w:pPr>
            <w:r w:rsidRPr="00345380">
              <w:rPr>
                <w:rFonts w:ascii="Calibri" w:eastAsia="Calibri" w:hAnsi="Calibri" w:cs="Times New Roman"/>
                <w:b/>
                <w:bCs/>
                <w:i/>
                <w:iCs/>
                <w:sz w:val="18"/>
                <w:szCs w:val="18"/>
                <w:lang w:val="en-US"/>
              </w:rPr>
              <w:t>Hippocampal region</w:t>
            </w:r>
          </w:p>
        </w:tc>
        <w:tc>
          <w:tcPr>
            <w:tcW w:w="236" w:type="dxa"/>
            <w:tcBorders>
              <w:top w:val="nil"/>
              <w:bottom w:val="nil"/>
            </w:tcBorders>
            <w:vAlign w:val="center"/>
          </w:tcPr>
          <w:p w14:paraId="6BFFA264" w14:textId="77777777" w:rsidR="00780B3C" w:rsidRPr="00345380" w:rsidRDefault="00780B3C" w:rsidP="00BC165E">
            <w:pPr>
              <w:rPr>
                <w:rFonts w:ascii="Calibri" w:eastAsia="Calibri" w:hAnsi="Calibri" w:cs="Times New Roman"/>
                <w:lang w:val="en-US"/>
              </w:rPr>
            </w:pPr>
          </w:p>
        </w:tc>
        <w:tc>
          <w:tcPr>
            <w:tcW w:w="7421" w:type="dxa"/>
            <w:gridSpan w:val="5"/>
            <w:vAlign w:val="center"/>
          </w:tcPr>
          <w:p w14:paraId="4905BD34" w14:textId="77777777" w:rsidR="00780B3C" w:rsidRPr="00345380" w:rsidRDefault="00780B3C" w:rsidP="00BC165E">
            <w:pPr>
              <w:rPr>
                <w:rFonts w:ascii="Calibri" w:eastAsia="Calibri" w:hAnsi="Calibri" w:cs="Times New Roman"/>
                <w:lang w:val="en-US"/>
              </w:rPr>
            </w:pPr>
            <w:r w:rsidRPr="00345380">
              <w:rPr>
                <w:rFonts w:ascii="Calibri" w:eastAsia="Calibri" w:hAnsi="Calibri" w:cs="Times New Roman"/>
                <w:b/>
                <w:bCs/>
                <w:i/>
                <w:iCs/>
                <w:sz w:val="18"/>
                <w:szCs w:val="18"/>
                <w:lang w:val="en-US"/>
              </w:rPr>
              <w:t>Hippocampal fields (+hippocampal fissure)</w:t>
            </w:r>
          </w:p>
        </w:tc>
      </w:tr>
      <w:tr w:rsidR="00780B3C" w:rsidRPr="00345380" w14:paraId="557BA917" w14:textId="77777777" w:rsidTr="00BC165E">
        <w:tc>
          <w:tcPr>
            <w:tcW w:w="2114" w:type="dxa"/>
            <w:vMerge w:val="restart"/>
            <w:vAlign w:val="center"/>
          </w:tcPr>
          <w:p w14:paraId="194F767C" w14:textId="77777777" w:rsidR="00780B3C" w:rsidRPr="00345380" w:rsidRDefault="00780B3C" w:rsidP="00BC165E">
            <w:pPr>
              <w:rPr>
                <w:rFonts w:ascii="Calibri" w:eastAsia="Calibri" w:hAnsi="Calibri" w:cs="Times New Roman"/>
                <w:lang w:val="en-US"/>
              </w:rPr>
            </w:pPr>
            <w:r w:rsidRPr="00345380">
              <w:rPr>
                <w:rFonts w:ascii="Calibri" w:eastAsia="Calibri" w:hAnsi="Calibri" w:cs="Times New Roman"/>
                <w:i/>
                <w:iCs/>
                <w:sz w:val="18"/>
                <w:szCs w:val="18"/>
                <w:lang w:val="en-US"/>
              </w:rPr>
              <w:t>Caudal hippocampus/ posterior hippocampus/ caudal hippocampus/ hippocampal tail</w:t>
            </w:r>
          </w:p>
        </w:tc>
        <w:tc>
          <w:tcPr>
            <w:tcW w:w="4116" w:type="dxa"/>
            <w:gridSpan w:val="3"/>
            <w:vAlign w:val="center"/>
          </w:tcPr>
          <w:p w14:paraId="1881319D" w14:textId="77777777" w:rsidR="00780B3C" w:rsidRPr="00345380" w:rsidRDefault="00780B3C" w:rsidP="00BC165E">
            <w:pPr>
              <w:rPr>
                <w:rFonts w:ascii="Calibri" w:eastAsia="Calibri" w:hAnsi="Calibri" w:cs="Times New Roman"/>
                <w:lang w:val="en-US"/>
              </w:rPr>
            </w:pPr>
            <w:r w:rsidRPr="00345380">
              <w:rPr>
                <w:rFonts w:ascii="Calibri" w:eastAsia="Calibri" w:hAnsi="Calibri" w:cs="Times New Roman"/>
                <w:i/>
                <w:iCs/>
                <w:sz w:val="18"/>
                <w:szCs w:val="18"/>
                <w:lang w:val="en-US"/>
              </w:rPr>
              <w:t>Subcallosal hippocampus</w:t>
            </w:r>
          </w:p>
        </w:tc>
        <w:tc>
          <w:tcPr>
            <w:tcW w:w="236" w:type="dxa"/>
            <w:tcBorders>
              <w:top w:val="nil"/>
              <w:bottom w:val="nil"/>
            </w:tcBorders>
            <w:vAlign w:val="center"/>
          </w:tcPr>
          <w:p w14:paraId="2F592136" w14:textId="77777777" w:rsidR="00780B3C" w:rsidRPr="00345380" w:rsidRDefault="00780B3C" w:rsidP="00BC165E">
            <w:pPr>
              <w:rPr>
                <w:rFonts w:ascii="Calibri" w:eastAsia="Calibri" w:hAnsi="Calibri" w:cs="Times New Roman"/>
                <w:lang w:val="en-US"/>
              </w:rPr>
            </w:pPr>
          </w:p>
        </w:tc>
        <w:tc>
          <w:tcPr>
            <w:tcW w:w="2625" w:type="dxa"/>
            <w:vAlign w:val="center"/>
          </w:tcPr>
          <w:p w14:paraId="095BF1E8" w14:textId="77777777" w:rsidR="00780B3C" w:rsidRPr="00345380" w:rsidRDefault="00780B3C" w:rsidP="00BC165E">
            <w:pPr>
              <w:rPr>
                <w:rFonts w:ascii="Calibri" w:eastAsia="Calibri" w:hAnsi="Calibri" w:cs="Times New Roman"/>
                <w:lang w:val="en-US"/>
              </w:rPr>
            </w:pPr>
            <w:r w:rsidRPr="00345380">
              <w:rPr>
                <w:rFonts w:ascii="Calibri" w:eastAsia="Calibri" w:hAnsi="Calibri" w:cs="Times New Roman"/>
                <w:sz w:val="18"/>
                <w:szCs w:val="18"/>
                <w:lang w:val="en-US"/>
              </w:rPr>
              <w:t>Dentato-fasciolar sulcus</w:t>
            </w:r>
          </w:p>
        </w:tc>
        <w:tc>
          <w:tcPr>
            <w:tcW w:w="1774" w:type="dxa"/>
            <w:vAlign w:val="center"/>
          </w:tcPr>
          <w:p w14:paraId="275C0A3B" w14:textId="77777777" w:rsidR="00780B3C" w:rsidRPr="00345380" w:rsidRDefault="00780B3C" w:rsidP="00BC165E">
            <w:pPr>
              <w:rPr>
                <w:rFonts w:ascii="Calibri" w:eastAsia="Calibri" w:hAnsi="Calibri" w:cs="Times New Roman"/>
                <w:lang w:val="en-US"/>
              </w:rPr>
            </w:pPr>
            <w:r w:rsidRPr="00345380">
              <w:rPr>
                <w:rFonts w:ascii="Calibri" w:eastAsia="Calibri" w:hAnsi="Calibri" w:cs="Times New Roman"/>
                <w:sz w:val="18"/>
                <w:szCs w:val="18"/>
                <w:lang w:val="en-US"/>
              </w:rPr>
              <w:t>Fasciola cinerea</w:t>
            </w:r>
          </w:p>
        </w:tc>
        <w:tc>
          <w:tcPr>
            <w:tcW w:w="1163" w:type="dxa"/>
            <w:vAlign w:val="center"/>
          </w:tcPr>
          <w:p w14:paraId="11012EB6" w14:textId="77777777" w:rsidR="00780B3C" w:rsidRPr="00345380" w:rsidRDefault="00780B3C" w:rsidP="00BC165E">
            <w:pPr>
              <w:rPr>
                <w:rFonts w:ascii="Calibri" w:eastAsia="Calibri" w:hAnsi="Calibri" w:cs="Times New Roman"/>
                <w:lang w:val="en-US"/>
              </w:rPr>
            </w:pPr>
            <w:r w:rsidRPr="00345380">
              <w:rPr>
                <w:rFonts w:ascii="Calibri" w:eastAsia="Calibri" w:hAnsi="Calibri" w:cs="Times New Roman"/>
                <w:b/>
                <w:bCs/>
                <w:sz w:val="18"/>
                <w:szCs w:val="18"/>
                <w:lang w:val="en-US"/>
              </w:rPr>
              <w:t>fCA3</w:t>
            </w:r>
          </w:p>
        </w:tc>
        <w:tc>
          <w:tcPr>
            <w:tcW w:w="1152" w:type="dxa"/>
            <w:vAlign w:val="center"/>
          </w:tcPr>
          <w:p w14:paraId="7569B536" w14:textId="77777777" w:rsidR="00780B3C" w:rsidRPr="00345380" w:rsidRDefault="00780B3C" w:rsidP="00BC165E">
            <w:pPr>
              <w:rPr>
                <w:rFonts w:ascii="Calibri" w:eastAsia="Calibri" w:hAnsi="Calibri" w:cs="Times New Roman"/>
                <w:lang w:val="en-US"/>
              </w:rPr>
            </w:pPr>
            <w:r w:rsidRPr="00345380">
              <w:rPr>
                <w:rFonts w:ascii="Calibri" w:eastAsia="Calibri" w:hAnsi="Calibri" w:cs="Times New Roman"/>
                <w:b/>
                <w:bCs/>
                <w:sz w:val="18"/>
                <w:szCs w:val="18"/>
                <w:lang w:val="en-US"/>
              </w:rPr>
              <w:t>fCA2</w:t>
            </w:r>
          </w:p>
        </w:tc>
        <w:tc>
          <w:tcPr>
            <w:tcW w:w="707" w:type="dxa"/>
            <w:vAlign w:val="center"/>
          </w:tcPr>
          <w:p w14:paraId="7359C230" w14:textId="77777777" w:rsidR="00780B3C" w:rsidRPr="00345380" w:rsidRDefault="00780B3C" w:rsidP="00BC165E">
            <w:pPr>
              <w:rPr>
                <w:rFonts w:ascii="Calibri" w:eastAsia="Calibri" w:hAnsi="Calibri" w:cs="Times New Roman"/>
                <w:lang w:val="en-US"/>
              </w:rPr>
            </w:pPr>
            <w:r w:rsidRPr="00345380">
              <w:rPr>
                <w:rFonts w:ascii="Calibri" w:eastAsia="Calibri" w:hAnsi="Calibri" w:cs="Times New Roman"/>
                <w:b/>
                <w:bCs/>
                <w:sz w:val="18"/>
                <w:szCs w:val="18"/>
                <w:lang w:val="en-US"/>
              </w:rPr>
              <w:t>dCA1</w:t>
            </w:r>
          </w:p>
        </w:tc>
      </w:tr>
      <w:tr w:rsidR="00780B3C" w:rsidRPr="00345380" w14:paraId="6B542EBC" w14:textId="77777777" w:rsidTr="00BC165E">
        <w:tc>
          <w:tcPr>
            <w:tcW w:w="2114" w:type="dxa"/>
            <w:vMerge/>
            <w:vAlign w:val="center"/>
          </w:tcPr>
          <w:p w14:paraId="0412C8BA" w14:textId="77777777" w:rsidR="00780B3C" w:rsidRPr="00345380" w:rsidRDefault="00780B3C" w:rsidP="00BC165E">
            <w:pPr>
              <w:rPr>
                <w:rFonts w:ascii="Calibri" w:eastAsia="Calibri" w:hAnsi="Calibri" w:cs="Times New Roman"/>
                <w:lang w:val="en-US"/>
              </w:rPr>
            </w:pPr>
          </w:p>
        </w:tc>
        <w:tc>
          <w:tcPr>
            <w:tcW w:w="1457" w:type="dxa"/>
            <w:vMerge w:val="restart"/>
            <w:vAlign w:val="center"/>
          </w:tcPr>
          <w:p w14:paraId="5FAB343A" w14:textId="77777777" w:rsidR="00780B3C" w:rsidRPr="00345380" w:rsidRDefault="00780B3C" w:rsidP="00BC165E">
            <w:pPr>
              <w:rPr>
                <w:rFonts w:ascii="Calibri" w:eastAsia="Calibri" w:hAnsi="Calibri" w:cs="Times New Roman"/>
                <w:lang w:val="en-US"/>
              </w:rPr>
            </w:pPr>
            <w:r w:rsidRPr="00345380">
              <w:rPr>
                <w:rFonts w:ascii="Calibri" w:eastAsia="Calibri" w:hAnsi="Calibri" w:cs="Times New Roman"/>
                <w:i/>
                <w:iCs/>
                <w:sz w:val="18"/>
                <w:szCs w:val="18"/>
                <w:lang w:val="en-US"/>
              </w:rPr>
              <w:t>Posterior hippocampus</w:t>
            </w:r>
          </w:p>
        </w:tc>
        <w:tc>
          <w:tcPr>
            <w:tcW w:w="2659" w:type="dxa"/>
            <w:gridSpan w:val="2"/>
            <w:vAlign w:val="center"/>
          </w:tcPr>
          <w:p w14:paraId="45FF78CD" w14:textId="77777777" w:rsidR="00780B3C" w:rsidRPr="00345380" w:rsidRDefault="00780B3C" w:rsidP="00BC165E">
            <w:pPr>
              <w:rPr>
                <w:rFonts w:ascii="Calibri" w:eastAsia="Calibri" w:hAnsi="Calibri" w:cs="Times New Roman"/>
                <w:lang w:val="en-US"/>
              </w:rPr>
            </w:pPr>
            <w:r w:rsidRPr="00345380">
              <w:rPr>
                <w:rFonts w:ascii="Calibri" w:eastAsia="Calibri" w:hAnsi="Calibri" w:cs="Times New Roman"/>
                <w:sz w:val="18"/>
                <w:szCs w:val="18"/>
                <w:lang w:val="en-US"/>
              </w:rPr>
              <w:t>Dorsal posterior hippocampus</w:t>
            </w:r>
          </w:p>
        </w:tc>
        <w:tc>
          <w:tcPr>
            <w:tcW w:w="236" w:type="dxa"/>
            <w:tcBorders>
              <w:top w:val="nil"/>
              <w:bottom w:val="nil"/>
            </w:tcBorders>
            <w:vAlign w:val="center"/>
          </w:tcPr>
          <w:p w14:paraId="74CA213E" w14:textId="77777777" w:rsidR="00780B3C" w:rsidRPr="00345380" w:rsidRDefault="00780B3C" w:rsidP="00BC165E">
            <w:pPr>
              <w:rPr>
                <w:rFonts w:ascii="Calibri" w:eastAsia="Calibri" w:hAnsi="Calibri" w:cs="Times New Roman"/>
                <w:lang w:val="en-US"/>
              </w:rPr>
            </w:pPr>
          </w:p>
        </w:tc>
        <w:tc>
          <w:tcPr>
            <w:tcW w:w="2625" w:type="dxa"/>
            <w:vAlign w:val="center"/>
          </w:tcPr>
          <w:p w14:paraId="096A4063" w14:textId="77777777" w:rsidR="00780B3C" w:rsidRPr="00345380" w:rsidRDefault="00780B3C" w:rsidP="00BC165E">
            <w:pPr>
              <w:rPr>
                <w:rFonts w:ascii="Calibri" w:eastAsia="Calibri" w:hAnsi="Calibri" w:cs="Times New Roman"/>
                <w:lang w:val="en-US"/>
              </w:rPr>
            </w:pPr>
            <w:r w:rsidRPr="00345380">
              <w:rPr>
                <w:rFonts w:ascii="Calibri" w:eastAsia="Calibri" w:hAnsi="Calibri" w:cs="Times New Roman"/>
                <w:sz w:val="18"/>
                <w:szCs w:val="18"/>
                <w:lang w:val="en-US"/>
              </w:rPr>
              <w:t>Posterior hippocampal fissure</w:t>
            </w:r>
          </w:p>
        </w:tc>
        <w:tc>
          <w:tcPr>
            <w:tcW w:w="1774" w:type="dxa"/>
            <w:vAlign w:val="center"/>
          </w:tcPr>
          <w:p w14:paraId="4C34C8FE" w14:textId="77777777" w:rsidR="00780B3C" w:rsidRPr="00345380" w:rsidRDefault="00780B3C" w:rsidP="00BC165E">
            <w:pPr>
              <w:rPr>
                <w:rFonts w:ascii="Calibri" w:eastAsia="Calibri" w:hAnsi="Calibri" w:cs="Times New Roman"/>
                <w:lang w:val="en-US"/>
              </w:rPr>
            </w:pPr>
            <w:r w:rsidRPr="00345380">
              <w:rPr>
                <w:rFonts w:ascii="Calibri" w:eastAsia="Calibri" w:hAnsi="Calibri" w:cs="Times New Roman"/>
                <w:sz w:val="18"/>
                <w:szCs w:val="18"/>
                <w:lang w:val="en-US"/>
              </w:rPr>
              <w:t xml:space="preserve">Posterior dentate gyrus including posterior </w:t>
            </w:r>
            <w:r w:rsidRPr="00345380">
              <w:rPr>
                <w:rFonts w:ascii="Calibri" w:eastAsia="Calibri" w:hAnsi="Calibri" w:cs="Times New Roman"/>
                <w:i/>
                <w:iCs/>
                <w:sz w:val="18"/>
                <w:szCs w:val="18"/>
                <w:lang w:val="en-US"/>
              </w:rPr>
              <w:t>margo denticulatus</w:t>
            </w:r>
          </w:p>
        </w:tc>
        <w:tc>
          <w:tcPr>
            <w:tcW w:w="1163" w:type="dxa"/>
            <w:vAlign w:val="center"/>
          </w:tcPr>
          <w:p w14:paraId="200F8680" w14:textId="77777777" w:rsidR="00780B3C" w:rsidRPr="00345380" w:rsidRDefault="00780B3C" w:rsidP="00BC165E">
            <w:pPr>
              <w:rPr>
                <w:rFonts w:ascii="Calibri" w:eastAsia="Calibri" w:hAnsi="Calibri" w:cs="Times New Roman"/>
                <w:lang w:val="en-US"/>
              </w:rPr>
            </w:pPr>
            <w:r w:rsidRPr="00345380">
              <w:rPr>
                <w:rFonts w:ascii="Calibri" w:eastAsia="Calibri" w:hAnsi="Calibri" w:cs="Times New Roman"/>
                <w:b/>
                <w:bCs/>
                <w:sz w:val="18"/>
                <w:szCs w:val="18"/>
                <w:lang w:val="en-US"/>
              </w:rPr>
              <w:t>dpCA3</w:t>
            </w:r>
          </w:p>
        </w:tc>
        <w:tc>
          <w:tcPr>
            <w:tcW w:w="1152" w:type="dxa"/>
            <w:vAlign w:val="center"/>
          </w:tcPr>
          <w:p w14:paraId="0EA7A841" w14:textId="77777777" w:rsidR="00780B3C" w:rsidRPr="00345380" w:rsidRDefault="00780B3C" w:rsidP="00BC165E">
            <w:pPr>
              <w:rPr>
                <w:rFonts w:ascii="Calibri" w:eastAsia="Calibri" w:hAnsi="Calibri" w:cs="Times New Roman"/>
                <w:lang w:val="en-US"/>
              </w:rPr>
            </w:pPr>
            <w:r w:rsidRPr="00345380">
              <w:rPr>
                <w:rFonts w:ascii="Calibri" w:eastAsia="Calibri" w:hAnsi="Calibri" w:cs="Times New Roman"/>
                <w:sz w:val="18"/>
                <w:szCs w:val="18"/>
                <w:lang w:val="en-US"/>
              </w:rPr>
              <w:t>dpCA2/pCA2</w:t>
            </w:r>
          </w:p>
        </w:tc>
        <w:tc>
          <w:tcPr>
            <w:tcW w:w="707" w:type="dxa"/>
            <w:vAlign w:val="center"/>
          </w:tcPr>
          <w:p w14:paraId="50EE9197" w14:textId="77777777" w:rsidR="00780B3C" w:rsidRPr="00345380" w:rsidRDefault="00780B3C" w:rsidP="00BC165E">
            <w:pPr>
              <w:rPr>
                <w:rFonts w:ascii="Calibri" w:eastAsia="Calibri" w:hAnsi="Calibri" w:cs="Times New Roman"/>
                <w:lang w:val="en-US"/>
              </w:rPr>
            </w:pPr>
            <w:r w:rsidRPr="00345380">
              <w:rPr>
                <w:rFonts w:ascii="Calibri" w:eastAsia="Calibri" w:hAnsi="Calibri" w:cs="Times New Roman"/>
                <w:sz w:val="18"/>
                <w:szCs w:val="18"/>
                <w:lang w:val="en-US"/>
              </w:rPr>
              <w:t>pCA1</w:t>
            </w:r>
          </w:p>
        </w:tc>
      </w:tr>
      <w:tr w:rsidR="00780B3C" w:rsidRPr="00345380" w14:paraId="40CC3A12" w14:textId="77777777" w:rsidTr="00BC165E">
        <w:tc>
          <w:tcPr>
            <w:tcW w:w="2114" w:type="dxa"/>
            <w:vMerge/>
            <w:vAlign w:val="center"/>
          </w:tcPr>
          <w:p w14:paraId="1791DD2F" w14:textId="77777777" w:rsidR="00780B3C" w:rsidRPr="00345380" w:rsidRDefault="00780B3C" w:rsidP="00BC165E">
            <w:pPr>
              <w:rPr>
                <w:rFonts w:ascii="Calibri" w:eastAsia="Calibri" w:hAnsi="Calibri" w:cs="Times New Roman"/>
                <w:lang w:val="en-US"/>
              </w:rPr>
            </w:pPr>
          </w:p>
        </w:tc>
        <w:tc>
          <w:tcPr>
            <w:tcW w:w="1457" w:type="dxa"/>
            <w:vMerge/>
            <w:vAlign w:val="center"/>
          </w:tcPr>
          <w:p w14:paraId="51DF035A" w14:textId="77777777" w:rsidR="00780B3C" w:rsidRPr="00345380" w:rsidRDefault="00780B3C" w:rsidP="00BC165E">
            <w:pPr>
              <w:rPr>
                <w:rFonts w:ascii="Calibri" w:eastAsia="Calibri" w:hAnsi="Calibri" w:cs="Times New Roman"/>
                <w:lang w:val="en-US"/>
              </w:rPr>
            </w:pPr>
          </w:p>
        </w:tc>
        <w:tc>
          <w:tcPr>
            <w:tcW w:w="2659" w:type="dxa"/>
            <w:gridSpan w:val="2"/>
            <w:vAlign w:val="center"/>
          </w:tcPr>
          <w:p w14:paraId="73908522" w14:textId="77777777" w:rsidR="00780B3C" w:rsidRPr="00345380" w:rsidRDefault="00780B3C" w:rsidP="00BC165E">
            <w:pPr>
              <w:rPr>
                <w:rFonts w:ascii="Calibri" w:eastAsia="Calibri" w:hAnsi="Calibri" w:cs="Times New Roman"/>
                <w:lang w:val="en-US"/>
              </w:rPr>
            </w:pPr>
            <w:r w:rsidRPr="00345380">
              <w:rPr>
                <w:rFonts w:ascii="Calibri" w:eastAsia="Calibri" w:hAnsi="Calibri" w:cs="Times New Roman"/>
                <w:sz w:val="18"/>
                <w:szCs w:val="18"/>
                <w:lang w:val="en-US"/>
              </w:rPr>
              <w:t>Ventral posterior hippocampus</w:t>
            </w:r>
          </w:p>
        </w:tc>
        <w:tc>
          <w:tcPr>
            <w:tcW w:w="236" w:type="dxa"/>
            <w:tcBorders>
              <w:top w:val="nil"/>
              <w:bottom w:val="nil"/>
            </w:tcBorders>
            <w:vAlign w:val="center"/>
          </w:tcPr>
          <w:p w14:paraId="0A5069B5" w14:textId="77777777" w:rsidR="00780B3C" w:rsidRPr="00345380" w:rsidRDefault="00780B3C" w:rsidP="00BC165E">
            <w:pPr>
              <w:rPr>
                <w:rFonts w:ascii="Calibri" w:eastAsia="Calibri" w:hAnsi="Calibri" w:cs="Times New Roman"/>
                <w:lang w:val="en-US"/>
              </w:rPr>
            </w:pPr>
          </w:p>
        </w:tc>
        <w:tc>
          <w:tcPr>
            <w:tcW w:w="2625" w:type="dxa"/>
            <w:vAlign w:val="center"/>
          </w:tcPr>
          <w:p w14:paraId="49F3FE13" w14:textId="77777777" w:rsidR="00780B3C" w:rsidRPr="00345380" w:rsidRDefault="00780B3C" w:rsidP="00BC165E">
            <w:pPr>
              <w:rPr>
                <w:rFonts w:ascii="Calibri" w:eastAsia="Calibri" w:hAnsi="Calibri" w:cs="Times New Roman"/>
                <w:lang w:val="en-US"/>
              </w:rPr>
            </w:pPr>
          </w:p>
        </w:tc>
        <w:tc>
          <w:tcPr>
            <w:tcW w:w="1774" w:type="dxa"/>
            <w:vAlign w:val="center"/>
          </w:tcPr>
          <w:p w14:paraId="3066F705" w14:textId="77777777" w:rsidR="00780B3C" w:rsidRPr="00345380" w:rsidRDefault="00780B3C" w:rsidP="00BC165E">
            <w:pPr>
              <w:rPr>
                <w:rFonts w:ascii="Calibri" w:eastAsia="Calibri" w:hAnsi="Calibri" w:cs="Times New Roman"/>
                <w:lang w:val="en-US"/>
              </w:rPr>
            </w:pPr>
          </w:p>
        </w:tc>
        <w:tc>
          <w:tcPr>
            <w:tcW w:w="1163" w:type="dxa"/>
            <w:vAlign w:val="center"/>
          </w:tcPr>
          <w:p w14:paraId="791F45AB" w14:textId="77777777" w:rsidR="00780B3C" w:rsidRPr="00345380" w:rsidRDefault="00780B3C" w:rsidP="00BC165E">
            <w:pPr>
              <w:rPr>
                <w:rFonts w:ascii="Calibri" w:eastAsia="Calibri" w:hAnsi="Calibri" w:cs="Times New Roman"/>
                <w:lang w:val="en-US"/>
              </w:rPr>
            </w:pPr>
            <w:r w:rsidRPr="00345380">
              <w:rPr>
                <w:rFonts w:ascii="Calibri" w:eastAsia="Calibri" w:hAnsi="Calibri" w:cs="Times New Roman"/>
                <w:sz w:val="18"/>
                <w:szCs w:val="18"/>
                <w:lang w:val="en-US"/>
              </w:rPr>
              <w:t>vpCA3</w:t>
            </w:r>
          </w:p>
        </w:tc>
        <w:tc>
          <w:tcPr>
            <w:tcW w:w="1152" w:type="dxa"/>
            <w:vAlign w:val="center"/>
          </w:tcPr>
          <w:p w14:paraId="3FC09C92" w14:textId="77777777" w:rsidR="00780B3C" w:rsidRPr="00345380" w:rsidRDefault="00780B3C" w:rsidP="00BC165E">
            <w:pPr>
              <w:rPr>
                <w:rFonts w:ascii="Calibri" w:eastAsia="Calibri" w:hAnsi="Calibri" w:cs="Times New Roman"/>
                <w:lang w:val="en-US"/>
              </w:rPr>
            </w:pPr>
            <w:r w:rsidRPr="00345380">
              <w:rPr>
                <w:rFonts w:ascii="Calibri" w:eastAsia="Calibri" w:hAnsi="Calibri" w:cs="Times New Roman"/>
                <w:sz w:val="18"/>
                <w:szCs w:val="18"/>
                <w:lang w:val="en-US"/>
              </w:rPr>
              <w:t>vpCA2/pCA2</w:t>
            </w:r>
          </w:p>
        </w:tc>
        <w:tc>
          <w:tcPr>
            <w:tcW w:w="707" w:type="dxa"/>
            <w:vAlign w:val="center"/>
          </w:tcPr>
          <w:p w14:paraId="5B4352CC" w14:textId="77777777" w:rsidR="00780B3C" w:rsidRPr="00345380" w:rsidRDefault="00780B3C" w:rsidP="00BC165E">
            <w:pPr>
              <w:rPr>
                <w:rFonts w:ascii="Calibri" w:eastAsia="Calibri" w:hAnsi="Calibri" w:cs="Times New Roman"/>
                <w:lang w:val="en-US"/>
              </w:rPr>
            </w:pPr>
            <w:r w:rsidRPr="00345380">
              <w:rPr>
                <w:rFonts w:ascii="Calibri" w:eastAsia="Calibri" w:hAnsi="Calibri" w:cs="Times New Roman"/>
                <w:sz w:val="18"/>
                <w:szCs w:val="18"/>
                <w:lang w:val="en-US"/>
              </w:rPr>
              <w:t>pCA1</w:t>
            </w:r>
          </w:p>
        </w:tc>
      </w:tr>
      <w:tr w:rsidR="00780B3C" w:rsidRPr="00345380" w14:paraId="666E1921" w14:textId="77777777" w:rsidTr="00BC165E">
        <w:tc>
          <w:tcPr>
            <w:tcW w:w="6230" w:type="dxa"/>
            <w:gridSpan w:val="4"/>
            <w:vAlign w:val="center"/>
          </w:tcPr>
          <w:p w14:paraId="75DC95D5" w14:textId="77777777" w:rsidR="00780B3C" w:rsidRPr="00345380" w:rsidRDefault="00780B3C" w:rsidP="00BC165E">
            <w:pPr>
              <w:rPr>
                <w:rFonts w:ascii="Calibri" w:eastAsia="Calibri" w:hAnsi="Calibri" w:cs="Times New Roman"/>
                <w:i/>
                <w:iCs/>
                <w:sz w:val="18"/>
                <w:szCs w:val="18"/>
                <w:lang w:val="en-US"/>
              </w:rPr>
            </w:pPr>
            <w:r w:rsidRPr="00345380">
              <w:rPr>
                <w:rFonts w:ascii="Calibri" w:eastAsia="Calibri" w:hAnsi="Calibri" w:cs="Times New Roman"/>
                <w:i/>
                <w:iCs/>
                <w:sz w:val="18"/>
                <w:szCs w:val="18"/>
                <w:lang w:val="en-US"/>
              </w:rPr>
              <w:t>Hippocampal body/Middle hippocampus</w:t>
            </w:r>
          </w:p>
        </w:tc>
        <w:tc>
          <w:tcPr>
            <w:tcW w:w="236" w:type="dxa"/>
            <w:tcBorders>
              <w:top w:val="nil"/>
              <w:bottom w:val="nil"/>
            </w:tcBorders>
            <w:vAlign w:val="center"/>
          </w:tcPr>
          <w:p w14:paraId="2A6D0FA8" w14:textId="77777777" w:rsidR="00780B3C" w:rsidRPr="00345380" w:rsidRDefault="00780B3C" w:rsidP="00BC165E">
            <w:pPr>
              <w:rPr>
                <w:rFonts w:ascii="Calibri" w:eastAsia="Calibri" w:hAnsi="Calibri" w:cs="Times New Roman"/>
                <w:lang w:val="en-US"/>
              </w:rPr>
            </w:pPr>
          </w:p>
        </w:tc>
        <w:tc>
          <w:tcPr>
            <w:tcW w:w="2625" w:type="dxa"/>
            <w:vAlign w:val="center"/>
          </w:tcPr>
          <w:p w14:paraId="34FE5C80" w14:textId="77777777" w:rsidR="00780B3C" w:rsidRPr="00345380" w:rsidRDefault="00780B3C" w:rsidP="00BC165E">
            <w:pPr>
              <w:rPr>
                <w:rFonts w:ascii="Calibri" w:eastAsia="Calibri" w:hAnsi="Calibri" w:cs="Times New Roman"/>
                <w:lang w:val="en-US"/>
              </w:rPr>
            </w:pPr>
            <w:r w:rsidRPr="00345380">
              <w:rPr>
                <w:rFonts w:ascii="Calibri" w:eastAsia="Calibri" w:hAnsi="Calibri" w:cs="Times New Roman"/>
                <w:sz w:val="18"/>
                <w:szCs w:val="18"/>
                <w:lang w:val="en-US"/>
              </w:rPr>
              <w:t>Hippocampal fissure (outer Blade/Deep hippocampal fissure + inner Blade/superficial hippocampal fissure)</w:t>
            </w:r>
          </w:p>
        </w:tc>
        <w:tc>
          <w:tcPr>
            <w:tcW w:w="1774" w:type="dxa"/>
            <w:vAlign w:val="center"/>
          </w:tcPr>
          <w:p w14:paraId="1D2F6462" w14:textId="77777777" w:rsidR="00780B3C" w:rsidRPr="00345380" w:rsidRDefault="00780B3C" w:rsidP="00BC165E">
            <w:pPr>
              <w:rPr>
                <w:rFonts w:ascii="Calibri" w:eastAsia="Calibri" w:hAnsi="Calibri" w:cs="Times New Roman"/>
                <w:lang w:val="en-US"/>
              </w:rPr>
            </w:pPr>
            <w:r w:rsidRPr="00345380">
              <w:rPr>
                <w:rFonts w:ascii="Calibri" w:eastAsia="Calibri" w:hAnsi="Calibri" w:cs="Times New Roman"/>
                <w:sz w:val="18"/>
                <w:szCs w:val="18"/>
                <w:lang w:val="en-US"/>
              </w:rPr>
              <w:t xml:space="preserve">Dentate gyrus including </w:t>
            </w:r>
            <w:r w:rsidRPr="00345380">
              <w:rPr>
                <w:rFonts w:ascii="Calibri" w:eastAsia="Calibri" w:hAnsi="Calibri" w:cs="Times New Roman"/>
                <w:i/>
                <w:iCs/>
                <w:sz w:val="18"/>
                <w:szCs w:val="18"/>
                <w:lang w:val="en-US"/>
              </w:rPr>
              <w:t>margo denticulatus</w:t>
            </w:r>
          </w:p>
        </w:tc>
        <w:tc>
          <w:tcPr>
            <w:tcW w:w="1163" w:type="dxa"/>
            <w:vAlign w:val="center"/>
          </w:tcPr>
          <w:p w14:paraId="3E2ABAD3" w14:textId="77777777" w:rsidR="00780B3C" w:rsidRPr="00345380" w:rsidRDefault="00780B3C" w:rsidP="00BC165E">
            <w:pPr>
              <w:rPr>
                <w:rFonts w:ascii="Calibri" w:eastAsia="Calibri" w:hAnsi="Calibri" w:cs="Times New Roman"/>
                <w:lang w:val="en-US"/>
              </w:rPr>
            </w:pPr>
            <w:r w:rsidRPr="00345380">
              <w:rPr>
                <w:rFonts w:ascii="Calibri" w:eastAsia="Calibri" w:hAnsi="Calibri" w:cs="Times New Roman"/>
                <w:sz w:val="18"/>
                <w:szCs w:val="18"/>
                <w:lang w:val="en-US"/>
              </w:rPr>
              <w:t>CA3</w:t>
            </w:r>
          </w:p>
        </w:tc>
        <w:tc>
          <w:tcPr>
            <w:tcW w:w="1152" w:type="dxa"/>
            <w:vAlign w:val="center"/>
          </w:tcPr>
          <w:p w14:paraId="084E057A" w14:textId="77777777" w:rsidR="00780B3C" w:rsidRPr="00345380" w:rsidRDefault="00780B3C" w:rsidP="00BC165E">
            <w:pPr>
              <w:rPr>
                <w:rFonts w:ascii="Calibri" w:eastAsia="Calibri" w:hAnsi="Calibri" w:cs="Times New Roman"/>
                <w:lang w:val="en-US"/>
              </w:rPr>
            </w:pPr>
            <w:r w:rsidRPr="00345380">
              <w:rPr>
                <w:rFonts w:ascii="Calibri" w:eastAsia="Calibri" w:hAnsi="Calibri" w:cs="Times New Roman"/>
                <w:sz w:val="18"/>
                <w:szCs w:val="18"/>
                <w:lang w:val="en-US"/>
              </w:rPr>
              <w:t>CA2</w:t>
            </w:r>
          </w:p>
        </w:tc>
        <w:tc>
          <w:tcPr>
            <w:tcW w:w="707" w:type="dxa"/>
            <w:vAlign w:val="center"/>
          </w:tcPr>
          <w:p w14:paraId="3434BE1C" w14:textId="77777777" w:rsidR="00780B3C" w:rsidRPr="00345380" w:rsidRDefault="00780B3C" w:rsidP="00BC165E">
            <w:pPr>
              <w:rPr>
                <w:rFonts w:ascii="Calibri" w:eastAsia="Calibri" w:hAnsi="Calibri" w:cs="Times New Roman"/>
                <w:lang w:val="en-US"/>
              </w:rPr>
            </w:pPr>
            <w:r w:rsidRPr="00345380">
              <w:rPr>
                <w:rFonts w:ascii="Calibri" w:eastAsia="Calibri" w:hAnsi="Calibri" w:cs="Times New Roman"/>
                <w:sz w:val="18"/>
                <w:szCs w:val="18"/>
                <w:lang w:val="en-US"/>
              </w:rPr>
              <w:t>CA1</w:t>
            </w:r>
          </w:p>
        </w:tc>
      </w:tr>
      <w:tr w:rsidR="00780B3C" w:rsidRPr="00345380" w14:paraId="10F810DA" w14:textId="77777777" w:rsidTr="00BC165E">
        <w:tc>
          <w:tcPr>
            <w:tcW w:w="2114" w:type="dxa"/>
            <w:vMerge w:val="restart"/>
            <w:vAlign w:val="center"/>
          </w:tcPr>
          <w:p w14:paraId="28C6E27A" w14:textId="77777777" w:rsidR="00780B3C" w:rsidRPr="00345380" w:rsidRDefault="00780B3C" w:rsidP="00BC165E">
            <w:pPr>
              <w:rPr>
                <w:rFonts w:ascii="Calibri" w:eastAsia="Calibri" w:hAnsi="Calibri" w:cs="Times New Roman"/>
                <w:lang w:val="en-US"/>
              </w:rPr>
            </w:pPr>
            <w:r w:rsidRPr="00345380">
              <w:rPr>
                <w:rFonts w:ascii="Calibri" w:eastAsia="Calibri" w:hAnsi="Calibri" w:cs="Times New Roman"/>
                <w:i/>
                <w:iCs/>
                <w:sz w:val="18"/>
                <w:szCs w:val="18"/>
                <w:lang w:val="en-US"/>
              </w:rPr>
              <w:t>Hippocampal head/ rostral hippocampus/ anterior hippocampus</w:t>
            </w:r>
            <w:r w:rsidRPr="00345380">
              <w:rPr>
                <w:rFonts w:ascii="Calibri" w:eastAsia="Calibri" w:hAnsi="Calibri" w:cs="Times New Roman"/>
                <w:sz w:val="18"/>
                <w:szCs w:val="18"/>
                <w:lang w:val="en-US"/>
              </w:rPr>
              <w:t xml:space="preserve">/ </w:t>
            </w:r>
            <w:r w:rsidRPr="00345380">
              <w:rPr>
                <w:rFonts w:ascii="Calibri" w:eastAsia="Calibri" w:hAnsi="Calibri" w:cs="Times New Roman"/>
                <w:i/>
                <w:iCs/>
                <w:sz w:val="18"/>
                <w:szCs w:val="18"/>
                <w:lang w:val="en-US"/>
              </w:rPr>
              <w:t>pes hippocampi</w:t>
            </w:r>
          </w:p>
        </w:tc>
        <w:tc>
          <w:tcPr>
            <w:tcW w:w="1457" w:type="dxa"/>
            <w:vMerge w:val="restart"/>
            <w:vAlign w:val="center"/>
          </w:tcPr>
          <w:p w14:paraId="70EB33D7" w14:textId="77777777" w:rsidR="00780B3C" w:rsidRPr="00345380" w:rsidRDefault="00780B3C" w:rsidP="00BC165E">
            <w:pPr>
              <w:rPr>
                <w:rFonts w:ascii="Calibri" w:eastAsia="Calibri" w:hAnsi="Calibri" w:cs="Times New Roman"/>
                <w:lang w:val="en-US"/>
              </w:rPr>
            </w:pPr>
            <w:r w:rsidRPr="00345380">
              <w:rPr>
                <w:rFonts w:ascii="Calibri" w:eastAsia="Calibri" w:hAnsi="Calibri" w:cs="Times New Roman"/>
                <w:i/>
                <w:iCs/>
                <w:sz w:val="18"/>
                <w:szCs w:val="18"/>
                <w:lang w:val="en-US"/>
              </w:rPr>
              <w:t>Perifimbrial hippocampus</w:t>
            </w:r>
          </w:p>
        </w:tc>
        <w:tc>
          <w:tcPr>
            <w:tcW w:w="1417" w:type="dxa"/>
            <w:vMerge w:val="restart"/>
            <w:vAlign w:val="center"/>
          </w:tcPr>
          <w:p w14:paraId="0A30B0ED" w14:textId="77777777" w:rsidR="00780B3C" w:rsidRPr="00345380" w:rsidRDefault="00780B3C" w:rsidP="00BC165E">
            <w:pPr>
              <w:rPr>
                <w:rFonts w:ascii="Calibri" w:eastAsia="Calibri" w:hAnsi="Calibri" w:cs="Times New Roman"/>
                <w:lang w:val="en-US"/>
              </w:rPr>
            </w:pPr>
            <w:r w:rsidRPr="00345380">
              <w:rPr>
                <w:rFonts w:ascii="Calibri" w:eastAsia="Calibri" w:hAnsi="Calibri" w:cs="Times New Roman"/>
                <w:sz w:val="18"/>
                <w:szCs w:val="18"/>
                <w:lang w:val="en-US"/>
              </w:rPr>
              <w:t>#4 (medial indentation</w:t>
            </w:r>
          </w:p>
        </w:tc>
        <w:tc>
          <w:tcPr>
            <w:tcW w:w="1242" w:type="dxa"/>
            <w:tcBorders>
              <w:top w:val="single" w:sz="4" w:space="0" w:color="000000"/>
              <w:bottom w:val="nil"/>
            </w:tcBorders>
            <w:vAlign w:val="center"/>
          </w:tcPr>
          <w:p w14:paraId="09002448" w14:textId="77777777" w:rsidR="00780B3C" w:rsidRPr="00345380" w:rsidRDefault="00780B3C" w:rsidP="00BC165E">
            <w:pPr>
              <w:rPr>
                <w:rFonts w:ascii="Calibri" w:eastAsia="Calibri" w:hAnsi="Calibri" w:cs="Times New Roman"/>
                <w:lang w:val="en-US"/>
              </w:rPr>
            </w:pPr>
            <w:r w:rsidRPr="00345380">
              <w:rPr>
                <w:rFonts w:ascii="Calibri" w:eastAsia="Calibri" w:hAnsi="Calibri" w:cs="Times New Roman"/>
                <w:sz w:val="18"/>
                <w:szCs w:val="18"/>
                <w:lang w:val="en-US"/>
              </w:rPr>
              <w:t>Vertical Hippocampus</w:t>
            </w:r>
          </w:p>
        </w:tc>
        <w:tc>
          <w:tcPr>
            <w:tcW w:w="236" w:type="dxa"/>
            <w:tcBorders>
              <w:top w:val="nil"/>
              <w:bottom w:val="nil"/>
            </w:tcBorders>
            <w:vAlign w:val="center"/>
          </w:tcPr>
          <w:p w14:paraId="657C89C3" w14:textId="77777777" w:rsidR="00780B3C" w:rsidRPr="00345380" w:rsidRDefault="00780B3C" w:rsidP="00BC165E">
            <w:pPr>
              <w:rPr>
                <w:rFonts w:ascii="Calibri" w:eastAsia="Calibri" w:hAnsi="Calibri" w:cs="Times New Roman"/>
                <w:lang w:val="en-US"/>
              </w:rPr>
            </w:pPr>
          </w:p>
        </w:tc>
        <w:tc>
          <w:tcPr>
            <w:tcW w:w="2625" w:type="dxa"/>
            <w:tcBorders>
              <w:top w:val="single" w:sz="4" w:space="0" w:color="000000"/>
              <w:bottom w:val="nil"/>
            </w:tcBorders>
            <w:vAlign w:val="center"/>
          </w:tcPr>
          <w:p w14:paraId="75BDF31A" w14:textId="77777777" w:rsidR="00780B3C" w:rsidRPr="00345380" w:rsidRDefault="00780B3C" w:rsidP="00BC165E">
            <w:pPr>
              <w:rPr>
                <w:rFonts w:ascii="Calibri" w:eastAsia="Calibri" w:hAnsi="Calibri" w:cs="Times New Roman"/>
                <w:lang w:val="en-US"/>
              </w:rPr>
            </w:pPr>
            <w:r w:rsidRPr="00345380">
              <w:rPr>
                <w:rFonts w:ascii="Calibri" w:eastAsia="Calibri" w:hAnsi="Calibri" w:cs="Times New Roman"/>
                <w:sz w:val="18"/>
                <w:szCs w:val="18"/>
                <w:lang w:val="en-US"/>
              </w:rPr>
              <w:t>Superficial hippocampal fissure</w:t>
            </w:r>
          </w:p>
        </w:tc>
        <w:tc>
          <w:tcPr>
            <w:tcW w:w="1774" w:type="dxa"/>
            <w:tcBorders>
              <w:top w:val="single" w:sz="4" w:space="0" w:color="000000"/>
              <w:bottom w:val="nil"/>
            </w:tcBorders>
            <w:vAlign w:val="center"/>
          </w:tcPr>
          <w:p w14:paraId="1324108D" w14:textId="77777777" w:rsidR="00780B3C" w:rsidRPr="00345380" w:rsidRDefault="00780B3C" w:rsidP="00BC165E">
            <w:pPr>
              <w:rPr>
                <w:rFonts w:ascii="Calibri" w:eastAsia="Calibri" w:hAnsi="Calibri" w:cs="Times New Roman"/>
                <w:lang w:val="en-US"/>
              </w:rPr>
            </w:pPr>
            <w:r w:rsidRPr="00345380">
              <w:rPr>
                <w:rFonts w:ascii="Calibri" w:eastAsia="Calibri" w:hAnsi="Calibri" w:cs="Times New Roman"/>
                <w:sz w:val="18"/>
                <w:szCs w:val="18"/>
                <w:lang w:val="en-US"/>
              </w:rPr>
              <w:t>Inferior/lower Band of Giacomini</w:t>
            </w:r>
          </w:p>
        </w:tc>
        <w:tc>
          <w:tcPr>
            <w:tcW w:w="1163" w:type="dxa"/>
            <w:tcBorders>
              <w:top w:val="single" w:sz="4" w:space="0" w:color="000000"/>
              <w:bottom w:val="nil"/>
            </w:tcBorders>
            <w:vAlign w:val="center"/>
          </w:tcPr>
          <w:p w14:paraId="699BBE79" w14:textId="77777777" w:rsidR="00780B3C" w:rsidRPr="00345380" w:rsidRDefault="00780B3C" w:rsidP="00BC165E">
            <w:pPr>
              <w:rPr>
                <w:rFonts w:ascii="Calibri" w:eastAsia="Calibri" w:hAnsi="Calibri" w:cs="Times New Roman"/>
                <w:lang w:val="en-US"/>
              </w:rPr>
            </w:pPr>
            <w:r w:rsidRPr="00345380">
              <w:rPr>
                <w:rFonts w:ascii="Calibri" w:eastAsia="Calibri" w:hAnsi="Calibri" w:cs="Times New Roman"/>
                <w:b/>
                <w:bCs/>
                <w:sz w:val="18"/>
                <w:szCs w:val="18"/>
                <w:lang w:val="en-US"/>
              </w:rPr>
              <w:t>vCA3</w:t>
            </w:r>
          </w:p>
        </w:tc>
        <w:tc>
          <w:tcPr>
            <w:tcW w:w="1152" w:type="dxa"/>
            <w:tcBorders>
              <w:top w:val="single" w:sz="4" w:space="0" w:color="000000"/>
              <w:bottom w:val="nil"/>
            </w:tcBorders>
            <w:vAlign w:val="center"/>
          </w:tcPr>
          <w:p w14:paraId="16E70C37" w14:textId="77777777" w:rsidR="00780B3C" w:rsidRPr="00345380" w:rsidRDefault="00780B3C" w:rsidP="00BC165E">
            <w:pPr>
              <w:rPr>
                <w:rFonts w:ascii="Calibri" w:eastAsia="Calibri" w:hAnsi="Calibri" w:cs="Times New Roman"/>
                <w:lang w:val="en-US"/>
              </w:rPr>
            </w:pPr>
            <w:r w:rsidRPr="00345380">
              <w:rPr>
                <w:rFonts w:ascii="Calibri" w:eastAsia="Calibri" w:hAnsi="Calibri" w:cs="Times New Roman"/>
                <w:b/>
                <w:bCs/>
                <w:sz w:val="18"/>
                <w:szCs w:val="18"/>
                <w:lang w:val="en-US"/>
              </w:rPr>
              <w:t>vCA2</w:t>
            </w:r>
          </w:p>
        </w:tc>
        <w:tc>
          <w:tcPr>
            <w:tcW w:w="707" w:type="dxa"/>
            <w:tcBorders>
              <w:top w:val="single" w:sz="4" w:space="0" w:color="000000"/>
              <w:bottom w:val="nil"/>
            </w:tcBorders>
            <w:vAlign w:val="center"/>
          </w:tcPr>
          <w:p w14:paraId="38CC4ECE" w14:textId="77777777" w:rsidR="00780B3C" w:rsidRPr="00345380" w:rsidRDefault="00780B3C" w:rsidP="00BC165E">
            <w:pPr>
              <w:rPr>
                <w:rFonts w:ascii="Calibri" w:eastAsia="Calibri" w:hAnsi="Calibri" w:cs="Times New Roman"/>
                <w:lang w:val="en-US"/>
              </w:rPr>
            </w:pPr>
            <w:r w:rsidRPr="00345380">
              <w:rPr>
                <w:rFonts w:ascii="Calibri" w:eastAsia="Calibri" w:hAnsi="Calibri" w:cs="Times New Roman"/>
                <w:b/>
                <w:bCs/>
                <w:sz w:val="18"/>
                <w:szCs w:val="18"/>
                <w:lang w:val="en-US"/>
              </w:rPr>
              <w:t>vCA1</w:t>
            </w:r>
          </w:p>
        </w:tc>
      </w:tr>
      <w:tr w:rsidR="00780B3C" w:rsidRPr="00345380" w14:paraId="4B4AB289" w14:textId="77777777" w:rsidTr="00BC165E">
        <w:tc>
          <w:tcPr>
            <w:tcW w:w="2114" w:type="dxa"/>
            <w:vMerge/>
            <w:tcBorders>
              <w:top w:val="nil"/>
            </w:tcBorders>
            <w:vAlign w:val="center"/>
          </w:tcPr>
          <w:p w14:paraId="17AB30C6" w14:textId="77777777" w:rsidR="00780B3C" w:rsidRPr="00345380" w:rsidRDefault="00780B3C" w:rsidP="00BC165E">
            <w:pPr>
              <w:rPr>
                <w:rFonts w:ascii="Calibri" w:eastAsia="Calibri" w:hAnsi="Calibri" w:cs="Times New Roman"/>
                <w:lang w:val="en-US"/>
              </w:rPr>
            </w:pPr>
          </w:p>
        </w:tc>
        <w:tc>
          <w:tcPr>
            <w:tcW w:w="1457" w:type="dxa"/>
            <w:vMerge/>
            <w:tcBorders>
              <w:top w:val="nil"/>
            </w:tcBorders>
            <w:vAlign w:val="center"/>
          </w:tcPr>
          <w:p w14:paraId="1D7ACA8A" w14:textId="77777777" w:rsidR="00780B3C" w:rsidRPr="00345380" w:rsidRDefault="00780B3C" w:rsidP="00BC165E">
            <w:pPr>
              <w:rPr>
                <w:rFonts w:ascii="Calibri" w:eastAsia="Calibri" w:hAnsi="Calibri" w:cs="Times New Roman"/>
                <w:lang w:val="en-US"/>
              </w:rPr>
            </w:pPr>
          </w:p>
        </w:tc>
        <w:tc>
          <w:tcPr>
            <w:tcW w:w="1417" w:type="dxa"/>
            <w:vMerge/>
            <w:tcBorders>
              <w:top w:val="nil"/>
            </w:tcBorders>
            <w:vAlign w:val="center"/>
          </w:tcPr>
          <w:p w14:paraId="0AB8C2DD" w14:textId="77777777" w:rsidR="00780B3C" w:rsidRPr="00345380" w:rsidRDefault="00780B3C" w:rsidP="00BC165E">
            <w:pPr>
              <w:rPr>
                <w:rFonts w:ascii="Calibri" w:eastAsia="Calibri" w:hAnsi="Calibri" w:cs="Times New Roman"/>
                <w:lang w:val="en-US"/>
              </w:rPr>
            </w:pPr>
          </w:p>
        </w:tc>
        <w:tc>
          <w:tcPr>
            <w:tcW w:w="1242" w:type="dxa"/>
            <w:tcBorders>
              <w:top w:val="nil"/>
            </w:tcBorders>
            <w:vAlign w:val="center"/>
          </w:tcPr>
          <w:p w14:paraId="6D184AA2" w14:textId="77777777" w:rsidR="00780B3C" w:rsidRPr="00345380" w:rsidRDefault="00780B3C" w:rsidP="00BC165E">
            <w:pPr>
              <w:rPr>
                <w:rFonts w:ascii="Calibri" w:eastAsia="Calibri" w:hAnsi="Calibri" w:cs="Times New Roman"/>
                <w:lang w:val="en-US"/>
              </w:rPr>
            </w:pPr>
            <w:r w:rsidRPr="00345380">
              <w:rPr>
                <w:rFonts w:ascii="Calibri" w:eastAsia="Calibri" w:hAnsi="Calibri" w:cs="Times New Roman"/>
                <w:sz w:val="18"/>
                <w:szCs w:val="18"/>
                <w:lang w:val="en-US"/>
              </w:rPr>
              <w:t>Uncus</w:t>
            </w:r>
          </w:p>
        </w:tc>
        <w:tc>
          <w:tcPr>
            <w:tcW w:w="236" w:type="dxa"/>
            <w:tcBorders>
              <w:top w:val="nil"/>
              <w:bottom w:val="nil"/>
            </w:tcBorders>
            <w:vAlign w:val="center"/>
          </w:tcPr>
          <w:p w14:paraId="57F42B73" w14:textId="77777777" w:rsidR="00780B3C" w:rsidRPr="00345380" w:rsidRDefault="00780B3C" w:rsidP="00BC165E">
            <w:pPr>
              <w:rPr>
                <w:rFonts w:ascii="Calibri" w:eastAsia="Calibri" w:hAnsi="Calibri" w:cs="Times New Roman"/>
                <w:lang w:val="en-US"/>
              </w:rPr>
            </w:pPr>
          </w:p>
        </w:tc>
        <w:tc>
          <w:tcPr>
            <w:tcW w:w="2625" w:type="dxa"/>
            <w:tcBorders>
              <w:top w:val="nil"/>
            </w:tcBorders>
            <w:shd w:val="clear" w:color="auto" w:fill="D0CECE"/>
            <w:vAlign w:val="center"/>
          </w:tcPr>
          <w:p w14:paraId="4D33CBB2" w14:textId="77777777" w:rsidR="00780B3C" w:rsidRPr="00345380" w:rsidRDefault="00780B3C" w:rsidP="00BC165E">
            <w:pPr>
              <w:rPr>
                <w:rFonts w:ascii="Calibri" w:eastAsia="Calibri" w:hAnsi="Calibri" w:cs="Times New Roman"/>
                <w:lang w:val="en-US"/>
              </w:rPr>
            </w:pPr>
          </w:p>
        </w:tc>
        <w:tc>
          <w:tcPr>
            <w:tcW w:w="1774" w:type="dxa"/>
            <w:tcBorders>
              <w:top w:val="nil"/>
            </w:tcBorders>
            <w:shd w:val="clear" w:color="auto" w:fill="D0CECE"/>
            <w:vAlign w:val="center"/>
          </w:tcPr>
          <w:p w14:paraId="571A3B3D" w14:textId="77777777" w:rsidR="00780B3C" w:rsidRPr="00345380" w:rsidRDefault="00780B3C" w:rsidP="00BC165E">
            <w:pPr>
              <w:rPr>
                <w:rFonts w:ascii="Calibri" w:eastAsia="Calibri" w:hAnsi="Calibri" w:cs="Times New Roman"/>
                <w:lang w:val="en-US"/>
              </w:rPr>
            </w:pPr>
          </w:p>
        </w:tc>
        <w:tc>
          <w:tcPr>
            <w:tcW w:w="1163" w:type="dxa"/>
            <w:tcBorders>
              <w:top w:val="nil"/>
            </w:tcBorders>
            <w:vAlign w:val="center"/>
          </w:tcPr>
          <w:p w14:paraId="245F6941" w14:textId="77777777" w:rsidR="00780B3C" w:rsidRPr="00345380" w:rsidRDefault="00780B3C" w:rsidP="00BC165E">
            <w:pPr>
              <w:rPr>
                <w:rFonts w:ascii="Calibri" w:eastAsia="Calibri" w:hAnsi="Calibri" w:cs="Times New Roman"/>
                <w:lang w:val="en-US"/>
              </w:rPr>
            </w:pPr>
            <w:r w:rsidRPr="00345380">
              <w:rPr>
                <w:rFonts w:ascii="Calibri" w:eastAsia="Calibri" w:hAnsi="Calibri" w:cs="Times New Roman"/>
                <w:b/>
                <w:bCs/>
                <w:sz w:val="18"/>
                <w:szCs w:val="18"/>
                <w:lang w:val="en-US"/>
              </w:rPr>
              <w:t>uCA3</w:t>
            </w:r>
          </w:p>
        </w:tc>
        <w:tc>
          <w:tcPr>
            <w:tcW w:w="1152" w:type="dxa"/>
            <w:tcBorders>
              <w:top w:val="nil"/>
            </w:tcBorders>
            <w:vAlign w:val="center"/>
          </w:tcPr>
          <w:p w14:paraId="7B55B123" w14:textId="77777777" w:rsidR="00780B3C" w:rsidRPr="00345380" w:rsidRDefault="00780B3C" w:rsidP="00BC165E">
            <w:pPr>
              <w:rPr>
                <w:rFonts w:ascii="Calibri" w:eastAsia="Calibri" w:hAnsi="Calibri" w:cs="Times New Roman"/>
                <w:lang w:val="en-US"/>
              </w:rPr>
            </w:pPr>
            <w:r w:rsidRPr="00345380">
              <w:rPr>
                <w:rFonts w:ascii="Calibri" w:eastAsia="Calibri" w:hAnsi="Calibri" w:cs="Times New Roman"/>
                <w:sz w:val="18"/>
                <w:szCs w:val="18"/>
                <w:lang w:val="en-US"/>
              </w:rPr>
              <w:t>uCA2</w:t>
            </w:r>
          </w:p>
        </w:tc>
        <w:tc>
          <w:tcPr>
            <w:tcW w:w="707" w:type="dxa"/>
            <w:tcBorders>
              <w:top w:val="nil"/>
            </w:tcBorders>
            <w:vAlign w:val="center"/>
          </w:tcPr>
          <w:p w14:paraId="21797358" w14:textId="77777777" w:rsidR="00780B3C" w:rsidRPr="00345380" w:rsidRDefault="00780B3C" w:rsidP="00BC165E">
            <w:pPr>
              <w:rPr>
                <w:rFonts w:ascii="Calibri" w:eastAsia="Calibri" w:hAnsi="Calibri" w:cs="Times New Roman"/>
                <w:lang w:val="en-US"/>
              </w:rPr>
            </w:pPr>
            <w:r w:rsidRPr="00345380">
              <w:rPr>
                <w:rFonts w:ascii="Calibri" w:eastAsia="Calibri" w:hAnsi="Calibri" w:cs="Times New Roman"/>
                <w:b/>
                <w:bCs/>
                <w:sz w:val="18"/>
                <w:szCs w:val="18"/>
                <w:lang w:val="en-US"/>
              </w:rPr>
              <w:t>uCA1</w:t>
            </w:r>
          </w:p>
        </w:tc>
      </w:tr>
      <w:tr w:rsidR="00780B3C" w:rsidRPr="00345380" w14:paraId="1C731687" w14:textId="77777777" w:rsidTr="00BC165E">
        <w:tc>
          <w:tcPr>
            <w:tcW w:w="2114" w:type="dxa"/>
            <w:vMerge/>
            <w:vAlign w:val="center"/>
          </w:tcPr>
          <w:p w14:paraId="0BB01B1F" w14:textId="77777777" w:rsidR="00780B3C" w:rsidRPr="00345380" w:rsidRDefault="00780B3C" w:rsidP="00BC165E">
            <w:pPr>
              <w:rPr>
                <w:rFonts w:ascii="Calibri" w:eastAsia="Calibri" w:hAnsi="Calibri" w:cs="Times New Roman"/>
                <w:lang w:val="en-US"/>
              </w:rPr>
            </w:pPr>
          </w:p>
        </w:tc>
        <w:tc>
          <w:tcPr>
            <w:tcW w:w="1457" w:type="dxa"/>
            <w:vMerge/>
            <w:vAlign w:val="center"/>
          </w:tcPr>
          <w:p w14:paraId="7E0D3692" w14:textId="77777777" w:rsidR="00780B3C" w:rsidRPr="00345380" w:rsidRDefault="00780B3C" w:rsidP="00BC165E">
            <w:pPr>
              <w:rPr>
                <w:rFonts w:ascii="Calibri" w:eastAsia="Calibri" w:hAnsi="Calibri" w:cs="Times New Roman"/>
                <w:lang w:val="en-US"/>
              </w:rPr>
            </w:pPr>
          </w:p>
        </w:tc>
        <w:tc>
          <w:tcPr>
            <w:tcW w:w="1417" w:type="dxa"/>
            <w:vAlign w:val="center"/>
          </w:tcPr>
          <w:p w14:paraId="5BF375B9" w14:textId="77777777" w:rsidR="00780B3C" w:rsidRPr="00345380" w:rsidRDefault="00780B3C" w:rsidP="00BC165E">
            <w:pPr>
              <w:rPr>
                <w:rFonts w:ascii="Calibri" w:eastAsia="Calibri" w:hAnsi="Calibri" w:cs="Times New Roman"/>
                <w:lang w:val="en-US"/>
              </w:rPr>
            </w:pPr>
            <w:r w:rsidRPr="00345380">
              <w:rPr>
                <w:rFonts w:ascii="Calibri" w:eastAsia="Calibri" w:hAnsi="Calibri" w:cs="Times New Roman"/>
                <w:sz w:val="18"/>
                <w:szCs w:val="18"/>
                <w:lang w:val="en-US"/>
              </w:rPr>
              <w:t>#1 (lateral indentation)</w:t>
            </w:r>
          </w:p>
        </w:tc>
        <w:tc>
          <w:tcPr>
            <w:tcW w:w="1242" w:type="dxa"/>
            <w:tcBorders>
              <w:bottom w:val="single" w:sz="4" w:space="0" w:color="000000"/>
            </w:tcBorders>
            <w:vAlign w:val="center"/>
          </w:tcPr>
          <w:p w14:paraId="25F82F9F" w14:textId="77777777" w:rsidR="00780B3C" w:rsidRPr="00345380" w:rsidRDefault="00780B3C" w:rsidP="00BC165E">
            <w:pPr>
              <w:rPr>
                <w:rFonts w:ascii="Calibri" w:eastAsia="Calibri" w:hAnsi="Calibri" w:cs="Times New Roman"/>
                <w:lang w:val="en-US"/>
              </w:rPr>
            </w:pPr>
          </w:p>
        </w:tc>
        <w:tc>
          <w:tcPr>
            <w:tcW w:w="236" w:type="dxa"/>
            <w:tcBorders>
              <w:top w:val="nil"/>
              <w:bottom w:val="nil"/>
            </w:tcBorders>
            <w:vAlign w:val="center"/>
          </w:tcPr>
          <w:p w14:paraId="3D47B271" w14:textId="77777777" w:rsidR="00780B3C" w:rsidRPr="00345380" w:rsidRDefault="00780B3C" w:rsidP="00BC165E">
            <w:pPr>
              <w:rPr>
                <w:rFonts w:ascii="Calibri" w:eastAsia="Calibri" w:hAnsi="Calibri" w:cs="Times New Roman"/>
                <w:lang w:val="en-US"/>
              </w:rPr>
            </w:pPr>
          </w:p>
        </w:tc>
        <w:tc>
          <w:tcPr>
            <w:tcW w:w="2625" w:type="dxa"/>
            <w:tcBorders>
              <w:bottom w:val="single" w:sz="4" w:space="0" w:color="000000"/>
            </w:tcBorders>
            <w:vAlign w:val="center"/>
          </w:tcPr>
          <w:p w14:paraId="02955E10" w14:textId="77777777" w:rsidR="00780B3C" w:rsidRPr="00345380" w:rsidRDefault="00780B3C" w:rsidP="00BC165E">
            <w:pPr>
              <w:rPr>
                <w:rFonts w:ascii="Calibri" w:eastAsia="Calibri" w:hAnsi="Calibri" w:cs="Times New Roman"/>
                <w:lang w:val="en-US"/>
              </w:rPr>
            </w:pPr>
            <w:r w:rsidRPr="00345380">
              <w:rPr>
                <w:rFonts w:ascii="Calibri" w:eastAsia="Calibri" w:hAnsi="Calibri" w:cs="Times New Roman"/>
                <w:sz w:val="18"/>
                <w:szCs w:val="18"/>
                <w:lang w:val="en-US"/>
              </w:rPr>
              <w:t>Deep hippocampal fissure</w:t>
            </w:r>
          </w:p>
        </w:tc>
        <w:tc>
          <w:tcPr>
            <w:tcW w:w="1774" w:type="dxa"/>
            <w:tcBorders>
              <w:bottom w:val="single" w:sz="4" w:space="0" w:color="000000"/>
            </w:tcBorders>
            <w:vAlign w:val="center"/>
          </w:tcPr>
          <w:p w14:paraId="37464A74" w14:textId="77777777" w:rsidR="00780B3C" w:rsidRPr="00345380" w:rsidRDefault="00780B3C" w:rsidP="00BC165E">
            <w:pPr>
              <w:rPr>
                <w:rFonts w:ascii="Calibri" w:eastAsia="Calibri" w:hAnsi="Calibri" w:cs="Times New Roman"/>
                <w:lang w:val="en-US"/>
              </w:rPr>
            </w:pPr>
            <w:r w:rsidRPr="00345380">
              <w:rPr>
                <w:rFonts w:ascii="Calibri" w:eastAsia="Calibri" w:hAnsi="Calibri" w:cs="Times New Roman"/>
                <w:sz w:val="18"/>
                <w:szCs w:val="18"/>
                <w:lang w:val="en-US"/>
              </w:rPr>
              <w:t>Dentate gyrus in the lateral hippocampal toe (I)</w:t>
            </w:r>
          </w:p>
        </w:tc>
        <w:tc>
          <w:tcPr>
            <w:tcW w:w="1163" w:type="dxa"/>
            <w:tcBorders>
              <w:bottom w:val="single" w:sz="4" w:space="0" w:color="000000"/>
            </w:tcBorders>
            <w:vAlign w:val="center"/>
          </w:tcPr>
          <w:p w14:paraId="1EA3184A" w14:textId="77777777" w:rsidR="00780B3C" w:rsidRPr="00345380" w:rsidRDefault="00780B3C" w:rsidP="00BC165E">
            <w:pPr>
              <w:rPr>
                <w:rFonts w:ascii="Calibri" w:eastAsia="Calibri" w:hAnsi="Calibri" w:cs="Times New Roman"/>
                <w:lang w:val="en-US"/>
              </w:rPr>
            </w:pPr>
            <w:r w:rsidRPr="00345380">
              <w:rPr>
                <w:rFonts w:ascii="Calibri" w:eastAsia="Calibri" w:hAnsi="Calibri" w:cs="Times New Roman"/>
                <w:sz w:val="18"/>
                <w:szCs w:val="18"/>
                <w:lang w:val="en-US"/>
              </w:rPr>
              <w:t>CA3 in the lateral hippocampal toe (I)</w:t>
            </w:r>
          </w:p>
        </w:tc>
        <w:tc>
          <w:tcPr>
            <w:tcW w:w="1152" w:type="dxa"/>
            <w:tcBorders>
              <w:bottom w:val="single" w:sz="4" w:space="0" w:color="000000"/>
            </w:tcBorders>
            <w:vAlign w:val="center"/>
          </w:tcPr>
          <w:p w14:paraId="71E798AF" w14:textId="77777777" w:rsidR="00780B3C" w:rsidRPr="00345380" w:rsidRDefault="00780B3C" w:rsidP="00BC165E">
            <w:pPr>
              <w:rPr>
                <w:rFonts w:ascii="Calibri" w:eastAsia="Calibri" w:hAnsi="Calibri" w:cs="Times New Roman"/>
                <w:lang w:val="en-US"/>
              </w:rPr>
            </w:pPr>
            <w:r w:rsidRPr="00345380">
              <w:rPr>
                <w:rFonts w:ascii="Calibri" w:eastAsia="Calibri" w:hAnsi="Calibri" w:cs="Times New Roman"/>
                <w:sz w:val="18"/>
                <w:szCs w:val="18"/>
                <w:lang w:val="en-US"/>
              </w:rPr>
              <w:t>CA2</w:t>
            </w:r>
          </w:p>
        </w:tc>
        <w:tc>
          <w:tcPr>
            <w:tcW w:w="707" w:type="dxa"/>
            <w:tcBorders>
              <w:bottom w:val="single" w:sz="4" w:space="0" w:color="000000"/>
            </w:tcBorders>
            <w:vAlign w:val="center"/>
          </w:tcPr>
          <w:p w14:paraId="5CD96E8E" w14:textId="77777777" w:rsidR="00780B3C" w:rsidRPr="00345380" w:rsidRDefault="00780B3C" w:rsidP="00BC165E">
            <w:pPr>
              <w:rPr>
                <w:rFonts w:ascii="Calibri" w:eastAsia="Calibri" w:hAnsi="Calibri" w:cs="Times New Roman"/>
                <w:lang w:val="en-US"/>
              </w:rPr>
            </w:pPr>
            <w:r w:rsidRPr="00345380">
              <w:rPr>
                <w:rFonts w:ascii="Calibri" w:eastAsia="Calibri" w:hAnsi="Calibri" w:cs="Times New Roman"/>
                <w:sz w:val="18"/>
                <w:szCs w:val="18"/>
                <w:lang w:val="en-US"/>
              </w:rPr>
              <w:t>CA1</w:t>
            </w:r>
          </w:p>
        </w:tc>
      </w:tr>
      <w:tr w:rsidR="00780B3C" w:rsidRPr="00345380" w14:paraId="596B84AB" w14:textId="77777777" w:rsidTr="00BC165E">
        <w:tc>
          <w:tcPr>
            <w:tcW w:w="2114" w:type="dxa"/>
            <w:vMerge/>
            <w:vAlign w:val="center"/>
          </w:tcPr>
          <w:p w14:paraId="063403D3" w14:textId="77777777" w:rsidR="00780B3C" w:rsidRPr="00345380" w:rsidRDefault="00780B3C" w:rsidP="00BC165E">
            <w:pPr>
              <w:rPr>
                <w:rFonts w:ascii="Calibri" w:eastAsia="Calibri" w:hAnsi="Calibri" w:cs="Times New Roman"/>
                <w:lang w:val="en-US"/>
              </w:rPr>
            </w:pPr>
          </w:p>
        </w:tc>
        <w:tc>
          <w:tcPr>
            <w:tcW w:w="1457" w:type="dxa"/>
            <w:vMerge w:val="restart"/>
            <w:vAlign w:val="center"/>
          </w:tcPr>
          <w:p w14:paraId="148373C5" w14:textId="77777777" w:rsidR="00780B3C" w:rsidRPr="00345380" w:rsidRDefault="00780B3C" w:rsidP="00BC165E">
            <w:pPr>
              <w:rPr>
                <w:rFonts w:ascii="Calibri" w:eastAsia="Calibri" w:hAnsi="Calibri" w:cs="Times New Roman"/>
                <w:lang w:val="en-US"/>
              </w:rPr>
            </w:pPr>
            <w:r w:rsidRPr="00345380">
              <w:rPr>
                <w:rFonts w:ascii="Calibri" w:eastAsia="Calibri" w:hAnsi="Calibri" w:cs="Times New Roman"/>
                <w:i/>
                <w:iCs/>
                <w:sz w:val="18"/>
                <w:szCs w:val="18"/>
                <w:lang w:val="en-US"/>
              </w:rPr>
              <w:t>Prefimbrial hippocampus</w:t>
            </w:r>
          </w:p>
        </w:tc>
        <w:tc>
          <w:tcPr>
            <w:tcW w:w="1417" w:type="dxa"/>
            <w:vMerge w:val="restart"/>
            <w:vAlign w:val="center"/>
          </w:tcPr>
          <w:p w14:paraId="11FD164D" w14:textId="77777777" w:rsidR="00780B3C" w:rsidRPr="00345380" w:rsidRDefault="00780B3C" w:rsidP="00BC165E">
            <w:pPr>
              <w:rPr>
                <w:rFonts w:ascii="Calibri" w:eastAsia="Calibri" w:hAnsi="Calibri" w:cs="Times New Roman"/>
                <w:lang w:val="en-US"/>
              </w:rPr>
            </w:pPr>
            <w:r w:rsidRPr="00345380">
              <w:rPr>
                <w:rFonts w:ascii="Calibri" w:eastAsia="Calibri" w:hAnsi="Calibri" w:cs="Times New Roman"/>
                <w:sz w:val="18"/>
                <w:szCs w:val="18"/>
                <w:lang w:val="en-US"/>
              </w:rPr>
              <w:t>#4 (medial indentation)</w:t>
            </w:r>
          </w:p>
        </w:tc>
        <w:tc>
          <w:tcPr>
            <w:tcW w:w="1242" w:type="dxa"/>
            <w:tcBorders>
              <w:top w:val="single" w:sz="4" w:space="0" w:color="000000"/>
              <w:bottom w:val="nil"/>
            </w:tcBorders>
            <w:vAlign w:val="center"/>
          </w:tcPr>
          <w:p w14:paraId="354D3142" w14:textId="77777777" w:rsidR="00780B3C" w:rsidRPr="00345380" w:rsidRDefault="00780B3C" w:rsidP="00BC165E">
            <w:pPr>
              <w:rPr>
                <w:rFonts w:ascii="Calibri" w:eastAsia="Calibri" w:hAnsi="Calibri" w:cs="Times New Roman"/>
                <w:lang w:val="en-US"/>
              </w:rPr>
            </w:pPr>
            <w:r w:rsidRPr="00345380">
              <w:rPr>
                <w:rFonts w:ascii="Calibri" w:eastAsia="Calibri" w:hAnsi="Calibri" w:cs="Times New Roman"/>
                <w:sz w:val="18"/>
                <w:szCs w:val="18"/>
                <w:lang w:val="en-US"/>
              </w:rPr>
              <w:t>Vertical Hippocampus</w:t>
            </w:r>
          </w:p>
        </w:tc>
        <w:tc>
          <w:tcPr>
            <w:tcW w:w="236" w:type="dxa"/>
            <w:tcBorders>
              <w:top w:val="nil"/>
              <w:bottom w:val="nil"/>
            </w:tcBorders>
            <w:vAlign w:val="center"/>
          </w:tcPr>
          <w:p w14:paraId="6D678E09" w14:textId="77777777" w:rsidR="00780B3C" w:rsidRPr="00345380" w:rsidRDefault="00780B3C" w:rsidP="00BC165E">
            <w:pPr>
              <w:rPr>
                <w:rFonts w:ascii="Calibri" w:eastAsia="Calibri" w:hAnsi="Calibri" w:cs="Times New Roman"/>
                <w:lang w:val="en-US"/>
              </w:rPr>
            </w:pPr>
          </w:p>
        </w:tc>
        <w:tc>
          <w:tcPr>
            <w:tcW w:w="2625" w:type="dxa"/>
            <w:tcBorders>
              <w:top w:val="single" w:sz="4" w:space="0" w:color="000000"/>
              <w:bottom w:val="nil"/>
            </w:tcBorders>
            <w:vAlign w:val="center"/>
          </w:tcPr>
          <w:p w14:paraId="38C0E00A" w14:textId="77777777" w:rsidR="00780B3C" w:rsidRPr="00345380" w:rsidRDefault="00780B3C" w:rsidP="00BC165E">
            <w:pPr>
              <w:rPr>
                <w:rFonts w:ascii="Calibri" w:eastAsia="Calibri" w:hAnsi="Calibri" w:cs="Times New Roman"/>
                <w:lang w:val="en-US"/>
              </w:rPr>
            </w:pPr>
            <w:r w:rsidRPr="00345380">
              <w:rPr>
                <w:rFonts w:ascii="Calibri" w:eastAsia="Calibri" w:hAnsi="Calibri" w:cs="Times New Roman"/>
                <w:sz w:val="18"/>
                <w:szCs w:val="18"/>
                <w:lang w:val="en-US"/>
              </w:rPr>
              <w:t>Superficial hippocampal fissure</w:t>
            </w:r>
          </w:p>
        </w:tc>
        <w:tc>
          <w:tcPr>
            <w:tcW w:w="1774" w:type="dxa"/>
            <w:tcBorders>
              <w:top w:val="single" w:sz="4" w:space="0" w:color="000000"/>
              <w:bottom w:val="nil"/>
            </w:tcBorders>
            <w:vAlign w:val="center"/>
          </w:tcPr>
          <w:p w14:paraId="5A5FA158" w14:textId="77777777" w:rsidR="00780B3C" w:rsidRPr="00345380" w:rsidRDefault="00780B3C" w:rsidP="00BC165E">
            <w:pPr>
              <w:rPr>
                <w:rFonts w:ascii="Calibri" w:eastAsia="Calibri" w:hAnsi="Calibri" w:cs="Times New Roman"/>
                <w:lang w:val="en-US"/>
              </w:rPr>
            </w:pPr>
            <w:r w:rsidRPr="00345380">
              <w:rPr>
                <w:rFonts w:ascii="Calibri" w:eastAsia="Calibri" w:hAnsi="Calibri" w:cs="Times New Roman"/>
                <w:sz w:val="18"/>
                <w:szCs w:val="18"/>
                <w:lang w:val="en-US"/>
              </w:rPr>
              <w:t>Upper/superior Band of Giacomini</w:t>
            </w:r>
          </w:p>
        </w:tc>
        <w:tc>
          <w:tcPr>
            <w:tcW w:w="1163" w:type="dxa"/>
            <w:tcBorders>
              <w:top w:val="single" w:sz="4" w:space="0" w:color="000000"/>
              <w:bottom w:val="nil"/>
            </w:tcBorders>
            <w:vAlign w:val="center"/>
          </w:tcPr>
          <w:p w14:paraId="21BD9246" w14:textId="77777777" w:rsidR="00780B3C" w:rsidRPr="00345380" w:rsidRDefault="00780B3C" w:rsidP="00BC165E">
            <w:pPr>
              <w:rPr>
                <w:rFonts w:ascii="Calibri" w:eastAsia="Calibri" w:hAnsi="Calibri" w:cs="Times New Roman"/>
                <w:lang w:val="en-US"/>
              </w:rPr>
            </w:pPr>
            <w:r w:rsidRPr="00345380">
              <w:rPr>
                <w:rFonts w:ascii="Calibri" w:eastAsia="Calibri" w:hAnsi="Calibri" w:cs="Times New Roman"/>
                <w:b/>
                <w:bCs/>
                <w:sz w:val="18"/>
                <w:szCs w:val="18"/>
                <w:lang w:val="en-US"/>
              </w:rPr>
              <w:t>vCA3</w:t>
            </w:r>
          </w:p>
        </w:tc>
        <w:tc>
          <w:tcPr>
            <w:tcW w:w="1152" w:type="dxa"/>
            <w:tcBorders>
              <w:top w:val="single" w:sz="4" w:space="0" w:color="000000"/>
              <w:bottom w:val="nil"/>
            </w:tcBorders>
            <w:vAlign w:val="center"/>
          </w:tcPr>
          <w:p w14:paraId="00A15117" w14:textId="77777777" w:rsidR="00780B3C" w:rsidRPr="00345380" w:rsidRDefault="00780B3C" w:rsidP="00BC165E">
            <w:pPr>
              <w:rPr>
                <w:rFonts w:ascii="Calibri" w:eastAsia="Calibri" w:hAnsi="Calibri" w:cs="Times New Roman"/>
                <w:lang w:val="en-US"/>
              </w:rPr>
            </w:pPr>
            <w:r w:rsidRPr="00345380">
              <w:rPr>
                <w:rFonts w:ascii="Calibri" w:eastAsia="Calibri" w:hAnsi="Calibri" w:cs="Times New Roman"/>
                <w:sz w:val="18"/>
                <w:szCs w:val="18"/>
                <w:lang w:val="en-US"/>
              </w:rPr>
              <w:t>vCA2</w:t>
            </w:r>
          </w:p>
        </w:tc>
        <w:tc>
          <w:tcPr>
            <w:tcW w:w="707" w:type="dxa"/>
            <w:tcBorders>
              <w:top w:val="single" w:sz="4" w:space="0" w:color="000000"/>
              <w:bottom w:val="nil"/>
            </w:tcBorders>
            <w:vAlign w:val="center"/>
          </w:tcPr>
          <w:p w14:paraId="47B081AC" w14:textId="77777777" w:rsidR="00780B3C" w:rsidRPr="00345380" w:rsidRDefault="00780B3C" w:rsidP="00BC165E">
            <w:pPr>
              <w:rPr>
                <w:rFonts w:ascii="Calibri" w:eastAsia="Calibri" w:hAnsi="Calibri" w:cs="Times New Roman"/>
                <w:lang w:val="en-US"/>
              </w:rPr>
            </w:pPr>
            <w:r w:rsidRPr="00345380">
              <w:rPr>
                <w:rFonts w:ascii="Calibri" w:eastAsia="Calibri" w:hAnsi="Calibri" w:cs="Times New Roman"/>
                <w:b/>
                <w:bCs/>
                <w:sz w:val="18"/>
                <w:szCs w:val="18"/>
                <w:lang w:val="en-US"/>
              </w:rPr>
              <w:t>vCA1</w:t>
            </w:r>
          </w:p>
        </w:tc>
      </w:tr>
      <w:tr w:rsidR="00780B3C" w:rsidRPr="00345380" w14:paraId="2719FF49" w14:textId="77777777" w:rsidTr="00BC165E">
        <w:tc>
          <w:tcPr>
            <w:tcW w:w="2114" w:type="dxa"/>
            <w:vMerge/>
            <w:vAlign w:val="center"/>
          </w:tcPr>
          <w:p w14:paraId="0CCD699E" w14:textId="77777777" w:rsidR="00780B3C" w:rsidRPr="00345380" w:rsidRDefault="00780B3C" w:rsidP="00BC165E">
            <w:pPr>
              <w:rPr>
                <w:rFonts w:ascii="Calibri" w:eastAsia="Calibri" w:hAnsi="Calibri" w:cs="Times New Roman"/>
                <w:lang w:val="en-US"/>
              </w:rPr>
            </w:pPr>
          </w:p>
        </w:tc>
        <w:tc>
          <w:tcPr>
            <w:tcW w:w="1457" w:type="dxa"/>
            <w:vMerge/>
            <w:vAlign w:val="center"/>
          </w:tcPr>
          <w:p w14:paraId="3F598F8A" w14:textId="77777777" w:rsidR="00780B3C" w:rsidRPr="00345380" w:rsidRDefault="00780B3C" w:rsidP="00BC165E">
            <w:pPr>
              <w:rPr>
                <w:rFonts w:ascii="Calibri" w:eastAsia="Calibri" w:hAnsi="Calibri" w:cs="Times New Roman"/>
                <w:lang w:val="en-US"/>
              </w:rPr>
            </w:pPr>
          </w:p>
        </w:tc>
        <w:tc>
          <w:tcPr>
            <w:tcW w:w="1417" w:type="dxa"/>
            <w:vMerge/>
            <w:vAlign w:val="center"/>
          </w:tcPr>
          <w:p w14:paraId="69E4835D" w14:textId="77777777" w:rsidR="00780B3C" w:rsidRPr="00345380" w:rsidRDefault="00780B3C" w:rsidP="00BC165E">
            <w:pPr>
              <w:rPr>
                <w:rFonts w:ascii="Calibri" w:eastAsia="Calibri" w:hAnsi="Calibri" w:cs="Times New Roman"/>
                <w:lang w:val="en-US"/>
              </w:rPr>
            </w:pPr>
          </w:p>
        </w:tc>
        <w:tc>
          <w:tcPr>
            <w:tcW w:w="1242" w:type="dxa"/>
            <w:tcBorders>
              <w:top w:val="nil"/>
              <w:bottom w:val="nil"/>
            </w:tcBorders>
            <w:vAlign w:val="center"/>
          </w:tcPr>
          <w:p w14:paraId="7E9065A4" w14:textId="77777777" w:rsidR="00780B3C" w:rsidRPr="00345380" w:rsidRDefault="00780B3C" w:rsidP="00BC165E">
            <w:pPr>
              <w:rPr>
                <w:rFonts w:ascii="Calibri" w:eastAsia="Calibri" w:hAnsi="Calibri" w:cs="Times New Roman"/>
                <w:lang w:val="en-US"/>
              </w:rPr>
            </w:pPr>
            <w:r w:rsidRPr="00345380">
              <w:rPr>
                <w:rFonts w:ascii="Calibri" w:eastAsia="Calibri" w:hAnsi="Calibri" w:cs="Times New Roman"/>
                <w:sz w:val="18"/>
                <w:szCs w:val="18"/>
                <w:lang w:val="en-US"/>
              </w:rPr>
              <w:t>Uncus</w:t>
            </w:r>
          </w:p>
        </w:tc>
        <w:tc>
          <w:tcPr>
            <w:tcW w:w="236" w:type="dxa"/>
            <w:tcBorders>
              <w:top w:val="nil"/>
              <w:bottom w:val="nil"/>
            </w:tcBorders>
            <w:vAlign w:val="center"/>
          </w:tcPr>
          <w:p w14:paraId="04984323" w14:textId="77777777" w:rsidR="00780B3C" w:rsidRPr="00345380" w:rsidRDefault="00780B3C" w:rsidP="00BC165E">
            <w:pPr>
              <w:rPr>
                <w:rFonts w:ascii="Calibri" w:eastAsia="Calibri" w:hAnsi="Calibri" w:cs="Times New Roman"/>
                <w:lang w:val="en-US"/>
              </w:rPr>
            </w:pPr>
          </w:p>
        </w:tc>
        <w:tc>
          <w:tcPr>
            <w:tcW w:w="2625" w:type="dxa"/>
            <w:tcBorders>
              <w:top w:val="nil"/>
              <w:bottom w:val="nil"/>
            </w:tcBorders>
            <w:vAlign w:val="center"/>
          </w:tcPr>
          <w:p w14:paraId="6054413F" w14:textId="77777777" w:rsidR="00780B3C" w:rsidRPr="00345380" w:rsidRDefault="00780B3C" w:rsidP="00BC165E">
            <w:pPr>
              <w:rPr>
                <w:rFonts w:ascii="Calibri" w:eastAsia="Calibri" w:hAnsi="Calibri" w:cs="Times New Roman"/>
                <w:lang w:val="en-US"/>
              </w:rPr>
            </w:pPr>
            <w:r w:rsidRPr="00345380">
              <w:rPr>
                <w:rFonts w:ascii="Calibri" w:eastAsia="Calibri" w:hAnsi="Calibri" w:cs="Times New Roman"/>
                <w:sz w:val="18"/>
                <w:szCs w:val="18"/>
                <w:lang w:val="en-US"/>
              </w:rPr>
              <w:t>Superficial hippocampal fissure</w:t>
            </w:r>
          </w:p>
        </w:tc>
        <w:tc>
          <w:tcPr>
            <w:tcW w:w="1774" w:type="dxa"/>
            <w:tcBorders>
              <w:top w:val="nil"/>
              <w:bottom w:val="nil"/>
            </w:tcBorders>
            <w:shd w:val="clear" w:color="auto" w:fill="D0CECE"/>
            <w:vAlign w:val="center"/>
          </w:tcPr>
          <w:p w14:paraId="1B57FC2F" w14:textId="77777777" w:rsidR="00780B3C" w:rsidRPr="00345380" w:rsidRDefault="00780B3C" w:rsidP="00BC165E">
            <w:pPr>
              <w:rPr>
                <w:rFonts w:ascii="Calibri" w:eastAsia="Calibri" w:hAnsi="Calibri" w:cs="Times New Roman"/>
                <w:lang w:val="en-US"/>
              </w:rPr>
            </w:pPr>
          </w:p>
        </w:tc>
        <w:tc>
          <w:tcPr>
            <w:tcW w:w="1163" w:type="dxa"/>
            <w:tcBorders>
              <w:top w:val="nil"/>
              <w:bottom w:val="nil"/>
            </w:tcBorders>
            <w:vAlign w:val="center"/>
          </w:tcPr>
          <w:p w14:paraId="197258F0" w14:textId="77777777" w:rsidR="00780B3C" w:rsidRPr="00345380" w:rsidRDefault="00780B3C" w:rsidP="00BC165E">
            <w:pPr>
              <w:rPr>
                <w:rFonts w:ascii="Calibri" w:eastAsia="Calibri" w:hAnsi="Calibri" w:cs="Times New Roman"/>
                <w:lang w:val="en-US"/>
              </w:rPr>
            </w:pPr>
            <w:r w:rsidRPr="00345380">
              <w:rPr>
                <w:rFonts w:ascii="Calibri" w:eastAsia="Calibri" w:hAnsi="Calibri" w:cs="Times New Roman"/>
                <w:b/>
                <w:bCs/>
                <w:sz w:val="18"/>
                <w:szCs w:val="18"/>
                <w:lang w:val="en-US"/>
              </w:rPr>
              <w:t>uCA3</w:t>
            </w:r>
          </w:p>
        </w:tc>
        <w:tc>
          <w:tcPr>
            <w:tcW w:w="1152" w:type="dxa"/>
            <w:tcBorders>
              <w:top w:val="nil"/>
              <w:bottom w:val="nil"/>
            </w:tcBorders>
            <w:vAlign w:val="center"/>
          </w:tcPr>
          <w:p w14:paraId="52CABC10" w14:textId="77777777" w:rsidR="00780B3C" w:rsidRPr="00345380" w:rsidRDefault="00780B3C" w:rsidP="00BC165E">
            <w:pPr>
              <w:rPr>
                <w:rFonts w:ascii="Calibri" w:eastAsia="Calibri" w:hAnsi="Calibri" w:cs="Times New Roman"/>
                <w:lang w:val="en-US"/>
              </w:rPr>
            </w:pPr>
            <w:r w:rsidRPr="00345380">
              <w:rPr>
                <w:rFonts w:ascii="Calibri" w:eastAsia="Calibri" w:hAnsi="Calibri" w:cs="Times New Roman"/>
                <w:sz w:val="18"/>
                <w:szCs w:val="18"/>
                <w:lang w:val="en-US"/>
              </w:rPr>
              <w:t>uCA2</w:t>
            </w:r>
          </w:p>
        </w:tc>
        <w:tc>
          <w:tcPr>
            <w:tcW w:w="707" w:type="dxa"/>
            <w:tcBorders>
              <w:top w:val="nil"/>
              <w:bottom w:val="nil"/>
            </w:tcBorders>
            <w:vAlign w:val="center"/>
          </w:tcPr>
          <w:p w14:paraId="469D9997" w14:textId="77777777" w:rsidR="00780B3C" w:rsidRPr="00345380" w:rsidRDefault="00780B3C" w:rsidP="00BC165E">
            <w:pPr>
              <w:rPr>
                <w:rFonts w:ascii="Calibri" w:eastAsia="Calibri" w:hAnsi="Calibri" w:cs="Times New Roman"/>
                <w:lang w:val="en-US"/>
              </w:rPr>
            </w:pPr>
            <w:r w:rsidRPr="00345380">
              <w:rPr>
                <w:rFonts w:ascii="Calibri" w:eastAsia="Calibri" w:hAnsi="Calibri" w:cs="Times New Roman"/>
                <w:b/>
                <w:bCs/>
                <w:sz w:val="18"/>
                <w:szCs w:val="18"/>
                <w:lang w:val="en-US"/>
              </w:rPr>
              <w:t>uCA1</w:t>
            </w:r>
          </w:p>
        </w:tc>
      </w:tr>
      <w:tr w:rsidR="00780B3C" w:rsidRPr="00345380" w14:paraId="58A6DD98" w14:textId="77777777" w:rsidTr="00BC165E">
        <w:tc>
          <w:tcPr>
            <w:tcW w:w="2114" w:type="dxa"/>
            <w:vMerge/>
            <w:vAlign w:val="center"/>
          </w:tcPr>
          <w:p w14:paraId="2B636DA9" w14:textId="77777777" w:rsidR="00780B3C" w:rsidRPr="00345380" w:rsidRDefault="00780B3C" w:rsidP="00BC165E">
            <w:pPr>
              <w:rPr>
                <w:rFonts w:ascii="Calibri" w:eastAsia="Calibri" w:hAnsi="Calibri" w:cs="Times New Roman"/>
                <w:lang w:val="en-US"/>
              </w:rPr>
            </w:pPr>
          </w:p>
        </w:tc>
        <w:tc>
          <w:tcPr>
            <w:tcW w:w="1457" w:type="dxa"/>
            <w:vMerge/>
            <w:vAlign w:val="center"/>
          </w:tcPr>
          <w:p w14:paraId="2072B394" w14:textId="77777777" w:rsidR="00780B3C" w:rsidRPr="00345380" w:rsidRDefault="00780B3C" w:rsidP="00BC165E">
            <w:pPr>
              <w:rPr>
                <w:rFonts w:ascii="Calibri" w:eastAsia="Calibri" w:hAnsi="Calibri" w:cs="Times New Roman"/>
                <w:lang w:val="en-US"/>
              </w:rPr>
            </w:pPr>
          </w:p>
        </w:tc>
        <w:tc>
          <w:tcPr>
            <w:tcW w:w="1417" w:type="dxa"/>
            <w:vMerge/>
            <w:vAlign w:val="center"/>
          </w:tcPr>
          <w:p w14:paraId="6B5FFDAB" w14:textId="77777777" w:rsidR="00780B3C" w:rsidRPr="00345380" w:rsidRDefault="00780B3C" w:rsidP="00BC165E">
            <w:pPr>
              <w:rPr>
                <w:rFonts w:ascii="Calibri" w:eastAsia="Calibri" w:hAnsi="Calibri" w:cs="Times New Roman"/>
                <w:lang w:val="en-US"/>
              </w:rPr>
            </w:pPr>
          </w:p>
        </w:tc>
        <w:tc>
          <w:tcPr>
            <w:tcW w:w="1242" w:type="dxa"/>
            <w:tcBorders>
              <w:top w:val="nil"/>
            </w:tcBorders>
            <w:vAlign w:val="center"/>
          </w:tcPr>
          <w:p w14:paraId="5C937F35" w14:textId="77777777" w:rsidR="00780B3C" w:rsidRPr="00345380" w:rsidRDefault="00780B3C" w:rsidP="00BC165E">
            <w:pPr>
              <w:rPr>
                <w:rFonts w:ascii="Calibri" w:eastAsia="Calibri" w:hAnsi="Calibri" w:cs="Times New Roman"/>
                <w:lang w:val="en-US"/>
              </w:rPr>
            </w:pPr>
            <w:r w:rsidRPr="00345380">
              <w:rPr>
                <w:rFonts w:ascii="Calibri" w:eastAsia="Calibri" w:hAnsi="Calibri" w:cs="Times New Roman"/>
                <w:sz w:val="18"/>
                <w:szCs w:val="18"/>
                <w:lang w:val="en-US"/>
              </w:rPr>
              <w:t>Intralimbic gyrus</w:t>
            </w:r>
          </w:p>
        </w:tc>
        <w:tc>
          <w:tcPr>
            <w:tcW w:w="236" w:type="dxa"/>
            <w:tcBorders>
              <w:top w:val="nil"/>
              <w:bottom w:val="nil"/>
            </w:tcBorders>
            <w:vAlign w:val="center"/>
          </w:tcPr>
          <w:p w14:paraId="2183F849" w14:textId="77777777" w:rsidR="00780B3C" w:rsidRPr="00345380" w:rsidRDefault="00780B3C" w:rsidP="00BC165E">
            <w:pPr>
              <w:rPr>
                <w:rFonts w:ascii="Calibri" w:eastAsia="Calibri" w:hAnsi="Calibri" w:cs="Times New Roman"/>
                <w:lang w:val="en-US"/>
              </w:rPr>
            </w:pPr>
          </w:p>
        </w:tc>
        <w:tc>
          <w:tcPr>
            <w:tcW w:w="2625" w:type="dxa"/>
            <w:tcBorders>
              <w:top w:val="nil"/>
            </w:tcBorders>
            <w:vAlign w:val="center"/>
          </w:tcPr>
          <w:p w14:paraId="5ED8CECD" w14:textId="77777777" w:rsidR="00780B3C" w:rsidRPr="00345380" w:rsidRDefault="00780B3C" w:rsidP="00BC165E">
            <w:pPr>
              <w:rPr>
                <w:rFonts w:ascii="Calibri" w:eastAsia="Calibri" w:hAnsi="Calibri" w:cs="Times New Roman"/>
                <w:lang w:val="en-US"/>
              </w:rPr>
            </w:pPr>
            <w:r w:rsidRPr="00345380">
              <w:rPr>
                <w:rFonts w:ascii="Calibri" w:eastAsia="Calibri" w:hAnsi="Calibri" w:cs="Times New Roman"/>
                <w:sz w:val="18"/>
                <w:szCs w:val="18"/>
                <w:lang w:val="en-US"/>
              </w:rPr>
              <w:t>Superficial hippocampal fissure</w:t>
            </w:r>
          </w:p>
        </w:tc>
        <w:tc>
          <w:tcPr>
            <w:tcW w:w="1774" w:type="dxa"/>
            <w:tcBorders>
              <w:top w:val="nil"/>
            </w:tcBorders>
            <w:vAlign w:val="center"/>
          </w:tcPr>
          <w:p w14:paraId="3E8276D9" w14:textId="77777777" w:rsidR="00780B3C" w:rsidRPr="00345380" w:rsidRDefault="00780B3C" w:rsidP="00BC165E">
            <w:pPr>
              <w:rPr>
                <w:rFonts w:ascii="Calibri" w:eastAsia="Calibri" w:hAnsi="Calibri" w:cs="Times New Roman"/>
                <w:lang w:val="en-US"/>
              </w:rPr>
            </w:pPr>
            <w:r w:rsidRPr="00345380">
              <w:rPr>
                <w:rFonts w:ascii="Calibri" w:eastAsia="Calibri" w:hAnsi="Calibri" w:cs="Times New Roman"/>
                <w:sz w:val="18"/>
                <w:szCs w:val="18"/>
                <w:lang w:val="en-US"/>
              </w:rPr>
              <w:t>Band of Giacomini</w:t>
            </w:r>
          </w:p>
        </w:tc>
        <w:tc>
          <w:tcPr>
            <w:tcW w:w="1163" w:type="dxa"/>
            <w:tcBorders>
              <w:top w:val="nil"/>
            </w:tcBorders>
            <w:vAlign w:val="center"/>
          </w:tcPr>
          <w:p w14:paraId="2E163DA6" w14:textId="77777777" w:rsidR="00780B3C" w:rsidRPr="00345380" w:rsidRDefault="00780B3C" w:rsidP="00BC165E">
            <w:pPr>
              <w:rPr>
                <w:rFonts w:ascii="Calibri" w:eastAsia="Calibri" w:hAnsi="Calibri" w:cs="Times New Roman"/>
                <w:lang w:val="en-US"/>
              </w:rPr>
            </w:pPr>
            <w:r w:rsidRPr="00345380">
              <w:rPr>
                <w:rFonts w:ascii="Calibri" w:eastAsia="Calibri" w:hAnsi="Calibri" w:cs="Times New Roman"/>
                <w:b/>
                <w:bCs/>
                <w:sz w:val="18"/>
                <w:szCs w:val="18"/>
                <w:lang w:val="en-US"/>
              </w:rPr>
              <w:t>uCA3, vCA3</w:t>
            </w:r>
          </w:p>
        </w:tc>
        <w:tc>
          <w:tcPr>
            <w:tcW w:w="1152" w:type="dxa"/>
            <w:tcBorders>
              <w:top w:val="nil"/>
            </w:tcBorders>
            <w:shd w:val="clear" w:color="auto" w:fill="D0CECE"/>
            <w:vAlign w:val="center"/>
          </w:tcPr>
          <w:p w14:paraId="2647C27A" w14:textId="77777777" w:rsidR="00780B3C" w:rsidRPr="00345380" w:rsidRDefault="00780B3C" w:rsidP="00BC165E">
            <w:pPr>
              <w:rPr>
                <w:rFonts w:ascii="Calibri" w:eastAsia="Calibri" w:hAnsi="Calibri" w:cs="Times New Roman"/>
                <w:lang w:val="en-US"/>
              </w:rPr>
            </w:pPr>
          </w:p>
        </w:tc>
        <w:tc>
          <w:tcPr>
            <w:tcW w:w="707" w:type="dxa"/>
            <w:tcBorders>
              <w:top w:val="nil"/>
            </w:tcBorders>
            <w:shd w:val="clear" w:color="auto" w:fill="D0CECE"/>
            <w:vAlign w:val="center"/>
          </w:tcPr>
          <w:p w14:paraId="29FC8C80" w14:textId="77777777" w:rsidR="00780B3C" w:rsidRPr="00345380" w:rsidRDefault="00780B3C" w:rsidP="00BC165E">
            <w:pPr>
              <w:rPr>
                <w:rFonts w:ascii="Calibri" w:eastAsia="Calibri" w:hAnsi="Calibri" w:cs="Times New Roman"/>
                <w:lang w:val="en-US"/>
              </w:rPr>
            </w:pPr>
          </w:p>
        </w:tc>
      </w:tr>
      <w:tr w:rsidR="00780B3C" w:rsidRPr="00345380" w14:paraId="22FF1C4B" w14:textId="77777777" w:rsidTr="00BC165E">
        <w:tc>
          <w:tcPr>
            <w:tcW w:w="2114" w:type="dxa"/>
            <w:vMerge/>
            <w:vAlign w:val="center"/>
          </w:tcPr>
          <w:p w14:paraId="148FFAEB" w14:textId="77777777" w:rsidR="00780B3C" w:rsidRPr="00345380" w:rsidRDefault="00780B3C" w:rsidP="00BC165E">
            <w:pPr>
              <w:rPr>
                <w:rFonts w:ascii="Calibri" w:eastAsia="Calibri" w:hAnsi="Calibri" w:cs="Times New Roman"/>
                <w:lang w:val="en-US"/>
              </w:rPr>
            </w:pPr>
          </w:p>
        </w:tc>
        <w:tc>
          <w:tcPr>
            <w:tcW w:w="1457" w:type="dxa"/>
            <w:vMerge/>
            <w:vAlign w:val="center"/>
          </w:tcPr>
          <w:p w14:paraId="7299D605" w14:textId="77777777" w:rsidR="00780B3C" w:rsidRPr="00345380" w:rsidRDefault="00780B3C" w:rsidP="00BC165E">
            <w:pPr>
              <w:rPr>
                <w:rFonts w:ascii="Calibri" w:eastAsia="Calibri" w:hAnsi="Calibri" w:cs="Times New Roman"/>
                <w:lang w:val="en-US"/>
              </w:rPr>
            </w:pPr>
          </w:p>
        </w:tc>
        <w:tc>
          <w:tcPr>
            <w:tcW w:w="1417" w:type="dxa"/>
            <w:vAlign w:val="center"/>
          </w:tcPr>
          <w:p w14:paraId="12B4770E" w14:textId="77777777" w:rsidR="00780B3C" w:rsidRPr="00345380" w:rsidRDefault="00780B3C" w:rsidP="00BC165E">
            <w:pPr>
              <w:rPr>
                <w:rFonts w:ascii="Calibri" w:eastAsia="Calibri" w:hAnsi="Calibri" w:cs="Times New Roman"/>
                <w:sz w:val="18"/>
                <w:szCs w:val="18"/>
                <w:lang w:val="en-US"/>
              </w:rPr>
            </w:pPr>
            <w:r w:rsidRPr="00345380">
              <w:rPr>
                <w:rFonts w:ascii="Calibri" w:eastAsia="Calibri" w:hAnsi="Calibri" w:cs="Times New Roman"/>
                <w:sz w:val="18"/>
                <w:szCs w:val="18"/>
                <w:lang w:val="en-US"/>
              </w:rPr>
              <w:t>#2,3 (intermediate indentations)</w:t>
            </w:r>
          </w:p>
        </w:tc>
        <w:tc>
          <w:tcPr>
            <w:tcW w:w="1242" w:type="dxa"/>
            <w:vAlign w:val="center"/>
          </w:tcPr>
          <w:p w14:paraId="304803AB" w14:textId="77777777" w:rsidR="00780B3C" w:rsidRPr="00345380" w:rsidRDefault="00780B3C" w:rsidP="00BC165E">
            <w:pPr>
              <w:rPr>
                <w:rFonts w:ascii="Calibri" w:eastAsia="Calibri" w:hAnsi="Calibri" w:cs="Times New Roman"/>
                <w:lang w:val="en-US"/>
              </w:rPr>
            </w:pPr>
          </w:p>
        </w:tc>
        <w:tc>
          <w:tcPr>
            <w:tcW w:w="236" w:type="dxa"/>
            <w:tcBorders>
              <w:top w:val="nil"/>
              <w:bottom w:val="nil"/>
            </w:tcBorders>
            <w:vAlign w:val="center"/>
          </w:tcPr>
          <w:p w14:paraId="55C177B5" w14:textId="77777777" w:rsidR="00780B3C" w:rsidRPr="00345380" w:rsidRDefault="00780B3C" w:rsidP="00BC165E">
            <w:pPr>
              <w:rPr>
                <w:rFonts w:ascii="Calibri" w:eastAsia="Calibri" w:hAnsi="Calibri" w:cs="Times New Roman"/>
                <w:lang w:val="en-US"/>
              </w:rPr>
            </w:pPr>
          </w:p>
        </w:tc>
        <w:tc>
          <w:tcPr>
            <w:tcW w:w="2625" w:type="dxa"/>
            <w:vAlign w:val="center"/>
          </w:tcPr>
          <w:p w14:paraId="7A1A4A9E" w14:textId="77777777" w:rsidR="00780B3C" w:rsidRPr="00345380" w:rsidRDefault="00780B3C" w:rsidP="00BC165E">
            <w:pPr>
              <w:rPr>
                <w:rFonts w:ascii="Calibri" w:eastAsia="Calibri" w:hAnsi="Calibri" w:cs="Times New Roman"/>
                <w:lang w:val="en-US"/>
              </w:rPr>
            </w:pPr>
            <w:r w:rsidRPr="00345380">
              <w:rPr>
                <w:rFonts w:ascii="Calibri" w:eastAsia="Calibri" w:hAnsi="Calibri" w:cs="Times New Roman"/>
                <w:sz w:val="18"/>
                <w:szCs w:val="18"/>
                <w:lang w:val="en-US"/>
              </w:rPr>
              <w:t>Deep hippocampal fissure</w:t>
            </w:r>
          </w:p>
        </w:tc>
        <w:tc>
          <w:tcPr>
            <w:tcW w:w="1774" w:type="dxa"/>
            <w:vAlign w:val="center"/>
          </w:tcPr>
          <w:p w14:paraId="5DAD96DE" w14:textId="77777777" w:rsidR="00780B3C" w:rsidRPr="00345380" w:rsidRDefault="00780B3C" w:rsidP="00BC165E">
            <w:pPr>
              <w:rPr>
                <w:rFonts w:ascii="Calibri" w:eastAsia="Calibri" w:hAnsi="Calibri" w:cs="Times New Roman"/>
                <w:lang w:val="en-US"/>
              </w:rPr>
            </w:pPr>
            <w:r w:rsidRPr="00345380">
              <w:rPr>
                <w:rFonts w:ascii="Calibri" w:eastAsia="Calibri" w:hAnsi="Calibri" w:cs="Times New Roman"/>
                <w:sz w:val="18"/>
                <w:szCs w:val="18"/>
                <w:lang w:val="en-US"/>
              </w:rPr>
              <w:t>Dentate gyrus in the medial hippocampal toes (II, III)</w:t>
            </w:r>
          </w:p>
        </w:tc>
        <w:tc>
          <w:tcPr>
            <w:tcW w:w="1163" w:type="dxa"/>
            <w:vAlign w:val="center"/>
          </w:tcPr>
          <w:p w14:paraId="6781AC12" w14:textId="77777777" w:rsidR="00780B3C" w:rsidRPr="00345380" w:rsidRDefault="00780B3C" w:rsidP="00BC165E">
            <w:pPr>
              <w:rPr>
                <w:rFonts w:ascii="Calibri" w:eastAsia="Calibri" w:hAnsi="Calibri" w:cs="Times New Roman"/>
                <w:lang w:val="en-US"/>
              </w:rPr>
            </w:pPr>
            <w:r w:rsidRPr="00345380">
              <w:rPr>
                <w:rFonts w:ascii="Calibri" w:eastAsia="Calibri" w:hAnsi="Calibri" w:cs="Times New Roman"/>
                <w:sz w:val="18"/>
                <w:szCs w:val="18"/>
                <w:lang w:val="en-US"/>
              </w:rPr>
              <w:t>CA3 in the medial hippocampal toes (II, III)</w:t>
            </w:r>
          </w:p>
        </w:tc>
        <w:tc>
          <w:tcPr>
            <w:tcW w:w="1152" w:type="dxa"/>
            <w:vAlign w:val="center"/>
          </w:tcPr>
          <w:p w14:paraId="74B31E2E" w14:textId="77777777" w:rsidR="00780B3C" w:rsidRPr="00345380" w:rsidRDefault="00780B3C" w:rsidP="00BC165E">
            <w:pPr>
              <w:rPr>
                <w:rFonts w:ascii="Calibri" w:eastAsia="Calibri" w:hAnsi="Calibri" w:cs="Times New Roman"/>
                <w:lang w:val="en-US"/>
              </w:rPr>
            </w:pPr>
            <w:r w:rsidRPr="00345380">
              <w:rPr>
                <w:rFonts w:ascii="Calibri" w:eastAsia="Calibri" w:hAnsi="Calibri" w:cs="Times New Roman"/>
                <w:sz w:val="18"/>
                <w:szCs w:val="18"/>
                <w:lang w:val="en-US"/>
              </w:rPr>
              <w:t>CA2, uCA2</w:t>
            </w:r>
          </w:p>
        </w:tc>
        <w:tc>
          <w:tcPr>
            <w:tcW w:w="707" w:type="dxa"/>
            <w:vAlign w:val="center"/>
          </w:tcPr>
          <w:p w14:paraId="1699BD47" w14:textId="77777777" w:rsidR="00780B3C" w:rsidRPr="00345380" w:rsidRDefault="00780B3C" w:rsidP="00BC165E">
            <w:pPr>
              <w:rPr>
                <w:rFonts w:ascii="Calibri" w:eastAsia="Calibri" w:hAnsi="Calibri" w:cs="Times New Roman"/>
                <w:lang w:val="en-US"/>
              </w:rPr>
            </w:pPr>
            <w:r w:rsidRPr="00345380">
              <w:rPr>
                <w:rFonts w:ascii="Calibri" w:eastAsia="Calibri" w:hAnsi="Calibri" w:cs="Times New Roman"/>
                <w:sz w:val="18"/>
                <w:szCs w:val="18"/>
                <w:lang w:val="en-US"/>
              </w:rPr>
              <w:t>CA1</w:t>
            </w:r>
          </w:p>
        </w:tc>
      </w:tr>
      <w:tr w:rsidR="00780B3C" w:rsidRPr="00345380" w14:paraId="5D9EE801" w14:textId="77777777" w:rsidTr="00BC165E">
        <w:tc>
          <w:tcPr>
            <w:tcW w:w="2114" w:type="dxa"/>
            <w:vMerge/>
            <w:vAlign w:val="center"/>
          </w:tcPr>
          <w:p w14:paraId="2FED385F" w14:textId="77777777" w:rsidR="00780B3C" w:rsidRPr="00345380" w:rsidRDefault="00780B3C" w:rsidP="00BC165E">
            <w:pPr>
              <w:rPr>
                <w:rFonts w:ascii="Calibri" w:eastAsia="Calibri" w:hAnsi="Calibri" w:cs="Times New Roman"/>
                <w:lang w:val="en-US"/>
              </w:rPr>
            </w:pPr>
          </w:p>
        </w:tc>
        <w:tc>
          <w:tcPr>
            <w:tcW w:w="1457" w:type="dxa"/>
            <w:vMerge/>
            <w:vAlign w:val="center"/>
          </w:tcPr>
          <w:p w14:paraId="3A986729" w14:textId="77777777" w:rsidR="00780B3C" w:rsidRPr="00345380" w:rsidRDefault="00780B3C" w:rsidP="00BC165E">
            <w:pPr>
              <w:rPr>
                <w:rFonts w:ascii="Calibri" w:eastAsia="Calibri" w:hAnsi="Calibri" w:cs="Times New Roman"/>
                <w:lang w:val="en-US"/>
              </w:rPr>
            </w:pPr>
          </w:p>
        </w:tc>
        <w:tc>
          <w:tcPr>
            <w:tcW w:w="1417" w:type="dxa"/>
            <w:vAlign w:val="center"/>
          </w:tcPr>
          <w:p w14:paraId="03BA50C9" w14:textId="77777777" w:rsidR="00780B3C" w:rsidRPr="00345380" w:rsidRDefault="00780B3C" w:rsidP="00BC165E">
            <w:pPr>
              <w:rPr>
                <w:rFonts w:ascii="Calibri" w:eastAsia="Calibri" w:hAnsi="Calibri" w:cs="Times New Roman"/>
                <w:lang w:val="en-US"/>
              </w:rPr>
            </w:pPr>
            <w:r w:rsidRPr="00345380">
              <w:rPr>
                <w:rFonts w:ascii="Calibri" w:eastAsia="Calibri" w:hAnsi="Calibri" w:cs="Times New Roman"/>
                <w:sz w:val="18"/>
                <w:szCs w:val="18"/>
                <w:lang w:val="en-US"/>
              </w:rPr>
              <w:t>#1 (lateral indentation)</w:t>
            </w:r>
          </w:p>
        </w:tc>
        <w:tc>
          <w:tcPr>
            <w:tcW w:w="1242" w:type="dxa"/>
            <w:vAlign w:val="center"/>
          </w:tcPr>
          <w:p w14:paraId="1DB9EE09" w14:textId="77777777" w:rsidR="00780B3C" w:rsidRPr="00345380" w:rsidRDefault="00780B3C" w:rsidP="00BC165E">
            <w:pPr>
              <w:rPr>
                <w:rFonts w:ascii="Calibri" w:eastAsia="Calibri" w:hAnsi="Calibri" w:cs="Times New Roman"/>
                <w:lang w:val="en-US"/>
              </w:rPr>
            </w:pPr>
          </w:p>
        </w:tc>
        <w:tc>
          <w:tcPr>
            <w:tcW w:w="236" w:type="dxa"/>
            <w:tcBorders>
              <w:top w:val="nil"/>
              <w:bottom w:val="nil"/>
            </w:tcBorders>
            <w:vAlign w:val="center"/>
          </w:tcPr>
          <w:p w14:paraId="00ED9FE6" w14:textId="77777777" w:rsidR="00780B3C" w:rsidRPr="00345380" w:rsidRDefault="00780B3C" w:rsidP="00BC165E">
            <w:pPr>
              <w:rPr>
                <w:rFonts w:ascii="Calibri" w:eastAsia="Calibri" w:hAnsi="Calibri" w:cs="Times New Roman"/>
                <w:lang w:val="en-US"/>
              </w:rPr>
            </w:pPr>
          </w:p>
        </w:tc>
        <w:tc>
          <w:tcPr>
            <w:tcW w:w="2625" w:type="dxa"/>
            <w:vAlign w:val="center"/>
          </w:tcPr>
          <w:p w14:paraId="371BD8C0" w14:textId="77777777" w:rsidR="00780B3C" w:rsidRPr="00345380" w:rsidRDefault="00780B3C" w:rsidP="00BC165E">
            <w:pPr>
              <w:rPr>
                <w:rFonts w:ascii="Calibri" w:eastAsia="Calibri" w:hAnsi="Calibri" w:cs="Times New Roman"/>
                <w:lang w:val="en-US"/>
              </w:rPr>
            </w:pPr>
            <w:r w:rsidRPr="00345380">
              <w:rPr>
                <w:rFonts w:ascii="Calibri" w:eastAsia="Calibri" w:hAnsi="Calibri" w:cs="Times New Roman"/>
                <w:sz w:val="18"/>
                <w:szCs w:val="18"/>
                <w:lang w:val="en-US"/>
              </w:rPr>
              <w:t>Deep hippocampal fissure</w:t>
            </w:r>
          </w:p>
        </w:tc>
        <w:tc>
          <w:tcPr>
            <w:tcW w:w="1774" w:type="dxa"/>
            <w:vAlign w:val="center"/>
          </w:tcPr>
          <w:p w14:paraId="42571F4F" w14:textId="77777777" w:rsidR="00780B3C" w:rsidRPr="00345380" w:rsidRDefault="00780B3C" w:rsidP="00BC165E">
            <w:pPr>
              <w:rPr>
                <w:rFonts w:ascii="Calibri" w:eastAsia="Calibri" w:hAnsi="Calibri" w:cs="Times New Roman"/>
                <w:lang w:val="en-US"/>
              </w:rPr>
            </w:pPr>
            <w:r w:rsidRPr="00345380">
              <w:rPr>
                <w:rFonts w:ascii="Calibri" w:eastAsia="Calibri" w:hAnsi="Calibri" w:cs="Times New Roman"/>
                <w:sz w:val="18"/>
                <w:szCs w:val="18"/>
                <w:lang w:val="en-US"/>
              </w:rPr>
              <w:t>Dentate gyrus in the lateral hippocampal toe (I)</w:t>
            </w:r>
          </w:p>
        </w:tc>
        <w:tc>
          <w:tcPr>
            <w:tcW w:w="1163" w:type="dxa"/>
            <w:vAlign w:val="center"/>
          </w:tcPr>
          <w:p w14:paraId="2358EBAC" w14:textId="77777777" w:rsidR="00780B3C" w:rsidRPr="00345380" w:rsidRDefault="00780B3C" w:rsidP="00BC165E">
            <w:pPr>
              <w:rPr>
                <w:rFonts w:ascii="Calibri" w:eastAsia="Calibri" w:hAnsi="Calibri" w:cs="Times New Roman"/>
                <w:lang w:val="en-US"/>
              </w:rPr>
            </w:pPr>
            <w:r w:rsidRPr="00345380">
              <w:rPr>
                <w:rFonts w:ascii="Calibri" w:eastAsia="Calibri" w:hAnsi="Calibri" w:cs="Times New Roman"/>
                <w:sz w:val="18"/>
                <w:szCs w:val="18"/>
                <w:lang w:val="en-US"/>
              </w:rPr>
              <w:t>CA3 in the lateral hippocampal toe (I)</w:t>
            </w:r>
          </w:p>
        </w:tc>
        <w:tc>
          <w:tcPr>
            <w:tcW w:w="1152" w:type="dxa"/>
            <w:vAlign w:val="center"/>
          </w:tcPr>
          <w:p w14:paraId="2555F463" w14:textId="77777777" w:rsidR="00780B3C" w:rsidRPr="00345380" w:rsidRDefault="00780B3C" w:rsidP="00BC165E">
            <w:pPr>
              <w:rPr>
                <w:rFonts w:ascii="Calibri" w:eastAsia="Calibri" w:hAnsi="Calibri" w:cs="Times New Roman"/>
                <w:lang w:val="en-US"/>
              </w:rPr>
            </w:pPr>
            <w:r w:rsidRPr="00345380">
              <w:rPr>
                <w:rFonts w:ascii="Calibri" w:eastAsia="Calibri" w:hAnsi="Calibri" w:cs="Times New Roman"/>
                <w:sz w:val="18"/>
                <w:szCs w:val="18"/>
                <w:lang w:val="en-US"/>
              </w:rPr>
              <w:t>CA2</w:t>
            </w:r>
          </w:p>
        </w:tc>
        <w:tc>
          <w:tcPr>
            <w:tcW w:w="707" w:type="dxa"/>
            <w:vAlign w:val="center"/>
          </w:tcPr>
          <w:p w14:paraId="6D8D37B4" w14:textId="77777777" w:rsidR="00780B3C" w:rsidRPr="00345380" w:rsidRDefault="00780B3C" w:rsidP="00BC165E">
            <w:pPr>
              <w:rPr>
                <w:rFonts w:ascii="Calibri" w:eastAsia="Calibri" w:hAnsi="Calibri" w:cs="Times New Roman"/>
                <w:lang w:val="en-US"/>
              </w:rPr>
            </w:pPr>
            <w:r w:rsidRPr="00345380">
              <w:rPr>
                <w:rFonts w:ascii="Calibri" w:eastAsia="Calibri" w:hAnsi="Calibri" w:cs="Times New Roman"/>
                <w:sz w:val="18"/>
                <w:szCs w:val="18"/>
                <w:lang w:val="en-US"/>
              </w:rPr>
              <w:t>CA1</w:t>
            </w:r>
          </w:p>
        </w:tc>
      </w:tr>
    </w:tbl>
    <w:p w14:paraId="343752B1" w14:textId="77777777" w:rsidR="00780B3C" w:rsidRPr="00345380" w:rsidRDefault="00780B3C" w:rsidP="00780B3C">
      <w:pPr>
        <w:spacing w:after="0" w:line="240" w:lineRule="auto"/>
        <w:rPr>
          <w:rFonts w:ascii="Calibri" w:eastAsia="Calibri" w:hAnsi="Calibri" w:cs="Times New Roman"/>
          <w:kern w:val="2"/>
          <w:sz w:val="24"/>
          <w:szCs w:val="24"/>
          <w:lang w:val="en-US"/>
          <w14:ligatures w14:val="standardContextual"/>
        </w:rPr>
      </w:pPr>
    </w:p>
    <w:p w14:paraId="496C3275" w14:textId="77777777" w:rsidR="00780B3C" w:rsidRPr="00345380" w:rsidRDefault="00780B3C" w:rsidP="00780B3C">
      <w:pPr>
        <w:spacing w:after="0" w:line="240" w:lineRule="auto"/>
        <w:rPr>
          <w:rFonts w:ascii="Calibri" w:eastAsia="Calibri" w:hAnsi="Calibri" w:cs="Times New Roman"/>
          <w:kern w:val="2"/>
          <w:sz w:val="24"/>
          <w:szCs w:val="24"/>
          <w:lang w:val="en-US"/>
          <w14:ligatures w14:val="standardContextual"/>
        </w:rPr>
      </w:pPr>
      <w:r w:rsidRPr="00345380">
        <w:rPr>
          <w:rFonts w:ascii="Calibri" w:eastAsia="Calibri" w:hAnsi="Calibri" w:cs="Times New Roman"/>
          <w:b/>
          <w:bCs/>
          <w:kern w:val="2"/>
          <w:sz w:val="24"/>
          <w:szCs w:val="24"/>
          <w:lang w:val="en-US"/>
          <w14:ligatures w14:val="standardContextual"/>
        </w:rPr>
        <w:t>Supplementary Table 9 Legend:</w:t>
      </w:r>
      <w:r w:rsidRPr="00345380">
        <w:rPr>
          <w:rFonts w:ascii="Calibri" w:eastAsia="Calibri" w:hAnsi="Calibri" w:cs="Times New Roman"/>
          <w:kern w:val="2"/>
          <w:sz w:val="24"/>
          <w:szCs w:val="24"/>
          <w:lang w:val="en-US"/>
          <w14:ligatures w14:val="standardContextual"/>
        </w:rPr>
        <w:t xml:space="preserve"> Field distribution along the hippocampal longitudinal axis. Left columns include the different subregions of the human adult hippocampus along its longitudinal axis. Right columns include the different representatives of the hippocampal fissure and fields (hippocampal fissure </w:t>
      </w:r>
      <w:r w:rsidRPr="00345380">
        <w:rPr>
          <w:rFonts w:ascii="Calibri" w:eastAsia="Calibri" w:hAnsi="Calibri" w:cs="Times New Roman"/>
          <w:kern w:val="2"/>
          <w:sz w:val="24"/>
          <w:szCs w:val="24"/>
          <w:lang w:val="en-US"/>
          <w14:ligatures w14:val="standardContextual"/>
        </w:rPr>
        <w:sym w:font="Wingdings" w:char="F0E0"/>
      </w:r>
      <w:r w:rsidRPr="00345380">
        <w:rPr>
          <w:rFonts w:ascii="Calibri" w:eastAsia="Calibri" w:hAnsi="Calibri" w:cs="Times New Roman"/>
          <w:kern w:val="2"/>
          <w:sz w:val="24"/>
          <w:szCs w:val="24"/>
          <w:lang w:val="en-US"/>
          <w14:ligatures w14:val="standardContextual"/>
        </w:rPr>
        <w:t xml:space="preserve"> dentate gyrus </w:t>
      </w:r>
      <w:r w:rsidRPr="00345380">
        <w:rPr>
          <w:rFonts w:ascii="Calibri" w:eastAsia="Calibri" w:hAnsi="Calibri" w:cs="Times New Roman"/>
          <w:kern w:val="2"/>
          <w:sz w:val="24"/>
          <w:szCs w:val="24"/>
          <w:lang w:val="en-US"/>
          <w14:ligatures w14:val="standardContextual"/>
        </w:rPr>
        <w:sym w:font="Wingdings" w:char="F0E0"/>
      </w:r>
      <w:r w:rsidRPr="00345380">
        <w:rPr>
          <w:rFonts w:ascii="Calibri" w:eastAsia="Calibri" w:hAnsi="Calibri" w:cs="Times New Roman"/>
          <w:kern w:val="2"/>
          <w:sz w:val="24"/>
          <w:szCs w:val="24"/>
          <w:lang w:val="en-US"/>
          <w14:ligatures w14:val="standardContextual"/>
        </w:rPr>
        <w:t xml:space="preserve"> CA3 </w:t>
      </w:r>
      <w:r w:rsidRPr="00345380">
        <w:rPr>
          <w:rFonts w:ascii="Calibri" w:eastAsia="Calibri" w:hAnsi="Calibri" w:cs="Times New Roman"/>
          <w:kern w:val="2"/>
          <w:sz w:val="24"/>
          <w:szCs w:val="24"/>
          <w:lang w:val="en-US"/>
          <w14:ligatures w14:val="standardContextual"/>
        </w:rPr>
        <w:sym w:font="Wingdings" w:char="F0E0"/>
      </w:r>
      <w:r w:rsidRPr="00345380">
        <w:rPr>
          <w:rFonts w:ascii="Calibri" w:eastAsia="Calibri" w:hAnsi="Calibri" w:cs="Times New Roman"/>
          <w:kern w:val="2"/>
          <w:sz w:val="24"/>
          <w:szCs w:val="24"/>
          <w:lang w:val="en-US"/>
          <w14:ligatures w14:val="standardContextual"/>
        </w:rPr>
        <w:t xml:space="preserve"> CA2 </w:t>
      </w:r>
      <w:r w:rsidRPr="00345380">
        <w:rPr>
          <w:rFonts w:ascii="Calibri" w:eastAsia="Calibri" w:hAnsi="Calibri" w:cs="Times New Roman"/>
          <w:kern w:val="2"/>
          <w:sz w:val="24"/>
          <w:szCs w:val="24"/>
          <w:lang w:val="en-US"/>
          <w14:ligatures w14:val="standardContextual"/>
        </w:rPr>
        <w:sym w:font="Wingdings" w:char="F0E0"/>
      </w:r>
      <w:r w:rsidRPr="00345380">
        <w:rPr>
          <w:rFonts w:ascii="Calibri" w:eastAsia="Calibri" w:hAnsi="Calibri" w:cs="Times New Roman"/>
          <w:kern w:val="2"/>
          <w:sz w:val="24"/>
          <w:szCs w:val="24"/>
          <w:lang w:val="en-US"/>
          <w14:ligatures w14:val="standardContextual"/>
        </w:rPr>
        <w:t xml:space="preserve"> CA1). Bold indicates modified fields.</w:t>
      </w:r>
    </w:p>
    <w:p w14:paraId="56D88A65" w14:textId="77777777" w:rsidR="00780B3C" w:rsidRPr="00887156" w:rsidRDefault="00780B3C" w:rsidP="00780B3C">
      <w:pPr>
        <w:rPr>
          <w:rFonts w:ascii="Times New Roman" w:hAnsi="Times New Roman" w:cs="Times New Roman"/>
          <w:b/>
          <w:bCs/>
          <w:sz w:val="24"/>
          <w:szCs w:val="24"/>
          <w:lang w:val="en-US"/>
        </w:rPr>
      </w:pPr>
    </w:p>
    <w:p w14:paraId="5CB65106" w14:textId="77777777" w:rsidR="003F1652" w:rsidRDefault="003F1652"/>
    <w:sectPr w:rsidR="003F1652" w:rsidSect="00345380">
      <w:headerReference w:type="default" r:id="rId13"/>
      <w:footerReference w:type="default" r:id="rId14"/>
      <w:pgSz w:w="16838" w:h="11906" w:orient="landscape"/>
      <w:pgMar w:top="1416" w:right="1417" w:bottom="1701" w:left="1417" w:header="708" w:footer="708" w:gutter="0"/>
      <w:lnNumType w:countBy="1" w:restart="continuou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3B330D" w14:textId="77777777" w:rsidR="00345380" w:rsidRPr="00345380" w:rsidRDefault="00780B3C" w:rsidP="00345380">
    <w:pPr>
      <w:pStyle w:val="Footer"/>
      <w:rPr>
        <w:rFonts w:ascii="Times New Roman" w:hAnsi="Times New Roman" w:cs="Times New Roman"/>
      </w:rPr>
    </w:pPr>
    <w:r>
      <w:tab/>
    </w:r>
    <w:sdt>
      <w:sdtPr>
        <w:id w:val="-2146731785"/>
        <w:docPartObj>
          <w:docPartGallery w:val="Page Numbers (Bottom of Page)"/>
          <w:docPartUnique/>
        </w:docPartObj>
      </w:sdtPr>
      <w:sdtEndPr>
        <w:rPr>
          <w:rFonts w:ascii="Times New Roman" w:hAnsi="Times New Roman" w:cs="Times New Roman"/>
        </w:rPr>
      </w:sdtEndPr>
      <w:sdtContent>
        <w:r w:rsidRPr="00854263">
          <w:rPr>
            <w:rFonts w:ascii="Times New Roman" w:hAnsi="Times New Roman" w:cs="Times New Roman"/>
          </w:rPr>
          <w:fldChar w:fldCharType="begin"/>
        </w:r>
        <w:r w:rsidRPr="00854263">
          <w:rPr>
            <w:rFonts w:ascii="Times New Roman" w:hAnsi="Times New Roman" w:cs="Times New Roman"/>
          </w:rPr>
          <w:instrText>PAGE   \* MERGEFORMAT</w:instrText>
        </w:r>
        <w:r w:rsidRPr="00854263">
          <w:rPr>
            <w:rFonts w:ascii="Times New Roman" w:hAnsi="Times New Roman" w:cs="Times New Roman"/>
          </w:rPr>
          <w:fldChar w:fldCharType="separate"/>
        </w:r>
        <w:r>
          <w:rPr>
            <w:rFonts w:ascii="Times New Roman" w:hAnsi="Times New Roman" w:cs="Times New Roman"/>
          </w:rPr>
          <w:t>85</w:t>
        </w:r>
        <w:r w:rsidRPr="00854263">
          <w:rPr>
            <w:rFonts w:ascii="Times New Roman" w:hAnsi="Times New Roman" w:cs="Times New Roman"/>
          </w:rPr>
          <w:fldChar w:fldCharType="end"/>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924250887"/>
      <w:docPartObj>
        <w:docPartGallery w:val="Page Numbers (Bottom of Page)"/>
        <w:docPartUnique/>
      </w:docPartObj>
    </w:sdtPr>
    <w:sdtEndPr>
      <w:rPr>
        <w:rFonts w:ascii="Times New Roman" w:hAnsi="Times New Roman" w:cs="Times New Roman"/>
      </w:rPr>
    </w:sdtEndPr>
    <w:sdtContent>
      <w:p w14:paraId="5AC89BBC" w14:textId="77777777" w:rsidR="009C2D4E" w:rsidRPr="00345380" w:rsidRDefault="00780B3C" w:rsidP="00345380">
        <w:pPr>
          <w:pStyle w:val="Footer"/>
          <w:jc w:val="center"/>
          <w:rPr>
            <w:rFonts w:ascii="Times New Roman" w:hAnsi="Times New Roman" w:cs="Times New Roman"/>
          </w:rPr>
        </w:pPr>
        <w:r w:rsidRPr="00854263">
          <w:rPr>
            <w:rFonts w:ascii="Times New Roman" w:hAnsi="Times New Roman" w:cs="Times New Roman"/>
          </w:rPr>
          <w:fldChar w:fldCharType="begin"/>
        </w:r>
        <w:r w:rsidRPr="00854263">
          <w:rPr>
            <w:rFonts w:ascii="Times New Roman" w:hAnsi="Times New Roman" w:cs="Times New Roman"/>
          </w:rPr>
          <w:instrText>PAGE   \* MERGEFORMAT</w:instrText>
        </w:r>
        <w:r w:rsidRPr="00854263">
          <w:rPr>
            <w:rFonts w:ascii="Times New Roman" w:hAnsi="Times New Roman" w:cs="Times New Roman"/>
          </w:rPr>
          <w:fldChar w:fldCharType="separate"/>
        </w:r>
        <w:r>
          <w:rPr>
            <w:rFonts w:ascii="Times New Roman" w:hAnsi="Times New Roman" w:cs="Times New Roman"/>
            <w:noProof/>
          </w:rPr>
          <w:t>22</w:t>
        </w:r>
        <w:r w:rsidRPr="00854263">
          <w:rPr>
            <w:rFonts w:ascii="Times New Roman" w:hAnsi="Times New Roman" w:cs="Times New Roman"/>
          </w:rPr>
          <w:fldChar w:fldCharType="end"/>
        </w:r>
      </w:p>
    </w:sdtContent>
  </w:sdt>
</w:ftr>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2C4CAC" w14:textId="77777777" w:rsidR="009C2D4E" w:rsidRDefault="00780B3C"/>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33B73F0D"/>
    <w:multiLevelType w:val="hybridMultilevel"/>
    <w:tmpl w:val="962CAC78"/>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 w15:restartNumberingAfterBreak="0">
    <w:nsid w:val="680A219D"/>
    <w:multiLevelType w:val="hybridMultilevel"/>
    <w:tmpl w:val="C13EEAEE"/>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80B3C"/>
    <w:rsid w:val="003F1652"/>
    <w:rsid w:val="00780B3C"/>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5680CA"/>
  <w15:chartTrackingRefBased/>
  <w15:docId w15:val="{A570D162-5076-427D-8A57-11EAE9F72D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80B3C"/>
    <w:rPr>
      <w:lang w:val="es-ES"/>
    </w:rPr>
  </w:style>
  <w:style w:type="paragraph" w:styleId="Heading1">
    <w:name w:val="heading 1"/>
    <w:basedOn w:val="Normal"/>
    <w:next w:val="Normal"/>
    <w:link w:val="Heading1Char"/>
    <w:uiPriority w:val="9"/>
    <w:qFormat/>
    <w:rsid w:val="00780B3C"/>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80B3C"/>
    <w:rPr>
      <w:rFonts w:asciiTheme="majorHAnsi" w:eastAsiaTheme="majorEastAsia" w:hAnsiTheme="majorHAnsi" w:cstheme="majorBidi"/>
      <w:color w:val="2F5496" w:themeColor="accent1" w:themeShade="BF"/>
      <w:sz w:val="32"/>
      <w:szCs w:val="32"/>
      <w:lang w:val="es-ES"/>
    </w:rPr>
  </w:style>
  <w:style w:type="paragraph" w:styleId="Header">
    <w:name w:val="header"/>
    <w:basedOn w:val="Normal"/>
    <w:link w:val="HeaderChar"/>
    <w:uiPriority w:val="99"/>
    <w:unhideWhenUsed/>
    <w:rsid w:val="00780B3C"/>
    <w:pPr>
      <w:tabs>
        <w:tab w:val="center" w:pos="4252"/>
        <w:tab w:val="right" w:pos="8504"/>
      </w:tabs>
      <w:spacing w:after="0" w:line="240" w:lineRule="auto"/>
    </w:pPr>
  </w:style>
  <w:style w:type="character" w:customStyle="1" w:styleId="HeaderChar">
    <w:name w:val="Header Char"/>
    <w:basedOn w:val="DefaultParagraphFont"/>
    <w:link w:val="Header"/>
    <w:uiPriority w:val="99"/>
    <w:rsid w:val="00780B3C"/>
    <w:rPr>
      <w:lang w:val="es-ES"/>
    </w:rPr>
  </w:style>
  <w:style w:type="paragraph" w:styleId="Footer">
    <w:name w:val="footer"/>
    <w:basedOn w:val="Normal"/>
    <w:link w:val="FooterChar"/>
    <w:uiPriority w:val="99"/>
    <w:unhideWhenUsed/>
    <w:rsid w:val="00780B3C"/>
    <w:pPr>
      <w:tabs>
        <w:tab w:val="center" w:pos="4252"/>
        <w:tab w:val="right" w:pos="8504"/>
      </w:tabs>
      <w:spacing w:after="0" w:line="240" w:lineRule="auto"/>
    </w:pPr>
  </w:style>
  <w:style w:type="character" w:customStyle="1" w:styleId="FooterChar">
    <w:name w:val="Footer Char"/>
    <w:basedOn w:val="DefaultParagraphFont"/>
    <w:link w:val="Footer"/>
    <w:uiPriority w:val="99"/>
    <w:rsid w:val="00780B3C"/>
    <w:rPr>
      <w:lang w:val="es-ES"/>
    </w:rPr>
  </w:style>
  <w:style w:type="paragraph" w:styleId="NormalWeb">
    <w:name w:val="Normal (Web)"/>
    <w:basedOn w:val="Normal"/>
    <w:unhideWhenUsed/>
    <w:rsid w:val="00780B3C"/>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styleId="ListParagraph">
    <w:name w:val="List Paragraph"/>
    <w:basedOn w:val="Normal"/>
    <w:uiPriority w:val="34"/>
    <w:qFormat/>
    <w:rsid w:val="00780B3C"/>
    <w:pPr>
      <w:ind w:left="720"/>
      <w:contextualSpacing/>
    </w:pPr>
  </w:style>
  <w:style w:type="character" w:styleId="Hyperlink">
    <w:name w:val="Hyperlink"/>
    <w:basedOn w:val="DefaultParagraphFont"/>
    <w:unhideWhenUsed/>
    <w:rsid w:val="00780B3C"/>
    <w:rPr>
      <w:color w:val="0563C1" w:themeColor="hyperlink"/>
      <w:u w:val="single"/>
    </w:rPr>
  </w:style>
  <w:style w:type="character" w:customStyle="1" w:styleId="Mencinsinresolver1">
    <w:name w:val="Mención sin resolver1"/>
    <w:basedOn w:val="DefaultParagraphFont"/>
    <w:uiPriority w:val="99"/>
    <w:semiHidden/>
    <w:unhideWhenUsed/>
    <w:rsid w:val="00780B3C"/>
    <w:rPr>
      <w:color w:val="605E5C"/>
      <w:shd w:val="clear" w:color="auto" w:fill="E1DFDD"/>
    </w:rPr>
  </w:style>
  <w:style w:type="character" w:styleId="LineNumber">
    <w:name w:val="line number"/>
    <w:basedOn w:val="DefaultParagraphFont"/>
    <w:uiPriority w:val="99"/>
    <w:semiHidden/>
    <w:unhideWhenUsed/>
    <w:rsid w:val="00780B3C"/>
  </w:style>
  <w:style w:type="paragraph" w:styleId="BalloonText">
    <w:name w:val="Balloon Text"/>
    <w:basedOn w:val="Normal"/>
    <w:link w:val="BalloonTextChar"/>
    <w:uiPriority w:val="99"/>
    <w:semiHidden/>
    <w:unhideWhenUsed/>
    <w:rsid w:val="00780B3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80B3C"/>
    <w:rPr>
      <w:rFonts w:ascii="Segoe UI" w:hAnsi="Segoe UI" w:cs="Segoe UI"/>
      <w:sz w:val="18"/>
      <w:szCs w:val="18"/>
      <w:lang w:val="es-ES"/>
    </w:rPr>
  </w:style>
  <w:style w:type="character" w:customStyle="1" w:styleId="UnresolvedMention1">
    <w:name w:val="Unresolved Mention1"/>
    <w:basedOn w:val="DefaultParagraphFont"/>
    <w:rsid w:val="00780B3C"/>
    <w:rPr>
      <w:color w:val="605E5C"/>
      <w:shd w:val="clear" w:color="auto" w:fill="E1DFDD"/>
    </w:rPr>
  </w:style>
  <w:style w:type="paragraph" w:customStyle="1" w:styleId="volume-issue">
    <w:name w:val="volume-issue"/>
    <w:basedOn w:val="Normal"/>
    <w:rsid w:val="00780B3C"/>
    <w:pPr>
      <w:autoSpaceDN w:val="0"/>
      <w:spacing w:before="100" w:after="100" w:line="240" w:lineRule="auto"/>
    </w:pPr>
    <w:rPr>
      <w:rFonts w:ascii="Times New Roman" w:eastAsia="Times New Roman" w:hAnsi="Times New Roman" w:cs="Times New Roman"/>
      <w:sz w:val="24"/>
      <w:szCs w:val="24"/>
      <w:lang w:eastAsia="es-ES"/>
    </w:rPr>
  </w:style>
  <w:style w:type="character" w:styleId="Emphasis">
    <w:name w:val="Emphasis"/>
    <w:basedOn w:val="DefaultParagraphFont"/>
    <w:rsid w:val="00780B3C"/>
    <w:rPr>
      <w:i/>
      <w:iCs/>
    </w:rPr>
  </w:style>
  <w:style w:type="character" w:customStyle="1" w:styleId="ref-title">
    <w:name w:val="ref-title"/>
    <w:basedOn w:val="DefaultParagraphFont"/>
    <w:rsid w:val="00780B3C"/>
  </w:style>
  <w:style w:type="character" w:customStyle="1" w:styleId="ref-journal">
    <w:name w:val="ref-journal"/>
    <w:basedOn w:val="DefaultParagraphFont"/>
    <w:rsid w:val="00780B3C"/>
  </w:style>
  <w:style w:type="character" w:customStyle="1" w:styleId="ref-vol">
    <w:name w:val="ref-vol"/>
    <w:basedOn w:val="DefaultParagraphFont"/>
    <w:rsid w:val="00780B3C"/>
  </w:style>
  <w:style w:type="character" w:customStyle="1" w:styleId="ref-iss">
    <w:name w:val="ref-iss"/>
    <w:basedOn w:val="DefaultParagraphFont"/>
    <w:rsid w:val="00780B3C"/>
  </w:style>
  <w:style w:type="paragraph" w:styleId="Revision">
    <w:name w:val="Revision"/>
    <w:hidden/>
    <w:uiPriority w:val="99"/>
    <w:semiHidden/>
    <w:rsid w:val="00780B3C"/>
    <w:pPr>
      <w:spacing w:after="0" w:line="240" w:lineRule="auto"/>
    </w:pPr>
    <w:rPr>
      <w:lang w:val="es-ES"/>
    </w:rPr>
  </w:style>
  <w:style w:type="character" w:styleId="CommentReference">
    <w:name w:val="annotation reference"/>
    <w:basedOn w:val="DefaultParagraphFont"/>
    <w:uiPriority w:val="99"/>
    <w:semiHidden/>
    <w:unhideWhenUsed/>
    <w:rsid w:val="00780B3C"/>
    <w:rPr>
      <w:sz w:val="16"/>
      <w:szCs w:val="16"/>
    </w:rPr>
  </w:style>
  <w:style w:type="paragraph" w:styleId="CommentText">
    <w:name w:val="annotation text"/>
    <w:basedOn w:val="Normal"/>
    <w:link w:val="CommentTextChar"/>
    <w:uiPriority w:val="99"/>
    <w:unhideWhenUsed/>
    <w:rsid w:val="00780B3C"/>
    <w:pPr>
      <w:spacing w:line="240" w:lineRule="auto"/>
    </w:pPr>
    <w:rPr>
      <w:sz w:val="20"/>
      <w:szCs w:val="20"/>
    </w:rPr>
  </w:style>
  <w:style w:type="character" w:customStyle="1" w:styleId="CommentTextChar">
    <w:name w:val="Comment Text Char"/>
    <w:basedOn w:val="DefaultParagraphFont"/>
    <w:link w:val="CommentText"/>
    <w:uiPriority w:val="99"/>
    <w:rsid w:val="00780B3C"/>
    <w:rPr>
      <w:sz w:val="20"/>
      <w:szCs w:val="20"/>
      <w:lang w:val="es-ES"/>
    </w:rPr>
  </w:style>
  <w:style w:type="paragraph" w:styleId="CommentSubject">
    <w:name w:val="annotation subject"/>
    <w:basedOn w:val="CommentText"/>
    <w:next w:val="CommentText"/>
    <w:link w:val="CommentSubjectChar"/>
    <w:uiPriority w:val="99"/>
    <w:semiHidden/>
    <w:unhideWhenUsed/>
    <w:rsid w:val="00780B3C"/>
    <w:rPr>
      <w:b/>
      <w:bCs/>
    </w:rPr>
  </w:style>
  <w:style w:type="character" w:customStyle="1" w:styleId="CommentSubjectChar">
    <w:name w:val="Comment Subject Char"/>
    <w:basedOn w:val="CommentTextChar"/>
    <w:link w:val="CommentSubject"/>
    <w:uiPriority w:val="99"/>
    <w:semiHidden/>
    <w:rsid w:val="00780B3C"/>
    <w:rPr>
      <w:b/>
      <w:bCs/>
      <w:sz w:val="20"/>
      <w:szCs w:val="20"/>
      <w:lang w:val="es-ES"/>
    </w:rPr>
  </w:style>
  <w:style w:type="character" w:styleId="FollowedHyperlink">
    <w:name w:val="FollowedHyperlink"/>
    <w:basedOn w:val="DefaultParagraphFont"/>
    <w:uiPriority w:val="99"/>
    <w:semiHidden/>
    <w:unhideWhenUsed/>
    <w:rsid w:val="00780B3C"/>
    <w:rPr>
      <w:color w:val="954F72" w:themeColor="followedHyperlink"/>
      <w:u w:val="single"/>
    </w:rPr>
  </w:style>
  <w:style w:type="character" w:styleId="UnresolvedMention">
    <w:name w:val="Unresolved Mention"/>
    <w:basedOn w:val="DefaultParagraphFont"/>
    <w:uiPriority w:val="99"/>
    <w:semiHidden/>
    <w:unhideWhenUsed/>
    <w:rsid w:val="00780B3C"/>
    <w:rPr>
      <w:color w:val="605E5C"/>
      <w:shd w:val="clear" w:color="auto" w:fill="E1DFDD"/>
    </w:rPr>
  </w:style>
  <w:style w:type="numbering" w:customStyle="1" w:styleId="NoList1">
    <w:name w:val="No List1"/>
    <w:next w:val="NoList"/>
    <w:uiPriority w:val="99"/>
    <w:semiHidden/>
    <w:unhideWhenUsed/>
    <w:rsid w:val="00780B3C"/>
  </w:style>
  <w:style w:type="table" w:styleId="TableGrid">
    <w:name w:val="Table Grid"/>
    <w:basedOn w:val="TableNormal"/>
    <w:uiPriority w:val="39"/>
    <w:rsid w:val="00780B3C"/>
    <w:pPr>
      <w:spacing w:after="0" w:line="240" w:lineRule="auto"/>
    </w:pPr>
    <w:rPr>
      <w:kern w:val="2"/>
      <w:sz w:val="24"/>
      <w:szCs w:val="24"/>
      <w:lang/>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21">
    <w:name w:val="Plain Table 21"/>
    <w:basedOn w:val="TableNormal"/>
    <w:next w:val="PlainTable2"/>
    <w:uiPriority w:val="42"/>
    <w:rsid w:val="00780B3C"/>
    <w:pPr>
      <w:spacing w:after="0" w:line="240" w:lineRule="auto"/>
    </w:pPr>
    <w:rPr>
      <w:kern w:val="2"/>
      <w:sz w:val="24"/>
      <w:szCs w:val="24"/>
      <w:lang/>
      <w14:ligatures w14:val="standardContextual"/>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styleId="PlainTable2">
    <w:name w:val="Plain Table 2"/>
    <w:basedOn w:val="TableNormal"/>
    <w:uiPriority w:val="42"/>
    <w:rsid w:val="00780B3C"/>
    <w:pPr>
      <w:spacing w:after="0" w:line="240" w:lineRule="auto"/>
    </w:pPr>
    <w:rPr>
      <w:lang w:val="es-E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tiff"/><Relationship Id="rId13" Type="http://schemas.openxmlformats.org/officeDocument/2006/relationships/header" Target="header1.xml"/><Relationship Id="rId3" Type="http://schemas.openxmlformats.org/officeDocument/2006/relationships/settings" Target="settings.xml"/><Relationship Id="rId7" Type="http://schemas.openxmlformats.org/officeDocument/2006/relationships/image" Target="media/image3.tiff"/><Relationship Id="rId12" Type="http://schemas.openxmlformats.org/officeDocument/2006/relationships/footer" Target="footer1.xml"/><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tiff"/><Relationship Id="rId11" Type="http://schemas.openxmlformats.org/officeDocument/2006/relationships/image" Target="media/image7.tiff"/><Relationship Id="rId5" Type="http://schemas.openxmlformats.org/officeDocument/2006/relationships/image" Target="media/image1.tiff"/><Relationship Id="rId15" Type="http://schemas.openxmlformats.org/officeDocument/2006/relationships/fontTable" Target="fontTable.xml"/><Relationship Id="rId10" Type="http://schemas.openxmlformats.org/officeDocument/2006/relationships/image" Target="media/image6.tiff"/><Relationship Id="rId4" Type="http://schemas.openxmlformats.org/officeDocument/2006/relationships/webSettings" Target="webSettings.xml"/><Relationship Id="rId9" Type="http://schemas.openxmlformats.org/officeDocument/2006/relationships/image" Target="media/image5.tiff"/><Relationship Id="rId14"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17</Pages>
  <Words>2907</Words>
  <Characters>16575</Characters>
  <Application>Microsoft Office Word</Application>
  <DocSecurity>0</DocSecurity>
  <Lines>138</Lines>
  <Paragraphs>38</Paragraphs>
  <ScaleCrop>false</ScaleCrop>
  <Company>Springer Nature</Company>
  <LinksUpToDate>false</LinksUpToDate>
  <CharactersWithSpaces>19444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Amruta Dange</dc:creator>
  <cp:keywords/>
  <dc:description/>
  <cp:lastModifiedBy>Amruta Dange</cp:lastModifiedBy>
  <cp:revision>1</cp:revision>
  <dcterms:created xsi:type="dcterms:W3CDTF">2023-04-19T12:06:00Z</dcterms:created>
  <dcterms:modified xsi:type="dcterms:W3CDTF">2023-04-19T12:07:00Z</dcterms:modified>
</cp:coreProperties>
</file>