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360D53" w14:textId="77777777" w:rsidR="0076203B" w:rsidRPr="00D135DB" w:rsidRDefault="0076203B" w:rsidP="0076203B">
      <w:pPr>
        <w:keepNext/>
        <w:keepLines/>
        <w:numPr>
          <w:ilvl w:val="0"/>
          <w:numId w:val="1"/>
        </w:numPr>
        <w:spacing w:after="360" w:line="480" w:lineRule="auto"/>
        <w:ind w:left="0" w:firstLine="0"/>
        <w:outlineLvl w:val="0"/>
        <w:rPr>
          <w:rFonts w:ascii="Times New Roman" w:eastAsiaTheme="majorEastAsia" w:hAnsi="Times New Roman" w:cs="Times New Roman"/>
          <w:b/>
          <w:lang w:eastAsia="en-GB"/>
        </w:rPr>
      </w:pPr>
      <w:bookmarkStart w:id="0" w:name="_Toc107399993"/>
      <w:r w:rsidRPr="00D135DB">
        <w:rPr>
          <w:rFonts w:ascii="Times New Roman" w:eastAsiaTheme="majorEastAsia" w:hAnsi="Times New Roman" w:cs="Times New Roman"/>
          <w:b/>
          <w:lang w:eastAsia="en-GB"/>
        </w:rPr>
        <w:t>Appendices</w:t>
      </w:r>
      <w:bookmarkEnd w:id="0"/>
    </w:p>
    <w:p w14:paraId="66AA00BE" w14:textId="77777777" w:rsidR="0076203B" w:rsidRPr="00D135DB" w:rsidRDefault="0076203B" w:rsidP="0076203B">
      <w:pPr>
        <w:keepNext/>
        <w:keepLines/>
        <w:spacing w:before="120" w:after="120" w:line="480" w:lineRule="auto"/>
        <w:outlineLvl w:val="1"/>
        <w:rPr>
          <w:rFonts w:ascii="Times New Roman" w:eastAsiaTheme="majorEastAsia" w:hAnsi="Times New Roman" w:cs="Times New Roman"/>
          <w:b/>
          <w:noProof/>
          <w:lang w:eastAsia="en-AU"/>
        </w:rPr>
      </w:pPr>
      <w:bookmarkStart w:id="1" w:name="_Toc107399994"/>
      <w:r w:rsidRPr="00D135DB">
        <w:rPr>
          <w:rFonts w:ascii="Times New Roman" w:eastAsiaTheme="majorEastAsia" w:hAnsi="Times New Roman" w:cs="Times New Roman"/>
          <w:b/>
          <w:lang w:eastAsia="en-GB"/>
        </w:rPr>
        <w:t>Appendix 1:</w:t>
      </w:r>
      <w:r w:rsidRPr="00D135DB">
        <w:rPr>
          <w:rFonts w:ascii="Times New Roman" w:eastAsiaTheme="majorEastAsia" w:hAnsi="Times New Roman" w:cs="Times New Roman"/>
          <w:b/>
          <w:noProof/>
          <w:lang w:eastAsia="en-AU"/>
        </w:rPr>
        <w:t xml:space="preserve"> </w:t>
      </w:r>
      <w:r w:rsidRPr="00D135DB">
        <w:rPr>
          <w:rFonts w:ascii="Times New Roman" w:eastAsiaTheme="majorEastAsia" w:hAnsi="Times New Roman" w:cs="Times New Roman"/>
          <w:b/>
          <w:lang w:eastAsia="en-GB"/>
        </w:rPr>
        <w:t xml:space="preserve"> Average hourly temperatures (°C) for each day (24 hour period) of the months of December, January and February, 2013-2018 (i.e. the baseline temperature), and temperatures used in the climate-controlled chambers</w:t>
      </w:r>
      <w:bookmarkEnd w:id="1"/>
    </w:p>
    <w:tbl>
      <w:tblPr>
        <w:tblStyle w:val="PlainTable11"/>
        <w:tblW w:w="8217" w:type="dxa"/>
        <w:tblLayout w:type="fixed"/>
        <w:tblLook w:val="04A0" w:firstRow="1" w:lastRow="0" w:firstColumn="1" w:lastColumn="0" w:noHBand="0" w:noVBand="1"/>
      </w:tblPr>
      <w:tblGrid>
        <w:gridCol w:w="988"/>
        <w:gridCol w:w="850"/>
        <w:gridCol w:w="851"/>
        <w:gridCol w:w="708"/>
        <w:gridCol w:w="709"/>
        <w:gridCol w:w="709"/>
        <w:gridCol w:w="709"/>
        <w:gridCol w:w="567"/>
        <w:gridCol w:w="708"/>
        <w:gridCol w:w="567"/>
        <w:gridCol w:w="851"/>
      </w:tblGrid>
      <w:tr w:rsidR="0076203B" w:rsidRPr="00D135DB" w14:paraId="403BB4FF" w14:textId="77777777" w:rsidTr="00D135DB">
        <w:trPr>
          <w:cnfStyle w:val="100000000000" w:firstRow="1" w:lastRow="0" w:firstColumn="0" w:lastColumn="0" w:oddVBand="0" w:evenVBand="0" w:oddHBand="0" w:evenHBand="0" w:firstRowFirstColumn="0" w:firstRowLastColumn="0" w:lastRowFirstColumn="0" w:lastRowLastColumn="0"/>
          <w:trHeight w:val="609"/>
        </w:trPr>
        <w:tc>
          <w:tcPr>
            <w:cnfStyle w:val="001000000000" w:firstRow="0" w:lastRow="0" w:firstColumn="1" w:lastColumn="0" w:oddVBand="0" w:evenVBand="0" w:oddHBand="0" w:evenHBand="0" w:firstRowFirstColumn="0" w:firstRowLastColumn="0" w:lastRowFirstColumn="0" w:lastRowLastColumn="0"/>
            <w:tcW w:w="988" w:type="dxa"/>
            <w:vMerge w:val="restart"/>
          </w:tcPr>
          <w:p w14:paraId="22EB5FD4" w14:textId="77777777" w:rsidR="0076203B" w:rsidRPr="00D135DB" w:rsidRDefault="0076203B" w:rsidP="0076203B">
            <w:pPr>
              <w:spacing w:line="480" w:lineRule="auto"/>
              <w:rPr>
                <w:rFonts w:ascii="Times New Roman" w:eastAsia="Calibri" w:hAnsi="Times New Roman" w:cs="Times New Roman"/>
                <w:lang w:eastAsia="en-GB"/>
              </w:rPr>
            </w:pPr>
            <w:r w:rsidRPr="00D135DB">
              <w:rPr>
                <w:rFonts w:ascii="Times New Roman" w:eastAsia="Calibri" w:hAnsi="Times New Roman" w:cs="Times New Roman"/>
                <w:lang w:eastAsia="en-GB"/>
              </w:rPr>
              <w:t>Time</w:t>
            </w:r>
          </w:p>
        </w:tc>
        <w:tc>
          <w:tcPr>
            <w:tcW w:w="850" w:type="dxa"/>
            <w:vMerge w:val="restart"/>
          </w:tcPr>
          <w:p w14:paraId="3AC80396" w14:textId="77777777" w:rsidR="0076203B" w:rsidRPr="00D135DB" w:rsidRDefault="0076203B" w:rsidP="0076203B">
            <w:pPr>
              <w:spacing w:line="480" w:lineRule="auto"/>
              <w:ind w:left="-107" w:right="-103"/>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Average hourly temp</w:t>
            </w:r>
            <w:r w:rsidRPr="00D135DB">
              <w:rPr>
                <w:rFonts w:ascii="Times New Roman" w:eastAsia="Calibri" w:hAnsi="Times New Roman" w:cs="Times New Roman"/>
                <w:lang w:eastAsia="en-GB"/>
              </w:rPr>
              <w:br/>
              <w:t xml:space="preserve"> (°C)</w:t>
            </w:r>
          </w:p>
        </w:tc>
        <w:tc>
          <w:tcPr>
            <w:tcW w:w="6379" w:type="dxa"/>
            <w:gridSpan w:val="9"/>
          </w:tcPr>
          <w:p w14:paraId="263E547B" w14:textId="77777777" w:rsidR="0076203B" w:rsidRPr="00D135DB" w:rsidRDefault="0076203B" w:rsidP="0076203B">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Temperatures used in the chambers (°C)</w:t>
            </w:r>
          </w:p>
        </w:tc>
      </w:tr>
      <w:tr w:rsidR="0076203B" w:rsidRPr="00D135DB" w14:paraId="1A0130D6" w14:textId="77777777" w:rsidTr="00D135DB">
        <w:trPr>
          <w:cnfStyle w:val="000000100000" w:firstRow="0" w:lastRow="0" w:firstColumn="0" w:lastColumn="0" w:oddVBand="0" w:evenVBand="0" w:oddHBand="1"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988" w:type="dxa"/>
            <w:vMerge/>
          </w:tcPr>
          <w:p w14:paraId="4D9B6AF6" w14:textId="77777777" w:rsidR="0076203B" w:rsidRPr="00D135DB" w:rsidRDefault="0076203B" w:rsidP="0076203B">
            <w:pPr>
              <w:spacing w:line="480" w:lineRule="auto"/>
              <w:rPr>
                <w:rFonts w:ascii="Times New Roman" w:eastAsia="Calibri" w:hAnsi="Times New Roman" w:cs="Times New Roman"/>
                <w:lang w:eastAsia="en-GB"/>
              </w:rPr>
            </w:pPr>
          </w:p>
        </w:tc>
        <w:tc>
          <w:tcPr>
            <w:tcW w:w="850" w:type="dxa"/>
            <w:vMerge/>
          </w:tcPr>
          <w:p w14:paraId="5E632E6A"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p>
        </w:tc>
        <w:tc>
          <w:tcPr>
            <w:tcW w:w="2977" w:type="dxa"/>
            <w:gridSpan w:val="4"/>
          </w:tcPr>
          <w:p w14:paraId="1DF88A8D"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lang w:eastAsia="en-GB"/>
              </w:rPr>
            </w:pPr>
            <w:r w:rsidRPr="00D135DB">
              <w:rPr>
                <w:rFonts w:ascii="Times New Roman" w:eastAsia="Calibri" w:hAnsi="Times New Roman" w:cs="Times New Roman"/>
                <w:b/>
                <w:lang w:eastAsia="en-GB"/>
              </w:rPr>
              <w:t>Fluctuating temperatures</w:t>
            </w:r>
          </w:p>
        </w:tc>
        <w:tc>
          <w:tcPr>
            <w:tcW w:w="2551" w:type="dxa"/>
            <w:gridSpan w:val="4"/>
          </w:tcPr>
          <w:p w14:paraId="62E8083B"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lang w:eastAsia="en-GB"/>
              </w:rPr>
            </w:pPr>
            <w:r w:rsidRPr="00D135DB">
              <w:rPr>
                <w:rFonts w:ascii="Times New Roman" w:eastAsia="Calibri" w:hAnsi="Times New Roman" w:cs="Times New Roman"/>
                <w:b/>
                <w:lang w:eastAsia="en-GB"/>
              </w:rPr>
              <w:t>Constant temperatures</w:t>
            </w:r>
          </w:p>
        </w:tc>
        <w:tc>
          <w:tcPr>
            <w:tcW w:w="851" w:type="dxa"/>
          </w:tcPr>
          <w:p w14:paraId="7A90A46F" w14:textId="77777777" w:rsidR="0076203B" w:rsidRPr="00D135DB" w:rsidRDefault="0076203B" w:rsidP="0076203B">
            <w:pPr>
              <w:spacing w:line="480" w:lineRule="auto"/>
              <w:ind w:left="-109" w:right="-112"/>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lang w:eastAsia="en-GB"/>
              </w:rPr>
            </w:pPr>
            <w:r w:rsidRPr="00D135DB">
              <w:rPr>
                <w:rFonts w:ascii="Times New Roman" w:eastAsia="Calibri" w:hAnsi="Times New Roman" w:cs="Times New Roman"/>
                <w:b/>
                <w:lang w:eastAsia="en-GB"/>
              </w:rPr>
              <w:t>Control temp</w:t>
            </w:r>
          </w:p>
        </w:tc>
      </w:tr>
      <w:tr w:rsidR="0076203B" w:rsidRPr="00D135DB" w14:paraId="37985305" w14:textId="77777777" w:rsidTr="00D135DB">
        <w:trPr>
          <w:trHeight w:val="611"/>
        </w:trPr>
        <w:tc>
          <w:tcPr>
            <w:cnfStyle w:val="001000000000" w:firstRow="0" w:lastRow="0" w:firstColumn="1" w:lastColumn="0" w:oddVBand="0" w:evenVBand="0" w:oddHBand="0" w:evenHBand="0" w:firstRowFirstColumn="0" w:firstRowLastColumn="0" w:lastRowFirstColumn="0" w:lastRowLastColumn="0"/>
            <w:tcW w:w="988" w:type="dxa"/>
          </w:tcPr>
          <w:p w14:paraId="3ABB349F" w14:textId="77777777" w:rsidR="0076203B" w:rsidRPr="00D135DB" w:rsidRDefault="0076203B" w:rsidP="0076203B">
            <w:pPr>
              <w:spacing w:line="480" w:lineRule="auto"/>
              <w:rPr>
                <w:rFonts w:ascii="Times New Roman" w:eastAsia="Calibri" w:hAnsi="Times New Roman" w:cs="Times New Roman"/>
                <w:lang w:eastAsia="en-GB"/>
              </w:rPr>
            </w:pPr>
          </w:p>
        </w:tc>
        <w:tc>
          <w:tcPr>
            <w:tcW w:w="850" w:type="dxa"/>
          </w:tcPr>
          <w:p w14:paraId="3ADE780D" w14:textId="77777777" w:rsidR="0076203B" w:rsidRPr="00D135DB" w:rsidRDefault="0076203B" w:rsidP="0076203B">
            <w:pPr>
              <w:spacing w:line="480" w:lineRule="auto"/>
              <w:ind w:left="-107" w:right="-103"/>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(Baseline temperature)</w:t>
            </w:r>
          </w:p>
        </w:tc>
        <w:tc>
          <w:tcPr>
            <w:tcW w:w="851" w:type="dxa"/>
          </w:tcPr>
          <w:p w14:paraId="03B05EB9"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FT_19 °C</w:t>
            </w:r>
          </w:p>
          <w:p w14:paraId="202E8413"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(+0°C Offset)</w:t>
            </w:r>
          </w:p>
        </w:tc>
        <w:tc>
          <w:tcPr>
            <w:tcW w:w="708" w:type="dxa"/>
          </w:tcPr>
          <w:p w14:paraId="338D8E77" w14:textId="77777777" w:rsidR="0076203B" w:rsidRPr="00D135DB" w:rsidRDefault="0076203B" w:rsidP="0076203B">
            <w:pPr>
              <w:spacing w:line="480" w:lineRule="auto"/>
              <w:ind w:left="-106" w:right="-112"/>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FT_21 °C</w:t>
            </w:r>
          </w:p>
          <w:p w14:paraId="589F4298" w14:textId="77777777" w:rsidR="0076203B" w:rsidRPr="00D135DB" w:rsidRDefault="0076203B" w:rsidP="0076203B">
            <w:pPr>
              <w:spacing w:line="480" w:lineRule="auto"/>
              <w:ind w:left="-106" w:right="-112"/>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(+2°C Offset)</w:t>
            </w:r>
          </w:p>
        </w:tc>
        <w:tc>
          <w:tcPr>
            <w:tcW w:w="709" w:type="dxa"/>
          </w:tcPr>
          <w:p w14:paraId="70CAB97A" w14:textId="77777777" w:rsidR="0076203B" w:rsidRPr="00D135DB" w:rsidRDefault="0076203B" w:rsidP="0076203B">
            <w:pPr>
              <w:spacing w:line="480" w:lineRule="auto"/>
              <w:ind w:left="-108" w:right="-111"/>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FT_23 °C</w:t>
            </w:r>
          </w:p>
          <w:p w14:paraId="2C3A6B9E" w14:textId="77777777" w:rsidR="0076203B" w:rsidRPr="00D135DB" w:rsidRDefault="0076203B" w:rsidP="0076203B">
            <w:pPr>
              <w:spacing w:line="480" w:lineRule="auto"/>
              <w:ind w:left="-108" w:right="-111"/>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(+4°C Offset)</w:t>
            </w:r>
          </w:p>
        </w:tc>
        <w:tc>
          <w:tcPr>
            <w:tcW w:w="709" w:type="dxa"/>
          </w:tcPr>
          <w:p w14:paraId="583F4E42" w14:textId="77777777" w:rsidR="0076203B" w:rsidRPr="00D135DB" w:rsidRDefault="0076203B" w:rsidP="0076203B">
            <w:pPr>
              <w:spacing w:line="480" w:lineRule="auto"/>
              <w:ind w:left="-109" w:right="-11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FT_24 °C</w:t>
            </w:r>
          </w:p>
          <w:p w14:paraId="0FAA2D38" w14:textId="77777777" w:rsidR="0076203B" w:rsidRPr="00D135DB" w:rsidRDefault="0076203B" w:rsidP="0076203B">
            <w:pPr>
              <w:spacing w:line="480" w:lineRule="auto"/>
              <w:ind w:left="-109" w:right="-11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(+5°C Offset)</w:t>
            </w:r>
          </w:p>
        </w:tc>
        <w:tc>
          <w:tcPr>
            <w:tcW w:w="709" w:type="dxa"/>
          </w:tcPr>
          <w:p w14:paraId="0E957EC2"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C_19°C</w:t>
            </w:r>
          </w:p>
        </w:tc>
        <w:tc>
          <w:tcPr>
            <w:tcW w:w="567" w:type="dxa"/>
          </w:tcPr>
          <w:p w14:paraId="182CA1E9" w14:textId="77777777" w:rsidR="0076203B" w:rsidRPr="00D135DB" w:rsidRDefault="0076203B" w:rsidP="0076203B">
            <w:pPr>
              <w:spacing w:line="480" w:lineRule="auto"/>
              <w:ind w:left="-111" w:right="-106"/>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C_21 °C</w:t>
            </w:r>
          </w:p>
        </w:tc>
        <w:tc>
          <w:tcPr>
            <w:tcW w:w="708" w:type="dxa"/>
          </w:tcPr>
          <w:p w14:paraId="034C1B6D"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C_23°C</w:t>
            </w:r>
          </w:p>
        </w:tc>
        <w:tc>
          <w:tcPr>
            <w:tcW w:w="567" w:type="dxa"/>
          </w:tcPr>
          <w:p w14:paraId="19C4C56B" w14:textId="77777777" w:rsidR="0076203B" w:rsidRPr="00D135DB" w:rsidRDefault="0076203B" w:rsidP="0076203B">
            <w:pPr>
              <w:spacing w:line="480" w:lineRule="auto"/>
              <w:ind w:left="-106" w:right="-111"/>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C_24 °C</w:t>
            </w:r>
          </w:p>
        </w:tc>
        <w:tc>
          <w:tcPr>
            <w:tcW w:w="851" w:type="dxa"/>
          </w:tcPr>
          <w:p w14:paraId="2CD662C8"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CT_25°C</w:t>
            </w:r>
          </w:p>
        </w:tc>
      </w:tr>
      <w:tr w:rsidR="0076203B" w:rsidRPr="00D135DB" w14:paraId="69ECF8C5" w14:textId="77777777" w:rsidTr="00D13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69B5C1C7" w14:textId="77777777" w:rsidR="0076203B" w:rsidRPr="00D135DB" w:rsidRDefault="0076203B" w:rsidP="0076203B">
            <w:pPr>
              <w:spacing w:line="480" w:lineRule="auto"/>
              <w:rPr>
                <w:rFonts w:ascii="Times New Roman" w:eastAsia="Calibri" w:hAnsi="Times New Roman" w:cs="Times New Roman"/>
                <w:lang w:eastAsia="en-GB"/>
              </w:rPr>
            </w:pPr>
            <w:r w:rsidRPr="00D135DB">
              <w:rPr>
                <w:rFonts w:ascii="Times New Roman" w:eastAsia="Calibri" w:hAnsi="Times New Roman" w:cs="Times New Roman"/>
                <w:lang w:eastAsia="en-GB"/>
              </w:rPr>
              <w:t>0:00:00</w:t>
            </w:r>
          </w:p>
        </w:tc>
        <w:tc>
          <w:tcPr>
            <w:tcW w:w="850" w:type="dxa"/>
          </w:tcPr>
          <w:p w14:paraId="7CD7DCC3"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15.69</w:t>
            </w:r>
          </w:p>
        </w:tc>
        <w:tc>
          <w:tcPr>
            <w:tcW w:w="851" w:type="dxa"/>
          </w:tcPr>
          <w:p w14:paraId="003D0D25"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15.69</w:t>
            </w:r>
          </w:p>
        </w:tc>
        <w:tc>
          <w:tcPr>
            <w:tcW w:w="708" w:type="dxa"/>
          </w:tcPr>
          <w:p w14:paraId="412DF1EC"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17.69</w:t>
            </w:r>
          </w:p>
        </w:tc>
        <w:tc>
          <w:tcPr>
            <w:tcW w:w="709" w:type="dxa"/>
          </w:tcPr>
          <w:p w14:paraId="1AA6CE65"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19.69</w:t>
            </w:r>
          </w:p>
        </w:tc>
        <w:tc>
          <w:tcPr>
            <w:tcW w:w="709" w:type="dxa"/>
          </w:tcPr>
          <w:p w14:paraId="0C48AA86"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20.69</w:t>
            </w:r>
          </w:p>
        </w:tc>
        <w:tc>
          <w:tcPr>
            <w:tcW w:w="709" w:type="dxa"/>
          </w:tcPr>
          <w:p w14:paraId="5AC28223"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19</w:t>
            </w:r>
          </w:p>
        </w:tc>
        <w:tc>
          <w:tcPr>
            <w:tcW w:w="567" w:type="dxa"/>
          </w:tcPr>
          <w:p w14:paraId="7307600A"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21</w:t>
            </w:r>
          </w:p>
        </w:tc>
        <w:tc>
          <w:tcPr>
            <w:tcW w:w="708" w:type="dxa"/>
          </w:tcPr>
          <w:p w14:paraId="7CFC4BFA"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23</w:t>
            </w:r>
          </w:p>
        </w:tc>
        <w:tc>
          <w:tcPr>
            <w:tcW w:w="567" w:type="dxa"/>
          </w:tcPr>
          <w:p w14:paraId="75FBA8D5"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24</w:t>
            </w:r>
          </w:p>
        </w:tc>
        <w:tc>
          <w:tcPr>
            <w:tcW w:w="851" w:type="dxa"/>
          </w:tcPr>
          <w:p w14:paraId="5288ECB0"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25</w:t>
            </w:r>
          </w:p>
        </w:tc>
      </w:tr>
      <w:tr w:rsidR="0076203B" w:rsidRPr="00D135DB" w14:paraId="2A28B00E" w14:textId="77777777" w:rsidTr="00D135DB">
        <w:tc>
          <w:tcPr>
            <w:cnfStyle w:val="001000000000" w:firstRow="0" w:lastRow="0" w:firstColumn="1" w:lastColumn="0" w:oddVBand="0" w:evenVBand="0" w:oddHBand="0" w:evenHBand="0" w:firstRowFirstColumn="0" w:firstRowLastColumn="0" w:lastRowFirstColumn="0" w:lastRowLastColumn="0"/>
            <w:tcW w:w="988" w:type="dxa"/>
          </w:tcPr>
          <w:p w14:paraId="43109FCB" w14:textId="77777777" w:rsidR="0076203B" w:rsidRPr="00D135DB" w:rsidRDefault="0076203B" w:rsidP="0076203B">
            <w:pPr>
              <w:spacing w:line="480" w:lineRule="auto"/>
              <w:rPr>
                <w:rFonts w:ascii="Times New Roman" w:eastAsia="Calibri" w:hAnsi="Times New Roman" w:cs="Times New Roman"/>
                <w:lang w:eastAsia="en-GB"/>
              </w:rPr>
            </w:pPr>
            <w:r w:rsidRPr="00D135DB">
              <w:rPr>
                <w:rFonts w:ascii="Times New Roman" w:eastAsia="Calibri" w:hAnsi="Times New Roman" w:cs="Times New Roman"/>
                <w:lang w:eastAsia="en-GB"/>
              </w:rPr>
              <w:t>1:00:00</w:t>
            </w:r>
          </w:p>
        </w:tc>
        <w:tc>
          <w:tcPr>
            <w:tcW w:w="850" w:type="dxa"/>
          </w:tcPr>
          <w:p w14:paraId="6FCEFCBE"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15.74</w:t>
            </w:r>
          </w:p>
        </w:tc>
        <w:tc>
          <w:tcPr>
            <w:tcW w:w="851" w:type="dxa"/>
          </w:tcPr>
          <w:p w14:paraId="72C30898"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15.74</w:t>
            </w:r>
          </w:p>
        </w:tc>
        <w:tc>
          <w:tcPr>
            <w:tcW w:w="708" w:type="dxa"/>
          </w:tcPr>
          <w:p w14:paraId="3F2DADEC"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17.74</w:t>
            </w:r>
          </w:p>
        </w:tc>
        <w:tc>
          <w:tcPr>
            <w:tcW w:w="709" w:type="dxa"/>
          </w:tcPr>
          <w:p w14:paraId="56761691"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19.74</w:t>
            </w:r>
          </w:p>
        </w:tc>
        <w:tc>
          <w:tcPr>
            <w:tcW w:w="709" w:type="dxa"/>
          </w:tcPr>
          <w:p w14:paraId="0B4C9EBB"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20.74</w:t>
            </w:r>
          </w:p>
        </w:tc>
        <w:tc>
          <w:tcPr>
            <w:tcW w:w="709" w:type="dxa"/>
          </w:tcPr>
          <w:p w14:paraId="15722E8C"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19</w:t>
            </w:r>
          </w:p>
        </w:tc>
        <w:tc>
          <w:tcPr>
            <w:tcW w:w="567" w:type="dxa"/>
          </w:tcPr>
          <w:p w14:paraId="587076B1"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21</w:t>
            </w:r>
          </w:p>
        </w:tc>
        <w:tc>
          <w:tcPr>
            <w:tcW w:w="708" w:type="dxa"/>
          </w:tcPr>
          <w:p w14:paraId="6D86493A"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23</w:t>
            </w:r>
          </w:p>
        </w:tc>
        <w:tc>
          <w:tcPr>
            <w:tcW w:w="567" w:type="dxa"/>
          </w:tcPr>
          <w:p w14:paraId="53B4299C"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24</w:t>
            </w:r>
          </w:p>
        </w:tc>
        <w:tc>
          <w:tcPr>
            <w:tcW w:w="851" w:type="dxa"/>
          </w:tcPr>
          <w:p w14:paraId="41AD231C"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25</w:t>
            </w:r>
          </w:p>
        </w:tc>
      </w:tr>
      <w:tr w:rsidR="0076203B" w:rsidRPr="00D135DB" w14:paraId="585B409E" w14:textId="77777777" w:rsidTr="00D13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5F6DC7A" w14:textId="77777777" w:rsidR="0076203B" w:rsidRPr="00D135DB" w:rsidRDefault="0076203B" w:rsidP="0076203B">
            <w:pPr>
              <w:spacing w:line="480" w:lineRule="auto"/>
              <w:rPr>
                <w:rFonts w:ascii="Times New Roman" w:eastAsia="Calibri" w:hAnsi="Times New Roman" w:cs="Times New Roman"/>
                <w:lang w:eastAsia="en-GB"/>
              </w:rPr>
            </w:pPr>
            <w:r w:rsidRPr="00D135DB">
              <w:rPr>
                <w:rFonts w:ascii="Times New Roman" w:eastAsia="Calibri" w:hAnsi="Times New Roman" w:cs="Times New Roman"/>
                <w:lang w:eastAsia="en-GB"/>
              </w:rPr>
              <w:t>2:00:00</w:t>
            </w:r>
          </w:p>
        </w:tc>
        <w:tc>
          <w:tcPr>
            <w:tcW w:w="850" w:type="dxa"/>
          </w:tcPr>
          <w:p w14:paraId="1A753AE5"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14.85</w:t>
            </w:r>
          </w:p>
        </w:tc>
        <w:tc>
          <w:tcPr>
            <w:tcW w:w="851" w:type="dxa"/>
          </w:tcPr>
          <w:p w14:paraId="1E611F5C"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14.85</w:t>
            </w:r>
          </w:p>
        </w:tc>
        <w:tc>
          <w:tcPr>
            <w:tcW w:w="708" w:type="dxa"/>
          </w:tcPr>
          <w:p w14:paraId="0EFCE0CB"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16.85</w:t>
            </w:r>
          </w:p>
        </w:tc>
        <w:tc>
          <w:tcPr>
            <w:tcW w:w="709" w:type="dxa"/>
          </w:tcPr>
          <w:p w14:paraId="16489375"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18.85</w:t>
            </w:r>
          </w:p>
        </w:tc>
        <w:tc>
          <w:tcPr>
            <w:tcW w:w="709" w:type="dxa"/>
          </w:tcPr>
          <w:p w14:paraId="794D9C75"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19.85</w:t>
            </w:r>
          </w:p>
        </w:tc>
        <w:tc>
          <w:tcPr>
            <w:tcW w:w="709" w:type="dxa"/>
          </w:tcPr>
          <w:p w14:paraId="3178341C"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19</w:t>
            </w:r>
          </w:p>
        </w:tc>
        <w:tc>
          <w:tcPr>
            <w:tcW w:w="567" w:type="dxa"/>
          </w:tcPr>
          <w:p w14:paraId="6B73D688"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21</w:t>
            </w:r>
          </w:p>
        </w:tc>
        <w:tc>
          <w:tcPr>
            <w:tcW w:w="708" w:type="dxa"/>
          </w:tcPr>
          <w:p w14:paraId="55FA20BB"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23</w:t>
            </w:r>
          </w:p>
        </w:tc>
        <w:tc>
          <w:tcPr>
            <w:tcW w:w="567" w:type="dxa"/>
          </w:tcPr>
          <w:p w14:paraId="77C6938D"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24</w:t>
            </w:r>
          </w:p>
        </w:tc>
        <w:tc>
          <w:tcPr>
            <w:tcW w:w="851" w:type="dxa"/>
          </w:tcPr>
          <w:p w14:paraId="18177E76"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25</w:t>
            </w:r>
          </w:p>
        </w:tc>
      </w:tr>
      <w:tr w:rsidR="0076203B" w:rsidRPr="00D135DB" w14:paraId="71F7F622" w14:textId="77777777" w:rsidTr="00D135DB">
        <w:tc>
          <w:tcPr>
            <w:cnfStyle w:val="001000000000" w:firstRow="0" w:lastRow="0" w:firstColumn="1" w:lastColumn="0" w:oddVBand="0" w:evenVBand="0" w:oddHBand="0" w:evenHBand="0" w:firstRowFirstColumn="0" w:firstRowLastColumn="0" w:lastRowFirstColumn="0" w:lastRowLastColumn="0"/>
            <w:tcW w:w="988" w:type="dxa"/>
          </w:tcPr>
          <w:p w14:paraId="3FCADFBD" w14:textId="77777777" w:rsidR="0076203B" w:rsidRPr="00D135DB" w:rsidRDefault="0076203B" w:rsidP="0076203B">
            <w:pPr>
              <w:spacing w:line="480" w:lineRule="auto"/>
              <w:rPr>
                <w:rFonts w:ascii="Times New Roman" w:eastAsia="Calibri" w:hAnsi="Times New Roman" w:cs="Times New Roman"/>
                <w:lang w:eastAsia="en-GB"/>
              </w:rPr>
            </w:pPr>
            <w:r w:rsidRPr="00D135DB">
              <w:rPr>
                <w:rFonts w:ascii="Times New Roman" w:eastAsia="Calibri" w:hAnsi="Times New Roman" w:cs="Times New Roman"/>
                <w:lang w:eastAsia="en-GB"/>
              </w:rPr>
              <w:t>3:00:00</w:t>
            </w:r>
          </w:p>
        </w:tc>
        <w:tc>
          <w:tcPr>
            <w:tcW w:w="850" w:type="dxa"/>
          </w:tcPr>
          <w:p w14:paraId="64F6368A"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15.04</w:t>
            </w:r>
          </w:p>
        </w:tc>
        <w:tc>
          <w:tcPr>
            <w:tcW w:w="851" w:type="dxa"/>
          </w:tcPr>
          <w:p w14:paraId="54974704"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15.04</w:t>
            </w:r>
          </w:p>
        </w:tc>
        <w:tc>
          <w:tcPr>
            <w:tcW w:w="708" w:type="dxa"/>
          </w:tcPr>
          <w:p w14:paraId="4A8C3A19"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17.04</w:t>
            </w:r>
          </w:p>
        </w:tc>
        <w:tc>
          <w:tcPr>
            <w:tcW w:w="709" w:type="dxa"/>
          </w:tcPr>
          <w:p w14:paraId="009D9C2A"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19.04</w:t>
            </w:r>
          </w:p>
        </w:tc>
        <w:tc>
          <w:tcPr>
            <w:tcW w:w="709" w:type="dxa"/>
          </w:tcPr>
          <w:p w14:paraId="397CAAE2"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20.04</w:t>
            </w:r>
          </w:p>
        </w:tc>
        <w:tc>
          <w:tcPr>
            <w:tcW w:w="709" w:type="dxa"/>
          </w:tcPr>
          <w:p w14:paraId="7EB47FB5"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19</w:t>
            </w:r>
          </w:p>
        </w:tc>
        <w:tc>
          <w:tcPr>
            <w:tcW w:w="567" w:type="dxa"/>
          </w:tcPr>
          <w:p w14:paraId="6D9445BA"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21</w:t>
            </w:r>
          </w:p>
        </w:tc>
        <w:tc>
          <w:tcPr>
            <w:tcW w:w="708" w:type="dxa"/>
          </w:tcPr>
          <w:p w14:paraId="6C43DDE3"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23</w:t>
            </w:r>
          </w:p>
        </w:tc>
        <w:tc>
          <w:tcPr>
            <w:tcW w:w="567" w:type="dxa"/>
          </w:tcPr>
          <w:p w14:paraId="02A44E45"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24</w:t>
            </w:r>
          </w:p>
        </w:tc>
        <w:tc>
          <w:tcPr>
            <w:tcW w:w="851" w:type="dxa"/>
          </w:tcPr>
          <w:p w14:paraId="745B69D5"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25</w:t>
            </w:r>
          </w:p>
        </w:tc>
      </w:tr>
      <w:tr w:rsidR="0076203B" w:rsidRPr="00D135DB" w14:paraId="25BEAC39" w14:textId="77777777" w:rsidTr="00D13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0AA5A88" w14:textId="77777777" w:rsidR="0076203B" w:rsidRPr="00D135DB" w:rsidRDefault="0076203B" w:rsidP="0076203B">
            <w:pPr>
              <w:spacing w:line="480" w:lineRule="auto"/>
              <w:rPr>
                <w:rFonts w:ascii="Times New Roman" w:eastAsia="Calibri" w:hAnsi="Times New Roman" w:cs="Times New Roman"/>
                <w:lang w:eastAsia="en-GB"/>
              </w:rPr>
            </w:pPr>
            <w:r w:rsidRPr="00D135DB">
              <w:rPr>
                <w:rFonts w:ascii="Times New Roman" w:eastAsia="Calibri" w:hAnsi="Times New Roman" w:cs="Times New Roman"/>
                <w:lang w:eastAsia="en-GB"/>
              </w:rPr>
              <w:t>4:00:00</w:t>
            </w:r>
          </w:p>
        </w:tc>
        <w:tc>
          <w:tcPr>
            <w:tcW w:w="850" w:type="dxa"/>
          </w:tcPr>
          <w:p w14:paraId="325FE7B4"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14.77</w:t>
            </w:r>
          </w:p>
        </w:tc>
        <w:tc>
          <w:tcPr>
            <w:tcW w:w="851" w:type="dxa"/>
          </w:tcPr>
          <w:p w14:paraId="2448A521"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14.77</w:t>
            </w:r>
          </w:p>
        </w:tc>
        <w:tc>
          <w:tcPr>
            <w:tcW w:w="708" w:type="dxa"/>
          </w:tcPr>
          <w:p w14:paraId="11F3BA6F"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16.77</w:t>
            </w:r>
          </w:p>
        </w:tc>
        <w:tc>
          <w:tcPr>
            <w:tcW w:w="709" w:type="dxa"/>
          </w:tcPr>
          <w:p w14:paraId="4E43E6D3"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18.77</w:t>
            </w:r>
          </w:p>
        </w:tc>
        <w:tc>
          <w:tcPr>
            <w:tcW w:w="709" w:type="dxa"/>
          </w:tcPr>
          <w:p w14:paraId="1DFB16D4"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19.77</w:t>
            </w:r>
          </w:p>
        </w:tc>
        <w:tc>
          <w:tcPr>
            <w:tcW w:w="709" w:type="dxa"/>
          </w:tcPr>
          <w:p w14:paraId="44A78541"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19</w:t>
            </w:r>
          </w:p>
        </w:tc>
        <w:tc>
          <w:tcPr>
            <w:tcW w:w="567" w:type="dxa"/>
          </w:tcPr>
          <w:p w14:paraId="69AFD7F7"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21</w:t>
            </w:r>
          </w:p>
        </w:tc>
        <w:tc>
          <w:tcPr>
            <w:tcW w:w="708" w:type="dxa"/>
          </w:tcPr>
          <w:p w14:paraId="19FD1844"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23</w:t>
            </w:r>
          </w:p>
        </w:tc>
        <w:tc>
          <w:tcPr>
            <w:tcW w:w="567" w:type="dxa"/>
          </w:tcPr>
          <w:p w14:paraId="1D98B402"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24</w:t>
            </w:r>
          </w:p>
        </w:tc>
        <w:tc>
          <w:tcPr>
            <w:tcW w:w="851" w:type="dxa"/>
          </w:tcPr>
          <w:p w14:paraId="063E7943"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25</w:t>
            </w:r>
          </w:p>
        </w:tc>
      </w:tr>
      <w:tr w:rsidR="0076203B" w:rsidRPr="00D135DB" w14:paraId="61AF968A" w14:textId="77777777" w:rsidTr="00D135DB">
        <w:tc>
          <w:tcPr>
            <w:cnfStyle w:val="001000000000" w:firstRow="0" w:lastRow="0" w:firstColumn="1" w:lastColumn="0" w:oddVBand="0" w:evenVBand="0" w:oddHBand="0" w:evenHBand="0" w:firstRowFirstColumn="0" w:firstRowLastColumn="0" w:lastRowFirstColumn="0" w:lastRowLastColumn="0"/>
            <w:tcW w:w="988" w:type="dxa"/>
          </w:tcPr>
          <w:p w14:paraId="1EE1D8FB" w14:textId="77777777" w:rsidR="0076203B" w:rsidRPr="00D135DB" w:rsidRDefault="0076203B" w:rsidP="0076203B">
            <w:pPr>
              <w:spacing w:line="480" w:lineRule="auto"/>
              <w:rPr>
                <w:rFonts w:ascii="Times New Roman" w:eastAsia="Calibri" w:hAnsi="Times New Roman" w:cs="Times New Roman"/>
                <w:lang w:eastAsia="en-GB"/>
              </w:rPr>
            </w:pPr>
            <w:r w:rsidRPr="00D135DB">
              <w:rPr>
                <w:rFonts w:ascii="Times New Roman" w:eastAsia="Calibri" w:hAnsi="Times New Roman" w:cs="Times New Roman"/>
                <w:lang w:eastAsia="en-GB"/>
              </w:rPr>
              <w:t>5:00:00</w:t>
            </w:r>
          </w:p>
        </w:tc>
        <w:tc>
          <w:tcPr>
            <w:tcW w:w="850" w:type="dxa"/>
          </w:tcPr>
          <w:p w14:paraId="594DD998"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14.13</w:t>
            </w:r>
          </w:p>
        </w:tc>
        <w:tc>
          <w:tcPr>
            <w:tcW w:w="851" w:type="dxa"/>
          </w:tcPr>
          <w:p w14:paraId="1AA16FD7"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14.13</w:t>
            </w:r>
          </w:p>
        </w:tc>
        <w:tc>
          <w:tcPr>
            <w:tcW w:w="708" w:type="dxa"/>
          </w:tcPr>
          <w:p w14:paraId="3E4C59DB"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16.13</w:t>
            </w:r>
          </w:p>
        </w:tc>
        <w:tc>
          <w:tcPr>
            <w:tcW w:w="709" w:type="dxa"/>
          </w:tcPr>
          <w:p w14:paraId="121FFCBB"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18.13</w:t>
            </w:r>
          </w:p>
        </w:tc>
        <w:tc>
          <w:tcPr>
            <w:tcW w:w="709" w:type="dxa"/>
          </w:tcPr>
          <w:p w14:paraId="702F4110"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19.13</w:t>
            </w:r>
          </w:p>
        </w:tc>
        <w:tc>
          <w:tcPr>
            <w:tcW w:w="709" w:type="dxa"/>
          </w:tcPr>
          <w:p w14:paraId="5FDFE651"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19</w:t>
            </w:r>
          </w:p>
        </w:tc>
        <w:tc>
          <w:tcPr>
            <w:tcW w:w="567" w:type="dxa"/>
          </w:tcPr>
          <w:p w14:paraId="2B9393A9"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21</w:t>
            </w:r>
          </w:p>
        </w:tc>
        <w:tc>
          <w:tcPr>
            <w:tcW w:w="708" w:type="dxa"/>
          </w:tcPr>
          <w:p w14:paraId="579472E4"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23</w:t>
            </w:r>
          </w:p>
        </w:tc>
        <w:tc>
          <w:tcPr>
            <w:tcW w:w="567" w:type="dxa"/>
          </w:tcPr>
          <w:p w14:paraId="75086D04"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24</w:t>
            </w:r>
          </w:p>
        </w:tc>
        <w:tc>
          <w:tcPr>
            <w:tcW w:w="851" w:type="dxa"/>
          </w:tcPr>
          <w:p w14:paraId="5F4B2AA3"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25</w:t>
            </w:r>
          </w:p>
        </w:tc>
      </w:tr>
      <w:tr w:rsidR="0076203B" w:rsidRPr="00D135DB" w14:paraId="2ECEA4A3" w14:textId="77777777" w:rsidTr="00D13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82F187B" w14:textId="77777777" w:rsidR="0076203B" w:rsidRPr="00D135DB" w:rsidRDefault="0076203B" w:rsidP="0076203B">
            <w:pPr>
              <w:spacing w:line="480" w:lineRule="auto"/>
              <w:rPr>
                <w:rFonts w:ascii="Times New Roman" w:eastAsia="Calibri" w:hAnsi="Times New Roman" w:cs="Times New Roman"/>
                <w:lang w:eastAsia="en-GB"/>
              </w:rPr>
            </w:pPr>
            <w:r w:rsidRPr="00D135DB">
              <w:rPr>
                <w:rFonts w:ascii="Times New Roman" w:eastAsia="Calibri" w:hAnsi="Times New Roman" w:cs="Times New Roman"/>
                <w:lang w:eastAsia="en-GB"/>
              </w:rPr>
              <w:t>6:00:00</w:t>
            </w:r>
          </w:p>
        </w:tc>
        <w:tc>
          <w:tcPr>
            <w:tcW w:w="850" w:type="dxa"/>
          </w:tcPr>
          <w:p w14:paraId="31CAF330"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13.98</w:t>
            </w:r>
          </w:p>
        </w:tc>
        <w:tc>
          <w:tcPr>
            <w:tcW w:w="851" w:type="dxa"/>
          </w:tcPr>
          <w:p w14:paraId="51E03D5F"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13.98</w:t>
            </w:r>
          </w:p>
        </w:tc>
        <w:tc>
          <w:tcPr>
            <w:tcW w:w="708" w:type="dxa"/>
          </w:tcPr>
          <w:p w14:paraId="229F438D"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15.98</w:t>
            </w:r>
          </w:p>
        </w:tc>
        <w:tc>
          <w:tcPr>
            <w:tcW w:w="709" w:type="dxa"/>
          </w:tcPr>
          <w:p w14:paraId="52EF2A20"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17.98</w:t>
            </w:r>
          </w:p>
        </w:tc>
        <w:tc>
          <w:tcPr>
            <w:tcW w:w="709" w:type="dxa"/>
          </w:tcPr>
          <w:p w14:paraId="3C2FE66A"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18.98</w:t>
            </w:r>
          </w:p>
        </w:tc>
        <w:tc>
          <w:tcPr>
            <w:tcW w:w="709" w:type="dxa"/>
          </w:tcPr>
          <w:p w14:paraId="14A753B7"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19</w:t>
            </w:r>
          </w:p>
        </w:tc>
        <w:tc>
          <w:tcPr>
            <w:tcW w:w="567" w:type="dxa"/>
          </w:tcPr>
          <w:p w14:paraId="724359D6"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21</w:t>
            </w:r>
          </w:p>
        </w:tc>
        <w:tc>
          <w:tcPr>
            <w:tcW w:w="708" w:type="dxa"/>
          </w:tcPr>
          <w:p w14:paraId="1CDA5617"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23</w:t>
            </w:r>
          </w:p>
        </w:tc>
        <w:tc>
          <w:tcPr>
            <w:tcW w:w="567" w:type="dxa"/>
          </w:tcPr>
          <w:p w14:paraId="7F2560D5"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24</w:t>
            </w:r>
          </w:p>
        </w:tc>
        <w:tc>
          <w:tcPr>
            <w:tcW w:w="851" w:type="dxa"/>
          </w:tcPr>
          <w:p w14:paraId="5800B939"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25</w:t>
            </w:r>
          </w:p>
        </w:tc>
      </w:tr>
      <w:tr w:rsidR="0076203B" w:rsidRPr="00D135DB" w14:paraId="3E28B7C2" w14:textId="77777777" w:rsidTr="00D135DB">
        <w:tc>
          <w:tcPr>
            <w:cnfStyle w:val="001000000000" w:firstRow="0" w:lastRow="0" w:firstColumn="1" w:lastColumn="0" w:oddVBand="0" w:evenVBand="0" w:oddHBand="0" w:evenHBand="0" w:firstRowFirstColumn="0" w:firstRowLastColumn="0" w:lastRowFirstColumn="0" w:lastRowLastColumn="0"/>
            <w:tcW w:w="988" w:type="dxa"/>
          </w:tcPr>
          <w:p w14:paraId="488ECE64" w14:textId="77777777" w:rsidR="0076203B" w:rsidRPr="00D135DB" w:rsidRDefault="0076203B" w:rsidP="0076203B">
            <w:pPr>
              <w:spacing w:line="480" w:lineRule="auto"/>
              <w:rPr>
                <w:rFonts w:ascii="Times New Roman" w:eastAsia="Calibri" w:hAnsi="Times New Roman" w:cs="Times New Roman"/>
                <w:lang w:eastAsia="en-GB"/>
              </w:rPr>
            </w:pPr>
            <w:r w:rsidRPr="00D135DB">
              <w:rPr>
                <w:rFonts w:ascii="Times New Roman" w:eastAsia="Calibri" w:hAnsi="Times New Roman" w:cs="Times New Roman"/>
                <w:lang w:eastAsia="en-GB"/>
              </w:rPr>
              <w:lastRenderedPageBreak/>
              <w:t>7:00:00</w:t>
            </w:r>
          </w:p>
        </w:tc>
        <w:tc>
          <w:tcPr>
            <w:tcW w:w="850" w:type="dxa"/>
          </w:tcPr>
          <w:p w14:paraId="2990AF9E"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15.2</w:t>
            </w:r>
          </w:p>
        </w:tc>
        <w:tc>
          <w:tcPr>
            <w:tcW w:w="851" w:type="dxa"/>
          </w:tcPr>
          <w:p w14:paraId="2EADF958"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15.2</w:t>
            </w:r>
          </w:p>
        </w:tc>
        <w:tc>
          <w:tcPr>
            <w:tcW w:w="708" w:type="dxa"/>
          </w:tcPr>
          <w:p w14:paraId="6343809B"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17.2</w:t>
            </w:r>
          </w:p>
        </w:tc>
        <w:tc>
          <w:tcPr>
            <w:tcW w:w="709" w:type="dxa"/>
          </w:tcPr>
          <w:p w14:paraId="2FA999C5"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19.2</w:t>
            </w:r>
          </w:p>
        </w:tc>
        <w:tc>
          <w:tcPr>
            <w:tcW w:w="709" w:type="dxa"/>
          </w:tcPr>
          <w:p w14:paraId="187CDDC8"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20.2</w:t>
            </w:r>
          </w:p>
        </w:tc>
        <w:tc>
          <w:tcPr>
            <w:tcW w:w="709" w:type="dxa"/>
          </w:tcPr>
          <w:p w14:paraId="0954F283"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19</w:t>
            </w:r>
          </w:p>
        </w:tc>
        <w:tc>
          <w:tcPr>
            <w:tcW w:w="567" w:type="dxa"/>
          </w:tcPr>
          <w:p w14:paraId="1AE84F8D"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21</w:t>
            </w:r>
          </w:p>
        </w:tc>
        <w:tc>
          <w:tcPr>
            <w:tcW w:w="708" w:type="dxa"/>
          </w:tcPr>
          <w:p w14:paraId="5D40A465"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23</w:t>
            </w:r>
          </w:p>
        </w:tc>
        <w:tc>
          <w:tcPr>
            <w:tcW w:w="567" w:type="dxa"/>
          </w:tcPr>
          <w:p w14:paraId="13EF9E2C"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24</w:t>
            </w:r>
          </w:p>
        </w:tc>
        <w:tc>
          <w:tcPr>
            <w:tcW w:w="851" w:type="dxa"/>
          </w:tcPr>
          <w:p w14:paraId="6A93AB8A"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25</w:t>
            </w:r>
          </w:p>
        </w:tc>
      </w:tr>
      <w:tr w:rsidR="0076203B" w:rsidRPr="00D135DB" w14:paraId="38A5AFA3" w14:textId="77777777" w:rsidTr="00D13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B1E5329" w14:textId="77777777" w:rsidR="0076203B" w:rsidRPr="00D135DB" w:rsidRDefault="0076203B" w:rsidP="0076203B">
            <w:pPr>
              <w:spacing w:line="480" w:lineRule="auto"/>
              <w:rPr>
                <w:rFonts w:ascii="Times New Roman" w:eastAsia="Calibri" w:hAnsi="Times New Roman" w:cs="Times New Roman"/>
                <w:lang w:eastAsia="en-GB"/>
              </w:rPr>
            </w:pPr>
            <w:r w:rsidRPr="00D135DB">
              <w:rPr>
                <w:rFonts w:ascii="Times New Roman" w:eastAsia="Calibri" w:hAnsi="Times New Roman" w:cs="Times New Roman"/>
                <w:lang w:eastAsia="en-GB"/>
              </w:rPr>
              <w:t>8:00:00</w:t>
            </w:r>
          </w:p>
        </w:tc>
        <w:tc>
          <w:tcPr>
            <w:tcW w:w="850" w:type="dxa"/>
          </w:tcPr>
          <w:p w14:paraId="156922E4"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15.97</w:t>
            </w:r>
          </w:p>
        </w:tc>
        <w:tc>
          <w:tcPr>
            <w:tcW w:w="851" w:type="dxa"/>
          </w:tcPr>
          <w:p w14:paraId="7D6C33E1"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15.97</w:t>
            </w:r>
          </w:p>
        </w:tc>
        <w:tc>
          <w:tcPr>
            <w:tcW w:w="708" w:type="dxa"/>
          </w:tcPr>
          <w:p w14:paraId="3B0F41A3"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17.97</w:t>
            </w:r>
          </w:p>
        </w:tc>
        <w:tc>
          <w:tcPr>
            <w:tcW w:w="709" w:type="dxa"/>
          </w:tcPr>
          <w:p w14:paraId="5355F0A4"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19.97</w:t>
            </w:r>
          </w:p>
        </w:tc>
        <w:tc>
          <w:tcPr>
            <w:tcW w:w="709" w:type="dxa"/>
          </w:tcPr>
          <w:p w14:paraId="22FDA908"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20.97</w:t>
            </w:r>
          </w:p>
        </w:tc>
        <w:tc>
          <w:tcPr>
            <w:tcW w:w="709" w:type="dxa"/>
          </w:tcPr>
          <w:p w14:paraId="784A6F7F"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19</w:t>
            </w:r>
          </w:p>
        </w:tc>
        <w:tc>
          <w:tcPr>
            <w:tcW w:w="567" w:type="dxa"/>
          </w:tcPr>
          <w:p w14:paraId="5AA441F0"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21</w:t>
            </w:r>
          </w:p>
        </w:tc>
        <w:tc>
          <w:tcPr>
            <w:tcW w:w="708" w:type="dxa"/>
          </w:tcPr>
          <w:p w14:paraId="6A82761E"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23</w:t>
            </w:r>
          </w:p>
        </w:tc>
        <w:tc>
          <w:tcPr>
            <w:tcW w:w="567" w:type="dxa"/>
          </w:tcPr>
          <w:p w14:paraId="29FA4640"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24</w:t>
            </w:r>
          </w:p>
        </w:tc>
        <w:tc>
          <w:tcPr>
            <w:tcW w:w="851" w:type="dxa"/>
          </w:tcPr>
          <w:p w14:paraId="0165C791"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25</w:t>
            </w:r>
          </w:p>
        </w:tc>
      </w:tr>
      <w:tr w:rsidR="0076203B" w:rsidRPr="00D135DB" w14:paraId="11F0AFB9" w14:textId="77777777" w:rsidTr="00D135DB">
        <w:tc>
          <w:tcPr>
            <w:cnfStyle w:val="001000000000" w:firstRow="0" w:lastRow="0" w:firstColumn="1" w:lastColumn="0" w:oddVBand="0" w:evenVBand="0" w:oddHBand="0" w:evenHBand="0" w:firstRowFirstColumn="0" w:firstRowLastColumn="0" w:lastRowFirstColumn="0" w:lastRowLastColumn="0"/>
            <w:tcW w:w="988" w:type="dxa"/>
          </w:tcPr>
          <w:p w14:paraId="474FCF44" w14:textId="77777777" w:rsidR="0076203B" w:rsidRPr="00D135DB" w:rsidRDefault="0076203B" w:rsidP="0076203B">
            <w:pPr>
              <w:spacing w:line="480" w:lineRule="auto"/>
              <w:rPr>
                <w:rFonts w:ascii="Times New Roman" w:eastAsia="Calibri" w:hAnsi="Times New Roman" w:cs="Times New Roman"/>
                <w:lang w:eastAsia="en-GB"/>
              </w:rPr>
            </w:pPr>
            <w:r w:rsidRPr="00D135DB">
              <w:rPr>
                <w:rFonts w:ascii="Times New Roman" w:eastAsia="Calibri" w:hAnsi="Times New Roman" w:cs="Times New Roman"/>
                <w:lang w:eastAsia="en-GB"/>
              </w:rPr>
              <w:t>9:00:00</w:t>
            </w:r>
          </w:p>
        </w:tc>
        <w:tc>
          <w:tcPr>
            <w:tcW w:w="850" w:type="dxa"/>
          </w:tcPr>
          <w:p w14:paraId="5BCF3AD8"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18.9</w:t>
            </w:r>
          </w:p>
        </w:tc>
        <w:tc>
          <w:tcPr>
            <w:tcW w:w="851" w:type="dxa"/>
          </w:tcPr>
          <w:p w14:paraId="381153D3"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18.9</w:t>
            </w:r>
          </w:p>
        </w:tc>
        <w:tc>
          <w:tcPr>
            <w:tcW w:w="708" w:type="dxa"/>
          </w:tcPr>
          <w:p w14:paraId="0BC999F3"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20.9</w:t>
            </w:r>
          </w:p>
        </w:tc>
        <w:tc>
          <w:tcPr>
            <w:tcW w:w="709" w:type="dxa"/>
          </w:tcPr>
          <w:p w14:paraId="5023C004"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22.9</w:t>
            </w:r>
          </w:p>
        </w:tc>
        <w:tc>
          <w:tcPr>
            <w:tcW w:w="709" w:type="dxa"/>
          </w:tcPr>
          <w:p w14:paraId="068A30E6"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23.9</w:t>
            </w:r>
          </w:p>
        </w:tc>
        <w:tc>
          <w:tcPr>
            <w:tcW w:w="709" w:type="dxa"/>
          </w:tcPr>
          <w:p w14:paraId="7E829A0E"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19</w:t>
            </w:r>
          </w:p>
        </w:tc>
        <w:tc>
          <w:tcPr>
            <w:tcW w:w="567" w:type="dxa"/>
          </w:tcPr>
          <w:p w14:paraId="735CF542"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21</w:t>
            </w:r>
          </w:p>
        </w:tc>
        <w:tc>
          <w:tcPr>
            <w:tcW w:w="708" w:type="dxa"/>
          </w:tcPr>
          <w:p w14:paraId="5039CDA7"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23</w:t>
            </w:r>
          </w:p>
        </w:tc>
        <w:tc>
          <w:tcPr>
            <w:tcW w:w="567" w:type="dxa"/>
          </w:tcPr>
          <w:p w14:paraId="54935011"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24</w:t>
            </w:r>
          </w:p>
        </w:tc>
        <w:tc>
          <w:tcPr>
            <w:tcW w:w="851" w:type="dxa"/>
          </w:tcPr>
          <w:p w14:paraId="32737232"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25</w:t>
            </w:r>
          </w:p>
        </w:tc>
      </w:tr>
      <w:tr w:rsidR="0076203B" w:rsidRPr="00D135DB" w14:paraId="5C1C7F78" w14:textId="77777777" w:rsidTr="00D13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9921197" w14:textId="77777777" w:rsidR="0076203B" w:rsidRPr="00D135DB" w:rsidRDefault="0076203B" w:rsidP="0076203B">
            <w:pPr>
              <w:spacing w:line="480" w:lineRule="auto"/>
              <w:rPr>
                <w:rFonts w:ascii="Times New Roman" w:eastAsia="Calibri" w:hAnsi="Times New Roman" w:cs="Times New Roman"/>
                <w:lang w:eastAsia="en-GB"/>
              </w:rPr>
            </w:pPr>
            <w:r w:rsidRPr="00D135DB">
              <w:rPr>
                <w:rFonts w:ascii="Times New Roman" w:eastAsia="Calibri" w:hAnsi="Times New Roman" w:cs="Times New Roman"/>
                <w:lang w:eastAsia="en-GB"/>
              </w:rPr>
              <w:t>10:00:00</w:t>
            </w:r>
          </w:p>
        </w:tc>
        <w:tc>
          <w:tcPr>
            <w:tcW w:w="850" w:type="dxa"/>
          </w:tcPr>
          <w:p w14:paraId="53B9AF56"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20.62</w:t>
            </w:r>
          </w:p>
        </w:tc>
        <w:tc>
          <w:tcPr>
            <w:tcW w:w="851" w:type="dxa"/>
          </w:tcPr>
          <w:p w14:paraId="15885C26"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20.62</w:t>
            </w:r>
          </w:p>
        </w:tc>
        <w:tc>
          <w:tcPr>
            <w:tcW w:w="708" w:type="dxa"/>
          </w:tcPr>
          <w:p w14:paraId="2B43D27B"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22.62</w:t>
            </w:r>
          </w:p>
        </w:tc>
        <w:tc>
          <w:tcPr>
            <w:tcW w:w="709" w:type="dxa"/>
          </w:tcPr>
          <w:p w14:paraId="63EE86C2"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24.62</w:t>
            </w:r>
          </w:p>
        </w:tc>
        <w:tc>
          <w:tcPr>
            <w:tcW w:w="709" w:type="dxa"/>
          </w:tcPr>
          <w:p w14:paraId="50B4A4A8"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25.62</w:t>
            </w:r>
          </w:p>
        </w:tc>
        <w:tc>
          <w:tcPr>
            <w:tcW w:w="709" w:type="dxa"/>
          </w:tcPr>
          <w:p w14:paraId="3D1D9540"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19</w:t>
            </w:r>
          </w:p>
        </w:tc>
        <w:tc>
          <w:tcPr>
            <w:tcW w:w="567" w:type="dxa"/>
          </w:tcPr>
          <w:p w14:paraId="32F39862"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21</w:t>
            </w:r>
          </w:p>
        </w:tc>
        <w:tc>
          <w:tcPr>
            <w:tcW w:w="708" w:type="dxa"/>
          </w:tcPr>
          <w:p w14:paraId="4629C32A"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23</w:t>
            </w:r>
          </w:p>
        </w:tc>
        <w:tc>
          <w:tcPr>
            <w:tcW w:w="567" w:type="dxa"/>
          </w:tcPr>
          <w:p w14:paraId="4B30FABF"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24</w:t>
            </w:r>
          </w:p>
        </w:tc>
        <w:tc>
          <w:tcPr>
            <w:tcW w:w="851" w:type="dxa"/>
          </w:tcPr>
          <w:p w14:paraId="31105F15"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25</w:t>
            </w:r>
          </w:p>
        </w:tc>
      </w:tr>
      <w:tr w:rsidR="0076203B" w:rsidRPr="00D135DB" w14:paraId="3571303F" w14:textId="77777777" w:rsidTr="00D135DB">
        <w:tc>
          <w:tcPr>
            <w:cnfStyle w:val="001000000000" w:firstRow="0" w:lastRow="0" w:firstColumn="1" w:lastColumn="0" w:oddVBand="0" w:evenVBand="0" w:oddHBand="0" w:evenHBand="0" w:firstRowFirstColumn="0" w:firstRowLastColumn="0" w:lastRowFirstColumn="0" w:lastRowLastColumn="0"/>
            <w:tcW w:w="988" w:type="dxa"/>
          </w:tcPr>
          <w:p w14:paraId="4C530C70" w14:textId="77777777" w:rsidR="0076203B" w:rsidRPr="00D135DB" w:rsidRDefault="0076203B" w:rsidP="0076203B">
            <w:pPr>
              <w:spacing w:line="480" w:lineRule="auto"/>
              <w:rPr>
                <w:rFonts w:ascii="Times New Roman" w:eastAsia="Calibri" w:hAnsi="Times New Roman" w:cs="Times New Roman"/>
                <w:lang w:eastAsia="en-GB"/>
              </w:rPr>
            </w:pPr>
            <w:r w:rsidRPr="00D135DB">
              <w:rPr>
                <w:rFonts w:ascii="Times New Roman" w:eastAsia="Calibri" w:hAnsi="Times New Roman" w:cs="Times New Roman"/>
                <w:lang w:eastAsia="en-GB"/>
              </w:rPr>
              <w:t>11:00:00</w:t>
            </w:r>
          </w:p>
        </w:tc>
        <w:tc>
          <w:tcPr>
            <w:tcW w:w="850" w:type="dxa"/>
          </w:tcPr>
          <w:p w14:paraId="29110978"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22.27</w:t>
            </w:r>
          </w:p>
        </w:tc>
        <w:tc>
          <w:tcPr>
            <w:tcW w:w="851" w:type="dxa"/>
          </w:tcPr>
          <w:p w14:paraId="0DA4FFD6"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22.27</w:t>
            </w:r>
          </w:p>
        </w:tc>
        <w:tc>
          <w:tcPr>
            <w:tcW w:w="708" w:type="dxa"/>
          </w:tcPr>
          <w:p w14:paraId="0DF773E9"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24.27</w:t>
            </w:r>
          </w:p>
        </w:tc>
        <w:tc>
          <w:tcPr>
            <w:tcW w:w="709" w:type="dxa"/>
          </w:tcPr>
          <w:p w14:paraId="692669D7"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26.27</w:t>
            </w:r>
          </w:p>
        </w:tc>
        <w:tc>
          <w:tcPr>
            <w:tcW w:w="709" w:type="dxa"/>
          </w:tcPr>
          <w:p w14:paraId="01B73FCA"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27.27</w:t>
            </w:r>
          </w:p>
        </w:tc>
        <w:tc>
          <w:tcPr>
            <w:tcW w:w="709" w:type="dxa"/>
          </w:tcPr>
          <w:p w14:paraId="6E16E453"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19</w:t>
            </w:r>
          </w:p>
        </w:tc>
        <w:tc>
          <w:tcPr>
            <w:tcW w:w="567" w:type="dxa"/>
          </w:tcPr>
          <w:p w14:paraId="7F4229FB"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21</w:t>
            </w:r>
          </w:p>
        </w:tc>
        <w:tc>
          <w:tcPr>
            <w:tcW w:w="708" w:type="dxa"/>
          </w:tcPr>
          <w:p w14:paraId="28516D42"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23</w:t>
            </w:r>
          </w:p>
        </w:tc>
        <w:tc>
          <w:tcPr>
            <w:tcW w:w="567" w:type="dxa"/>
          </w:tcPr>
          <w:p w14:paraId="56D9462E"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24</w:t>
            </w:r>
          </w:p>
        </w:tc>
        <w:tc>
          <w:tcPr>
            <w:tcW w:w="851" w:type="dxa"/>
          </w:tcPr>
          <w:p w14:paraId="68663E4E"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25</w:t>
            </w:r>
          </w:p>
        </w:tc>
      </w:tr>
      <w:tr w:rsidR="0076203B" w:rsidRPr="00D135DB" w14:paraId="68A830C5" w14:textId="77777777" w:rsidTr="00D13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254A8AB" w14:textId="77777777" w:rsidR="0076203B" w:rsidRPr="00D135DB" w:rsidRDefault="0076203B" w:rsidP="0076203B">
            <w:pPr>
              <w:spacing w:line="480" w:lineRule="auto"/>
              <w:rPr>
                <w:rFonts w:ascii="Times New Roman" w:eastAsia="Calibri" w:hAnsi="Times New Roman" w:cs="Times New Roman"/>
                <w:lang w:eastAsia="en-GB"/>
              </w:rPr>
            </w:pPr>
            <w:r w:rsidRPr="00D135DB">
              <w:rPr>
                <w:rFonts w:ascii="Times New Roman" w:eastAsia="Calibri" w:hAnsi="Times New Roman" w:cs="Times New Roman"/>
                <w:lang w:eastAsia="en-GB"/>
              </w:rPr>
              <w:t>12:00:00</w:t>
            </w:r>
          </w:p>
        </w:tc>
        <w:tc>
          <w:tcPr>
            <w:tcW w:w="850" w:type="dxa"/>
          </w:tcPr>
          <w:p w14:paraId="14D7826A"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23.37</w:t>
            </w:r>
          </w:p>
        </w:tc>
        <w:tc>
          <w:tcPr>
            <w:tcW w:w="851" w:type="dxa"/>
          </w:tcPr>
          <w:p w14:paraId="2AB2CB44"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23.37</w:t>
            </w:r>
          </w:p>
        </w:tc>
        <w:tc>
          <w:tcPr>
            <w:tcW w:w="708" w:type="dxa"/>
          </w:tcPr>
          <w:p w14:paraId="282CB05E"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25.37</w:t>
            </w:r>
          </w:p>
        </w:tc>
        <w:tc>
          <w:tcPr>
            <w:tcW w:w="709" w:type="dxa"/>
          </w:tcPr>
          <w:p w14:paraId="5576D69F"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27.37</w:t>
            </w:r>
          </w:p>
        </w:tc>
        <w:tc>
          <w:tcPr>
            <w:tcW w:w="709" w:type="dxa"/>
          </w:tcPr>
          <w:p w14:paraId="4B146EBF"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28.37</w:t>
            </w:r>
          </w:p>
        </w:tc>
        <w:tc>
          <w:tcPr>
            <w:tcW w:w="709" w:type="dxa"/>
          </w:tcPr>
          <w:p w14:paraId="69E97F2F"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19</w:t>
            </w:r>
          </w:p>
        </w:tc>
        <w:tc>
          <w:tcPr>
            <w:tcW w:w="567" w:type="dxa"/>
          </w:tcPr>
          <w:p w14:paraId="3DC11A32"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21</w:t>
            </w:r>
          </w:p>
        </w:tc>
        <w:tc>
          <w:tcPr>
            <w:tcW w:w="708" w:type="dxa"/>
          </w:tcPr>
          <w:p w14:paraId="3416CE20"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23</w:t>
            </w:r>
          </w:p>
        </w:tc>
        <w:tc>
          <w:tcPr>
            <w:tcW w:w="567" w:type="dxa"/>
          </w:tcPr>
          <w:p w14:paraId="69EE72EC"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24</w:t>
            </w:r>
          </w:p>
        </w:tc>
        <w:tc>
          <w:tcPr>
            <w:tcW w:w="851" w:type="dxa"/>
          </w:tcPr>
          <w:p w14:paraId="7BBBA4A4"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25</w:t>
            </w:r>
          </w:p>
        </w:tc>
      </w:tr>
      <w:tr w:rsidR="0076203B" w:rsidRPr="00D135DB" w14:paraId="1D7D9F32" w14:textId="77777777" w:rsidTr="00D135DB">
        <w:tc>
          <w:tcPr>
            <w:cnfStyle w:val="001000000000" w:firstRow="0" w:lastRow="0" w:firstColumn="1" w:lastColumn="0" w:oddVBand="0" w:evenVBand="0" w:oddHBand="0" w:evenHBand="0" w:firstRowFirstColumn="0" w:firstRowLastColumn="0" w:lastRowFirstColumn="0" w:lastRowLastColumn="0"/>
            <w:tcW w:w="988" w:type="dxa"/>
          </w:tcPr>
          <w:p w14:paraId="1763E5E3" w14:textId="77777777" w:rsidR="0076203B" w:rsidRPr="00D135DB" w:rsidRDefault="0076203B" w:rsidP="0076203B">
            <w:pPr>
              <w:spacing w:line="480" w:lineRule="auto"/>
              <w:rPr>
                <w:rFonts w:ascii="Times New Roman" w:eastAsia="Calibri" w:hAnsi="Times New Roman" w:cs="Times New Roman"/>
                <w:lang w:eastAsia="en-GB"/>
              </w:rPr>
            </w:pPr>
            <w:r w:rsidRPr="00D135DB">
              <w:rPr>
                <w:rFonts w:ascii="Times New Roman" w:eastAsia="Calibri" w:hAnsi="Times New Roman" w:cs="Times New Roman"/>
                <w:lang w:eastAsia="en-GB"/>
              </w:rPr>
              <w:t>13:00:00</w:t>
            </w:r>
          </w:p>
        </w:tc>
        <w:tc>
          <w:tcPr>
            <w:tcW w:w="850" w:type="dxa"/>
          </w:tcPr>
          <w:p w14:paraId="6E76F3A7"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24.15</w:t>
            </w:r>
          </w:p>
        </w:tc>
        <w:tc>
          <w:tcPr>
            <w:tcW w:w="851" w:type="dxa"/>
          </w:tcPr>
          <w:p w14:paraId="646E44BA"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24.15</w:t>
            </w:r>
          </w:p>
        </w:tc>
        <w:tc>
          <w:tcPr>
            <w:tcW w:w="708" w:type="dxa"/>
          </w:tcPr>
          <w:p w14:paraId="754F8589"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26.15</w:t>
            </w:r>
          </w:p>
        </w:tc>
        <w:tc>
          <w:tcPr>
            <w:tcW w:w="709" w:type="dxa"/>
          </w:tcPr>
          <w:p w14:paraId="06C2BD2D"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28.15</w:t>
            </w:r>
          </w:p>
        </w:tc>
        <w:tc>
          <w:tcPr>
            <w:tcW w:w="709" w:type="dxa"/>
          </w:tcPr>
          <w:p w14:paraId="77E02A1B"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29.15</w:t>
            </w:r>
          </w:p>
        </w:tc>
        <w:tc>
          <w:tcPr>
            <w:tcW w:w="709" w:type="dxa"/>
          </w:tcPr>
          <w:p w14:paraId="6DBC47F0"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19</w:t>
            </w:r>
          </w:p>
        </w:tc>
        <w:tc>
          <w:tcPr>
            <w:tcW w:w="567" w:type="dxa"/>
          </w:tcPr>
          <w:p w14:paraId="6B20C562"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21</w:t>
            </w:r>
          </w:p>
        </w:tc>
        <w:tc>
          <w:tcPr>
            <w:tcW w:w="708" w:type="dxa"/>
          </w:tcPr>
          <w:p w14:paraId="634142E6"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23</w:t>
            </w:r>
          </w:p>
        </w:tc>
        <w:tc>
          <w:tcPr>
            <w:tcW w:w="567" w:type="dxa"/>
          </w:tcPr>
          <w:p w14:paraId="59B06CF6"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24</w:t>
            </w:r>
          </w:p>
        </w:tc>
        <w:tc>
          <w:tcPr>
            <w:tcW w:w="851" w:type="dxa"/>
          </w:tcPr>
          <w:p w14:paraId="6050F96C"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25</w:t>
            </w:r>
          </w:p>
        </w:tc>
      </w:tr>
      <w:tr w:rsidR="0076203B" w:rsidRPr="00D135DB" w14:paraId="16683ABC" w14:textId="77777777" w:rsidTr="00D13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750F769" w14:textId="77777777" w:rsidR="0076203B" w:rsidRPr="00D135DB" w:rsidRDefault="0076203B" w:rsidP="0076203B">
            <w:pPr>
              <w:spacing w:line="480" w:lineRule="auto"/>
              <w:rPr>
                <w:rFonts w:ascii="Times New Roman" w:eastAsia="Calibri" w:hAnsi="Times New Roman" w:cs="Times New Roman"/>
                <w:lang w:eastAsia="en-GB"/>
              </w:rPr>
            </w:pPr>
            <w:r w:rsidRPr="00D135DB">
              <w:rPr>
                <w:rFonts w:ascii="Times New Roman" w:eastAsia="Calibri" w:hAnsi="Times New Roman" w:cs="Times New Roman"/>
                <w:lang w:eastAsia="en-GB"/>
              </w:rPr>
              <w:t>14:00:00</w:t>
            </w:r>
          </w:p>
        </w:tc>
        <w:tc>
          <w:tcPr>
            <w:tcW w:w="850" w:type="dxa"/>
          </w:tcPr>
          <w:p w14:paraId="78306476"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24.37</w:t>
            </w:r>
          </w:p>
        </w:tc>
        <w:tc>
          <w:tcPr>
            <w:tcW w:w="851" w:type="dxa"/>
          </w:tcPr>
          <w:p w14:paraId="738B03AB"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24.37</w:t>
            </w:r>
          </w:p>
        </w:tc>
        <w:tc>
          <w:tcPr>
            <w:tcW w:w="708" w:type="dxa"/>
          </w:tcPr>
          <w:p w14:paraId="37189A41"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26.37</w:t>
            </w:r>
          </w:p>
        </w:tc>
        <w:tc>
          <w:tcPr>
            <w:tcW w:w="709" w:type="dxa"/>
          </w:tcPr>
          <w:p w14:paraId="45E26F14"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28.37</w:t>
            </w:r>
          </w:p>
        </w:tc>
        <w:tc>
          <w:tcPr>
            <w:tcW w:w="709" w:type="dxa"/>
          </w:tcPr>
          <w:p w14:paraId="1ACC2656"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29.37</w:t>
            </w:r>
          </w:p>
        </w:tc>
        <w:tc>
          <w:tcPr>
            <w:tcW w:w="709" w:type="dxa"/>
          </w:tcPr>
          <w:p w14:paraId="24E78371"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19</w:t>
            </w:r>
          </w:p>
        </w:tc>
        <w:tc>
          <w:tcPr>
            <w:tcW w:w="567" w:type="dxa"/>
          </w:tcPr>
          <w:p w14:paraId="60AA437E"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21</w:t>
            </w:r>
          </w:p>
        </w:tc>
        <w:tc>
          <w:tcPr>
            <w:tcW w:w="708" w:type="dxa"/>
          </w:tcPr>
          <w:p w14:paraId="7EEC1083"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23</w:t>
            </w:r>
          </w:p>
        </w:tc>
        <w:tc>
          <w:tcPr>
            <w:tcW w:w="567" w:type="dxa"/>
          </w:tcPr>
          <w:p w14:paraId="41426654"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24</w:t>
            </w:r>
          </w:p>
        </w:tc>
        <w:tc>
          <w:tcPr>
            <w:tcW w:w="851" w:type="dxa"/>
          </w:tcPr>
          <w:p w14:paraId="2B5C7E5B"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25</w:t>
            </w:r>
          </w:p>
        </w:tc>
      </w:tr>
      <w:tr w:rsidR="0076203B" w:rsidRPr="00D135DB" w14:paraId="3D476F38" w14:textId="77777777" w:rsidTr="00D135DB">
        <w:tc>
          <w:tcPr>
            <w:cnfStyle w:val="001000000000" w:firstRow="0" w:lastRow="0" w:firstColumn="1" w:lastColumn="0" w:oddVBand="0" w:evenVBand="0" w:oddHBand="0" w:evenHBand="0" w:firstRowFirstColumn="0" w:firstRowLastColumn="0" w:lastRowFirstColumn="0" w:lastRowLastColumn="0"/>
            <w:tcW w:w="988" w:type="dxa"/>
          </w:tcPr>
          <w:p w14:paraId="37A1F153" w14:textId="77777777" w:rsidR="0076203B" w:rsidRPr="00D135DB" w:rsidRDefault="0076203B" w:rsidP="0076203B">
            <w:pPr>
              <w:spacing w:line="480" w:lineRule="auto"/>
              <w:rPr>
                <w:rFonts w:ascii="Times New Roman" w:eastAsia="Calibri" w:hAnsi="Times New Roman" w:cs="Times New Roman"/>
                <w:lang w:eastAsia="en-GB"/>
              </w:rPr>
            </w:pPr>
            <w:r w:rsidRPr="00D135DB">
              <w:rPr>
                <w:rFonts w:ascii="Times New Roman" w:eastAsia="Calibri" w:hAnsi="Times New Roman" w:cs="Times New Roman"/>
                <w:lang w:eastAsia="en-GB"/>
              </w:rPr>
              <w:t>15:00:00</w:t>
            </w:r>
          </w:p>
        </w:tc>
        <w:tc>
          <w:tcPr>
            <w:tcW w:w="850" w:type="dxa"/>
          </w:tcPr>
          <w:p w14:paraId="5AB3CB60"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24.66</w:t>
            </w:r>
          </w:p>
        </w:tc>
        <w:tc>
          <w:tcPr>
            <w:tcW w:w="851" w:type="dxa"/>
          </w:tcPr>
          <w:p w14:paraId="3E8E13FE"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24.66</w:t>
            </w:r>
          </w:p>
        </w:tc>
        <w:tc>
          <w:tcPr>
            <w:tcW w:w="708" w:type="dxa"/>
          </w:tcPr>
          <w:p w14:paraId="6BA1C340"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26.66</w:t>
            </w:r>
          </w:p>
        </w:tc>
        <w:tc>
          <w:tcPr>
            <w:tcW w:w="709" w:type="dxa"/>
          </w:tcPr>
          <w:p w14:paraId="37CC4F22"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28.66</w:t>
            </w:r>
          </w:p>
        </w:tc>
        <w:tc>
          <w:tcPr>
            <w:tcW w:w="709" w:type="dxa"/>
          </w:tcPr>
          <w:p w14:paraId="34049FF2"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29.66</w:t>
            </w:r>
          </w:p>
        </w:tc>
        <w:tc>
          <w:tcPr>
            <w:tcW w:w="709" w:type="dxa"/>
          </w:tcPr>
          <w:p w14:paraId="3078E387"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19</w:t>
            </w:r>
          </w:p>
        </w:tc>
        <w:tc>
          <w:tcPr>
            <w:tcW w:w="567" w:type="dxa"/>
          </w:tcPr>
          <w:p w14:paraId="28BD7900"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21</w:t>
            </w:r>
          </w:p>
        </w:tc>
        <w:tc>
          <w:tcPr>
            <w:tcW w:w="708" w:type="dxa"/>
          </w:tcPr>
          <w:p w14:paraId="07D7CF5E"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23</w:t>
            </w:r>
          </w:p>
        </w:tc>
        <w:tc>
          <w:tcPr>
            <w:tcW w:w="567" w:type="dxa"/>
          </w:tcPr>
          <w:p w14:paraId="7D3AFEDE"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24</w:t>
            </w:r>
          </w:p>
        </w:tc>
        <w:tc>
          <w:tcPr>
            <w:tcW w:w="851" w:type="dxa"/>
          </w:tcPr>
          <w:p w14:paraId="5B5093EA"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25</w:t>
            </w:r>
          </w:p>
        </w:tc>
      </w:tr>
      <w:tr w:rsidR="0076203B" w:rsidRPr="00D135DB" w14:paraId="35BE5518" w14:textId="77777777" w:rsidTr="00D13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88290CE" w14:textId="77777777" w:rsidR="0076203B" w:rsidRPr="00D135DB" w:rsidRDefault="0076203B" w:rsidP="0076203B">
            <w:pPr>
              <w:spacing w:line="480" w:lineRule="auto"/>
              <w:rPr>
                <w:rFonts w:ascii="Times New Roman" w:eastAsia="Calibri" w:hAnsi="Times New Roman" w:cs="Times New Roman"/>
                <w:lang w:eastAsia="en-GB"/>
              </w:rPr>
            </w:pPr>
            <w:r w:rsidRPr="00D135DB">
              <w:rPr>
                <w:rFonts w:ascii="Times New Roman" w:eastAsia="Calibri" w:hAnsi="Times New Roman" w:cs="Times New Roman"/>
                <w:lang w:eastAsia="en-GB"/>
              </w:rPr>
              <w:t>16:00:00</w:t>
            </w:r>
          </w:p>
        </w:tc>
        <w:tc>
          <w:tcPr>
            <w:tcW w:w="850" w:type="dxa"/>
          </w:tcPr>
          <w:p w14:paraId="43FA2A65"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24.42</w:t>
            </w:r>
          </w:p>
        </w:tc>
        <w:tc>
          <w:tcPr>
            <w:tcW w:w="851" w:type="dxa"/>
          </w:tcPr>
          <w:p w14:paraId="6F392C65"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24.42</w:t>
            </w:r>
          </w:p>
        </w:tc>
        <w:tc>
          <w:tcPr>
            <w:tcW w:w="708" w:type="dxa"/>
          </w:tcPr>
          <w:p w14:paraId="7F69185F"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26.42</w:t>
            </w:r>
          </w:p>
        </w:tc>
        <w:tc>
          <w:tcPr>
            <w:tcW w:w="709" w:type="dxa"/>
          </w:tcPr>
          <w:p w14:paraId="7DD8F41C"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28.42</w:t>
            </w:r>
          </w:p>
        </w:tc>
        <w:tc>
          <w:tcPr>
            <w:tcW w:w="709" w:type="dxa"/>
          </w:tcPr>
          <w:p w14:paraId="0719E344"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29.42</w:t>
            </w:r>
          </w:p>
        </w:tc>
        <w:tc>
          <w:tcPr>
            <w:tcW w:w="709" w:type="dxa"/>
          </w:tcPr>
          <w:p w14:paraId="07305C62"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19</w:t>
            </w:r>
          </w:p>
        </w:tc>
        <w:tc>
          <w:tcPr>
            <w:tcW w:w="567" w:type="dxa"/>
          </w:tcPr>
          <w:p w14:paraId="6554C350"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21</w:t>
            </w:r>
          </w:p>
        </w:tc>
        <w:tc>
          <w:tcPr>
            <w:tcW w:w="708" w:type="dxa"/>
          </w:tcPr>
          <w:p w14:paraId="7FD5B83D"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23</w:t>
            </w:r>
          </w:p>
        </w:tc>
        <w:tc>
          <w:tcPr>
            <w:tcW w:w="567" w:type="dxa"/>
          </w:tcPr>
          <w:p w14:paraId="4509F6BE"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24</w:t>
            </w:r>
          </w:p>
        </w:tc>
        <w:tc>
          <w:tcPr>
            <w:tcW w:w="851" w:type="dxa"/>
          </w:tcPr>
          <w:p w14:paraId="2A4BB728"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25</w:t>
            </w:r>
          </w:p>
        </w:tc>
      </w:tr>
      <w:tr w:rsidR="0076203B" w:rsidRPr="00D135DB" w14:paraId="41013601" w14:textId="77777777" w:rsidTr="00D135DB">
        <w:tc>
          <w:tcPr>
            <w:cnfStyle w:val="001000000000" w:firstRow="0" w:lastRow="0" w:firstColumn="1" w:lastColumn="0" w:oddVBand="0" w:evenVBand="0" w:oddHBand="0" w:evenHBand="0" w:firstRowFirstColumn="0" w:firstRowLastColumn="0" w:lastRowFirstColumn="0" w:lastRowLastColumn="0"/>
            <w:tcW w:w="988" w:type="dxa"/>
          </w:tcPr>
          <w:p w14:paraId="61D35235" w14:textId="77777777" w:rsidR="0076203B" w:rsidRPr="00D135DB" w:rsidRDefault="0076203B" w:rsidP="0076203B">
            <w:pPr>
              <w:spacing w:line="480" w:lineRule="auto"/>
              <w:rPr>
                <w:rFonts w:ascii="Times New Roman" w:eastAsia="Calibri" w:hAnsi="Times New Roman" w:cs="Times New Roman"/>
                <w:lang w:eastAsia="en-GB"/>
              </w:rPr>
            </w:pPr>
            <w:r w:rsidRPr="00D135DB">
              <w:rPr>
                <w:rFonts w:ascii="Times New Roman" w:eastAsia="Calibri" w:hAnsi="Times New Roman" w:cs="Times New Roman"/>
                <w:lang w:eastAsia="en-GB"/>
              </w:rPr>
              <w:t>17:00:00</w:t>
            </w:r>
          </w:p>
        </w:tc>
        <w:tc>
          <w:tcPr>
            <w:tcW w:w="850" w:type="dxa"/>
          </w:tcPr>
          <w:p w14:paraId="0305A8F4"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23.85</w:t>
            </w:r>
          </w:p>
        </w:tc>
        <w:tc>
          <w:tcPr>
            <w:tcW w:w="851" w:type="dxa"/>
          </w:tcPr>
          <w:p w14:paraId="0B2F491F"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23.85</w:t>
            </w:r>
          </w:p>
        </w:tc>
        <w:tc>
          <w:tcPr>
            <w:tcW w:w="708" w:type="dxa"/>
          </w:tcPr>
          <w:p w14:paraId="3014F1BF"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25.85</w:t>
            </w:r>
          </w:p>
        </w:tc>
        <w:tc>
          <w:tcPr>
            <w:tcW w:w="709" w:type="dxa"/>
          </w:tcPr>
          <w:p w14:paraId="2E8B01CC"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27.85</w:t>
            </w:r>
          </w:p>
        </w:tc>
        <w:tc>
          <w:tcPr>
            <w:tcW w:w="709" w:type="dxa"/>
          </w:tcPr>
          <w:p w14:paraId="25D0BC66"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28.85</w:t>
            </w:r>
          </w:p>
        </w:tc>
        <w:tc>
          <w:tcPr>
            <w:tcW w:w="709" w:type="dxa"/>
          </w:tcPr>
          <w:p w14:paraId="53D8699C"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19</w:t>
            </w:r>
          </w:p>
        </w:tc>
        <w:tc>
          <w:tcPr>
            <w:tcW w:w="567" w:type="dxa"/>
          </w:tcPr>
          <w:p w14:paraId="305871FB"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21</w:t>
            </w:r>
          </w:p>
        </w:tc>
        <w:tc>
          <w:tcPr>
            <w:tcW w:w="708" w:type="dxa"/>
          </w:tcPr>
          <w:p w14:paraId="4C198658"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23</w:t>
            </w:r>
          </w:p>
        </w:tc>
        <w:tc>
          <w:tcPr>
            <w:tcW w:w="567" w:type="dxa"/>
          </w:tcPr>
          <w:p w14:paraId="0A43C7D9"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24</w:t>
            </w:r>
          </w:p>
        </w:tc>
        <w:tc>
          <w:tcPr>
            <w:tcW w:w="851" w:type="dxa"/>
          </w:tcPr>
          <w:p w14:paraId="65567632"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25</w:t>
            </w:r>
          </w:p>
        </w:tc>
      </w:tr>
      <w:tr w:rsidR="0076203B" w:rsidRPr="00D135DB" w14:paraId="02E26D4A" w14:textId="77777777" w:rsidTr="00D13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66819608" w14:textId="77777777" w:rsidR="0076203B" w:rsidRPr="00D135DB" w:rsidRDefault="0076203B" w:rsidP="0076203B">
            <w:pPr>
              <w:spacing w:line="480" w:lineRule="auto"/>
              <w:rPr>
                <w:rFonts w:ascii="Times New Roman" w:eastAsia="Calibri" w:hAnsi="Times New Roman" w:cs="Times New Roman"/>
                <w:lang w:eastAsia="en-GB"/>
              </w:rPr>
            </w:pPr>
            <w:r w:rsidRPr="00D135DB">
              <w:rPr>
                <w:rFonts w:ascii="Times New Roman" w:eastAsia="Calibri" w:hAnsi="Times New Roman" w:cs="Times New Roman"/>
                <w:lang w:eastAsia="en-GB"/>
              </w:rPr>
              <w:t>18:00:00</w:t>
            </w:r>
          </w:p>
        </w:tc>
        <w:tc>
          <w:tcPr>
            <w:tcW w:w="850" w:type="dxa"/>
          </w:tcPr>
          <w:p w14:paraId="1465B0A9"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23.07</w:t>
            </w:r>
          </w:p>
        </w:tc>
        <w:tc>
          <w:tcPr>
            <w:tcW w:w="851" w:type="dxa"/>
          </w:tcPr>
          <w:p w14:paraId="1C37119F"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23.07</w:t>
            </w:r>
          </w:p>
        </w:tc>
        <w:tc>
          <w:tcPr>
            <w:tcW w:w="708" w:type="dxa"/>
          </w:tcPr>
          <w:p w14:paraId="07ABCC85"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25.07</w:t>
            </w:r>
          </w:p>
        </w:tc>
        <w:tc>
          <w:tcPr>
            <w:tcW w:w="709" w:type="dxa"/>
          </w:tcPr>
          <w:p w14:paraId="64D1AFEE"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27.07</w:t>
            </w:r>
          </w:p>
        </w:tc>
        <w:tc>
          <w:tcPr>
            <w:tcW w:w="709" w:type="dxa"/>
          </w:tcPr>
          <w:p w14:paraId="5B571E58"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28.07</w:t>
            </w:r>
          </w:p>
        </w:tc>
        <w:tc>
          <w:tcPr>
            <w:tcW w:w="709" w:type="dxa"/>
          </w:tcPr>
          <w:p w14:paraId="3833EA7D"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19</w:t>
            </w:r>
          </w:p>
        </w:tc>
        <w:tc>
          <w:tcPr>
            <w:tcW w:w="567" w:type="dxa"/>
          </w:tcPr>
          <w:p w14:paraId="3AB7930E"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21</w:t>
            </w:r>
          </w:p>
        </w:tc>
        <w:tc>
          <w:tcPr>
            <w:tcW w:w="708" w:type="dxa"/>
          </w:tcPr>
          <w:p w14:paraId="2F914B2A"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23</w:t>
            </w:r>
          </w:p>
        </w:tc>
        <w:tc>
          <w:tcPr>
            <w:tcW w:w="567" w:type="dxa"/>
          </w:tcPr>
          <w:p w14:paraId="73FD643E"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24</w:t>
            </w:r>
          </w:p>
        </w:tc>
        <w:tc>
          <w:tcPr>
            <w:tcW w:w="851" w:type="dxa"/>
          </w:tcPr>
          <w:p w14:paraId="5AFBA47E"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25</w:t>
            </w:r>
          </w:p>
        </w:tc>
      </w:tr>
      <w:tr w:rsidR="0076203B" w:rsidRPr="00D135DB" w14:paraId="03DDCB01" w14:textId="77777777" w:rsidTr="00D135DB">
        <w:tc>
          <w:tcPr>
            <w:cnfStyle w:val="001000000000" w:firstRow="0" w:lastRow="0" w:firstColumn="1" w:lastColumn="0" w:oddVBand="0" w:evenVBand="0" w:oddHBand="0" w:evenHBand="0" w:firstRowFirstColumn="0" w:firstRowLastColumn="0" w:lastRowFirstColumn="0" w:lastRowLastColumn="0"/>
            <w:tcW w:w="988" w:type="dxa"/>
          </w:tcPr>
          <w:p w14:paraId="4387587E" w14:textId="77777777" w:rsidR="0076203B" w:rsidRPr="00D135DB" w:rsidRDefault="0076203B" w:rsidP="0076203B">
            <w:pPr>
              <w:spacing w:line="480" w:lineRule="auto"/>
              <w:rPr>
                <w:rFonts w:ascii="Times New Roman" w:eastAsia="Calibri" w:hAnsi="Times New Roman" w:cs="Times New Roman"/>
                <w:lang w:eastAsia="en-GB"/>
              </w:rPr>
            </w:pPr>
            <w:r w:rsidRPr="00D135DB">
              <w:rPr>
                <w:rFonts w:ascii="Times New Roman" w:eastAsia="Calibri" w:hAnsi="Times New Roman" w:cs="Times New Roman"/>
                <w:lang w:eastAsia="en-GB"/>
              </w:rPr>
              <w:t>19:00:00</w:t>
            </w:r>
          </w:p>
        </w:tc>
        <w:tc>
          <w:tcPr>
            <w:tcW w:w="850" w:type="dxa"/>
          </w:tcPr>
          <w:p w14:paraId="3A5AC4D9"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21.66</w:t>
            </w:r>
          </w:p>
        </w:tc>
        <w:tc>
          <w:tcPr>
            <w:tcW w:w="851" w:type="dxa"/>
          </w:tcPr>
          <w:p w14:paraId="473E98F7"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21.66</w:t>
            </w:r>
          </w:p>
        </w:tc>
        <w:tc>
          <w:tcPr>
            <w:tcW w:w="708" w:type="dxa"/>
          </w:tcPr>
          <w:p w14:paraId="477F174B"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23.66</w:t>
            </w:r>
          </w:p>
        </w:tc>
        <w:tc>
          <w:tcPr>
            <w:tcW w:w="709" w:type="dxa"/>
          </w:tcPr>
          <w:p w14:paraId="71AD70BC"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25.66</w:t>
            </w:r>
          </w:p>
        </w:tc>
        <w:tc>
          <w:tcPr>
            <w:tcW w:w="709" w:type="dxa"/>
          </w:tcPr>
          <w:p w14:paraId="25CAC9FE"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26.66</w:t>
            </w:r>
          </w:p>
        </w:tc>
        <w:tc>
          <w:tcPr>
            <w:tcW w:w="709" w:type="dxa"/>
          </w:tcPr>
          <w:p w14:paraId="6FB3EC1D"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19</w:t>
            </w:r>
          </w:p>
        </w:tc>
        <w:tc>
          <w:tcPr>
            <w:tcW w:w="567" w:type="dxa"/>
          </w:tcPr>
          <w:p w14:paraId="64760261"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21</w:t>
            </w:r>
          </w:p>
        </w:tc>
        <w:tc>
          <w:tcPr>
            <w:tcW w:w="708" w:type="dxa"/>
          </w:tcPr>
          <w:p w14:paraId="1E46282B"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23</w:t>
            </w:r>
          </w:p>
        </w:tc>
        <w:tc>
          <w:tcPr>
            <w:tcW w:w="567" w:type="dxa"/>
          </w:tcPr>
          <w:p w14:paraId="047FC6CD"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24</w:t>
            </w:r>
          </w:p>
        </w:tc>
        <w:tc>
          <w:tcPr>
            <w:tcW w:w="851" w:type="dxa"/>
          </w:tcPr>
          <w:p w14:paraId="34FA5D65"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25</w:t>
            </w:r>
          </w:p>
        </w:tc>
      </w:tr>
      <w:tr w:rsidR="0076203B" w:rsidRPr="00D135DB" w14:paraId="323BA7FE" w14:textId="77777777" w:rsidTr="00D13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6EC19AA3" w14:textId="77777777" w:rsidR="0076203B" w:rsidRPr="00D135DB" w:rsidRDefault="0076203B" w:rsidP="0076203B">
            <w:pPr>
              <w:spacing w:line="480" w:lineRule="auto"/>
              <w:rPr>
                <w:rFonts w:ascii="Times New Roman" w:eastAsia="Calibri" w:hAnsi="Times New Roman" w:cs="Times New Roman"/>
                <w:lang w:eastAsia="en-GB"/>
              </w:rPr>
            </w:pPr>
            <w:r w:rsidRPr="00D135DB">
              <w:rPr>
                <w:rFonts w:ascii="Times New Roman" w:eastAsia="Calibri" w:hAnsi="Times New Roman" w:cs="Times New Roman"/>
                <w:lang w:eastAsia="en-GB"/>
              </w:rPr>
              <w:t>20:00:00</w:t>
            </w:r>
          </w:p>
        </w:tc>
        <w:tc>
          <w:tcPr>
            <w:tcW w:w="850" w:type="dxa"/>
          </w:tcPr>
          <w:p w14:paraId="14563EAD"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19.54</w:t>
            </w:r>
          </w:p>
        </w:tc>
        <w:tc>
          <w:tcPr>
            <w:tcW w:w="851" w:type="dxa"/>
          </w:tcPr>
          <w:p w14:paraId="4BAF3635"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19.54</w:t>
            </w:r>
          </w:p>
        </w:tc>
        <w:tc>
          <w:tcPr>
            <w:tcW w:w="708" w:type="dxa"/>
          </w:tcPr>
          <w:p w14:paraId="1BBF7469"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21.54</w:t>
            </w:r>
          </w:p>
        </w:tc>
        <w:tc>
          <w:tcPr>
            <w:tcW w:w="709" w:type="dxa"/>
          </w:tcPr>
          <w:p w14:paraId="1AE19BDD"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23.54</w:t>
            </w:r>
          </w:p>
        </w:tc>
        <w:tc>
          <w:tcPr>
            <w:tcW w:w="709" w:type="dxa"/>
          </w:tcPr>
          <w:p w14:paraId="5C253E35"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24.54</w:t>
            </w:r>
          </w:p>
        </w:tc>
        <w:tc>
          <w:tcPr>
            <w:tcW w:w="709" w:type="dxa"/>
          </w:tcPr>
          <w:p w14:paraId="1BD057B0"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19</w:t>
            </w:r>
          </w:p>
        </w:tc>
        <w:tc>
          <w:tcPr>
            <w:tcW w:w="567" w:type="dxa"/>
          </w:tcPr>
          <w:p w14:paraId="22C0CC03"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21</w:t>
            </w:r>
          </w:p>
        </w:tc>
        <w:tc>
          <w:tcPr>
            <w:tcW w:w="708" w:type="dxa"/>
          </w:tcPr>
          <w:p w14:paraId="595F5718"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23</w:t>
            </w:r>
          </w:p>
        </w:tc>
        <w:tc>
          <w:tcPr>
            <w:tcW w:w="567" w:type="dxa"/>
          </w:tcPr>
          <w:p w14:paraId="399D22EA"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24</w:t>
            </w:r>
          </w:p>
        </w:tc>
        <w:tc>
          <w:tcPr>
            <w:tcW w:w="851" w:type="dxa"/>
          </w:tcPr>
          <w:p w14:paraId="5C5133C3"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25</w:t>
            </w:r>
          </w:p>
        </w:tc>
      </w:tr>
      <w:tr w:rsidR="0076203B" w:rsidRPr="00D135DB" w14:paraId="73A0593F" w14:textId="77777777" w:rsidTr="00D135DB">
        <w:tc>
          <w:tcPr>
            <w:cnfStyle w:val="001000000000" w:firstRow="0" w:lastRow="0" w:firstColumn="1" w:lastColumn="0" w:oddVBand="0" w:evenVBand="0" w:oddHBand="0" w:evenHBand="0" w:firstRowFirstColumn="0" w:firstRowLastColumn="0" w:lastRowFirstColumn="0" w:lastRowLastColumn="0"/>
            <w:tcW w:w="988" w:type="dxa"/>
          </w:tcPr>
          <w:p w14:paraId="35A8812F" w14:textId="77777777" w:rsidR="0076203B" w:rsidRPr="00D135DB" w:rsidRDefault="0076203B" w:rsidP="0076203B">
            <w:pPr>
              <w:spacing w:line="480" w:lineRule="auto"/>
              <w:rPr>
                <w:rFonts w:ascii="Times New Roman" w:eastAsia="Calibri" w:hAnsi="Times New Roman" w:cs="Times New Roman"/>
                <w:lang w:eastAsia="en-GB"/>
              </w:rPr>
            </w:pPr>
            <w:r w:rsidRPr="00D135DB">
              <w:rPr>
                <w:rFonts w:ascii="Times New Roman" w:eastAsia="Calibri" w:hAnsi="Times New Roman" w:cs="Times New Roman"/>
                <w:lang w:eastAsia="en-GB"/>
              </w:rPr>
              <w:lastRenderedPageBreak/>
              <w:t>21:00:00</w:t>
            </w:r>
          </w:p>
        </w:tc>
        <w:tc>
          <w:tcPr>
            <w:tcW w:w="850" w:type="dxa"/>
          </w:tcPr>
          <w:p w14:paraId="1C70AD9C"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18.32</w:t>
            </w:r>
          </w:p>
        </w:tc>
        <w:tc>
          <w:tcPr>
            <w:tcW w:w="851" w:type="dxa"/>
          </w:tcPr>
          <w:p w14:paraId="29C102BB"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18.32</w:t>
            </w:r>
          </w:p>
        </w:tc>
        <w:tc>
          <w:tcPr>
            <w:tcW w:w="708" w:type="dxa"/>
          </w:tcPr>
          <w:p w14:paraId="6C92773A"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20.32</w:t>
            </w:r>
          </w:p>
        </w:tc>
        <w:tc>
          <w:tcPr>
            <w:tcW w:w="709" w:type="dxa"/>
          </w:tcPr>
          <w:p w14:paraId="49F4EE38"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22.32</w:t>
            </w:r>
          </w:p>
        </w:tc>
        <w:tc>
          <w:tcPr>
            <w:tcW w:w="709" w:type="dxa"/>
          </w:tcPr>
          <w:p w14:paraId="5463C7D0"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23.32</w:t>
            </w:r>
          </w:p>
        </w:tc>
        <w:tc>
          <w:tcPr>
            <w:tcW w:w="709" w:type="dxa"/>
          </w:tcPr>
          <w:p w14:paraId="12F55EDE"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19</w:t>
            </w:r>
          </w:p>
        </w:tc>
        <w:tc>
          <w:tcPr>
            <w:tcW w:w="567" w:type="dxa"/>
          </w:tcPr>
          <w:p w14:paraId="6A451821"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21</w:t>
            </w:r>
          </w:p>
        </w:tc>
        <w:tc>
          <w:tcPr>
            <w:tcW w:w="708" w:type="dxa"/>
          </w:tcPr>
          <w:p w14:paraId="77BB8DA4"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23</w:t>
            </w:r>
          </w:p>
        </w:tc>
        <w:tc>
          <w:tcPr>
            <w:tcW w:w="567" w:type="dxa"/>
          </w:tcPr>
          <w:p w14:paraId="7135BCBE"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24</w:t>
            </w:r>
          </w:p>
        </w:tc>
        <w:tc>
          <w:tcPr>
            <w:tcW w:w="851" w:type="dxa"/>
          </w:tcPr>
          <w:p w14:paraId="3596C214"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25</w:t>
            </w:r>
          </w:p>
        </w:tc>
      </w:tr>
      <w:tr w:rsidR="0076203B" w:rsidRPr="00D135DB" w14:paraId="2C1032F6" w14:textId="77777777" w:rsidTr="00D13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698CB9E0" w14:textId="77777777" w:rsidR="0076203B" w:rsidRPr="00D135DB" w:rsidRDefault="0076203B" w:rsidP="0076203B">
            <w:pPr>
              <w:spacing w:line="480" w:lineRule="auto"/>
              <w:rPr>
                <w:rFonts w:ascii="Times New Roman" w:eastAsia="Calibri" w:hAnsi="Times New Roman" w:cs="Times New Roman"/>
                <w:lang w:eastAsia="en-GB"/>
              </w:rPr>
            </w:pPr>
            <w:r w:rsidRPr="00D135DB">
              <w:rPr>
                <w:rFonts w:ascii="Times New Roman" w:eastAsia="Calibri" w:hAnsi="Times New Roman" w:cs="Times New Roman"/>
                <w:lang w:eastAsia="en-GB"/>
              </w:rPr>
              <w:t>22:00:00</w:t>
            </w:r>
          </w:p>
        </w:tc>
        <w:tc>
          <w:tcPr>
            <w:tcW w:w="850" w:type="dxa"/>
          </w:tcPr>
          <w:p w14:paraId="56C3A71B"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17.47</w:t>
            </w:r>
          </w:p>
        </w:tc>
        <w:tc>
          <w:tcPr>
            <w:tcW w:w="851" w:type="dxa"/>
          </w:tcPr>
          <w:p w14:paraId="2AEEA3C2"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17.47</w:t>
            </w:r>
          </w:p>
        </w:tc>
        <w:tc>
          <w:tcPr>
            <w:tcW w:w="708" w:type="dxa"/>
          </w:tcPr>
          <w:p w14:paraId="200D0100"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19.47</w:t>
            </w:r>
          </w:p>
        </w:tc>
        <w:tc>
          <w:tcPr>
            <w:tcW w:w="709" w:type="dxa"/>
          </w:tcPr>
          <w:p w14:paraId="2DEC2755"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21.47</w:t>
            </w:r>
          </w:p>
        </w:tc>
        <w:tc>
          <w:tcPr>
            <w:tcW w:w="709" w:type="dxa"/>
          </w:tcPr>
          <w:p w14:paraId="57ADA28C"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22.47</w:t>
            </w:r>
          </w:p>
        </w:tc>
        <w:tc>
          <w:tcPr>
            <w:tcW w:w="709" w:type="dxa"/>
          </w:tcPr>
          <w:p w14:paraId="3B41B751"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19</w:t>
            </w:r>
          </w:p>
        </w:tc>
        <w:tc>
          <w:tcPr>
            <w:tcW w:w="567" w:type="dxa"/>
          </w:tcPr>
          <w:p w14:paraId="63226BD3"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21</w:t>
            </w:r>
          </w:p>
        </w:tc>
        <w:tc>
          <w:tcPr>
            <w:tcW w:w="708" w:type="dxa"/>
          </w:tcPr>
          <w:p w14:paraId="3A8F6FD8"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23</w:t>
            </w:r>
          </w:p>
        </w:tc>
        <w:tc>
          <w:tcPr>
            <w:tcW w:w="567" w:type="dxa"/>
          </w:tcPr>
          <w:p w14:paraId="2BC2846A"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24</w:t>
            </w:r>
          </w:p>
        </w:tc>
        <w:tc>
          <w:tcPr>
            <w:tcW w:w="851" w:type="dxa"/>
          </w:tcPr>
          <w:p w14:paraId="605EB344" w14:textId="77777777" w:rsidR="0076203B" w:rsidRPr="00D135DB" w:rsidRDefault="0076203B" w:rsidP="0076203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25</w:t>
            </w:r>
          </w:p>
        </w:tc>
      </w:tr>
      <w:tr w:rsidR="0076203B" w:rsidRPr="00D135DB" w14:paraId="485E3441" w14:textId="77777777" w:rsidTr="00D135DB">
        <w:tc>
          <w:tcPr>
            <w:cnfStyle w:val="001000000000" w:firstRow="0" w:lastRow="0" w:firstColumn="1" w:lastColumn="0" w:oddVBand="0" w:evenVBand="0" w:oddHBand="0" w:evenHBand="0" w:firstRowFirstColumn="0" w:firstRowLastColumn="0" w:lastRowFirstColumn="0" w:lastRowLastColumn="0"/>
            <w:tcW w:w="988" w:type="dxa"/>
          </w:tcPr>
          <w:p w14:paraId="047FD97E" w14:textId="77777777" w:rsidR="0076203B" w:rsidRPr="00D135DB" w:rsidRDefault="0076203B" w:rsidP="0076203B">
            <w:pPr>
              <w:spacing w:line="480" w:lineRule="auto"/>
              <w:rPr>
                <w:rFonts w:ascii="Times New Roman" w:eastAsia="Calibri" w:hAnsi="Times New Roman" w:cs="Times New Roman"/>
                <w:lang w:eastAsia="en-GB"/>
              </w:rPr>
            </w:pPr>
            <w:r w:rsidRPr="00D135DB">
              <w:rPr>
                <w:rFonts w:ascii="Times New Roman" w:eastAsia="Calibri" w:hAnsi="Times New Roman" w:cs="Times New Roman"/>
                <w:lang w:eastAsia="en-GB"/>
              </w:rPr>
              <w:t>23:00:00</w:t>
            </w:r>
          </w:p>
        </w:tc>
        <w:tc>
          <w:tcPr>
            <w:tcW w:w="850" w:type="dxa"/>
          </w:tcPr>
          <w:p w14:paraId="37C76D3F"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16.2</w:t>
            </w:r>
          </w:p>
        </w:tc>
        <w:tc>
          <w:tcPr>
            <w:tcW w:w="851" w:type="dxa"/>
          </w:tcPr>
          <w:p w14:paraId="78B6E5BF"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16.2</w:t>
            </w:r>
          </w:p>
        </w:tc>
        <w:tc>
          <w:tcPr>
            <w:tcW w:w="708" w:type="dxa"/>
          </w:tcPr>
          <w:p w14:paraId="1B98C4C1"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18.2</w:t>
            </w:r>
          </w:p>
        </w:tc>
        <w:tc>
          <w:tcPr>
            <w:tcW w:w="709" w:type="dxa"/>
          </w:tcPr>
          <w:p w14:paraId="4EC0D709"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20.2</w:t>
            </w:r>
          </w:p>
        </w:tc>
        <w:tc>
          <w:tcPr>
            <w:tcW w:w="709" w:type="dxa"/>
          </w:tcPr>
          <w:p w14:paraId="57065394"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21.2</w:t>
            </w:r>
          </w:p>
        </w:tc>
        <w:tc>
          <w:tcPr>
            <w:tcW w:w="709" w:type="dxa"/>
          </w:tcPr>
          <w:p w14:paraId="28C13068"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19</w:t>
            </w:r>
          </w:p>
        </w:tc>
        <w:tc>
          <w:tcPr>
            <w:tcW w:w="567" w:type="dxa"/>
          </w:tcPr>
          <w:p w14:paraId="166ABEE1"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21</w:t>
            </w:r>
          </w:p>
        </w:tc>
        <w:tc>
          <w:tcPr>
            <w:tcW w:w="708" w:type="dxa"/>
          </w:tcPr>
          <w:p w14:paraId="182980F4"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23</w:t>
            </w:r>
          </w:p>
        </w:tc>
        <w:tc>
          <w:tcPr>
            <w:tcW w:w="567" w:type="dxa"/>
          </w:tcPr>
          <w:p w14:paraId="0B44C17F"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24</w:t>
            </w:r>
          </w:p>
        </w:tc>
        <w:tc>
          <w:tcPr>
            <w:tcW w:w="851" w:type="dxa"/>
          </w:tcPr>
          <w:p w14:paraId="67BFE918" w14:textId="77777777" w:rsidR="0076203B" w:rsidRPr="00D135DB" w:rsidRDefault="0076203B" w:rsidP="0076203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n-GB"/>
              </w:rPr>
            </w:pPr>
            <w:r w:rsidRPr="00D135DB">
              <w:rPr>
                <w:rFonts w:ascii="Times New Roman" w:eastAsia="Calibri" w:hAnsi="Times New Roman" w:cs="Times New Roman"/>
                <w:lang w:eastAsia="en-GB"/>
              </w:rPr>
              <w:t>25</w:t>
            </w:r>
          </w:p>
        </w:tc>
      </w:tr>
    </w:tbl>
    <w:p w14:paraId="61078916" w14:textId="77777777" w:rsidR="0076203B" w:rsidRPr="00D135DB" w:rsidRDefault="0076203B" w:rsidP="0076203B">
      <w:pPr>
        <w:spacing w:after="0" w:line="480" w:lineRule="auto"/>
        <w:rPr>
          <w:rFonts w:ascii="Times New Roman" w:eastAsia="Calibri" w:hAnsi="Times New Roman" w:cs="Times New Roman"/>
          <w:lang w:eastAsia="en-GB"/>
        </w:rPr>
      </w:pPr>
    </w:p>
    <w:p w14:paraId="79230B46" w14:textId="77777777" w:rsidR="0076203B" w:rsidRPr="00D135DB" w:rsidRDefault="0076203B" w:rsidP="0076203B">
      <w:pPr>
        <w:spacing w:line="480" w:lineRule="auto"/>
        <w:rPr>
          <w:rFonts w:ascii="Times New Roman" w:eastAsiaTheme="majorEastAsia" w:hAnsi="Times New Roman" w:cs="Times New Roman"/>
          <w:b/>
          <w:lang w:eastAsia="en-GB"/>
        </w:rPr>
      </w:pPr>
      <w:r w:rsidRPr="00D135DB">
        <w:rPr>
          <w:rFonts w:ascii="Times New Roman" w:eastAsia="Times New Roman" w:hAnsi="Times New Roman" w:cs="Times New Roman"/>
          <w:lang w:eastAsia="en-GB"/>
        </w:rPr>
        <w:br w:type="page"/>
      </w:r>
    </w:p>
    <w:p w14:paraId="5074670D" w14:textId="77777777" w:rsidR="0076203B" w:rsidRPr="00D135DB" w:rsidRDefault="0076203B" w:rsidP="0076203B">
      <w:pPr>
        <w:keepNext/>
        <w:keepLines/>
        <w:spacing w:before="120" w:after="120" w:line="480" w:lineRule="auto"/>
        <w:outlineLvl w:val="1"/>
        <w:rPr>
          <w:rFonts w:ascii="Times New Roman" w:eastAsiaTheme="majorEastAsia" w:hAnsi="Times New Roman" w:cs="Times New Roman"/>
          <w:b/>
          <w:lang w:val="en-US" w:eastAsia="en-GB"/>
        </w:rPr>
      </w:pPr>
      <w:bookmarkStart w:id="2" w:name="_Toc107399995"/>
      <w:r w:rsidRPr="00D135DB">
        <w:rPr>
          <w:rFonts w:ascii="Times New Roman" w:eastAsiaTheme="majorEastAsia" w:hAnsi="Times New Roman" w:cs="Times New Roman"/>
          <w:b/>
          <w:lang w:eastAsia="en-GB"/>
        </w:rPr>
        <w:lastRenderedPageBreak/>
        <w:t>Appendix 2:</w:t>
      </w:r>
      <w:r w:rsidRPr="00D135DB">
        <w:rPr>
          <w:rFonts w:ascii="Times New Roman" w:eastAsiaTheme="majorEastAsia" w:hAnsi="Times New Roman" w:cs="Times New Roman"/>
          <w:b/>
          <w:noProof/>
          <w:lang w:eastAsia="en-AU"/>
        </w:rPr>
        <w:t xml:space="preserve"> </w:t>
      </w:r>
      <w:r w:rsidRPr="00D135DB">
        <w:rPr>
          <w:rFonts w:ascii="Times New Roman" w:eastAsiaTheme="majorEastAsia" w:hAnsi="Times New Roman" w:cs="Times New Roman"/>
          <w:b/>
          <w:lang w:eastAsia="en-GB"/>
        </w:rPr>
        <w:t xml:space="preserve"> </w:t>
      </w:r>
      <w:r w:rsidRPr="00D135DB">
        <w:rPr>
          <w:rFonts w:ascii="Times New Roman" w:eastAsiaTheme="majorEastAsia" w:hAnsi="Times New Roman" w:cs="Times New Roman"/>
          <w:b/>
          <w:lang w:val="en-US" w:eastAsia="en-GB"/>
        </w:rPr>
        <w:t>Operation of temperature-controlled chambers</w:t>
      </w:r>
      <w:bookmarkEnd w:id="2"/>
    </w:p>
    <w:p w14:paraId="1CA249D9" w14:textId="77777777" w:rsidR="0076203B" w:rsidRPr="00D135DB" w:rsidRDefault="0076203B" w:rsidP="0076203B">
      <w:pPr>
        <w:spacing w:after="0" w:line="480" w:lineRule="auto"/>
        <w:rPr>
          <w:rFonts w:ascii="Times New Roman" w:eastAsia="Calibri" w:hAnsi="Times New Roman" w:cs="Times New Roman"/>
          <w:lang w:val="en-US" w:eastAsia="en-GB"/>
        </w:rPr>
      </w:pPr>
      <w:r w:rsidRPr="00D135DB">
        <w:rPr>
          <w:rFonts w:ascii="Times New Roman" w:eastAsia="Calibri" w:hAnsi="Times New Roman" w:cs="Times New Roman"/>
          <w:lang w:val="en-US" w:eastAsia="en-GB"/>
        </w:rPr>
        <w:t xml:space="preserve">Twenty </w:t>
      </w:r>
      <w:r w:rsidRPr="00D135DB">
        <w:rPr>
          <w:rFonts w:ascii="Times New Roman" w:eastAsia="Calibri" w:hAnsi="Times New Roman" w:cs="Times New Roman"/>
          <w:lang w:val="en-US" w:eastAsia="en-GB" w:bidi="bn-IN"/>
        </w:rPr>
        <w:t xml:space="preserve">custom-built climate-controlled chambers </w:t>
      </w:r>
      <w:r w:rsidRPr="00D135DB">
        <w:rPr>
          <w:rFonts w:ascii="Times New Roman" w:eastAsia="Calibri" w:hAnsi="Times New Roman" w:cs="Times New Roman"/>
          <w:lang w:val="en-US" w:eastAsia="en-GB"/>
        </w:rPr>
        <w:t>were built for this experiment. Each chamber was constructed from PVC pipe (height 20 cm, diameter 15 cm) with a PVC cap lid. The temperature controlled chambers consist of three main components: a thermoelectric cell, control system and heat sinks.</w:t>
      </w:r>
    </w:p>
    <w:p w14:paraId="18F7C16E" w14:textId="77777777" w:rsidR="0076203B" w:rsidRPr="00D135DB" w:rsidRDefault="0076203B" w:rsidP="0076203B">
      <w:pPr>
        <w:spacing w:after="0" w:line="480" w:lineRule="auto"/>
        <w:rPr>
          <w:rFonts w:ascii="Times New Roman" w:eastAsia="Calibri" w:hAnsi="Times New Roman" w:cs="Times New Roman"/>
          <w:lang w:val="en-US" w:eastAsia="en-GB"/>
        </w:rPr>
      </w:pPr>
      <w:r w:rsidRPr="00D135DB">
        <w:rPr>
          <w:rFonts w:ascii="Times New Roman" w:eastAsia="Times New Roman" w:hAnsi="Times New Roman" w:cs="Times New Roman"/>
          <w:noProof/>
          <w:lang w:eastAsia="en-AU"/>
        </w:rPr>
        <w:drawing>
          <wp:inline distT="0" distB="0" distL="0" distR="0" wp14:anchorId="0EE20C94" wp14:editId="11095539">
            <wp:extent cx="5162444" cy="4533900"/>
            <wp:effectExtent l="0" t="0" r="63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76462" cy="4546212"/>
                    </a:xfrm>
                    <a:prstGeom prst="rect">
                      <a:avLst/>
                    </a:prstGeom>
                    <a:noFill/>
                  </pic:spPr>
                </pic:pic>
              </a:graphicData>
            </a:graphic>
          </wp:inline>
        </w:drawing>
      </w:r>
    </w:p>
    <w:p w14:paraId="73C46A41" w14:textId="77777777" w:rsidR="0076203B" w:rsidRPr="00D135DB" w:rsidRDefault="0076203B" w:rsidP="0076203B">
      <w:pPr>
        <w:spacing w:after="0" w:line="480" w:lineRule="auto"/>
        <w:rPr>
          <w:rFonts w:ascii="Times New Roman" w:eastAsia="Calibri" w:hAnsi="Times New Roman" w:cs="Times New Roman"/>
          <w:lang w:val="en-US" w:eastAsia="en-GB"/>
        </w:rPr>
      </w:pPr>
      <w:r w:rsidRPr="00D135DB">
        <w:rPr>
          <w:rFonts w:ascii="Times New Roman" w:eastAsia="Calibri" w:hAnsi="Times New Roman" w:cs="Times New Roman"/>
          <w:b/>
          <w:bCs/>
          <w:lang w:val="en-US" w:eastAsia="en-GB"/>
        </w:rPr>
        <w:t>Figure 1:</w:t>
      </w:r>
      <w:r w:rsidRPr="00D135DB">
        <w:rPr>
          <w:rFonts w:ascii="Times New Roman" w:eastAsia="Calibri" w:hAnsi="Times New Roman" w:cs="Times New Roman"/>
          <w:lang w:val="en-US" w:eastAsia="en-GB"/>
        </w:rPr>
        <w:t xml:space="preserve"> Temperature-controlled chambers</w:t>
      </w:r>
    </w:p>
    <w:p w14:paraId="512D42E3" w14:textId="77777777" w:rsidR="0076203B" w:rsidRPr="00D135DB" w:rsidRDefault="0076203B" w:rsidP="0076203B">
      <w:pPr>
        <w:spacing w:after="0" w:line="480" w:lineRule="auto"/>
        <w:rPr>
          <w:rFonts w:ascii="Times New Roman" w:eastAsia="Calibri" w:hAnsi="Times New Roman" w:cs="Times New Roman"/>
          <w:lang w:val="en-US" w:eastAsia="en-GB"/>
        </w:rPr>
      </w:pPr>
      <w:r w:rsidRPr="00D135DB">
        <w:rPr>
          <w:rFonts w:ascii="Times New Roman" w:eastAsia="Calibri" w:hAnsi="Times New Roman" w:cs="Times New Roman"/>
          <w:lang w:val="en-US" w:eastAsia="en-GB"/>
        </w:rPr>
        <w:t>The thermoelectric cell, also known as a Peltier cell (68.09 watts, 40 mm x 40 mm, Techbrands, Rydalmere, NSW, Australia) consists of two plates separated by a semiconductor material. When current is passed through the cell heat is transferred from one plate to the other, creating a temperature differential between the plates. The amount of current passing through the cell and the direction of the current flow determines the amount and direction of heat transfer.</w:t>
      </w:r>
    </w:p>
    <w:p w14:paraId="506BE14B" w14:textId="77777777" w:rsidR="0076203B" w:rsidRPr="00D135DB" w:rsidRDefault="0076203B" w:rsidP="0076203B">
      <w:pPr>
        <w:spacing w:after="0" w:line="480" w:lineRule="auto"/>
        <w:rPr>
          <w:rFonts w:ascii="Times New Roman" w:eastAsia="Calibri" w:hAnsi="Times New Roman" w:cs="Times New Roman"/>
          <w:lang w:val="en-US" w:eastAsia="en-GB"/>
        </w:rPr>
      </w:pPr>
    </w:p>
    <w:p w14:paraId="55AEEA7D" w14:textId="77777777" w:rsidR="0076203B" w:rsidRPr="00D135DB" w:rsidRDefault="0076203B" w:rsidP="0076203B">
      <w:pPr>
        <w:spacing w:after="0" w:line="480" w:lineRule="auto"/>
        <w:rPr>
          <w:rFonts w:ascii="Times New Roman" w:eastAsia="Calibri" w:hAnsi="Times New Roman" w:cs="Times New Roman"/>
          <w:lang w:val="en-US" w:eastAsia="en-GB"/>
        </w:rPr>
      </w:pPr>
      <w:r w:rsidRPr="00D135DB">
        <w:rPr>
          <w:rFonts w:ascii="Times New Roman" w:eastAsia="Calibri" w:hAnsi="Times New Roman" w:cs="Times New Roman"/>
          <w:noProof/>
          <w:lang w:eastAsia="en-AU"/>
        </w:rPr>
        <w:lastRenderedPageBreak/>
        <w:drawing>
          <wp:inline distT="0" distB="0" distL="0" distR="0" wp14:anchorId="2E171BD0" wp14:editId="4792C591">
            <wp:extent cx="5245100" cy="2941963"/>
            <wp:effectExtent l="0" t="0" r="0" b="0"/>
            <wp:docPr id="2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9"/>
                    <a:stretch>
                      <a:fillRect/>
                    </a:stretch>
                  </pic:blipFill>
                  <pic:spPr>
                    <a:xfrm>
                      <a:off x="0" y="0"/>
                      <a:ext cx="5263011" cy="2952009"/>
                    </a:xfrm>
                    <a:prstGeom prst="rect">
                      <a:avLst/>
                    </a:prstGeom>
                  </pic:spPr>
                </pic:pic>
              </a:graphicData>
            </a:graphic>
          </wp:inline>
        </w:drawing>
      </w:r>
    </w:p>
    <w:p w14:paraId="32669AFF" w14:textId="77777777" w:rsidR="0076203B" w:rsidRPr="00D135DB" w:rsidRDefault="0076203B" w:rsidP="0076203B">
      <w:pPr>
        <w:spacing w:after="240" w:line="480" w:lineRule="auto"/>
        <w:rPr>
          <w:rFonts w:ascii="Times New Roman" w:eastAsia="Calibri" w:hAnsi="Times New Roman" w:cs="Times New Roman"/>
          <w:lang w:val="en-US" w:eastAsia="en-GB"/>
        </w:rPr>
      </w:pPr>
      <w:r w:rsidRPr="00D135DB">
        <w:rPr>
          <w:rFonts w:ascii="Times New Roman" w:eastAsia="Calibri" w:hAnsi="Times New Roman" w:cs="Times New Roman"/>
          <w:b/>
          <w:bCs/>
          <w:lang w:val="en-US" w:eastAsia="en-GB"/>
        </w:rPr>
        <w:t>Figure 2:</w:t>
      </w:r>
      <w:r w:rsidRPr="00D135DB">
        <w:rPr>
          <w:rFonts w:ascii="Times New Roman" w:eastAsia="Calibri" w:hAnsi="Times New Roman" w:cs="Times New Roman"/>
          <w:lang w:val="en-US" w:eastAsia="en-GB"/>
        </w:rPr>
        <w:t xml:space="preserve"> </w:t>
      </w:r>
      <w:r w:rsidRPr="00D135DB">
        <w:rPr>
          <w:rFonts w:ascii="Times New Roman" w:eastAsia="Calibri" w:hAnsi="Times New Roman" w:cs="Times New Roman"/>
          <w:lang w:eastAsia="en-GB"/>
        </w:rPr>
        <w:t>Schematic representation of the</w:t>
      </w:r>
      <w:r w:rsidRPr="00D135DB">
        <w:rPr>
          <w:rFonts w:ascii="Times New Roman" w:eastAsia="Calibri" w:hAnsi="Times New Roman" w:cs="Times New Roman"/>
          <w:lang w:val="en-US" w:eastAsia="en-GB"/>
        </w:rPr>
        <w:t xml:space="preserve"> temperature controlled chamber with its different parts used in the study</w:t>
      </w:r>
    </w:p>
    <w:p w14:paraId="2554FD75" w14:textId="77777777" w:rsidR="0076203B" w:rsidRPr="00D135DB" w:rsidRDefault="0076203B" w:rsidP="0076203B">
      <w:pPr>
        <w:spacing w:after="240" w:line="480" w:lineRule="auto"/>
        <w:rPr>
          <w:rFonts w:ascii="Times New Roman" w:eastAsia="Calibri" w:hAnsi="Times New Roman" w:cs="Times New Roman"/>
          <w:lang w:val="en-US" w:eastAsia="en-GB"/>
        </w:rPr>
      </w:pPr>
      <w:r w:rsidRPr="00D135DB">
        <w:rPr>
          <w:rFonts w:ascii="Times New Roman" w:eastAsia="Calibri" w:hAnsi="Times New Roman" w:cs="Times New Roman"/>
          <w:lang w:val="en-US" w:eastAsia="en-GB"/>
        </w:rPr>
        <w:t>Heatsinks are constructed of aluminium with a number of fins to increase the surface area to transfer heat to the surrounding air. One heatsink (Pure Rock CPU cooler, 150 watts TPD, BeQuiet!, Glinde, Germany) is attached to one plate of the Peltier cell and positioned outside the temperature chamber, and another (84 x 45 x 50 mm aluminium convection heatsink, 9 fins, Techbrands, Rydalmere, Australia) is connected to the other side of the Peltier cell on the inside of the chamber. Both heatsinks have fans (39.5 cfm 80 mm, Sunon, Kaohsiung City, Taiwan) blowing across them to help dissipate the heat from them to the surrounding air. The larger heatsink is mounted on the outside of the chamber and effectively holds the temperature of that side of the Peltier cell at the same temperature as the surrounding room. The temperature of the smaller heatsink inside the chamber is determined by the temperature differential across the Peltier cell and so can heat or cool the air mass inside the chamber.</w:t>
      </w:r>
    </w:p>
    <w:p w14:paraId="488C3CA8" w14:textId="77777777" w:rsidR="0076203B" w:rsidRPr="00D135DB" w:rsidRDefault="0076203B" w:rsidP="0076203B">
      <w:pPr>
        <w:spacing w:after="240" w:line="480" w:lineRule="auto"/>
        <w:rPr>
          <w:rFonts w:ascii="Times New Roman" w:eastAsia="Calibri" w:hAnsi="Times New Roman" w:cs="Times New Roman"/>
          <w:lang w:val="en-US" w:eastAsia="en-GB"/>
        </w:rPr>
      </w:pPr>
      <w:r w:rsidRPr="00D135DB">
        <w:rPr>
          <w:rFonts w:ascii="Times New Roman" w:eastAsia="Calibri" w:hAnsi="Times New Roman" w:cs="Times New Roman"/>
          <w:lang w:val="en-US" w:eastAsia="en-GB"/>
        </w:rPr>
        <w:t xml:space="preserve">Control of the chamber temperature is achieved using a custom made microcontroller based temperature controller that measures the temperature inside the chamber (using a DS18B20 temperature probe) and regulates the current flowing through the Peltier cell. Each temperature controller communicates with a central computer running custom software, LabView (National </w:t>
      </w:r>
      <w:r w:rsidRPr="00D135DB">
        <w:rPr>
          <w:rFonts w:ascii="Times New Roman" w:eastAsia="Calibri" w:hAnsi="Times New Roman" w:cs="Times New Roman"/>
          <w:lang w:val="en-US" w:eastAsia="en-GB"/>
        </w:rPr>
        <w:lastRenderedPageBreak/>
        <w:t>Instruments: http://www.ni.com/newsletter/51141/en/), which allows the target temperature of each chamber to be individually set and continually changed to simulate diurnal fluctuation in temperature. The software allows the temperature of each chamber to be set using one of three methods: the chamber can be set to a single temperature, chamber temperature can be set to track ambient temperature in real-time using a thermometer probe connected to the computer (RS232 serial port), and chamber temperature can be set using a lookup table with predetermined temperature set for certain times of the day. For this experiment the lookup table method (for fluctuating temperatures) and single temperature (for constant temperatures) were used with a set temperature for each hour of the day. The program uses linear interpolation between the current set temperature and the next set temperature to allow for a gradual change in temperature from one hour to the next, emulating natural conditions. The control units polled the chamber temperature every 30 seconds. The software allows for a ±X °C offset to be applied to the base temperature of each chamber. This function was used to create the four fluctuating temperatures for this experiment.</w:t>
      </w:r>
    </w:p>
    <w:p w14:paraId="46FFD9FD" w14:textId="77777777" w:rsidR="0076203B" w:rsidRPr="00D135DB" w:rsidRDefault="0076203B" w:rsidP="0076203B">
      <w:pPr>
        <w:spacing w:after="0" w:line="480" w:lineRule="auto"/>
        <w:rPr>
          <w:rFonts w:ascii="Times New Roman" w:eastAsia="Calibri" w:hAnsi="Times New Roman" w:cs="Times New Roman"/>
          <w:lang w:val="en-US" w:eastAsia="en-GB"/>
        </w:rPr>
      </w:pPr>
      <w:r w:rsidRPr="00D135DB">
        <w:rPr>
          <w:rFonts w:ascii="Times New Roman" w:eastAsia="Calibri" w:hAnsi="Times New Roman" w:cs="Times New Roman"/>
          <w:lang w:val="en-US" w:eastAsia="en-GB"/>
        </w:rPr>
        <w:t>In addition to control of temperature, the chambers are also fitted with internal lights that are controlled by an automatic timer switch. The lights used are LED strip lights with a colour temperature of 2700–3200 K (‘warm white’) and an intensity of approximately 40 lumens. (Each 1 metre strip has 60 LED lights for a total intensity of 400 lumens. Each chamber uses two 50mm lengths of this strip light with a total of 6 LED’s per chamber. See datasheet at the link below for more details.)</w:t>
      </w:r>
    </w:p>
    <w:p w14:paraId="605A9A65" w14:textId="77777777" w:rsidR="0076203B" w:rsidRPr="00D135DB" w:rsidRDefault="002D7590" w:rsidP="0076203B">
      <w:pPr>
        <w:spacing w:after="0" w:line="480" w:lineRule="auto"/>
        <w:rPr>
          <w:rFonts w:ascii="Times New Roman" w:eastAsia="Times New Roman" w:hAnsi="Times New Roman" w:cs="Times New Roman"/>
          <w:noProof/>
          <w:lang w:eastAsia="en-AU"/>
        </w:rPr>
      </w:pPr>
      <w:hyperlink r:id="rId10" w:history="1">
        <w:r w:rsidR="0076203B" w:rsidRPr="00D135DB">
          <w:rPr>
            <w:rFonts w:ascii="Times New Roman" w:eastAsia="Calibri" w:hAnsi="Times New Roman" w:cs="Times New Roman"/>
            <w:u w:val="single"/>
            <w:lang w:val="en-US" w:eastAsia="en-GB"/>
          </w:rPr>
          <w:t>https://docs.rs-online.com/a853/0900766b81586ee7.pdf</w:t>
        </w:r>
      </w:hyperlink>
    </w:p>
    <w:p w14:paraId="7EA3BB8A" w14:textId="77777777" w:rsidR="0076203B" w:rsidRPr="00D135DB" w:rsidRDefault="0076203B" w:rsidP="0076203B">
      <w:pPr>
        <w:spacing w:after="240" w:line="480" w:lineRule="auto"/>
        <w:rPr>
          <w:rFonts w:ascii="Times New Roman" w:hAnsi="Times New Roman" w:cs="Times New Roman"/>
          <w:bCs/>
        </w:rPr>
      </w:pPr>
    </w:p>
    <w:p w14:paraId="5626B277" w14:textId="77777777" w:rsidR="0048062A" w:rsidRPr="00D135DB" w:rsidRDefault="0048062A" w:rsidP="0076203B">
      <w:pPr>
        <w:spacing w:after="200" w:line="480" w:lineRule="auto"/>
        <w:rPr>
          <w:rFonts w:ascii="Times New Roman" w:hAnsi="Times New Roman" w:cs="Times New Roman"/>
          <w:b/>
          <w:bCs/>
          <w:i/>
          <w:iCs/>
        </w:rPr>
      </w:pPr>
    </w:p>
    <w:p w14:paraId="0874BA0A" w14:textId="77777777" w:rsidR="0048062A" w:rsidRPr="00D135DB" w:rsidRDefault="0048062A" w:rsidP="0076203B">
      <w:pPr>
        <w:spacing w:line="480" w:lineRule="auto"/>
        <w:rPr>
          <w:rFonts w:ascii="Times New Roman" w:hAnsi="Times New Roman" w:cs="Times New Roman"/>
        </w:rPr>
      </w:pPr>
    </w:p>
    <w:sectPr w:rsidR="0048062A" w:rsidRPr="00D135DB" w:rsidSect="00193887">
      <w:footerReference w:type="default" r:id="rId1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CE92E5" w14:textId="77777777" w:rsidR="002D7590" w:rsidRDefault="002D7590">
      <w:pPr>
        <w:spacing w:after="0" w:line="240" w:lineRule="auto"/>
      </w:pPr>
      <w:r>
        <w:separator/>
      </w:r>
    </w:p>
  </w:endnote>
  <w:endnote w:type="continuationSeparator" w:id="0">
    <w:p w14:paraId="73C79C8A" w14:textId="77777777" w:rsidR="002D7590" w:rsidRDefault="002D75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676660900"/>
      <w:docPartObj>
        <w:docPartGallery w:val="Page Numbers (Bottom of Page)"/>
        <w:docPartUnique/>
      </w:docPartObj>
    </w:sdtPr>
    <w:sdtEndPr>
      <w:rPr>
        <w:rStyle w:val="PageNumber"/>
      </w:rPr>
    </w:sdtEndPr>
    <w:sdtContent>
      <w:p w14:paraId="349B75C0" w14:textId="2BFA21AB" w:rsidR="00D135DB" w:rsidRPr="00001BD0" w:rsidRDefault="00D135DB" w:rsidP="00076595">
        <w:pPr>
          <w:pStyle w:val="Footer"/>
          <w:framePr w:wrap="none" w:vAnchor="text" w:hAnchor="margin" w:xAlign="center" w:y="1"/>
          <w:rPr>
            <w:rStyle w:val="PageNumber"/>
          </w:rPr>
        </w:pPr>
        <w:r w:rsidRPr="00001BD0">
          <w:rPr>
            <w:rStyle w:val="PageNumber"/>
          </w:rPr>
          <w:fldChar w:fldCharType="begin"/>
        </w:r>
        <w:r w:rsidRPr="00001BD0">
          <w:rPr>
            <w:rStyle w:val="PageNumber"/>
          </w:rPr>
          <w:instrText xml:space="preserve"> PAGE </w:instrText>
        </w:r>
        <w:r w:rsidRPr="00001BD0">
          <w:rPr>
            <w:rStyle w:val="PageNumber"/>
          </w:rPr>
          <w:fldChar w:fldCharType="separate"/>
        </w:r>
        <w:r w:rsidR="00D67E77">
          <w:rPr>
            <w:rStyle w:val="PageNumber"/>
            <w:noProof/>
          </w:rPr>
          <w:t>18</w:t>
        </w:r>
        <w:r w:rsidRPr="00001BD0">
          <w:rPr>
            <w:rStyle w:val="PageNumber"/>
          </w:rPr>
          <w:fldChar w:fldCharType="end"/>
        </w:r>
      </w:p>
    </w:sdtContent>
  </w:sdt>
  <w:p w14:paraId="4B0110DB" w14:textId="77777777" w:rsidR="00D135DB" w:rsidRDefault="00D135D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ED6093" w14:textId="77777777" w:rsidR="002D7590" w:rsidRDefault="002D7590">
      <w:pPr>
        <w:spacing w:after="0" w:line="240" w:lineRule="auto"/>
      </w:pPr>
      <w:r>
        <w:separator/>
      </w:r>
    </w:p>
  </w:footnote>
  <w:footnote w:type="continuationSeparator" w:id="0">
    <w:p w14:paraId="0F3C41AA" w14:textId="77777777" w:rsidR="002D7590" w:rsidRDefault="002D75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5298D"/>
    <w:multiLevelType w:val="hybridMultilevel"/>
    <w:tmpl w:val="DE503D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081162E"/>
    <w:multiLevelType w:val="multilevel"/>
    <w:tmpl w:val="92900080"/>
    <w:lvl w:ilvl="0">
      <w:start w:val="4"/>
      <w:numFmt w:val="decimal"/>
      <w:lvlText w:val="%1."/>
      <w:lvlJc w:val="left"/>
      <w:pPr>
        <w:ind w:left="720" w:hanging="360"/>
      </w:pPr>
      <w:rPr>
        <w:rFonts w:hint="default"/>
      </w:rPr>
    </w:lvl>
    <w:lvl w:ilvl="1">
      <w:start w:val="1"/>
      <w:numFmt w:val="decimal"/>
      <w:isLgl/>
      <w:lvlText w:val="%1.%2"/>
      <w:lvlJc w:val="left"/>
      <w:pPr>
        <w:ind w:left="927" w:hanging="360"/>
      </w:pPr>
      <w:rPr>
        <w:rFonts w:ascii="Cambria" w:eastAsiaTheme="minorHAnsi" w:hAnsi="Cambria" w:hint="default"/>
        <w:color w:val="auto"/>
        <w:sz w:val="24"/>
        <w:szCs w:val="24"/>
      </w:rPr>
    </w:lvl>
    <w:lvl w:ilvl="2">
      <w:start w:val="1"/>
      <w:numFmt w:val="decimal"/>
      <w:isLgl/>
      <w:lvlText w:val="%1.%2.%3"/>
      <w:lvlJc w:val="left"/>
      <w:pPr>
        <w:ind w:left="1080" w:hanging="720"/>
      </w:pPr>
      <w:rPr>
        <w:rFonts w:asciiTheme="majorHAnsi" w:eastAsiaTheme="minorHAnsi" w:hAnsiTheme="majorHAnsi" w:hint="default"/>
        <w:color w:val="2E74B5" w:themeColor="accent1" w:themeShade="BF"/>
        <w:sz w:val="22"/>
      </w:rPr>
    </w:lvl>
    <w:lvl w:ilvl="3">
      <w:start w:val="1"/>
      <w:numFmt w:val="decimal"/>
      <w:isLgl/>
      <w:lvlText w:val="%1.%2.%3.%4"/>
      <w:lvlJc w:val="left"/>
      <w:pPr>
        <w:ind w:left="1440" w:hanging="1080"/>
      </w:pPr>
      <w:rPr>
        <w:rFonts w:asciiTheme="majorHAnsi" w:eastAsiaTheme="minorHAnsi" w:hAnsiTheme="majorHAnsi" w:hint="default"/>
        <w:color w:val="2E74B5" w:themeColor="accent1" w:themeShade="BF"/>
        <w:sz w:val="22"/>
      </w:rPr>
    </w:lvl>
    <w:lvl w:ilvl="4">
      <w:start w:val="1"/>
      <w:numFmt w:val="decimal"/>
      <w:isLgl/>
      <w:lvlText w:val="%1.%2.%3.%4.%5"/>
      <w:lvlJc w:val="left"/>
      <w:pPr>
        <w:ind w:left="1440" w:hanging="1080"/>
      </w:pPr>
      <w:rPr>
        <w:rFonts w:asciiTheme="majorHAnsi" w:eastAsiaTheme="minorHAnsi" w:hAnsiTheme="majorHAnsi" w:hint="default"/>
        <w:color w:val="2E74B5" w:themeColor="accent1" w:themeShade="BF"/>
        <w:sz w:val="22"/>
      </w:rPr>
    </w:lvl>
    <w:lvl w:ilvl="5">
      <w:start w:val="1"/>
      <w:numFmt w:val="decimal"/>
      <w:isLgl/>
      <w:lvlText w:val="%1.%2.%3.%4.%5.%6"/>
      <w:lvlJc w:val="left"/>
      <w:pPr>
        <w:ind w:left="1800" w:hanging="1440"/>
      </w:pPr>
      <w:rPr>
        <w:rFonts w:asciiTheme="majorHAnsi" w:eastAsiaTheme="minorHAnsi" w:hAnsiTheme="majorHAnsi" w:hint="default"/>
        <w:color w:val="2E74B5" w:themeColor="accent1" w:themeShade="BF"/>
        <w:sz w:val="22"/>
      </w:rPr>
    </w:lvl>
    <w:lvl w:ilvl="6">
      <w:start w:val="1"/>
      <w:numFmt w:val="decimal"/>
      <w:isLgl/>
      <w:lvlText w:val="%1.%2.%3.%4.%5.%6.%7"/>
      <w:lvlJc w:val="left"/>
      <w:pPr>
        <w:ind w:left="1800" w:hanging="1440"/>
      </w:pPr>
      <w:rPr>
        <w:rFonts w:asciiTheme="majorHAnsi" w:eastAsiaTheme="minorHAnsi" w:hAnsiTheme="majorHAnsi" w:hint="default"/>
        <w:color w:val="2E74B5" w:themeColor="accent1" w:themeShade="BF"/>
        <w:sz w:val="22"/>
      </w:rPr>
    </w:lvl>
    <w:lvl w:ilvl="7">
      <w:start w:val="1"/>
      <w:numFmt w:val="decimal"/>
      <w:isLgl/>
      <w:lvlText w:val="%1.%2.%3.%4.%5.%6.%7.%8"/>
      <w:lvlJc w:val="left"/>
      <w:pPr>
        <w:ind w:left="2160" w:hanging="1800"/>
      </w:pPr>
      <w:rPr>
        <w:rFonts w:asciiTheme="majorHAnsi" w:eastAsiaTheme="minorHAnsi" w:hAnsiTheme="majorHAnsi" w:hint="default"/>
        <w:color w:val="2E74B5" w:themeColor="accent1" w:themeShade="BF"/>
        <w:sz w:val="22"/>
      </w:rPr>
    </w:lvl>
    <w:lvl w:ilvl="8">
      <w:start w:val="1"/>
      <w:numFmt w:val="decimal"/>
      <w:isLgl/>
      <w:lvlText w:val="%1.%2.%3.%4.%5.%6.%7.%8.%9"/>
      <w:lvlJc w:val="left"/>
      <w:pPr>
        <w:ind w:left="2160" w:hanging="1800"/>
      </w:pPr>
      <w:rPr>
        <w:rFonts w:asciiTheme="majorHAnsi" w:eastAsiaTheme="minorHAnsi" w:hAnsiTheme="majorHAnsi" w:hint="default"/>
        <w:color w:val="2E74B5" w:themeColor="accent1" w:themeShade="BF"/>
        <w:sz w:val="22"/>
      </w:rPr>
    </w:lvl>
  </w:abstractNum>
  <w:abstractNum w:abstractNumId="2" w15:restartNumberingAfterBreak="0">
    <w:nsid w:val="1BDD2227"/>
    <w:multiLevelType w:val="multilevel"/>
    <w:tmpl w:val="DC400850"/>
    <w:lvl w:ilvl="0">
      <w:start w:val="2"/>
      <w:numFmt w:val="decimal"/>
      <w:lvlText w:val="%1"/>
      <w:lvlJc w:val="left"/>
      <w:pPr>
        <w:ind w:left="360" w:hanging="360"/>
      </w:pPr>
      <w:rPr>
        <w:rFonts w:hint="default"/>
        <w:b/>
        <w:color w:val="auto"/>
        <w:sz w:val="22"/>
      </w:rPr>
    </w:lvl>
    <w:lvl w:ilvl="1">
      <w:start w:val="1"/>
      <w:numFmt w:val="decimal"/>
      <w:lvlText w:val="%1.%2"/>
      <w:lvlJc w:val="left"/>
      <w:pPr>
        <w:ind w:left="360" w:hanging="360"/>
      </w:pPr>
      <w:rPr>
        <w:rFonts w:hint="default"/>
        <w:b/>
        <w:color w:val="auto"/>
        <w:sz w:val="22"/>
      </w:rPr>
    </w:lvl>
    <w:lvl w:ilvl="2">
      <w:start w:val="1"/>
      <w:numFmt w:val="decimal"/>
      <w:lvlText w:val="%1.%2.%3"/>
      <w:lvlJc w:val="left"/>
      <w:pPr>
        <w:ind w:left="720" w:hanging="720"/>
      </w:pPr>
      <w:rPr>
        <w:rFonts w:hint="default"/>
        <w:b/>
        <w:color w:val="auto"/>
        <w:sz w:val="22"/>
      </w:rPr>
    </w:lvl>
    <w:lvl w:ilvl="3">
      <w:start w:val="1"/>
      <w:numFmt w:val="decimal"/>
      <w:lvlText w:val="%1.%2.%3.%4"/>
      <w:lvlJc w:val="left"/>
      <w:pPr>
        <w:ind w:left="720" w:hanging="720"/>
      </w:pPr>
      <w:rPr>
        <w:rFonts w:hint="default"/>
        <w:b/>
        <w:color w:val="auto"/>
        <w:sz w:val="22"/>
      </w:rPr>
    </w:lvl>
    <w:lvl w:ilvl="4">
      <w:start w:val="1"/>
      <w:numFmt w:val="decimal"/>
      <w:lvlText w:val="%1.%2.%3.%4.%5"/>
      <w:lvlJc w:val="left"/>
      <w:pPr>
        <w:ind w:left="1080" w:hanging="1080"/>
      </w:pPr>
      <w:rPr>
        <w:rFonts w:hint="default"/>
        <w:b/>
        <w:color w:val="auto"/>
        <w:sz w:val="22"/>
      </w:rPr>
    </w:lvl>
    <w:lvl w:ilvl="5">
      <w:start w:val="1"/>
      <w:numFmt w:val="decimal"/>
      <w:lvlText w:val="%1.%2.%3.%4.%5.%6"/>
      <w:lvlJc w:val="left"/>
      <w:pPr>
        <w:ind w:left="1080" w:hanging="1080"/>
      </w:pPr>
      <w:rPr>
        <w:rFonts w:hint="default"/>
        <w:b/>
        <w:color w:val="auto"/>
        <w:sz w:val="22"/>
      </w:rPr>
    </w:lvl>
    <w:lvl w:ilvl="6">
      <w:start w:val="1"/>
      <w:numFmt w:val="decimal"/>
      <w:lvlText w:val="%1.%2.%3.%4.%5.%6.%7"/>
      <w:lvlJc w:val="left"/>
      <w:pPr>
        <w:ind w:left="1440" w:hanging="1440"/>
      </w:pPr>
      <w:rPr>
        <w:rFonts w:hint="default"/>
        <w:b/>
        <w:color w:val="auto"/>
        <w:sz w:val="22"/>
      </w:rPr>
    </w:lvl>
    <w:lvl w:ilvl="7">
      <w:start w:val="1"/>
      <w:numFmt w:val="decimal"/>
      <w:lvlText w:val="%1.%2.%3.%4.%5.%6.%7.%8"/>
      <w:lvlJc w:val="left"/>
      <w:pPr>
        <w:ind w:left="1440" w:hanging="1440"/>
      </w:pPr>
      <w:rPr>
        <w:rFonts w:hint="default"/>
        <w:b/>
        <w:color w:val="auto"/>
        <w:sz w:val="22"/>
      </w:rPr>
    </w:lvl>
    <w:lvl w:ilvl="8">
      <w:start w:val="1"/>
      <w:numFmt w:val="decimal"/>
      <w:lvlText w:val="%1.%2.%3.%4.%5.%6.%7.%8.%9"/>
      <w:lvlJc w:val="left"/>
      <w:pPr>
        <w:ind w:left="1800" w:hanging="1800"/>
      </w:pPr>
      <w:rPr>
        <w:rFonts w:hint="default"/>
        <w:b/>
        <w:color w:val="auto"/>
        <w:sz w:val="22"/>
      </w:rPr>
    </w:lvl>
  </w:abstractNum>
  <w:abstractNum w:abstractNumId="3" w15:restartNumberingAfterBreak="0">
    <w:nsid w:val="1FA23337"/>
    <w:multiLevelType w:val="multilevel"/>
    <w:tmpl w:val="07EC37BA"/>
    <w:lvl w:ilvl="0">
      <w:start w:val="1"/>
      <w:numFmt w:val="decimal"/>
      <w:lvlText w:val="%1."/>
      <w:lvlJc w:val="left"/>
      <w:pPr>
        <w:ind w:left="9432" w:hanging="360"/>
      </w:pPr>
      <w:rPr>
        <w:b/>
        <w:bCs/>
        <w:color w:val="FFFFFF" w:themeColor="background1"/>
      </w:rPr>
    </w:lvl>
    <w:lvl w:ilvl="1">
      <w:start w:val="1"/>
      <w:numFmt w:val="decimal"/>
      <w:isLgl/>
      <w:lvlText w:val="%1.%2"/>
      <w:lvlJc w:val="left"/>
      <w:pPr>
        <w:ind w:left="540" w:hanging="540"/>
      </w:pPr>
      <w:rPr>
        <w:rFonts w:hint="default"/>
        <w:b/>
        <w:color w:val="auto"/>
      </w:rPr>
    </w:lvl>
    <w:lvl w:ilvl="2">
      <w:start w:val="1"/>
      <w:numFmt w:val="decimal"/>
      <w:isLgl/>
      <w:lvlText w:val="%1.%2.%3"/>
      <w:lvlJc w:val="left"/>
      <w:pPr>
        <w:ind w:left="720" w:hanging="720"/>
      </w:pPr>
      <w:rPr>
        <w:rFonts w:hint="default"/>
        <w:b/>
        <w:color w:val="auto"/>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32E06B1F"/>
    <w:multiLevelType w:val="multilevel"/>
    <w:tmpl w:val="AB0A292E"/>
    <w:lvl w:ilvl="0">
      <w:start w:val="2"/>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82D4BD0"/>
    <w:multiLevelType w:val="hybridMultilevel"/>
    <w:tmpl w:val="4D16D73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8AE1BD4"/>
    <w:multiLevelType w:val="hybridMultilevel"/>
    <w:tmpl w:val="ABDA3CC8"/>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B9D47E7"/>
    <w:multiLevelType w:val="hybridMultilevel"/>
    <w:tmpl w:val="A664C044"/>
    <w:lvl w:ilvl="0" w:tplc="08A0298E">
      <w:start w:val="1"/>
      <w:numFmt w:val="upperLetter"/>
      <w:lvlText w:val="%1."/>
      <w:lvlJc w:val="left"/>
      <w:pPr>
        <w:ind w:left="720" w:hanging="360"/>
      </w:pPr>
      <w:rPr>
        <w:rFonts w:eastAsia="Cambria" w:hint="default"/>
        <w:i/>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12612A6"/>
    <w:multiLevelType w:val="hybridMultilevel"/>
    <w:tmpl w:val="C8E6A2A2"/>
    <w:lvl w:ilvl="0" w:tplc="CAB2B056">
      <w:start w:val="1"/>
      <w:numFmt w:val="decimal"/>
      <w:lvlText w:val="%1."/>
      <w:lvlJc w:val="left"/>
      <w:pPr>
        <w:ind w:left="720" w:hanging="360"/>
      </w:pPr>
      <w:rPr>
        <w:color w:val="auto"/>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15:restartNumberingAfterBreak="0">
    <w:nsid w:val="41DB26DE"/>
    <w:multiLevelType w:val="hybridMultilevel"/>
    <w:tmpl w:val="DBBA242A"/>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4B22412"/>
    <w:multiLevelType w:val="multilevel"/>
    <w:tmpl w:val="84EA8008"/>
    <w:lvl w:ilvl="0">
      <w:start w:val="1"/>
      <w:numFmt w:val="decimal"/>
      <w:pStyle w:val="Heading1"/>
      <w:lvlText w:val="%1."/>
      <w:lvlJc w:val="left"/>
      <w:pPr>
        <w:ind w:left="9432" w:hanging="360"/>
      </w:pPr>
      <w:rPr>
        <w:b/>
        <w:bCs/>
        <w:color w:val="FFFFFF" w:themeColor="background1"/>
      </w:rPr>
    </w:lvl>
    <w:lvl w:ilvl="1">
      <w:start w:val="1"/>
      <w:numFmt w:val="decimal"/>
      <w:isLgl/>
      <w:lvlText w:val="%1.%2"/>
      <w:lvlJc w:val="left"/>
      <w:pPr>
        <w:ind w:left="540" w:hanging="540"/>
      </w:pPr>
      <w:rPr>
        <w:rFonts w:hint="default"/>
        <w:b/>
        <w:color w:val="auto"/>
      </w:rPr>
    </w:lvl>
    <w:lvl w:ilvl="2">
      <w:start w:val="1"/>
      <w:numFmt w:val="decimal"/>
      <w:isLgl/>
      <w:lvlText w:val="%1.%2.%3"/>
      <w:lvlJc w:val="left"/>
      <w:pPr>
        <w:ind w:left="720" w:hanging="720"/>
      </w:pPr>
      <w:rPr>
        <w:rFonts w:hint="default"/>
        <w:b/>
        <w:color w:val="auto"/>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53470302"/>
    <w:multiLevelType w:val="multilevel"/>
    <w:tmpl w:val="18B661EE"/>
    <w:lvl w:ilvl="0">
      <w:start w:val="4"/>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3F2404C"/>
    <w:multiLevelType w:val="multilevel"/>
    <w:tmpl w:val="D4BCE8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861" w:hanging="720"/>
      </w:pPr>
      <w:rPr>
        <w:rFonts w:hint="default"/>
        <w:b/>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7F05EA7"/>
    <w:multiLevelType w:val="hybridMultilevel"/>
    <w:tmpl w:val="27E85170"/>
    <w:lvl w:ilvl="0" w:tplc="0C09000F">
      <w:start w:val="6"/>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B236EC8"/>
    <w:multiLevelType w:val="multilevel"/>
    <w:tmpl w:val="19AC465C"/>
    <w:lvl w:ilvl="0">
      <w:start w:val="5"/>
      <w:numFmt w:val="decimal"/>
      <w:lvlText w:val="%1"/>
      <w:lvlJc w:val="left"/>
      <w:pPr>
        <w:ind w:left="720" w:hanging="360"/>
      </w:pPr>
      <w:rPr>
        <w:rFonts w:hint="default"/>
      </w:rPr>
    </w:lvl>
    <w:lvl w:ilvl="1">
      <w:start w:val="2"/>
      <w:numFmt w:val="decimal"/>
      <w:isLgl/>
      <w:lvlText w:val="%1.%2"/>
      <w:lvlJc w:val="left"/>
      <w:pPr>
        <w:ind w:left="754" w:hanging="39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F252544"/>
    <w:multiLevelType w:val="hybridMultilevel"/>
    <w:tmpl w:val="8FE4ACE6"/>
    <w:lvl w:ilvl="0" w:tplc="6DF6F4B2">
      <w:start w:val="1"/>
      <w:numFmt w:val="bullet"/>
      <w:lvlText w:val=""/>
      <w:lvlJc w:val="left"/>
      <w:pPr>
        <w:ind w:left="720" w:hanging="360"/>
      </w:pPr>
      <w:rPr>
        <w:rFonts w:ascii="Symbol" w:hAnsi="Symbol" w:hint="default"/>
        <w:b/>
        <w:sz w:val="36"/>
        <w:szCs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009488A"/>
    <w:multiLevelType w:val="hybridMultilevel"/>
    <w:tmpl w:val="2BE43F42"/>
    <w:lvl w:ilvl="0" w:tplc="5204EAB2">
      <w:start w:val="4"/>
      <w:numFmt w:val="bullet"/>
      <w:lvlText w:val=""/>
      <w:lvlJc w:val="left"/>
      <w:pPr>
        <w:ind w:left="720" w:hanging="360"/>
      </w:pPr>
      <w:rPr>
        <w:rFonts w:ascii="Symbol" w:eastAsiaTheme="minorEastAsia"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02D305E"/>
    <w:multiLevelType w:val="multilevel"/>
    <w:tmpl w:val="ADF412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6C82221"/>
    <w:multiLevelType w:val="multilevel"/>
    <w:tmpl w:val="0A62C568"/>
    <w:lvl w:ilvl="0">
      <w:start w:val="1"/>
      <w:numFmt w:val="decimal"/>
      <w:lvlText w:val="%1."/>
      <w:lvlJc w:val="left"/>
      <w:pPr>
        <w:ind w:left="720" w:hanging="360"/>
      </w:pPr>
      <w:rPr>
        <w:rFonts w:hint="default"/>
      </w:rPr>
    </w:lvl>
    <w:lvl w:ilvl="1">
      <w:start w:val="4"/>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E606C10"/>
    <w:multiLevelType w:val="hybridMultilevel"/>
    <w:tmpl w:val="EA4E69DE"/>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0"/>
  </w:num>
  <w:num w:numId="2">
    <w:abstractNumId w:val="17"/>
  </w:num>
  <w:num w:numId="3">
    <w:abstractNumId w:val="15"/>
  </w:num>
  <w:num w:numId="4">
    <w:abstractNumId w:val="18"/>
  </w:num>
  <w:num w:numId="5">
    <w:abstractNumId w:val="10"/>
    <w:lvlOverride w:ilvl="0">
      <w:startOverride w:val="2"/>
    </w:lvlOverride>
    <w:lvlOverride w:ilvl="1">
      <w:startOverride w:val="3"/>
    </w:lvlOverride>
    <w:lvlOverride w:ilvl="2">
      <w:startOverride w:val="5"/>
    </w:lvlOverride>
  </w:num>
  <w:num w:numId="6">
    <w:abstractNumId w:val="10"/>
    <w:lvlOverride w:ilvl="0">
      <w:startOverride w:val="2"/>
    </w:lvlOverride>
    <w:lvlOverride w:ilvl="1">
      <w:startOverride w:val="5"/>
    </w:lvlOverride>
  </w:num>
  <w:num w:numId="7">
    <w:abstractNumId w:val="2"/>
  </w:num>
  <w:num w:numId="8">
    <w:abstractNumId w:val="10"/>
    <w:lvlOverride w:ilvl="0">
      <w:startOverride w:val="3"/>
    </w:lvlOverride>
    <w:lvlOverride w:ilvl="1">
      <w:startOverride w:val="3"/>
    </w:lvlOverride>
    <w:lvlOverride w:ilvl="2">
      <w:startOverride w:val="2"/>
    </w:lvlOverride>
  </w:num>
  <w:num w:numId="9">
    <w:abstractNumId w:val="10"/>
    <w:lvlOverride w:ilvl="0">
      <w:startOverride w:val="3"/>
    </w:lvlOverride>
    <w:lvlOverride w:ilvl="1">
      <w:startOverride w:val="3"/>
    </w:lvlOverride>
    <w:lvlOverride w:ilvl="2">
      <w:startOverride w:val="3"/>
    </w:lvlOverride>
  </w:num>
  <w:num w:numId="10">
    <w:abstractNumId w:val="10"/>
    <w:lvlOverride w:ilvl="0">
      <w:startOverride w:val="3"/>
    </w:lvlOverride>
    <w:lvlOverride w:ilvl="1">
      <w:startOverride w:val="3"/>
    </w:lvlOverride>
  </w:num>
  <w:num w:numId="11">
    <w:abstractNumId w:val="5"/>
  </w:num>
  <w:num w:numId="12">
    <w:abstractNumId w:val="4"/>
  </w:num>
  <w:num w:numId="13">
    <w:abstractNumId w:val="3"/>
  </w:num>
  <w:num w:numId="14">
    <w:abstractNumId w:val="7"/>
  </w:num>
  <w:num w:numId="15">
    <w:abstractNumId w:val="12"/>
  </w:num>
  <w:num w:numId="16">
    <w:abstractNumId w:val="1"/>
  </w:num>
  <w:num w:numId="17">
    <w:abstractNumId w:val="14"/>
  </w:num>
  <w:num w:numId="18">
    <w:abstractNumId w:val="6"/>
  </w:num>
  <w:num w:numId="19">
    <w:abstractNumId w:val="9"/>
  </w:num>
  <w:num w:numId="20">
    <w:abstractNumId w:val="11"/>
  </w:num>
  <w:num w:numId="21">
    <w:abstractNumId w:val="13"/>
  </w:num>
  <w:num w:numId="22">
    <w:abstractNumId w:val="19"/>
  </w:num>
  <w:num w:numId="23">
    <w:abstractNumId w:val="10"/>
    <w:lvlOverride w:ilvl="0">
      <w:startOverride w:val="1"/>
    </w:lvlOverride>
    <w:lvlOverride w:ilvl="1">
      <w:startOverride w:val="2"/>
    </w:lvlOverride>
  </w:num>
  <w:num w:numId="24">
    <w:abstractNumId w:val="10"/>
    <w:lvlOverride w:ilvl="0">
      <w:startOverride w:val="3"/>
    </w:lvlOverride>
    <w:lvlOverride w:ilvl="1">
      <w:startOverride w:val="4"/>
    </w:lvlOverride>
  </w:num>
  <w:num w:numId="25">
    <w:abstractNumId w:val="10"/>
    <w:lvlOverride w:ilvl="0">
      <w:startOverride w:val="4"/>
    </w:lvlOverride>
    <w:lvlOverride w:ilvl="1">
      <w:startOverride w:val="6"/>
    </w:lvlOverride>
  </w:num>
  <w:num w:numId="26">
    <w:abstractNumId w:val="10"/>
    <w:lvlOverride w:ilvl="0">
      <w:startOverride w:val="3"/>
    </w:lvlOverride>
    <w:lvlOverride w:ilvl="1">
      <w:startOverride w:val="4"/>
    </w:lvlOverride>
  </w:num>
  <w:num w:numId="27">
    <w:abstractNumId w:val="10"/>
    <w:lvlOverride w:ilvl="0">
      <w:startOverride w:val="3"/>
    </w:lvlOverride>
    <w:lvlOverride w:ilvl="1">
      <w:startOverride w:val="4"/>
    </w:lvlOverride>
  </w:num>
  <w:num w:numId="28">
    <w:abstractNumId w:val="10"/>
    <w:lvlOverride w:ilvl="0">
      <w:startOverride w:val="3"/>
    </w:lvlOverride>
    <w:lvlOverride w:ilvl="1">
      <w:startOverride w:val="4"/>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hideSpellingErrors/>
  <w:hideGrammaticalErrors/>
  <w:activeWritingStyle w:appName="MSWord" w:lang="es-ES" w:vendorID="64" w:dllVersion="6" w:nlCheck="1" w:checkStyle="0"/>
  <w:activeWritingStyle w:appName="MSWord" w:lang="en-AU" w:vendorID="64" w:dllVersion="6" w:nlCheck="1" w:checkStyle="1"/>
  <w:activeWritingStyle w:appName="MSWord" w:lang="en-US" w:vendorID="64" w:dllVersion="6"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UyNTIyNDA1NzQ0NjFW0lEKTi0uzszPAykwrAUAysLhpCwAAAA="/>
  </w:docVars>
  <w:rsids>
    <w:rsidRoot w:val="00253F94"/>
    <w:rsid w:val="00024647"/>
    <w:rsid w:val="00034E37"/>
    <w:rsid w:val="000700D1"/>
    <w:rsid w:val="00076595"/>
    <w:rsid w:val="00114268"/>
    <w:rsid w:val="00193887"/>
    <w:rsid w:val="00232E2F"/>
    <w:rsid w:val="00253F94"/>
    <w:rsid w:val="002A00F7"/>
    <w:rsid w:val="002B0845"/>
    <w:rsid w:val="002D7590"/>
    <w:rsid w:val="00356269"/>
    <w:rsid w:val="00375039"/>
    <w:rsid w:val="003B1EF5"/>
    <w:rsid w:val="003C488E"/>
    <w:rsid w:val="0040209B"/>
    <w:rsid w:val="004328FF"/>
    <w:rsid w:val="0048062A"/>
    <w:rsid w:val="004C1895"/>
    <w:rsid w:val="0050527E"/>
    <w:rsid w:val="00525C3C"/>
    <w:rsid w:val="0059479D"/>
    <w:rsid w:val="006B7F99"/>
    <w:rsid w:val="006D6944"/>
    <w:rsid w:val="006F3CC4"/>
    <w:rsid w:val="0076203B"/>
    <w:rsid w:val="007759B1"/>
    <w:rsid w:val="007833E2"/>
    <w:rsid w:val="00820662"/>
    <w:rsid w:val="0083735E"/>
    <w:rsid w:val="008B2980"/>
    <w:rsid w:val="008F6CE6"/>
    <w:rsid w:val="0093389E"/>
    <w:rsid w:val="009C57A6"/>
    <w:rsid w:val="00A61245"/>
    <w:rsid w:val="00AB6F78"/>
    <w:rsid w:val="00AD2D2A"/>
    <w:rsid w:val="00B63C95"/>
    <w:rsid w:val="00B951A9"/>
    <w:rsid w:val="00BC6833"/>
    <w:rsid w:val="00C1135E"/>
    <w:rsid w:val="00C15C10"/>
    <w:rsid w:val="00C31EA2"/>
    <w:rsid w:val="00CB7694"/>
    <w:rsid w:val="00CB769F"/>
    <w:rsid w:val="00CF6811"/>
    <w:rsid w:val="00D00AF8"/>
    <w:rsid w:val="00D03766"/>
    <w:rsid w:val="00D135DB"/>
    <w:rsid w:val="00D67E77"/>
    <w:rsid w:val="00D76232"/>
    <w:rsid w:val="00DA2D9F"/>
    <w:rsid w:val="00DB3750"/>
    <w:rsid w:val="00DF007B"/>
    <w:rsid w:val="00E63C29"/>
    <w:rsid w:val="00E65F9F"/>
    <w:rsid w:val="00E93569"/>
    <w:rsid w:val="00EF06D5"/>
    <w:rsid w:val="00F23039"/>
    <w:rsid w:val="00F81C39"/>
    <w:rsid w:val="00FD0BA6"/>
    <w:rsid w:val="00FE2C0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C167D"/>
  <w15:chartTrackingRefBased/>
  <w15:docId w15:val="{E7782BF2-5BAE-4A71-95E7-80CBED1D3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3569"/>
    <w:pPr>
      <w:keepNext/>
      <w:keepLines/>
      <w:numPr>
        <w:numId w:val="1"/>
      </w:numPr>
      <w:spacing w:after="360" w:line="360" w:lineRule="auto"/>
      <w:ind w:left="0" w:firstLine="0"/>
      <w:jc w:val="center"/>
      <w:outlineLvl w:val="0"/>
    </w:pPr>
    <w:rPr>
      <w:rFonts w:ascii="Arial" w:eastAsiaTheme="majorEastAsia" w:hAnsi="Arial" w:cstheme="majorBidi"/>
      <w:b/>
      <w:sz w:val="36"/>
      <w:szCs w:val="32"/>
      <w:lang w:eastAsia="en-GB"/>
    </w:rPr>
  </w:style>
  <w:style w:type="paragraph" w:styleId="Heading2">
    <w:name w:val="heading 2"/>
    <w:basedOn w:val="Normal"/>
    <w:next w:val="Normal"/>
    <w:link w:val="Heading2Char"/>
    <w:uiPriority w:val="9"/>
    <w:unhideWhenUsed/>
    <w:qFormat/>
    <w:rsid w:val="00E93569"/>
    <w:pPr>
      <w:keepNext/>
      <w:keepLines/>
      <w:spacing w:before="120" w:after="120" w:line="360" w:lineRule="auto"/>
      <w:outlineLvl w:val="1"/>
    </w:pPr>
    <w:rPr>
      <w:rFonts w:ascii="Arial" w:eastAsiaTheme="majorEastAsia" w:hAnsi="Arial" w:cstheme="majorBidi"/>
      <w:b/>
      <w:sz w:val="28"/>
      <w:szCs w:val="26"/>
      <w:lang w:eastAsia="en-GB"/>
    </w:rPr>
  </w:style>
  <w:style w:type="paragraph" w:styleId="Heading3">
    <w:name w:val="heading 3"/>
    <w:basedOn w:val="Normal"/>
    <w:next w:val="Normal"/>
    <w:link w:val="Heading3Char"/>
    <w:uiPriority w:val="9"/>
    <w:unhideWhenUsed/>
    <w:qFormat/>
    <w:rsid w:val="00E93569"/>
    <w:pPr>
      <w:keepNext/>
      <w:keepLines/>
      <w:spacing w:before="80" w:after="40" w:line="480" w:lineRule="auto"/>
      <w:outlineLvl w:val="2"/>
    </w:pPr>
    <w:rPr>
      <w:rFonts w:ascii="Arial" w:eastAsiaTheme="majorEastAsia" w:hAnsi="Arial" w:cstheme="majorBidi"/>
      <w:b/>
      <w:sz w:val="24"/>
      <w:szCs w:val="24"/>
      <w:lang w:eastAsia="en-AU"/>
    </w:rPr>
  </w:style>
  <w:style w:type="paragraph" w:styleId="Heading4">
    <w:name w:val="heading 4"/>
    <w:basedOn w:val="Normal"/>
    <w:next w:val="Normal"/>
    <w:link w:val="Heading4Char"/>
    <w:uiPriority w:val="9"/>
    <w:unhideWhenUsed/>
    <w:qFormat/>
    <w:rsid w:val="00E93569"/>
    <w:pPr>
      <w:keepNext/>
      <w:keepLines/>
      <w:spacing w:after="0" w:line="480" w:lineRule="auto"/>
      <w:outlineLvl w:val="3"/>
    </w:pPr>
    <w:rPr>
      <w:rFonts w:ascii="Times New Roman" w:eastAsiaTheme="majorEastAsia" w:hAnsi="Times New Roman" w:cstheme="majorBidi"/>
      <w:b/>
      <w:i/>
      <w:i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3569"/>
    <w:rPr>
      <w:rFonts w:ascii="Arial" w:eastAsiaTheme="majorEastAsia" w:hAnsi="Arial" w:cstheme="majorBidi"/>
      <w:b/>
      <w:sz w:val="36"/>
      <w:szCs w:val="32"/>
      <w:lang w:eastAsia="en-GB"/>
    </w:rPr>
  </w:style>
  <w:style w:type="character" w:customStyle="1" w:styleId="Heading2Char">
    <w:name w:val="Heading 2 Char"/>
    <w:basedOn w:val="DefaultParagraphFont"/>
    <w:link w:val="Heading2"/>
    <w:uiPriority w:val="9"/>
    <w:rsid w:val="00E93569"/>
    <w:rPr>
      <w:rFonts w:ascii="Arial" w:eastAsiaTheme="majorEastAsia" w:hAnsi="Arial" w:cstheme="majorBidi"/>
      <w:b/>
      <w:sz w:val="28"/>
      <w:szCs w:val="26"/>
      <w:lang w:eastAsia="en-GB"/>
    </w:rPr>
  </w:style>
  <w:style w:type="character" w:customStyle="1" w:styleId="Heading3Char">
    <w:name w:val="Heading 3 Char"/>
    <w:basedOn w:val="DefaultParagraphFont"/>
    <w:link w:val="Heading3"/>
    <w:uiPriority w:val="9"/>
    <w:rsid w:val="00E93569"/>
    <w:rPr>
      <w:rFonts w:ascii="Arial" w:eastAsiaTheme="majorEastAsia" w:hAnsi="Arial" w:cstheme="majorBidi"/>
      <w:b/>
      <w:sz w:val="24"/>
      <w:szCs w:val="24"/>
      <w:lang w:eastAsia="en-AU"/>
    </w:rPr>
  </w:style>
  <w:style w:type="character" w:customStyle="1" w:styleId="Heading4Char">
    <w:name w:val="Heading 4 Char"/>
    <w:basedOn w:val="DefaultParagraphFont"/>
    <w:link w:val="Heading4"/>
    <w:uiPriority w:val="9"/>
    <w:rsid w:val="00E93569"/>
    <w:rPr>
      <w:rFonts w:ascii="Times New Roman" w:eastAsiaTheme="majorEastAsia" w:hAnsi="Times New Roman" w:cstheme="majorBidi"/>
      <w:b/>
      <w:i/>
      <w:iCs/>
      <w:sz w:val="24"/>
      <w:szCs w:val="24"/>
      <w:lang w:eastAsia="en-GB"/>
    </w:rPr>
  </w:style>
  <w:style w:type="numbering" w:customStyle="1" w:styleId="NoList1">
    <w:name w:val="No List1"/>
    <w:next w:val="NoList"/>
    <w:uiPriority w:val="99"/>
    <w:semiHidden/>
    <w:unhideWhenUsed/>
    <w:rsid w:val="00E93569"/>
  </w:style>
  <w:style w:type="paragraph" w:customStyle="1" w:styleId="Default">
    <w:name w:val="Default"/>
    <w:rsid w:val="00E93569"/>
    <w:pPr>
      <w:autoSpaceDE w:val="0"/>
      <w:autoSpaceDN w:val="0"/>
      <w:adjustRightInd w:val="0"/>
      <w:spacing w:after="0" w:line="240" w:lineRule="auto"/>
    </w:pPr>
    <w:rPr>
      <w:rFonts w:ascii="Calibri" w:hAnsi="Calibri" w:cs="Calibri"/>
      <w:color w:val="000000"/>
      <w:sz w:val="24"/>
      <w:szCs w:val="24"/>
      <w:lang w:val="en-US"/>
    </w:rPr>
  </w:style>
  <w:style w:type="paragraph" w:styleId="Header">
    <w:name w:val="header"/>
    <w:basedOn w:val="Normal"/>
    <w:link w:val="HeaderChar"/>
    <w:uiPriority w:val="99"/>
    <w:unhideWhenUsed/>
    <w:rsid w:val="00E93569"/>
    <w:pPr>
      <w:tabs>
        <w:tab w:val="center" w:pos="4680"/>
        <w:tab w:val="right" w:pos="9360"/>
      </w:tabs>
      <w:spacing w:after="0" w:line="240" w:lineRule="auto"/>
    </w:pPr>
    <w:rPr>
      <w:rFonts w:ascii="Times New Roman" w:eastAsia="Times New Roman" w:hAnsi="Times New Roman" w:cs="Times New Roman"/>
      <w:sz w:val="24"/>
      <w:szCs w:val="24"/>
      <w:lang w:eastAsia="en-GB"/>
    </w:rPr>
  </w:style>
  <w:style w:type="character" w:customStyle="1" w:styleId="HeaderChar">
    <w:name w:val="Header Char"/>
    <w:basedOn w:val="DefaultParagraphFont"/>
    <w:link w:val="Header"/>
    <w:uiPriority w:val="99"/>
    <w:rsid w:val="00E93569"/>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E93569"/>
    <w:pPr>
      <w:tabs>
        <w:tab w:val="center" w:pos="4680"/>
        <w:tab w:val="right" w:pos="9360"/>
      </w:tabs>
      <w:spacing w:after="0" w:line="240" w:lineRule="auto"/>
    </w:pPr>
    <w:rPr>
      <w:rFonts w:ascii="Times New Roman" w:eastAsia="Times New Roman" w:hAnsi="Times New Roman" w:cs="Times New Roman"/>
      <w:sz w:val="24"/>
      <w:szCs w:val="24"/>
      <w:lang w:eastAsia="en-GB"/>
    </w:rPr>
  </w:style>
  <w:style w:type="character" w:customStyle="1" w:styleId="FooterChar">
    <w:name w:val="Footer Char"/>
    <w:basedOn w:val="DefaultParagraphFont"/>
    <w:link w:val="Footer"/>
    <w:uiPriority w:val="99"/>
    <w:rsid w:val="00E93569"/>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E9356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Caption">
    <w:name w:val="caption"/>
    <w:basedOn w:val="Normal"/>
    <w:next w:val="Normal"/>
    <w:uiPriority w:val="35"/>
    <w:unhideWhenUsed/>
    <w:qFormat/>
    <w:rsid w:val="00E93569"/>
    <w:pPr>
      <w:spacing w:after="200" w:line="240" w:lineRule="auto"/>
    </w:pPr>
    <w:rPr>
      <w:rFonts w:ascii="Times New Roman" w:eastAsia="Times New Roman" w:hAnsi="Times New Roman" w:cs="Times New Roman"/>
      <w:i/>
      <w:iCs/>
      <w:color w:val="44546A" w:themeColor="text2"/>
      <w:sz w:val="18"/>
      <w:szCs w:val="18"/>
      <w:lang w:eastAsia="en-GB"/>
    </w:rPr>
  </w:style>
  <w:style w:type="character" w:styleId="PageNumber">
    <w:name w:val="page number"/>
    <w:basedOn w:val="DefaultParagraphFont"/>
    <w:uiPriority w:val="99"/>
    <w:semiHidden/>
    <w:unhideWhenUsed/>
    <w:rsid w:val="00E93569"/>
  </w:style>
  <w:style w:type="paragraph" w:customStyle="1" w:styleId="EndNoteBibliographyTitle">
    <w:name w:val="EndNote Bibliography Title"/>
    <w:basedOn w:val="Normal"/>
    <w:link w:val="EndNoteBibliographyTitleChar"/>
    <w:rsid w:val="00E93569"/>
    <w:pPr>
      <w:spacing w:after="0"/>
      <w:jc w:val="center"/>
    </w:pPr>
    <w:rPr>
      <w:rFonts w:ascii="Times New Roman" w:hAnsi="Times New Roman" w:cs="Times New Roman"/>
      <w:noProof/>
      <w:sz w:val="24"/>
      <w:lang w:val="en-US"/>
    </w:rPr>
  </w:style>
  <w:style w:type="character" w:customStyle="1" w:styleId="EndNoteBibliographyTitleChar">
    <w:name w:val="EndNote Bibliography Title Char"/>
    <w:basedOn w:val="DefaultParagraphFont"/>
    <w:link w:val="EndNoteBibliographyTitle"/>
    <w:rsid w:val="00E93569"/>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E93569"/>
    <w:pPr>
      <w:spacing w:line="240" w:lineRule="auto"/>
    </w:pPr>
    <w:rPr>
      <w:rFonts w:ascii="Times New Roman" w:hAnsi="Times New Roman" w:cs="Times New Roman"/>
      <w:noProof/>
      <w:sz w:val="24"/>
      <w:lang w:val="en-US"/>
    </w:rPr>
  </w:style>
  <w:style w:type="character" w:customStyle="1" w:styleId="EndNoteBibliographyChar">
    <w:name w:val="EndNote Bibliography Char"/>
    <w:basedOn w:val="DefaultParagraphFont"/>
    <w:link w:val="EndNoteBibliography"/>
    <w:rsid w:val="00E93569"/>
    <w:rPr>
      <w:rFonts w:ascii="Times New Roman" w:hAnsi="Times New Roman" w:cs="Times New Roman"/>
      <w:noProof/>
      <w:sz w:val="24"/>
      <w:lang w:val="en-US"/>
    </w:rPr>
  </w:style>
  <w:style w:type="character" w:styleId="Hyperlink">
    <w:name w:val="Hyperlink"/>
    <w:basedOn w:val="DefaultParagraphFont"/>
    <w:uiPriority w:val="99"/>
    <w:unhideWhenUsed/>
    <w:rsid w:val="00E93569"/>
    <w:rPr>
      <w:color w:val="0000FF"/>
      <w:u w:val="single"/>
    </w:rPr>
  </w:style>
  <w:style w:type="character" w:styleId="Emphasis">
    <w:name w:val="Emphasis"/>
    <w:basedOn w:val="DefaultParagraphFont"/>
    <w:uiPriority w:val="20"/>
    <w:qFormat/>
    <w:rsid w:val="00E93569"/>
    <w:rPr>
      <w:i/>
      <w:iCs/>
    </w:rPr>
  </w:style>
  <w:style w:type="paragraph" w:styleId="Revision">
    <w:name w:val="Revision"/>
    <w:hidden/>
    <w:uiPriority w:val="99"/>
    <w:semiHidden/>
    <w:rsid w:val="00E93569"/>
    <w:pPr>
      <w:spacing w:after="0" w:line="240" w:lineRule="auto"/>
    </w:pPr>
  </w:style>
  <w:style w:type="character" w:styleId="CommentReference">
    <w:name w:val="annotation reference"/>
    <w:basedOn w:val="DefaultParagraphFont"/>
    <w:uiPriority w:val="99"/>
    <w:semiHidden/>
    <w:unhideWhenUsed/>
    <w:rsid w:val="00E93569"/>
    <w:rPr>
      <w:sz w:val="16"/>
      <w:szCs w:val="16"/>
    </w:rPr>
  </w:style>
  <w:style w:type="paragraph" w:styleId="CommentText">
    <w:name w:val="annotation text"/>
    <w:basedOn w:val="Normal"/>
    <w:link w:val="CommentTextChar"/>
    <w:uiPriority w:val="99"/>
    <w:unhideWhenUsed/>
    <w:rsid w:val="00E93569"/>
    <w:pPr>
      <w:spacing w:line="240" w:lineRule="auto"/>
    </w:pPr>
    <w:rPr>
      <w:sz w:val="20"/>
      <w:szCs w:val="20"/>
    </w:rPr>
  </w:style>
  <w:style w:type="character" w:customStyle="1" w:styleId="CommentTextChar">
    <w:name w:val="Comment Text Char"/>
    <w:basedOn w:val="DefaultParagraphFont"/>
    <w:link w:val="CommentText"/>
    <w:uiPriority w:val="99"/>
    <w:rsid w:val="00E93569"/>
    <w:rPr>
      <w:sz w:val="20"/>
      <w:szCs w:val="20"/>
    </w:rPr>
  </w:style>
  <w:style w:type="paragraph" w:styleId="CommentSubject">
    <w:name w:val="annotation subject"/>
    <w:basedOn w:val="CommentText"/>
    <w:next w:val="CommentText"/>
    <w:link w:val="CommentSubjectChar"/>
    <w:uiPriority w:val="99"/>
    <w:semiHidden/>
    <w:unhideWhenUsed/>
    <w:rsid w:val="00E93569"/>
    <w:rPr>
      <w:b/>
      <w:bCs/>
    </w:rPr>
  </w:style>
  <w:style w:type="character" w:customStyle="1" w:styleId="CommentSubjectChar">
    <w:name w:val="Comment Subject Char"/>
    <w:basedOn w:val="CommentTextChar"/>
    <w:link w:val="CommentSubject"/>
    <w:uiPriority w:val="99"/>
    <w:semiHidden/>
    <w:rsid w:val="00E93569"/>
    <w:rPr>
      <w:b/>
      <w:bCs/>
      <w:sz w:val="20"/>
      <w:szCs w:val="20"/>
    </w:rPr>
  </w:style>
  <w:style w:type="paragraph" w:styleId="ListParagraph">
    <w:name w:val="List Paragraph"/>
    <w:basedOn w:val="Normal"/>
    <w:uiPriority w:val="34"/>
    <w:qFormat/>
    <w:rsid w:val="00E93569"/>
    <w:pPr>
      <w:ind w:left="720"/>
      <w:contextualSpacing/>
    </w:pPr>
  </w:style>
  <w:style w:type="paragraph" w:styleId="BalloonText">
    <w:name w:val="Balloon Text"/>
    <w:basedOn w:val="Normal"/>
    <w:link w:val="BalloonTextChar"/>
    <w:uiPriority w:val="99"/>
    <w:semiHidden/>
    <w:unhideWhenUsed/>
    <w:rsid w:val="00E935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3569"/>
    <w:rPr>
      <w:rFonts w:ascii="Segoe UI" w:hAnsi="Segoe UI" w:cs="Segoe UI"/>
      <w:sz w:val="18"/>
      <w:szCs w:val="18"/>
    </w:rPr>
  </w:style>
  <w:style w:type="paragraph" w:styleId="TOCHeading">
    <w:name w:val="TOC Heading"/>
    <w:basedOn w:val="Heading1"/>
    <w:next w:val="Normal"/>
    <w:uiPriority w:val="39"/>
    <w:unhideWhenUsed/>
    <w:qFormat/>
    <w:rsid w:val="00E93569"/>
    <w:pPr>
      <w:numPr>
        <w:numId w:val="0"/>
      </w:numPr>
      <w:spacing w:line="259" w:lineRule="auto"/>
      <w:outlineLvl w:val="9"/>
    </w:pPr>
    <w:rPr>
      <w:lang w:val="en-US" w:eastAsia="en-US"/>
    </w:rPr>
  </w:style>
  <w:style w:type="paragraph" w:styleId="TOC2">
    <w:name w:val="toc 2"/>
    <w:basedOn w:val="Normal"/>
    <w:next w:val="Normal"/>
    <w:autoRedefine/>
    <w:uiPriority w:val="39"/>
    <w:unhideWhenUsed/>
    <w:rsid w:val="00E93569"/>
    <w:pPr>
      <w:tabs>
        <w:tab w:val="right" w:leader="dot" w:pos="8182"/>
      </w:tabs>
      <w:spacing w:after="100" w:line="240" w:lineRule="auto"/>
      <w:ind w:left="1560" w:hanging="1320"/>
    </w:pPr>
    <w:rPr>
      <w:rFonts w:ascii="Times New Roman" w:eastAsia="Times New Roman" w:hAnsi="Times New Roman" w:cs="Times New Roman"/>
      <w:sz w:val="24"/>
      <w:szCs w:val="24"/>
      <w:lang w:eastAsia="en-GB"/>
    </w:rPr>
  </w:style>
  <w:style w:type="paragraph" w:styleId="TOC1">
    <w:name w:val="toc 1"/>
    <w:basedOn w:val="Normal"/>
    <w:next w:val="Normal"/>
    <w:autoRedefine/>
    <w:uiPriority w:val="39"/>
    <w:unhideWhenUsed/>
    <w:rsid w:val="00E93569"/>
    <w:pPr>
      <w:tabs>
        <w:tab w:val="right" w:leader="dot" w:pos="8182"/>
      </w:tabs>
      <w:spacing w:after="100" w:line="240" w:lineRule="auto"/>
      <w:ind w:left="284" w:hanging="284"/>
    </w:pPr>
    <w:rPr>
      <w:rFonts w:ascii="Times New Roman" w:eastAsia="Times New Roman" w:hAnsi="Times New Roman" w:cs="Times New Roman"/>
      <w:b/>
      <w:bCs/>
      <w:noProof/>
      <w:sz w:val="24"/>
      <w:szCs w:val="24"/>
    </w:rPr>
  </w:style>
  <w:style w:type="paragraph" w:styleId="TOC3">
    <w:name w:val="toc 3"/>
    <w:basedOn w:val="Normal"/>
    <w:next w:val="Normal"/>
    <w:autoRedefine/>
    <w:uiPriority w:val="39"/>
    <w:unhideWhenUsed/>
    <w:rsid w:val="00E93569"/>
    <w:pPr>
      <w:tabs>
        <w:tab w:val="right" w:leader="dot" w:pos="8182"/>
      </w:tabs>
      <w:spacing w:after="100" w:line="240" w:lineRule="auto"/>
      <w:ind w:left="993" w:hanging="513"/>
    </w:pPr>
    <w:rPr>
      <w:rFonts w:ascii="Times New Roman" w:eastAsia="Times New Roman" w:hAnsi="Times New Roman" w:cs="Times New Roman"/>
      <w:sz w:val="24"/>
      <w:szCs w:val="24"/>
      <w:lang w:eastAsia="en-GB"/>
    </w:rPr>
  </w:style>
  <w:style w:type="table" w:styleId="TableGrid">
    <w:name w:val="Table Grid"/>
    <w:basedOn w:val="TableNormal"/>
    <w:uiPriority w:val="39"/>
    <w:rsid w:val="00E93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E93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93569"/>
    <w:pPr>
      <w:spacing w:after="0"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E93569"/>
  </w:style>
  <w:style w:type="paragraph" w:styleId="Subtitle">
    <w:name w:val="Subtitle"/>
    <w:basedOn w:val="Normal"/>
    <w:next w:val="Normal"/>
    <w:link w:val="SubtitleChar"/>
    <w:uiPriority w:val="11"/>
    <w:qFormat/>
    <w:rsid w:val="00E93569"/>
    <w:pPr>
      <w:numPr>
        <w:ilvl w:val="1"/>
      </w:numPr>
      <w:spacing w:line="240" w:lineRule="auto"/>
    </w:pPr>
    <w:rPr>
      <w:rFonts w:eastAsiaTheme="minorEastAsia"/>
      <w:color w:val="5A5A5A" w:themeColor="text1" w:themeTint="A5"/>
      <w:spacing w:val="15"/>
      <w:lang w:eastAsia="en-GB"/>
    </w:rPr>
  </w:style>
  <w:style w:type="character" w:customStyle="1" w:styleId="SubtitleChar">
    <w:name w:val="Subtitle Char"/>
    <w:basedOn w:val="DefaultParagraphFont"/>
    <w:link w:val="Subtitle"/>
    <w:uiPriority w:val="11"/>
    <w:rsid w:val="00E93569"/>
    <w:rPr>
      <w:rFonts w:eastAsiaTheme="minorEastAsia"/>
      <w:color w:val="5A5A5A" w:themeColor="text1" w:themeTint="A5"/>
      <w:spacing w:val="15"/>
      <w:lang w:eastAsia="en-GB"/>
    </w:rPr>
  </w:style>
  <w:style w:type="paragraph" w:styleId="Title">
    <w:name w:val="Title"/>
    <w:basedOn w:val="Normal"/>
    <w:next w:val="Normal"/>
    <w:link w:val="TitleChar"/>
    <w:uiPriority w:val="10"/>
    <w:qFormat/>
    <w:rsid w:val="00E93569"/>
    <w:pPr>
      <w:spacing w:after="240" w:line="480" w:lineRule="auto"/>
      <w:jc w:val="center"/>
    </w:pPr>
    <w:rPr>
      <w:rFonts w:ascii="Arial" w:eastAsiaTheme="majorEastAsia" w:hAnsi="Arial" w:cstheme="majorBidi"/>
      <w:b/>
      <w:spacing w:val="-10"/>
      <w:kern w:val="28"/>
      <w:sz w:val="36"/>
      <w:szCs w:val="56"/>
      <w:lang w:eastAsia="en-GB"/>
    </w:rPr>
  </w:style>
  <w:style w:type="character" w:customStyle="1" w:styleId="TitleChar">
    <w:name w:val="Title Char"/>
    <w:basedOn w:val="DefaultParagraphFont"/>
    <w:link w:val="Title"/>
    <w:uiPriority w:val="10"/>
    <w:rsid w:val="00E93569"/>
    <w:rPr>
      <w:rFonts w:ascii="Arial" w:eastAsiaTheme="majorEastAsia" w:hAnsi="Arial" w:cstheme="majorBidi"/>
      <w:b/>
      <w:spacing w:val="-10"/>
      <w:kern w:val="28"/>
      <w:sz w:val="36"/>
      <w:szCs w:val="56"/>
      <w:lang w:eastAsia="en-GB"/>
    </w:rPr>
  </w:style>
  <w:style w:type="character" w:customStyle="1" w:styleId="UnresolvedMention1">
    <w:name w:val="Unresolved Mention1"/>
    <w:basedOn w:val="DefaultParagraphFont"/>
    <w:uiPriority w:val="99"/>
    <w:semiHidden/>
    <w:unhideWhenUsed/>
    <w:rsid w:val="00E93569"/>
    <w:rPr>
      <w:color w:val="605E5C"/>
      <w:shd w:val="clear" w:color="auto" w:fill="E1DFDD"/>
    </w:rPr>
  </w:style>
  <w:style w:type="character" w:customStyle="1" w:styleId="accordion-tabbedtab-mobile">
    <w:name w:val="accordion-tabbed__tab-mobile"/>
    <w:basedOn w:val="DefaultParagraphFont"/>
    <w:rsid w:val="00E93569"/>
  </w:style>
  <w:style w:type="character" w:customStyle="1" w:styleId="comma-separator">
    <w:name w:val="comma-separator"/>
    <w:basedOn w:val="DefaultParagraphFont"/>
    <w:rsid w:val="00E93569"/>
  </w:style>
  <w:style w:type="character" w:customStyle="1" w:styleId="ellipsis">
    <w:name w:val="ellipsis"/>
    <w:basedOn w:val="DefaultParagraphFont"/>
    <w:rsid w:val="00E93569"/>
  </w:style>
  <w:style w:type="character" w:customStyle="1" w:styleId="authors-list-item">
    <w:name w:val="authors-list-item"/>
    <w:basedOn w:val="DefaultParagraphFont"/>
    <w:rsid w:val="00E93569"/>
  </w:style>
  <w:style w:type="character" w:customStyle="1" w:styleId="comma">
    <w:name w:val="comma"/>
    <w:basedOn w:val="DefaultParagraphFont"/>
    <w:rsid w:val="00E93569"/>
  </w:style>
  <w:style w:type="table" w:customStyle="1" w:styleId="PlainTable11">
    <w:name w:val="Plain Table 11"/>
    <w:basedOn w:val="TableNormal"/>
    <w:next w:val="PlainTable1"/>
    <w:uiPriority w:val="41"/>
    <w:rsid w:val="00E93569"/>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1">
    <w:name w:val="Plain Table 1"/>
    <w:basedOn w:val="TableNormal"/>
    <w:uiPriority w:val="41"/>
    <w:rsid w:val="00E9356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ableofFigures">
    <w:name w:val="table of figures"/>
    <w:basedOn w:val="Normal"/>
    <w:next w:val="Normal"/>
    <w:uiPriority w:val="99"/>
    <w:unhideWhenUsed/>
    <w:rsid w:val="00E93569"/>
    <w:pPr>
      <w:spacing w:after="0" w:line="240" w:lineRule="auto"/>
    </w:pPr>
    <w:rPr>
      <w:rFonts w:ascii="Times New Roman" w:eastAsia="Times New Roman" w:hAnsi="Times New Roman" w:cs="Times New Roman"/>
      <w:sz w:val="24"/>
      <w:szCs w:val="24"/>
      <w:lang w:eastAsia="en-GB"/>
    </w:rPr>
  </w:style>
  <w:style w:type="paragraph" w:styleId="TOC4">
    <w:name w:val="toc 4"/>
    <w:basedOn w:val="Normal"/>
    <w:next w:val="Normal"/>
    <w:autoRedefine/>
    <w:uiPriority w:val="39"/>
    <w:unhideWhenUsed/>
    <w:rsid w:val="00E93569"/>
    <w:pPr>
      <w:spacing w:after="100"/>
      <w:ind w:left="660"/>
    </w:pPr>
    <w:rPr>
      <w:rFonts w:eastAsiaTheme="minorEastAsia"/>
      <w:lang w:eastAsia="en-AU"/>
    </w:rPr>
  </w:style>
  <w:style w:type="paragraph" w:styleId="TOC5">
    <w:name w:val="toc 5"/>
    <w:basedOn w:val="Normal"/>
    <w:next w:val="Normal"/>
    <w:autoRedefine/>
    <w:uiPriority w:val="39"/>
    <w:unhideWhenUsed/>
    <w:rsid w:val="00E93569"/>
    <w:pPr>
      <w:spacing w:after="100"/>
      <w:ind w:left="880"/>
    </w:pPr>
    <w:rPr>
      <w:rFonts w:eastAsiaTheme="minorEastAsia"/>
      <w:lang w:eastAsia="en-AU"/>
    </w:rPr>
  </w:style>
  <w:style w:type="paragraph" w:styleId="TOC6">
    <w:name w:val="toc 6"/>
    <w:basedOn w:val="Normal"/>
    <w:next w:val="Normal"/>
    <w:autoRedefine/>
    <w:uiPriority w:val="39"/>
    <w:unhideWhenUsed/>
    <w:rsid w:val="00E93569"/>
    <w:pPr>
      <w:spacing w:after="100"/>
      <w:ind w:left="1100"/>
    </w:pPr>
    <w:rPr>
      <w:rFonts w:eastAsiaTheme="minorEastAsia"/>
      <w:lang w:eastAsia="en-AU"/>
    </w:rPr>
  </w:style>
  <w:style w:type="paragraph" w:styleId="TOC7">
    <w:name w:val="toc 7"/>
    <w:basedOn w:val="Normal"/>
    <w:next w:val="Normal"/>
    <w:autoRedefine/>
    <w:uiPriority w:val="39"/>
    <w:unhideWhenUsed/>
    <w:rsid w:val="00E93569"/>
    <w:pPr>
      <w:spacing w:after="100"/>
      <w:ind w:left="1320"/>
    </w:pPr>
    <w:rPr>
      <w:rFonts w:eastAsiaTheme="minorEastAsia"/>
      <w:lang w:eastAsia="en-AU"/>
    </w:rPr>
  </w:style>
  <w:style w:type="paragraph" w:styleId="TOC8">
    <w:name w:val="toc 8"/>
    <w:basedOn w:val="Normal"/>
    <w:next w:val="Normal"/>
    <w:autoRedefine/>
    <w:uiPriority w:val="39"/>
    <w:unhideWhenUsed/>
    <w:rsid w:val="00E93569"/>
    <w:pPr>
      <w:spacing w:after="100"/>
      <w:ind w:left="1540"/>
    </w:pPr>
    <w:rPr>
      <w:rFonts w:eastAsiaTheme="minorEastAsia"/>
      <w:lang w:eastAsia="en-AU"/>
    </w:rPr>
  </w:style>
  <w:style w:type="paragraph" w:styleId="TOC9">
    <w:name w:val="toc 9"/>
    <w:basedOn w:val="Normal"/>
    <w:next w:val="Normal"/>
    <w:autoRedefine/>
    <w:uiPriority w:val="39"/>
    <w:unhideWhenUsed/>
    <w:rsid w:val="00E93569"/>
    <w:pPr>
      <w:spacing w:after="100"/>
      <w:ind w:left="1760"/>
    </w:pPr>
    <w:rPr>
      <w:rFonts w:eastAsiaTheme="minorEastAsia"/>
      <w:lang w:eastAsia="en-AU"/>
    </w:rPr>
  </w:style>
  <w:style w:type="character" w:customStyle="1" w:styleId="UnresolvedMention2">
    <w:name w:val="Unresolved Mention2"/>
    <w:basedOn w:val="DefaultParagraphFont"/>
    <w:uiPriority w:val="99"/>
    <w:semiHidden/>
    <w:unhideWhenUsed/>
    <w:rsid w:val="00E93569"/>
    <w:rPr>
      <w:color w:val="605E5C"/>
      <w:shd w:val="clear" w:color="auto" w:fill="E1DFDD"/>
    </w:rPr>
  </w:style>
  <w:style w:type="character" w:styleId="LineNumber">
    <w:name w:val="line number"/>
    <w:basedOn w:val="DefaultParagraphFont"/>
    <w:uiPriority w:val="99"/>
    <w:semiHidden/>
    <w:unhideWhenUsed/>
    <w:rsid w:val="00375039"/>
  </w:style>
  <w:style w:type="table" w:customStyle="1" w:styleId="TableGrid2">
    <w:name w:val="Table Grid2"/>
    <w:basedOn w:val="TableNormal"/>
    <w:next w:val="TableGrid"/>
    <w:uiPriority w:val="39"/>
    <w:rsid w:val="005947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docs.rs-online.com/a853/0900766b81586ee7.pdf"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AFB8BA-75C1-4E5A-A6C3-A9D7CAB78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902</Words>
  <Characters>5144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UNE</Company>
  <LinksUpToDate>false</LinksUpToDate>
  <CharactersWithSpaces>6034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Mukta Mala</dc:creator>
  <cp:keywords/>
  <dc:description/>
  <cp:lastModifiedBy>Trupti Sudge</cp:lastModifiedBy>
  <cp:revision>2</cp:revision>
  <cp:lastPrinted>2022-09-05T06:59:00Z</cp:lastPrinted>
  <dcterms:created xsi:type="dcterms:W3CDTF">2023-04-20T14:03:00Z</dcterms:created>
  <dcterms:modified xsi:type="dcterms:W3CDTF">2023-04-20T14:03:00Z</dcterms:modified>
</cp:coreProperties>
</file>