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6443" w:type="dxa"/>
        <w:tblLayout w:type="fixed"/>
        <w:tblCellMar>
          <w:top w:w="15" w:type="dxa"/>
        </w:tblCellMar>
        <w:tblLook w:val="04A0" w:firstRow="1" w:lastRow="0" w:firstColumn="1" w:lastColumn="0" w:noHBand="0" w:noVBand="1"/>
      </w:tblPr>
      <w:tblGrid>
        <w:gridCol w:w="566"/>
        <w:gridCol w:w="703"/>
        <w:gridCol w:w="1141"/>
        <w:gridCol w:w="709"/>
        <w:gridCol w:w="850"/>
        <w:gridCol w:w="993"/>
        <w:gridCol w:w="992"/>
        <w:gridCol w:w="850"/>
        <w:gridCol w:w="699"/>
        <w:gridCol w:w="577"/>
        <w:gridCol w:w="567"/>
        <w:gridCol w:w="1134"/>
        <w:gridCol w:w="1134"/>
        <w:gridCol w:w="992"/>
        <w:gridCol w:w="1134"/>
        <w:gridCol w:w="1134"/>
        <w:gridCol w:w="1134"/>
        <w:gridCol w:w="851"/>
        <w:gridCol w:w="142"/>
        <w:gridCol w:w="141"/>
      </w:tblGrid>
      <w:tr w:rsidR="007B2E0E" w:rsidRPr="007B2E0E" w14:paraId="54D99ACA" w14:textId="77777777" w:rsidTr="00115514">
        <w:trPr>
          <w:gridAfter w:val="2"/>
          <w:wAfter w:w="283" w:type="dxa"/>
          <w:trHeight w:val="280"/>
        </w:trPr>
        <w:tc>
          <w:tcPr>
            <w:tcW w:w="16160" w:type="dxa"/>
            <w:gridSpan w:val="18"/>
            <w:shd w:val="clear" w:color="auto" w:fill="auto"/>
            <w:hideMark/>
          </w:tcPr>
          <w:p w14:paraId="4A525D7F" w14:textId="0B479A6B" w:rsidR="007B2E0E" w:rsidRPr="007B2E0E" w:rsidRDefault="00BB7A8F" w:rsidP="007B2E0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1"/>
                <w:szCs w:val="11"/>
              </w:rPr>
            </w:pPr>
            <w:r w:rsidRPr="00BB7A8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Supplementary Table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</w:t>
            </w:r>
            <w:r w:rsidR="007B2E0E" w:rsidRPr="007B2E0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 Basic characteristics of tags in each sample libraries and data of sequencing reads mapping to the reference </w:t>
            </w:r>
            <w:proofErr w:type="spellStart"/>
            <w:r w:rsidR="007B2E0E" w:rsidRPr="007B2E0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genom</w:t>
            </w:r>
            <w:proofErr w:type="spellEnd"/>
          </w:p>
        </w:tc>
      </w:tr>
      <w:tr w:rsidR="00115514" w:rsidRPr="007B2E0E" w14:paraId="3ABD421F" w14:textId="77777777" w:rsidTr="00385346">
        <w:trPr>
          <w:gridAfter w:val="1"/>
          <w:wAfter w:w="141" w:type="dxa"/>
          <w:trHeight w:val="560"/>
        </w:trPr>
        <w:tc>
          <w:tcPr>
            <w:tcW w:w="5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B14266D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Sample</w:t>
            </w: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F1304C8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Raw reads</w:t>
            </w:r>
          </w:p>
        </w:tc>
        <w:tc>
          <w:tcPr>
            <w:tcW w:w="11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07EAD34" w14:textId="77777777" w:rsidR="00115514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Clean reads </w:t>
            </w:r>
          </w:p>
          <w:p w14:paraId="67AB36AF" w14:textId="79641B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(</w:t>
            </w:r>
            <w:proofErr w:type="spellStart"/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percentage</w:t>
            </w:r>
            <w:r w:rsidRPr="000E61B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  <w:vertAlign w:val="superscript"/>
              </w:rPr>
              <w:t>a</w:t>
            </w:r>
            <w:proofErr w:type="spellEnd"/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E5DC319" w14:textId="642EFFED" w:rsidR="00115514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Clean Base(G)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E1262A8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Containing N (percentage) 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25FB94D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Low quantity (percentage)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D547286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Adapter related (percentage)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BBA5753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Error </w:t>
            </w:r>
            <w:proofErr w:type="gramStart"/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Rate(</w:t>
            </w:r>
            <w:proofErr w:type="gramEnd"/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%)</w:t>
            </w:r>
          </w:p>
        </w:tc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6B4D10F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Q20(%)</w:t>
            </w:r>
          </w:p>
        </w:tc>
        <w:tc>
          <w:tcPr>
            <w:tcW w:w="5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1C51858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Q30(%)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143D763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 xml:space="preserve">GC </w:t>
            </w:r>
            <w:proofErr w:type="gramStart"/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Content(</w:t>
            </w:r>
            <w:proofErr w:type="gramEnd"/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2AACEB4" w14:textId="77777777" w:rsidR="007B2E0E" w:rsidRPr="007B2E0E" w:rsidRDefault="007B2E0E" w:rsidP="007B2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Reads mapped (</w:t>
            </w:r>
            <w:proofErr w:type="spellStart"/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percentage</w:t>
            </w:r>
            <w:r w:rsidRPr="000E61BB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  <w:vertAlign w:val="superscript"/>
              </w:rPr>
              <w:t>b</w:t>
            </w:r>
            <w:proofErr w:type="spellEnd"/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DC88BC9" w14:textId="77777777" w:rsidR="007B2E0E" w:rsidRPr="007B2E0E" w:rsidRDefault="007B2E0E" w:rsidP="007B2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Uniquely mapped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1A760EE" w14:textId="77777777" w:rsidR="007B2E0E" w:rsidRPr="007B2E0E" w:rsidRDefault="007B2E0E" w:rsidP="007B2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Multiple mapped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D3E6C2B" w14:textId="77777777" w:rsidR="007B2E0E" w:rsidRPr="007B2E0E" w:rsidRDefault="007B2E0E" w:rsidP="007B2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Read1 mapped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EC88210" w14:textId="77777777" w:rsidR="007B2E0E" w:rsidRPr="007B2E0E" w:rsidRDefault="007B2E0E" w:rsidP="007B2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Read2 mapped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D3294D9" w14:textId="77777777" w:rsidR="007B2E0E" w:rsidRPr="007B2E0E" w:rsidRDefault="007B2E0E" w:rsidP="007B2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+' mapped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8853E8B" w14:textId="77777777" w:rsidR="007B2E0E" w:rsidRPr="007B2E0E" w:rsidRDefault="007B2E0E" w:rsidP="007B2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'-' mapped</w:t>
            </w:r>
          </w:p>
        </w:tc>
      </w:tr>
      <w:tr w:rsidR="00115514" w:rsidRPr="007B2E0E" w14:paraId="20B8D423" w14:textId="77777777" w:rsidTr="00115514">
        <w:trPr>
          <w:trHeight w:val="280"/>
        </w:trPr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099E811F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NC1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20CC3E48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53722460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567E1696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51361068(95.6%)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E356ECE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2E8A769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6406(0.01%)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26B2110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296690(0.55%)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2E04C4F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2058296(3.83%)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1DC6950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1FC0EA39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97.25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46E63D1C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92.52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9C3420D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51.33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C9AF43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38221726(74.42%)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555C35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37299257(72.62%)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BBF1FF1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1300583(1.80%)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392D5B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18732723(36.47%)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8DB681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18566534(36.15%)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9F406A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18497023(36.01%)</w:t>
            </w:r>
          </w:p>
        </w:tc>
        <w:tc>
          <w:tcPr>
            <w:tcW w:w="1134" w:type="dxa"/>
            <w:gridSpan w:val="3"/>
            <w:shd w:val="clear" w:color="auto" w:fill="auto"/>
            <w:noWrap/>
            <w:vAlign w:val="center"/>
            <w:hideMark/>
          </w:tcPr>
          <w:p w14:paraId="6576FC45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18802234(36.61%)</w:t>
            </w:r>
          </w:p>
        </w:tc>
      </w:tr>
      <w:tr w:rsidR="00115514" w:rsidRPr="007B2E0E" w14:paraId="41206850" w14:textId="77777777" w:rsidTr="00115514">
        <w:trPr>
          <w:trHeight w:val="280"/>
        </w:trPr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6DAEF9DC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NC2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6CB46122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57336348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5EFF4B10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54920308(95.79%)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2EF8C71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8.24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AEB868B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6730(0.01%)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89564E0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358798(0.63%)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64BE92D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2050512(3.58%)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93D2A4D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3A8CCCB3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97.21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4695CB44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92.5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BA3BA2E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51.66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2A65AE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40334966(73.44%)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8B9E81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39333650(71.62%)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34C699F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1427134(1.82%)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7CB96E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19760261(35.98%)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E25B11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19573389(35.64%)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CC9E86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19461789(35.44%)</w:t>
            </w:r>
          </w:p>
        </w:tc>
        <w:tc>
          <w:tcPr>
            <w:tcW w:w="1134" w:type="dxa"/>
            <w:gridSpan w:val="3"/>
            <w:shd w:val="clear" w:color="auto" w:fill="auto"/>
            <w:noWrap/>
            <w:vAlign w:val="center"/>
            <w:hideMark/>
          </w:tcPr>
          <w:p w14:paraId="3EEA648E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19871861(36.18%)</w:t>
            </w:r>
          </w:p>
        </w:tc>
      </w:tr>
      <w:tr w:rsidR="00115514" w:rsidRPr="007B2E0E" w14:paraId="70788CAF" w14:textId="77777777" w:rsidTr="00115514">
        <w:trPr>
          <w:trHeight w:val="280"/>
        </w:trPr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134E9EE8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NC3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4A32D597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49956772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1B38DB3F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48416686(96.92%)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F3FCE1C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7.26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DD2FA49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532(0%)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1D8B4F0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197972(0.4%)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1A21CC1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1341582(2.69%)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335C91F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117155CC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97.58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43F53B0A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93.11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1E6D6DC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50.23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CD82CB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37211780(76.86%)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1FB3E4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36429529(75.24%)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D44D4F7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1050226(1.62%)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AB0F33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18285027(37.77%)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7300F4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18144502(37.48%)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F859EB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18112949(37.41%)</w:t>
            </w:r>
          </w:p>
        </w:tc>
        <w:tc>
          <w:tcPr>
            <w:tcW w:w="1134" w:type="dxa"/>
            <w:gridSpan w:val="3"/>
            <w:shd w:val="clear" w:color="auto" w:fill="auto"/>
            <w:noWrap/>
            <w:vAlign w:val="center"/>
            <w:hideMark/>
          </w:tcPr>
          <w:p w14:paraId="199E7EF0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18316580(37.83%)</w:t>
            </w:r>
          </w:p>
        </w:tc>
      </w:tr>
      <w:tr w:rsidR="00115514" w:rsidRPr="007B2E0E" w14:paraId="7F55C091" w14:textId="77777777" w:rsidTr="00115514">
        <w:trPr>
          <w:trHeight w:val="280"/>
        </w:trPr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5BBA0B0F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OG1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0B473776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57064320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46276AC1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54930402(96.26)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137537D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8.24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28AD965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6106(0.01%)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3C2E29D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335914(0.59%)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67C82AA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1791898(3.14%)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1ADA799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1E036B88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97.36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0440F6CF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92.79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B4911BB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51.89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3A050E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39799710(72.45%)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E0C6EC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38888534(70.80%)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B3C2798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1249918(1.66%)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C7E695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19524898(35.54%)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E5BF56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19363636(35.25%)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EA44F2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19253573(35.05%)</w:t>
            </w:r>
          </w:p>
        </w:tc>
        <w:tc>
          <w:tcPr>
            <w:tcW w:w="1134" w:type="dxa"/>
            <w:gridSpan w:val="3"/>
            <w:shd w:val="clear" w:color="auto" w:fill="auto"/>
            <w:noWrap/>
            <w:vAlign w:val="center"/>
            <w:hideMark/>
          </w:tcPr>
          <w:p w14:paraId="4663D7AC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19634961(35.75%)</w:t>
            </w:r>
          </w:p>
        </w:tc>
      </w:tr>
      <w:tr w:rsidR="00115514" w:rsidRPr="007B2E0E" w14:paraId="7B40E6CE" w14:textId="77777777" w:rsidTr="00115514">
        <w:trPr>
          <w:trHeight w:val="280"/>
        </w:trPr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17C967C6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OG2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249EDC64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59376402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7D79AA69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57123224(96.21%)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F8B864A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8.57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6ABA05E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6784(0.01%)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1342E08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346318(0.58%)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9D6DAB9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1900076(3.2%)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291C1AD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1CBFD4DA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97.31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06558238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92.7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9715BB6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51.64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D825E4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41869531(73.30%)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326E52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40918261(71.63%)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8BF3F77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1342789(1.67%)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F2A5DA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20545830(35.97%)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D16C11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20372431(35.66%)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2BBA25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20253603(35.46%)</w:t>
            </w:r>
          </w:p>
        </w:tc>
        <w:tc>
          <w:tcPr>
            <w:tcW w:w="1134" w:type="dxa"/>
            <w:gridSpan w:val="3"/>
            <w:shd w:val="clear" w:color="auto" w:fill="auto"/>
            <w:noWrap/>
            <w:vAlign w:val="center"/>
            <w:hideMark/>
          </w:tcPr>
          <w:p w14:paraId="2790DB7C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20664658(36.18%)</w:t>
            </w:r>
          </w:p>
        </w:tc>
      </w:tr>
      <w:tr w:rsidR="00115514" w:rsidRPr="007B2E0E" w14:paraId="04DF0CF0" w14:textId="77777777" w:rsidTr="00115514">
        <w:trPr>
          <w:trHeight w:val="280"/>
        </w:trPr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03E366F9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OG3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45F214EE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50664522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7319CA52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49271218(97.25%)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F73A027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7.39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1D3D574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524(0%)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6B0A273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214532(0.42%)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154F16B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1178248(2.33%)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2BE4EF8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49E8434E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97.4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6E6AEA0D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92.79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6A1EDA9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50.85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272676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36983049(75.06%)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FB744E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36187615(73.45%)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6A99C57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1052113(1.61%)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DFA4CD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18180264(36.90%)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C2153B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18007351(36.55%)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B53A3A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18001787(36.54%)</w:t>
            </w:r>
          </w:p>
        </w:tc>
        <w:tc>
          <w:tcPr>
            <w:tcW w:w="1134" w:type="dxa"/>
            <w:gridSpan w:val="3"/>
            <w:shd w:val="clear" w:color="auto" w:fill="auto"/>
            <w:noWrap/>
            <w:vAlign w:val="center"/>
            <w:hideMark/>
          </w:tcPr>
          <w:p w14:paraId="2087629E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18185828(36.91%)</w:t>
            </w:r>
          </w:p>
        </w:tc>
      </w:tr>
      <w:tr w:rsidR="00115514" w:rsidRPr="007B2E0E" w14:paraId="1EDC65D8" w14:textId="77777777" w:rsidTr="00115514">
        <w:trPr>
          <w:trHeight w:val="280"/>
        </w:trPr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7C000CE1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OS1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28FB0EB3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48298886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426F9F5A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46565782(96.41%)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F410D9F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6.98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DB46302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5842(0.01%)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C46F9D3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314606(0.65%)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9EAF30A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1412656(2.92%)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57A82E0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37FBA6B7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97.14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4C377E11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92.34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7EC25E0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52.73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75B1BC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33184462(71.26%)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3024FC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32421281(69.62%)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907870D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1062503(1.64%)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D4DDB5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16292628(34.99%)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4A4D62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16128653(34.64%)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878044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15992741(34.34%)</w:t>
            </w:r>
          </w:p>
        </w:tc>
        <w:tc>
          <w:tcPr>
            <w:tcW w:w="1134" w:type="dxa"/>
            <w:gridSpan w:val="3"/>
            <w:shd w:val="clear" w:color="auto" w:fill="auto"/>
            <w:noWrap/>
            <w:vAlign w:val="center"/>
            <w:hideMark/>
          </w:tcPr>
          <w:p w14:paraId="3B509E79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16428540(35.28%)</w:t>
            </w:r>
          </w:p>
        </w:tc>
      </w:tr>
      <w:tr w:rsidR="00115514" w:rsidRPr="007B2E0E" w14:paraId="48603D4D" w14:textId="77777777" w:rsidTr="00115514">
        <w:trPr>
          <w:trHeight w:val="280"/>
        </w:trPr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083BD9CD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OS2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7B1F4823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60975480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7A1F6F88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58371054(95.73%)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306A853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8.76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1742BA1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7452(0.01%)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0BA9128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351990(0.58%)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05FAB49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2244984(3.68%)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13ADDD2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3A5C9403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97.25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0CA6FEF3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92.56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D8F6B2B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51.74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0F47FC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42806504(73.34%)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494FA9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41806750(71.62%)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A81DA51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1381343(1.71%)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A130B0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21006107(35.99%)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D5B2EB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20800643(35.64%)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3DB92F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20705871(35.47%)</w:t>
            </w:r>
          </w:p>
        </w:tc>
        <w:tc>
          <w:tcPr>
            <w:tcW w:w="1134" w:type="dxa"/>
            <w:gridSpan w:val="3"/>
            <w:shd w:val="clear" w:color="auto" w:fill="auto"/>
            <w:noWrap/>
            <w:vAlign w:val="center"/>
            <w:hideMark/>
          </w:tcPr>
          <w:p w14:paraId="73F63BC7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21100879(36.15%)</w:t>
            </w:r>
          </w:p>
        </w:tc>
      </w:tr>
      <w:tr w:rsidR="00115514" w:rsidRPr="007B2E0E" w14:paraId="2D97B91E" w14:textId="77777777" w:rsidTr="00115514">
        <w:trPr>
          <w:trHeight w:val="280"/>
        </w:trPr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2F1C7E21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OS3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731F7294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64116744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187B999E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62169854(96.96%)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8C113FF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9.33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228F010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734(0%)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78E41CB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306742(0.48%)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77EFA7E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1639414(2.56%)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D5C73FD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6EDA7DEF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97.35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4F1E2F89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92.7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4128265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50.81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213E8C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46947020(75.51%)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69633D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45903639(73.84%)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11107F5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1396953(1.68%)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6B11F3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23075470(37.12%)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9C9037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22828169(36.72%)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55480D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22821171(36.71%)</w:t>
            </w:r>
          </w:p>
        </w:tc>
        <w:tc>
          <w:tcPr>
            <w:tcW w:w="1134" w:type="dxa"/>
            <w:gridSpan w:val="3"/>
            <w:shd w:val="clear" w:color="auto" w:fill="auto"/>
            <w:noWrap/>
            <w:vAlign w:val="center"/>
            <w:hideMark/>
          </w:tcPr>
          <w:p w14:paraId="2EB9EBCC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23082468(37.13%)</w:t>
            </w:r>
          </w:p>
        </w:tc>
      </w:tr>
      <w:tr w:rsidR="00115514" w:rsidRPr="007B2E0E" w14:paraId="194FC9E8" w14:textId="77777777" w:rsidTr="00115514">
        <w:trPr>
          <w:trHeight w:val="280"/>
        </w:trPr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30A57CBB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SC1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57AEDAB0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55108380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6A087A16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53139140(96.43%)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2408A43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7.97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105183C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662(0%)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B7FA538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233170(0.42%)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AF20CA5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1735408(3.15%)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2DBCB5F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45159C2E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97.43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6915720B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92.81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6C4FEF6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50.6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7623F1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40391480(76.01%)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4DC911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39464893(74.27%)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4275608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1250187(1.74%)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1C6E56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19824740(37.31%)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C1B5A1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19640153(36.96%)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61B9E7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19645420(36.97%)</w:t>
            </w:r>
          </w:p>
        </w:tc>
        <w:tc>
          <w:tcPr>
            <w:tcW w:w="1134" w:type="dxa"/>
            <w:gridSpan w:val="3"/>
            <w:shd w:val="clear" w:color="auto" w:fill="auto"/>
            <w:noWrap/>
            <w:vAlign w:val="center"/>
            <w:hideMark/>
          </w:tcPr>
          <w:p w14:paraId="4325B9A5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19819473(37.30%)</w:t>
            </w:r>
          </w:p>
        </w:tc>
      </w:tr>
      <w:tr w:rsidR="00115514" w:rsidRPr="007B2E0E" w14:paraId="395639FD" w14:textId="77777777" w:rsidTr="00115514">
        <w:trPr>
          <w:trHeight w:val="280"/>
        </w:trPr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25019064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SC2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480D0E44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72179346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37E91A8C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69838540(96.76%)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4AC5085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10.48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199A1C1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8120(0.01%)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DDF6618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358094(0.5%)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E5C7FA8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1974592(2.74%)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D9A412D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41C31977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97.34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74B4B3F5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92.65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368B404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51.16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CEDA96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52204820(74.75%)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A4A43B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51026204(73.06%)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B3D291A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1608902(1.69%)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5E90BB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25646687(36.72%)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E317F2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25379517(36.34%)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1A79BA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25361777(36.31%)</w:t>
            </w:r>
          </w:p>
        </w:tc>
        <w:tc>
          <w:tcPr>
            <w:tcW w:w="1134" w:type="dxa"/>
            <w:gridSpan w:val="3"/>
            <w:shd w:val="clear" w:color="auto" w:fill="auto"/>
            <w:noWrap/>
            <w:vAlign w:val="center"/>
            <w:hideMark/>
          </w:tcPr>
          <w:p w14:paraId="43BCB41B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25664427(36.75%)</w:t>
            </w:r>
          </w:p>
        </w:tc>
      </w:tr>
      <w:tr w:rsidR="00115514" w:rsidRPr="007B2E0E" w14:paraId="52C97803" w14:textId="77777777" w:rsidTr="00115514">
        <w:trPr>
          <w:trHeight w:val="280"/>
        </w:trPr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3BFB7202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SC3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38517B10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51832194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28EAE177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50106618(96.67%)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5D8651A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7.52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9AB6C3C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574(0%)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064392C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216096(0.42%)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FF24518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1508906(2.91%)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C518A27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7F2DCB3D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97.38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1ADAD188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92.77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7A5174F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50.57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7C27C9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38128755(76.10%)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0F2E0C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37300623(74.44%)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A666F14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1088345(1.65%)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C041AF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18737645(37.40%)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A4B43D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18562978(37.05%)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A33D95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18565772(37.05%)</w:t>
            </w:r>
          </w:p>
        </w:tc>
        <w:tc>
          <w:tcPr>
            <w:tcW w:w="1134" w:type="dxa"/>
            <w:gridSpan w:val="3"/>
            <w:shd w:val="clear" w:color="auto" w:fill="auto"/>
            <w:noWrap/>
            <w:vAlign w:val="center"/>
            <w:hideMark/>
          </w:tcPr>
          <w:p w14:paraId="7E7E6A85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18734851(37.39%)</w:t>
            </w:r>
          </w:p>
        </w:tc>
      </w:tr>
      <w:tr w:rsidR="00115514" w:rsidRPr="007B2E0E" w14:paraId="5C17265F" w14:textId="77777777" w:rsidTr="00115514">
        <w:trPr>
          <w:trHeight w:val="280"/>
        </w:trPr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160DE322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SF1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2DCF533D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61116384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05B9145E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58842928(96.28%)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84F1F62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8.83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E73C625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678(0%)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A856796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284516(0.47%)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AE3BFEF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1988262(3.25%)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E46F083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0285D6BE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97.28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638BE1F5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92.55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86850EC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50.76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F51AD8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44391561(75.44%)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139148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43403516(73.76%)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BB95592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1369380(1.68%)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14706B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21817322(37.08%)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29A36C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21586194(36.68%)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6F24F3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21592381(36.69%)</w:t>
            </w:r>
          </w:p>
        </w:tc>
        <w:tc>
          <w:tcPr>
            <w:tcW w:w="1134" w:type="dxa"/>
            <w:gridSpan w:val="3"/>
            <w:shd w:val="clear" w:color="auto" w:fill="auto"/>
            <w:noWrap/>
            <w:vAlign w:val="center"/>
            <w:hideMark/>
          </w:tcPr>
          <w:p w14:paraId="5DE95963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21811135(37.07%)</w:t>
            </w:r>
          </w:p>
        </w:tc>
      </w:tr>
      <w:tr w:rsidR="00115514" w:rsidRPr="007B2E0E" w14:paraId="4A4822E5" w14:textId="77777777" w:rsidTr="00115514">
        <w:trPr>
          <w:trHeight w:val="280"/>
        </w:trPr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7F27EA91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SF2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395EB7A2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57345946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01B79E8B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55396330(96.6%)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C49E20E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8.31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9722FB2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7005(0.01%)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C9C8CC3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265992(0.46%)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CD11185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1676620(2.92%)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B99FEC0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2DCEC0A7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97.41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6FC18348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92.78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DD65F55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51.31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143B96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41380637(74.70%)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3EBF23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40457119(73.03%)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D376CCB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1275003(1.67%)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5581BC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20319990(36.68%)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5EE8E7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20137129(36.35%)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19DD6F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20124793(36.33%)</w:t>
            </w:r>
          </w:p>
        </w:tc>
        <w:tc>
          <w:tcPr>
            <w:tcW w:w="1134" w:type="dxa"/>
            <w:gridSpan w:val="3"/>
            <w:shd w:val="clear" w:color="auto" w:fill="auto"/>
            <w:noWrap/>
            <w:vAlign w:val="center"/>
            <w:hideMark/>
          </w:tcPr>
          <w:p w14:paraId="4C5093EF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20332326(36.70%)</w:t>
            </w:r>
          </w:p>
        </w:tc>
      </w:tr>
      <w:tr w:rsidR="00115514" w:rsidRPr="007B2E0E" w14:paraId="78248FD0" w14:textId="77777777" w:rsidTr="00115514">
        <w:trPr>
          <w:trHeight w:val="280"/>
        </w:trPr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4C6F9AAF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SF3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708E1033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56377786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1510728F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54323066(96.36%)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3079F82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8.15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67F039C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612(0%)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1BA5928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246268(0.44%)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4FB1312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1807840(3.21%)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F177494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61E01FD7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97.49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6E325F48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92.98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D7E47BE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50.88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92FDCC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40979422(75.44%)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1F304E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40025579(73.68%)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18D1F31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1267272(1.76%)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F26236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20087257(36.98%)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AE6911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19938322(36.70%)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01748A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19919862(36.67%)</w:t>
            </w:r>
          </w:p>
        </w:tc>
        <w:tc>
          <w:tcPr>
            <w:tcW w:w="1134" w:type="dxa"/>
            <w:gridSpan w:val="3"/>
            <w:shd w:val="clear" w:color="auto" w:fill="auto"/>
            <w:noWrap/>
            <w:vAlign w:val="center"/>
            <w:hideMark/>
          </w:tcPr>
          <w:p w14:paraId="2EE090ED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20105717(37.01%)</w:t>
            </w:r>
          </w:p>
        </w:tc>
      </w:tr>
      <w:tr w:rsidR="00115514" w:rsidRPr="007B2E0E" w14:paraId="65A9FACE" w14:textId="77777777" w:rsidTr="00115514">
        <w:trPr>
          <w:trHeight w:val="280"/>
        </w:trPr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2DAE15DA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ST1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0A890645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53548076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45C22FC7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51441348(96.07%)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5AFAD4D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7.72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F982BCD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598(0%)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BD54698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252346(0.47%)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001F715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1853784(3.46%)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670AD82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1BBD15A4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97.5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3FF3FE02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93.05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E646CDE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51.21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B147D5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38698041(75.23%)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1D7F48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37917254(73.71%)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7A8E33E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1080129(1.52%)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22A58D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19031039(37.00%)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35FEDF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18886215(36.71%)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7F7307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18851636(36.65%)</w:t>
            </w:r>
          </w:p>
        </w:tc>
        <w:tc>
          <w:tcPr>
            <w:tcW w:w="1134" w:type="dxa"/>
            <w:gridSpan w:val="3"/>
            <w:shd w:val="clear" w:color="auto" w:fill="auto"/>
            <w:noWrap/>
            <w:vAlign w:val="center"/>
            <w:hideMark/>
          </w:tcPr>
          <w:p w14:paraId="336C87FE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19065618(37.06%)</w:t>
            </w:r>
          </w:p>
        </w:tc>
      </w:tr>
      <w:tr w:rsidR="00115514" w:rsidRPr="007B2E0E" w14:paraId="48272FA3" w14:textId="77777777" w:rsidTr="00385346">
        <w:trPr>
          <w:trHeight w:val="280"/>
        </w:trPr>
        <w:tc>
          <w:tcPr>
            <w:tcW w:w="566" w:type="dxa"/>
            <w:shd w:val="clear" w:color="auto" w:fill="auto"/>
            <w:noWrap/>
            <w:vAlign w:val="center"/>
            <w:hideMark/>
          </w:tcPr>
          <w:p w14:paraId="4507A161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ST2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50C6D955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56895126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14:paraId="778C7C93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54851824(96.41%)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394066A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8.23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0C709D1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6860(0.01%)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ED073B0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287088(0.5%)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DF2FBD6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1749354(3.07%)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DB3EC80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3A84C756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97.53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12E00A1B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93.06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7F07BCF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52.04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CA916A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40411626(73.67%)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39417C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39562382(72.13%)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49211CE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1158295(1.55%)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C1EAEB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19864634(36.22%)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5E2677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19697748(35.91%)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F68F0D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19632004(35.79%)</w:t>
            </w:r>
          </w:p>
        </w:tc>
        <w:tc>
          <w:tcPr>
            <w:tcW w:w="1134" w:type="dxa"/>
            <w:gridSpan w:val="3"/>
            <w:shd w:val="clear" w:color="auto" w:fill="auto"/>
            <w:noWrap/>
            <w:vAlign w:val="center"/>
            <w:hideMark/>
          </w:tcPr>
          <w:p w14:paraId="3FDACE3F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19930378(36.33%)</w:t>
            </w:r>
          </w:p>
        </w:tc>
      </w:tr>
      <w:tr w:rsidR="00115514" w:rsidRPr="007B2E0E" w14:paraId="1C166B25" w14:textId="77777777" w:rsidTr="00385346">
        <w:trPr>
          <w:trHeight w:val="280"/>
        </w:trPr>
        <w:tc>
          <w:tcPr>
            <w:tcW w:w="5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B5782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ST3</w:t>
            </w:r>
          </w:p>
        </w:tc>
        <w:tc>
          <w:tcPr>
            <w:tcW w:w="7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8E128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50073444</w:t>
            </w:r>
          </w:p>
        </w:tc>
        <w:tc>
          <w:tcPr>
            <w:tcW w:w="114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28796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48640872(97.14%)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846FB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7.3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7DB95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470(0%)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FB925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200436(0.4%)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EAE5C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1231666(2.46%)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3EB2C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0.03</w:t>
            </w:r>
          </w:p>
        </w:tc>
        <w:tc>
          <w:tcPr>
            <w:tcW w:w="6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1B21A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97.34</w:t>
            </w:r>
          </w:p>
        </w:tc>
        <w:tc>
          <w:tcPr>
            <w:tcW w:w="5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A7558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92.6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4B25E" w14:textId="77777777" w:rsidR="007B2E0E" w:rsidRPr="007B2E0E" w:rsidRDefault="007B2E0E" w:rsidP="007B2E0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50.71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BB4A9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37021485(76.11%)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EA29F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36173328(74.37%)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15E76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1108875(1.74%)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1D79E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18167919(37.35%)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9A0E3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18005409(37.02%)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E122A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18008256(37.02%)</w:t>
            </w:r>
          </w:p>
        </w:tc>
        <w:tc>
          <w:tcPr>
            <w:tcW w:w="1134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B85BC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  <w:t>18165072(37.35%)</w:t>
            </w:r>
          </w:p>
        </w:tc>
      </w:tr>
      <w:tr w:rsidR="007B2E0E" w:rsidRPr="007B2E0E" w14:paraId="1746FEE8" w14:textId="77777777" w:rsidTr="00115514">
        <w:trPr>
          <w:gridAfter w:val="2"/>
          <w:wAfter w:w="283" w:type="dxa"/>
          <w:trHeight w:val="1380"/>
        </w:trPr>
        <w:tc>
          <w:tcPr>
            <w:tcW w:w="16160" w:type="dxa"/>
            <w:gridSpan w:val="18"/>
            <w:shd w:val="clear" w:color="auto" w:fill="auto"/>
            <w:hideMark/>
          </w:tcPr>
          <w:p w14:paraId="23192902" w14:textId="77777777" w:rsidR="007B2E0E" w:rsidRPr="007B2E0E" w:rsidRDefault="007B2E0E" w:rsidP="007B2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Note:</w:t>
            </w: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br/>
              <w:t xml:space="preserve">a </w:t>
            </w:r>
            <w:proofErr w:type="gramStart"/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The</w:t>
            </w:r>
            <w:proofErr w:type="gramEnd"/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number of clean reading frames of total raw reading frames.</w:t>
            </w: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br/>
              <w:t>b The number of all mapped reads out of total clean reads. Q20 represents an error rate of less than 0.01, and Q30 represents an error rate of less than 0.001</w:t>
            </w: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br/>
              <w:t>‘‘+’’ refers to sense strands, ‘‘-’’ refers to anti-sense strands.</w:t>
            </w:r>
            <w:r w:rsidRPr="007B2E0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br/>
              <w:t>‘‘Non-splice reads’’ refers to reads for the entire sequence is mapped to one exon; ‘‘Splice reads’’ also called junction reads, refers to reads mapped to the border of exon.</w:t>
            </w:r>
          </w:p>
        </w:tc>
      </w:tr>
    </w:tbl>
    <w:p w14:paraId="05CB7976" w14:textId="77777777" w:rsidR="00D93F83" w:rsidRPr="007B2E0E" w:rsidRDefault="00D93F83"/>
    <w:sectPr w:rsidR="00D93F83" w:rsidRPr="007B2E0E" w:rsidSect="007B2E0E">
      <w:pgSz w:w="16838" w:h="11906" w:orient="landscape" w:code="9"/>
      <w:pgMar w:top="720" w:right="232" w:bottom="720" w:left="22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8B749D" w14:textId="77777777" w:rsidR="00935069" w:rsidRDefault="00935069" w:rsidP="007B2E0E">
      <w:r>
        <w:separator/>
      </w:r>
    </w:p>
  </w:endnote>
  <w:endnote w:type="continuationSeparator" w:id="0">
    <w:p w14:paraId="0A7D1CF1" w14:textId="77777777" w:rsidR="00935069" w:rsidRDefault="00935069" w:rsidP="007B2E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3856E6" w14:textId="77777777" w:rsidR="00935069" w:rsidRDefault="00935069" w:rsidP="007B2E0E">
      <w:r>
        <w:separator/>
      </w:r>
    </w:p>
  </w:footnote>
  <w:footnote w:type="continuationSeparator" w:id="0">
    <w:p w14:paraId="7849A0B9" w14:textId="77777777" w:rsidR="00935069" w:rsidRDefault="00935069" w:rsidP="007B2E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4CC"/>
    <w:rsid w:val="000E61BB"/>
    <w:rsid w:val="00115514"/>
    <w:rsid w:val="002A74D4"/>
    <w:rsid w:val="00385346"/>
    <w:rsid w:val="003B76ED"/>
    <w:rsid w:val="00673B9A"/>
    <w:rsid w:val="007B2E0E"/>
    <w:rsid w:val="00935069"/>
    <w:rsid w:val="00BB7A8F"/>
    <w:rsid w:val="00C24E41"/>
    <w:rsid w:val="00D93F83"/>
    <w:rsid w:val="00FE0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9D9E8A"/>
  <w14:defaultImageDpi w14:val="150"/>
  <w15:chartTrackingRefBased/>
  <w15:docId w15:val="{F3871EE3-513E-4FC1-9C92-C4AB3F495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2E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2E0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2E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2E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5922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D1BE69-E458-4F88-86CF-24A12ABE1A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710</Words>
  <Characters>4047</Characters>
  <Application>Microsoft Office Word</Application>
  <DocSecurity>0</DocSecurity>
  <Lines>33</Lines>
  <Paragraphs>9</Paragraphs>
  <ScaleCrop>false</ScaleCrop>
  <Company/>
  <LinksUpToDate>false</LinksUpToDate>
  <CharactersWithSpaces>4748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 Xin</dc:creator>
  <cp:keywords/>
  <dc:description/>
  <cp:lastModifiedBy>Yuan Xin</cp:lastModifiedBy>
  <cp:revision>6</cp:revision>
  <dcterms:created xsi:type="dcterms:W3CDTF">2020-09-19T02:45:00Z</dcterms:created>
  <dcterms:modified xsi:type="dcterms:W3CDTF">2020-11-02T07:40:00Z</dcterms:modified>
</cp:coreProperties>
</file>