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3261"/>
        <w:gridCol w:w="5035"/>
      </w:tblGrid>
      <w:tr w:rsidR="00D02424" w:rsidRPr="00B30415" w14:paraId="2E5FB5EC" w14:textId="77777777" w:rsidTr="00B30415">
        <w:trPr>
          <w:trHeight w:val="280"/>
        </w:trPr>
        <w:tc>
          <w:tcPr>
            <w:tcW w:w="8296" w:type="dxa"/>
            <w:gridSpan w:val="2"/>
            <w:tcBorders>
              <w:top w:val="nil"/>
              <w:left w:val="nil"/>
              <w:right w:val="nil"/>
            </w:tcBorders>
            <w:noWrap/>
          </w:tcPr>
          <w:p w14:paraId="69FD1D73" w14:textId="75797F19" w:rsidR="00D02424" w:rsidRPr="00B30415" w:rsidRDefault="00B30415">
            <w:pPr>
              <w:rPr>
                <w:b/>
                <w:bCs/>
                <w:sz w:val="15"/>
                <w:szCs w:val="16"/>
              </w:rPr>
            </w:pPr>
            <w:r w:rsidRPr="00B30415">
              <w:rPr>
                <w:b/>
                <w:bCs/>
                <w:sz w:val="15"/>
                <w:szCs w:val="16"/>
              </w:rPr>
              <w:t>Supplementary Table 4</w:t>
            </w:r>
            <w:r w:rsidR="005E33CB">
              <w:rPr>
                <w:b/>
                <w:bCs/>
                <w:sz w:val="15"/>
                <w:szCs w:val="16"/>
              </w:rPr>
              <w:t xml:space="preserve">. </w:t>
            </w:r>
            <w:r w:rsidR="005E33CB" w:rsidRPr="005E33CB">
              <w:rPr>
                <w:b/>
                <w:bCs/>
                <w:sz w:val="15"/>
                <w:szCs w:val="16"/>
              </w:rPr>
              <w:t>The detail of DGEs were assigned with lipid-related GO slim terms</w:t>
            </w:r>
          </w:p>
        </w:tc>
      </w:tr>
      <w:tr w:rsidR="00D02424" w:rsidRPr="00B30415" w14:paraId="28659674" w14:textId="77777777" w:rsidTr="009B435D">
        <w:trPr>
          <w:trHeight w:val="280"/>
        </w:trPr>
        <w:tc>
          <w:tcPr>
            <w:tcW w:w="8296" w:type="dxa"/>
            <w:gridSpan w:val="2"/>
            <w:noWrap/>
          </w:tcPr>
          <w:p w14:paraId="03F9FCD8" w14:textId="4B559827" w:rsidR="00D02424" w:rsidRPr="00B30415" w:rsidRDefault="00D02424">
            <w:pPr>
              <w:rPr>
                <w:b/>
                <w:bCs/>
                <w:sz w:val="15"/>
                <w:szCs w:val="16"/>
              </w:rPr>
            </w:pPr>
            <w:r w:rsidRPr="00B30415">
              <w:rPr>
                <w:b/>
                <w:bCs/>
                <w:sz w:val="15"/>
                <w:szCs w:val="16"/>
              </w:rPr>
              <w:t xml:space="preserve">Comparison I: NC vs. OS comparison </w:t>
            </w:r>
          </w:p>
        </w:tc>
      </w:tr>
      <w:tr w:rsidR="00D02424" w:rsidRPr="00B30415" w14:paraId="1ADFEEC5" w14:textId="77777777" w:rsidTr="00B30415">
        <w:trPr>
          <w:trHeight w:val="280"/>
        </w:trPr>
        <w:tc>
          <w:tcPr>
            <w:tcW w:w="3261" w:type="dxa"/>
            <w:noWrap/>
            <w:hideMark/>
          </w:tcPr>
          <w:p w14:paraId="69D44D9B" w14:textId="77777777" w:rsidR="00D02424" w:rsidRPr="00B30415" w:rsidRDefault="00D02424" w:rsidP="00D02424">
            <w:pPr>
              <w:rPr>
                <w:sz w:val="15"/>
                <w:szCs w:val="16"/>
              </w:rPr>
            </w:pPr>
            <w:r w:rsidRPr="00B30415">
              <w:rPr>
                <w:rFonts w:hint="eastAsia"/>
                <w:sz w:val="15"/>
                <w:szCs w:val="16"/>
              </w:rPr>
              <w:t>Description</w:t>
            </w:r>
          </w:p>
        </w:tc>
        <w:tc>
          <w:tcPr>
            <w:tcW w:w="5035" w:type="dxa"/>
            <w:noWrap/>
            <w:hideMark/>
          </w:tcPr>
          <w:p w14:paraId="10B21518" w14:textId="77777777" w:rsidR="00D02424" w:rsidRPr="00B30415" w:rsidRDefault="00D02424">
            <w:pPr>
              <w:rPr>
                <w:sz w:val="15"/>
                <w:szCs w:val="16"/>
              </w:rPr>
            </w:pPr>
            <w:r w:rsidRPr="00B30415">
              <w:rPr>
                <w:rFonts w:hint="eastAsia"/>
                <w:sz w:val="15"/>
                <w:szCs w:val="16"/>
              </w:rPr>
              <w:t>geneID</w:t>
            </w:r>
          </w:p>
        </w:tc>
      </w:tr>
      <w:tr w:rsidR="00D02424" w:rsidRPr="00B30415" w14:paraId="6B5481D5" w14:textId="77777777" w:rsidTr="00B30415">
        <w:trPr>
          <w:trHeight w:val="280"/>
        </w:trPr>
        <w:tc>
          <w:tcPr>
            <w:tcW w:w="3261" w:type="dxa"/>
            <w:noWrap/>
            <w:hideMark/>
          </w:tcPr>
          <w:p w14:paraId="1BD7C61F" w14:textId="77777777" w:rsidR="00D02424" w:rsidRPr="00B30415" w:rsidRDefault="00D02424">
            <w:pPr>
              <w:rPr>
                <w:sz w:val="15"/>
                <w:szCs w:val="16"/>
              </w:rPr>
            </w:pPr>
            <w:r w:rsidRPr="00B30415">
              <w:rPr>
                <w:rFonts w:hint="eastAsia"/>
                <w:sz w:val="15"/>
                <w:szCs w:val="16"/>
              </w:rPr>
              <w:t>lipid transporter activity</w:t>
            </w:r>
          </w:p>
        </w:tc>
        <w:tc>
          <w:tcPr>
            <w:tcW w:w="5035" w:type="dxa"/>
            <w:noWrap/>
            <w:hideMark/>
          </w:tcPr>
          <w:p w14:paraId="3FD862D6" w14:textId="77777777" w:rsidR="00D02424" w:rsidRPr="00B30415" w:rsidRDefault="00D02424">
            <w:pPr>
              <w:rPr>
                <w:sz w:val="15"/>
                <w:szCs w:val="16"/>
              </w:rPr>
            </w:pPr>
            <w:r w:rsidRPr="00B30415">
              <w:rPr>
                <w:rFonts w:hint="eastAsia"/>
                <w:sz w:val="15"/>
                <w:szCs w:val="16"/>
              </w:rPr>
              <w:t>gene-LOC106041217</w:t>
            </w:r>
          </w:p>
        </w:tc>
      </w:tr>
      <w:tr w:rsidR="00D02424" w:rsidRPr="00B30415" w14:paraId="6817955F" w14:textId="77777777" w:rsidTr="00B30415">
        <w:trPr>
          <w:trHeight w:val="280"/>
        </w:trPr>
        <w:tc>
          <w:tcPr>
            <w:tcW w:w="3261" w:type="dxa"/>
            <w:noWrap/>
            <w:hideMark/>
          </w:tcPr>
          <w:p w14:paraId="2405BD45" w14:textId="77777777" w:rsidR="00D02424" w:rsidRPr="00B30415" w:rsidRDefault="00D02424">
            <w:pPr>
              <w:rPr>
                <w:sz w:val="15"/>
                <w:szCs w:val="16"/>
              </w:rPr>
            </w:pPr>
            <w:r w:rsidRPr="00B30415">
              <w:rPr>
                <w:rFonts w:hint="eastAsia"/>
                <w:sz w:val="15"/>
                <w:szCs w:val="16"/>
              </w:rPr>
              <w:t>lipid binding</w:t>
            </w:r>
          </w:p>
        </w:tc>
        <w:tc>
          <w:tcPr>
            <w:tcW w:w="5035" w:type="dxa"/>
            <w:noWrap/>
            <w:hideMark/>
          </w:tcPr>
          <w:p w14:paraId="0B3AC155" w14:textId="77777777" w:rsidR="00D02424" w:rsidRPr="00B30415" w:rsidRDefault="00D02424">
            <w:pPr>
              <w:rPr>
                <w:sz w:val="15"/>
                <w:szCs w:val="16"/>
              </w:rPr>
            </w:pPr>
            <w:r w:rsidRPr="00B30415">
              <w:rPr>
                <w:rFonts w:hint="eastAsia"/>
                <w:sz w:val="15"/>
                <w:szCs w:val="16"/>
              </w:rPr>
              <w:t>gene-BAIAP2L1/gene-F3/gene-PROM1</w:t>
            </w:r>
          </w:p>
        </w:tc>
      </w:tr>
      <w:tr w:rsidR="00D02424" w:rsidRPr="00B30415" w14:paraId="6BF89C12" w14:textId="77777777" w:rsidTr="00B30415">
        <w:trPr>
          <w:trHeight w:val="280"/>
        </w:trPr>
        <w:tc>
          <w:tcPr>
            <w:tcW w:w="3261" w:type="dxa"/>
            <w:noWrap/>
            <w:hideMark/>
          </w:tcPr>
          <w:p w14:paraId="6BCA3FE4" w14:textId="77777777" w:rsidR="00D02424" w:rsidRPr="00B30415" w:rsidRDefault="00D02424">
            <w:pPr>
              <w:rPr>
                <w:sz w:val="15"/>
                <w:szCs w:val="16"/>
              </w:rPr>
            </w:pPr>
            <w:r w:rsidRPr="00B30415">
              <w:rPr>
                <w:rFonts w:hint="eastAsia"/>
                <w:sz w:val="15"/>
                <w:szCs w:val="16"/>
              </w:rPr>
              <w:t>phospholipid binding</w:t>
            </w:r>
          </w:p>
        </w:tc>
        <w:tc>
          <w:tcPr>
            <w:tcW w:w="5035" w:type="dxa"/>
            <w:noWrap/>
            <w:hideMark/>
          </w:tcPr>
          <w:p w14:paraId="4901FAA0" w14:textId="77777777" w:rsidR="00D02424" w:rsidRPr="00B30415" w:rsidRDefault="00D02424">
            <w:pPr>
              <w:rPr>
                <w:sz w:val="15"/>
                <w:szCs w:val="16"/>
              </w:rPr>
            </w:pPr>
            <w:r w:rsidRPr="00B30415">
              <w:rPr>
                <w:rFonts w:hint="eastAsia"/>
                <w:sz w:val="15"/>
                <w:szCs w:val="16"/>
              </w:rPr>
              <w:t>gene-F3</w:t>
            </w:r>
          </w:p>
        </w:tc>
      </w:tr>
      <w:tr w:rsidR="00D02424" w:rsidRPr="00B30415" w14:paraId="5EF2D666" w14:textId="77777777" w:rsidTr="00B30415">
        <w:trPr>
          <w:trHeight w:val="280"/>
        </w:trPr>
        <w:tc>
          <w:tcPr>
            <w:tcW w:w="3261" w:type="dxa"/>
            <w:noWrap/>
            <w:hideMark/>
          </w:tcPr>
          <w:p w14:paraId="3B885779" w14:textId="77777777" w:rsidR="00D02424" w:rsidRPr="00B30415" w:rsidRDefault="00D02424">
            <w:pPr>
              <w:rPr>
                <w:sz w:val="15"/>
                <w:szCs w:val="16"/>
              </w:rPr>
            </w:pPr>
            <w:r w:rsidRPr="00B30415">
              <w:rPr>
                <w:rFonts w:hint="eastAsia"/>
                <w:sz w:val="15"/>
                <w:szCs w:val="16"/>
              </w:rPr>
              <w:t>regulation of lipid kinase activity</w:t>
            </w:r>
          </w:p>
        </w:tc>
        <w:tc>
          <w:tcPr>
            <w:tcW w:w="5035" w:type="dxa"/>
            <w:noWrap/>
            <w:hideMark/>
          </w:tcPr>
          <w:p w14:paraId="78909D63" w14:textId="77777777" w:rsidR="00D02424" w:rsidRPr="00B30415" w:rsidRDefault="00D02424">
            <w:pPr>
              <w:rPr>
                <w:sz w:val="15"/>
                <w:szCs w:val="16"/>
              </w:rPr>
            </w:pPr>
            <w:r w:rsidRPr="00B30415">
              <w:rPr>
                <w:rFonts w:hint="eastAsia"/>
                <w:sz w:val="15"/>
                <w:szCs w:val="16"/>
              </w:rPr>
              <w:t>gene-PIK3IP1</w:t>
            </w:r>
          </w:p>
        </w:tc>
      </w:tr>
      <w:tr w:rsidR="00D02424" w:rsidRPr="00B30415" w14:paraId="3E625B80" w14:textId="77777777" w:rsidTr="00B30415">
        <w:trPr>
          <w:trHeight w:val="280"/>
        </w:trPr>
        <w:tc>
          <w:tcPr>
            <w:tcW w:w="3261" w:type="dxa"/>
            <w:noWrap/>
            <w:hideMark/>
          </w:tcPr>
          <w:p w14:paraId="2517F593" w14:textId="77777777" w:rsidR="00D02424" w:rsidRPr="00B30415" w:rsidRDefault="00D02424">
            <w:pPr>
              <w:rPr>
                <w:sz w:val="15"/>
                <w:szCs w:val="16"/>
              </w:rPr>
            </w:pPr>
            <w:r w:rsidRPr="00B30415">
              <w:rPr>
                <w:rFonts w:hint="eastAsia"/>
                <w:sz w:val="15"/>
                <w:szCs w:val="16"/>
              </w:rPr>
              <w:t>regulation of phospholipid metabolic process</w:t>
            </w:r>
          </w:p>
        </w:tc>
        <w:tc>
          <w:tcPr>
            <w:tcW w:w="5035" w:type="dxa"/>
            <w:noWrap/>
            <w:hideMark/>
          </w:tcPr>
          <w:p w14:paraId="2334DF2C" w14:textId="77777777" w:rsidR="00D02424" w:rsidRPr="00B30415" w:rsidRDefault="00D02424">
            <w:pPr>
              <w:rPr>
                <w:sz w:val="15"/>
                <w:szCs w:val="16"/>
              </w:rPr>
            </w:pPr>
            <w:r w:rsidRPr="00B30415">
              <w:rPr>
                <w:rFonts w:hint="eastAsia"/>
                <w:sz w:val="15"/>
                <w:szCs w:val="16"/>
              </w:rPr>
              <w:t>gene-PIK3IP1</w:t>
            </w:r>
          </w:p>
        </w:tc>
      </w:tr>
      <w:tr w:rsidR="00D02424" w:rsidRPr="00B30415" w14:paraId="4C857730" w14:textId="77777777" w:rsidTr="00B30415">
        <w:trPr>
          <w:trHeight w:val="280"/>
        </w:trPr>
        <w:tc>
          <w:tcPr>
            <w:tcW w:w="3261" w:type="dxa"/>
            <w:noWrap/>
            <w:hideMark/>
          </w:tcPr>
          <w:p w14:paraId="5E5D0009" w14:textId="77777777" w:rsidR="00D02424" w:rsidRPr="00B30415" w:rsidRDefault="00D02424">
            <w:pPr>
              <w:rPr>
                <w:sz w:val="15"/>
                <w:szCs w:val="16"/>
              </w:rPr>
            </w:pPr>
            <w:r w:rsidRPr="00B30415">
              <w:rPr>
                <w:rFonts w:hint="eastAsia"/>
                <w:sz w:val="15"/>
                <w:szCs w:val="16"/>
              </w:rPr>
              <w:t>sphingolipid metabolic process</w:t>
            </w:r>
          </w:p>
        </w:tc>
        <w:tc>
          <w:tcPr>
            <w:tcW w:w="5035" w:type="dxa"/>
            <w:noWrap/>
            <w:hideMark/>
          </w:tcPr>
          <w:p w14:paraId="30D73E80" w14:textId="77777777" w:rsidR="00D02424" w:rsidRPr="00B30415" w:rsidRDefault="00D02424">
            <w:pPr>
              <w:rPr>
                <w:sz w:val="15"/>
                <w:szCs w:val="16"/>
              </w:rPr>
            </w:pPr>
            <w:r w:rsidRPr="00B30415">
              <w:rPr>
                <w:rFonts w:hint="eastAsia"/>
                <w:sz w:val="15"/>
                <w:szCs w:val="16"/>
              </w:rPr>
              <w:t>gene-ACER2</w:t>
            </w:r>
          </w:p>
        </w:tc>
      </w:tr>
      <w:tr w:rsidR="00D02424" w:rsidRPr="00B30415" w14:paraId="16952CA6" w14:textId="77777777" w:rsidTr="00B30415">
        <w:trPr>
          <w:trHeight w:val="280"/>
        </w:trPr>
        <w:tc>
          <w:tcPr>
            <w:tcW w:w="3261" w:type="dxa"/>
            <w:noWrap/>
            <w:hideMark/>
          </w:tcPr>
          <w:p w14:paraId="373A393D" w14:textId="77777777" w:rsidR="00D02424" w:rsidRPr="00B30415" w:rsidRDefault="00D02424">
            <w:pPr>
              <w:rPr>
                <w:sz w:val="15"/>
                <w:szCs w:val="16"/>
              </w:rPr>
            </w:pPr>
            <w:r w:rsidRPr="00B30415">
              <w:rPr>
                <w:rFonts w:hint="eastAsia"/>
                <w:sz w:val="15"/>
                <w:szCs w:val="16"/>
              </w:rPr>
              <w:t>regulation of lipid metabolic process</w:t>
            </w:r>
          </w:p>
        </w:tc>
        <w:tc>
          <w:tcPr>
            <w:tcW w:w="5035" w:type="dxa"/>
            <w:noWrap/>
            <w:hideMark/>
          </w:tcPr>
          <w:p w14:paraId="4FB2B9F8" w14:textId="77777777" w:rsidR="00D02424" w:rsidRPr="00B30415" w:rsidRDefault="00D02424">
            <w:pPr>
              <w:rPr>
                <w:sz w:val="15"/>
                <w:szCs w:val="16"/>
              </w:rPr>
            </w:pPr>
            <w:r w:rsidRPr="00B30415">
              <w:rPr>
                <w:rFonts w:hint="eastAsia"/>
                <w:sz w:val="15"/>
                <w:szCs w:val="16"/>
              </w:rPr>
              <w:t>gene-PIK3IP1</w:t>
            </w:r>
          </w:p>
        </w:tc>
      </w:tr>
      <w:tr w:rsidR="00D02424" w:rsidRPr="00B30415" w14:paraId="5FABAF16" w14:textId="77777777" w:rsidTr="00B30415">
        <w:trPr>
          <w:trHeight w:val="280"/>
        </w:trPr>
        <w:tc>
          <w:tcPr>
            <w:tcW w:w="3261" w:type="dxa"/>
            <w:noWrap/>
            <w:hideMark/>
          </w:tcPr>
          <w:p w14:paraId="73DE8FB4" w14:textId="77777777" w:rsidR="00D02424" w:rsidRPr="00B30415" w:rsidRDefault="00D02424">
            <w:pPr>
              <w:rPr>
                <w:sz w:val="15"/>
                <w:szCs w:val="16"/>
              </w:rPr>
            </w:pPr>
            <w:r w:rsidRPr="00B30415">
              <w:rPr>
                <w:rFonts w:hint="eastAsia"/>
                <w:sz w:val="15"/>
                <w:szCs w:val="16"/>
              </w:rPr>
              <w:t>cellular lipid metabolic process</w:t>
            </w:r>
          </w:p>
        </w:tc>
        <w:tc>
          <w:tcPr>
            <w:tcW w:w="5035" w:type="dxa"/>
            <w:noWrap/>
            <w:hideMark/>
          </w:tcPr>
          <w:p w14:paraId="3C3BDD75" w14:textId="77777777" w:rsidR="00D02424" w:rsidRPr="00B30415" w:rsidRDefault="00D02424">
            <w:pPr>
              <w:rPr>
                <w:sz w:val="15"/>
                <w:szCs w:val="16"/>
              </w:rPr>
            </w:pPr>
            <w:r w:rsidRPr="00B30415">
              <w:rPr>
                <w:rFonts w:hint="eastAsia"/>
                <w:sz w:val="15"/>
                <w:szCs w:val="16"/>
              </w:rPr>
              <w:t>gene-ACER2/gene-PIK3IP1/gene-PLA2G15/gene-RDH10</w:t>
            </w:r>
          </w:p>
        </w:tc>
      </w:tr>
      <w:tr w:rsidR="00D02424" w:rsidRPr="00B30415" w14:paraId="50D3FE75" w14:textId="77777777" w:rsidTr="00B30415">
        <w:trPr>
          <w:trHeight w:val="280"/>
        </w:trPr>
        <w:tc>
          <w:tcPr>
            <w:tcW w:w="3261" w:type="dxa"/>
            <w:noWrap/>
            <w:hideMark/>
          </w:tcPr>
          <w:p w14:paraId="5868DA2C" w14:textId="77777777" w:rsidR="00D02424" w:rsidRPr="00B30415" w:rsidRDefault="00D02424">
            <w:pPr>
              <w:rPr>
                <w:sz w:val="15"/>
                <w:szCs w:val="16"/>
              </w:rPr>
            </w:pPr>
            <w:r w:rsidRPr="00B30415">
              <w:rPr>
                <w:rFonts w:hint="eastAsia"/>
                <w:sz w:val="15"/>
                <w:szCs w:val="16"/>
              </w:rPr>
              <w:t>phospholipid metabolic process</w:t>
            </w:r>
          </w:p>
        </w:tc>
        <w:tc>
          <w:tcPr>
            <w:tcW w:w="5035" w:type="dxa"/>
            <w:noWrap/>
            <w:hideMark/>
          </w:tcPr>
          <w:p w14:paraId="4986BB80" w14:textId="77777777" w:rsidR="00D02424" w:rsidRPr="00B30415" w:rsidRDefault="00D02424">
            <w:pPr>
              <w:rPr>
                <w:sz w:val="15"/>
                <w:szCs w:val="16"/>
              </w:rPr>
            </w:pPr>
            <w:r w:rsidRPr="00B30415">
              <w:rPr>
                <w:rFonts w:hint="eastAsia"/>
                <w:sz w:val="15"/>
                <w:szCs w:val="16"/>
              </w:rPr>
              <w:t>gene-PIK3IP1/gene-PLA2G15</w:t>
            </w:r>
          </w:p>
        </w:tc>
      </w:tr>
      <w:tr w:rsidR="00D02424" w:rsidRPr="00B30415" w14:paraId="2D93CB90" w14:textId="77777777" w:rsidTr="00B30415">
        <w:trPr>
          <w:trHeight w:val="280"/>
        </w:trPr>
        <w:tc>
          <w:tcPr>
            <w:tcW w:w="3261" w:type="dxa"/>
            <w:noWrap/>
            <w:hideMark/>
          </w:tcPr>
          <w:p w14:paraId="6FD5A9FD" w14:textId="77777777" w:rsidR="00D02424" w:rsidRPr="00B30415" w:rsidRDefault="00D02424">
            <w:pPr>
              <w:rPr>
                <w:sz w:val="15"/>
                <w:szCs w:val="16"/>
              </w:rPr>
            </w:pPr>
            <w:r w:rsidRPr="00B30415">
              <w:rPr>
                <w:rFonts w:hint="eastAsia"/>
                <w:sz w:val="15"/>
                <w:szCs w:val="16"/>
              </w:rPr>
              <w:t>membrane lipid metabolic process</w:t>
            </w:r>
          </w:p>
        </w:tc>
        <w:tc>
          <w:tcPr>
            <w:tcW w:w="5035" w:type="dxa"/>
            <w:noWrap/>
            <w:hideMark/>
          </w:tcPr>
          <w:p w14:paraId="72E746CB" w14:textId="77777777" w:rsidR="00D02424" w:rsidRPr="00B30415" w:rsidRDefault="00D02424">
            <w:pPr>
              <w:rPr>
                <w:sz w:val="15"/>
                <w:szCs w:val="16"/>
              </w:rPr>
            </w:pPr>
            <w:r w:rsidRPr="00B30415">
              <w:rPr>
                <w:rFonts w:hint="eastAsia"/>
                <w:sz w:val="15"/>
                <w:szCs w:val="16"/>
              </w:rPr>
              <w:t>gene-ACER2</w:t>
            </w:r>
          </w:p>
        </w:tc>
      </w:tr>
      <w:tr w:rsidR="00D02424" w:rsidRPr="00B30415" w14:paraId="38A9984E" w14:textId="77777777" w:rsidTr="00B30415">
        <w:trPr>
          <w:trHeight w:val="280"/>
        </w:trPr>
        <w:tc>
          <w:tcPr>
            <w:tcW w:w="3261" w:type="dxa"/>
            <w:noWrap/>
            <w:hideMark/>
          </w:tcPr>
          <w:p w14:paraId="19F529DB" w14:textId="77777777" w:rsidR="00D02424" w:rsidRPr="00B30415" w:rsidRDefault="00D02424">
            <w:pPr>
              <w:rPr>
                <w:sz w:val="15"/>
                <w:szCs w:val="16"/>
              </w:rPr>
            </w:pPr>
            <w:r w:rsidRPr="00B30415">
              <w:rPr>
                <w:rFonts w:hint="eastAsia"/>
                <w:sz w:val="15"/>
                <w:szCs w:val="16"/>
              </w:rPr>
              <w:t>lipid biosynthetic process</w:t>
            </w:r>
          </w:p>
        </w:tc>
        <w:tc>
          <w:tcPr>
            <w:tcW w:w="5035" w:type="dxa"/>
            <w:noWrap/>
            <w:hideMark/>
          </w:tcPr>
          <w:p w14:paraId="6D538887" w14:textId="77777777" w:rsidR="00D02424" w:rsidRPr="00B30415" w:rsidRDefault="00D02424">
            <w:pPr>
              <w:rPr>
                <w:sz w:val="15"/>
                <w:szCs w:val="16"/>
              </w:rPr>
            </w:pPr>
            <w:r w:rsidRPr="00B30415">
              <w:rPr>
                <w:rFonts w:hint="eastAsia"/>
                <w:sz w:val="15"/>
                <w:szCs w:val="16"/>
              </w:rPr>
              <w:t>gene-LOC106044184/gene-RDH10</w:t>
            </w:r>
          </w:p>
        </w:tc>
      </w:tr>
      <w:tr w:rsidR="00D02424" w:rsidRPr="00B30415" w14:paraId="06B4501F" w14:textId="77777777" w:rsidTr="00B30415">
        <w:trPr>
          <w:trHeight w:val="280"/>
        </w:trPr>
        <w:tc>
          <w:tcPr>
            <w:tcW w:w="3261" w:type="dxa"/>
            <w:noWrap/>
            <w:hideMark/>
          </w:tcPr>
          <w:p w14:paraId="5D44CC83" w14:textId="77777777" w:rsidR="00D02424" w:rsidRPr="00B30415" w:rsidRDefault="00D02424">
            <w:pPr>
              <w:rPr>
                <w:sz w:val="15"/>
                <w:szCs w:val="16"/>
              </w:rPr>
            </w:pPr>
            <w:r w:rsidRPr="00B30415">
              <w:rPr>
                <w:rFonts w:hint="eastAsia"/>
                <w:sz w:val="15"/>
                <w:szCs w:val="16"/>
              </w:rPr>
              <w:t>lipid modification</w:t>
            </w:r>
          </w:p>
        </w:tc>
        <w:tc>
          <w:tcPr>
            <w:tcW w:w="5035" w:type="dxa"/>
            <w:noWrap/>
            <w:hideMark/>
          </w:tcPr>
          <w:p w14:paraId="3366B82C" w14:textId="77777777" w:rsidR="00D02424" w:rsidRPr="00B30415" w:rsidRDefault="00D02424">
            <w:pPr>
              <w:rPr>
                <w:sz w:val="15"/>
                <w:szCs w:val="16"/>
              </w:rPr>
            </w:pPr>
            <w:r w:rsidRPr="00B30415">
              <w:rPr>
                <w:rFonts w:hint="eastAsia"/>
                <w:sz w:val="15"/>
                <w:szCs w:val="16"/>
              </w:rPr>
              <w:t>gene-PLA2G15</w:t>
            </w:r>
          </w:p>
        </w:tc>
      </w:tr>
      <w:tr w:rsidR="00D02424" w:rsidRPr="00B30415" w14:paraId="2352D5C1" w14:textId="77777777" w:rsidTr="00B30415">
        <w:trPr>
          <w:trHeight w:val="280"/>
        </w:trPr>
        <w:tc>
          <w:tcPr>
            <w:tcW w:w="3261" w:type="dxa"/>
            <w:noWrap/>
            <w:hideMark/>
          </w:tcPr>
          <w:p w14:paraId="4E726A76" w14:textId="77777777" w:rsidR="00D02424" w:rsidRPr="00B30415" w:rsidRDefault="00D02424">
            <w:pPr>
              <w:rPr>
                <w:sz w:val="15"/>
                <w:szCs w:val="16"/>
              </w:rPr>
            </w:pPr>
            <w:r w:rsidRPr="00B30415">
              <w:rPr>
                <w:rFonts w:hint="eastAsia"/>
                <w:sz w:val="15"/>
                <w:szCs w:val="16"/>
              </w:rPr>
              <w:t>glycerophospholipid metabolic process</w:t>
            </w:r>
          </w:p>
        </w:tc>
        <w:tc>
          <w:tcPr>
            <w:tcW w:w="5035" w:type="dxa"/>
            <w:noWrap/>
            <w:hideMark/>
          </w:tcPr>
          <w:p w14:paraId="166B095C" w14:textId="77777777" w:rsidR="00D02424" w:rsidRPr="00B30415" w:rsidRDefault="00D02424">
            <w:pPr>
              <w:rPr>
                <w:sz w:val="15"/>
                <w:szCs w:val="16"/>
              </w:rPr>
            </w:pPr>
            <w:r w:rsidRPr="00B30415">
              <w:rPr>
                <w:rFonts w:hint="eastAsia"/>
                <w:sz w:val="15"/>
                <w:szCs w:val="16"/>
              </w:rPr>
              <w:t>gene-PLA2G15</w:t>
            </w:r>
          </w:p>
        </w:tc>
      </w:tr>
      <w:tr w:rsidR="00D02424" w:rsidRPr="00B30415" w14:paraId="30D7BAD4" w14:textId="77777777" w:rsidTr="00B30415">
        <w:trPr>
          <w:trHeight w:val="280"/>
        </w:trPr>
        <w:tc>
          <w:tcPr>
            <w:tcW w:w="3261" w:type="dxa"/>
            <w:noWrap/>
            <w:hideMark/>
          </w:tcPr>
          <w:p w14:paraId="3BDF23F5" w14:textId="77777777" w:rsidR="00D02424" w:rsidRPr="00B30415" w:rsidRDefault="00D02424">
            <w:pPr>
              <w:rPr>
                <w:sz w:val="15"/>
                <w:szCs w:val="16"/>
              </w:rPr>
            </w:pPr>
            <w:r w:rsidRPr="00B30415">
              <w:rPr>
                <w:rFonts w:hint="eastAsia"/>
                <w:sz w:val="15"/>
                <w:szCs w:val="16"/>
              </w:rPr>
              <w:t>glycerolipid metabolic process</w:t>
            </w:r>
          </w:p>
        </w:tc>
        <w:tc>
          <w:tcPr>
            <w:tcW w:w="5035" w:type="dxa"/>
            <w:noWrap/>
            <w:hideMark/>
          </w:tcPr>
          <w:p w14:paraId="7A73357B" w14:textId="77777777" w:rsidR="00D02424" w:rsidRPr="00B30415" w:rsidRDefault="00D02424">
            <w:pPr>
              <w:rPr>
                <w:sz w:val="15"/>
                <w:szCs w:val="16"/>
              </w:rPr>
            </w:pPr>
            <w:r w:rsidRPr="00B30415">
              <w:rPr>
                <w:rFonts w:hint="eastAsia"/>
                <w:sz w:val="15"/>
                <w:szCs w:val="16"/>
              </w:rPr>
              <w:t>gene-PLA2G15</w:t>
            </w:r>
          </w:p>
        </w:tc>
      </w:tr>
      <w:tr w:rsidR="00D02424" w:rsidRPr="00B30415" w14:paraId="5D3CE8C3" w14:textId="77777777" w:rsidTr="00B30415">
        <w:trPr>
          <w:trHeight w:val="280"/>
        </w:trPr>
        <w:tc>
          <w:tcPr>
            <w:tcW w:w="3261" w:type="dxa"/>
            <w:noWrap/>
            <w:hideMark/>
          </w:tcPr>
          <w:p w14:paraId="4916602C" w14:textId="77777777" w:rsidR="00D02424" w:rsidRPr="00B30415" w:rsidRDefault="00D02424">
            <w:pPr>
              <w:rPr>
                <w:sz w:val="15"/>
                <w:szCs w:val="16"/>
              </w:rPr>
            </w:pPr>
            <w:r w:rsidRPr="00B30415">
              <w:rPr>
                <w:rFonts w:hint="eastAsia"/>
                <w:sz w:val="15"/>
                <w:szCs w:val="16"/>
              </w:rPr>
              <w:t>steroid hydroxylase activity</w:t>
            </w:r>
          </w:p>
        </w:tc>
        <w:tc>
          <w:tcPr>
            <w:tcW w:w="5035" w:type="dxa"/>
            <w:noWrap/>
            <w:hideMark/>
          </w:tcPr>
          <w:p w14:paraId="7A745DBC" w14:textId="77777777" w:rsidR="00D02424" w:rsidRPr="00B30415" w:rsidRDefault="00D02424">
            <w:pPr>
              <w:rPr>
                <w:sz w:val="15"/>
                <w:szCs w:val="16"/>
              </w:rPr>
            </w:pPr>
            <w:r w:rsidRPr="00B30415">
              <w:rPr>
                <w:rFonts w:hint="eastAsia"/>
                <w:sz w:val="15"/>
                <w:szCs w:val="16"/>
              </w:rPr>
              <w:t>gene-LOC106044184</w:t>
            </w:r>
          </w:p>
        </w:tc>
      </w:tr>
      <w:tr w:rsidR="00D02424" w:rsidRPr="00B30415" w14:paraId="5E432E85" w14:textId="77777777" w:rsidTr="00B30415">
        <w:trPr>
          <w:trHeight w:val="280"/>
        </w:trPr>
        <w:tc>
          <w:tcPr>
            <w:tcW w:w="3261" w:type="dxa"/>
            <w:noWrap/>
            <w:hideMark/>
          </w:tcPr>
          <w:p w14:paraId="04BA573C" w14:textId="77777777" w:rsidR="00D02424" w:rsidRPr="00B30415" w:rsidRDefault="00D02424">
            <w:pPr>
              <w:rPr>
                <w:sz w:val="15"/>
                <w:szCs w:val="16"/>
              </w:rPr>
            </w:pPr>
            <w:r w:rsidRPr="00B30415">
              <w:rPr>
                <w:rFonts w:hint="eastAsia"/>
                <w:sz w:val="15"/>
                <w:szCs w:val="16"/>
              </w:rPr>
              <w:t>steroid binding</w:t>
            </w:r>
          </w:p>
        </w:tc>
        <w:tc>
          <w:tcPr>
            <w:tcW w:w="5035" w:type="dxa"/>
            <w:noWrap/>
            <w:hideMark/>
          </w:tcPr>
          <w:p w14:paraId="7BB15CD4" w14:textId="77777777" w:rsidR="00D02424" w:rsidRPr="00B30415" w:rsidRDefault="00D02424">
            <w:pPr>
              <w:rPr>
                <w:sz w:val="15"/>
                <w:szCs w:val="16"/>
              </w:rPr>
            </w:pPr>
            <w:r w:rsidRPr="00B30415">
              <w:rPr>
                <w:rFonts w:hint="eastAsia"/>
                <w:sz w:val="15"/>
                <w:szCs w:val="16"/>
              </w:rPr>
              <w:t>gene-PROM1</w:t>
            </w:r>
          </w:p>
        </w:tc>
      </w:tr>
      <w:tr w:rsidR="00D02424" w:rsidRPr="00B30415" w14:paraId="54A41449" w14:textId="77777777" w:rsidTr="00B30415">
        <w:trPr>
          <w:trHeight w:val="280"/>
        </w:trPr>
        <w:tc>
          <w:tcPr>
            <w:tcW w:w="3261" w:type="dxa"/>
            <w:noWrap/>
            <w:hideMark/>
          </w:tcPr>
          <w:p w14:paraId="525C87BF" w14:textId="77777777" w:rsidR="00D02424" w:rsidRPr="00B30415" w:rsidRDefault="00D02424">
            <w:pPr>
              <w:rPr>
                <w:sz w:val="15"/>
                <w:szCs w:val="16"/>
              </w:rPr>
            </w:pPr>
            <w:r w:rsidRPr="00B30415">
              <w:rPr>
                <w:rFonts w:hint="eastAsia"/>
                <w:sz w:val="15"/>
                <w:szCs w:val="16"/>
              </w:rPr>
              <w:t>steroid metabolic process</w:t>
            </w:r>
          </w:p>
        </w:tc>
        <w:tc>
          <w:tcPr>
            <w:tcW w:w="5035" w:type="dxa"/>
            <w:noWrap/>
            <w:hideMark/>
          </w:tcPr>
          <w:p w14:paraId="42D085A6" w14:textId="77777777" w:rsidR="00D02424" w:rsidRPr="00B30415" w:rsidRDefault="00D02424">
            <w:pPr>
              <w:rPr>
                <w:sz w:val="15"/>
                <w:szCs w:val="16"/>
              </w:rPr>
            </w:pPr>
            <w:r w:rsidRPr="00B30415">
              <w:rPr>
                <w:rFonts w:hint="eastAsia"/>
                <w:sz w:val="15"/>
                <w:szCs w:val="16"/>
              </w:rPr>
              <w:t>gene-LOC106044184/gene-PLA2G15</w:t>
            </w:r>
          </w:p>
        </w:tc>
      </w:tr>
      <w:tr w:rsidR="00D02424" w:rsidRPr="00B30415" w14:paraId="23F39410" w14:textId="77777777" w:rsidTr="00B30415">
        <w:trPr>
          <w:trHeight w:val="280"/>
        </w:trPr>
        <w:tc>
          <w:tcPr>
            <w:tcW w:w="3261" w:type="dxa"/>
            <w:noWrap/>
            <w:hideMark/>
          </w:tcPr>
          <w:p w14:paraId="35AB0C56" w14:textId="77777777" w:rsidR="00D02424" w:rsidRPr="00B30415" w:rsidRDefault="00D02424">
            <w:pPr>
              <w:rPr>
                <w:sz w:val="15"/>
                <w:szCs w:val="16"/>
              </w:rPr>
            </w:pPr>
            <w:r w:rsidRPr="00B30415">
              <w:rPr>
                <w:rFonts w:hint="eastAsia"/>
                <w:sz w:val="15"/>
                <w:szCs w:val="16"/>
              </w:rPr>
              <w:t>steroid biosynthetic process</w:t>
            </w:r>
          </w:p>
        </w:tc>
        <w:tc>
          <w:tcPr>
            <w:tcW w:w="5035" w:type="dxa"/>
            <w:noWrap/>
            <w:hideMark/>
          </w:tcPr>
          <w:p w14:paraId="7E051495" w14:textId="77777777" w:rsidR="00D02424" w:rsidRPr="00B30415" w:rsidRDefault="00D02424">
            <w:pPr>
              <w:rPr>
                <w:sz w:val="15"/>
                <w:szCs w:val="16"/>
              </w:rPr>
            </w:pPr>
            <w:r w:rsidRPr="00B30415">
              <w:rPr>
                <w:rFonts w:hint="eastAsia"/>
                <w:sz w:val="15"/>
                <w:szCs w:val="16"/>
              </w:rPr>
              <w:t>gene-LOC106044184</w:t>
            </w:r>
          </w:p>
        </w:tc>
      </w:tr>
      <w:tr w:rsidR="00D02424" w:rsidRPr="00B30415" w14:paraId="23B8B58F" w14:textId="77777777" w:rsidTr="00B30415">
        <w:trPr>
          <w:trHeight w:val="280"/>
        </w:trPr>
        <w:tc>
          <w:tcPr>
            <w:tcW w:w="3261" w:type="dxa"/>
            <w:noWrap/>
            <w:hideMark/>
          </w:tcPr>
          <w:p w14:paraId="36668B77" w14:textId="77777777" w:rsidR="00D02424" w:rsidRPr="00B30415" w:rsidRDefault="00D02424">
            <w:pPr>
              <w:rPr>
                <w:sz w:val="15"/>
                <w:szCs w:val="16"/>
              </w:rPr>
            </w:pPr>
            <w:r w:rsidRPr="00B30415">
              <w:rPr>
                <w:rFonts w:hint="eastAsia"/>
                <w:sz w:val="15"/>
                <w:szCs w:val="16"/>
              </w:rPr>
              <w:t>cholesterol binding</w:t>
            </w:r>
          </w:p>
        </w:tc>
        <w:tc>
          <w:tcPr>
            <w:tcW w:w="5035" w:type="dxa"/>
            <w:noWrap/>
            <w:hideMark/>
          </w:tcPr>
          <w:p w14:paraId="170130C5" w14:textId="77777777" w:rsidR="00D02424" w:rsidRPr="00B30415" w:rsidRDefault="00D02424">
            <w:pPr>
              <w:rPr>
                <w:sz w:val="15"/>
                <w:szCs w:val="16"/>
              </w:rPr>
            </w:pPr>
            <w:r w:rsidRPr="00B30415">
              <w:rPr>
                <w:rFonts w:hint="eastAsia"/>
                <w:sz w:val="15"/>
                <w:szCs w:val="16"/>
              </w:rPr>
              <w:t>gene-PROM1</w:t>
            </w:r>
          </w:p>
        </w:tc>
      </w:tr>
      <w:tr w:rsidR="00D02424" w:rsidRPr="00B30415" w14:paraId="4BB272AE" w14:textId="77777777" w:rsidTr="00B30415">
        <w:trPr>
          <w:trHeight w:val="280"/>
        </w:trPr>
        <w:tc>
          <w:tcPr>
            <w:tcW w:w="3261" w:type="dxa"/>
            <w:noWrap/>
            <w:hideMark/>
          </w:tcPr>
          <w:p w14:paraId="0019E713" w14:textId="77777777" w:rsidR="00D02424" w:rsidRPr="00B30415" w:rsidRDefault="00D02424">
            <w:pPr>
              <w:rPr>
                <w:sz w:val="15"/>
                <w:szCs w:val="16"/>
              </w:rPr>
            </w:pPr>
            <w:r w:rsidRPr="00B30415">
              <w:rPr>
                <w:rFonts w:hint="eastAsia"/>
                <w:sz w:val="15"/>
                <w:szCs w:val="16"/>
              </w:rPr>
              <w:t>cholesterol metabolic process</w:t>
            </w:r>
          </w:p>
        </w:tc>
        <w:tc>
          <w:tcPr>
            <w:tcW w:w="5035" w:type="dxa"/>
            <w:noWrap/>
            <w:hideMark/>
          </w:tcPr>
          <w:p w14:paraId="7CC2793F" w14:textId="77777777" w:rsidR="00D02424" w:rsidRPr="00B30415" w:rsidRDefault="00D02424">
            <w:pPr>
              <w:rPr>
                <w:sz w:val="15"/>
                <w:szCs w:val="16"/>
              </w:rPr>
            </w:pPr>
            <w:r w:rsidRPr="00B30415">
              <w:rPr>
                <w:rFonts w:hint="eastAsia"/>
                <w:sz w:val="15"/>
                <w:szCs w:val="16"/>
              </w:rPr>
              <w:t>gene-LOC106044184/gene-PLA2G15</w:t>
            </w:r>
          </w:p>
        </w:tc>
      </w:tr>
      <w:tr w:rsidR="00D02424" w:rsidRPr="00B30415" w14:paraId="1AEA92FE" w14:textId="77777777" w:rsidTr="00377F9F">
        <w:trPr>
          <w:trHeight w:val="280"/>
        </w:trPr>
        <w:tc>
          <w:tcPr>
            <w:tcW w:w="8296" w:type="dxa"/>
            <w:gridSpan w:val="2"/>
            <w:noWrap/>
          </w:tcPr>
          <w:p w14:paraId="22B528CA" w14:textId="47644A52" w:rsidR="00D02424" w:rsidRPr="00B30415" w:rsidRDefault="00D02424">
            <w:pPr>
              <w:rPr>
                <w:b/>
                <w:bCs/>
                <w:sz w:val="15"/>
                <w:szCs w:val="16"/>
              </w:rPr>
            </w:pPr>
            <w:r w:rsidRPr="00B30415">
              <w:rPr>
                <w:b/>
                <w:bCs/>
                <w:sz w:val="15"/>
                <w:szCs w:val="16"/>
              </w:rPr>
              <w:t xml:space="preserve">Comparison II: OG vs. OS comparison </w:t>
            </w:r>
          </w:p>
        </w:tc>
      </w:tr>
      <w:tr w:rsidR="00D02424" w:rsidRPr="00B30415" w14:paraId="23050459" w14:textId="77777777" w:rsidTr="00B30415">
        <w:trPr>
          <w:trHeight w:val="280"/>
        </w:trPr>
        <w:tc>
          <w:tcPr>
            <w:tcW w:w="3261" w:type="dxa"/>
            <w:noWrap/>
            <w:hideMark/>
          </w:tcPr>
          <w:p w14:paraId="0464D770" w14:textId="77777777" w:rsidR="00D02424" w:rsidRPr="00B30415" w:rsidRDefault="00D02424">
            <w:pPr>
              <w:rPr>
                <w:sz w:val="15"/>
                <w:szCs w:val="16"/>
              </w:rPr>
            </w:pPr>
            <w:r w:rsidRPr="00B30415">
              <w:rPr>
                <w:rFonts w:hint="eastAsia"/>
                <w:sz w:val="15"/>
                <w:szCs w:val="16"/>
              </w:rPr>
              <w:t>lipid binding</w:t>
            </w:r>
          </w:p>
        </w:tc>
        <w:tc>
          <w:tcPr>
            <w:tcW w:w="5035" w:type="dxa"/>
            <w:noWrap/>
            <w:hideMark/>
          </w:tcPr>
          <w:p w14:paraId="2BA98FF9" w14:textId="77777777" w:rsidR="00D02424" w:rsidRPr="00B30415" w:rsidRDefault="00D02424">
            <w:pPr>
              <w:rPr>
                <w:sz w:val="15"/>
                <w:szCs w:val="16"/>
              </w:rPr>
            </w:pPr>
            <w:r w:rsidRPr="00B30415">
              <w:rPr>
                <w:rFonts w:hint="eastAsia"/>
                <w:sz w:val="15"/>
                <w:szCs w:val="16"/>
              </w:rPr>
              <w:t>gene-CADPS2/gene-LOC106031807/gene-LOC106049214</w:t>
            </w:r>
          </w:p>
        </w:tc>
      </w:tr>
      <w:tr w:rsidR="00D02424" w:rsidRPr="00B30415" w14:paraId="6F89DA90" w14:textId="77777777" w:rsidTr="00B30415">
        <w:trPr>
          <w:trHeight w:val="280"/>
        </w:trPr>
        <w:tc>
          <w:tcPr>
            <w:tcW w:w="3261" w:type="dxa"/>
            <w:noWrap/>
            <w:hideMark/>
          </w:tcPr>
          <w:p w14:paraId="1284895A" w14:textId="77777777" w:rsidR="00D02424" w:rsidRPr="00B30415" w:rsidRDefault="00D02424">
            <w:pPr>
              <w:rPr>
                <w:sz w:val="15"/>
                <w:szCs w:val="16"/>
              </w:rPr>
            </w:pPr>
            <w:r w:rsidRPr="00B30415">
              <w:rPr>
                <w:rFonts w:hint="eastAsia"/>
                <w:sz w:val="15"/>
                <w:szCs w:val="16"/>
              </w:rPr>
              <w:t>neutral lipid biosynthetic process</w:t>
            </w:r>
          </w:p>
        </w:tc>
        <w:tc>
          <w:tcPr>
            <w:tcW w:w="5035" w:type="dxa"/>
            <w:noWrap/>
            <w:hideMark/>
          </w:tcPr>
          <w:p w14:paraId="0195EBF6" w14:textId="77777777" w:rsidR="00D02424" w:rsidRPr="00B30415" w:rsidRDefault="00D02424">
            <w:pPr>
              <w:rPr>
                <w:sz w:val="15"/>
                <w:szCs w:val="16"/>
              </w:rPr>
            </w:pPr>
            <w:r w:rsidRPr="00B30415">
              <w:rPr>
                <w:rFonts w:hint="eastAsia"/>
                <w:sz w:val="15"/>
                <w:szCs w:val="16"/>
              </w:rPr>
              <w:t>gene-MOGAT1</w:t>
            </w:r>
          </w:p>
        </w:tc>
      </w:tr>
      <w:tr w:rsidR="00D02424" w:rsidRPr="00B30415" w14:paraId="6F595D51" w14:textId="77777777" w:rsidTr="00B30415">
        <w:trPr>
          <w:trHeight w:val="280"/>
        </w:trPr>
        <w:tc>
          <w:tcPr>
            <w:tcW w:w="3261" w:type="dxa"/>
            <w:noWrap/>
            <w:hideMark/>
          </w:tcPr>
          <w:p w14:paraId="1692A7E0" w14:textId="77777777" w:rsidR="00D02424" w:rsidRPr="00B30415" w:rsidRDefault="00D02424">
            <w:pPr>
              <w:rPr>
                <w:sz w:val="15"/>
                <w:szCs w:val="16"/>
              </w:rPr>
            </w:pPr>
            <w:r w:rsidRPr="00B30415">
              <w:rPr>
                <w:rFonts w:hint="eastAsia"/>
                <w:sz w:val="15"/>
                <w:szCs w:val="16"/>
              </w:rPr>
              <w:t>regulation of lipid transport</w:t>
            </w:r>
          </w:p>
        </w:tc>
        <w:tc>
          <w:tcPr>
            <w:tcW w:w="5035" w:type="dxa"/>
            <w:noWrap/>
            <w:hideMark/>
          </w:tcPr>
          <w:p w14:paraId="133EE810" w14:textId="77777777" w:rsidR="00D02424" w:rsidRPr="00B30415" w:rsidRDefault="00D02424">
            <w:pPr>
              <w:rPr>
                <w:sz w:val="15"/>
                <w:szCs w:val="16"/>
              </w:rPr>
            </w:pPr>
            <w:r w:rsidRPr="00B30415">
              <w:rPr>
                <w:rFonts w:hint="eastAsia"/>
                <w:sz w:val="15"/>
                <w:szCs w:val="16"/>
              </w:rPr>
              <w:t>gene-GNRH1</w:t>
            </w:r>
          </w:p>
        </w:tc>
      </w:tr>
      <w:tr w:rsidR="00D02424" w:rsidRPr="00B30415" w14:paraId="5022372B" w14:textId="77777777" w:rsidTr="00B30415">
        <w:trPr>
          <w:trHeight w:val="280"/>
        </w:trPr>
        <w:tc>
          <w:tcPr>
            <w:tcW w:w="3261" w:type="dxa"/>
            <w:noWrap/>
            <w:hideMark/>
          </w:tcPr>
          <w:p w14:paraId="525DCC68" w14:textId="77777777" w:rsidR="00D02424" w:rsidRPr="00B30415" w:rsidRDefault="00D02424">
            <w:pPr>
              <w:rPr>
                <w:sz w:val="15"/>
                <w:szCs w:val="16"/>
              </w:rPr>
            </w:pPr>
            <w:r w:rsidRPr="00B30415">
              <w:rPr>
                <w:rFonts w:hint="eastAsia"/>
                <w:sz w:val="15"/>
                <w:szCs w:val="16"/>
              </w:rPr>
              <w:t>regulation of lipid localization</w:t>
            </w:r>
          </w:p>
        </w:tc>
        <w:tc>
          <w:tcPr>
            <w:tcW w:w="5035" w:type="dxa"/>
            <w:noWrap/>
            <w:hideMark/>
          </w:tcPr>
          <w:p w14:paraId="7377A5D8" w14:textId="77777777" w:rsidR="00D02424" w:rsidRPr="00B30415" w:rsidRDefault="00D02424">
            <w:pPr>
              <w:rPr>
                <w:sz w:val="15"/>
                <w:szCs w:val="16"/>
              </w:rPr>
            </w:pPr>
            <w:r w:rsidRPr="00B30415">
              <w:rPr>
                <w:rFonts w:hint="eastAsia"/>
                <w:sz w:val="15"/>
                <w:szCs w:val="16"/>
              </w:rPr>
              <w:t>gene-GNRH1</w:t>
            </w:r>
          </w:p>
        </w:tc>
      </w:tr>
      <w:tr w:rsidR="00D02424" w:rsidRPr="00B30415" w14:paraId="3960B7A8" w14:textId="77777777" w:rsidTr="00B30415">
        <w:trPr>
          <w:trHeight w:val="280"/>
        </w:trPr>
        <w:tc>
          <w:tcPr>
            <w:tcW w:w="3261" w:type="dxa"/>
            <w:noWrap/>
            <w:hideMark/>
          </w:tcPr>
          <w:p w14:paraId="4BAB5572" w14:textId="77777777" w:rsidR="00D02424" w:rsidRPr="00B30415" w:rsidRDefault="00D02424">
            <w:pPr>
              <w:rPr>
                <w:sz w:val="15"/>
                <w:szCs w:val="16"/>
              </w:rPr>
            </w:pPr>
            <w:r w:rsidRPr="00B30415">
              <w:rPr>
                <w:rFonts w:hint="eastAsia"/>
                <w:sz w:val="15"/>
                <w:szCs w:val="16"/>
              </w:rPr>
              <w:t>neutral lipid metabolic process</w:t>
            </w:r>
          </w:p>
        </w:tc>
        <w:tc>
          <w:tcPr>
            <w:tcW w:w="5035" w:type="dxa"/>
            <w:noWrap/>
            <w:hideMark/>
          </w:tcPr>
          <w:p w14:paraId="06F9D4AD" w14:textId="77777777" w:rsidR="00D02424" w:rsidRPr="00B30415" w:rsidRDefault="00D02424">
            <w:pPr>
              <w:rPr>
                <w:sz w:val="15"/>
                <w:szCs w:val="16"/>
              </w:rPr>
            </w:pPr>
            <w:r w:rsidRPr="00B30415">
              <w:rPr>
                <w:rFonts w:hint="eastAsia"/>
                <w:sz w:val="15"/>
                <w:szCs w:val="16"/>
              </w:rPr>
              <w:t>gene-MOGAT1</w:t>
            </w:r>
          </w:p>
        </w:tc>
      </w:tr>
      <w:tr w:rsidR="00D02424" w:rsidRPr="00B30415" w14:paraId="1CC31D8A" w14:textId="77777777" w:rsidTr="00B30415">
        <w:trPr>
          <w:trHeight w:val="280"/>
        </w:trPr>
        <w:tc>
          <w:tcPr>
            <w:tcW w:w="3261" w:type="dxa"/>
            <w:noWrap/>
            <w:hideMark/>
          </w:tcPr>
          <w:p w14:paraId="4E727475" w14:textId="77777777" w:rsidR="00D02424" w:rsidRPr="00B30415" w:rsidRDefault="00D02424">
            <w:pPr>
              <w:rPr>
                <w:sz w:val="15"/>
                <w:szCs w:val="16"/>
              </w:rPr>
            </w:pPr>
            <w:r w:rsidRPr="00B30415">
              <w:rPr>
                <w:rFonts w:hint="eastAsia"/>
                <w:sz w:val="15"/>
                <w:szCs w:val="16"/>
              </w:rPr>
              <w:t>glycerolipid metabolic process</w:t>
            </w:r>
          </w:p>
        </w:tc>
        <w:tc>
          <w:tcPr>
            <w:tcW w:w="5035" w:type="dxa"/>
            <w:noWrap/>
            <w:hideMark/>
          </w:tcPr>
          <w:p w14:paraId="17EA90D6" w14:textId="77777777" w:rsidR="00D02424" w:rsidRPr="00B30415" w:rsidRDefault="00D02424">
            <w:pPr>
              <w:rPr>
                <w:sz w:val="15"/>
                <w:szCs w:val="16"/>
              </w:rPr>
            </w:pPr>
            <w:r w:rsidRPr="00B30415">
              <w:rPr>
                <w:rFonts w:hint="eastAsia"/>
                <w:sz w:val="15"/>
                <w:szCs w:val="16"/>
              </w:rPr>
              <w:t>gene-MOGAT1/gene-SERINC4</w:t>
            </w:r>
          </w:p>
        </w:tc>
      </w:tr>
      <w:tr w:rsidR="00D02424" w:rsidRPr="00B30415" w14:paraId="59CF2C33" w14:textId="77777777" w:rsidTr="00B30415">
        <w:trPr>
          <w:trHeight w:val="280"/>
        </w:trPr>
        <w:tc>
          <w:tcPr>
            <w:tcW w:w="3261" w:type="dxa"/>
            <w:noWrap/>
            <w:hideMark/>
          </w:tcPr>
          <w:p w14:paraId="0450E8AA" w14:textId="77777777" w:rsidR="00D02424" w:rsidRPr="00B30415" w:rsidRDefault="00D02424">
            <w:pPr>
              <w:rPr>
                <w:sz w:val="15"/>
                <w:szCs w:val="16"/>
              </w:rPr>
            </w:pPr>
            <w:r w:rsidRPr="00B30415">
              <w:rPr>
                <w:rFonts w:hint="eastAsia"/>
                <w:sz w:val="15"/>
                <w:szCs w:val="16"/>
              </w:rPr>
              <w:t>inositol lipid-mediated signaling</w:t>
            </w:r>
          </w:p>
        </w:tc>
        <w:tc>
          <w:tcPr>
            <w:tcW w:w="5035" w:type="dxa"/>
            <w:noWrap/>
            <w:hideMark/>
          </w:tcPr>
          <w:p w14:paraId="2EFA77B5" w14:textId="77777777" w:rsidR="00D02424" w:rsidRPr="00B30415" w:rsidRDefault="00D02424">
            <w:pPr>
              <w:rPr>
                <w:sz w:val="15"/>
                <w:szCs w:val="16"/>
              </w:rPr>
            </w:pPr>
            <w:r w:rsidRPr="00B30415">
              <w:rPr>
                <w:rFonts w:hint="eastAsia"/>
                <w:sz w:val="15"/>
                <w:szCs w:val="16"/>
              </w:rPr>
              <w:t>gene-FRMPD3</w:t>
            </w:r>
          </w:p>
        </w:tc>
      </w:tr>
      <w:tr w:rsidR="00D02424" w:rsidRPr="00B30415" w14:paraId="0034EBF0" w14:textId="77777777" w:rsidTr="00B30415">
        <w:trPr>
          <w:trHeight w:val="280"/>
        </w:trPr>
        <w:tc>
          <w:tcPr>
            <w:tcW w:w="3261" w:type="dxa"/>
            <w:noWrap/>
            <w:hideMark/>
          </w:tcPr>
          <w:p w14:paraId="7BDF8B5F" w14:textId="77777777" w:rsidR="00D02424" w:rsidRPr="00B30415" w:rsidRDefault="00D02424">
            <w:pPr>
              <w:rPr>
                <w:sz w:val="15"/>
                <w:szCs w:val="16"/>
              </w:rPr>
            </w:pPr>
            <w:r w:rsidRPr="00B30415">
              <w:rPr>
                <w:rFonts w:hint="eastAsia"/>
                <w:sz w:val="15"/>
                <w:szCs w:val="16"/>
              </w:rPr>
              <w:t>glycerolipid biosynthetic process</w:t>
            </w:r>
          </w:p>
        </w:tc>
        <w:tc>
          <w:tcPr>
            <w:tcW w:w="5035" w:type="dxa"/>
            <w:noWrap/>
            <w:hideMark/>
          </w:tcPr>
          <w:p w14:paraId="49F2BC77" w14:textId="77777777" w:rsidR="00D02424" w:rsidRPr="00B30415" w:rsidRDefault="00D02424">
            <w:pPr>
              <w:rPr>
                <w:sz w:val="15"/>
                <w:szCs w:val="16"/>
              </w:rPr>
            </w:pPr>
            <w:r w:rsidRPr="00B30415">
              <w:rPr>
                <w:rFonts w:hint="eastAsia"/>
                <w:sz w:val="15"/>
                <w:szCs w:val="16"/>
              </w:rPr>
              <w:t>gene-MOGAT1</w:t>
            </w:r>
          </w:p>
        </w:tc>
      </w:tr>
      <w:tr w:rsidR="00D02424" w:rsidRPr="00B30415" w14:paraId="68FAF85E" w14:textId="77777777" w:rsidTr="00B30415">
        <w:trPr>
          <w:trHeight w:val="280"/>
        </w:trPr>
        <w:tc>
          <w:tcPr>
            <w:tcW w:w="3261" w:type="dxa"/>
            <w:noWrap/>
            <w:hideMark/>
          </w:tcPr>
          <w:p w14:paraId="094C0D57" w14:textId="77777777" w:rsidR="00D02424" w:rsidRPr="00B30415" w:rsidRDefault="00D02424">
            <w:pPr>
              <w:rPr>
                <w:sz w:val="15"/>
                <w:szCs w:val="16"/>
              </w:rPr>
            </w:pPr>
            <w:r w:rsidRPr="00B30415">
              <w:rPr>
                <w:rFonts w:hint="eastAsia"/>
                <w:sz w:val="15"/>
                <w:szCs w:val="16"/>
              </w:rPr>
              <w:t>sphingolipid metabolic process</w:t>
            </w:r>
          </w:p>
        </w:tc>
        <w:tc>
          <w:tcPr>
            <w:tcW w:w="5035" w:type="dxa"/>
            <w:noWrap/>
            <w:hideMark/>
          </w:tcPr>
          <w:p w14:paraId="45A86A18" w14:textId="77777777" w:rsidR="00D02424" w:rsidRPr="00B30415" w:rsidRDefault="00D02424">
            <w:pPr>
              <w:rPr>
                <w:sz w:val="15"/>
                <w:szCs w:val="16"/>
              </w:rPr>
            </w:pPr>
            <w:r w:rsidRPr="00B30415">
              <w:rPr>
                <w:rFonts w:hint="eastAsia"/>
                <w:sz w:val="15"/>
                <w:szCs w:val="16"/>
              </w:rPr>
              <w:t>gene-SERINC4</w:t>
            </w:r>
          </w:p>
        </w:tc>
      </w:tr>
      <w:tr w:rsidR="00D02424" w:rsidRPr="00B30415" w14:paraId="6670C2FF" w14:textId="77777777" w:rsidTr="00B30415">
        <w:trPr>
          <w:trHeight w:val="280"/>
        </w:trPr>
        <w:tc>
          <w:tcPr>
            <w:tcW w:w="3261" w:type="dxa"/>
            <w:noWrap/>
            <w:hideMark/>
          </w:tcPr>
          <w:p w14:paraId="7F172103" w14:textId="77777777" w:rsidR="00D02424" w:rsidRPr="00B30415" w:rsidRDefault="00D02424">
            <w:pPr>
              <w:rPr>
                <w:sz w:val="15"/>
                <w:szCs w:val="16"/>
              </w:rPr>
            </w:pPr>
            <w:r w:rsidRPr="00B30415">
              <w:rPr>
                <w:rFonts w:hint="eastAsia"/>
                <w:sz w:val="15"/>
                <w:szCs w:val="16"/>
              </w:rPr>
              <w:t>phospholipid biosynthetic process</w:t>
            </w:r>
          </w:p>
        </w:tc>
        <w:tc>
          <w:tcPr>
            <w:tcW w:w="5035" w:type="dxa"/>
            <w:noWrap/>
            <w:hideMark/>
          </w:tcPr>
          <w:p w14:paraId="355A5B63" w14:textId="77777777" w:rsidR="00D02424" w:rsidRPr="00B30415" w:rsidRDefault="00D02424">
            <w:pPr>
              <w:rPr>
                <w:sz w:val="15"/>
                <w:szCs w:val="16"/>
              </w:rPr>
            </w:pPr>
            <w:r w:rsidRPr="00B30415">
              <w:rPr>
                <w:rFonts w:hint="eastAsia"/>
                <w:sz w:val="15"/>
                <w:szCs w:val="16"/>
              </w:rPr>
              <w:t>gene-SERINC4</w:t>
            </w:r>
          </w:p>
        </w:tc>
      </w:tr>
      <w:tr w:rsidR="00D02424" w:rsidRPr="00B30415" w14:paraId="0FED70FB" w14:textId="77777777" w:rsidTr="00B30415">
        <w:trPr>
          <w:trHeight w:val="280"/>
        </w:trPr>
        <w:tc>
          <w:tcPr>
            <w:tcW w:w="3261" w:type="dxa"/>
            <w:noWrap/>
            <w:hideMark/>
          </w:tcPr>
          <w:p w14:paraId="0EF5AF45" w14:textId="77777777" w:rsidR="00D02424" w:rsidRPr="00B30415" w:rsidRDefault="00D02424">
            <w:pPr>
              <w:rPr>
                <w:sz w:val="15"/>
                <w:szCs w:val="16"/>
              </w:rPr>
            </w:pPr>
            <w:r w:rsidRPr="00B30415">
              <w:rPr>
                <w:rFonts w:hint="eastAsia"/>
                <w:sz w:val="15"/>
                <w:szCs w:val="16"/>
              </w:rPr>
              <w:t>lipid biosynthetic process</w:t>
            </w:r>
          </w:p>
        </w:tc>
        <w:tc>
          <w:tcPr>
            <w:tcW w:w="5035" w:type="dxa"/>
            <w:noWrap/>
            <w:hideMark/>
          </w:tcPr>
          <w:p w14:paraId="02519C7F" w14:textId="77777777" w:rsidR="00D02424" w:rsidRPr="00B30415" w:rsidRDefault="00D02424">
            <w:pPr>
              <w:rPr>
                <w:sz w:val="15"/>
                <w:szCs w:val="16"/>
              </w:rPr>
            </w:pPr>
            <w:r w:rsidRPr="00B30415">
              <w:rPr>
                <w:rFonts w:hint="eastAsia"/>
                <w:sz w:val="15"/>
                <w:szCs w:val="16"/>
              </w:rPr>
              <w:t>gene-MOGAT1/gene-SERINC4</w:t>
            </w:r>
          </w:p>
        </w:tc>
      </w:tr>
      <w:tr w:rsidR="00D02424" w:rsidRPr="00B30415" w14:paraId="00DF8B50" w14:textId="77777777" w:rsidTr="00B30415">
        <w:trPr>
          <w:trHeight w:val="280"/>
        </w:trPr>
        <w:tc>
          <w:tcPr>
            <w:tcW w:w="3261" w:type="dxa"/>
            <w:noWrap/>
            <w:hideMark/>
          </w:tcPr>
          <w:p w14:paraId="2314138C" w14:textId="77777777" w:rsidR="00D02424" w:rsidRPr="00B30415" w:rsidRDefault="00D02424">
            <w:pPr>
              <w:rPr>
                <w:sz w:val="15"/>
                <w:szCs w:val="16"/>
              </w:rPr>
            </w:pPr>
            <w:r w:rsidRPr="00B30415">
              <w:rPr>
                <w:rFonts w:hint="eastAsia"/>
                <w:sz w:val="15"/>
                <w:szCs w:val="16"/>
              </w:rPr>
              <w:t>membrane lipid metabolic process</w:t>
            </w:r>
          </w:p>
        </w:tc>
        <w:tc>
          <w:tcPr>
            <w:tcW w:w="5035" w:type="dxa"/>
            <w:noWrap/>
            <w:hideMark/>
          </w:tcPr>
          <w:p w14:paraId="543E9B7A" w14:textId="77777777" w:rsidR="00D02424" w:rsidRPr="00B30415" w:rsidRDefault="00D02424">
            <w:pPr>
              <w:rPr>
                <w:sz w:val="15"/>
                <w:szCs w:val="16"/>
              </w:rPr>
            </w:pPr>
            <w:r w:rsidRPr="00B30415">
              <w:rPr>
                <w:rFonts w:hint="eastAsia"/>
                <w:sz w:val="15"/>
                <w:szCs w:val="16"/>
              </w:rPr>
              <w:t>gene-SERINC4</w:t>
            </w:r>
          </w:p>
        </w:tc>
      </w:tr>
      <w:tr w:rsidR="00D02424" w:rsidRPr="00B30415" w14:paraId="1AC6DBAC" w14:textId="77777777" w:rsidTr="00B30415">
        <w:trPr>
          <w:trHeight w:val="280"/>
        </w:trPr>
        <w:tc>
          <w:tcPr>
            <w:tcW w:w="3261" w:type="dxa"/>
            <w:noWrap/>
            <w:hideMark/>
          </w:tcPr>
          <w:p w14:paraId="1AF0366F" w14:textId="77777777" w:rsidR="00D02424" w:rsidRPr="00B30415" w:rsidRDefault="00D02424">
            <w:pPr>
              <w:rPr>
                <w:sz w:val="15"/>
                <w:szCs w:val="16"/>
              </w:rPr>
            </w:pPr>
            <w:r w:rsidRPr="00B30415">
              <w:rPr>
                <w:rFonts w:hint="eastAsia"/>
                <w:sz w:val="15"/>
                <w:szCs w:val="16"/>
              </w:rPr>
              <w:t>lipid transport</w:t>
            </w:r>
          </w:p>
        </w:tc>
        <w:tc>
          <w:tcPr>
            <w:tcW w:w="5035" w:type="dxa"/>
            <w:noWrap/>
            <w:hideMark/>
          </w:tcPr>
          <w:p w14:paraId="0C6506E9" w14:textId="77777777" w:rsidR="00D02424" w:rsidRPr="00B30415" w:rsidRDefault="00D02424">
            <w:pPr>
              <w:rPr>
                <w:sz w:val="15"/>
                <w:szCs w:val="16"/>
              </w:rPr>
            </w:pPr>
            <w:r w:rsidRPr="00B30415">
              <w:rPr>
                <w:rFonts w:hint="eastAsia"/>
                <w:sz w:val="15"/>
                <w:szCs w:val="16"/>
              </w:rPr>
              <w:t>gene-GNRH1</w:t>
            </w:r>
          </w:p>
        </w:tc>
      </w:tr>
      <w:tr w:rsidR="00D02424" w:rsidRPr="00B30415" w14:paraId="496F7251" w14:textId="77777777" w:rsidTr="00B30415">
        <w:trPr>
          <w:trHeight w:val="280"/>
        </w:trPr>
        <w:tc>
          <w:tcPr>
            <w:tcW w:w="3261" w:type="dxa"/>
            <w:noWrap/>
            <w:hideMark/>
          </w:tcPr>
          <w:p w14:paraId="59E60819" w14:textId="77777777" w:rsidR="00D02424" w:rsidRPr="00B30415" w:rsidRDefault="00D02424">
            <w:pPr>
              <w:rPr>
                <w:sz w:val="15"/>
                <w:szCs w:val="16"/>
              </w:rPr>
            </w:pPr>
            <w:r w:rsidRPr="00B30415">
              <w:rPr>
                <w:rFonts w:hint="eastAsia"/>
                <w:sz w:val="15"/>
                <w:szCs w:val="16"/>
              </w:rPr>
              <w:t>lipid localization</w:t>
            </w:r>
          </w:p>
        </w:tc>
        <w:tc>
          <w:tcPr>
            <w:tcW w:w="5035" w:type="dxa"/>
            <w:noWrap/>
            <w:hideMark/>
          </w:tcPr>
          <w:p w14:paraId="68D18886" w14:textId="77777777" w:rsidR="00D02424" w:rsidRPr="00B30415" w:rsidRDefault="00D02424">
            <w:pPr>
              <w:rPr>
                <w:sz w:val="15"/>
                <w:szCs w:val="16"/>
              </w:rPr>
            </w:pPr>
            <w:r w:rsidRPr="00B30415">
              <w:rPr>
                <w:rFonts w:hint="eastAsia"/>
                <w:sz w:val="15"/>
                <w:szCs w:val="16"/>
              </w:rPr>
              <w:t>gene-GNRH1</w:t>
            </w:r>
          </w:p>
        </w:tc>
      </w:tr>
      <w:tr w:rsidR="00D02424" w:rsidRPr="00B30415" w14:paraId="14290F6D" w14:textId="77777777" w:rsidTr="00B30415">
        <w:trPr>
          <w:trHeight w:val="280"/>
        </w:trPr>
        <w:tc>
          <w:tcPr>
            <w:tcW w:w="3261" w:type="dxa"/>
            <w:noWrap/>
            <w:hideMark/>
          </w:tcPr>
          <w:p w14:paraId="53816E02" w14:textId="77777777" w:rsidR="00D02424" w:rsidRPr="00B30415" w:rsidRDefault="00D02424">
            <w:pPr>
              <w:rPr>
                <w:sz w:val="15"/>
                <w:szCs w:val="16"/>
              </w:rPr>
            </w:pPr>
            <w:r w:rsidRPr="00B30415">
              <w:rPr>
                <w:rFonts w:hint="eastAsia"/>
                <w:sz w:val="15"/>
                <w:szCs w:val="16"/>
              </w:rPr>
              <w:t>glycerophospholipid metabolic process</w:t>
            </w:r>
          </w:p>
        </w:tc>
        <w:tc>
          <w:tcPr>
            <w:tcW w:w="5035" w:type="dxa"/>
            <w:noWrap/>
            <w:hideMark/>
          </w:tcPr>
          <w:p w14:paraId="276621BD" w14:textId="77777777" w:rsidR="00D02424" w:rsidRPr="00B30415" w:rsidRDefault="00D02424">
            <w:pPr>
              <w:rPr>
                <w:sz w:val="15"/>
                <w:szCs w:val="16"/>
              </w:rPr>
            </w:pPr>
            <w:r w:rsidRPr="00B30415">
              <w:rPr>
                <w:rFonts w:hint="eastAsia"/>
                <w:sz w:val="15"/>
                <w:szCs w:val="16"/>
              </w:rPr>
              <w:t>gene-SERINC4</w:t>
            </w:r>
          </w:p>
        </w:tc>
      </w:tr>
      <w:tr w:rsidR="00D02424" w:rsidRPr="00B30415" w14:paraId="1C2A048A" w14:textId="77777777" w:rsidTr="00B30415">
        <w:trPr>
          <w:trHeight w:val="280"/>
        </w:trPr>
        <w:tc>
          <w:tcPr>
            <w:tcW w:w="3261" w:type="dxa"/>
            <w:noWrap/>
            <w:hideMark/>
          </w:tcPr>
          <w:p w14:paraId="0641922E" w14:textId="77777777" w:rsidR="00D02424" w:rsidRPr="00B30415" w:rsidRDefault="00D02424">
            <w:pPr>
              <w:rPr>
                <w:sz w:val="15"/>
                <w:szCs w:val="16"/>
              </w:rPr>
            </w:pPr>
            <w:r w:rsidRPr="00B30415">
              <w:rPr>
                <w:rFonts w:hint="eastAsia"/>
                <w:sz w:val="15"/>
                <w:szCs w:val="16"/>
              </w:rPr>
              <w:t>response to lipid</w:t>
            </w:r>
          </w:p>
        </w:tc>
        <w:tc>
          <w:tcPr>
            <w:tcW w:w="5035" w:type="dxa"/>
            <w:noWrap/>
            <w:hideMark/>
          </w:tcPr>
          <w:p w14:paraId="1C91B06D" w14:textId="77777777" w:rsidR="00D02424" w:rsidRPr="00B30415" w:rsidRDefault="00D02424">
            <w:pPr>
              <w:rPr>
                <w:sz w:val="15"/>
                <w:szCs w:val="16"/>
              </w:rPr>
            </w:pPr>
            <w:r w:rsidRPr="00B30415">
              <w:rPr>
                <w:rFonts w:hint="eastAsia"/>
                <w:sz w:val="15"/>
                <w:szCs w:val="16"/>
              </w:rPr>
              <w:t>gene-GNRH1</w:t>
            </w:r>
          </w:p>
        </w:tc>
      </w:tr>
      <w:tr w:rsidR="00D02424" w:rsidRPr="00B30415" w14:paraId="54DADFFE" w14:textId="77777777" w:rsidTr="00B30415">
        <w:trPr>
          <w:trHeight w:val="280"/>
        </w:trPr>
        <w:tc>
          <w:tcPr>
            <w:tcW w:w="3261" w:type="dxa"/>
            <w:noWrap/>
            <w:hideMark/>
          </w:tcPr>
          <w:p w14:paraId="12FCEBCA" w14:textId="77777777" w:rsidR="00D02424" w:rsidRPr="00B30415" w:rsidRDefault="00D02424">
            <w:pPr>
              <w:rPr>
                <w:sz w:val="15"/>
                <w:szCs w:val="16"/>
              </w:rPr>
            </w:pPr>
            <w:r w:rsidRPr="00B30415">
              <w:rPr>
                <w:rFonts w:hint="eastAsia"/>
                <w:sz w:val="15"/>
                <w:szCs w:val="16"/>
              </w:rPr>
              <w:t>phospholipid metabolic process</w:t>
            </w:r>
          </w:p>
        </w:tc>
        <w:tc>
          <w:tcPr>
            <w:tcW w:w="5035" w:type="dxa"/>
            <w:noWrap/>
            <w:hideMark/>
          </w:tcPr>
          <w:p w14:paraId="0BEE6D11" w14:textId="77777777" w:rsidR="00D02424" w:rsidRPr="00B30415" w:rsidRDefault="00D02424">
            <w:pPr>
              <w:rPr>
                <w:sz w:val="15"/>
                <w:szCs w:val="16"/>
              </w:rPr>
            </w:pPr>
            <w:r w:rsidRPr="00B30415">
              <w:rPr>
                <w:rFonts w:hint="eastAsia"/>
                <w:sz w:val="15"/>
                <w:szCs w:val="16"/>
              </w:rPr>
              <w:t>gene-SERINC4</w:t>
            </w:r>
          </w:p>
        </w:tc>
      </w:tr>
      <w:tr w:rsidR="00D02424" w:rsidRPr="00B30415" w14:paraId="2091A2CF" w14:textId="77777777" w:rsidTr="00B30415">
        <w:trPr>
          <w:trHeight w:val="280"/>
        </w:trPr>
        <w:tc>
          <w:tcPr>
            <w:tcW w:w="3261" w:type="dxa"/>
            <w:noWrap/>
            <w:hideMark/>
          </w:tcPr>
          <w:p w14:paraId="6BD003AA" w14:textId="77777777" w:rsidR="00D02424" w:rsidRPr="00B30415" w:rsidRDefault="00D02424">
            <w:pPr>
              <w:rPr>
                <w:sz w:val="15"/>
                <w:szCs w:val="16"/>
              </w:rPr>
            </w:pPr>
            <w:r w:rsidRPr="00B30415">
              <w:rPr>
                <w:rFonts w:hint="eastAsia"/>
                <w:sz w:val="15"/>
                <w:szCs w:val="16"/>
              </w:rPr>
              <w:t>cellular lipid metabolic process</w:t>
            </w:r>
          </w:p>
        </w:tc>
        <w:tc>
          <w:tcPr>
            <w:tcW w:w="5035" w:type="dxa"/>
            <w:noWrap/>
            <w:hideMark/>
          </w:tcPr>
          <w:p w14:paraId="26297C48" w14:textId="77777777" w:rsidR="00D02424" w:rsidRPr="00B30415" w:rsidRDefault="00D02424">
            <w:pPr>
              <w:rPr>
                <w:sz w:val="15"/>
                <w:szCs w:val="16"/>
              </w:rPr>
            </w:pPr>
            <w:r w:rsidRPr="00B30415">
              <w:rPr>
                <w:rFonts w:hint="eastAsia"/>
                <w:sz w:val="15"/>
                <w:szCs w:val="16"/>
              </w:rPr>
              <w:t>gene-MOGAT1/gene-SERINC4</w:t>
            </w:r>
          </w:p>
        </w:tc>
      </w:tr>
      <w:tr w:rsidR="00D02424" w:rsidRPr="00B30415" w14:paraId="3E434CF7" w14:textId="77777777" w:rsidTr="00B30415">
        <w:trPr>
          <w:trHeight w:val="280"/>
        </w:trPr>
        <w:tc>
          <w:tcPr>
            <w:tcW w:w="3261" w:type="dxa"/>
            <w:noWrap/>
            <w:hideMark/>
          </w:tcPr>
          <w:p w14:paraId="2DE085F1" w14:textId="77777777" w:rsidR="00D02424" w:rsidRPr="00B30415" w:rsidRDefault="00D02424">
            <w:pPr>
              <w:rPr>
                <w:sz w:val="15"/>
                <w:szCs w:val="16"/>
              </w:rPr>
            </w:pPr>
            <w:r w:rsidRPr="00B30415">
              <w:rPr>
                <w:rFonts w:hint="eastAsia"/>
                <w:sz w:val="15"/>
                <w:szCs w:val="16"/>
              </w:rPr>
              <w:t>steroid binding</w:t>
            </w:r>
          </w:p>
        </w:tc>
        <w:tc>
          <w:tcPr>
            <w:tcW w:w="5035" w:type="dxa"/>
            <w:noWrap/>
            <w:hideMark/>
          </w:tcPr>
          <w:p w14:paraId="197F288C" w14:textId="77777777" w:rsidR="00D02424" w:rsidRPr="00B30415" w:rsidRDefault="00D02424">
            <w:pPr>
              <w:rPr>
                <w:sz w:val="15"/>
                <w:szCs w:val="16"/>
              </w:rPr>
            </w:pPr>
            <w:r w:rsidRPr="00B30415">
              <w:rPr>
                <w:rFonts w:hint="eastAsia"/>
                <w:sz w:val="15"/>
                <w:szCs w:val="16"/>
              </w:rPr>
              <w:t>gene-LOC106031807</w:t>
            </w:r>
          </w:p>
        </w:tc>
      </w:tr>
      <w:tr w:rsidR="00D02424" w:rsidRPr="00B30415" w14:paraId="44D91884" w14:textId="77777777" w:rsidTr="00B30415">
        <w:trPr>
          <w:trHeight w:val="280"/>
        </w:trPr>
        <w:tc>
          <w:tcPr>
            <w:tcW w:w="3261" w:type="dxa"/>
            <w:noWrap/>
            <w:hideMark/>
          </w:tcPr>
          <w:p w14:paraId="36EC6BDC" w14:textId="77777777" w:rsidR="00D02424" w:rsidRPr="00B30415" w:rsidRDefault="00D02424">
            <w:pPr>
              <w:rPr>
                <w:sz w:val="15"/>
                <w:szCs w:val="16"/>
              </w:rPr>
            </w:pPr>
            <w:r w:rsidRPr="00B30415">
              <w:rPr>
                <w:rFonts w:hint="eastAsia"/>
                <w:sz w:val="15"/>
                <w:szCs w:val="16"/>
              </w:rPr>
              <w:lastRenderedPageBreak/>
              <w:t>response to steroid hormone</w:t>
            </w:r>
          </w:p>
        </w:tc>
        <w:tc>
          <w:tcPr>
            <w:tcW w:w="5035" w:type="dxa"/>
            <w:noWrap/>
            <w:hideMark/>
          </w:tcPr>
          <w:p w14:paraId="26F29F61" w14:textId="77777777" w:rsidR="00D02424" w:rsidRPr="00B30415" w:rsidRDefault="00D02424">
            <w:pPr>
              <w:rPr>
                <w:sz w:val="15"/>
                <w:szCs w:val="16"/>
              </w:rPr>
            </w:pPr>
            <w:r w:rsidRPr="00B30415">
              <w:rPr>
                <w:rFonts w:hint="eastAsia"/>
                <w:sz w:val="15"/>
                <w:szCs w:val="16"/>
              </w:rPr>
              <w:t>gene-GNRH1</w:t>
            </w:r>
          </w:p>
        </w:tc>
      </w:tr>
      <w:tr w:rsidR="00D02424" w:rsidRPr="00B30415" w14:paraId="06B0243F" w14:textId="77777777" w:rsidTr="00B30415">
        <w:trPr>
          <w:trHeight w:val="280"/>
        </w:trPr>
        <w:tc>
          <w:tcPr>
            <w:tcW w:w="3261" w:type="dxa"/>
            <w:noWrap/>
            <w:hideMark/>
          </w:tcPr>
          <w:p w14:paraId="30B62B3D" w14:textId="77777777" w:rsidR="00D02424" w:rsidRPr="00B30415" w:rsidRDefault="00D02424">
            <w:pPr>
              <w:rPr>
                <w:sz w:val="15"/>
                <w:szCs w:val="16"/>
              </w:rPr>
            </w:pPr>
            <w:r w:rsidRPr="00B30415">
              <w:rPr>
                <w:rFonts w:hint="eastAsia"/>
                <w:sz w:val="15"/>
                <w:szCs w:val="16"/>
              </w:rPr>
              <w:t>fatty acid derivative binding</w:t>
            </w:r>
          </w:p>
        </w:tc>
        <w:tc>
          <w:tcPr>
            <w:tcW w:w="5035" w:type="dxa"/>
            <w:noWrap/>
            <w:hideMark/>
          </w:tcPr>
          <w:p w14:paraId="57A59774" w14:textId="77777777" w:rsidR="00D02424" w:rsidRPr="00B30415" w:rsidRDefault="00D02424">
            <w:pPr>
              <w:rPr>
                <w:sz w:val="15"/>
                <w:szCs w:val="16"/>
              </w:rPr>
            </w:pPr>
            <w:r w:rsidRPr="00B30415">
              <w:rPr>
                <w:rFonts w:hint="eastAsia"/>
                <w:sz w:val="15"/>
                <w:szCs w:val="16"/>
              </w:rPr>
              <w:t>gene-LOC106049214</w:t>
            </w:r>
          </w:p>
        </w:tc>
      </w:tr>
      <w:tr w:rsidR="00D02424" w:rsidRPr="00B30415" w14:paraId="4130E88B" w14:textId="77777777" w:rsidTr="007428AE">
        <w:trPr>
          <w:trHeight w:val="280"/>
        </w:trPr>
        <w:tc>
          <w:tcPr>
            <w:tcW w:w="8296" w:type="dxa"/>
            <w:gridSpan w:val="2"/>
            <w:noWrap/>
          </w:tcPr>
          <w:p w14:paraId="11FD65A3" w14:textId="5384509A" w:rsidR="00D02424" w:rsidRPr="00B30415" w:rsidRDefault="00D02424" w:rsidP="0021368B">
            <w:pPr>
              <w:rPr>
                <w:sz w:val="15"/>
                <w:szCs w:val="16"/>
              </w:rPr>
            </w:pPr>
            <w:r w:rsidRPr="00B30415">
              <w:rPr>
                <w:b/>
                <w:bCs/>
                <w:sz w:val="15"/>
                <w:szCs w:val="16"/>
              </w:rPr>
              <w:t>Comparison III: SC vs. ST comparison</w:t>
            </w:r>
          </w:p>
        </w:tc>
      </w:tr>
      <w:tr w:rsidR="00D02424" w:rsidRPr="00B30415" w14:paraId="54A541A4" w14:textId="77777777" w:rsidTr="00B30415">
        <w:trPr>
          <w:trHeight w:val="280"/>
        </w:trPr>
        <w:tc>
          <w:tcPr>
            <w:tcW w:w="3261" w:type="dxa"/>
            <w:noWrap/>
            <w:hideMark/>
          </w:tcPr>
          <w:p w14:paraId="09CE4EC0" w14:textId="77777777" w:rsidR="00D02424" w:rsidRPr="00B30415" w:rsidRDefault="00D02424" w:rsidP="0021368B">
            <w:pPr>
              <w:rPr>
                <w:sz w:val="15"/>
                <w:szCs w:val="16"/>
              </w:rPr>
            </w:pPr>
            <w:r w:rsidRPr="00B30415">
              <w:rPr>
                <w:rFonts w:hint="eastAsia"/>
                <w:sz w:val="15"/>
                <w:szCs w:val="16"/>
              </w:rPr>
              <w:t>lipid droplet</w:t>
            </w:r>
          </w:p>
        </w:tc>
        <w:tc>
          <w:tcPr>
            <w:tcW w:w="5035" w:type="dxa"/>
            <w:noWrap/>
            <w:hideMark/>
          </w:tcPr>
          <w:p w14:paraId="4AAFC855" w14:textId="77777777" w:rsidR="00D02424" w:rsidRPr="00B30415" w:rsidRDefault="00D02424" w:rsidP="0021368B">
            <w:pPr>
              <w:rPr>
                <w:sz w:val="15"/>
                <w:szCs w:val="16"/>
              </w:rPr>
            </w:pPr>
            <w:r w:rsidRPr="00B30415">
              <w:rPr>
                <w:rFonts w:hint="eastAsia"/>
                <w:sz w:val="15"/>
                <w:szCs w:val="16"/>
              </w:rPr>
              <w:t>gene-LOC106043072</w:t>
            </w:r>
          </w:p>
        </w:tc>
      </w:tr>
      <w:tr w:rsidR="00D02424" w:rsidRPr="00B30415" w14:paraId="68AF6D1A" w14:textId="77777777" w:rsidTr="00B30415">
        <w:trPr>
          <w:trHeight w:val="280"/>
        </w:trPr>
        <w:tc>
          <w:tcPr>
            <w:tcW w:w="3261" w:type="dxa"/>
            <w:noWrap/>
            <w:hideMark/>
          </w:tcPr>
          <w:p w14:paraId="62D40578" w14:textId="77777777" w:rsidR="00D02424" w:rsidRPr="00B30415" w:rsidRDefault="00D02424" w:rsidP="0021368B">
            <w:pPr>
              <w:rPr>
                <w:sz w:val="15"/>
                <w:szCs w:val="16"/>
              </w:rPr>
            </w:pPr>
            <w:r w:rsidRPr="00B30415">
              <w:rPr>
                <w:rFonts w:hint="eastAsia"/>
                <w:sz w:val="15"/>
                <w:szCs w:val="16"/>
              </w:rPr>
              <w:t>lipid transporter activity</w:t>
            </w:r>
          </w:p>
        </w:tc>
        <w:tc>
          <w:tcPr>
            <w:tcW w:w="5035" w:type="dxa"/>
            <w:noWrap/>
            <w:hideMark/>
          </w:tcPr>
          <w:p w14:paraId="7AE2C513" w14:textId="77777777" w:rsidR="00D02424" w:rsidRPr="00B30415" w:rsidRDefault="00D02424" w:rsidP="0021368B">
            <w:pPr>
              <w:rPr>
                <w:sz w:val="15"/>
                <w:szCs w:val="16"/>
              </w:rPr>
            </w:pPr>
            <w:r w:rsidRPr="00B30415">
              <w:rPr>
                <w:rFonts w:hint="eastAsia"/>
                <w:sz w:val="15"/>
                <w:szCs w:val="16"/>
              </w:rPr>
              <w:t>gene-ABCG1/gene-ATP10D/gene-PRELID1/gene-STAR</w:t>
            </w:r>
          </w:p>
        </w:tc>
      </w:tr>
      <w:tr w:rsidR="00D02424" w:rsidRPr="00B30415" w14:paraId="16F35822" w14:textId="77777777" w:rsidTr="00B30415">
        <w:trPr>
          <w:trHeight w:val="280"/>
        </w:trPr>
        <w:tc>
          <w:tcPr>
            <w:tcW w:w="3261" w:type="dxa"/>
            <w:noWrap/>
            <w:hideMark/>
          </w:tcPr>
          <w:p w14:paraId="2CF95A62" w14:textId="77777777" w:rsidR="00D02424" w:rsidRPr="00B30415" w:rsidRDefault="00D02424" w:rsidP="0021368B">
            <w:pPr>
              <w:rPr>
                <w:sz w:val="15"/>
                <w:szCs w:val="16"/>
              </w:rPr>
            </w:pPr>
            <w:r w:rsidRPr="00B30415">
              <w:rPr>
                <w:rFonts w:hint="eastAsia"/>
                <w:sz w:val="15"/>
                <w:szCs w:val="16"/>
              </w:rPr>
              <w:t>phospholipid transporter activity</w:t>
            </w:r>
          </w:p>
        </w:tc>
        <w:tc>
          <w:tcPr>
            <w:tcW w:w="5035" w:type="dxa"/>
            <w:noWrap/>
            <w:hideMark/>
          </w:tcPr>
          <w:p w14:paraId="750D3691" w14:textId="77777777" w:rsidR="00D02424" w:rsidRPr="00B30415" w:rsidRDefault="00D02424" w:rsidP="0021368B">
            <w:pPr>
              <w:rPr>
                <w:sz w:val="15"/>
                <w:szCs w:val="16"/>
              </w:rPr>
            </w:pPr>
            <w:r w:rsidRPr="00B30415">
              <w:rPr>
                <w:rFonts w:hint="eastAsia"/>
                <w:sz w:val="15"/>
                <w:szCs w:val="16"/>
              </w:rPr>
              <w:t>gene-ATP10D/gene-PRELID1</w:t>
            </w:r>
          </w:p>
        </w:tc>
      </w:tr>
      <w:tr w:rsidR="00D02424" w:rsidRPr="00B30415" w14:paraId="011C07DD" w14:textId="77777777" w:rsidTr="00B30415">
        <w:trPr>
          <w:trHeight w:val="280"/>
        </w:trPr>
        <w:tc>
          <w:tcPr>
            <w:tcW w:w="3261" w:type="dxa"/>
            <w:noWrap/>
            <w:hideMark/>
          </w:tcPr>
          <w:p w14:paraId="1088C2C8" w14:textId="77777777" w:rsidR="00D02424" w:rsidRPr="00B30415" w:rsidRDefault="00D02424" w:rsidP="0021368B">
            <w:pPr>
              <w:rPr>
                <w:sz w:val="15"/>
                <w:szCs w:val="16"/>
              </w:rPr>
            </w:pPr>
            <w:r w:rsidRPr="00B30415">
              <w:rPr>
                <w:rFonts w:hint="eastAsia"/>
                <w:sz w:val="15"/>
                <w:szCs w:val="16"/>
              </w:rPr>
              <w:t>phospholipid-translocating ATPase activity</w:t>
            </w:r>
          </w:p>
        </w:tc>
        <w:tc>
          <w:tcPr>
            <w:tcW w:w="5035" w:type="dxa"/>
            <w:noWrap/>
            <w:hideMark/>
          </w:tcPr>
          <w:p w14:paraId="69A52F7F" w14:textId="77777777" w:rsidR="00D02424" w:rsidRPr="00B30415" w:rsidRDefault="00D02424" w:rsidP="0021368B">
            <w:pPr>
              <w:rPr>
                <w:sz w:val="15"/>
                <w:szCs w:val="16"/>
              </w:rPr>
            </w:pPr>
            <w:r w:rsidRPr="00B30415">
              <w:rPr>
                <w:rFonts w:hint="eastAsia"/>
                <w:sz w:val="15"/>
                <w:szCs w:val="16"/>
              </w:rPr>
              <w:t>gene-ATP10D</w:t>
            </w:r>
          </w:p>
        </w:tc>
      </w:tr>
      <w:tr w:rsidR="00D02424" w:rsidRPr="00B30415" w14:paraId="14495316" w14:textId="77777777" w:rsidTr="00B30415">
        <w:trPr>
          <w:trHeight w:val="280"/>
        </w:trPr>
        <w:tc>
          <w:tcPr>
            <w:tcW w:w="3261" w:type="dxa"/>
            <w:noWrap/>
            <w:hideMark/>
          </w:tcPr>
          <w:p w14:paraId="2B664BE7" w14:textId="77777777" w:rsidR="00D02424" w:rsidRPr="00B30415" w:rsidRDefault="00D02424" w:rsidP="0021368B">
            <w:pPr>
              <w:rPr>
                <w:sz w:val="15"/>
                <w:szCs w:val="16"/>
              </w:rPr>
            </w:pPr>
            <w:r w:rsidRPr="00B30415">
              <w:rPr>
                <w:rFonts w:hint="eastAsia"/>
                <w:sz w:val="15"/>
                <w:szCs w:val="16"/>
              </w:rPr>
              <w:t>lipid binding</w:t>
            </w:r>
          </w:p>
        </w:tc>
        <w:tc>
          <w:tcPr>
            <w:tcW w:w="5035" w:type="dxa"/>
            <w:noWrap/>
            <w:hideMark/>
          </w:tcPr>
          <w:p w14:paraId="0E7AB39D" w14:textId="77777777" w:rsidR="00D02424" w:rsidRPr="00B30415" w:rsidRDefault="00D02424" w:rsidP="0021368B">
            <w:pPr>
              <w:rPr>
                <w:sz w:val="15"/>
                <w:szCs w:val="16"/>
              </w:rPr>
            </w:pPr>
            <w:r w:rsidRPr="00B30415">
              <w:rPr>
                <w:rFonts w:hint="eastAsia"/>
                <w:sz w:val="15"/>
                <w:szCs w:val="16"/>
              </w:rPr>
              <w:t>gene-F3/gene-NSF/gene-PTEN/gene-SNX13/gene-STAR/gene-TEX2</w:t>
            </w:r>
          </w:p>
        </w:tc>
      </w:tr>
      <w:tr w:rsidR="00D02424" w:rsidRPr="00B30415" w14:paraId="5F2A52AB" w14:textId="77777777" w:rsidTr="00B30415">
        <w:trPr>
          <w:trHeight w:val="280"/>
        </w:trPr>
        <w:tc>
          <w:tcPr>
            <w:tcW w:w="3261" w:type="dxa"/>
            <w:noWrap/>
            <w:hideMark/>
          </w:tcPr>
          <w:p w14:paraId="5C0521EF" w14:textId="77777777" w:rsidR="00D02424" w:rsidRPr="00B30415" w:rsidRDefault="00D02424" w:rsidP="0021368B">
            <w:pPr>
              <w:rPr>
                <w:sz w:val="15"/>
                <w:szCs w:val="16"/>
              </w:rPr>
            </w:pPr>
            <w:r w:rsidRPr="00B30415">
              <w:rPr>
                <w:rFonts w:hint="eastAsia"/>
                <w:sz w:val="15"/>
                <w:szCs w:val="16"/>
              </w:rPr>
              <w:t>phospholipid binding</w:t>
            </w:r>
          </w:p>
        </w:tc>
        <w:tc>
          <w:tcPr>
            <w:tcW w:w="5035" w:type="dxa"/>
            <w:noWrap/>
            <w:hideMark/>
          </w:tcPr>
          <w:p w14:paraId="4BF3B317" w14:textId="77777777" w:rsidR="00D02424" w:rsidRPr="00B30415" w:rsidRDefault="00D02424" w:rsidP="0021368B">
            <w:pPr>
              <w:rPr>
                <w:sz w:val="15"/>
                <w:szCs w:val="16"/>
              </w:rPr>
            </w:pPr>
            <w:r w:rsidRPr="00B30415">
              <w:rPr>
                <w:rFonts w:hint="eastAsia"/>
                <w:sz w:val="15"/>
                <w:szCs w:val="16"/>
              </w:rPr>
              <w:t>gene-F3/gene-SNX13</w:t>
            </w:r>
          </w:p>
        </w:tc>
      </w:tr>
      <w:tr w:rsidR="00D02424" w:rsidRPr="00B30415" w14:paraId="161FBA4F" w14:textId="77777777" w:rsidTr="00B30415">
        <w:trPr>
          <w:trHeight w:val="280"/>
        </w:trPr>
        <w:tc>
          <w:tcPr>
            <w:tcW w:w="3261" w:type="dxa"/>
            <w:noWrap/>
            <w:hideMark/>
          </w:tcPr>
          <w:p w14:paraId="75B257BD" w14:textId="77777777" w:rsidR="00D02424" w:rsidRPr="00B30415" w:rsidRDefault="00D02424" w:rsidP="0021368B">
            <w:pPr>
              <w:rPr>
                <w:sz w:val="15"/>
                <w:szCs w:val="16"/>
              </w:rPr>
            </w:pPr>
            <w:r w:rsidRPr="00B30415">
              <w:rPr>
                <w:rFonts w:hint="eastAsia"/>
                <w:sz w:val="15"/>
                <w:szCs w:val="16"/>
              </w:rPr>
              <w:t>lipid transport</w:t>
            </w:r>
          </w:p>
        </w:tc>
        <w:tc>
          <w:tcPr>
            <w:tcW w:w="5035" w:type="dxa"/>
            <w:noWrap/>
            <w:hideMark/>
          </w:tcPr>
          <w:p w14:paraId="55DCE3E5" w14:textId="77777777" w:rsidR="00D02424" w:rsidRPr="00B30415" w:rsidRDefault="00D02424" w:rsidP="0021368B">
            <w:pPr>
              <w:rPr>
                <w:sz w:val="15"/>
                <w:szCs w:val="16"/>
              </w:rPr>
            </w:pPr>
            <w:r w:rsidRPr="00B30415">
              <w:rPr>
                <w:rFonts w:hint="eastAsia"/>
                <w:sz w:val="15"/>
                <w:szCs w:val="16"/>
              </w:rPr>
              <w:t>gene-ABCD2/gene-ABCG1/gene-ATP10D/gene-LOC106033779/gene-NOS2/gene-PRELID1/gene-STAR/gene-TEX2</w:t>
            </w:r>
          </w:p>
        </w:tc>
      </w:tr>
      <w:tr w:rsidR="00D02424" w:rsidRPr="00B30415" w14:paraId="148F2775" w14:textId="77777777" w:rsidTr="00B30415">
        <w:trPr>
          <w:trHeight w:val="280"/>
        </w:trPr>
        <w:tc>
          <w:tcPr>
            <w:tcW w:w="3261" w:type="dxa"/>
            <w:noWrap/>
            <w:hideMark/>
          </w:tcPr>
          <w:p w14:paraId="5A3B34AD" w14:textId="77777777" w:rsidR="00D02424" w:rsidRPr="00B30415" w:rsidRDefault="00D02424" w:rsidP="0021368B">
            <w:pPr>
              <w:rPr>
                <w:sz w:val="15"/>
                <w:szCs w:val="16"/>
              </w:rPr>
            </w:pPr>
            <w:r w:rsidRPr="00B30415">
              <w:rPr>
                <w:rFonts w:hint="eastAsia"/>
                <w:sz w:val="15"/>
                <w:szCs w:val="16"/>
              </w:rPr>
              <w:t>lipid localization</w:t>
            </w:r>
          </w:p>
        </w:tc>
        <w:tc>
          <w:tcPr>
            <w:tcW w:w="5035" w:type="dxa"/>
            <w:noWrap/>
            <w:hideMark/>
          </w:tcPr>
          <w:p w14:paraId="2C60B1BB" w14:textId="77777777" w:rsidR="00D02424" w:rsidRPr="00B30415" w:rsidRDefault="00D02424" w:rsidP="0021368B">
            <w:pPr>
              <w:rPr>
                <w:sz w:val="15"/>
                <w:szCs w:val="16"/>
              </w:rPr>
            </w:pPr>
            <w:r w:rsidRPr="00B30415">
              <w:rPr>
                <w:rFonts w:hint="eastAsia"/>
                <w:sz w:val="15"/>
                <w:szCs w:val="16"/>
              </w:rPr>
              <w:t>gene-ABCD2/gene-ABCG1/gene-ATP10D/gene-LOC106033779/gene-NOS2/gene-PRELID1/gene-STAR/gene-TEX2</w:t>
            </w:r>
          </w:p>
        </w:tc>
      </w:tr>
      <w:tr w:rsidR="00D02424" w:rsidRPr="00B30415" w14:paraId="5CFB8D12" w14:textId="77777777" w:rsidTr="00B30415">
        <w:trPr>
          <w:trHeight w:val="280"/>
        </w:trPr>
        <w:tc>
          <w:tcPr>
            <w:tcW w:w="3261" w:type="dxa"/>
            <w:noWrap/>
            <w:hideMark/>
          </w:tcPr>
          <w:p w14:paraId="52E962C8" w14:textId="77777777" w:rsidR="00D02424" w:rsidRPr="00B30415" w:rsidRDefault="00D02424" w:rsidP="0021368B">
            <w:pPr>
              <w:rPr>
                <w:sz w:val="15"/>
                <w:szCs w:val="16"/>
              </w:rPr>
            </w:pPr>
            <w:r w:rsidRPr="00B30415">
              <w:rPr>
                <w:rFonts w:hint="eastAsia"/>
                <w:sz w:val="15"/>
                <w:szCs w:val="16"/>
              </w:rPr>
              <w:t>lipid biosynthetic process</w:t>
            </w:r>
          </w:p>
        </w:tc>
        <w:tc>
          <w:tcPr>
            <w:tcW w:w="5035" w:type="dxa"/>
            <w:noWrap/>
            <w:hideMark/>
          </w:tcPr>
          <w:p w14:paraId="5E7F8419" w14:textId="77777777" w:rsidR="00D02424" w:rsidRPr="00B30415" w:rsidRDefault="00D02424" w:rsidP="0021368B">
            <w:pPr>
              <w:rPr>
                <w:sz w:val="15"/>
                <w:szCs w:val="16"/>
              </w:rPr>
            </w:pPr>
            <w:r w:rsidRPr="00B30415">
              <w:rPr>
                <w:rFonts w:hint="eastAsia"/>
                <w:sz w:val="15"/>
                <w:szCs w:val="16"/>
              </w:rPr>
              <w:t>gene-FDPS/gene-INSIG1/gene-LOC106033779/gene-LOC106043072/gene-LOC106045741/gene-NSDHL/gene-SERINC5/gene-ST8SIA1/gene-ST8SIA4/gene-STAR</w:t>
            </w:r>
          </w:p>
        </w:tc>
      </w:tr>
      <w:tr w:rsidR="00D02424" w:rsidRPr="00B30415" w14:paraId="6A4BFC9D" w14:textId="77777777" w:rsidTr="00B30415">
        <w:trPr>
          <w:trHeight w:val="280"/>
        </w:trPr>
        <w:tc>
          <w:tcPr>
            <w:tcW w:w="3261" w:type="dxa"/>
            <w:noWrap/>
            <w:hideMark/>
          </w:tcPr>
          <w:p w14:paraId="395FCB26" w14:textId="77777777" w:rsidR="00D02424" w:rsidRPr="00B30415" w:rsidRDefault="00D02424" w:rsidP="0021368B">
            <w:pPr>
              <w:rPr>
                <w:sz w:val="15"/>
                <w:szCs w:val="16"/>
              </w:rPr>
            </w:pPr>
            <w:r w:rsidRPr="00B30415">
              <w:rPr>
                <w:rFonts w:hint="eastAsia"/>
                <w:sz w:val="15"/>
                <w:szCs w:val="16"/>
              </w:rPr>
              <w:t>response to lipid</w:t>
            </w:r>
          </w:p>
        </w:tc>
        <w:tc>
          <w:tcPr>
            <w:tcW w:w="5035" w:type="dxa"/>
            <w:noWrap/>
            <w:hideMark/>
          </w:tcPr>
          <w:p w14:paraId="2B0141F4" w14:textId="77777777" w:rsidR="00D02424" w:rsidRPr="00B30415" w:rsidRDefault="00D02424" w:rsidP="0021368B">
            <w:pPr>
              <w:rPr>
                <w:sz w:val="15"/>
                <w:szCs w:val="16"/>
              </w:rPr>
            </w:pPr>
            <w:r w:rsidRPr="00B30415">
              <w:rPr>
                <w:rFonts w:hint="eastAsia"/>
                <w:sz w:val="15"/>
                <w:szCs w:val="16"/>
              </w:rPr>
              <w:t>gene-HSPA2/gene-INSIG1/gene-LOC106033779/gene-NOS2/gene-OTUD3/gene-PTGFR/gene-TNIP3</w:t>
            </w:r>
          </w:p>
        </w:tc>
      </w:tr>
      <w:tr w:rsidR="00D02424" w:rsidRPr="00B30415" w14:paraId="5FA90B9A" w14:textId="77777777" w:rsidTr="00B30415">
        <w:trPr>
          <w:trHeight w:val="280"/>
        </w:trPr>
        <w:tc>
          <w:tcPr>
            <w:tcW w:w="3261" w:type="dxa"/>
            <w:noWrap/>
            <w:hideMark/>
          </w:tcPr>
          <w:p w14:paraId="0026FE1D" w14:textId="77777777" w:rsidR="00D02424" w:rsidRPr="00B30415" w:rsidRDefault="00D02424" w:rsidP="0021368B">
            <w:pPr>
              <w:rPr>
                <w:sz w:val="15"/>
                <w:szCs w:val="16"/>
              </w:rPr>
            </w:pPr>
            <w:r w:rsidRPr="00B30415">
              <w:rPr>
                <w:rFonts w:hint="eastAsia"/>
                <w:sz w:val="15"/>
                <w:szCs w:val="16"/>
              </w:rPr>
              <w:t>intracellular lipid transport</w:t>
            </w:r>
          </w:p>
        </w:tc>
        <w:tc>
          <w:tcPr>
            <w:tcW w:w="5035" w:type="dxa"/>
            <w:noWrap/>
            <w:hideMark/>
          </w:tcPr>
          <w:p w14:paraId="72EF414D" w14:textId="77777777" w:rsidR="00D02424" w:rsidRPr="00B30415" w:rsidRDefault="00D02424" w:rsidP="0021368B">
            <w:pPr>
              <w:rPr>
                <w:sz w:val="15"/>
                <w:szCs w:val="16"/>
              </w:rPr>
            </w:pPr>
            <w:r w:rsidRPr="00B30415">
              <w:rPr>
                <w:rFonts w:hint="eastAsia"/>
                <w:sz w:val="15"/>
                <w:szCs w:val="16"/>
              </w:rPr>
              <w:t>gene-ABCG1/gene-STAR</w:t>
            </w:r>
          </w:p>
        </w:tc>
      </w:tr>
      <w:tr w:rsidR="00D02424" w:rsidRPr="00B30415" w14:paraId="268FB1E9" w14:textId="77777777" w:rsidTr="00B30415">
        <w:trPr>
          <w:trHeight w:val="280"/>
        </w:trPr>
        <w:tc>
          <w:tcPr>
            <w:tcW w:w="3261" w:type="dxa"/>
            <w:noWrap/>
            <w:hideMark/>
          </w:tcPr>
          <w:p w14:paraId="732EF912" w14:textId="77777777" w:rsidR="00D02424" w:rsidRPr="00B30415" w:rsidRDefault="00D02424" w:rsidP="0021368B">
            <w:pPr>
              <w:rPr>
                <w:sz w:val="15"/>
                <w:szCs w:val="16"/>
              </w:rPr>
            </w:pPr>
            <w:r w:rsidRPr="00B30415">
              <w:rPr>
                <w:rFonts w:hint="eastAsia"/>
                <w:sz w:val="15"/>
                <w:szCs w:val="16"/>
              </w:rPr>
              <w:t>glycosphingolipid metabolic process</w:t>
            </w:r>
          </w:p>
        </w:tc>
        <w:tc>
          <w:tcPr>
            <w:tcW w:w="5035" w:type="dxa"/>
            <w:noWrap/>
            <w:hideMark/>
          </w:tcPr>
          <w:p w14:paraId="6C16177B" w14:textId="77777777" w:rsidR="00D02424" w:rsidRPr="00B30415" w:rsidRDefault="00D02424" w:rsidP="0021368B">
            <w:pPr>
              <w:rPr>
                <w:sz w:val="15"/>
                <w:szCs w:val="16"/>
              </w:rPr>
            </w:pPr>
            <w:r w:rsidRPr="00B30415">
              <w:rPr>
                <w:rFonts w:hint="eastAsia"/>
                <w:sz w:val="15"/>
                <w:szCs w:val="16"/>
              </w:rPr>
              <w:t>gene-ST8SIA1/gene-ST8SIA4</w:t>
            </w:r>
          </w:p>
        </w:tc>
      </w:tr>
      <w:tr w:rsidR="00D02424" w:rsidRPr="00B30415" w14:paraId="45B0AE30" w14:textId="77777777" w:rsidTr="00B30415">
        <w:trPr>
          <w:trHeight w:val="280"/>
        </w:trPr>
        <w:tc>
          <w:tcPr>
            <w:tcW w:w="3261" w:type="dxa"/>
            <w:noWrap/>
            <w:hideMark/>
          </w:tcPr>
          <w:p w14:paraId="71A90498" w14:textId="77777777" w:rsidR="00D02424" w:rsidRPr="00B30415" w:rsidRDefault="00D02424" w:rsidP="0021368B">
            <w:pPr>
              <w:rPr>
                <w:sz w:val="15"/>
                <w:szCs w:val="16"/>
              </w:rPr>
            </w:pPr>
            <w:r w:rsidRPr="00B30415">
              <w:rPr>
                <w:rFonts w:hint="eastAsia"/>
                <w:sz w:val="15"/>
                <w:szCs w:val="16"/>
              </w:rPr>
              <w:t>regulation of lipid biosynthetic process</w:t>
            </w:r>
          </w:p>
        </w:tc>
        <w:tc>
          <w:tcPr>
            <w:tcW w:w="5035" w:type="dxa"/>
            <w:noWrap/>
            <w:hideMark/>
          </w:tcPr>
          <w:p w14:paraId="7C2229F6" w14:textId="77777777" w:rsidR="00D02424" w:rsidRPr="00B30415" w:rsidRDefault="00D02424" w:rsidP="0021368B">
            <w:pPr>
              <w:rPr>
                <w:sz w:val="15"/>
                <w:szCs w:val="16"/>
              </w:rPr>
            </w:pPr>
            <w:r w:rsidRPr="00B30415">
              <w:rPr>
                <w:rFonts w:hint="eastAsia"/>
                <w:sz w:val="15"/>
                <w:szCs w:val="16"/>
              </w:rPr>
              <w:t>gene-INSIG1/gene-STAR</w:t>
            </w:r>
          </w:p>
        </w:tc>
      </w:tr>
      <w:tr w:rsidR="00D02424" w:rsidRPr="00B30415" w14:paraId="6E2A4B30" w14:textId="77777777" w:rsidTr="00B30415">
        <w:trPr>
          <w:trHeight w:val="280"/>
        </w:trPr>
        <w:tc>
          <w:tcPr>
            <w:tcW w:w="3261" w:type="dxa"/>
            <w:noWrap/>
            <w:hideMark/>
          </w:tcPr>
          <w:p w14:paraId="26174FF7" w14:textId="77777777" w:rsidR="00D02424" w:rsidRPr="00B30415" w:rsidRDefault="00D02424" w:rsidP="0021368B">
            <w:pPr>
              <w:rPr>
                <w:sz w:val="15"/>
                <w:szCs w:val="16"/>
              </w:rPr>
            </w:pPr>
            <w:r w:rsidRPr="00B30415">
              <w:rPr>
                <w:rFonts w:hint="eastAsia"/>
                <w:sz w:val="15"/>
                <w:szCs w:val="16"/>
              </w:rPr>
              <w:t>cellular response to lipid</w:t>
            </w:r>
          </w:p>
        </w:tc>
        <w:tc>
          <w:tcPr>
            <w:tcW w:w="5035" w:type="dxa"/>
            <w:noWrap/>
            <w:hideMark/>
          </w:tcPr>
          <w:p w14:paraId="6763791D" w14:textId="77777777" w:rsidR="00D02424" w:rsidRPr="00B30415" w:rsidRDefault="00D02424" w:rsidP="0021368B">
            <w:pPr>
              <w:rPr>
                <w:sz w:val="15"/>
                <w:szCs w:val="16"/>
              </w:rPr>
            </w:pPr>
            <w:r w:rsidRPr="00B30415">
              <w:rPr>
                <w:rFonts w:hint="eastAsia"/>
                <w:sz w:val="15"/>
                <w:szCs w:val="16"/>
              </w:rPr>
              <w:t>gene-INSIG1/gene-LOC106033779/gene-PTGFR/gene-TNIP3</w:t>
            </w:r>
          </w:p>
        </w:tc>
      </w:tr>
      <w:tr w:rsidR="00D02424" w:rsidRPr="00B30415" w14:paraId="0860C167" w14:textId="77777777" w:rsidTr="00B30415">
        <w:trPr>
          <w:trHeight w:val="280"/>
        </w:trPr>
        <w:tc>
          <w:tcPr>
            <w:tcW w:w="3261" w:type="dxa"/>
            <w:noWrap/>
            <w:hideMark/>
          </w:tcPr>
          <w:p w14:paraId="679361BA" w14:textId="77777777" w:rsidR="00D02424" w:rsidRPr="00B30415" w:rsidRDefault="00D02424" w:rsidP="0021368B">
            <w:pPr>
              <w:rPr>
                <w:sz w:val="15"/>
                <w:szCs w:val="16"/>
              </w:rPr>
            </w:pPr>
            <w:r w:rsidRPr="00B30415">
              <w:rPr>
                <w:rFonts w:hint="eastAsia"/>
                <w:sz w:val="15"/>
                <w:szCs w:val="16"/>
              </w:rPr>
              <w:t>cellular lipid metabolic process</w:t>
            </w:r>
          </w:p>
        </w:tc>
        <w:tc>
          <w:tcPr>
            <w:tcW w:w="5035" w:type="dxa"/>
            <w:noWrap/>
            <w:hideMark/>
          </w:tcPr>
          <w:p w14:paraId="1C190EFD" w14:textId="77777777" w:rsidR="00D02424" w:rsidRPr="00B30415" w:rsidRDefault="00D02424" w:rsidP="0021368B">
            <w:pPr>
              <w:rPr>
                <w:sz w:val="15"/>
                <w:szCs w:val="16"/>
              </w:rPr>
            </w:pPr>
            <w:r w:rsidRPr="00B30415">
              <w:rPr>
                <w:rFonts w:hint="eastAsia"/>
                <w:sz w:val="15"/>
                <w:szCs w:val="16"/>
              </w:rPr>
              <w:t>gene-ABCD2/gene-CROT/gene-FDPS/gene-INSIG1/gene-LOC106043072/gene-PPAP2B/gene-PTEN/gene-SERINC5/gene-ST8SIA1/gene-ST8SIA4/gene-STAR</w:t>
            </w:r>
          </w:p>
        </w:tc>
      </w:tr>
      <w:tr w:rsidR="00D02424" w:rsidRPr="00B30415" w14:paraId="738DAA73" w14:textId="77777777" w:rsidTr="00B30415">
        <w:trPr>
          <w:trHeight w:val="280"/>
        </w:trPr>
        <w:tc>
          <w:tcPr>
            <w:tcW w:w="3261" w:type="dxa"/>
            <w:noWrap/>
            <w:hideMark/>
          </w:tcPr>
          <w:p w14:paraId="02E83675" w14:textId="77777777" w:rsidR="00D02424" w:rsidRPr="00B30415" w:rsidRDefault="00D02424" w:rsidP="0021368B">
            <w:pPr>
              <w:rPr>
                <w:sz w:val="15"/>
                <w:szCs w:val="16"/>
              </w:rPr>
            </w:pPr>
            <w:r w:rsidRPr="00B30415">
              <w:rPr>
                <w:rFonts w:hint="eastAsia"/>
                <w:sz w:val="15"/>
                <w:szCs w:val="16"/>
              </w:rPr>
              <w:t>sphingolipid metabolic process</w:t>
            </w:r>
          </w:p>
        </w:tc>
        <w:tc>
          <w:tcPr>
            <w:tcW w:w="5035" w:type="dxa"/>
            <w:noWrap/>
            <w:hideMark/>
          </w:tcPr>
          <w:p w14:paraId="217DD629" w14:textId="77777777" w:rsidR="00D02424" w:rsidRPr="00B30415" w:rsidRDefault="00D02424" w:rsidP="0021368B">
            <w:pPr>
              <w:rPr>
                <w:sz w:val="15"/>
                <w:szCs w:val="16"/>
              </w:rPr>
            </w:pPr>
            <w:r w:rsidRPr="00B30415">
              <w:rPr>
                <w:rFonts w:hint="eastAsia"/>
                <w:sz w:val="15"/>
                <w:szCs w:val="16"/>
              </w:rPr>
              <w:t>gene-SERINC5/gene-ST8SIA1/gene-ST8SIA4</w:t>
            </w:r>
          </w:p>
        </w:tc>
      </w:tr>
      <w:tr w:rsidR="00D02424" w:rsidRPr="00B30415" w14:paraId="4C10361A" w14:textId="77777777" w:rsidTr="00B30415">
        <w:trPr>
          <w:trHeight w:val="280"/>
        </w:trPr>
        <w:tc>
          <w:tcPr>
            <w:tcW w:w="3261" w:type="dxa"/>
            <w:noWrap/>
            <w:hideMark/>
          </w:tcPr>
          <w:p w14:paraId="1CD10088" w14:textId="77777777" w:rsidR="00D02424" w:rsidRPr="00B30415" w:rsidRDefault="00D02424" w:rsidP="0021368B">
            <w:pPr>
              <w:rPr>
                <w:sz w:val="15"/>
                <w:szCs w:val="16"/>
              </w:rPr>
            </w:pPr>
            <w:r w:rsidRPr="00B30415">
              <w:rPr>
                <w:rFonts w:hint="eastAsia"/>
                <w:sz w:val="15"/>
                <w:szCs w:val="16"/>
              </w:rPr>
              <w:t>phospholipid transport</w:t>
            </w:r>
          </w:p>
        </w:tc>
        <w:tc>
          <w:tcPr>
            <w:tcW w:w="5035" w:type="dxa"/>
            <w:noWrap/>
            <w:hideMark/>
          </w:tcPr>
          <w:p w14:paraId="190E1389" w14:textId="77777777" w:rsidR="00D02424" w:rsidRPr="00B30415" w:rsidRDefault="00D02424" w:rsidP="0021368B">
            <w:pPr>
              <w:rPr>
                <w:sz w:val="15"/>
                <w:szCs w:val="16"/>
              </w:rPr>
            </w:pPr>
            <w:r w:rsidRPr="00B30415">
              <w:rPr>
                <w:rFonts w:hint="eastAsia"/>
                <w:sz w:val="15"/>
                <w:szCs w:val="16"/>
              </w:rPr>
              <w:t>gene-ATP10D/gene-PRELID1</w:t>
            </w:r>
          </w:p>
        </w:tc>
      </w:tr>
      <w:tr w:rsidR="00D02424" w:rsidRPr="00B30415" w14:paraId="052B2491" w14:textId="77777777" w:rsidTr="00B30415">
        <w:trPr>
          <w:trHeight w:val="280"/>
        </w:trPr>
        <w:tc>
          <w:tcPr>
            <w:tcW w:w="3261" w:type="dxa"/>
            <w:noWrap/>
            <w:hideMark/>
          </w:tcPr>
          <w:p w14:paraId="24F85A4A" w14:textId="77777777" w:rsidR="00D02424" w:rsidRPr="00B30415" w:rsidRDefault="00D02424" w:rsidP="0021368B">
            <w:pPr>
              <w:rPr>
                <w:sz w:val="15"/>
                <w:szCs w:val="16"/>
              </w:rPr>
            </w:pPr>
            <w:r w:rsidRPr="00B30415">
              <w:rPr>
                <w:rFonts w:hint="eastAsia"/>
                <w:sz w:val="15"/>
                <w:szCs w:val="16"/>
              </w:rPr>
              <w:t>protein transport within lipid bilayer</w:t>
            </w:r>
          </w:p>
        </w:tc>
        <w:tc>
          <w:tcPr>
            <w:tcW w:w="5035" w:type="dxa"/>
            <w:noWrap/>
            <w:hideMark/>
          </w:tcPr>
          <w:p w14:paraId="66AC905D" w14:textId="77777777" w:rsidR="00D02424" w:rsidRPr="00B30415" w:rsidRDefault="00D02424" w:rsidP="0021368B">
            <w:pPr>
              <w:rPr>
                <w:sz w:val="15"/>
                <w:szCs w:val="16"/>
              </w:rPr>
            </w:pPr>
            <w:r w:rsidRPr="00B30415">
              <w:rPr>
                <w:rFonts w:hint="eastAsia"/>
                <w:sz w:val="15"/>
                <w:szCs w:val="16"/>
              </w:rPr>
              <w:t>gene-LOC106038594/gene-RILPL1</w:t>
            </w:r>
          </w:p>
        </w:tc>
      </w:tr>
      <w:tr w:rsidR="00D02424" w:rsidRPr="00B30415" w14:paraId="1C6F7955" w14:textId="77777777" w:rsidTr="00B30415">
        <w:trPr>
          <w:trHeight w:val="280"/>
        </w:trPr>
        <w:tc>
          <w:tcPr>
            <w:tcW w:w="3261" w:type="dxa"/>
            <w:noWrap/>
            <w:hideMark/>
          </w:tcPr>
          <w:p w14:paraId="63268DEA" w14:textId="77777777" w:rsidR="00D02424" w:rsidRPr="00B30415" w:rsidRDefault="00D02424" w:rsidP="0021368B">
            <w:pPr>
              <w:rPr>
                <w:sz w:val="15"/>
                <w:szCs w:val="16"/>
              </w:rPr>
            </w:pPr>
            <w:r w:rsidRPr="00B30415">
              <w:rPr>
                <w:rFonts w:hint="eastAsia"/>
                <w:sz w:val="15"/>
                <w:szCs w:val="16"/>
              </w:rPr>
              <w:t>sphingolipid biosynthetic process</w:t>
            </w:r>
          </w:p>
        </w:tc>
        <w:tc>
          <w:tcPr>
            <w:tcW w:w="5035" w:type="dxa"/>
            <w:noWrap/>
            <w:hideMark/>
          </w:tcPr>
          <w:p w14:paraId="591F2F89" w14:textId="77777777" w:rsidR="00D02424" w:rsidRPr="00B30415" w:rsidRDefault="00D02424" w:rsidP="0021368B">
            <w:pPr>
              <w:rPr>
                <w:sz w:val="15"/>
                <w:szCs w:val="16"/>
              </w:rPr>
            </w:pPr>
            <w:r w:rsidRPr="00B30415">
              <w:rPr>
                <w:rFonts w:hint="eastAsia"/>
                <w:sz w:val="15"/>
                <w:szCs w:val="16"/>
              </w:rPr>
              <w:t>gene-ST8SIA1/gene-ST8SIA4</w:t>
            </w:r>
          </w:p>
        </w:tc>
      </w:tr>
      <w:tr w:rsidR="00D02424" w:rsidRPr="00B30415" w14:paraId="33D01F6C" w14:textId="77777777" w:rsidTr="00B30415">
        <w:trPr>
          <w:trHeight w:val="280"/>
        </w:trPr>
        <w:tc>
          <w:tcPr>
            <w:tcW w:w="3261" w:type="dxa"/>
            <w:noWrap/>
            <w:hideMark/>
          </w:tcPr>
          <w:p w14:paraId="7B8E6E31" w14:textId="77777777" w:rsidR="00D02424" w:rsidRPr="00B30415" w:rsidRDefault="00D02424" w:rsidP="0021368B">
            <w:pPr>
              <w:rPr>
                <w:sz w:val="15"/>
                <w:szCs w:val="16"/>
              </w:rPr>
            </w:pPr>
            <w:r w:rsidRPr="00B30415">
              <w:rPr>
                <w:rFonts w:hint="eastAsia"/>
                <w:sz w:val="15"/>
                <w:szCs w:val="16"/>
              </w:rPr>
              <w:t>phospholipid dephosphorylation</w:t>
            </w:r>
          </w:p>
        </w:tc>
        <w:tc>
          <w:tcPr>
            <w:tcW w:w="5035" w:type="dxa"/>
            <w:noWrap/>
            <w:hideMark/>
          </w:tcPr>
          <w:p w14:paraId="22265679" w14:textId="77777777" w:rsidR="00D02424" w:rsidRPr="00B30415" w:rsidRDefault="00D02424" w:rsidP="0021368B">
            <w:pPr>
              <w:rPr>
                <w:sz w:val="15"/>
                <w:szCs w:val="16"/>
              </w:rPr>
            </w:pPr>
            <w:r w:rsidRPr="00B30415">
              <w:rPr>
                <w:rFonts w:hint="eastAsia"/>
                <w:sz w:val="15"/>
                <w:szCs w:val="16"/>
              </w:rPr>
              <w:t>gene-PPAP2B/gene-PTEN</w:t>
            </w:r>
          </w:p>
        </w:tc>
      </w:tr>
      <w:tr w:rsidR="00D02424" w:rsidRPr="00B30415" w14:paraId="309B7536" w14:textId="77777777" w:rsidTr="00B30415">
        <w:trPr>
          <w:trHeight w:val="280"/>
        </w:trPr>
        <w:tc>
          <w:tcPr>
            <w:tcW w:w="3261" w:type="dxa"/>
            <w:noWrap/>
            <w:hideMark/>
          </w:tcPr>
          <w:p w14:paraId="5252464E" w14:textId="77777777" w:rsidR="00D02424" w:rsidRPr="00B30415" w:rsidRDefault="00D02424" w:rsidP="0021368B">
            <w:pPr>
              <w:rPr>
                <w:sz w:val="15"/>
                <w:szCs w:val="16"/>
              </w:rPr>
            </w:pPr>
            <w:r w:rsidRPr="00B30415">
              <w:rPr>
                <w:rFonts w:hint="eastAsia"/>
                <w:sz w:val="15"/>
                <w:szCs w:val="16"/>
              </w:rPr>
              <w:t>glycolipid biosynthetic process</w:t>
            </w:r>
          </w:p>
        </w:tc>
        <w:tc>
          <w:tcPr>
            <w:tcW w:w="5035" w:type="dxa"/>
            <w:noWrap/>
            <w:hideMark/>
          </w:tcPr>
          <w:p w14:paraId="395FF088" w14:textId="77777777" w:rsidR="00D02424" w:rsidRPr="00B30415" w:rsidRDefault="00D02424" w:rsidP="0021368B">
            <w:pPr>
              <w:rPr>
                <w:sz w:val="15"/>
                <w:szCs w:val="16"/>
              </w:rPr>
            </w:pPr>
            <w:r w:rsidRPr="00B30415">
              <w:rPr>
                <w:rFonts w:hint="eastAsia"/>
                <w:sz w:val="15"/>
                <w:szCs w:val="16"/>
              </w:rPr>
              <w:t>gene-ST8SIA1/gene-ST8SIA4</w:t>
            </w:r>
          </w:p>
        </w:tc>
      </w:tr>
      <w:tr w:rsidR="00D02424" w:rsidRPr="00B30415" w14:paraId="449236CC" w14:textId="77777777" w:rsidTr="00B30415">
        <w:trPr>
          <w:trHeight w:val="280"/>
        </w:trPr>
        <w:tc>
          <w:tcPr>
            <w:tcW w:w="3261" w:type="dxa"/>
            <w:noWrap/>
            <w:hideMark/>
          </w:tcPr>
          <w:p w14:paraId="56EC705B" w14:textId="77777777" w:rsidR="00D02424" w:rsidRPr="00B30415" w:rsidRDefault="00D02424" w:rsidP="0021368B">
            <w:pPr>
              <w:rPr>
                <w:sz w:val="15"/>
                <w:szCs w:val="16"/>
              </w:rPr>
            </w:pPr>
            <w:r w:rsidRPr="00B30415">
              <w:rPr>
                <w:rFonts w:hint="eastAsia"/>
                <w:sz w:val="15"/>
                <w:szCs w:val="16"/>
              </w:rPr>
              <w:t>phospholipid biosynthetic process</w:t>
            </w:r>
          </w:p>
        </w:tc>
        <w:tc>
          <w:tcPr>
            <w:tcW w:w="5035" w:type="dxa"/>
            <w:noWrap/>
            <w:hideMark/>
          </w:tcPr>
          <w:p w14:paraId="479F47CC" w14:textId="77777777" w:rsidR="00D02424" w:rsidRPr="00B30415" w:rsidRDefault="00D02424" w:rsidP="0021368B">
            <w:pPr>
              <w:rPr>
                <w:sz w:val="15"/>
                <w:szCs w:val="16"/>
              </w:rPr>
            </w:pPr>
            <w:r w:rsidRPr="00B30415">
              <w:rPr>
                <w:rFonts w:hint="eastAsia"/>
                <w:sz w:val="15"/>
                <w:szCs w:val="16"/>
              </w:rPr>
              <w:t>gene-FDPS/gene-LOC106043072/gene-SERINC5</w:t>
            </w:r>
          </w:p>
        </w:tc>
      </w:tr>
      <w:tr w:rsidR="00D02424" w:rsidRPr="00B30415" w14:paraId="0FA685F2" w14:textId="77777777" w:rsidTr="00B30415">
        <w:trPr>
          <w:trHeight w:val="280"/>
        </w:trPr>
        <w:tc>
          <w:tcPr>
            <w:tcW w:w="3261" w:type="dxa"/>
            <w:noWrap/>
            <w:hideMark/>
          </w:tcPr>
          <w:p w14:paraId="384D1A35" w14:textId="77777777" w:rsidR="00D02424" w:rsidRPr="00B30415" w:rsidRDefault="00D02424" w:rsidP="0021368B">
            <w:pPr>
              <w:rPr>
                <w:sz w:val="15"/>
                <w:szCs w:val="16"/>
              </w:rPr>
            </w:pPr>
            <w:r w:rsidRPr="00B30415">
              <w:rPr>
                <w:rFonts w:hint="eastAsia"/>
                <w:sz w:val="15"/>
                <w:szCs w:val="16"/>
              </w:rPr>
              <w:t>membrane lipid metabolic process</w:t>
            </w:r>
          </w:p>
        </w:tc>
        <w:tc>
          <w:tcPr>
            <w:tcW w:w="5035" w:type="dxa"/>
            <w:noWrap/>
            <w:hideMark/>
          </w:tcPr>
          <w:p w14:paraId="00F344E4" w14:textId="77777777" w:rsidR="00D02424" w:rsidRPr="00B30415" w:rsidRDefault="00D02424" w:rsidP="0021368B">
            <w:pPr>
              <w:rPr>
                <w:sz w:val="15"/>
                <w:szCs w:val="16"/>
              </w:rPr>
            </w:pPr>
            <w:r w:rsidRPr="00B30415">
              <w:rPr>
                <w:rFonts w:hint="eastAsia"/>
                <w:sz w:val="15"/>
                <w:szCs w:val="16"/>
              </w:rPr>
              <w:t>gene-SERINC5/gene-ST8SIA1/gene-ST8SIA4</w:t>
            </w:r>
          </w:p>
        </w:tc>
      </w:tr>
      <w:tr w:rsidR="00D02424" w:rsidRPr="00B30415" w14:paraId="668E91D1" w14:textId="77777777" w:rsidTr="00B30415">
        <w:trPr>
          <w:trHeight w:val="280"/>
        </w:trPr>
        <w:tc>
          <w:tcPr>
            <w:tcW w:w="3261" w:type="dxa"/>
            <w:noWrap/>
            <w:hideMark/>
          </w:tcPr>
          <w:p w14:paraId="026D415A" w14:textId="77777777" w:rsidR="00D02424" w:rsidRPr="00B30415" w:rsidRDefault="00D02424" w:rsidP="0021368B">
            <w:pPr>
              <w:rPr>
                <w:sz w:val="15"/>
                <w:szCs w:val="16"/>
              </w:rPr>
            </w:pPr>
            <w:r w:rsidRPr="00B30415">
              <w:rPr>
                <w:rFonts w:hint="eastAsia"/>
                <w:sz w:val="15"/>
                <w:szCs w:val="16"/>
              </w:rPr>
              <w:t>glycolipid metabolic process</w:t>
            </w:r>
          </w:p>
        </w:tc>
        <w:tc>
          <w:tcPr>
            <w:tcW w:w="5035" w:type="dxa"/>
            <w:noWrap/>
            <w:hideMark/>
          </w:tcPr>
          <w:p w14:paraId="3470CDA9" w14:textId="77777777" w:rsidR="00D02424" w:rsidRPr="00B30415" w:rsidRDefault="00D02424" w:rsidP="0021368B">
            <w:pPr>
              <w:rPr>
                <w:sz w:val="15"/>
                <w:szCs w:val="16"/>
              </w:rPr>
            </w:pPr>
            <w:r w:rsidRPr="00B30415">
              <w:rPr>
                <w:rFonts w:hint="eastAsia"/>
                <w:sz w:val="15"/>
                <w:szCs w:val="16"/>
              </w:rPr>
              <w:t>gene-ST8SIA1/gene-ST8SIA4</w:t>
            </w:r>
          </w:p>
        </w:tc>
      </w:tr>
      <w:tr w:rsidR="00D02424" w:rsidRPr="00B30415" w14:paraId="180067E4" w14:textId="77777777" w:rsidTr="00B30415">
        <w:trPr>
          <w:trHeight w:val="280"/>
        </w:trPr>
        <w:tc>
          <w:tcPr>
            <w:tcW w:w="3261" w:type="dxa"/>
            <w:noWrap/>
            <w:hideMark/>
          </w:tcPr>
          <w:p w14:paraId="067CE7B8" w14:textId="77777777" w:rsidR="00D02424" w:rsidRPr="00B30415" w:rsidRDefault="00D02424" w:rsidP="0021368B">
            <w:pPr>
              <w:rPr>
                <w:sz w:val="15"/>
                <w:szCs w:val="16"/>
              </w:rPr>
            </w:pPr>
            <w:r w:rsidRPr="00B30415">
              <w:rPr>
                <w:rFonts w:hint="eastAsia"/>
                <w:sz w:val="15"/>
                <w:szCs w:val="16"/>
              </w:rPr>
              <w:t>phospholipid metabolic process</w:t>
            </w:r>
          </w:p>
        </w:tc>
        <w:tc>
          <w:tcPr>
            <w:tcW w:w="5035" w:type="dxa"/>
            <w:noWrap/>
            <w:hideMark/>
          </w:tcPr>
          <w:p w14:paraId="00D21F1E" w14:textId="77777777" w:rsidR="00D02424" w:rsidRPr="00B30415" w:rsidRDefault="00D02424" w:rsidP="0021368B">
            <w:pPr>
              <w:rPr>
                <w:sz w:val="15"/>
                <w:szCs w:val="16"/>
              </w:rPr>
            </w:pPr>
            <w:r w:rsidRPr="00B30415">
              <w:rPr>
                <w:rFonts w:hint="eastAsia"/>
                <w:sz w:val="15"/>
                <w:szCs w:val="16"/>
              </w:rPr>
              <w:t>gene-FDPS/gene-LOC106043072/gene-PPAP2B/gene-PTEN/gene-SERINC5</w:t>
            </w:r>
          </w:p>
        </w:tc>
      </w:tr>
      <w:tr w:rsidR="00D02424" w:rsidRPr="00B30415" w14:paraId="18135E2A" w14:textId="77777777" w:rsidTr="00B30415">
        <w:trPr>
          <w:trHeight w:val="280"/>
        </w:trPr>
        <w:tc>
          <w:tcPr>
            <w:tcW w:w="3261" w:type="dxa"/>
            <w:noWrap/>
            <w:hideMark/>
          </w:tcPr>
          <w:p w14:paraId="629E4CD3" w14:textId="77777777" w:rsidR="00D02424" w:rsidRPr="00B30415" w:rsidRDefault="00D02424" w:rsidP="0021368B">
            <w:pPr>
              <w:rPr>
                <w:sz w:val="15"/>
                <w:szCs w:val="16"/>
              </w:rPr>
            </w:pPr>
            <w:r w:rsidRPr="00B30415">
              <w:rPr>
                <w:rFonts w:hint="eastAsia"/>
                <w:sz w:val="15"/>
                <w:szCs w:val="16"/>
              </w:rPr>
              <w:t>lipid modification</w:t>
            </w:r>
          </w:p>
        </w:tc>
        <w:tc>
          <w:tcPr>
            <w:tcW w:w="5035" w:type="dxa"/>
            <w:noWrap/>
            <w:hideMark/>
          </w:tcPr>
          <w:p w14:paraId="6DF62C6E" w14:textId="77777777" w:rsidR="00D02424" w:rsidRPr="00B30415" w:rsidRDefault="00D02424" w:rsidP="0021368B">
            <w:pPr>
              <w:rPr>
                <w:sz w:val="15"/>
                <w:szCs w:val="16"/>
              </w:rPr>
            </w:pPr>
            <w:r w:rsidRPr="00B30415">
              <w:rPr>
                <w:rFonts w:hint="eastAsia"/>
                <w:sz w:val="15"/>
                <w:szCs w:val="16"/>
              </w:rPr>
              <w:t>gene-ABCD2/gene-PPAP2B/gene-PTEN</w:t>
            </w:r>
          </w:p>
        </w:tc>
      </w:tr>
      <w:tr w:rsidR="00D02424" w:rsidRPr="00B30415" w14:paraId="0E9CAE10" w14:textId="77777777" w:rsidTr="00B30415">
        <w:trPr>
          <w:trHeight w:val="280"/>
        </w:trPr>
        <w:tc>
          <w:tcPr>
            <w:tcW w:w="3261" w:type="dxa"/>
            <w:noWrap/>
            <w:hideMark/>
          </w:tcPr>
          <w:p w14:paraId="3A1041CE" w14:textId="77777777" w:rsidR="00D02424" w:rsidRPr="00B30415" w:rsidRDefault="00D02424" w:rsidP="0021368B">
            <w:pPr>
              <w:rPr>
                <w:sz w:val="15"/>
                <w:szCs w:val="16"/>
              </w:rPr>
            </w:pPr>
            <w:r w:rsidRPr="00B30415">
              <w:rPr>
                <w:rFonts w:hint="eastAsia"/>
                <w:sz w:val="15"/>
                <w:szCs w:val="16"/>
              </w:rPr>
              <w:t>membrane lipid biosynthetic process</w:t>
            </w:r>
          </w:p>
        </w:tc>
        <w:tc>
          <w:tcPr>
            <w:tcW w:w="5035" w:type="dxa"/>
            <w:noWrap/>
            <w:hideMark/>
          </w:tcPr>
          <w:p w14:paraId="1CB95FCB" w14:textId="77777777" w:rsidR="00D02424" w:rsidRPr="00B30415" w:rsidRDefault="00D02424" w:rsidP="0021368B">
            <w:pPr>
              <w:rPr>
                <w:sz w:val="15"/>
                <w:szCs w:val="16"/>
              </w:rPr>
            </w:pPr>
            <w:r w:rsidRPr="00B30415">
              <w:rPr>
                <w:rFonts w:hint="eastAsia"/>
                <w:sz w:val="15"/>
                <w:szCs w:val="16"/>
              </w:rPr>
              <w:t>gene-ST8SIA1/gene-ST8SIA4</w:t>
            </w:r>
          </w:p>
        </w:tc>
      </w:tr>
      <w:tr w:rsidR="00D02424" w:rsidRPr="00B30415" w14:paraId="680D6EC0" w14:textId="77777777" w:rsidTr="00B30415">
        <w:trPr>
          <w:trHeight w:val="280"/>
        </w:trPr>
        <w:tc>
          <w:tcPr>
            <w:tcW w:w="3261" w:type="dxa"/>
            <w:noWrap/>
            <w:hideMark/>
          </w:tcPr>
          <w:p w14:paraId="2BCE61F2" w14:textId="77777777" w:rsidR="00D02424" w:rsidRPr="00B30415" w:rsidRDefault="00D02424" w:rsidP="0021368B">
            <w:pPr>
              <w:rPr>
                <w:sz w:val="15"/>
                <w:szCs w:val="16"/>
              </w:rPr>
            </w:pPr>
            <w:r w:rsidRPr="00B30415">
              <w:rPr>
                <w:rFonts w:hint="eastAsia"/>
                <w:sz w:val="15"/>
                <w:szCs w:val="16"/>
              </w:rPr>
              <w:t>regulation of lipid metabolic process</w:t>
            </w:r>
          </w:p>
        </w:tc>
        <w:tc>
          <w:tcPr>
            <w:tcW w:w="5035" w:type="dxa"/>
            <w:noWrap/>
            <w:hideMark/>
          </w:tcPr>
          <w:p w14:paraId="27905B5B" w14:textId="77777777" w:rsidR="00D02424" w:rsidRPr="00B30415" w:rsidRDefault="00D02424" w:rsidP="0021368B">
            <w:pPr>
              <w:rPr>
                <w:sz w:val="15"/>
                <w:szCs w:val="16"/>
              </w:rPr>
            </w:pPr>
            <w:r w:rsidRPr="00B30415">
              <w:rPr>
                <w:rFonts w:hint="eastAsia"/>
                <w:sz w:val="15"/>
                <w:szCs w:val="16"/>
              </w:rPr>
              <w:t>gene-INSIG1/gene-STAR</w:t>
            </w:r>
          </w:p>
        </w:tc>
      </w:tr>
      <w:tr w:rsidR="00D02424" w:rsidRPr="00B30415" w14:paraId="0758C838" w14:textId="77777777" w:rsidTr="00B30415">
        <w:trPr>
          <w:trHeight w:val="280"/>
        </w:trPr>
        <w:tc>
          <w:tcPr>
            <w:tcW w:w="3261" w:type="dxa"/>
            <w:noWrap/>
            <w:hideMark/>
          </w:tcPr>
          <w:p w14:paraId="665E9A88" w14:textId="77777777" w:rsidR="00D02424" w:rsidRPr="00B30415" w:rsidRDefault="00D02424" w:rsidP="0021368B">
            <w:pPr>
              <w:rPr>
                <w:sz w:val="15"/>
                <w:szCs w:val="16"/>
              </w:rPr>
            </w:pPr>
            <w:r w:rsidRPr="00B30415">
              <w:rPr>
                <w:rFonts w:hint="eastAsia"/>
                <w:sz w:val="15"/>
                <w:szCs w:val="16"/>
              </w:rPr>
              <w:t>positive regulation of lipid biosynthetic process</w:t>
            </w:r>
          </w:p>
        </w:tc>
        <w:tc>
          <w:tcPr>
            <w:tcW w:w="5035" w:type="dxa"/>
            <w:noWrap/>
            <w:hideMark/>
          </w:tcPr>
          <w:p w14:paraId="565B4AFE" w14:textId="77777777" w:rsidR="00D02424" w:rsidRPr="00B30415" w:rsidRDefault="00D02424" w:rsidP="0021368B">
            <w:pPr>
              <w:rPr>
                <w:sz w:val="15"/>
                <w:szCs w:val="16"/>
              </w:rPr>
            </w:pPr>
            <w:r w:rsidRPr="00B30415">
              <w:rPr>
                <w:rFonts w:hint="eastAsia"/>
                <w:sz w:val="15"/>
                <w:szCs w:val="16"/>
              </w:rPr>
              <w:t>gene-STAR</w:t>
            </w:r>
          </w:p>
        </w:tc>
      </w:tr>
      <w:tr w:rsidR="00D02424" w:rsidRPr="00B30415" w14:paraId="46C695B3" w14:textId="77777777" w:rsidTr="00B30415">
        <w:trPr>
          <w:trHeight w:val="280"/>
        </w:trPr>
        <w:tc>
          <w:tcPr>
            <w:tcW w:w="3261" w:type="dxa"/>
            <w:noWrap/>
            <w:hideMark/>
          </w:tcPr>
          <w:p w14:paraId="7405CCEE" w14:textId="77777777" w:rsidR="00D02424" w:rsidRPr="00B30415" w:rsidRDefault="00D02424" w:rsidP="0021368B">
            <w:pPr>
              <w:rPr>
                <w:sz w:val="15"/>
                <w:szCs w:val="16"/>
              </w:rPr>
            </w:pPr>
            <w:r w:rsidRPr="00B30415">
              <w:rPr>
                <w:rFonts w:hint="eastAsia"/>
                <w:sz w:val="15"/>
                <w:szCs w:val="16"/>
              </w:rPr>
              <w:t>regulation of lipid transport</w:t>
            </w:r>
          </w:p>
        </w:tc>
        <w:tc>
          <w:tcPr>
            <w:tcW w:w="5035" w:type="dxa"/>
            <w:noWrap/>
            <w:hideMark/>
          </w:tcPr>
          <w:p w14:paraId="1D93B655" w14:textId="77777777" w:rsidR="00D02424" w:rsidRPr="00B30415" w:rsidRDefault="00D02424" w:rsidP="0021368B">
            <w:pPr>
              <w:rPr>
                <w:sz w:val="15"/>
                <w:szCs w:val="16"/>
              </w:rPr>
            </w:pPr>
            <w:r w:rsidRPr="00B30415">
              <w:rPr>
                <w:rFonts w:hint="eastAsia"/>
                <w:sz w:val="15"/>
                <w:szCs w:val="16"/>
              </w:rPr>
              <w:t>gene-LOC106033779</w:t>
            </w:r>
          </w:p>
        </w:tc>
      </w:tr>
      <w:tr w:rsidR="00D02424" w:rsidRPr="00B30415" w14:paraId="337CCF40" w14:textId="77777777" w:rsidTr="00B30415">
        <w:trPr>
          <w:trHeight w:val="280"/>
        </w:trPr>
        <w:tc>
          <w:tcPr>
            <w:tcW w:w="3261" w:type="dxa"/>
            <w:noWrap/>
            <w:hideMark/>
          </w:tcPr>
          <w:p w14:paraId="4B69BE0E" w14:textId="77777777" w:rsidR="00D02424" w:rsidRPr="00B30415" w:rsidRDefault="00D02424" w:rsidP="0021368B">
            <w:pPr>
              <w:rPr>
                <w:sz w:val="15"/>
                <w:szCs w:val="16"/>
              </w:rPr>
            </w:pPr>
            <w:r w:rsidRPr="00B30415">
              <w:rPr>
                <w:rFonts w:hint="eastAsia"/>
                <w:sz w:val="15"/>
                <w:szCs w:val="16"/>
              </w:rPr>
              <w:t>phospholipid translocation</w:t>
            </w:r>
          </w:p>
        </w:tc>
        <w:tc>
          <w:tcPr>
            <w:tcW w:w="5035" w:type="dxa"/>
            <w:noWrap/>
            <w:hideMark/>
          </w:tcPr>
          <w:p w14:paraId="32AD0A9C" w14:textId="77777777" w:rsidR="00D02424" w:rsidRPr="00B30415" w:rsidRDefault="00D02424" w:rsidP="0021368B">
            <w:pPr>
              <w:rPr>
                <w:sz w:val="15"/>
                <w:szCs w:val="16"/>
              </w:rPr>
            </w:pPr>
            <w:r w:rsidRPr="00B30415">
              <w:rPr>
                <w:rFonts w:hint="eastAsia"/>
                <w:sz w:val="15"/>
                <w:szCs w:val="16"/>
              </w:rPr>
              <w:t>gene-ATP10D</w:t>
            </w:r>
          </w:p>
        </w:tc>
      </w:tr>
      <w:tr w:rsidR="00D02424" w:rsidRPr="00B30415" w14:paraId="00196E46" w14:textId="77777777" w:rsidTr="00B30415">
        <w:trPr>
          <w:trHeight w:val="280"/>
        </w:trPr>
        <w:tc>
          <w:tcPr>
            <w:tcW w:w="3261" w:type="dxa"/>
            <w:noWrap/>
            <w:hideMark/>
          </w:tcPr>
          <w:p w14:paraId="56279627" w14:textId="77777777" w:rsidR="00D02424" w:rsidRPr="00B30415" w:rsidRDefault="00D02424" w:rsidP="0021368B">
            <w:pPr>
              <w:rPr>
                <w:sz w:val="15"/>
                <w:szCs w:val="16"/>
              </w:rPr>
            </w:pPr>
            <w:r w:rsidRPr="00B30415">
              <w:rPr>
                <w:rFonts w:hint="eastAsia"/>
                <w:sz w:val="15"/>
                <w:szCs w:val="16"/>
              </w:rPr>
              <w:t>lipid translocation</w:t>
            </w:r>
          </w:p>
        </w:tc>
        <w:tc>
          <w:tcPr>
            <w:tcW w:w="5035" w:type="dxa"/>
            <w:noWrap/>
            <w:hideMark/>
          </w:tcPr>
          <w:p w14:paraId="47B83015" w14:textId="77777777" w:rsidR="00D02424" w:rsidRPr="00B30415" w:rsidRDefault="00D02424" w:rsidP="0021368B">
            <w:pPr>
              <w:rPr>
                <w:sz w:val="15"/>
                <w:szCs w:val="16"/>
              </w:rPr>
            </w:pPr>
            <w:r w:rsidRPr="00B30415">
              <w:rPr>
                <w:rFonts w:hint="eastAsia"/>
                <w:sz w:val="15"/>
                <w:szCs w:val="16"/>
              </w:rPr>
              <w:t>gene-ATP10D</w:t>
            </w:r>
          </w:p>
        </w:tc>
      </w:tr>
      <w:tr w:rsidR="00D02424" w:rsidRPr="00B30415" w14:paraId="00E53357" w14:textId="77777777" w:rsidTr="00B30415">
        <w:trPr>
          <w:trHeight w:val="280"/>
        </w:trPr>
        <w:tc>
          <w:tcPr>
            <w:tcW w:w="3261" w:type="dxa"/>
            <w:noWrap/>
            <w:hideMark/>
          </w:tcPr>
          <w:p w14:paraId="6AA82255" w14:textId="77777777" w:rsidR="00D02424" w:rsidRPr="00B30415" w:rsidRDefault="00D02424" w:rsidP="0021368B">
            <w:pPr>
              <w:rPr>
                <w:sz w:val="15"/>
                <w:szCs w:val="16"/>
              </w:rPr>
            </w:pPr>
            <w:r w:rsidRPr="00B30415">
              <w:rPr>
                <w:rFonts w:hint="eastAsia"/>
                <w:sz w:val="15"/>
                <w:szCs w:val="16"/>
              </w:rPr>
              <w:lastRenderedPageBreak/>
              <w:t>regulation of lipid localization</w:t>
            </w:r>
          </w:p>
        </w:tc>
        <w:tc>
          <w:tcPr>
            <w:tcW w:w="5035" w:type="dxa"/>
            <w:noWrap/>
            <w:hideMark/>
          </w:tcPr>
          <w:p w14:paraId="4F3A0BD8" w14:textId="77777777" w:rsidR="00D02424" w:rsidRPr="00B30415" w:rsidRDefault="00D02424" w:rsidP="0021368B">
            <w:pPr>
              <w:rPr>
                <w:sz w:val="15"/>
                <w:szCs w:val="16"/>
              </w:rPr>
            </w:pPr>
            <w:r w:rsidRPr="00B30415">
              <w:rPr>
                <w:rFonts w:hint="eastAsia"/>
                <w:sz w:val="15"/>
                <w:szCs w:val="16"/>
              </w:rPr>
              <w:t>gene-LOC106033779</w:t>
            </w:r>
          </w:p>
        </w:tc>
      </w:tr>
      <w:tr w:rsidR="00D02424" w:rsidRPr="00B30415" w14:paraId="092D78F0" w14:textId="77777777" w:rsidTr="00B30415">
        <w:trPr>
          <w:trHeight w:val="280"/>
        </w:trPr>
        <w:tc>
          <w:tcPr>
            <w:tcW w:w="3261" w:type="dxa"/>
            <w:noWrap/>
            <w:hideMark/>
          </w:tcPr>
          <w:p w14:paraId="73EF4A39" w14:textId="77777777" w:rsidR="00D02424" w:rsidRPr="00B30415" w:rsidRDefault="00D02424" w:rsidP="0021368B">
            <w:pPr>
              <w:rPr>
                <w:sz w:val="15"/>
                <w:szCs w:val="16"/>
              </w:rPr>
            </w:pPr>
            <w:r w:rsidRPr="00B30415">
              <w:rPr>
                <w:rFonts w:hint="eastAsia"/>
                <w:sz w:val="15"/>
                <w:szCs w:val="16"/>
              </w:rPr>
              <w:t>regulation of membrane lipid distribution</w:t>
            </w:r>
          </w:p>
        </w:tc>
        <w:tc>
          <w:tcPr>
            <w:tcW w:w="5035" w:type="dxa"/>
            <w:noWrap/>
            <w:hideMark/>
          </w:tcPr>
          <w:p w14:paraId="3DFF60B3" w14:textId="77777777" w:rsidR="00D02424" w:rsidRPr="00B30415" w:rsidRDefault="00D02424" w:rsidP="0021368B">
            <w:pPr>
              <w:rPr>
                <w:sz w:val="15"/>
                <w:szCs w:val="16"/>
              </w:rPr>
            </w:pPr>
            <w:r w:rsidRPr="00B30415">
              <w:rPr>
                <w:rFonts w:hint="eastAsia"/>
                <w:sz w:val="15"/>
                <w:szCs w:val="16"/>
              </w:rPr>
              <w:t>gene-ATP10D</w:t>
            </w:r>
          </w:p>
        </w:tc>
      </w:tr>
      <w:tr w:rsidR="00D02424" w:rsidRPr="00B30415" w14:paraId="2FCD1600" w14:textId="77777777" w:rsidTr="00B30415">
        <w:trPr>
          <w:trHeight w:val="280"/>
        </w:trPr>
        <w:tc>
          <w:tcPr>
            <w:tcW w:w="3261" w:type="dxa"/>
            <w:noWrap/>
            <w:hideMark/>
          </w:tcPr>
          <w:p w14:paraId="308554B9" w14:textId="77777777" w:rsidR="00D02424" w:rsidRPr="00B30415" w:rsidRDefault="00D02424" w:rsidP="0021368B">
            <w:pPr>
              <w:rPr>
                <w:sz w:val="15"/>
                <w:szCs w:val="16"/>
              </w:rPr>
            </w:pPr>
            <w:r w:rsidRPr="00B30415">
              <w:rPr>
                <w:rFonts w:hint="eastAsia"/>
                <w:sz w:val="15"/>
                <w:szCs w:val="16"/>
              </w:rPr>
              <w:t>lipid oxidation</w:t>
            </w:r>
          </w:p>
        </w:tc>
        <w:tc>
          <w:tcPr>
            <w:tcW w:w="5035" w:type="dxa"/>
            <w:noWrap/>
            <w:hideMark/>
          </w:tcPr>
          <w:p w14:paraId="06100644" w14:textId="77777777" w:rsidR="00D02424" w:rsidRPr="00B30415" w:rsidRDefault="00D02424" w:rsidP="0021368B">
            <w:pPr>
              <w:rPr>
                <w:sz w:val="15"/>
                <w:szCs w:val="16"/>
              </w:rPr>
            </w:pPr>
            <w:r w:rsidRPr="00B30415">
              <w:rPr>
                <w:rFonts w:hint="eastAsia"/>
                <w:sz w:val="15"/>
                <w:szCs w:val="16"/>
              </w:rPr>
              <w:t>gene-ABCD2</w:t>
            </w:r>
          </w:p>
        </w:tc>
      </w:tr>
      <w:tr w:rsidR="00D02424" w:rsidRPr="00B30415" w14:paraId="478080D7" w14:textId="77777777" w:rsidTr="00B30415">
        <w:trPr>
          <w:trHeight w:val="280"/>
        </w:trPr>
        <w:tc>
          <w:tcPr>
            <w:tcW w:w="3261" w:type="dxa"/>
            <w:noWrap/>
            <w:hideMark/>
          </w:tcPr>
          <w:p w14:paraId="69D1D9C9" w14:textId="77777777" w:rsidR="00D02424" w:rsidRPr="00B30415" w:rsidRDefault="00D02424" w:rsidP="0021368B">
            <w:pPr>
              <w:rPr>
                <w:sz w:val="15"/>
                <w:szCs w:val="16"/>
              </w:rPr>
            </w:pPr>
            <w:r w:rsidRPr="00B30415">
              <w:rPr>
                <w:rFonts w:hint="eastAsia"/>
                <w:sz w:val="15"/>
                <w:szCs w:val="16"/>
              </w:rPr>
              <w:t>lipid homeostasis</w:t>
            </w:r>
          </w:p>
        </w:tc>
        <w:tc>
          <w:tcPr>
            <w:tcW w:w="5035" w:type="dxa"/>
            <w:noWrap/>
            <w:hideMark/>
          </w:tcPr>
          <w:p w14:paraId="329CE16A" w14:textId="77777777" w:rsidR="00D02424" w:rsidRPr="00B30415" w:rsidRDefault="00D02424" w:rsidP="0021368B">
            <w:pPr>
              <w:rPr>
                <w:sz w:val="15"/>
                <w:szCs w:val="16"/>
              </w:rPr>
            </w:pPr>
            <w:r w:rsidRPr="00B30415">
              <w:rPr>
                <w:rFonts w:hint="eastAsia"/>
                <w:sz w:val="15"/>
                <w:szCs w:val="16"/>
              </w:rPr>
              <w:t>gene-INSIG1</w:t>
            </w:r>
          </w:p>
        </w:tc>
      </w:tr>
      <w:tr w:rsidR="00D02424" w:rsidRPr="00B30415" w14:paraId="14A7769E" w14:textId="77777777" w:rsidTr="00B30415">
        <w:trPr>
          <w:trHeight w:val="280"/>
        </w:trPr>
        <w:tc>
          <w:tcPr>
            <w:tcW w:w="3261" w:type="dxa"/>
            <w:noWrap/>
            <w:hideMark/>
          </w:tcPr>
          <w:p w14:paraId="27DB9013" w14:textId="77777777" w:rsidR="00D02424" w:rsidRPr="00B30415" w:rsidRDefault="00D02424" w:rsidP="0021368B">
            <w:pPr>
              <w:rPr>
                <w:sz w:val="15"/>
                <w:szCs w:val="16"/>
              </w:rPr>
            </w:pPr>
            <w:r w:rsidRPr="00B30415">
              <w:rPr>
                <w:rFonts w:hint="eastAsia"/>
                <w:sz w:val="15"/>
                <w:szCs w:val="16"/>
              </w:rPr>
              <w:t>neutral lipid metabolic process</w:t>
            </w:r>
          </w:p>
        </w:tc>
        <w:tc>
          <w:tcPr>
            <w:tcW w:w="5035" w:type="dxa"/>
            <w:noWrap/>
            <w:hideMark/>
          </w:tcPr>
          <w:p w14:paraId="2D32E5D2" w14:textId="77777777" w:rsidR="00D02424" w:rsidRPr="00B30415" w:rsidRDefault="00D02424" w:rsidP="0021368B">
            <w:pPr>
              <w:rPr>
                <w:sz w:val="15"/>
                <w:szCs w:val="16"/>
              </w:rPr>
            </w:pPr>
            <w:r w:rsidRPr="00B30415">
              <w:rPr>
                <w:rFonts w:hint="eastAsia"/>
                <w:sz w:val="15"/>
                <w:szCs w:val="16"/>
              </w:rPr>
              <w:t>gene-INSIG1</w:t>
            </w:r>
          </w:p>
        </w:tc>
      </w:tr>
      <w:tr w:rsidR="00D02424" w:rsidRPr="00B30415" w14:paraId="154F4189" w14:textId="77777777" w:rsidTr="00B30415">
        <w:trPr>
          <w:trHeight w:val="280"/>
        </w:trPr>
        <w:tc>
          <w:tcPr>
            <w:tcW w:w="3261" w:type="dxa"/>
            <w:noWrap/>
            <w:hideMark/>
          </w:tcPr>
          <w:p w14:paraId="777E5041" w14:textId="77777777" w:rsidR="00D02424" w:rsidRPr="00B30415" w:rsidRDefault="00D02424" w:rsidP="0021368B">
            <w:pPr>
              <w:rPr>
                <w:sz w:val="15"/>
                <w:szCs w:val="16"/>
              </w:rPr>
            </w:pPr>
            <w:r w:rsidRPr="00B30415">
              <w:rPr>
                <w:rFonts w:hint="eastAsia"/>
                <w:sz w:val="15"/>
                <w:szCs w:val="16"/>
              </w:rPr>
              <w:t>positive regulation of lipid metabolic process</w:t>
            </w:r>
          </w:p>
        </w:tc>
        <w:tc>
          <w:tcPr>
            <w:tcW w:w="5035" w:type="dxa"/>
            <w:noWrap/>
            <w:hideMark/>
          </w:tcPr>
          <w:p w14:paraId="43D9CB0B" w14:textId="77777777" w:rsidR="00D02424" w:rsidRPr="00B30415" w:rsidRDefault="00D02424" w:rsidP="0021368B">
            <w:pPr>
              <w:rPr>
                <w:sz w:val="15"/>
                <w:szCs w:val="16"/>
              </w:rPr>
            </w:pPr>
            <w:r w:rsidRPr="00B30415">
              <w:rPr>
                <w:rFonts w:hint="eastAsia"/>
                <w:sz w:val="15"/>
                <w:szCs w:val="16"/>
              </w:rPr>
              <w:t>gene-STAR</w:t>
            </w:r>
          </w:p>
        </w:tc>
      </w:tr>
      <w:tr w:rsidR="00D02424" w:rsidRPr="00B30415" w14:paraId="72EDED14" w14:textId="77777777" w:rsidTr="00B30415">
        <w:trPr>
          <w:trHeight w:val="280"/>
        </w:trPr>
        <w:tc>
          <w:tcPr>
            <w:tcW w:w="3261" w:type="dxa"/>
            <w:noWrap/>
            <w:hideMark/>
          </w:tcPr>
          <w:p w14:paraId="1C91E4C3" w14:textId="77777777" w:rsidR="00D02424" w:rsidRPr="00B30415" w:rsidRDefault="00D02424" w:rsidP="0021368B">
            <w:pPr>
              <w:rPr>
                <w:sz w:val="15"/>
                <w:szCs w:val="16"/>
              </w:rPr>
            </w:pPr>
            <w:r w:rsidRPr="00B30415">
              <w:rPr>
                <w:rFonts w:hint="eastAsia"/>
                <w:sz w:val="15"/>
                <w:szCs w:val="16"/>
              </w:rPr>
              <w:t>glycerolipid metabolic process</w:t>
            </w:r>
          </w:p>
        </w:tc>
        <w:tc>
          <w:tcPr>
            <w:tcW w:w="5035" w:type="dxa"/>
            <w:noWrap/>
            <w:hideMark/>
          </w:tcPr>
          <w:p w14:paraId="2401C4F7" w14:textId="77777777" w:rsidR="00D02424" w:rsidRPr="00B30415" w:rsidRDefault="00D02424" w:rsidP="0021368B">
            <w:pPr>
              <w:rPr>
                <w:sz w:val="15"/>
                <w:szCs w:val="16"/>
              </w:rPr>
            </w:pPr>
            <w:r w:rsidRPr="00B30415">
              <w:rPr>
                <w:rFonts w:hint="eastAsia"/>
                <w:sz w:val="15"/>
                <w:szCs w:val="16"/>
              </w:rPr>
              <w:t>gene-INSIG1/gene-PTEN/gene-SERINC5</w:t>
            </w:r>
          </w:p>
        </w:tc>
      </w:tr>
      <w:tr w:rsidR="00D02424" w:rsidRPr="00B30415" w14:paraId="1FB9F094" w14:textId="77777777" w:rsidTr="00B30415">
        <w:trPr>
          <w:trHeight w:val="280"/>
        </w:trPr>
        <w:tc>
          <w:tcPr>
            <w:tcW w:w="3261" w:type="dxa"/>
            <w:noWrap/>
            <w:hideMark/>
          </w:tcPr>
          <w:p w14:paraId="2CACFEB2" w14:textId="77777777" w:rsidR="00D02424" w:rsidRPr="00B30415" w:rsidRDefault="00D02424" w:rsidP="0021368B">
            <w:pPr>
              <w:rPr>
                <w:sz w:val="15"/>
                <w:szCs w:val="16"/>
              </w:rPr>
            </w:pPr>
            <w:r w:rsidRPr="00B30415">
              <w:rPr>
                <w:rFonts w:hint="eastAsia"/>
                <w:sz w:val="15"/>
                <w:szCs w:val="16"/>
              </w:rPr>
              <w:t>glycerophospholipid metabolic process</w:t>
            </w:r>
          </w:p>
        </w:tc>
        <w:tc>
          <w:tcPr>
            <w:tcW w:w="5035" w:type="dxa"/>
            <w:noWrap/>
            <w:hideMark/>
          </w:tcPr>
          <w:p w14:paraId="03B3B1D5" w14:textId="77777777" w:rsidR="00D02424" w:rsidRPr="00B30415" w:rsidRDefault="00D02424" w:rsidP="0021368B">
            <w:pPr>
              <w:rPr>
                <w:sz w:val="15"/>
                <w:szCs w:val="16"/>
              </w:rPr>
            </w:pPr>
            <w:r w:rsidRPr="00B30415">
              <w:rPr>
                <w:rFonts w:hint="eastAsia"/>
                <w:sz w:val="15"/>
                <w:szCs w:val="16"/>
              </w:rPr>
              <w:t>gene-PTEN/gene-SERINC5</w:t>
            </w:r>
          </w:p>
        </w:tc>
      </w:tr>
      <w:tr w:rsidR="00D02424" w:rsidRPr="00B30415" w14:paraId="2E5AABA7" w14:textId="77777777" w:rsidTr="00B30415">
        <w:trPr>
          <w:trHeight w:val="280"/>
        </w:trPr>
        <w:tc>
          <w:tcPr>
            <w:tcW w:w="3261" w:type="dxa"/>
            <w:noWrap/>
            <w:hideMark/>
          </w:tcPr>
          <w:p w14:paraId="3B4F1A15" w14:textId="77777777" w:rsidR="00D02424" w:rsidRPr="00B30415" w:rsidRDefault="00D02424" w:rsidP="0021368B">
            <w:pPr>
              <w:rPr>
                <w:sz w:val="15"/>
                <w:szCs w:val="16"/>
              </w:rPr>
            </w:pPr>
            <w:r w:rsidRPr="00B30415">
              <w:rPr>
                <w:rFonts w:hint="eastAsia"/>
                <w:sz w:val="15"/>
                <w:szCs w:val="16"/>
              </w:rPr>
              <w:t>cellular lipid catabolic process</w:t>
            </w:r>
          </w:p>
        </w:tc>
        <w:tc>
          <w:tcPr>
            <w:tcW w:w="5035" w:type="dxa"/>
            <w:noWrap/>
            <w:hideMark/>
          </w:tcPr>
          <w:p w14:paraId="64A879EF" w14:textId="77777777" w:rsidR="00D02424" w:rsidRPr="00B30415" w:rsidRDefault="00D02424" w:rsidP="0021368B">
            <w:pPr>
              <w:rPr>
                <w:sz w:val="15"/>
                <w:szCs w:val="16"/>
              </w:rPr>
            </w:pPr>
            <w:r w:rsidRPr="00B30415">
              <w:rPr>
                <w:rFonts w:hint="eastAsia"/>
                <w:sz w:val="15"/>
                <w:szCs w:val="16"/>
              </w:rPr>
              <w:t>gene-ABCD2</w:t>
            </w:r>
          </w:p>
        </w:tc>
      </w:tr>
      <w:tr w:rsidR="00D02424" w:rsidRPr="00B30415" w14:paraId="2B7F4A5D" w14:textId="77777777" w:rsidTr="00B30415">
        <w:trPr>
          <w:trHeight w:val="280"/>
        </w:trPr>
        <w:tc>
          <w:tcPr>
            <w:tcW w:w="3261" w:type="dxa"/>
            <w:noWrap/>
            <w:hideMark/>
          </w:tcPr>
          <w:p w14:paraId="6777F9BC" w14:textId="77777777" w:rsidR="00D02424" w:rsidRPr="00B30415" w:rsidRDefault="00D02424" w:rsidP="0021368B">
            <w:pPr>
              <w:rPr>
                <w:sz w:val="15"/>
                <w:szCs w:val="16"/>
              </w:rPr>
            </w:pPr>
            <w:r w:rsidRPr="00B30415">
              <w:rPr>
                <w:rFonts w:hint="eastAsia"/>
                <w:sz w:val="15"/>
                <w:szCs w:val="16"/>
              </w:rPr>
              <w:t>lipid catabolic process</w:t>
            </w:r>
          </w:p>
        </w:tc>
        <w:tc>
          <w:tcPr>
            <w:tcW w:w="5035" w:type="dxa"/>
            <w:noWrap/>
            <w:hideMark/>
          </w:tcPr>
          <w:p w14:paraId="00B499DC" w14:textId="77777777" w:rsidR="00D02424" w:rsidRPr="00B30415" w:rsidRDefault="00D02424" w:rsidP="0021368B">
            <w:pPr>
              <w:rPr>
                <w:sz w:val="15"/>
                <w:szCs w:val="16"/>
              </w:rPr>
            </w:pPr>
            <w:r w:rsidRPr="00B30415">
              <w:rPr>
                <w:rFonts w:hint="eastAsia"/>
                <w:sz w:val="15"/>
                <w:szCs w:val="16"/>
              </w:rPr>
              <w:t>gene-ABCD2</w:t>
            </w:r>
          </w:p>
        </w:tc>
      </w:tr>
      <w:tr w:rsidR="00D02424" w:rsidRPr="00B30415" w14:paraId="362401CA" w14:textId="77777777" w:rsidTr="00B30415">
        <w:trPr>
          <w:trHeight w:val="280"/>
        </w:trPr>
        <w:tc>
          <w:tcPr>
            <w:tcW w:w="3261" w:type="dxa"/>
            <w:noWrap/>
            <w:hideMark/>
          </w:tcPr>
          <w:p w14:paraId="36A7DE54" w14:textId="77777777" w:rsidR="00D02424" w:rsidRPr="00B30415" w:rsidRDefault="00D02424" w:rsidP="0021368B">
            <w:pPr>
              <w:rPr>
                <w:sz w:val="15"/>
                <w:szCs w:val="16"/>
              </w:rPr>
            </w:pPr>
            <w:r w:rsidRPr="00B30415">
              <w:rPr>
                <w:rFonts w:hint="eastAsia"/>
                <w:sz w:val="15"/>
                <w:szCs w:val="16"/>
              </w:rPr>
              <w:t>steroid dehydrogenase activity, acting on the CH-OH group of donors, NAD or NADP as acceptor</w:t>
            </w:r>
          </w:p>
        </w:tc>
        <w:tc>
          <w:tcPr>
            <w:tcW w:w="5035" w:type="dxa"/>
            <w:noWrap/>
            <w:hideMark/>
          </w:tcPr>
          <w:p w14:paraId="6109202B" w14:textId="77777777" w:rsidR="00D02424" w:rsidRPr="00B30415" w:rsidRDefault="00D02424" w:rsidP="0021368B">
            <w:pPr>
              <w:rPr>
                <w:sz w:val="15"/>
                <w:szCs w:val="16"/>
              </w:rPr>
            </w:pPr>
            <w:r w:rsidRPr="00B30415">
              <w:rPr>
                <w:rFonts w:hint="eastAsia"/>
                <w:sz w:val="15"/>
                <w:szCs w:val="16"/>
              </w:rPr>
              <w:t>gene-LOC106045741/gene-NSDHL</w:t>
            </w:r>
          </w:p>
        </w:tc>
      </w:tr>
      <w:tr w:rsidR="00D02424" w:rsidRPr="00B30415" w14:paraId="65EC6154" w14:textId="77777777" w:rsidTr="00B30415">
        <w:trPr>
          <w:trHeight w:val="280"/>
        </w:trPr>
        <w:tc>
          <w:tcPr>
            <w:tcW w:w="3261" w:type="dxa"/>
            <w:noWrap/>
            <w:hideMark/>
          </w:tcPr>
          <w:p w14:paraId="1E657901" w14:textId="77777777" w:rsidR="00D02424" w:rsidRPr="00B30415" w:rsidRDefault="00D02424" w:rsidP="0021368B">
            <w:pPr>
              <w:rPr>
                <w:sz w:val="15"/>
                <w:szCs w:val="16"/>
              </w:rPr>
            </w:pPr>
            <w:r w:rsidRPr="00B30415">
              <w:rPr>
                <w:rFonts w:hint="eastAsia"/>
                <w:sz w:val="15"/>
                <w:szCs w:val="16"/>
              </w:rPr>
              <w:t>steroid dehydrogenase activity</w:t>
            </w:r>
          </w:p>
        </w:tc>
        <w:tc>
          <w:tcPr>
            <w:tcW w:w="5035" w:type="dxa"/>
            <w:noWrap/>
            <w:hideMark/>
          </w:tcPr>
          <w:p w14:paraId="35DFCDF1" w14:textId="77777777" w:rsidR="00D02424" w:rsidRPr="00B30415" w:rsidRDefault="00D02424" w:rsidP="0021368B">
            <w:pPr>
              <w:rPr>
                <w:sz w:val="15"/>
                <w:szCs w:val="16"/>
              </w:rPr>
            </w:pPr>
            <w:r w:rsidRPr="00B30415">
              <w:rPr>
                <w:rFonts w:hint="eastAsia"/>
                <w:sz w:val="15"/>
                <w:szCs w:val="16"/>
              </w:rPr>
              <w:t>gene-LOC106045741/gene-NSDHL</w:t>
            </w:r>
          </w:p>
        </w:tc>
      </w:tr>
      <w:tr w:rsidR="00D02424" w:rsidRPr="00B30415" w14:paraId="471A94CC" w14:textId="77777777" w:rsidTr="00B30415">
        <w:trPr>
          <w:trHeight w:val="280"/>
        </w:trPr>
        <w:tc>
          <w:tcPr>
            <w:tcW w:w="3261" w:type="dxa"/>
            <w:noWrap/>
            <w:hideMark/>
          </w:tcPr>
          <w:p w14:paraId="385EB7FF" w14:textId="77777777" w:rsidR="00D02424" w:rsidRPr="00B30415" w:rsidRDefault="00D02424" w:rsidP="0021368B">
            <w:pPr>
              <w:rPr>
                <w:sz w:val="15"/>
                <w:szCs w:val="16"/>
              </w:rPr>
            </w:pPr>
            <w:r w:rsidRPr="00B30415">
              <w:rPr>
                <w:rFonts w:hint="eastAsia"/>
                <w:sz w:val="15"/>
                <w:szCs w:val="16"/>
              </w:rPr>
              <w:t>steroid hormone receptor binding</w:t>
            </w:r>
          </w:p>
        </w:tc>
        <w:tc>
          <w:tcPr>
            <w:tcW w:w="5035" w:type="dxa"/>
            <w:noWrap/>
            <w:hideMark/>
          </w:tcPr>
          <w:p w14:paraId="24C57B5E" w14:textId="77777777" w:rsidR="00D02424" w:rsidRPr="00B30415" w:rsidRDefault="00D02424" w:rsidP="0021368B">
            <w:pPr>
              <w:rPr>
                <w:sz w:val="15"/>
                <w:szCs w:val="16"/>
              </w:rPr>
            </w:pPr>
            <w:r w:rsidRPr="00B30415">
              <w:rPr>
                <w:rFonts w:hint="eastAsia"/>
                <w:sz w:val="15"/>
                <w:szCs w:val="16"/>
              </w:rPr>
              <w:t>gene-HSPA2</w:t>
            </w:r>
          </w:p>
        </w:tc>
      </w:tr>
      <w:tr w:rsidR="00D02424" w:rsidRPr="00B30415" w14:paraId="2BE462F8" w14:textId="77777777" w:rsidTr="00B30415">
        <w:trPr>
          <w:trHeight w:val="280"/>
        </w:trPr>
        <w:tc>
          <w:tcPr>
            <w:tcW w:w="3261" w:type="dxa"/>
            <w:noWrap/>
            <w:hideMark/>
          </w:tcPr>
          <w:p w14:paraId="61CB332B" w14:textId="77777777" w:rsidR="00D02424" w:rsidRPr="00B30415" w:rsidRDefault="00D02424" w:rsidP="0021368B">
            <w:pPr>
              <w:rPr>
                <w:sz w:val="15"/>
                <w:szCs w:val="16"/>
              </w:rPr>
            </w:pPr>
            <w:r w:rsidRPr="00B30415">
              <w:rPr>
                <w:rFonts w:hint="eastAsia"/>
                <w:sz w:val="15"/>
                <w:szCs w:val="16"/>
              </w:rPr>
              <w:t>steroid binding</w:t>
            </w:r>
          </w:p>
        </w:tc>
        <w:tc>
          <w:tcPr>
            <w:tcW w:w="5035" w:type="dxa"/>
            <w:noWrap/>
            <w:hideMark/>
          </w:tcPr>
          <w:p w14:paraId="4B76E963" w14:textId="77777777" w:rsidR="00D02424" w:rsidRPr="00B30415" w:rsidRDefault="00D02424" w:rsidP="0021368B">
            <w:pPr>
              <w:rPr>
                <w:sz w:val="15"/>
                <w:szCs w:val="16"/>
              </w:rPr>
            </w:pPr>
            <w:r w:rsidRPr="00B30415">
              <w:rPr>
                <w:rFonts w:hint="eastAsia"/>
                <w:sz w:val="15"/>
                <w:szCs w:val="16"/>
              </w:rPr>
              <w:t>gene-STAR</w:t>
            </w:r>
          </w:p>
        </w:tc>
      </w:tr>
      <w:tr w:rsidR="00D02424" w:rsidRPr="00B30415" w14:paraId="11050A19" w14:textId="77777777" w:rsidTr="00B30415">
        <w:trPr>
          <w:trHeight w:val="280"/>
        </w:trPr>
        <w:tc>
          <w:tcPr>
            <w:tcW w:w="3261" w:type="dxa"/>
            <w:noWrap/>
            <w:hideMark/>
          </w:tcPr>
          <w:p w14:paraId="73B57C10" w14:textId="77777777" w:rsidR="00D02424" w:rsidRPr="00B30415" w:rsidRDefault="00D02424" w:rsidP="0021368B">
            <w:pPr>
              <w:rPr>
                <w:sz w:val="15"/>
                <w:szCs w:val="16"/>
              </w:rPr>
            </w:pPr>
            <w:r w:rsidRPr="00B30415">
              <w:rPr>
                <w:rFonts w:hint="eastAsia"/>
                <w:sz w:val="15"/>
                <w:szCs w:val="16"/>
              </w:rPr>
              <w:t>steroid biosynthetic process</w:t>
            </w:r>
          </w:p>
        </w:tc>
        <w:tc>
          <w:tcPr>
            <w:tcW w:w="5035" w:type="dxa"/>
            <w:noWrap/>
            <w:hideMark/>
          </w:tcPr>
          <w:p w14:paraId="146565F4" w14:textId="77777777" w:rsidR="00D02424" w:rsidRPr="00B30415" w:rsidRDefault="00D02424" w:rsidP="0021368B">
            <w:pPr>
              <w:rPr>
                <w:sz w:val="15"/>
                <w:szCs w:val="16"/>
              </w:rPr>
            </w:pPr>
            <w:r w:rsidRPr="00B30415">
              <w:rPr>
                <w:rFonts w:hint="eastAsia"/>
                <w:sz w:val="15"/>
                <w:szCs w:val="16"/>
              </w:rPr>
              <w:t>gene-FDPS/gene-INSIG1/gene-LOC106033779/gene-LOC106045741/gene-NSDHL/gene-STAR</w:t>
            </w:r>
          </w:p>
        </w:tc>
      </w:tr>
      <w:tr w:rsidR="00D02424" w:rsidRPr="00B30415" w14:paraId="15F72DF7" w14:textId="77777777" w:rsidTr="00B30415">
        <w:trPr>
          <w:trHeight w:val="280"/>
        </w:trPr>
        <w:tc>
          <w:tcPr>
            <w:tcW w:w="3261" w:type="dxa"/>
            <w:noWrap/>
            <w:hideMark/>
          </w:tcPr>
          <w:p w14:paraId="09612D5D" w14:textId="77777777" w:rsidR="00D02424" w:rsidRPr="00B30415" w:rsidRDefault="00D02424" w:rsidP="0021368B">
            <w:pPr>
              <w:rPr>
                <w:sz w:val="15"/>
                <w:szCs w:val="16"/>
              </w:rPr>
            </w:pPr>
            <w:r w:rsidRPr="00B30415">
              <w:rPr>
                <w:rFonts w:hint="eastAsia"/>
                <w:sz w:val="15"/>
                <w:szCs w:val="16"/>
              </w:rPr>
              <w:t>steroid metabolic process</w:t>
            </w:r>
          </w:p>
        </w:tc>
        <w:tc>
          <w:tcPr>
            <w:tcW w:w="5035" w:type="dxa"/>
            <w:noWrap/>
            <w:hideMark/>
          </w:tcPr>
          <w:p w14:paraId="7015F8D0" w14:textId="77777777" w:rsidR="00D02424" w:rsidRPr="00B30415" w:rsidRDefault="00D02424" w:rsidP="0021368B">
            <w:pPr>
              <w:rPr>
                <w:sz w:val="15"/>
                <w:szCs w:val="16"/>
              </w:rPr>
            </w:pPr>
            <w:r w:rsidRPr="00B30415">
              <w:rPr>
                <w:rFonts w:hint="eastAsia"/>
                <w:sz w:val="15"/>
                <w:szCs w:val="16"/>
              </w:rPr>
              <w:t>gene-FDPS/gene-INSIG1/gene-LOC106033779/gene-LOC106045741/gene-NSDHL/gene-STAR</w:t>
            </w:r>
          </w:p>
        </w:tc>
      </w:tr>
      <w:tr w:rsidR="00D02424" w:rsidRPr="00B30415" w14:paraId="3BBF836C" w14:textId="77777777" w:rsidTr="00B30415">
        <w:trPr>
          <w:trHeight w:val="280"/>
        </w:trPr>
        <w:tc>
          <w:tcPr>
            <w:tcW w:w="3261" w:type="dxa"/>
            <w:noWrap/>
            <w:hideMark/>
          </w:tcPr>
          <w:p w14:paraId="46AB0D82" w14:textId="77777777" w:rsidR="00D02424" w:rsidRPr="00B30415" w:rsidRDefault="00D02424" w:rsidP="0021368B">
            <w:pPr>
              <w:rPr>
                <w:sz w:val="15"/>
                <w:szCs w:val="16"/>
              </w:rPr>
            </w:pPr>
            <w:r w:rsidRPr="00B30415">
              <w:rPr>
                <w:rFonts w:hint="eastAsia"/>
                <w:sz w:val="15"/>
                <w:szCs w:val="16"/>
              </w:rPr>
              <w:t>regulation of steroid metabolic process</w:t>
            </w:r>
          </w:p>
        </w:tc>
        <w:tc>
          <w:tcPr>
            <w:tcW w:w="5035" w:type="dxa"/>
            <w:noWrap/>
            <w:hideMark/>
          </w:tcPr>
          <w:p w14:paraId="2B321795" w14:textId="77777777" w:rsidR="00D02424" w:rsidRPr="00B30415" w:rsidRDefault="00D02424" w:rsidP="0021368B">
            <w:pPr>
              <w:rPr>
                <w:sz w:val="15"/>
                <w:szCs w:val="16"/>
              </w:rPr>
            </w:pPr>
            <w:r w:rsidRPr="00B30415">
              <w:rPr>
                <w:rFonts w:hint="eastAsia"/>
                <w:sz w:val="15"/>
                <w:szCs w:val="16"/>
              </w:rPr>
              <w:t>gene-INSIG1/gene-STAR</w:t>
            </w:r>
          </w:p>
        </w:tc>
      </w:tr>
      <w:tr w:rsidR="00D02424" w:rsidRPr="00B30415" w14:paraId="34457971" w14:textId="77777777" w:rsidTr="00B30415">
        <w:trPr>
          <w:trHeight w:val="280"/>
        </w:trPr>
        <w:tc>
          <w:tcPr>
            <w:tcW w:w="3261" w:type="dxa"/>
            <w:noWrap/>
            <w:hideMark/>
          </w:tcPr>
          <w:p w14:paraId="3D21AD56" w14:textId="77777777" w:rsidR="00D02424" w:rsidRPr="00B30415" w:rsidRDefault="00D02424" w:rsidP="0021368B">
            <w:pPr>
              <w:rPr>
                <w:sz w:val="15"/>
                <w:szCs w:val="16"/>
              </w:rPr>
            </w:pPr>
            <w:r w:rsidRPr="00B30415">
              <w:rPr>
                <w:rFonts w:hint="eastAsia"/>
                <w:sz w:val="15"/>
                <w:szCs w:val="16"/>
              </w:rPr>
              <w:t>response to steroid hormone</w:t>
            </w:r>
          </w:p>
        </w:tc>
        <w:tc>
          <w:tcPr>
            <w:tcW w:w="5035" w:type="dxa"/>
            <w:noWrap/>
            <w:hideMark/>
          </w:tcPr>
          <w:p w14:paraId="500393AF" w14:textId="77777777" w:rsidR="00D02424" w:rsidRPr="00B30415" w:rsidRDefault="00D02424" w:rsidP="0021368B">
            <w:pPr>
              <w:rPr>
                <w:sz w:val="15"/>
                <w:szCs w:val="16"/>
              </w:rPr>
            </w:pPr>
            <w:r w:rsidRPr="00B30415">
              <w:rPr>
                <w:rFonts w:hint="eastAsia"/>
                <w:sz w:val="15"/>
                <w:szCs w:val="16"/>
              </w:rPr>
              <w:t>gene-HSPA2</w:t>
            </w:r>
          </w:p>
        </w:tc>
      </w:tr>
      <w:tr w:rsidR="00D02424" w:rsidRPr="00B30415" w14:paraId="795CC47A" w14:textId="77777777" w:rsidTr="00B30415">
        <w:trPr>
          <w:trHeight w:val="280"/>
        </w:trPr>
        <w:tc>
          <w:tcPr>
            <w:tcW w:w="3261" w:type="dxa"/>
            <w:noWrap/>
            <w:hideMark/>
          </w:tcPr>
          <w:p w14:paraId="5D62F583" w14:textId="77777777" w:rsidR="00D02424" w:rsidRPr="00B30415" w:rsidRDefault="00D02424" w:rsidP="0021368B">
            <w:pPr>
              <w:rPr>
                <w:sz w:val="15"/>
                <w:szCs w:val="16"/>
              </w:rPr>
            </w:pPr>
            <w:r w:rsidRPr="00B30415">
              <w:rPr>
                <w:rFonts w:hint="eastAsia"/>
                <w:sz w:val="15"/>
                <w:szCs w:val="16"/>
              </w:rPr>
              <w:t>response to fatty acid</w:t>
            </w:r>
          </w:p>
        </w:tc>
        <w:tc>
          <w:tcPr>
            <w:tcW w:w="5035" w:type="dxa"/>
            <w:noWrap/>
            <w:hideMark/>
          </w:tcPr>
          <w:p w14:paraId="38719B3A" w14:textId="77777777" w:rsidR="00D02424" w:rsidRPr="00B30415" w:rsidRDefault="00D02424" w:rsidP="0021368B">
            <w:pPr>
              <w:rPr>
                <w:sz w:val="15"/>
                <w:szCs w:val="16"/>
              </w:rPr>
            </w:pPr>
            <w:r w:rsidRPr="00B30415">
              <w:rPr>
                <w:rFonts w:hint="eastAsia"/>
                <w:sz w:val="15"/>
                <w:szCs w:val="16"/>
              </w:rPr>
              <w:t>gene-PTGFR</w:t>
            </w:r>
          </w:p>
        </w:tc>
      </w:tr>
      <w:tr w:rsidR="00D02424" w:rsidRPr="00B30415" w14:paraId="1704EB3D" w14:textId="77777777" w:rsidTr="00B30415">
        <w:trPr>
          <w:trHeight w:val="280"/>
        </w:trPr>
        <w:tc>
          <w:tcPr>
            <w:tcW w:w="3261" w:type="dxa"/>
            <w:noWrap/>
            <w:hideMark/>
          </w:tcPr>
          <w:p w14:paraId="76EA764D" w14:textId="77777777" w:rsidR="00D02424" w:rsidRPr="00B30415" w:rsidRDefault="00D02424" w:rsidP="0021368B">
            <w:pPr>
              <w:rPr>
                <w:sz w:val="15"/>
                <w:szCs w:val="16"/>
              </w:rPr>
            </w:pPr>
            <w:r w:rsidRPr="00B30415">
              <w:rPr>
                <w:rFonts w:hint="eastAsia"/>
                <w:sz w:val="15"/>
                <w:szCs w:val="16"/>
              </w:rPr>
              <w:t>very long-chain fatty acid metabolic process</w:t>
            </w:r>
          </w:p>
        </w:tc>
        <w:tc>
          <w:tcPr>
            <w:tcW w:w="5035" w:type="dxa"/>
            <w:noWrap/>
            <w:hideMark/>
          </w:tcPr>
          <w:p w14:paraId="1BC95D17" w14:textId="77777777" w:rsidR="00D02424" w:rsidRPr="00B30415" w:rsidRDefault="00D02424" w:rsidP="0021368B">
            <w:pPr>
              <w:rPr>
                <w:sz w:val="15"/>
                <w:szCs w:val="16"/>
              </w:rPr>
            </w:pPr>
            <w:r w:rsidRPr="00B30415">
              <w:rPr>
                <w:rFonts w:hint="eastAsia"/>
                <w:sz w:val="15"/>
                <w:szCs w:val="16"/>
              </w:rPr>
              <w:t>gene-ABCD2</w:t>
            </w:r>
          </w:p>
        </w:tc>
      </w:tr>
      <w:tr w:rsidR="00D02424" w:rsidRPr="00B30415" w14:paraId="5B1C4407" w14:textId="77777777" w:rsidTr="00B30415">
        <w:trPr>
          <w:trHeight w:val="280"/>
        </w:trPr>
        <w:tc>
          <w:tcPr>
            <w:tcW w:w="3261" w:type="dxa"/>
            <w:noWrap/>
            <w:hideMark/>
          </w:tcPr>
          <w:p w14:paraId="32C13942" w14:textId="77777777" w:rsidR="00D02424" w:rsidRPr="00B30415" w:rsidRDefault="00D02424" w:rsidP="0021368B">
            <w:pPr>
              <w:rPr>
                <w:sz w:val="15"/>
                <w:szCs w:val="16"/>
              </w:rPr>
            </w:pPr>
            <w:r w:rsidRPr="00B30415">
              <w:rPr>
                <w:rFonts w:hint="eastAsia"/>
                <w:sz w:val="15"/>
                <w:szCs w:val="16"/>
              </w:rPr>
              <w:t>fatty acid derivative transport</w:t>
            </w:r>
          </w:p>
        </w:tc>
        <w:tc>
          <w:tcPr>
            <w:tcW w:w="5035" w:type="dxa"/>
            <w:noWrap/>
            <w:hideMark/>
          </w:tcPr>
          <w:p w14:paraId="39BE785C" w14:textId="77777777" w:rsidR="00D02424" w:rsidRPr="00B30415" w:rsidRDefault="00D02424" w:rsidP="0021368B">
            <w:pPr>
              <w:rPr>
                <w:sz w:val="15"/>
                <w:szCs w:val="16"/>
              </w:rPr>
            </w:pPr>
            <w:r w:rsidRPr="00B30415">
              <w:rPr>
                <w:rFonts w:hint="eastAsia"/>
                <w:sz w:val="15"/>
                <w:szCs w:val="16"/>
              </w:rPr>
              <w:t>gene-NOS2</w:t>
            </w:r>
          </w:p>
        </w:tc>
      </w:tr>
      <w:tr w:rsidR="00D02424" w:rsidRPr="00B30415" w14:paraId="2A2063A2" w14:textId="77777777" w:rsidTr="00B30415">
        <w:trPr>
          <w:trHeight w:val="280"/>
        </w:trPr>
        <w:tc>
          <w:tcPr>
            <w:tcW w:w="3261" w:type="dxa"/>
            <w:noWrap/>
            <w:hideMark/>
          </w:tcPr>
          <w:p w14:paraId="666A9BE1" w14:textId="77777777" w:rsidR="00D02424" w:rsidRPr="00B30415" w:rsidRDefault="00D02424" w:rsidP="0021368B">
            <w:pPr>
              <w:rPr>
                <w:sz w:val="15"/>
                <w:szCs w:val="16"/>
              </w:rPr>
            </w:pPr>
            <w:r w:rsidRPr="00B30415">
              <w:rPr>
                <w:rFonts w:hint="eastAsia"/>
                <w:sz w:val="15"/>
                <w:szCs w:val="16"/>
              </w:rPr>
              <w:t>fatty acid metabolic process</w:t>
            </w:r>
          </w:p>
        </w:tc>
        <w:tc>
          <w:tcPr>
            <w:tcW w:w="5035" w:type="dxa"/>
            <w:noWrap/>
            <w:hideMark/>
          </w:tcPr>
          <w:p w14:paraId="22EAF0B0" w14:textId="77777777" w:rsidR="00D02424" w:rsidRPr="00B30415" w:rsidRDefault="00D02424" w:rsidP="0021368B">
            <w:pPr>
              <w:rPr>
                <w:sz w:val="15"/>
                <w:szCs w:val="16"/>
              </w:rPr>
            </w:pPr>
            <w:r w:rsidRPr="00B30415">
              <w:rPr>
                <w:rFonts w:hint="eastAsia"/>
                <w:sz w:val="15"/>
                <w:szCs w:val="16"/>
              </w:rPr>
              <w:t>gene-ABCD2/gene-CROT/gene-INSIG1</w:t>
            </w:r>
          </w:p>
        </w:tc>
      </w:tr>
      <w:tr w:rsidR="00D02424" w:rsidRPr="00B30415" w14:paraId="700613DB" w14:textId="77777777" w:rsidTr="00B30415">
        <w:trPr>
          <w:trHeight w:val="280"/>
        </w:trPr>
        <w:tc>
          <w:tcPr>
            <w:tcW w:w="3261" w:type="dxa"/>
            <w:noWrap/>
            <w:hideMark/>
          </w:tcPr>
          <w:p w14:paraId="379B1392" w14:textId="77777777" w:rsidR="00D02424" w:rsidRPr="00B30415" w:rsidRDefault="00D02424" w:rsidP="0021368B">
            <w:pPr>
              <w:rPr>
                <w:sz w:val="15"/>
                <w:szCs w:val="16"/>
              </w:rPr>
            </w:pPr>
            <w:r w:rsidRPr="00B30415">
              <w:rPr>
                <w:rFonts w:hint="eastAsia"/>
                <w:sz w:val="15"/>
                <w:szCs w:val="16"/>
              </w:rPr>
              <w:t>fatty acid transport</w:t>
            </w:r>
          </w:p>
        </w:tc>
        <w:tc>
          <w:tcPr>
            <w:tcW w:w="5035" w:type="dxa"/>
            <w:noWrap/>
            <w:hideMark/>
          </w:tcPr>
          <w:p w14:paraId="534A9A16" w14:textId="77777777" w:rsidR="00D02424" w:rsidRPr="00B30415" w:rsidRDefault="00D02424" w:rsidP="0021368B">
            <w:pPr>
              <w:rPr>
                <w:sz w:val="15"/>
                <w:szCs w:val="16"/>
              </w:rPr>
            </w:pPr>
            <w:r w:rsidRPr="00B30415">
              <w:rPr>
                <w:rFonts w:hint="eastAsia"/>
                <w:sz w:val="15"/>
                <w:szCs w:val="16"/>
              </w:rPr>
              <w:t>gene-NOS2</w:t>
            </w:r>
          </w:p>
        </w:tc>
      </w:tr>
      <w:tr w:rsidR="00D02424" w:rsidRPr="00B30415" w14:paraId="3AAF5FE3" w14:textId="77777777" w:rsidTr="00B30415">
        <w:trPr>
          <w:trHeight w:val="280"/>
        </w:trPr>
        <w:tc>
          <w:tcPr>
            <w:tcW w:w="3261" w:type="dxa"/>
            <w:noWrap/>
            <w:hideMark/>
          </w:tcPr>
          <w:p w14:paraId="3434BEE8" w14:textId="77777777" w:rsidR="00D02424" w:rsidRPr="00B30415" w:rsidRDefault="00D02424" w:rsidP="0021368B">
            <w:pPr>
              <w:rPr>
                <w:sz w:val="15"/>
                <w:szCs w:val="16"/>
              </w:rPr>
            </w:pPr>
            <w:r w:rsidRPr="00B30415">
              <w:rPr>
                <w:rFonts w:hint="eastAsia"/>
                <w:sz w:val="15"/>
                <w:szCs w:val="16"/>
              </w:rPr>
              <w:t>fatty acid beta-oxidation</w:t>
            </w:r>
          </w:p>
        </w:tc>
        <w:tc>
          <w:tcPr>
            <w:tcW w:w="5035" w:type="dxa"/>
            <w:noWrap/>
            <w:hideMark/>
          </w:tcPr>
          <w:p w14:paraId="668C97FB" w14:textId="77777777" w:rsidR="00D02424" w:rsidRPr="00B30415" w:rsidRDefault="00D02424" w:rsidP="0021368B">
            <w:pPr>
              <w:rPr>
                <w:sz w:val="15"/>
                <w:szCs w:val="16"/>
              </w:rPr>
            </w:pPr>
            <w:r w:rsidRPr="00B30415">
              <w:rPr>
                <w:rFonts w:hint="eastAsia"/>
                <w:sz w:val="15"/>
                <w:szCs w:val="16"/>
              </w:rPr>
              <w:t>gene-ABCD2</w:t>
            </w:r>
          </w:p>
        </w:tc>
      </w:tr>
      <w:tr w:rsidR="00D02424" w:rsidRPr="00B30415" w14:paraId="38C67B61" w14:textId="77777777" w:rsidTr="00B30415">
        <w:trPr>
          <w:trHeight w:val="280"/>
        </w:trPr>
        <w:tc>
          <w:tcPr>
            <w:tcW w:w="3261" w:type="dxa"/>
            <w:noWrap/>
            <w:hideMark/>
          </w:tcPr>
          <w:p w14:paraId="74FE49EC" w14:textId="77777777" w:rsidR="00D02424" w:rsidRPr="00B30415" w:rsidRDefault="00D02424" w:rsidP="0021368B">
            <w:pPr>
              <w:rPr>
                <w:sz w:val="15"/>
                <w:szCs w:val="16"/>
              </w:rPr>
            </w:pPr>
            <w:r w:rsidRPr="00B30415">
              <w:rPr>
                <w:rFonts w:hint="eastAsia"/>
                <w:sz w:val="15"/>
                <w:szCs w:val="16"/>
              </w:rPr>
              <w:t>fatty acid oxidation</w:t>
            </w:r>
          </w:p>
        </w:tc>
        <w:tc>
          <w:tcPr>
            <w:tcW w:w="5035" w:type="dxa"/>
            <w:noWrap/>
            <w:hideMark/>
          </w:tcPr>
          <w:p w14:paraId="5A66E75B" w14:textId="77777777" w:rsidR="00D02424" w:rsidRPr="00B30415" w:rsidRDefault="00D02424" w:rsidP="0021368B">
            <w:pPr>
              <w:rPr>
                <w:sz w:val="15"/>
                <w:szCs w:val="16"/>
              </w:rPr>
            </w:pPr>
            <w:r w:rsidRPr="00B30415">
              <w:rPr>
                <w:rFonts w:hint="eastAsia"/>
                <w:sz w:val="15"/>
                <w:szCs w:val="16"/>
              </w:rPr>
              <w:t>gene-ABCD2</w:t>
            </w:r>
          </w:p>
        </w:tc>
      </w:tr>
      <w:tr w:rsidR="00D02424" w:rsidRPr="00B30415" w14:paraId="374C67D0" w14:textId="77777777" w:rsidTr="00B30415">
        <w:trPr>
          <w:trHeight w:val="280"/>
        </w:trPr>
        <w:tc>
          <w:tcPr>
            <w:tcW w:w="3261" w:type="dxa"/>
            <w:noWrap/>
            <w:hideMark/>
          </w:tcPr>
          <w:p w14:paraId="3178129A" w14:textId="77777777" w:rsidR="00D02424" w:rsidRPr="00B30415" w:rsidRDefault="00D02424" w:rsidP="0021368B">
            <w:pPr>
              <w:rPr>
                <w:sz w:val="15"/>
                <w:szCs w:val="16"/>
              </w:rPr>
            </w:pPr>
            <w:r w:rsidRPr="00B30415">
              <w:rPr>
                <w:rFonts w:hint="eastAsia"/>
                <w:sz w:val="15"/>
                <w:szCs w:val="16"/>
              </w:rPr>
              <w:t>fatty acid catabolic process</w:t>
            </w:r>
          </w:p>
        </w:tc>
        <w:tc>
          <w:tcPr>
            <w:tcW w:w="5035" w:type="dxa"/>
            <w:noWrap/>
            <w:hideMark/>
          </w:tcPr>
          <w:p w14:paraId="666E7A08" w14:textId="77777777" w:rsidR="00D02424" w:rsidRPr="00B30415" w:rsidRDefault="00D02424" w:rsidP="0021368B">
            <w:pPr>
              <w:rPr>
                <w:sz w:val="15"/>
                <w:szCs w:val="16"/>
              </w:rPr>
            </w:pPr>
            <w:r w:rsidRPr="00B30415">
              <w:rPr>
                <w:rFonts w:hint="eastAsia"/>
                <w:sz w:val="15"/>
                <w:szCs w:val="16"/>
              </w:rPr>
              <w:t>gene-ABCD2</w:t>
            </w:r>
          </w:p>
        </w:tc>
      </w:tr>
      <w:tr w:rsidR="00D02424" w:rsidRPr="00B30415" w14:paraId="2F2F35DE" w14:textId="77777777" w:rsidTr="00B30415">
        <w:trPr>
          <w:trHeight w:val="280"/>
        </w:trPr>
        <w:tc>
          <w:tcPr>
            <w:tcW w:w="3261" w:type="dxa"/>
            <w:noWrap/>
            <w:hideMark/>
          </w:tcPr>
          <w:p w14:paraId="0937676A" w14:textId="77777777" w:rsidR="00D02424" w:rsidRPr="00B30415" w:rsidRDefault="00D02424" w:rsidP="0021368B">
            <w:pPr>
              <w:rPr>
                <w:sz w:val="15"/>
                <w:szCs w:val="16"/>
              </w:rPr>
            </w:pPr>
            <w:r w:rsidRPr="00B30415">
              <w:rPr>
                <w:rFonts w:hint="eastAsia"/>
                <w:sz w:val="15"/>
                <w:szCs w:val="16"/>
              </w:rPr>
              <w:t>fatty acid biosynthetic process</w:t>
            </w:r>
          </w:p>
        </w:tc>
        <w:tc>
          <w:tcPr>
            <w:tcW w:w="5035" w:type="dxa"/>
            <w:noWrap/>
            <w:hideMark/>
          </w:tcPr>
          <w:p w14:paraId="2D87009C" w14:textId="77777777" w:rsidR="00D02424" w:rsidRPr="00B30415" w:rsidRDefault="00D02424" w:rsidP="0021368B">
            <w:pPr>
              <w:rPr>
                <w:sz w:val="15"/>
                <w:szCs w:val="16"/>
              </w:rPr>
            </w:pPr>
            <w:r w:rsidRPr="00B30415">
              <w:rPr>
                <w:rFonts w:hint="eastAsia"/>
                <w:sz w:val="15"/>
                <w:szCs w:val="16"/>
              </w:rPr>
              <w:t>gene-INSIG1</w:t>
            </w:r>
          </w:p>
        </w:tc>
      </w:tr>
      <w:tr w:rsidR="00D02424" w:rsidRPr="00B30415" w14:paraId="2202A577" w14:textId="77777777" w:rsidTr="00B30415">
        <w:trPr>
          <w:trHeight w:val="280"/>
        </w:trPr>
        <w:tc>
          <w:tcPr>
            <w:tcW w:w="3261" w:type="dxa"/>
            <w:noWrap/>
            <w:hideMark/>
          </w:tcPr>
          <w:p w14:paraId="65599FC4" w14:textId="77777777" w:rsidR="00D02424" w:rsidRPr="00B30415" w:rsidRDefault="00D02424" w:rsidP="0021368B">
            <w:pPr>
              <w:rPr>
                <w:sz w:val="15"/>
                <w:szCs w:val="16"/>
              </w:rPr>
            </w:pPr>
            <w:r w:rsidRPr="00B30415">
              <w:rPr>
                <w:rFonts w:hint="eastAsia"/>
                <w:sz w:val="15"/>
                <w:szCs w:val="16"/>
              </w:rPr>
              <w:t>cholesterol binding</w:t>
            </w:r>
          </w:p>
        </w:tc>
        <w:tc>
          <w:tcPr>
            <w:tcW w:w="5035" w:type="dxa"/>
            <w:noWrap/>
            <w:hideMark/>
          </w:tcPr>
          <w:p w14:paraId="3A532015" w14:textId="77777777" w:rsidR="00D02424" w:rsidRPr="00B30415" w:rsidRDefault="00D02424" w:rsidP="0021368B">
            <w:pPr>
              <w:rPr>
                <w:sz w:val="15"/>
                <w:szCs w:val="16"/>
              </w:rPr>
            </w:pPr>
            <w:r w:rsidRPr="00B30415">
              <w:rPr>
                <w:rFonts w:hint="eastAsia"/>
                <w:sz w:val="15"/>
                <w:szCs w:val="16"/>
              </w:rPr>
              <w:t>gene-STAR</w:t>
            </w:r>
          </w:p>
        </w:tc>
      </w:tr>
      <w:tr w:rsidR="00D02424" w:rsidRPr="00B30415" w14:paraId="2491292B" w14:textId="77777777" w:rsidTr="00B30415">
        <w:trPr>
          <w:trHeight w:val="280"/>
        </w:trPr>
        <w:tc>
          <w:tcPr>
            <w:tcW w:w="3261" w:type="dxa"/>
            <w:noWrap/>
            <w:hideMark/>
          </w:tcPr>
          <w:p w14:paraId="5A9285EB" w14:textId="77777777" w:rsidR="00D02424" w:rsidRPr="00B30415" w:rsidRDefault="00D02424" w:rsidP="0021368B">
            <w:pPr>
              <w:rPr>
                <w:sz w:val="15"/>
                <w:szCs w:val="16"/>
              </w:rPr>
            </w:pPr>
            <w:r w:rsidRPr="00B30415">
              <w:rPr>
                <w:rFonts w:hint="eastAsia"/>
                <w:sz w:val="15"/>
                <w:szCs w:val="16"/>
              </w:rPr>
              <w:t>cholesterol transport</w:t>
            </w:r>
          </w:p>
        </w:tc>
        <w:tc>
          <w:tcPr>
            <w:tcW w:w="5035" w:type="dxa"/>
            <w:noWrap/>
            <w:hideMark/>
          </w:tcPr>
          <w:p w14:paraId="42287159" w14:textId="77777777" w:rsidR="00D02424" w:rsidRPr="00B30415" w:rsidRDefault="00D02424" w:rsidP="0021368B">
            <w:pPr>
              <w:rPr>
                <w:sz w:val="15"/>
                <w:szCs w:val="16"/>
              </w:rPr>
            </w:pPr>
            <w:r w:rsidRPr="00B30415">
              <w:rPr>
                <w:rFonts w:hint="eastAsia"/>
                <w:sz w:val="15"/>
                <w:szCs w:val="16"/>
              </w:rPr>
              <w:t>gene-ABCD2/gene-ABCG1/gene-STAR</w:t>
            </w:r>
          </w:p>
        </w:tc>
      </w:tr>
      <w:tr w:rsidR="00D02424" w:rsidRPr="00B30415" w14:paraId="0F7A2779" w14:textId="77777777" w:rsidTr="00B30415">
        <w:trPr>
          <w:trHeight w:val="280"/>
        </w:trPr>
        <w:tc>
          <w:tcPr>
            <w:tcW w:w="3261" w:type="dxa"/>
            <w:noWrap/>
            <w:hideMark/>
          </w:tcPr>
          <w:p w14:paraId="6FE5152F" w14:textId="77777777" w:rsidR="00D02424" w:rsidRPr="00B30415" w:rsidRDefault="00D02424" w:rsidP="0021368B">
            <w:pPr>
              <w:rPr>
                <w:sz w:val="15"/>
                <w:szCs w:val="16"/>
              </w:rPr>
            </w:pPr>
            <w:r w:rsidRPr="00B30415">
              <w:rPr>
                <w:rFonts w:hint="eastAsia"/>
                <w:sz w:val="15"/>
                <w:szCs w:val="16"/>
              </w:rPr>
              <w:t>cholesterol metabolic process</w:t>
            </w:r>
          </w:p>
        </w:tc>
        <w:tc>
          <w:tcPr>
            <w:tcW w:w="5035" w:type="dxa"/>
            <w:noWrap/>
            <w:hideMark/>
          </w:tcPr>
          <w:p w14:paraId="426A9F9D" w14:textId="77777777" w:rsidR="00D02424" w:rsidRPr="00B30415" w:rsidRDefault="00D02424" w:rsidP="0021368B">
            <w:pPr>
              <w:rPr>
                <w:sz w:val="15"/>
                <w:szCs w:val="16"/>
              </w:rPr>
            </w:pPr>
            <w:r w:rsidRPr="00B30415">
              <w:rPr>
                <w:rFonts w:hint="eastAsia"/>
                <w:sz w:val="15"/>
                <w:szCs w:val="16"/>
              </w:rPr>
              <w:t>gene-FDPS/gene-INSIG1/gene-STAR</w:t>
            </w:r>
          </w:p>
        </w:tc>
      </w:tr>
      <w:tr w:rsidR="00D02424" w:rsidRPr="00B30415" w14:paraId="3F85F8B5" w14:textId="77777777" w:rsidTr="00B30415">
        <w:trPr>
          <w:trHeight w:val="280"/>
        </w:trPr>
        <w:tc>
          <w:tcPr>
            <w:tcW w:w="3261" w:type="dxa"/>
            <w:noWrap/>
            <w:hideMark/>
          </w:tcPr>
          <w:p w14:paraId="5C4913D6" w14:textId="77777777" w:rsidR="00D02424" w:rsidRPr="00B30415" w:rsidRDefault="00D02424" w:rsidP="0021368B">
            <w:pPr>
              <w:rPr>
                <w:sz w:val="15"/>
                <w:szCs w:val="16"/>
              </w:rPr>
            </w:pPr>
            <w:r w:rsidRPr="00B30415">
              <w:rPr>
                <w:rFonts w:hint="eastAsia"/>
                <w:sz w:val="15"/>
                <w:szCs w:val="16"/>
              </w:rPr>
              <w:t>cholesterol homeostasis</w:t>
            </w:r>
          </w:p>
        </w:tc>
        <w:tc>
          <w:tcPr>
            <w:tcW w:w="5035" w:type="dxa"/>
            <w:noWrap/>
            <w:hideMark/>
          </w:tcPr>
          <w:p w14:paraId="7A8AF27F" w14:textId="77777777" w:rsidR="00D02424" w:rsidRPr="00B30415" w:rsidRDefault="00D02424" w:rsidP="0021368B">
            <w:pPr>
              <w:rPr>
                <w:sz w:val="15"/>
                <w:szCs w:val="16"/>
              </w:rPr>
            </w:pPr>
            <w:r w:rsidRPr="00B30415">
              <w:rPr>
                <w:rFonts w:hint="eastAsia"/>
                <w:sz w:val="15"/>
                <w:szCs w:val="16"/>
              </w:rPr>
              <w:t>gene-INSIG1</w:t>
            </w:r>
          </w:p>
        </w:tc>
      </w:tr>
      <w:tr w:rsidR="00861E7A" w:rsidRPr="00B30415" w14:paraId="1CD62D4D" w14:textId="77777777" w:rsidTr="00B705C8">
        <w:trPr>
          <w:trHeight w:val="280"/>
        </w:trPr>
        <w:tc>
          <w:tcPr>
            <w:tcW w:w="8296" w:type="dxa"/>
            <w:gridSpan w:val="2"/>
            <w:noWrap/>
          </w:tcPr>
          <w:p w14:paraId="10295608" w14:textId="05361261" w:rsidR="00861E7A" w:rsidRPr="00B30415" w:rsidRDefault="00861E7A" w:rsidP="0021368B">
            <w:pPr>
              <w:rPr>
                <w:b/>
                <w:bCs/>
                <w:sz w:val="15"/>
                <w:szCs w:val="16"/>
              </w:rPr>
            </w:pPr>
            <w:r w:rsidRPr="00B30415">
              <w:rPr>
                <w:b/>
                <w:bCs/>
                <w:sz w:val="15"/>
                <w:szCs w:val="16"/>
              </w:rPr>
              <w:t>Comparison IV: SC vs. SF comparison</w:t>
            </w:r>
          </w:p>
        </w:tc>
      </w:tr>
      <w:tr w:rsidR="00D02424" w:rsidRPr="00B30415" w14:paraId="392661F3" w14:textId="77777777" w:rsidTr="00B30415">
        <w:trPr>
          <w:trHeight w:val="280"/>
        </w:trPr>
        <w:tc>
          <w:tcPr>
            <w:tcW w:w="3261" w:type="dxa"/>
            <w:noWrap/>
            <w:hideMark/>
          </w:tcPr>
          <w:p w14:paraId="70DF56BB" w14:textId="77777777" w:rsidR="00D02424" w:rsidRPr="00B30415" w:rsidRDefault="00D02424" w:rsidP="000755CE">
            <w:pPr>
              <w:rPr>
                <w:sz w:val="15"/>
                <w:szCs w:val="16"/>
              </w:rPr>
            </w:pPr>
            <w:r w:rsidRPr="00B30415">
              <w:rPr>
                <w:rFonts w:hint="eastAsia"/>
                <w:sz w:val="15"/>
                <w:szCs w:val="16"/>
              </w:rPr>
              <w:t>lipid binding</w:t>
            </w:r>
          </w:p>
        </w:tc>
        <w:tc>
          <w:tcPr>
            <w:tcW w:w="5035" w:type="dxa"/>
            <w:noWrap/>
            <w:hideMark/>
          </w:tcPr>
          <w:p w14:paraId="430F330D" w14:textId="77777777" w:rsidR="00D02424" w:rsidRPr="00B30415" w:rsidRDefault="00D02424" w:rsidP="000755CE">
            <w:pPr>
              <w:rPr>
                <w:sz w:val="15"/>
                <w:szCs w:val="16"/>
              </w:rPr>
            </w:pPr>
            <w:r w:rsidRPr="00B30415">
              <w:rPr>
                <w:rFonts w:hint="eastAsia"/>
                <w:sz w:val="15"/>
                <w:szCs w:val="16"/>
              </w:rPr>
              <w:t>gene-AMER1/gene-ARAP1/gene-DLC1/gene-F3/gene-KCNQ1/gene-NSF/gene-PCTP/gene-PLA2G4A/gene-PPARD/gene-PTEN/gene-SNX6/gene-TEX2/gene-WIPI2</w:t>
            </w:r>
          </w:p>
        </w:tc>
      </w:tr>
      <w:tr w:rsidR="00D02424" w:rsidRPr="00B30415" w14:paraId="7E218457" w14:textId="77777777" w:rsidTr="00B30415">
        <w:trPr>
          <w:trHeight w:val="280"/>
        </w:trPr>
        <w:tc>
          <w:tcPr>
            <w:tcW w:w="3261" w:type="dxa"/>
            <w:noWrap/>
            <w:hideMark/>
          </w:tcPr>
          <w:p w14:paraId="10887428" w14:textId="77777777" w:rsidR="00D02424" w:rsidRPr="00B30415" w:rsidRDefault="00D02424" w:rsidP="000755CE">
            <w:pPr>
              <w:rPr>
                <w:sz w:val="15"/>
                <w:szCs w:val="16"/>
              </w:rPr>
            </w:pPr>
            <w:r w:rsidRPr="00B30415">
              <w:rPr>
                <w:rFonts w:hint="eastAsia"/>
                <w:sz w:val="15"/>
                <w:szCs w:val="16"/>
              </w:rPr>
              <w:t>phospholipid transporter activity</w:t>
            </w:r>
          </w:p>
        </w:tc>
        <w:tc>
          <w:tcPr>
            <w:tcW w:w="5035" w:type="dxa"/>
            <w:noWrap/>
            <w:hideMark/>
          </w:tcPr>
          <w:p w14:paraId="5DDCE3F1" w14:textId="77777777" w:rsidR="00D02424" w:rsidRPr="00B30415" w:rsidRDefault="00D02424" w:rsidP="000755CE">
            <w:pPr>
              <w:rPr>
                <w:sz w:val="15"/>
                <w:szCs w:val="16"/>
              </w:rPr>
            </w:pPr>
            <w:r w:rsidRPr="00B30415">
              <w:rPr>
                <w:rFonts w:hint="eastAsia"/>
                <w:sz w:val="15"/>
                <w:szCs w:val="16"/>
              </w:rPr>
              <w:t>gene-ATP11B/gene-PRELID1</w:t>
            </w:r>
          </w:p>
        </w:tc>
      </w:tr>
      <w:tr w:rsidR="00D02424" w:rsidRPr="00B30415" w14:paraId="5DD92ED5" w14:textId="77777777" w:rsidTr="00B30415">
        <w:trPr>
          <w:trHeight w:val="280"/>
        </w:trPr>
        <w:tc>
          <w:tcPr>
            <w:tcW w:w="3261" w:type="dxa"/>
            <w:noWrap/>
            <w:hideMark/>
          </w:tcPr>
          <w:p w14:paraId="66DEFE1B" w14:textId="77777777" w:rsidR="00D02424" w:rsidRPr="00B30415" w:rsidRDefault="00D02424" w:rsidP="000755CE">
            <w:pPr>
              <w:rPr>
                <w:sz w:val="15"/>
                <w:szCs w:val="16"/>
              </w:rPr>
            </w:pPr>
            <w:r w:rsidRPr="00B30415">
              <w:rPr>
                <w:rFonts w:hint="eastAsia"/>
                <w:sz w:val="15"/>
                <w:szCs w:val="16"/>
              </w:rPr>
              <w:t>phospholipid-translocating ATPase activity</w:t>
            </w:r>
          </w:p>
        </w:tc>
        <w:tc>
          <w:tcPr>
            <w:tcW w:w="5035" w:type="dxa"/>
            <w:noWrap/>
            <w:hideMark/>
          </w:tcPr>
          <w:p w14:paraId="13C73F6F" w14:textId="77777777" w:rsidR="00D02424" w:rsidRPr="00B30415" w:rsidRDefault="00D02424" w:rsidP="000755CE">
            <w:pPr>
              <w:rPr>
                <w:sz w:val="15"/>
                <w:szCs w:val="16"/>
              </w:rPr>
            </w:pPr>
            <w:r w:rsidRPr="00B30415">
              <w:rPr>
                <w:rFonts w:hint="eastAsia"/>
                <w:sz w:val="15"/>
                <w:szCs w:val="16"/>
              </w:rPr>
              <w:t>gene-ATP11B</w:t>
            </w:r>
          </w:p>
        </w:tc>
      </w:tr>
      <w:tr w:rsidR="00D02424" w:rsidRPr="00B30415" w14:paraId="161CD4A4" w14:textId="77777777" w:rsidTr="00B30415">
        <w:trPr>
          <w:trHeight w:val="280"/>
        </w:trPr>
        <w:tc>
          <w:tcPr>
            <w:tcW w:w="3261" w:type="dxa"/>
            <w:noWrap/>
            <w:hideMark/>
          </w:tcPr>
          <w:p w14:paraId="6FE69358" w14:textId="77777777" w:rsidR="00D02424" w:rsidRPr="00B30415" w:rsidRDefault="00D02424" w:rsidP="000755CE">
            <w:pPr>
              <w:rPr>
                <w:sz w:val="15"/>
                <w:szCs w:val="16"/>
              </w:rPr>
            </w:pPr>
            <w:r w:rsidRPr="00B30415">
              <w:rPr>
                <w:rFonts w:hint="eastAsia"/>
                <w:sz w:val="15"/>
                <w:szCs w:val="16"/>
              </w:rPr>
              <w:t>phospholipid binding</w:t>
            </w:r>
          </w:p>
        </w:tc>
        <w:tc>
          <w:tcPr>
            <w:tcW w:w="5035" w:type="dxa"/>
            <w:noWrap/>
            <w:hideMark/>
          </w:tcPr>
          <w:p w14:paraId="7BAF7B5F" w14:textId="77777777" w:rsidR="00D02424" w:rsidRPr="00B30415" w:rsidRDefault="00D02424" w:rsidP="000755CE">
            <w:pPr>
              <w:rPr>
                <w:sz w:val="15"/>
                <w:szCs w:val="16"/>
              </w:rPr>
            </w:pPr>
            <w:r w:rsidRPr="00B30415">
              <w:rPr>
                <w:rFonts w:hint="eastAsia"/>
                <w:sz w:val="15"/>
                <w:szCs w:val="16"/>
              </w:rPr>
              <w:t>gene-AMER1/gene-F3/gene-KCNQ1/gene-PLA2G4A/gene-SNX6/gene-WIPI2</w:t>
            </w:r>
          </w:p>
        </w:tc>
      </w:tr>
      <w:tr w:rsidR="00D02424" w:rsidRPr="00B30415" w14:paraId="2F2FB9C4" w14:textId="77777777" w:rsidTr="00B30415">
        <w:trPr>
          <w:trHeight w:val="280"/>
        </w:trPr>
        <w:tc>
          <w:tcPr>
            <w:tcW w:w="3261" w:type="dxa"/>
            <w:noWrap/>
            <w:hideMark/>
          </w:tcPr>
          <w:p w14:paraId="6B16450F" w14:textId="77777777" w:rsidR="00D02424" w:rsidRPr="00B30415" w:rsidRDefault="00D02424" w:rsidP="000755CE">
            <w:pPr>
              <w:rPr>
                <w:sz w:val="15"/>
                <w:szCs w:val="16"/>
              </w:rPr>
            </w:pPr>
            <w:r w:rsidRPr="00B30415">
              <w:rPr>
                <w:rFonts w:hint="eastAsia"/>
                <w:sz w:val="15"/>
                <w:szCs w:val="16"/>
              </w:rPr>
              <w:lastRenderedPageBreak/>
              <w:t>lipid transporter activity</w:t>
            </w:r>
          </w:p>
        </w:tc>
        <w:tc>
          <w:tcPr>
            <w:tcW w:w="5035" w:type="dxa"/>
            <w:noWrap/>
            <w:hideMark/>
          </w:tcPr>
          <w:p w14:paraId="5064341A" w14:textId="77777777" w:rsidR="00D02424" w:rsidRPr="00B30415" w:rsidRDefault="00D02424" w:rsidP="000755CE">
            <w:pPr>
              <w:rPr>
                <w:sz w:val="15"/>
                <w:szCs w:val="16"/>
              </w:rPr>
            </w:pPr>
            <w:r w:rsidRPr="00B30415">
              <w:rPr>
                <w:rFonts w:hint="eastAsia"/>
                <w:sz w:val="15"/>
                <w:szCs w:val="16"/>
              </w:rPr>
              <w:t>gene-ATP11B/gene-PRELID1</w:t>
            </w:r>
          </w:p>
        </w:tc>
      </w:tr>
      <w:tr w:rsidR="00D02424" w:rsidRPr="00B30415" w14:paraId="584570DB" w14:textId="77777777" w:rsidTr="00B30415">
        <w:trPr>
          <w:trHeight w:val="280"/>
        </w:trPr>
        <w:tc>
          <w:tcPr>
            <w:tcW w:w="3261" w:type="dxa"/>
            <w:noWrap/>
            <w:hideMark/>
          </w:tcPr>
          <w:p w14:paraId="54F65265" w14:textId="77777777" w:rsidR="00D02424" w:rsidRPr="00B30415" w:rsidRDefault="00D02424" w:rsidP="000755CE">
            <w:pPr>
              <w:rPr>
                <w:sz w:val="15"/>
                <w:szCs w:val="16"/>
              </w:rPr>
            </w:pPr>
            <w:r w:rsidRPr="00B30415">
              <w:rPr>
                <w:rFonts w:hint="eastAsia"/>
                <w:sz w:val="15"/>
                <w:szCs w:val="16"/>
              </w:rPr>
              <w:t>calcium-dependent phospholipid binding</w:t>
            </w:r>
          </w:p>
        </w:tc>
        <w:tc>
          <w:tcPr>
            <w:tcW w:w="5035" w:type="dxa"/>
            <w:noWrap/>
            <w:hideMark/>
          </w:tcPr>
          <w:p w14:paraId="08C3BD65" w14:textId="77777777" w:rsidR="00D02424" w:rsidRPr="00B30415" w:rsidRDefault="00D02424" w:rsidP="000755CE">
            <w:pPr>
              <w:rPr>
                <w:sz w:val="15"/>
                <w:szCs w:val="16"/>
              </w:rPr>
            </w:pPr>
            <w:r w:rsidRPr="00B30415">
              <w:rPr>
                <w:rFonts w:hint="eastAsia"/>
                <w:sz w:val="15"/>
                <w:szCs w:val="16"/>
              </w:rPr>
              <w:t>gene-PLA2G4A</w:t>
            </w:r>
          </w:p>
        </w:tc>
      </w:tr>
      <w:tr w:rsidR="00D02424" w:rsidRPr="00B30415" w14:paraId="396378DD" w14:textId="77777777" w:rsidTr="00B30415">
        <w:trPr>
          <w:trHeight w:val="280"/>
        </w:trPr>
        <w:tc>
          <w:tcPr>
            <w:tcW w:w="3261" w:type="dxa"/>
            <w:noWrap/>
            <w:hideMark/>
          </w:tcPr>
          <w:p w14:paraId="7B075EFE" w14:textId="77777777" w:rsidR="00D02424" w:rsidRPr="00B30415" w:rsidRDefault="00D02424" w:rsidP="000755CE">
            <w:pPr>
              <w:rPr>
                <w:sz w:val="15"/>
                <w:szCs w:val="16"/>
              </w:rPr>
            </w:pPr>
            <w:r w:rsidRPr="00B30415">
              <w:rPr>
                <w:rFonts w:hint="eastAsia"/>
                <w:sz w:val="15"/>
                <w:szCs w:val="16"/>
              </w:rPr>
              <w:t>glycerolipid catabolic process</w:t>
            </w:r>
          </w:p>
        </w:tc>
        <w:tc>
          <w:tcPr>
            <w:tcW w:w="5035" w:type="dxa"/>
            <w:noWrap/>
            <w:hideMark/>
          </w:tcPr>
          <w:p w14:paraId="64D42384" w14:textId="77777777" w:rsidR="00D02424" w:rsidRPr="00B30415" w:rsidRDefault="00D02424" w:rsidP="000755CE">
            <w:pPr>
              <w:rPr>
                <w:sz w:val="15"/>
                <w:szCs w:val="16"/>
              </w:rPr>
            </w:pPr>
            <w:r w:rsidRPr="00B30415">
              <w:rPr>
                <w:rFonts w:hint="eastAsia"/>
                <w:sz w:val="15"/>
                <w:szCs w:val="16"/>
              </w:rPr>
              <w:t>gene-ABHD5/gene-PLA2G4A/gene-PNPLA8</w:t>
            </w:r>
          </w:p>
        </w:tc>
      </w:tr>
      <w:tr w:rsidR="00D02424" w:rsidRPr="00B30415" w14:paraId="4963A659" w14:textId="77777777" w:rsidTr="00B30415">
        <w:trPr>
          <w:trHeight w:val="280"/>
        </w:trPr>
        <w:tc>
          <w:tcPr>
            <w:tcW w:w="3261" w:type="dxa"/>
            <w:noWrap/>
            <w:hideMark/>
          </w:tcPr>
          <w:p w14:paraId="38207E11" w14:textId="77777777" w:rsidR="00D02424" w:rsidRPr="00B30415" w:rsidRDefault="00D02424" w:rsidP="000755CE">
            <w:pPr>
              <w:rPr>
                <w:sz w:val="15"/>
                <w:szCs w:val="16"/>
              </w:rPr>
            </w:pPr>
            <w:r w:rsidRPr="00B30415">
              <w:rPr>
                <w:rFonts w:hint="eastAsia"/>
                <w:sz w:val="15"/>
                <w:szCs w:val="16"/>
              </w:rPr>
              <w:t>lipid biosynthetic process</w:t>
            </w:r>
          </w:p>
        </w:tc>
        <w:tc>
          <w:tcPr>
            <w:tcW w:w="5035" w:type="dxa"/>
            <w:noWrap/>
            <w:hideMark/>
          </w:tcPr>
          <w:p w14:paraId="51912C77" w14:textId="77777777" w:rsidR="00D02424" w:rsidRPr="00B30415" w:rsidRDefault="00D02424" w:rsidP="000755CE">
            <w:pPr>
              <w:rPr>
                <w:sz w:val="15"/>
                <w:szCs w:val="16"/>
              </w:rPr>
            </w:pPr>
            <w:r w:rsidRPr="00B30415">
              <w:rPr>
                <w:rFonts w:hint="eastAsia"/>
                <w:sz w:val="15"/>
                <w:szCs w:val="16"/>
              </w:rPr>
              <w:t>gene-ABHD5/gene-FDX1/gene-LOC106033238/gene-LOC106045741/gene-PNPLA8/gene-PTGS2/gene-SCD/gene-SDR16C5/gene-SERINC5/gene-SGMS1</w:t>
            </w:r>
          </w:p>
        </w:tc>
      </w:tr>
      <w:tr w:rsidR="00D02424" w:rsidRPr="00B30415" w14:paraId="2AD3E62E" w14:textId="77777777" w:rsidTr="00B30415">
        <w:trPr>
          <w:trHeight w:val="280"/>
        </w:trPr>
        <w:tc>
          <w:tcPr>
            <w:tcW w:w="3261" w:type="dxa"/>
            <w:noWrap/>
            <w:hideMark/>
          </w:tcPr>
          <w:p w14:paraId="0EF18B5D" w14:textId="77777777" w:rsidR="00D02424" w:rsidRPr="00B30415" w:rsidRDefault="00D02424" w:rsidP="000755CE">
            <w:pPr>
              <w:rPr>
                <w:sz w:val="15"/>
                <w:szCs w:val="16"/>
              </w:rPr>
            </w:pPr>
            <w:r w:rsidRPr="00B30415">
              <w:rPr>
                <w:rFonts w:hint="eastAsia"/>
                <w:sz w:val="15"/>
                <w:szCs w:val="16"/>
              </w:rPr>
              <w:t>cellular lipid metabolic process</w:t>
            </w:r>
          </w:p>
        </w:tc>
        <w:tc>
          <w:tcPr>
            <w:tcW w:w="5035" w:type="dxa"/>
            <w:noWrap/>
            <w:hideMark/>
          </w:tcPr>
          <w:p w14:paraId="637C18E5" w14:textId="77777777" w:rsidR="00D02424" w:rsidRPr="00B30415" w:rsidRDefault="00D02424" w:rsidP="000755CE">
            <w:pPr>
              <w:rPr>
                <w:sz w:val="15"/>
                <w:szCs w:val="16"/>
              </w:rPr>
            </w:pPr>
            <w:r w:rsidRPr="00B30415">
              <w:rPr>
                <w:rFonts w:hint="eastAsia"/>
                <w:sz w:val="15"/>
                <w:szCs w:val="16"/>
              </w:rPr>
              <w:t>gene-ABHD5/gene-ALG8/gene-CROT/gene-LOC106033238/gene-LOC106038668/gene-MTMR8/gene-PIK3R1/gene-PLA2G4A/gene-PNPLA8/gene-PPAP2B/gene-PTEN/gene-PTGS2/gene-SCD/gene-SDR16C5/gene-SERINC5/gene-SGMS1</w:t>
            </w:r>
          </w:p>
        </w:tc>
      </w:tr>
      <w:tr w:rsidR="00D02424" w:rsidRPr="00B30415" w14:paraId="3FCC1346" w14:textId="77777777" w:rsidTr="00B30415">
        <w:trPr>
          <w:trHeight w:val="280"/>
        </w:trPr>
        <w:tc>
          <w:tcPr>
            <w:tcW w:w="3261" w:type="dxa"/>
            <w:noWrap/>
            <w:hideMark/>
          </w:tcPr>
          <w:p w14:paraId="1E323626" w14:textId="77777777" w:rsidR="00D02424" w:rsidRPr="00B30415" w:rsidRDefault="00D02424" w:rsidP="000755CE">
            <w:pPr>
              <w:rPr>
                <w:sz w:val="15"/>
                <w:szCs w:val="16"/>
              </w:rPr>
            </w:pPr>
            <w:r w:rsidRPr="00B30415">
              <w:rPr>
                <w:rFonts w:hint="eastAsia"/>
                <w:sz w:val="15"/>
                <w:szCs w:val="16"/>
              </w:rPr>
              <w:t>glycerophospholipid catabolic process</w:t>
            </w:r>
          </w:p>
        </w:tc>
        <w:tc>
          <w:tcPr>
            <w:tcW w:w="5035" w:type="dxa"/>
            <w:noWrap/>
            <w:hideMark/>
          </w:tcPr>
          <w:p w14:paraId="07541591" w14:textId="77777777" w:rsidR="00D02424" w:rsidRPr="00B30415" w:rsidRDefault="00D02424" w:rsidP="000755CE">
            <w:pPr>
              <w:rPr>
                <w:sz w:val="15"/>
                <w:szCs w:val="16"/>
              </w:rPr>
            </w:pPr>
            <w:r w:rsidRPr="00B30415">
              <w:rPr>
                <w:rFonts w:hint="eastAsia"/>
                <w:sz w:val="15"/>
                <w:szCs w:val="16"/>
              </w:rPr>
              <w:t>gene-PLA2G4A/gene-PNPLA8</w:t>
            </w:r>
          </w:p>
        </w:tc>
      </w:tr>
      <w:tr w:rsidR="00D02424" w:rsidRPr="00B30415" w14:paraId="078A3A85" w14:textId="77777777" w:rsidTr="00B30415">
        <w:trPr>
          <w:trHeight w:val="280"/>
        </w:trPr>
        <w:tc>
          <w:tcPr>
            <w:tcW w:w="3261" w:type="dxa"/>
            <w:noWrap/>
            <w:hideMark/>
          </w:tcPr>
          <w:p w14:paraId="130C35BB" w14:textId="77777777" w:rsidR="00D02424" w:rsidRPr="00B30415" w:rsidRDefault="00D02424" w:rsidP="000755CE">
            <w:pPr>
              <w:rPr>
                <w:sz w:val="15"/>
                <w:szCs w:val="16"/>
              </w:rPr>
            </w:pPr>
            <w:r w:rsidRPr="00B30415">
              <w:rPr>
                <w:rFonts w:hint="eastAsia"/>
                <w:sz w:val="15"/>
                <w:szCs w:val="16"/>
              </w:rPr>
              <w:t>glycerophospholipid catabolic process</w:t>
            </w:r>
          </w:p>
        </w:tc>
        <w:tc>
          <w:tcPr>
            <w:tcW w:w="5035" w:type="dxa"/>
            <w:noWrap/>
            <w:hideMark/>
          </w:tcPr>
          <w:p w14:paraId="5675FD7B" w14:textId="77777777" w:rsidR="00D02424" w:rsidRPr="00B30415" w:rsidRDefault="00D02424" w:rsidP="000755CE">
            <w:pPr>
              <w:rPr>
                <w:sz w:val="15"/>
                <w:szCs w:val="16"/>
              </w:rPr>
            </w:pPr>
            <w:r w:rsidRPr="00B30415">
              <w:rPr>
                <w:rFonts w:hint="eastAsia"/>
                <w:sz w:val="15"/>
                <w:szCs w:val="16"/>
              </w:rPr>
              <w:t>gene-PLA2G4A/gene-PNPLA8</w:t>
            </w:r>
          </w:p>
        </w:tc>
      </w:tr>
      <w:tr w:rsidR="00D02424" w:rsidRPr="00B30415" w14:paraId="17C87B8D" w14:textId="77777777" w:rsidTr="00B30415">
        <w:trPr>
          <w:trHeight w:val="280"/>
        </w:trPr>
        <w:tc>
          <w:tcPr>
            <w:tcW w:w="3261" w:type="dxa"/>
            <w:noWrap/>
            <w:hideMark/>
          </w:tcPr>
          <w:p w14:paraId="5CF3A3D5" w14:textId="77777777" w:rsidR="00D02424" w:rsidRPr="00B30415" w:rsidRDefault="00D02424" w:rsidP="000755CE">
            <w:pPr>
              <w:rPr>
                <w:sz w:val="15"/>
                <w:szCs w:val="16"/>
              </w:rPr>
            </w:pPr>
            <w:r w:rsidRPr="00B30415">
              <w:rPr>
                <w:rFonts w:hint="eastAsia"/>
                <w:sz w:val="15"/>
                <w:szCs w:val="16"/>
              </w:rPr>
              <w:t>phospholipid dephosphorylation</w:t>
            </w:r>
          </w:p>
        </w:tc>
        <w:tc>
          <w:tcPr>
            <w:tcW w:w="5035" w:type="dxa"/>
            <w:noWrap/>
            <w:hideMark/>
          </w:tcPr>
          <w:p w14:paraId="09E0FFF8" w14:textId="77777777" w:rsidR="00D02424" w:rsidRPr="00B30415" w:rsidRDefault="00D02424" w:rsidP="000755CE">
            <w:pPr>
              <w:rPr>
                <w:sz w:val="15"/>
                <w:szCs w:val="16"/>
              </w:rPr>
            </w:pPr>
            <w:r w:rsidRPr="00B30415">
              <w:rPr>
                <w:rFonts w:hint="eastAsia"/>
                <w:sz w:val="15"/>
                <w:szCs w:val="16"/>
              </w:rPr>
              <w:t>gene-MTMR8/gene-PPAP2B/gene-PTEN</w:t>
            </w:r>
          </w:p>
        </w:tc>
      </w:tr>
      <w:tr w:rsidR="00D02424" w:rsidRPr="00B30415" w14:paraId="64E6D0DE" w14:textId="77777777" w:rsidTr="00B30415">
        <w:trPr>
          <w:trHeight w:val="280"/>
        </w:trPr>
        <w:tc>
          <w:tcPr>
            <w:tcW w:w="3261" w:type="dxa"/>
            <w:noWrap/>
            <w:hideMark/>
          </w:tcPr>
          <w:p w14:paraId="01389B61" w14:textId="77777777" w:rsidR="00D02424" w:rsidRPr="00B30415" w:rsidRDefault="00D02424" w:rsidP="000755CE">
            <w:pPr>
              <w:rPr>
                <w:sz w:val="15"/>
                <w:szCs w:val="16"/>
              </w:rPr>
            </w:pPr>
            <w:r w:rsidRPr="00B30415">
              <w:rPr>
                <w:rFonts w:hint="eastAsia"/>
                <w:sz w:val="15"/>
                <w:szCs w:val="16"/>
              </w:rPr>
              <w:t>glycerophospholipid metabolic process</w:t>
            </w:r>
          </w:p>
        </w:tc>
        <w:tc>
          <w:tcPr>
            <w:tcW w:w="5035" w:type="dxa"/>
            <w:noWrap/>
            <w:hideMark/>
          </w:tcPr>
          <w:p w14:paraId="73AD92D4" w14:textId="77777777" w:rsidR="00D02424" w:rsidRPr="00B30415" w:rsidRDefault="00D02424" w:rsidP="000755CE">
            <w:pPr>
              <w:rPr>
                <w:sz w:val="15"/>
                <w:szCs w:val="16"/>
              </w:rPr>
            </w:pPr>
            <w:r w:rsidRPr="00B30415">
              <w:rPr>
                <w:rFonts w:hint="eastAsia"/>
                <w:sz w:val="15"/>
                <w:szCs w:val="16"/>
              </w:rPr>
              <w:t>gene-ABHD5/gene-MTMR8/gene-PIK3R1/gene-PLA2G4A/gene-PNPLA8/gene-PTEN/gene-SERINC5</w:t>
            </w:r>
          </w:p>
        </w:tc>
      </w:tr>
      <w:tr w:rsidR="00D02424" w:rsidRPr="00B30415" w14:paraId="18EC0936" w14:textId="77777777" w:rsidTr="00B30415">
        <w:trPr>
          <w:trHeight w:val="280"/>
        </w:trPr>
        <w:tc>
          <w:tcPr>
            <w:tcW w:w="3261" w:type="dxa"/>
            <w:noWrap/>
            <w:hideMark/>
          </w:tcPr>
          <w:p w14:paraId="05E7B1CA" w14:textId="77777777" w:rsidR="00D02424" w:rsidRPr="00B30415" w:rsidRDefault="00D02424" w:rsidP="000755CE">
            <w:pPr>
              <w:rPr>
                <w:sz w:val="15"/>
                <w:szCs w:val="16"/>
              </w:rPr>
            </w:pPr>
            <w:r w:rsidRPr="00B30415">
              <w:rPr>
                <w:rFonts w:hint="eastAsia"/>
                <w:sz w:val="15"/>
                <w:szCs w:val="16"/>
              </w:rPr>
              <w:t>phospholipid catabolic process</w:t>
            </w:r>
          </w:p>
        </w:tc>
        <w:tc>
          <w:tcPr>
            <w:tcW w:w="5035" w:type="dxa"/>
            <w:noWrap/>
            <w:hideMark/>
          </w:tcPr>
          <w:p w14:paraId="249C3D65" w14:textId="77777777" w:rsidR="00D02424" w:rsidRPr="00B30415" w:rsidRDefault="00D02424" w:rsidP="000755CE">
            <w:pPr>
              <w:rPr>
                <w:sz w:val="15"/>
                <w:szCs w:val="16"/>
              </w:rPr>
            </w:pPr>
            <w:r w:rsidRPr="00B30415">
              <w:rPr>
                <w:rFonts w:hint="eastAsia"/>
                <w:sz w:val="15"/>
                <w:szCs w:val="16"/>
              </w:rPr>
              <w:t>gene-PLA2G4A/gene-PNPLA8</w:t>
            </w:r>
          </w:p>
        </w:tc>
      </w:tr>
      <w:tr w:rsidR="00D02424" w:rsidRPr="00B30415" w14:paraId="4085CA9C" w14:textId="77777777" w:rsidTr="00B30415">
        <w:trPr>
          <w:trHeight w:val="280"/>
        </w:trPr>
        <w:tc>
          <w:tcPr>
            <w:tcW w:w="3261" w:type="dxa"/>
            <w:noWrap/>
            <w:hideMark/>
          </w:tcPr>
          <w:p w14:paraId="322A14F7" w14:textId="77777777" w:rsidR="00D02424" w:rsidRPr="00B30415" w:rsidRDefault="00D02424" w:rsidP="000755CE">
            <w:pPr>
              <w:rPr>
                <w:sz w:val="15"/>
                <w:szCs w:val="16"/>
              </w:rPr>
            </w:pPr>
            <w:r w:rsidRPr="00B30415">
              <w:rPr>
                <w:rFonts w:hint="eastAsia"/>
                <w:sz w:val="15"/>
                <w:szCs w:val="16"/>
              </w:rPr>
              <w:t>lipid modification</w:t>
            </w:r>
          </w:p>
        </w:tc>
        <w:tc>
          <w:tcPr>
            <w:tcW w:w="5035" w:type="dxa"/>
            <w:noWrap/>
            <w:hideMark/>
          </w:tcPr>
          <w:p w14:paraId="137311FD" w14:textId="77777777" w:rsidR="00D02424" w:rsidRPr="00B30415" w:rsidRDefault="00D02424" w:rsidP="000755CE">
            <w:pPr>
              <w:rPr>
                <w:sz w:val="15"/>
                <w:szCs w:val="16"/>
              </w:rPr>
            </w:pPr>
            <w:r w:rsidRPr="00B30415">
              <w:rPr>
                <w:rFonts w:hint="eastAsia"/>
                <w:sz w:val="15"/>
                <w:szCs w:val="16"/>
              </w:rPr>
              <w:t>gene-LOC106038668/gene-MTMR8/gene-PIK3R1/gene-PPAP2B/gene-PTEN</w:t>
            </w:r>
          </w:p>
        </w:tc>
      </w:tr>
      <w:tr w:rsidR="00D02424" w:rsidRPr="00B30415" w14:paraId="1C657825" w14:textId="77777777" w:rsidTr="00B30415">
        <w:trPr>
          <w:trHeight w:val="280"/>
        </w:trPr>
        <w:tc>
          <w:tcPr>
            <w:tcW w:w="3261" w:type="dxa"/>
            <w:noWrap/>
            <w:hideMark/>
          </w:tcPr>
          <w:p w14:paraId="67BAA93F" w14:textId="77777777" w:rsidR="00D02424" w:rsidRPr="00B30415" w:rsidRDefault="00D02424" w:rsidP="000755CE">
            <w:pPr>
              <w:rPr>
                <w:sz w:val="15"/>
                <w:szCs w:val="16"/>
              </w:rPr>
            </w:pPr>
            <w:r w:rsidRPr="00B30415">
              <w:rPr>
                <w:rFonts w:hint="eastAsia"/>
                <w:sz w:val="15"/>
                <w:szCs w:val="16"/>
              </w:rPr>
              <w:t>glycerolipid metabolic process</w:t>
            </w:r>
          </w:p>
        </w:tc>
        <w:tc>
          <w:tcPr>
            <w:tcW w:w="5035" w:type="dxa"/>
            <w:noWrap/>
            <w:hideMark/>
          </w:tcPr>
          <w:p w14:paraId="7EFBC946" w14:textId="77777777" w:rsidR="00D02424" w:rsidRPr="00B30415" w:rsidRDefault="00D02424" w:rsidP="000755CE">
            <w:pPr>
              <w:rPr>
                <w:sz w:val="15"/>
                <w:szCs w:val="16"/>
              </w:rPr>
            </w:pPr>
            <w:r w:rsidRPr="00B30415">
              <w:rPr>
                <w:rFonts w:hint="eastAsia"/>
                <w:sz w:val="15"/>
                <w:szCs w:val="16"/>
              </w:rPr>
              <w:t>gene-ABHD5/gene-MTMR8/gene-PIK3R1/gene-PLA2G4A/gene-PNPLA8/gene-PTEN/gene-SERINC5</w:t>
            </w:r>
          </w:p>
        </w:tc>
      </w:tr>
      <w:tr w:rsidR="00D02424" w:rsidRPr="00B30415" w14:paraId="1647E66C" w14:textId="77777777" w:rsidTr="00B30415">
        <w:trPr>
          <w:trHeight w:val="280"/>
        </w:trPr>
        <w:tc>
          <w:tcPr>
            <w:tcW w:w="3261" w:type="dxa"/>
            <w:noWrap/>
            <w:hideMark/>
          </w:tcPr>
          <w:p w14:paraId="7BBEE4B3" w14:textId="77777777" w:rsidR="00D02424" w:rsidRPr="00B30415" w:rsidRDefault="00D02424" w:rsidP="000755CE">
            <w:pPr>
              <w:rPr>
                <w:sz w:val="15"/>
                <w:szCs w:val="16"/>
              </w:rPr>
            </w:pPr>
            <w:r w:rsidRPr="00B30415">
              <w:rPr>
                <w:rFonts w:hint="eastAsia"/>
                <w:sz w:val="15"/>
                <w:szCs w:val="16"/>
              </w:rPr>
              <w:t>phospholipid transport</w:t>
            </w:r>
          </w:p>
        </w:tc>
        <w:tc>
          <w:tcPr>
            <w:tcW w:w="5035" w:type="dxa"/>
            <w:noWrap/>
            <w:hideMark/>
          </w:tcPr>
          <w:p w14:paraId="6558AF3F" w14:textId="77777777" w:rsidR="00D02424" w:rsidRPr="00B30415" w:rsidRDefault="00D02424" w:rsidP="000755CE">
            <w:pPr>
              <w:rPr>
                <w:sz w:val="15"/>
                <w:szCs w:val="16"/>
              </w:rPr>
            </w:pPr>
            <w:r w:rsidRPr="00B30415">
              <w:rPr>
                <w:rFonts w:hint="eastAsia"/>
                <w:sz w:val="15"/>
                <w:szCs w:val="16"/>
              </w:rPr>
              <w:t>gene-ATP11B/gene-PRELID1</w:t>
            </w:r>
          </w:p>
        </w:tc>
      </w:tr>
      <w:tr w:rsidR="00D02424" w:rsidRPr="00B30415" w14:paraId="61B037C1" w14:textId="77777777" w:rsidTr="00B30415">
        <w:trPr>
          <w:trHeight w:val="280"/>
        </w:trPr>
        <w:tc>
          <w:tcPr>
            <w:tcW w:w="3261" w:type="dxa"/>
            <w:noWrap/>
            <w:hideMark/>
          </w:tcPr>
          <w:p w14:paraId="5F5F6B3D" w14:textId="77777777" w:rsidR="00D02424" w:rsidRPr="00B30415" w:rsidRDefault="00D02424" w:rsidP="000755CE">
            <w:pPr>
              <w:rPr>
                <w:sz w:val="15"/>
                <w:szCs w:val="16"/>
              </w:rPr>
            </w:pPr>
            <w:r w:rsidRPr="00B30415">
              <w:rPr>
                <w:rFonts w:hint="eastAsia"/>
                <w:sz w:val="15"/>
                <w:szCs w:val="16"/>
              </w:rPr>
              <w:t>lipid localization</w:t>
            </w:r>
          </w:p>
        </w:tc>
        <w:tc>
          <w:tcPr>
            <w:tcW w:w="5035" w:type="dxa"/>
            <w:noWrap/>
            <w:hideMark/>
          </w:tcPr>
          <w:p w14:paraId="6AA1F13A" w14:textId="77777777" w:rsidR="00D02424" w:rsidRPr="00B30415" w:rsidRDefault="00D02424" w:rsidP="000755CE">
            <w:pPr>
              <w:rPr>
                <w:sz w:val="15"/>
                <w:szCs w:val="16"/>
              </w:rPr>
            </w:pPr>
            <w:r w:rsidRPr="00B30415">
              <w:rPr>
                <w:rFonts w:hint="eastAsia"/>
                <w:sz w:val="15"/>
                <w:szCs w:val="16"/>
              </w:rPr>
              <w:t>gene-ABHD5/gene-ATP11B/gene-PNPLA8/gene-PRELID1/gene-TEX2</w:t>
            </w:r>
          </w:p>
        </w:tc>
      </w:tr>
      <w:tr w:rsidR="00D02424" w:rsidRPr="00B30415" w14:paraId="6C07E153" w14:textId="77777777" w:rsidTr="00B30415">
        <w:trPr>
          <w:trHeight w:val="280"/>
        </w:trPr>
        <w:tc>
          <w:tcPr>
            <w:tcW w:w="3261" w:type="dxa"/>
            <w:noWrap/>
            <w:hideMark/>
          </w:tcPr>
          <w:p w14:paraId="4057C05A" w14:textId="77777777" w:rsidR="00D02424" w:rsidRPr="00B30415" w:rsidRDefault="00D02424" w:rsidP="000755CE">
            <w:pPr>
              <w:rPr>
                <w:sz w:val="15"/>
                <w:szCs w:val="16"/>
              </w:rPr>
            </w:pPr>
            <w:r w:rsidRPr="00B30415">
              <w:rPr>
                <w:rFonts w:hint="eastAsia"/>
                <w:sz w:val="15"/>
                <w:szCs w:val="16"/>
              </w:rPr>
              <w:t>lipid catabolic process</w:t>
            </w:r>
          </w:p>
        </w:tc>
        <w:tc>
          <w:tcPr>
            <w:tcW w:w="5035" w:type="dxa"/>
            <w:noWrap/>
            <w:hideMark/>
          </w:tcPr>
          <w:p w14:paraId="017B235A" w14:textId="77777777" w:rsidR="00D02424" w:rsidRPr="00B30415" w:rsidRDefault="00D02424" w:rsidP="000755CE">
            <w:pPr>
              <w:rPr>
                <w:sz w:val="15"/>
                <w:szCs w:val="16"/>
              </w:rPr>
            </w:pPr>
            <w:r w:rsidRPr="00B30415">
              <w:rPr>
                <w:rFonts w:hint="eastAsia"/>
                <w:sz w:val="15"/>
                <w:szCs w:val="16"/>
              </w:rPr>
              <w:t>gene-ABHD5/gene-LOC106029986/gene-PLA2G4A/gene-PNPLA8/gene-RAB7A</w:t>
            </w:r>
          </w:p>
        </w:tc>
      </w:tr>
      <w:tr w:rsidR="00D02424" w:rsidRPr="00B30415" w14:paraId="38AD5BBA" w14:textId="77777777" w:rsidTr="00B30415">
        <w:trPr>
          <w:trHeight w:val="280"/>
        </w:trPr>
        <w:tc>
          <w:tcPr>
            <w:tcW w:w="3261" w:type="dxa"/>
            <w:noWrap/>
            <w:hideMark/>
          </w:tcPr>
          <w:p w14:paraId="055C1EC0" w14:textId="77777777" w:rsidR="00D02424" w:rsidRPr="00B30415" w:rsidRDefault="00D02424" w:rsidP="000755CE">
            <w:pPr>
              <w:rPr>
                <w:sz w:val="15"/>
                <w:szCs w:val="16"/>
              </w:rPr>
            </w:pPr>
            <w:r w:rsidRPr="00B30415">
              <w:rPr>
                <w:rFonts w:hint="eastAsia"/>
                <w:sz w:val="15"/>
                <w:szCs w:val="16"/>
              </w:rPr>
              <w:t>positive regulation of lipid metabolic process</w:t>
            </w:r>
          </w:p>
        </w:tc>
        <w:tc>
          <w:tcPr>
            <w:tcW w:w="5035" w:type="dxa"/>
            <w:noWrap/>
            <w:hideMark/>
          </w:tcPr>
          <w:p w14:paraId="3A14527D" w14:textId="77777777" w:rsidR="00D02424" w:rsidRPr="00B30415" w:rsidRDefault="00D02424" w:rsidP="000755CE">
            <w:pPr>
              <w:rPr>
                <w:sz w:val="15"/>
                <w:szCs w:val="16"/>
              </w:rPr>
            </w:pPr>
            <w:r w:rsidRPr="00B30415">
              <w:rPr>
                <w:rFonts w:hint="eastAsia"/>
                <w:sz w:val="15"/>
                <w:szCs w:val="16"/>
              </w:rPr>
              <w:t>gene-ABHD5/gene-PTGS2</w:t>
            </w:r>
          </w:p>
        </w:tc>
      </w:tr>
      <w:tr w:rsidR="00D02424" w:rsidRPr="00B30415" w14:paraId="4AB75E78" w14:textId="77777777" w:rsidTr="00B30415">
        <w:trPr>
          <w:trHeight w:val="280"/>
        </w:trPr>
        <w:tc>
          <w:tcPr>
            <w:tcW w:w="3261" w:type="dxa"/>
            <w:noWrap/>
            <w:hideMark/>
          </w:tcPr>
          <w:p w14:paraId="6DA4D1FF" w14:textId="77777777" w:rsidR="00D02424" w:rsidRPr="00B30415" w:rsidRDefault="00D02424" w:rsidP="000755CE">
            <w:pPr>
              <w:rPr>
                <w:sz w:val="15"/>
                <w:szCs w:val="16"/>
              </w:rPr>
            </w:pPr>
            <w:r w:rsidRPr="00B30415">
              <w:rPr>
                <w:rFonts w:hint="eastAsia"/>
                <w:sz w:val="15"/>
                <w:szCs w:val="16"/>
              </w:rPr>
              <w:t>cellular lipid catabolic process</w:t>
            </w:r>
          </w:p>
        </w:tc>
        <w:tc>
          <w:tcPr>
            <w:tcW w:w="5035" w:type="dxa"/>
            <w:noWrap/>
            <w:hideMark/>
          </w:tcPr>
          <w:p w14:paraId="67192543" w14:textId="77777777" w:rsidR="00D02424" w:rsidRPr="00B30415" w:rsidRDefault="00D02424" w:rsidP="000755CE">
            <w:pPr>
              <w:rPr>
                <w:sz w:val="15"/>
                <w:szCs w:val="16"/>
              </w:rPr>
            </w:pPr>
            <w:r w:rsidRPr="00B30415">
              <w:rPr>
                <w:rFonts w:hint="eastAsia"/>
                <w:sz w:val="15"/>
                <w:szCs w:val="16"/>
              </w:rPr>
              <w:t>gene-ABHD5/gene-PLA2G4A/gene-PNPLA8</w:t>
            </w:r>
          </w:p>
        </w:tc>
      </w:tr>
      <w:tr w:rsidR="00D02424" w:rsidRPr="00B30415" w14:paraId="7C2EAEB7" w14:textId="77777777" w:rsidTr="00B30415">
        <w:trPr>
          <w:trHeight w:val="280"/>
        </w:trPr>
        <w:tc>
          <w:tcPr>
            <w:tcW w:w="3261" w:type="dxa"/>
            <w:noWrap/>
            <w:hideMark/>
          </w:tcPr>
          <w:p w14:paraId="77B00758" w14:textId="77777777" w:rsidR="00D02424" w:rsidRPr="00B30415" w:rsidRDefault="00D02424" w:rsidP="000755CE">
            <w:pPr>
              <w:rPr>
                <w:sz w:val="15"/>
                <w:szCs w:val="16"/>
              </w:rPr>
            </w:pPr>
            <w:r w:rsidRPr="00B30415">
              <w:rPr>
                <w:rFonts w:hint="eastAsia"/>
                <w:sz w:val="15"/>
                <w:szCs w:val="16"/>
              </w:rPr>
              <w:t>phospholipid biosynthetic process</w:t>
            </w:r>
          </w:p>
        </w:tc>
        <w:tc>
          <w:tcPr>
            <w:tcW w:w="5035" w:type="dxa"/>
            <w:noWrap/>
            <w:hideMark/>
          </w:tcPr>
          <w:p w14:paraId="3716AE6F" w14:textId="77777777" w:rsidR="00D02424" w:rsidRPr="00B30415" w:rsidRDefault="00D02424" w:rsidP="000755CE">
            <w:pPr>
              <w:rPr>
                <w:sz w:val="15"/>
                <w:szCs w:val="16"/>
              </w:rPr>
            </w:pPr>
            <w:r w:rsidRPr="00B30415">
              <w:rPr>
                <w:rFonts w:hint="eastAsia"/>
                <w:sz w:val="15"/>
                <w:szCs w:val="16"/>
              </w:rPr>
              <w:t>gene-ABHD5/gene-SERINC5/gene-SGMS1</w:t>
            </w:r>
          </w:p>
        </w:tc>
      </w:tr>
      <w:tr w:rsidR="00D02424" w:rsidRPr="00B30415" w14:paraId="772F1D17" w14:textId="77777777" w:rsidTr="00B30415">
        <w:trPr>
          <w:trHeight w:val="280"/>
        </w:trPr>
        <w:tc>
          <w:tcPr>
            <w:tcW w:w="3261" w:type="dxa"/>
            <w:noWrap/>
            <w:hideMark/>
          </w:tcPr>
          <w:p w14:paraId="25F18CE1" w14:textId="77777777" w:rsidR="00D02424" w:rsidRPr="00B30415" w:rsidRDefault="00D02424" w:rsidP="000755CE">
            <w:pPr>
              <w:rPr>
                <w:sz w:val="15"/>
                <w:szCs w:val="16"/>
              </w:rPr>
            </w:pPr>
            <w:r w:rsidRPr="00B30415">
              <w:rPr>
                <w:rFonts w:hint="eastAsia"/>
                <w:sz w:val="15"/>
                <w:szCs w:val="16"/>
              </w:rPr>
              <w:t>lipid transport</w:t>
            </w:r>
          </w:p>
        </w:tc>
        <w:tc>
          <w:tcPr>
            <w:tcW w:w="5035" w:type="dxa"/>
            <w:noWrap/>
            <w:hideMark/>
          </w:tcPr>
          <w:p w14:paraId="3EB66AE1" w14:textId="77777777" w:rsidR="00D02424" w:rsidRPr="00B30415" w:rsidRDefault="00D02424" w:rsidP="000755CE">
            <w:pPr>
              <w:rPr>
                <w:sz w:val="15"/>
                <w:szCs w:val="16"/>
              </w:rPr>
            </w:pPr>
            <w:r w:rsidRPr="00B30415">
              <w:rPr>
                <w:rFonts w:hint="eastAsia"/>
                <w:sz w:val="15"/>
                <w:szCs w:val="16"/>
              </w:rPr>
              <w:t>gene-ATP11B/gene-PNPLA8/gene-PRELID1/gene-TEX2</w:t>
            </w:r>
          </w:p>
        </w:tc>
      </w:tr>
      <w:tr w:rsidR="00D02424" w:rsidRPr="00B30415" w14:paraId="273EE71D" w14:textId="77777777" w:rsidTr="00B30415">
        <w:trPr>
          <w:trHeight w:val="280"/>
        </w:trPr>
        <w:tc>
          <w:tcPr>
            <w:tcW w:w="3261" w:type="dxa"/>
            <w:noWrap/>
            <w:hideMark/>
          </w:tcPr>
          <w:p w14:paraId="657BF603" w14:textId="77777777" w:rsidR="00D02424" w:rsidRPr="00B30415" w:rsidRDefault="00D02424" w:rsidP="000755CE">
            <w:pPr>
              <w:rPr>
                <w:sz w:val="15"/>
                <w:szCs w:val="16"/>
              </w:rPr>
            </w:pPr>
            <w:r w:rsidRPr="00B30415">
              <w:rPr>
                <w:rFonts w:hint="eastAsia"/>
                <w:sz w:val="15"/>
                <w:szCs w:val="16"/>
              </w:rPr>
              <w:t>protein lipidation</w:t>
            </w:r>
          </w:p>
        </w:tc>
        <w:tc>
          <w:tcPr>
            <w:tcW w:w="5035" w:type="dxa"/>
            <w:noWrap/>
            <w:hideMark/>
          </w:tcPr>
          <w:p w14:paraId="5F99B844" w14:textId="77777777" w:rsidR="00D02424" w:rsidRPr="00B30415" w:rsidRDefault="00D02424" w:rsidP="000755CE">
            <w:pPr>
              <w:rPr>
                <w:sz w:val="15"/>
                <w:szCs w:val="16"/>
              </w:rPr>
            </w:pPr>
            <w:r w:rsidRPr="00B30415">
              <w:rPr>
                <w:rFonts w:hint="eastAsia"/>
                <w:sz w:val="15"/>
                <w:szCs w:val="16"/>
              </w:rPr>
              <w:t>gene-WIPI2/gene-ZDHHC15</w:t>
            </w:r>
          </w:p>
        </w:tc>
      </w:tr>
      <w:tr w:rsidR="00D02424" w:rsidRPr="00B30415" w14:paraId="41245CAF" w14:textId="77777777" w:rsidTr="00B30415">
        <w:trPr>
          <w:trHeight w:val="280"/>
        </w:trPr>
        <w:tc>
          <w:tcPr>
            <w:tcW w:w="3261" w:type="dxa"/>
            <w:noWrap/>
            <w:hideMark/>
          </w:tcPr>
          <w:p w14:paraId="33351848" w14:textId="77777777" w:rsidR="00D02424" w:rsidRPr="00B30415" w:rsidRDefault="00D02424" w:rsidP="000755CE">
            <w:pPr>
              <w:rPr>
                <w:sz w:val="15"/>
                <w:szCs w:val="16"/>
              </w:rPr>
            </w:pPr>
            <w:r w:rsidRPr="00B30415">
              <w:rPr>
                <w:rFonts w:hint="eastAsia"/>
                <w:sz w:val="15"/>
                <w:szCs w:val="16"/>
              </w:rPr>
              <w:t>positive regulation of lipid biosynthetic process</w:t>
            </w:r>
          </w:p>
        </w:tc>
        <w:tc>
          <w:tcPr>
            <w:tcW w:w="5035" w:type="dxa"/>
            <w:noWrap/>
            <w:hideMark/>
          </w:tcPr>
          <w:p w14:paraId="16F14658" w14:textId="77777777" w:rsidR="00D02424" w:rsidRPr="00B30415" w:rsidRDefault="00D02424" w:rsidP="000755CE">
            <w:pPr>
              <w:rPr>
                <w:sz w:val="15"/>
                <w:szCs w:val="16"/>
              </w:rPr>
            </w:pPr>
            <w:r w:rsidRPr="00B30415">
              <w:rPr>
                <w:rFonts w:hint="eastAsia"/>
                <w:sz w:val="15"/>
                <w:szCs w:val="16"/>
              </w:rPr>
              <w:t>gene-PTGS2</w:t>
            </w:r>
          </w:p>
        </w:tc>
      </w:tr>
      <w:tr w:rsidR="00D02424" w:rsidRPr="00B30415" w14:paraId="6330E13D" w14:textId="77777777" w:rsidTr="00B30415">
        <w:trPr>
          <w:trHeight w:val="280"/>
        </w:trPr>
        <w:tc>
          <w:tcPr>
            <w:tcW w:w="3261" w:type="dxa"/>
            <w:noWrap/>
            <w:hideMark/>
          </w:tcPr>
          <w:p w14:paraId="2B0480B0" w14:textId="77777777" w:rsidR="00D02424" w:rsidRPr="00B30415" w:rsidRDefault="00D02424" w:rsidP="000755CE">
            <w:pPr>
              <w:rPr>
                <w:sz w:val="15"/>
                <w:szCs w:val="16"/>
              </w:rPr>
            </w:pPr>
            <w:r w:rsidRPr="00B30415">
              <w:rPr>
                <w:rFonts w:hint="eastAsia"/>
                <w:sz w:val="15"/>
                <w:szCs w:val="16"/>
              </w:rPr>
              <w:t>phospholipid translocation</w:t>
            </w:r>
          </w:p>
        </w:tc>
        <w:tc>
          <w:tcPr>
            <w:tcW w:w="5035" w:type="dxa"/>
            <w:noWrap/>
            <w:hideMark/>
          </w:tcPr>
          <w:p w14:paraId="66C9B4FB" w14:textId="77777777" w:rsidR="00D02424" w:rsidRPr="00B30415" w:rsidRDefault="00D02424" w:rsidP="000755CE">
            <w:pPr>
              <w:rPr>
                <w:sz w:val="15"/>
                <w:szCs w:val="16"/>
              </w:rPr>
            </w:pPr>
            <w:r w:rsidRPr="00B30415">
              <w:rPr>
                <w:rFonts w:hint="eastAsia"/>
                <w:sz w:val="15"/>
                <w:szCs w:val="16"/>
              </w:rPr>
              <w:t>gene-ATP11B</w:t>
            </w:r>
          </w:p>
        </w:tc>
      </w:tr>
      <w:tr w:rsidR="00D02424" w:rsidRPr="00B30415" w14:paraId="50EE338C" w14:textId="77777777" w:rsidTr="00B30415">
        <w:trPr>
          <w:trHeight w:val="280"/>
        </w:trPr>
        <w:tc>
          <w:tcPr>
            <w:tcW w:w="3261" w:type="dxa"/>
            <w:noWrap/>
            <w:hideMark/>
          </w:tcPr>
          <w:p w14:paraId="653DDC1E" w14:textId="77777777" w:rsidR="00D02424" w:rsidRPr="00B30415" w:rsidRDefault="00D02424" w:rsidP="000755CE">
            <w:pPr>
              <w:rPr>
                <w:sz w:val="15"/>
                <w:szCs w:val="16"/>
              </w:rPr>
            </w:pPr>
            <w:r w:rsidRPr="00B30415">
              <w:rPr>
                <w:rFonts w:hint="eastAsia"/>
                <w:sz w:val="15"/>
                <w:szCs w:val="16"/>
              </w:rPr>
              <w:t>lipid translocation</w:t>
            </w:r>
          </w:p>
        </w:tc>
        <w:tc>
          <w:tcPr>
            <w:tcW w:w="5035" w:type="dxa"/>
            <w:noWrap/>
            <w:hideMark/>
          </w:tcPr>
          <w:p w14:paraId="11324783" w14:textId="77777777" w:rsidR="00D02424" w:rsidRPr="00B30415" w:rsidRDefault="00D02424" w:rsidP="000755CE">
            <w:pPr>
              <w:rPr>
                <w:sz w:val="15"/>
                <w:szCs w:val="16"/>
              </w:rPr>
            </w:pPr>
            <w:r w:rsidRPr="00B30415">
              <w:rPr>
                <w:rFonts w:hint="eastAsia"/>
                <w:sz w:val="15"/>
                <w:szCs w:val="16"/>
              </w:rPr>
              <w:t>gene-ATP11B</w:t>
            </w:r>
          </w:p>
        </w:tc>
      </w:tr>
      <w:tr w:rsidR="00D02424" w:rsidRPr="00B30415" w14:paraId="076598A8" w14:textId="77777777" w:rsidTr="00B30415">
        <w:trPr>
          <w:trHeight w:val="280"/>
        </w:trPr>
        <w:tc>
          <w:tcPr>
            <w:tcW w:w="3261" w:type="dxa"/>
            <w:noWrap/>
            <w:hideMark/>
          </w:tcPr>
          <w:p w14:paraId="5D3C5C39" w14:textId="77777777" w:rsidR="00D02424" w:rsidRPr="00B30415" w:rsidRDefault="00D02424" w:rsidP="000755CE">
            <w:pPr>
              <w:rPr>
                <w:sz w:val="15"/>
                <w:szCs w:val="16"/>
              </w:rPr>
            </w:pPr>
            <w:r w:rsidRPr="00B30415">
              <w:rPr>
                <w:rFonts w:hint="eastAsia"/>
                <w:sz w:val="15"/>
                <w:szCs w:val="16"/>
              </w:rPr>
              <w:t>sphingolipid metabolic process</w:t>
            </w:r>
          </w:p>
        </w:tc>
        <w:tc>
          <w:tcPr>
            <w:tcW w:w="5035" w:type="dxa"/>
            <w:noWrap/>
            <w:hideMark/>
          </w:tcPr>
          <w:p w14:paraId="6FAAD2CB" w14:textId="77777777" w:rsidR="00D02424" w:rsidRPr="00B30415" w:rsidRDefault="00D02424" w:rsidP="000755CE">
            <w:pPr>
              <w:rPr>
                <w:sz w:val="15"/>
                <w:szCs w:val="16"/>
              </w:rPr>
            </w:pPr>
            <w:r w:rsidRPr="00B30415">
              <w:rPr>
                <w:rFonts w:hint="eastAsia"/>
                <w:sz w:val="15"/>
                <w:szCs w:val="16"/>
              </w:rPr>
              <w:t>gene-SERINC5/gene-SGMS1</w:t>
            </w:r>
          </w:p>
        </w:tc>
      </w:tr>
      <w:tr w:rsidR="00D02424" w:rsidRPr="00B30415" w14:paraId="430A2211" w14:textId="77777777" w:rsidTr="00B30415">
        <w:trPr>
          <w:trHeight w:val="280"/>
        </w:trPr>
        <w:tc>
          <w:tcPr>
            <w:tcW w:w="3261" w:type="dxa"/>
            <w:noWrap/>
            <w:hideMark/>
          </w:tcPr>
          <w:p w14:paraId="5F9E0F84" w14:textId="77777777" w:rsidR="00D02424" w:rsidRPr="00B30415" w:rsidRDefault="00D02424" w:rsidP="000755CE">
            <w:pPr>
              <w:rPr>
                <w:sz w:val="15"/>
                <w:szCs w:val="16"/>
              </w:rPr>
            </w:pPr>
            <w:r w:rsidRPr="00B30415">
              <w:rPr>
                <w:rFonts w:hint="eastAsia"/>
                <w:sz w:val="15"/>
                <w:szCs w:val="16"/>
              </w:rPr>
              <w:t>regulation of lipid biosynthetic process</w:t>
            </w:r>
          </w:p>
        </w:tc>
        <w:tc>
          <w:tcPr>
            <w:tcW w:w="5035" w:type="dxa"/>
            <w:noWrap/>
            <w:hideMark/>
          </w:tcPr>
          <w:p w14:paraId="4DC6146B" w14:textId="77777777" w:rsidR="00D02424" w:rsidRPr="00B30415" w:rsidRDefault="00D02424" w:rsidP="000755CE">
            <w:pPr>
              <w:rPr>
                <w:sz w:val="15"/>
                <w:szCs w:val="16"/>
              </w:rPr>
            </w:pPr>
            <w:r w:rsidRPr="00B30415">
              <w:rPr>
                <w:rFonts w:hint="eastAsia"/>
                <w:sz w:val="15"/>
                <w:szCs w:val="16"/>
              </w:rPr>
              <w:t>gene-PTGS2</w:t>
            </w:r>
          </w:p>
        </w:tc>
      </w:tr>
      <w:tr w:rsidR="00D02424" w:rsidRPr="00B30415" w14:paraId="3724C0A9" w14:textId="77777777" w:rsidTr="00B30415">
        <w:trPr>
          <w:trHeight w:val="280"/>
        </w:trPr>
        <w:tc>
          <w:tcPr>
            <w:tcW w:w="3261" w:type="dxa"/>
            <w:noWrap/>
            <w:hideMark/>
          </w:tcPr>
          <w:p w14:paraId="76C9ADCE" w14:textId="77777777" w:rsidR="00D02424" w:rsidRPr="00B30415" w:rsidRDefault="00D02424" w:rsidP="000755CE">
            <w:pPr>
              <w:rPr>
                <w:sz w:val="15"/>
                <w:szCs w:val="16"/>
              </w:rPr>
            </w:pPr>
            <w:r w:rsidRPr="00B30415">
              <w:rPr>
                <w:rFonts w:hint="eastAsia"/>
                <w:sz w:val="15"/>
                <w:szCs w:val="16"/>
              </w:rPr>
              <w:t>regulation of lipid metabolic process</w:t>
            </w:r>
          </w:p>
        </w:tc>
        <w:tc>
          <w:tcPr>
            <w:tcW w:w="5035" w:type="dxa"/>
            <w:noWrap/>
            <w:hideMark/>
          </w:tcPr>
          <w:p w14:paraId="321DAA8D" w14:textId="77777777" w:rsidR="00D02424" w:rsidRPr="00B30415" w:rsidRDefault="00D02424" w:rsidP="000755CE">
            <w:pPr>
              <w:rPr>
                <w:sz w:val="15"/>
                <w:szCs w:val="16"/>
              </w:rPr>
            </w:pPr>
            <w:r w:rsidRPr="00B30415">
              <w:rPr>
                <w:rFonts w:hint="eastAsia"/>
                <w:sz w:val="15"/>
                <w:szCs w:val="16"/>
              </w:rPr>
              <w:t>gene-ABHD5/gene-PTGS2</w:t>
            </w:r>
          </w:p>
        </w:tc>
      </w:tr>
      <w:tr w:rsidR="00D02424" w:rsidRPr="00B30415" w14:paraId="501876A5" w14:textId="77777777" w:rsidTr="00B30415">
        <w:trPr>
          <w:trHeight w:val="280"/>
        </w:trPr>
        <w:tc>
          <w:tcPr>
            <w:tcW w:w="3261" w:type="dxa"/>
            <w:noWrap/>
            <w:hideMark/>
          </w:tcPr>
          <w:p w14:paraId="17FFDA48" w14:textId="77777777" w:rsidR="00D02424" w:rsidRPr="00B30415" w:rsidRDefault="00D02424" w:rsidP="000755CE">
            <w:pPr>
              <w:rPr>
                <w:sz w:val="15"/>
                <w:szCs w:val="16"/>
              </w:rPr>
            </w:pPr>
            <w:r w:rsidRPr="00B30415">
              <w:rPr>
                <w:rFonts w:hint="eastAsia"/>
                <w:sz w:val="15"/>
                <w:szCs w:val="16"/>
              </w:rPr>
              <w:t>regulation of lipid localization</w:t>
            </w:r>
          </w:p>
        </w:tc>
        <w:tc>
          <w:tcPr>
            <w:tcW w:w="5035" w:type="dxa"/>
            <w:noWrap/>
            <w:hideMark/>
          </w:tcPr>
          <w:p w14:paraId="4D65A930" w14:textId="77777777" w:rsidR="00D02424" w:rsidRPr="00B30415" w:rsidRDefault="00D02424" w:rsidP="000755CE">
            <w:pPr>
              <w:rPr>
                <w:sz w:val="15"/>
                <w:szCs w:val="16"/>
              </w:rPr>
            </w:pPr>
            <w:r w:rsidRPr="00B30415">
              <w:rPr>
                <w:rFonts w:hint="eastAsia"/>
                <w:sz w:val="15"/>
                <w:szCs w:val="16"/>
              </w:rPr>
              <w:t>gene-ABHD5</w:t>
            </w:r>
          </w:p>
        </w:tc>
      </w:tr>
      <w:tr w:rsidR="00D02424" w:rsidRPr="00B30415" w14:paraId="753A8638" w14:textId="77777777" w:rsidTr="00B30415">
        <w:trPr>
          <w:trHeight w:val="280"/>
        </w:trPr>
        <w:tc>
          <w:tcPr>
            <w:tcW w:w="3261" w:type="dxa"/>
            <w:noWrap/>
            <w:hideMark/>
          </w:tcPr>
          <w:p w14:paraId="558C7A79" w14:textId="77777777" w:rsidR="00D02424" w:rsidRPr="00B30415" w:rsidRDefault="00D02424" w:rsidP="000755CE">
            <w:pPr>
              <w:rPr>
                <w:sz w:val="15"/>
                <w:szCs w:val="16"/>
              </w:rPr>
            </w:pPr>
            <w:r w:rsidRPr="00B30415">
              <w:rPr>
                <w:rFonts w:hint="eastAsia"/>
                <w:sz w:val="15"/>
                <w:szCs w:val="16"/>
              </w:rPr>
              <w:t>response to lipid</w:t>
            </w:r>
          </w:p>
        </w:tc>
        <w:tc>
          <w:tcPr>
            <w:tcW w:w="5035" w:type="dxa"/>
            <w:noWrap/>
            <w:hideMark/>
          </w:tcPr>
          <w:p w14:paraId="09434854" w14:textId="77777777" w:rsidR="00D02424" w:rsidRPr="00B30415" w:rsidRDefault="00D02424" w:rsidP="000755CE">
            <w:pPr>
              <w:rPr>
                <w:sz w:val="15"/>
                <w:szCs w:val="16"/>
              </w:rPr>
            </w:pPr>
            <w:r w:rsidRPr="00B30415">
              <w:rPr>
                <w:rFonts w:hint="eastAsia"/>
                <w:sz w:val="15"/>
                <w:szCs w:val="16"/>
              </w:rPr>
              <w:t>gene-HSPA2/gene-PTGFR/gene-SLC2A1/gene-ZFP36L1</w:t>
            </w:r>
          </w:p>
        </w:tc>
      </w:tr>
      <w:tr w:rsidR="00D02424" w:rsidRPr="00B30415" w14:paraId="20367C4F" w14:textId="77777777" w:rsidTr="00B30415">
        <w:trPr>
          <w:trHeight w:val="280"/>
        </w:trPr>
        <w:tc>
          <w:tcPr>
            <w:tcW w:w="3261" w:type="dxa"/>
            <w:noWrap/>
            <w:hideMark/>
          </w:tcPr>
          <w:p w14:paraId="613C0C07" w14:textId="77777777" w:rsidR="00D02424" w:rsidRPr="00B30415" w:rsidRDefault="00D02424" w:rsidP="000755CE">
            <w:pPr>
              <w:rPr>
                <w:sz w:val="15"/>
                <w:szCs w:val="16"/>
              </w:rPr>
            </w:pPr>
            <w:r w:rsidRPr="00B30415">
              <w:rPr>
                <w:rFonts w:hint="eastAsia"/>
                <w:sz w:val="15"/>
                <w:szCs w:val="16"/>
              </w:rPr>
              <w:t>regulation of membrane lipid distribution</w:t>
            </w:r>
          </w:p>
        </w:tc>
        <w:tc>
          <w:tcPr>
            <w:tcW w:w="5035" w:type="dxa"/>
            <w:noWrap/>
            <w:hideMark/>
          </w:tcPr>
          <w:p w14:paraId="57A641C8" w14:textId="77777777" w:rsidR="00D02424" w:rsidRPr="00B30415" w:rsidRDefault="00D02424" w:rsidP="000755CE">
            <w:pPr>
              <w:rPr>
                <w:sz w:val="15"/>
                <w:szCs w:val="16"/>
              </w:rPr>
            </w:pPr>
            <w:r w:rsidRPr="00B30415">
              <w:rPr>
                <w:rFonts w:hint="eastAsia"/>
                <w:sz w:val="15"/>
                <w:szCs w:val="16"/>
              </w:rPr>
              <w:t>gene-ATP11B</w:t>
            </w:r>
          </w:p>
        </w:tc>
      </w:tr>
      <w:tr w:rsidR="00D02424" w:rsidRPr="00B30415" w14:paraId="0BFF33C2" w14:textId="77777777" w:rsidTr="00B30415">
        <w:trPr>
          <w:trHeight w:val="280"/>
        </w:trPr>
        <w:tc>
          <w:tcPr>
            <w:tcW w:w="3261" w:type="dxa"/>
            <w:noWrap/>
            <w:hideMark/>
          </w:tcPr>
          <w:p w14:paraId="654BB6B1" w14:textId="77777777" w:rsidR="00D02424" w:rsidRPr="00B30415" w:rsidRDefault="00D02424" w:rsidP="000755CE">
            <w:pPr>
              <w:rPr>
                <w:sz w:val="15"/>
                <w:szCs w:val="16"/>
              </w:rPr>
            </w:pPr>
            <w:r w:rsidRPr="00B30415">
              <w:rPr>
                <w:rFonts w:hint="eastAsia"/>
                <w:sz w:val="15"/>
                <w:szCs w:val="16"/>
              </w:rPr>
              <w:t>lipid phosphorylation</w:t>
            </w:r>
          </w:p>
        </w:tc>
        <w:tc>
          <w:tcPr>
            <w:tcW w:w="5035" w:type="dxa"/>
            <w:noWrap/>
            <w:hideMark/>
          </w:tcPr>
          <w:p w14:paraId="24AC95E5" w14:textId="77777777" w:rsidR="00D02424" w:rsidRPr="00B30415" w:rsidRDefault="00D02424" w:rsidP="000755CE">
            <w:pPr>
              <w:rPr>
                <w:sz w:val="15"/>
                <w:szCs w:val="16"/>
              </w:rPr>
            </w:pPr>
            <w:r w:rsidRPr="00B30415">
              <w:rPr>
                <w:rFonts w:hint="eastAsia"/>
                <w:sz w:val="15"/>
                <w:szCs w:val="16"/>
              </w:rPr>
              <w:t>gene-PIK3R1</w:t>
            </w:r>
          </w:p>
        </w:tc>
      </w:tr>
      <w:tr w:rsidR="00D02424" w:rsidRPr="00B30415" w14:paraId="6392760F" w14:textId="77777777" w:rsidTr="00B30415">
        <w:trPr>
          <w:trHeight w:val="280"/>
        </w:trPr>
        <w:tc>
          <w:tcPr>
            <w:tcW w:w="3261" w:type="dxa"/>
            <w:noWrap/>
            <w:hideMark/>
          </w:tcPr>
          <w:p w14:paraId="58714A7A" w14:textId="77777777" w:rsidR="00D02424" w:rsidRPr="00B30415" w:rsidRDefault="00D02424" w:rsidP="000755CE">
            <w:pPr>
              <w:rPr>
                <w:sz w:val="15"/>
                <w:szCs w:val="16"/>
              </w:rPr>
            </w:pPr>
            <w:r w:rsidRPr="00B30415">
              <w:rPr>
                <w:rFonts w:hint="eastAsia"/>
                <w:sz w:val="15"/>
                <w:szCs w:val="16"/>
              </w:rPr>
              <w:t>sphingolipid biosynthetic process</w:t>
            </w:r>
          </w:p>
        </w:tc>
        <w:tc>
          <w:tcPr>
            <w:tcW w:w="5035" w:type="dxa"/>
            <w:noWrap/>
            <w:hideMark/>
          </w:tcPr>
          <w:p w14:paraId="0D432295" w14:textId="77777777" w:rsidR="00D02424" w:rsidRPr="00B30415" w:rsidRDefault="00D02424" w:rsidP="000755CE">
            <w:pPr>
              <w:rPr>
                <w:sz w:val="15"/>
                <w:szCs w:val="16"/>
              </w:rPr>
            </w:pPr>
            <w:r w:rsidRPr="00B30415">
              <w:rPr>
                <w:rFonts w:hint="eastAsia"/>
                <w:sz w:val="15"/>
                <w:szCs w:val="16"/>
              </w:rPr>
              <w:t>gene-SGMS1</w:t>
            </w:r>
          </w:p>
        </w:tc>
      </w:tr>
      <w:tr w:rsidR="00D02424" w:rsidRPr="00B30415" w14:paraId="5F6CC2FB" w14:textId="77777777" w:rsidTr="00B30415">
        <w:trPr>
          <w:trHeight w:val="280"/>
        </w:trPr>
        <w:tc>
          <w:tcPr>
            <w:tcW w:w="3261" w:type="dxa"/>
            <w:noWrap/>
            <w:hideMark/>
          </w:tcPr>
          <w:p w14:paraId="04C805AE" w14:textId="77777777" w:rsidR="00D02424" w:rsidRPr="00B30415" w:rsidRDefault="00D02424" w:rsidP="000755CE">
            <w:pPr>
              <w:rPr>
                <w:sz w:val="15"/>
                <w:szCs w:val="16"/>
              </w:rPr>
            </w:pPr>
            <w:r w:rsidRPr="00B30415">
              <w:rPr>
                <w:rFonts w:hint="eastAsia"/>
                <w:sz w:val="15"/>
                <w:szCs w:val="16"/>
              </w:rPr>
              <w:t>neutral lipid metabolic process</w:t>
            </w:r>
          </w:p>
        </w:tc>
        <w:tc>
          <w:tcPr>
            <w:tcW w:w="5035" w:type="dxa"/>
            <w:noWrap/>
            <w:hideMark/>
          </w:tcPr>
          <w:p w14:paraId="088E8ABA" w14:textId="77777777" w:rsidR="00D02424" w:rsidRPr="00B30415" w:rsidRDefault="00D02424" w:rsidP="000755CE">
            <w:pPr>
              <w:rPr>
                <w:sz w:val="15"/>
                <w:szCs w:val="16"/>
              </w:rPr>
            </w:pPr>
            <w:r w:rsidRPr="00B30415">
              <w:rPr>
                <w:rFonts w:hint="eastAsia"/>
                <w:sz w:val="15"/>
                <w:szCs w:val="16"/>
              </w:rPr>
              <w:t>gene-ABHD5</w:t>
            </w:r>
          </w:p>
        </w:tc>
      </w:tr>
      <w:tr w:rsidR="00D02424" w:rsidRPr="00B30415" w14:paraId="4F146A8C" w14:textId="77777777" w:rsidTr="00B30415">
        <w:trPr>
          <w:trHeight w:val="280"/>
        </w:trPr>
        <w:tc>
          <w:tcPr>
            <w:tcW w:w="3261" w:type="dxa"/>
            <w:noWrap/>
            <w:hideMark/>
          </w:tcPr>
          <w:p w14:paraId="6A8106F9" w14:textId="77777777" w:rsidR="00D02424" w:rsidRPr="00B30415" w:rsidRDefault="00D02424" w:rsidP="000755CE">
            <w:pPr>
              <w:rPr>
                <w:sz w:val="15"/>
                <w:szCs w:val="16"/>
              </w:rPr>
            </w:pPr>
            <w:r w:rsidRPr="00B30415">
              <w:rPr>
                <w:rFonts w:hint="eastAsia"/>
                <w:sz w:val="15"/>
                <w:szCs w:val="16"/>
              </w:rPr>
              <w:t>membrane lipid metabolic process</w:t>
            </w:r>
          </w:p>
        </w:tc>
        <w:tc>
          <w:tcPr>
            <w:tcW w:w="5035" w:type="dxa"/>
            <w:noWrap/>
            <w:hideMark/>
          </w:tcPr>
          <w:p w14:paraId="72F57EF5" w14:textId="77777777" w:rsidR="00D02424" w:rsidRPr="00B30415" w:rsidRDefault="00D02424" w:rsidP="000755CE">
            <w:pPr>
              <w:rPr>
                <w:sz w:val="15"/>
                <w:szCs w:val="16"/>
              </w:rPr>
            </w:pPr>
            <w:r w:rsidRPr="00B30415">
              <w:rPr>
                <w:rFonts w:hint="eastAsia"/>
                <w:sz w:val="15"/>
                <w:szCs w:val="16"/>
              </w:rPr>
              <w:t>gene-SERINC5/gene-SGMS1</w:t>
            </w:r>
          </w:p>
        </w:tc>
      </w:tr>
      <w:tr w:rsidR="00D02424" w:rsidRPr="00B30415" w14:paraId="3966E6EE" w14:textId="77777777" w:rsidTr="00B30415">
        <w:trPr>
          <w:trHeight w:val="280"/>
        </w:trPr>
        <w:tc>
          <w:tcPr>
            <w:tcW w:w="3261" w:type="dxa"/>
            <w:noWrap/>
            <w:hideMark/>
          </w:tcPr>
          <w:p w14:paraId="5D486C47" w14:textId="77777777" w:rsidR="00D02424" w:rsidRPr="00B30415" w:rsidRDefault="00D02424" w:rsidP="000755CE">
            <w:pPr>
              <w:rPr>
                <w:sz w:val="15"/>
                <w:szCs w:val="16"/>
              </w:rPr>
            </w:pPr>
            <w:r w:rsidRPr="00B30415">
              <w:rPr>
                <w:rFonts w:hint="eastAsia"/>
                <w:sz w:val="15"/>
                <w:szCs w:val="16"/>
              </w:rPr>
              <w:t>cellular response to lipid</w:t>
            </w:r>
          </w:p>
        </w:tc>
        <w:tc>
          <w:tcPr>
            <w:tcW w:w="5035" w:type="dxa"/>
            <w:noWrap/>
            <w:hideMark/>
          </w:tcPr>
          <w:p w14:paraId="3E6EBD74" w14:textId="77777777" w:rsidR="00D02424" w:rsidRPr="00B30415" w:rsidRDefault="00D02424" w:rsidP="000755CE">
            <w:pPr>
              <w:rPr>
                <w:sz w:val="15"/>
                <w:szCs w:val="16"/>
              </w:rPr>
            </w:pPr>
            <w:r w:rsidRPr="00B30415">
              <w:rPr>
                <w:rFonts w:hint="eastAsia"/>
                <w:sz w:val="15"/>
                <w:szCs w:val="16"/>
              </w:rPr>
              <w:t>gene-PTGFR/gene-ZFP36L1</w:t>
            </w:r>
          </w:p>
        </w:tc>
      </w:tr>
      <w:tr w:rsidR="00D02424" w:rsidRPr="00B30415" w14:paraId="2CB4F1C7" w14:textId="77777777" w:rsidTr="00B30415">
        <w:trPr>
          <w:trHeight w:val="280"/>
        </w:trPr>
        <w:tc>
          <w:tcPr>
            <w:tcW w:w="3261" w:type="dxa"/>
            <w:noWrap/>
            <w:hideMark/>
          </w:tcPr>
          <w:p w14:paraId="3BB5FF7E" w14:textId="77777777" w:rsidR="00D02424" w:rsidRPr="00B30415" w:rsidRDefault="00D02424" w:rsidP="000755CE">
            <w:pPr>
              <w:rPr>
                <w:sz w:val="15"/>
                <w:szCs w:val="16"/>
              </w:rPr>
            </w:pPr>
            <w:r w:rsidRPr="00B30415">
              <w:rPr>
                <w:rFonts w:hint="eastAsia"/>
                <w:sz w:val="15"/>
                <w:szCs w:val="16"/>
              </w:rPr>
              <w:lastRenderedPageBreak/>
              <w:t>glycerophospholipid biosynthetic process</w:t>
            </w:r>
          </w:p>
        </w:tc>
        <w:tc>
          <w:tcPr>
            <w:tcW w:w="5035" w:type="dxa"/>
            <w:noWrap/>
            <w:hideMark/>
          </w:tcPr>
          <w:p w14:paraId="5017661B" w14:textId="77777777" w:rsidR="00D02424" w:rsidRPr="00B30415" w:rsidRDefault="00D02424" w:rsidP="000755CE">
            <w:pPr>
              <w:rPr>
                <w:sz w:val="15"/>
                <w:szCs w:val="16"/>
              </w:rPr>
            </w:pPr>
            <w:r w:rsidRPr="00B30415">
              <w:rPr>
                <w:rFonts w:hint="eastAsia"/>
                <w:sz w:val="15"/>
                <w:szCs w:val="16"/>
              </w:rPr>
              <w:t>gene-ABHD5</w:t>
            </w:r>
          </w:p>
        </w:tc>
      </w:tr>
      <w:tr w:rsidR="00D02424" w:rsidRPr="00B30415" w14:paraId="5B6DD8C6" w14:textId="77777777" w:rsidTr="00B30415">
        <w:trPr>
          <w:trHeight w:val="280"/>
        </w:trPr>
        <w:tc>
          <w:tcPr>
            <w:tcW w:w="3261" w:type="dxa"/>
            <w:noWrap/>
            <w:hideMark/>
          </w:tcPr>
          <w:p w14:paraId="34AC1C36" w14:textId="77777777" w:rsidR="00D02424" w:rsidRPr="00B30415" w:rsidRDefault="00D02424" w:rsidP="000755CE">
            <w:pPr>
              <w:rPr>
                <w:sz w:val="15"/>
                <w:szCs w:val="16"/>
              </w:rPr>
            </w:pPr>
            <w:r w:rsidRPr="00B30415">
              <w:rPr>
                <w:rFonts w:hint="eastAsia"/>
                <w:sz w:val="15"/>
                <w:szCs w:val="16"/>
              </w:rPr>
              <w:t>glycerolipid biosynthetic process</w:t>
            </w:r>
          </w:p>
        </w:tc>
        <w:tc>
          <w:tcPr>
            <w:tcW w:w="5035" w:type="dxa"/>
            <w:noWrap/>
            <w:hideMark/>
          </w:tcPr>
          <w:p w14:paraId="49C310F1" w14:textId="77777777" w:rsidR="00D02424" w:rsidRPr="00B30415" w:rsidRDefault="00D02424" w:rsidP="000755CE">
            <w:pPr>
              <w:rPr>
                <w:sz w:val="15"/>
                <w:szCs w:val="16"/>
              </w:rPr>
            </w:pPr>
            <w:r w:rsidRPr="00B30415">
              <w:rPr>
                <w:rFonts w:hint="eastAsia"/>
                <w:sz w:val="15"/>
                <w:szCs w:val="16"/>
              </w:rPr>
              <w:t>gene-ABHD5</w:t>
            </w:r>
          </w:p>
        </w:tc>
      </w:tr>
      <w:tr w:rsidR="00D02424" w:rsidRPr="00B30415" w14:paraId="67ACEF98" w14:textId="77777777" w:rsidTr="00B30415">
        <w:trPr>
          <w:trHeight w:val="280"/>
        </w:trPr>
        <w:tc>
          <w:tcPr>
            <w:tcW w:w="3261" w:type="dxa"/>
            <w:noWrap/>
            <w:hideMark/>
          </w:tcPr>
          <w:p w14:paraId="2021FB00" w14:textId="77777777" w:rsidR="00D02424" w:rsidRPr="00B30415" w:rsidRDefault="00D02424" w:rsidP="000755CE">
            <w:pPr>
              <w:rPr>
                <w:sz w:val="15"/>
                <w:szCs w:val="16"/>
              </w:rPr>
            </w:pPr>
            <w:r w:rsidRPr="00B30415">
              <w:rPr>
                <w:rFonts w:hint="eastAsia"/>
                <w:sz w:val="15"/>
                <w:szCs w:val="16"/>
              </w:rPr>
              <w:t>membrane lipid biosynthetic process</w:t>
            </w:r>
          </w:p>
        </w:tc>
        <w:tc>
          <w:tcPr>
            <w:tcW w:w="5035" w:type="dxa"/>
            <w:noWrap/>
            <w:hideMark/>
          </w:tcPr>
          <w:p w14:paraId="52A6E506" w14:textId="77777777" w:rsidR="00D02424" w:rsidRPr="00B30415" w:rsidRDefault="00D02424" w:rsidP="000755CE">
            <w:pPr>
              <w:rPr>
                <w:sz w:val="15"/>
                <w:szCs w:val="16"/>
              </w:rPr>
            </w:pPr>
            <w:r w:rsidRPr="00B30415">
              <w:rPr>
                <w:rFonts w:hint="eastAsia"/>
                <w:sz w:val="15"/>
                <w:szCs w:val="16"/>
              </w:rPr>
              <w:t>gene-SGMS1</w:t>
            </w:r>
          </w:p>
        </w:tc>
      </w:tr>
      <w:tr w:rsidR="00D02424" w:rsidRPr="00B30415" w14:paraId="1D4EE4FF" w14:textId="77777777" w:rsidTr="00B30415">
        <w:trPr>
          <w:trHeight w:val="280"/>
        </w:trPr>
        <w:tc>
          <w:tcPr>
            <w:tcW w:w="3261" w:type="dxa"/>
            <w:noWrap/>
            <w:hideMark/>
          </w:tcPr>
          <w:p w14:paraId="707080F1" w14:textId="77777777" w:rsidR="00D02424" w:rsidRPr="00B30415" w:rsidRDefault="00D02424" w:rsidP="000755CE">
            <w:pPr>
              <w:rPr>
                <w:sz w:val="15"/>
                <w:szCs w:val="16"/>
              </w:rPr>
            </w:pPr>
            <w:r w:rsidRPr="00B30415">
              <w:rPr>
                <w:rFonts w:hint="eastAsia"/>
                <w:sz w:val="15"/>
                <w:szCs w:val="16"/>
              </w:rPr>
              <w:t>lipid droplet</w:t>
            </w:r>
          </w:p>
        </w:tc>
        <w:tc>
          <w:tcPr>
            <w:tcW w:w="5035" w:type="dxa"/>
            <w:noWrap/>
            <w:hideMark/>
          </w:tcPr>
          <w:p w14:paraId="270F9EE1" w14:textId="77777777" w:rsidR="00D02424" w:rsidRPr="00B30415" w:rsidRDefault="00D02424" w:rsidP="000755CE">
            <w:pPr>
              <w:rPr>
                <w:sz w:val="15"/>
                <w:szCs w:val="16"/>
              </w:rPr>
            </w:pPr>
            <w:r w:rsidRPr="00B30415">
              <w:rPr>
                <w:rFonts w:hint="eastAsia"/>
                <w:sz w:val="15"/>
                <w:szCs w:val="16"/>
              </w:rPr>
              <w:t>gene-ABHD5/gene-SDR16C5</w:t>
            </w:r>
          </w:p>
        </w:tc>
      </w:tr>
      <w:tr w:rsidR="00D02424" w:rsidRPr="00B30415" w14:paraId="770E097C" w14:textId="77777777" w:rsidTr="00B30415">
        <w:trPr>
          <w:trHeight w:val="280"/>
        </w:trPr>
        <w:tc>
          <w:tcPr>
            <w:tcW w:w="3261" w:type="dxa"/>
            <w:noWrap/>
            <w:hideMark/>
          </w:tcPr>
          <w:p w14:paraId="041B36F7" w14:textId="77777777" w:rsidR="00D02424" w:rsidRPr="00B30415" w:rsidRDefault="00D02424" w:rsidP="000755CE">
            <w:pPr>
              <w:rPr>
                <w:sz w:val="15"/>
                <w:szCs w:val="16"/>
              </w:rPr>
            </w:pPr>
            <w:r w:rsidRPr="00B30415">
              <w:rPr>
                <w:rFonts w:hint="eastAsia"/>
                <w:sz w:val="15"/>
                <w:szCs w:val="16"/>
              </w:rPr>
              <w:t>steroid hormone receptor activity</w:t>
            </w:r>
          </w:p>
        </w:tc>
        <w:tc>
          <w:tcPr>
            <w:tcW w:w="5035" w:type="dxa"/>
            <w:noWrap/>
            <w:hideMark/>
          </w:tcPr>
          <w:p w14:paraId="231851FD" w14:textId="77777777" w:rsidR="00D02424" w:rsidRPr="00B30415" w:rsidRDefault="00D02424" w:rsidP="000755CE">
            <w:pPr>
              <w:rPr>
                <w:sz w:val="15"/>
                <w:szCs w:val="16"/>
              </w:rPr>
            </w:pPr>
            <w:r w:rsidRPr="00B30415">
              <w:rPr>
                <w:rFonts w:hint="eastAsia"/>
                <w:sz w:val="15"/>
                <w:szCs w:val="16"/>
              </w:rPr>
              <w:t>gene-NR1D2/gene-NR2E1/gene-PPARD/gene-RORA</w:t>
            </w:r>
          </w:p>
        </w:tc>
      </w:tr>
      <w:tr w:rsidR="00D02424" w:rsidRPr="00B30415" w14:paraId="2D9BC4EB" w14:textId="77777777" w:rsidTr="00B30415">
        <w:trPr>
          <w:trHeight w:val="280"/>
        </w:trPr>
        <w:tc>
          <w:tcPr>
            <w:tcW w:w="3261" w:type="dxa"/>
            <w:noWrap/>
            <w:hideMark/>
          </w:tcPr>
          <w:p w14:paraId="708ECB30" w14:textId="77777777" w:rsidR="00D02424" w:rsidRPr="00B30415" w:rsidRDefault="00D02424" w:rsidP="000755CE">
            <w:pPr>
              <w:rPr>
                <w:sz w:val="15"/>
                <w:szCs w:val="16"/>
              </w:rPr>
            </w:pPr>
            <w:r w:rsidRPr="00B30415">
              <w:rPr>
                <w:rFonts w:hint="eastAsia"/>
                <w:sz w:val="15"/>
                <w:szCs w:val="16"/>
              </w:rPr>
              <w:t>steroid hormone receptor binding</w:t>
            </w:r>
          </w:p>
        </w:tc>
        <w:tc>
          <w:tcPr>
            <w:tcW w:w="5035" w:type="dxa"/>
            <w:noWrap/>
            <w:hideMark/>
          </w:tcPr>
          <w:p w14:paraId="3115D511" w14:textId="77777777" w:rsidR="00D02424" w:rsidRPr="00B30415" w:rsidRDefault="00D02424" w:rsidP="000755CE">
            <w:pPr>
              <w:rPr>
                <w:sz w:val="15"/>
                <w:szCs w:val="16"/>
              </w:rPr>
            </w:pPr>
            <w:r w:rsidRPr="00B30415">
              <w:rPr>
                <w:rFonts w:hint="eastAsia"/>
                <w:sz w:val="15"/>
                <w:szCs w:val="16"/>
              </w:rPr>
              <w:t>gene-DGKQ/gene-HSPA2</w:t>
            </w:r>
          </w:p>
        </w:tc>
      </w:tr>
      <w:tr w:rsidR="00D02424" w:rsidRPr="00B30415" w14:paraId="49A67900" w14:textId="77777777" w:rsidTr="00B30415">
        <w:trPr>
          <w:trHeight w:val="280"/>
        </w:trPr>
        <w:tc>
          <w:tcPr>
            <w:tcW w:w="3261" w:type="dxa"/>
            <w:noWrap/>
            <w:hideMark/>
          </w:tcPr>
          <w:p w14:paraId="4BDE39BF" w14:textId="77777777" w:rsidR="00D02424" w:rsidRPr="00B30415" w:rsidRDefault="00D02424" w:rsidP="000755CE">
            <w:pPr>
              <w:rPr>
                <w:sz w:val="15"/>
                <w:szCs w:val="16"/>
              </w:rPr>
            </w:pPr>
            <w:r w:rsidRPr="00B30415">
              <w:rPr>
                <w:rFonts w:hint="eastAsia"/>
                <w:sz w:val="15"/>
                <w:szCs w:val="16"/>
              </w:rPr>
              <w:t>steroid dehydrogenase activity, acting on the CH-OH group of donors, NAD or NADP as acceptor</w:t>
            </w:r>
          </w:p>
        </w:tc>
        <w:tc>
          <w:tcPr>
            <w:tcW w:w="5035" w:type="dxa"/>
            <w:noWrap/>
            <w:hideMark/>
          </w:tcPr>
          <w:p w14:paraId="275A2E14" w14:textId="77777777" w:rsidR="00D02424" w:rsidRPr="00B30415" w:rsidRDefault="00D02424" w:rsidP="000755CE">
            <w:pPr>
              <w:rPr>
                <w:sz w:val="15"/>
                <w:szCs w:val="16"/>
              </w:rPr>
            </w:pPr>
            <w:r w:rsidRPr="00B30415">
              <w:rPr>
                <w:rFonts w:hint="eastAsia"/>
                <w:sz w:val="15"/>
                <w:szCs w:val="16"/>
              </w:rPr>
              <w:t>gene-LOC106045741</w:t>
            </w:r>
          </w:p>
        </w:tc>
      </w:tr>
      <w:tr w:rsidR="00D02424" w:rsidRPr="00B30415" w14:paraId="508BB350" w14:textId="77777777" w:rsidTr="00B30415">
        <w:trPr>
          <w:trHeight w:val="280"/>
        </w:trPr>
        <w:tc>
          <w:tcPr>
            <w:tcW w:w="3261" w:type="dxa"/>
            <w:noWrap/>
            <w:hideMark/>
          </w:tcPr>
          <w:p w14:paraId="127CD6A2" w14:textId="77777777" w:rsidR="00D02424" w:rsidRPr="00B30415" w:rsidRDefault="00D02424" w:rsidP="000755CE">
            <w:pPr>
              <w:rPr>
                <w:sz w:val="15"/>
                <w:szCs w:val="16"/>
              </w:rPr>
            </w:pPr>
            <w:r w:rsidRPr="00B30415">
              <w:rPr>
                <w:rFonts w:hint="eastAsia"/>
                <w:sz w:val="15"/>
                <w:szCs w:val="16"/>
              </w:rPr>
              <w:t>steroid dehydrogenase activity</w:t>
            </w:r>
          </w:p>
        </w:tc>
        <w:tc>
          <w:tcPr>
            <w:tcW w:w="5035" w:type="dxa"/>
            <w:noWrap/>
            <w:hideMark/>
          </w:tcPr>
          <w:p w14:paraId="5A42D253" w14:textId="77777777" w:rsidR="00D02424" w:rsidRPr="00B30415" w:rsidRDefault="00D02424" w:rsidP="000755CE">
            <w:pPr>
              <w:rPr>
                <w:sz w:val="15"/>
                <w:szCs w:val="16"/>
              </w:rPr>
            </w:pPr>
            <w:r w:rsidRPr="00B30415">
              <w:rPr>
                <w:rFonts w:hint="eastAsia"/>
                <w:sz w:val="15"/>
                <w:szCs w:val="16"/>
              </w:rPr>
              <w:t>gene-LOC106045741</w:t>
            </w:r>
          </w:p>
        </w:tc>
      </w:tr>
      <w:tr w:rsidR="00D02424" w:rsidRPr="00B30415" w14:paraId="397A8451" w14:textId="77777777" w:rsidTr="00B30415">
        <w:trPr>
          <w:trHeight w:val="280"/>
        </w:trPr>
        <w:tc>
          <w:tcPr>
            <w:tcW w:w="3261" w:type="dxa"/>
            <w:noWrap/>
            <w:hideMark/>
          </w:tcPr>
          <w:p w14:paraId="1A6AD2E4" w14:textId="77777777" w:rsidR="00D02424" w:rsidRPr="00B30415" w:rsidRDefault="00D02424" w:rsidP="000755CE">
            <w:pPr>
              <w:rPr>
                <w:sz w:val="15"/>
                <w:szCs w:val="16"/>
              </w:rPr>
            </w:pPr>
            <w:r w:rsidRPr="00B30415">
              <w:rPr>
                <w:rFonts w:hint="eastAsia"/>
                <w:sz w:val="15"/>
                <w:szCs w:val="16"/>
              </w:rPr>
              <w:t>response to corticosteroid</w:t>
            </w:r>
          </w:p>
        </w:tc>
        <w:tc>
          <w:tcPr>
            <w:tcW w:w="5035" w:type="dxa"/>
            <w:noWrap/>
            <w:hideMark/>
          </w:tcPr>
          <w:p w14:paraId="0F292B9B" w14:textId="77777777" w:rsidR="00D02424" w:rsidRPr="00B30415" w:rsidRDefault="00D02424" w:rsidP="000755CE">
            <w:pPr>
              <w:rPr>
                <w:sz w:val="15"/>
                <w:szCs w:val="16"/>
              </w:rPr>
            </w:pPr>
            <w:r w:rsidRPr="00B30415">
              <w:rPr>
                <w:rFonts w:hint="eastAsia"/>
                <w:sz w:val="15"/>
                <w:szCs w:val="16"/>
              </w:rPr>
              <w:t>gene-SLC2A1/gene-ZFP36L1</w:t>
            </w:r>
          </w:p>
        </w:tc>
      </w:tr>
      <w:tr w:rsidR="00D02424" w:rsidRPr="00B30415" w14:paraId="348A9C9D" w14:textId="77777777" w:rsidTr="00B30415">
        <w:trPr>
          <w:trHeight w:val="280"/>
        </w:trPr>
        <w:tc>
          <w:tcPr>
            <w:tcW w:w="3261" w:type="dxa"/>
            <w:noWrap/>
            <w:hideMark/>
          </w:tcPr>
          <w:p w14:paraId="2C32FB4F" w14:textId="77777777" w:rsidR="00D02424" w:rsidRPr="00B30415" w:rsidRDefault="00D02424" w:rsidP="000755CE">
            <w:pPr>
              <w:rPr>
                <w:sz w:val="15"/>
                <w:szCs w:val="16"/>
              </w:rPr>
            </w:pPr>
            <w:r w:rsidRPr="00B30415">
              <w:rPr>
                <w:rFonts w:hint="eastAsia"/>
                <w:sz w:val="15"/>
                <w:szCs w:val="16"/>
              </w:rPr>
              <w:t>response to steroid hormone</w:t>
            </w:r>
          </w:p>
        </w:tc>
        <w:tc>
          <w:tcPr>
            <w:tcW w:w="5035" w:type="dxa"/>
            <w:noWrap/>
            <w:hideMark/>
          </w:tcPr>
          <w:p w14:paraId="3ADFBE0C" w14:textId="77777777" w:rsidR="00D02424" w:rsidRPr="00B30415" w:rsidRDefault="00D02424" w:rsidP="000755CE">
            <w:pPr>
              <w:rPr>
                <w:sz w:val="15"/>
                <w:szCs w:val="16"/>
              </w:rPr>
            </w:pPr>
            <w:r w:rsidRPr="00B30415">
              <w:rPr>
                <w:rFonts w:hint="eastAsia"/>
                <w:sz w:val="15"/>
                <w:szCs w:val="16"/>
              </w:rPr>
              <w:t>gene-HSPA2/gene-SLC2A1/gene-ZFP36L1</w:t>
            </w:r>
          </w:p>
        </w:tc>
      </w:tr>
      <w:tr w:rsidR="00D02424" w:rsidRPr="00B30415" w14:paraId="5772466B" w14:textId="77777777" w:rsidTr="00B30415">
        <w:trPr>
          <w:trHeight w:val="280"/>
        </w:trPr>
        <w:tc>
          <w:tcPr>
            <w:tcW w:w="3261" w:type="dxa"/>
            <w:noWrap/>
            <w:hideMark/>
          </w:tcPr>
          <w:p w14:paraId="44A70D19" w14:textId="77777777" w:rsidR="00D02424" w:rsidRPr="00B30415" w:rsidRDefault="00D02424" w:rsidP="000755CE">
            <w:pPr>
              <w:rPr>
                <w:sz w:val="15"/>
                <w:szCs w:val="16"/>
              </w:rPr>
            </w:pPr>
            <w:r w:rsidRPr="00B30415">
              <w:rPr>
                <w:rFonts w:hint="eastAsia"/>
                <w:sz w:val="15"/>
                <w:szCs w:val="16"/>
              </w:rPr>
              <w:t>steroid biosynthetic process</w:t>
            </w:r>
          </w:p>
        </w:tc>
        <w:tc>
          <w:tcPr>
            <w:tcW w:w="5035" w:type="dxa"/>
            <w:noWrap/>
            <w:hideMark/>
          </w:tcPr>
          <w:p w14:paraId="57AE5EA8" w14:textId="77777777" w:rsidR="00D02424" w:rsidRPr="00B30415" w:rsidRDefault="00D02424" w:rsidP="000755CE">
            <w:pPr>
              <w:rPr>
                <w:sz w:val="15"/>
                <w:szCs w:val="16"/>
              </w:rPr>
            </w:pPr>
            <w:r w:rsidRPr="00B30415">
              <w:rPr>
                <w:rFonts w:hint="eastAsia"/>
                <w:sz w:val="15"/>
                <w:szCs w:val="16"/>
              </w:rPr>
              <w:t>gene-FDX1/gene-LOC106045741</w:t>
            </w:r>
          </w:p>
        </w:tc>
      </w:tr>
      <w:tr w:rsidR="00D02424" w:rsidRPr="00B30415" w14:paraId="12EA291A" w14:textId="77777777" w:rsidTr="00B30415">
        <w:trPr>
          <w:trHeight w:val="280"/>
        </w:trPr>
        <w:tc>
          <w:tcPr>
            <w:tcW w:w="3261" w:type="dxa"/>
            <w:noWrap/>
            <w:hideMark/>
          </w:tcPr>
          <w:p w14:paraId="56046C95" w14:textId="77777777" w:rsidR="00D02424" w:rsidRPr="00B30415" w:rsidRDefault="00D02424" w:rsidP="000755CE">
            <w:pPr>
              <w:rPr>
                <w:sz w:val="15"/>
                <w:szCs w:val="16"/>
              </w:rPr>
            </w:pPr>
            <w:r w:rsidRPr="00B30415">
              <w:rPr>
                <w:rFonts w:hint="eastAsia"/>
                <w:sz w:val="15"/>
                <w:szCs w:val="16"/>
              </w:rPr>
              <w:t>cellular response to steroid hormone stimulus</w:t>
            </w:r>
          </w:p>
        </w:tc>
        <w:tc>
          <w:tcPr>
            <w:tcW w:w="5035" w:type="dxa"/>
            <w:noWrap/>
            <w:hideMark/>
          </w:tcPr>
          <w:p w14:paraId="02C677AF" w14:textId="77777777" w:rsidR="00D02424" w:rsidRPr="00B30415" w:rsidRDefault="00D02424" w:rsidP="000755CE">
            <w:pPr>
              <w:rPr>
                <w:sz w:val="15"/>
                <w:szCs w:val="16"/>
              </w:rPr>
            </w:pPr>
            <w:r w:rsidRPr="00B30415">
              <w:rPr>
                <w:rFonts w:hint="eastAsia"/>
                <w:sz w:val="15"/>
                <w:szCs w:val="16"/>
              </w:rPr>
              <w:t>gene-ZFP36L1</w:t>
            </w:r>
          </w:p>
        </w:tc>
      </w:tr>
      <w:tr w:rsidR="00D02424" w:rsidRPr="00B30415" w14:paraId="746006FD" w14:textId="77777777" w:rsidTr="00B30415">
        <w:trPr>
          <w:trHeight w:val="280"/>
        </w:trPr>
        <w:tc>
          <w:tcPr>
            <w:tcW w:w="3261" w:type="dxa"/>
            <w:noWrap/>
            <w:hideMark/>
          </w:tcPr>
          <w:p w14:paraId="3C378A96" w14:textId="77777777" w:rsidR="00D02424" w:rsidRPr="00B30415" w:rsidRDefault="00D02424" w:rsidP="000755CE">
            <w:pPr>
              <w:rPr>
                <w:sz w:val="15"/>
                <w:szCs w:val="16"/>
              </w:rPr>
            </w:pPr>
            <w:r w:rsidRPr="00B30415">
              <w:rPr>
                <w:rFonts w:hint="eastAsia"/>
                <w:sz w:val="15"/>
                <w:szCs w:val="16"/>
              </w:rPr>
              <w:t>steroid metabolic process</w:t>
            </w:r>
          </w:p>
        </w:tc>
        <w:tc>
          <w:tcPr>
            <w:tcW w:w="5035" w:type="dxa"/>
            <w:noWrap/>
            <w:hideMark/>
          </w:tcPr>
          <w:p w14:paraId="39CC798E" w14:textId="77777777" w:rsidR="00D02424" w:rsidRPr="00B30415" w:rsidRDefault="00D02424" w:rsidP="000755CE">
            <w:pPr>
              <w:rPr>
                <w:sz w:val="15"/>
                <w:szCs w:val="16"/>
              </w:rPr>
            </w:pPr>
            <w:r w:rsidRPr="00B30415">
              <w:rPr>
                <w:rFonts w:hint="eastAsia"/>
                <w:sz w:val="15"/>
                <w:szCs w:val="16"/>
              </w:rPr>
              <w:t>gene-FDX1/gene-LOC106045741</w:t>
            </w:r>
          </w:p>
        </w:tc>
      </w:tr>
      <w:tr w:rsidR="00D02424" w:rsidRPr="00B30415" w14:paraId="135C2913" w14:textId="77777777" w:rsidTr="00B30415">
        <w:trPr>
          <w:trHeight w:val="280"/>
        </w:trPr>
        <w:tc>
          <w:tcPr>
            <w:tcW w:w="3261" w:type="dxa"/>
            <w:noWrap/>
            <w:hideMark/>
          </w:tcPr>
          <w:p w14:paraId="327F2AAD" w14:textId="77777777" w:rsidR="00D02424" w:rsidRPr="00B30415" w:rsidRDefault="00D02424" w:rsidP="000755CE">
            <w:pPr>
              <w:rPr>
                <w:sz w:val="15"/>
                <w:szCs w:val="16"/>
              </w:rPr>
            </w:pPr>
            <w:r w:rsidRPr="00B30415">
              <w:rPr>
                <w:rFonts w:hint="eastAsia"/>
                <w:sz w:val="15"/>
                <w:szCs w:val="16"/>
              </w:rPr>
              <w:t>unsaturated fatty acid metabolic process</w:t>
            </w:r>
          </w:p>
        </w:tc>
        <w:tc>
          <w:tcPr>
            <w:tcW w:w="5035" w:type="dxa"/>
            <w:noWrap/>
            <w:hideMark/>
          </w:tcPr>
          <w:p w14:paraId="5394ED30" w14:textId="77777777" w:rsidR="00D02424" w:rsidRPr="00B30415" w:rsidRDefault="00D02424" w:rsidP="000755CE">
            <w:pPr>
              <w:rPr>
                <w:sz w:val="15"/>
                <w:szCs w:val="16"/>
              </w:rPr>
            </w:pPr>
            <w:r w:rsidRPr="00B30415">
              <w:rPr>
                <w:rFonts w:hint="eastAsia"/>
                <w:sz w:val="15"/>
                <w:szCs w:val="16"/>
              </w:rPr>
              <w:t>gene-PNPLA8/gene-PTGS2/gene-SCD</w:t>
            </w:r>
          </w:p>
        </w:tc>
      </w:tr>
      <w:tr w:rsidR="00D02424" w:rsidRPr="00B30415" w14:paraId="40EA75F7" w14:textId="77777777" w:rsidTr="00B30415">
        <w:trPr>
          <w:trHeight w:val="280"/>
        </w:trPr>
        <w:tc>
          <w:tcPr>
            <w:tcW w:w="3261" w:type="dxa"/>
            <w:noWrap/>
            <w:hideMark/>
          </w:tcPr>
          <w:p w14:paraId="51A08130" w14:textId="77777777" w:rsidR="00D02424" w:rsidRPr="00B30415" w:rsidRDefault="00D02424" w:rsidP="000755CE">
            <w:pPr>
              <w:rPr>
                <w:sz w:val="15"/>
                <w:szCs w:val="16"/>
              </w:rPr>
            </w:pPr>
            <w:r w:rsidRPr="00B30415">
              <w:rPr>
                <w:rFonts w:hint="eastAsia"/>
                <w:sz w:val="15"/>
                <w:szCs w:val="16"/>
              </w:rPr>
              <w:t>fatty acid biosynthetic process</w:t>
            </w:r>
          </w:p>
        </w:tc>
        <w:tc>
          <w:tcPr>
            <w:tcW w:w="5035" w:type="dxa"/>
            <w:noWrap/>
            <w:hideMark/>
          </w:tcPr>
          <w:p w14:paraId="1588ECA0" w14:textId="77777777" w:rsidR="00D02424" w:rsidRPr="00B30415" w:rsidRDefault="00D02424" w:rsidP="000755CE">
            <w:pPr>
              <w:rPr>
                <w:sz w:val="15"/>
                <w:szCs w:val="16"/>
              </w:rPr>
            </w:pPr>
            <w:r w:rsidRPr="00B30415">
              <w:rPr>
                <w:rFonts w:hint="eastAsia"/>
                <w:sz w:val="15"/>
                <w:szCs w:val="16"/>
              </w:rPr>
              <w:t>gene-LOC106033238/gene-PNPLA8/gene-PTGS2/gene-SCD</w:t>
            </w:r>
          </w:p>
        </w:tc>
      </w:tr>
      <w:tr w:rsidR="00D02424" w:rsidRPr="00B30415" w14:paraId="1F5F4D37" w14:textId="77777777" w:rsidTr="00B30415">
        <w:trPr>
          <w:trHeight w:val="280"/>
        </w:trPr>
        <w:tc>
          <w:tcPr>
            <w:tcW w:w="3261" w:type="dxa"/>
            <w:noWrap/>
            <w:hideMark/>
          </w:tcPr>
          <w:p w14:paraId="7DBC5546" w14:textId="77777777" w:rsidR="00D02424" w:rsidRPr="00B30415" w:rsidRDefault="00D02424" w:rsidP="000755CE">
            <w:pPr>
              <w:rPr>
                <w:sz w:val="15"/>
                <w:szCs w:val="16"/>
              </w:rPr>
            </w:pPr>
            <w:r w:rsidRPr="00B30415">
              <w:rPr>
                <w:rFonts w:hint="eastAsia"/>
                <w:sz w:val="15"/>
                <w:szCs w:val="16"/>
              </w:rPr>
              <w:t>fatty acid metabolic process</w:t>
            </w:r>
          </w:p>
        </w:tc>
        <w:tc>
          <w:tcPr>
            <w:tcW w:w="5035" w:type="dxa"/>
            <w:noWrap/>
            <w:hideMark/>
          </w:tcPr>
          <w:p w14:paraId="3D2068BF" w14:textId="77777777" w:rsidR="00D02424" w:rsidRPr="00B30415" w:rsidRDefault="00D02424" w:rsidP="000755CE">
            <w:pPr>
              <w:rPr>
                <w:sz w:val="15"/>
                <w:szCs w:val="16"/>
              </w:rPr>
            </w:pPr>
            <w:r w:rsidRPr="00B30415">
              <w:rPr>
                <w:rFonts w:hint="eastAsia"/>
                <w:sz w:val="15"/>
                <w:szCs w:val="16"/>
              </w:rPr>
              <w:t>gene-CROT/gene-LOC106033238/gene-LOC106038668/gene-PNPLA8/gene-PTGS2/gene-SCD</w:t>
            </w:r>
          </w:p>
        </w:tc>
      </w:tr>
      <w:tr w:rsidR="00D02424" w:rsidRPr="00B30415" w14:paraId="687EF22C" w14:textId="77777777" w:rsidTr="00B30415">
        <w:trPr>
          <w:trHeight w:val="280"/>
        </w:trPr>
        <w:tc>
          <w:tcPr>
            <w:tcW w:w="3261" w:type="dxa"/>
            <w:noWrap/>
            <w:hideMark/>
          </w:tcPr>
          <w:p w14:paraId="26220B0D" w14:textId="77777777" w:rsidR="00D02424" w:rsidRPr="00B30415" w:rsidRDefault="00D02424" w:rsidP="000755CE">
            <w:pPr>
              <w:rPr>
                <w:sz w:val="15"/>
                <w:szCs w:val="16"/>
              </w:rPr>
            </w:pPr>
            <w:r w:rsidRPr="00B30415">
              <w:rPr>
                <w:rFonts w:hint="eastAsia"/>
                <w:sz w:val="15"/>
                <w:szCs w:val="16"/>
              </w:rPr>
              <w:t>long-chain fatty acid metabolic process</w:t>
            </w:r>
          </w:p>
        </w:tc>
        <w:tc>
          <w:tcPr>
            <w:tcW w:w="5035" w:type="dxa"/>
            <w:noWrap/>
            <w:hideMark/>
          </w:tcPr>
          <w:p w14:paraId="030EC3EC" w14:textId="77777777" w:rsidR="00D02424" w:rsidRPr="00B30415" w:rsidRDefault="00D02424" w:rsidP="000755CE">
            <w:pPr>
              <w:rPr>
                <w:sz w:val="15"/>
                <w:szCs w:val="16"/>
              </w:rPr>
            </w:pPr>
            <w:r w:rsidRPr="00B30415">
              <w:rPr>
                <w:rFonts w:hint="eastAsia"/>
                <w:sz w:val="15"/>
                <w:szCs w:val="16"/>
              </w:rPr>
              <w:t>gene-PNPLA8/gene-PTGS2</w:t>
            </w:r>
          </w:p>
        </w:tc>
      </w:tr>
      <w:tr w:rsidR="00D02424" w:rsidRPr="00B30415" w14:paraId="2CAC17EC" w14:textId="77777777" w:rsidTr="00B30415">
        <w:trPr>
          <w:trHeight w:val="280"/>
        </w:trPr>
        <w:tc>
          <w:tcPr>
            <w:tcW w:w="3261" w:type="dxa"/>
            <w:noWrap/>
            <w:hideMark/>
          </w:tcPr>
          <w:p w14:paraId="691D8017" w14:textId="77777777" w:rsidR="00D02424" w:rsidRPr="00B30415" w:rsidRDefault="00D02424" w:rsidP="000755CE">
            <w:pPr>
              <w:rPr>
                <w:sz w:val="15"/>
                <w:szCs w:val="16"/>
              </w:rPr>
            </w:pPr>
            <w:r w:rsidRPr="00B30415">
              <w:rPr>
                <w:rFonts w:hint="eastAsia"/>
                <w:sz w:val="15"/>
                <w:szCs w:val="16"/>
              </w:rPr>
              <w:t>fatty acid derivative biosynthetic process</w:t>
            </w:r>
          </w:p>
        </w:tc>
        <w:tc>
          <w:tcPr>
            <w:tcW w:w="5035" w:type="dxa"/>
            <w:noWrap/>
            <w:hideMark/>
          </w:tcPr>
          <w:p w14:paraId="2BC7D7BC" w14:textId="77777777" w:rsidR="00D02424" w:rsidRPr="00B30415" w:rsidRDefault="00D02424" w:rsidP="000755CE">
            <w:pPr>
              <w:rPr>
                <w:sz w:val="15"/>
                <w:szCs w:val="16"/>
              </w:rPr>
            </w:pPr>
            <w:r w:rsidRPr="00B30415">
              <w:rPr>
                <w:rFonts w:hint="eastAsia"/>
                <w:sz w:val="15"/>
                <w:szCs w:val="16"/>
              </w:rPr>
              <w:t>gene-PNPLA8/gene-PTGS2</w:t>
            </w:r>
          </w:p>
        </w:tc>
      </w:tr>
      <w:tr w:rsidR="00D02424" w:rsidRPr="00B30415" w14:paraId="0D9BB059" w14:textId="77777777" w:rsidTr="00B30415">
        <w:trPr>
          <w:trHeight w:val="280"/>
        </w:trPr>
        <w:tc>
          <w:tcPr>
            <w:tcW w:w="3261" w:type="dxa"/>
            <w:noWrap/>
            <w:hideMark/>
          </w:tcPr>
          <w:p w14:paraId="611E7D4B" w14:textId="77777777" w:rsidR="00D02424" w:rsidRPr="00B30415" w:rsidRDefault="00D02424" w:rsidP="000755CE">
            <w:pPr>
              <w:rPr>
                <w:sz w:val="15"/>
                <w:szCs w:val="16"/>
              </w:rPr>
            </w:pPr>
            <w:r w:rsidRPr="00B30415">
              <w:rPr>
                <w:rFonts w:hint="eastAsia"/>
                <w:sz w:val="15"/>
                <w:szCs w:val="16"/>
              </w:rPr>
              <w:t>fatty acid derivative metabolic process</w:t>
            </w:r>
          </w:p>
        </w:tc>
        <w:tc>
          <w:tcPr>
            <w:tcW w:w="5035" w:type="dxa"/>
            <w:noWrap/>
            <w:hideMark/>
          </w:tcPr>
          <w:p w14:paraId="69B987CD" w14:textId="77777777" w:rsidR="00D02424" w:rsidRPr="00B30415" w:rsidRDefault="00D02424" w:rsidP="000755CE">
            <w:pPr>
              <w:rPr>
                <w:sz w:val="15"/>
                <w:szCs w:val="16"/>
              </w:rPr>
            </w:pPr>
            <w:r w:rsidRPr="00B30415">
              <w:rPr>
                <w:rFonts w:hint="eastAsia"/>
                <w:sz w:val="15"/>
                <w:szCs w:val="16"/>
              </w:rPr>
              <w:t>gene-PNPLA8/gene-PTGS2</w:t>
            </w:r>
          </w:p>
        </w:tc>
      </w:tr>
      <w:tr w:rsidR="00D02424" w:rsidRPr="00B30415" w14:paraId="5BC561AA" w14:textId="77777777" w:rsidTr="00B30415">
        <w:trPr>
          <w:trHeight w:val="280"/>
        </w:trPr>
        <w:tc>
          <w:tcPr>
            <w:tcW w:w="3261" w:type="dxa"/>
            <w:noWrap/>
            <w:hideMark/>
          </w:tcPr>
          <w:p w14:paraId="28C8F6E3" w14:textId="77777777" w:rsidR="00D02424" w:rsidRPr="00B30415" w:rsidRDefault="00D02424" w:rsidP="000755CE">
            <w:pPr>
              <w:rPr>
                <w:sz w:val="15"/>
                <w:szCs w:val="16"/>
              </w:rPr>
            </w:pPr>
            <w:r w:rsidRPr="00B30415">
              <w:rPr>
                <w:rFonts w:hint="eastAsia"/>
                <w:sz w:val="15"/>
                <w:szCs w:val="16"/>
              </w:rPr>
              <w:t>response to fatty acid</w:t>
            </w:r>
          </w:p>
        </w:tc>
        <w:tc>
          <w:tcPr>
            <w:tcW w:w="5035" w:type="dxa"/>
            <w:noWrap/>
            <w:hideMark/>
          </w:tcPr>
          <w:p w14:paraId="40B430EA" w14:textId="77777777" w:rsidR="00D02424" w:rsidRPr="00B30415" w:rsidRDefault="00D02424" w:rsidP="000755CE">
            <w:pPr>
              <w:rPr>
                <w:sz w:val="15"/>
                <w:szCs w:val="16"/>
              </w:rPr>
            </w:pPr>
            <w:r w:rsidRPr="00B30415">
              <w:rPr>
                <w:rFonts w:hint="eastAsia"/>
                <w:sz w:val="15"/>
                <w:szCs w:val="16"/>
              </w:rPr>
              <w:t>gene-PTGFR</w:t>
            </w:r>
          </w:p>
        </w:tc>
      </w:tr>
      <w:tr w:rsidR="00D02424" w:rsidRPr="00B30415" w14:paraId="08FD0C4B" w14:textId="77777777" w:rsidTr="00B30415">
        <w:trPr>
          <w:trHeight w:val="280"/>
        </w:trPr>
        <w:tc>
          <w:tcPr>
            <w:tcW w:w="3261" w:type="dxa"/>
            <w:noWrap/>
            <w:hideMark/>
          </w:tcPr>
          <w:p w14:paraId="3E409CBC" w14:textId="77777777" w:rsidR="00D02424" w:rsidRPr="00B30415" w:rsidRDefault="00D02424" w:rsidP="000755CE">
            <w:pPr>
              <w:rPr>
                <w:sz w:val="15"/>
                <w:szCs w:val="16"/>
              </w:rPr>
            </w:pPr>
            <w:r w:rsidRPr="00B30415">
              <w:rPr>
                <w:rFonts w:hint="eastAsia"/>
                <w:sz w:val="15"/>
                <w:szCs w:val="16"/>
              </w:rPr>
              <w:t>long-chain fatty acid transport</w:t>
            </w:r>
          </w:p>
        </w:tc>
        <w:tc>
          <w:tcPr>
            <w:tcW w:w="5035" w:type="dxa"/>
            <w:noWrap/>
            <w:hideMark/>
          </w:tcPr>
          <w:p w14:paraId="4FC9BA4D" w14:textId="77777777" w:rsidR="00D02424" w:rsidRPr="00B30415" w:rsidRDefault="00D02424" w:rsidP="000755CE">
            <w:pPr>
              <w:rPr>
                <w:sz w:val="15"/>
                <w:szCs w:val="16"/>
              </w:rPr>
            </w:pPr>
            <w:r w:rsidRPr="00B30415">
              <w:rPr>
                <w:rFonts w:hint="eastAsia"/>
                <w:sz w:val="15"/>
                <w:szCs w:val="16"/>
              </w:rPr>
              <w:t>gene-PNPLA8</w:t>
            </w:r>
          </w:p>
        </w:tc>
      </w:tr>
      <w:tr w:rsidR="00D02424" w:rsidRPr="00B30415" w14:paraId="5B068591" w14:textId="77777777" w:rsidTr="00B30415">
        <w:trPr>
          <w:trHeight w:val="280"/>
        </w:trPr>
        <w:tc>
          <w:tcPr>
            <w:tcW w:w="3261" w:type="dxa"/>
            <w:noWrap/>
            <w:hideMark/>
          </w:tcPr>
          <w:p w14:paraId="6ECD576F" w14:textId="77777777" w:rsidR="00D02424" w:rsidRPr="00B30415" w:rsidRDefault="00D02424" w:rsidP="000755CE">
            <w:pPr>
              <w:rPr>
                <w:sz w:val="15"/>
                <w:szCs w:val="16"/>
              </w:rPr>
            </w:pPr>
            <w:r w:rsidRPr="00B30415">
              <w:rPr>
                <w:rFonts w:hint="eastAsia"/>
                <w:sz w:val="15"/>
                <w:szCs w:val="16"/>
              </w:rPr>
              <w:t>fatty acid derivative transport</w:t>
            </w:r>
          </w:p>
        </w:tc>
        <w:tc>
          <w:tcPr>
            <w:tcW w:w="5035" w:type="dxa"/>
            <w:noWrap/>
            <w:hideMark/>
          </w:tcPr>
          <w:p w14:paraId="56A03462" w14:textId="77777777" w:rsidR="00D02424" w:rsidRPr="00B30415" w:rsidRDefault="00D02424" w:rsidP="000755CE">
            <w:pPr>
              <w:rPr>
                <w:sz w:val="15"/>
                <w:szCs w:val="16"/>
              </w:rPr>
            </w:pPr>
            <w:r w:rsidRPr="00B30415">
              <w:rPr>
                <w:rFonts w:hint="eastAsia"/>
                <w:sz w:val="15"/>
                <w:szCs w:val="16"/>
              </w:rPr>
              <w:t>gene-PNPLA8</w:t>
            </w:r>
          </w:p>
        </w:tc>
      </w:tr>
      <w:tr w:rsidR="00D02424" w:rsidRPr="00B30415" w14:paraId="48ED8819" w14:textId="77777777" w:rsidTr="00B30415">
        <w:trPr>
          <w:trHeight w:val="280"/>
        </w:trPr>
        <w:tc>
          <w:tcPr>
            <w:tcW w:w="3261" w:type="dxa"/>
            <w:noWrap/>
            <w:hideMark/>
          </w:tcPr>
          <w:p w14:paraId="243EF015" w14:textId="77777777" w:rsidR="00D02424" w:rsidRPr="00B30415" w:rsidRDefault="00D02424" w:rsidP="000755CE">
            <w:pPr>
              <w:rPr>
                <w:sz w:val="15"/>
                <w:szCs w:val="16"/>
              </w:rPr>
            </w:pPr>
            <w:r w:rsidRPr="00B30415">
              <w:rPr>
                <w:rFonts w:hint="eastAsia"/>
                <w:sz w:val="15"/>
                <w:szCs w:val="16"/>
              </w:rPr>
              <w:t>fatty acid transport</w:t>
            </w:r>
          </w:p>
        </w:tc>
        <w:tc>
          <w:tcPr>
            <w:tcW w:w="5035" w:type="dxa"/>
            <w:noWrap/>
            <w:hideMark/>
          </w:tcPr>
          <w:p w14:paraId="1D8D1864" w14:textId="77777777" w:rsidR="00D02424" w:rsidRPr="00B30415" w:rsidRDefault="00D02424" w:rsidP="000755CE">
            <w:pPr>
              <w:rPr>
                <w:sz w:val="15"/>
                <w:szCs w:val="16"/>
              </w:rPr>
            </w:pPr>
            <w:r w:rsidRPr="00B30415">
              <w:rPr>
                <w:rFonts w:hint="eastAsia"/>
                <w:sz w:val="15"/>
                <w:szCs w:val="16"/>
              </w:rPr>
              <w:t>gene-PNPLA8</w:t>
            </w:r>
          </w:p>
        </w:tc>
      </w:tr>
      <w:tr w:rsidR="00D02424" w:rsidRPr="00B30415" w14:paraId="002E3A05" w14:textId="77777777" w:rsidTr="00B30415">
        <w:trPr>
          <w:trHeight w:val="280"/>
        </w:trPr>
        <w:tc>
          <w:tcPr>
            <w:tcW w:w="3261" w:type="dxa"/>
            <w:noWrap/>
            <w:hideMark/>
          </w:tcPr>
          <w:p w14:paraId="5B8B03C4" w14:textId="77777777" w:rsidR="00D02424" w:rsidRPr="00B30415" w:rsidRDefault="00D02424" w:rsidP="000755CE">
            <w:pPr>
              <w:rPr>
                <w:sz w:val="15"/>
                <w:szCs w:val="16"/>
              </w:rPr>
            </w:pPr>
            <w:r w:rsidRPr="00B30415">
              <w:rPr>
                <w:rFonts w:hint="eastAsia"/>
                <w:sz w:val="15"/>
                <w:szCs w:val="16"/>
              </w:rPr>
              <w:t>unsaturated fatty acid biosynthetic process</w:t>
            </w:r>
          </w:p>
        </w:tc>
        <w:tc>
          <w:tcPr>
            <w:tcW w:w="5035" w:type="dxa"/>
            <w:noWrap/>
            <w:hideMark/>
          </w:tcPr>
          <w:p w14:paraId="7F1C6A7D" w14:textId="77777777" w:rsidR="00D02424" w:rsidRPr="00B30415" w:rsidRDefault="00D02424" w:rsidP="000755CE">
            <w:pPr>
              <w:rPr>
                <w:sz w:val="15"/>
                <w:szCs w:val="16"/>
              </w:rPr>
            </w:pPr>
            <w:r w:rsidRPr="00B30415">
              <w:rPr>
                <w:rFonts w:hint="eastAsia"/>
                <w:sz w:val="15"/>
                <w:szCs w:val="16"/>
              </w:rPr>
              <w:t>gene-PNPLA8/gene-PTGS2/gene-SCD</w:t>
            </w:r>
          </w:p>
        </w:tc>
      </w:tr>
      <w:tr w:rsidR="00D02424" w:rsidRPr="00B30415" w14:paraId="033B5708" w14:textId="77777777" w:rsidTr="00B30415">
        <w:trPr>
          <w:trHeight w:val="280"/>
        </w:trPr>
        <w:tc>
          <w:tcPr>
            <w:tcW w:w="3261" w:type="dxa"/>
            <w:noWrap/>
            <w:hideMark/>
          </w:tcPr>
          <w:p w14:paraId="624A4098" w14:textId="77777777" w:rsidR="00D02424" w:rsidRPr="00B30415" w:rsidRDefault="00D02424" w:rsidP="000755CE">
            <w:pPr>
              <w:rPr>
                <w:sz w:val="15"/>
                <w:szCs w:val="16"/>
              </w:rPr>
            </w:pPr>
            <w:r w:rsidRPr="00B30415">
              <w:rPr>
                <w:rFonts w:hint="eastAsia"/>
                <w:sz w:val="15"/>
                <w:szCs w:val="16"/>
              </w:rPr>
              <w:t>cholesterol metabolic process</w:t>
            </w:r>
          </w:p>
        </w:tc>
        <w:tc>
          <w:tcPr>
            <w:tcW w:w="5035" w:type="dxa"/>
            <w:noWrap/>
            <w:hideMark/>
          </w:tcPr>
          <w:p w14:paraId="559D00FA" w14:textId="77777777" w:rsidR="00D02424" w:rsidRPr="00B30415" w:rsidRDefault="00D02424" w:rsidP="000755CE">
            <w:pPr>
              <w:rPr>
                <w:sz w:val="15"/>
                <w:szCs w:val="16"/>
              </w:rPr>
            </w:pPr>
            <w:r w:rsidRPr="00B30415">
              <w:rPr>
                <w:rFonts w:hint="eastAsia"/>
                <w:sz w:val="15"/>
                <w:szCs w:val="16"/>
              </w:rPr>
              <w:t>gene-FDX1</w:t>
            </w:r>
          </w:p>
        </w:tc>
      </w:tr>
    </w:tbl>
    <w:p w14:paraId="2E876CEE" w14:textId="232A9089" w:rsidR="00D02424" w:rsidRDefault="00D02424"/>
    <w:p w14:paraId="32F7AB17" w14:textId="77777777" w:rsidR="00D02424" w:rsidRDefault="00D02424"/>
    <w:p w14:paraId="6EAF9C5A" w14:textId="77777777" w:rsidR="00D02424" w:rsidRDefault="00D02424"/>
    <w:sectPr w:rsidR="00D0242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A82FF10" w14:textId="77777777" w:rsidR="00344CF5" w:rsidRDefault="00344CF5" w:rsidP="00D02424">
      <w:r>
        <w:separator/>
      </w:r>
    </w:p>
  </w:endnote>
  <w:endnote w:type="continuationSeparator" w:id="0">
    <w:p w14:paraId="4D62F89A" w14:textId="77777777" w:rsidR="00344CF5" w:rsidRDefault="00344CF5" w:rsidP="00D0242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5171B4F" w14:textId="77777777" w:rsidR="00344CF5" w:rsidRDefault="00344CF5" w:rsidP="00D02424">
      <w:r>
        <w:separator/>
      </w:r>
    </w:p>
  </w:footnote>
  <w:footnote w:type="continuationSeparator" w:id="0">
    <w:p w14:paraId="6BCBF6A9" w14:textId="77777777" w:rsidR="00344CF5" w:rsidRDefault="00344CF5" w:rsidP="00D0242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4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05466"/>
    <w:rsid w:val="00344CF5"/>
    <w:rsid w:val="00490C1A"/>
    <w:rsid w:val="004B66AC"/>
    <w:rsid w:val="005E33CB"/>
    <w:rsid w:val="00861E7A"/>
    <w:rsid w:val="00A05466"/>
    <w:rsid w:val="00B30415"/>
    <w:rsid w:val="00CB24AE"/>
    <w:rsid w:val="00D02424"/>
    <w:rsid w:val="00DF6E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7664436"/>
  <w14:defaultImageDpi w14:val="150"/>
  <w15:chartTrackingRefBased/>
  <w15:docId w15:val="{0415FE9D-E53C-4736-B6CB-CFD773C3D9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0242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D02424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D0242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D02424"/>
    <w:rPr>
      <w:sz w:val="18"/>
      <w:szCs w:val="18"/>
    </w:rPr>
  </w:style>
  <w:style w:type="table" w:styleId="a7">
    <w:name w:val="Table Grid"/>
    <w:basedOn w:val="a1"/>
    <w:uiPriority w:val="39"/>
    <w:rsid w:val="00D0242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08808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064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238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2172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5</Pages>
  <Words>1541</Words>
  <Characters>8786</Characters>
  <Application>Microsoft Office Word</Application>
  <DocSecurity>0</DocSecurity>
  <Lines>73</Lines>
  <Paragraphs>20</Paragraphs>
  <ScaleCrop>false</ScaleCrop>
  <Company/>
  <LinksUpToDate>false</LinksUpToDate>
  <CharactersWithSpaces>10307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Yuan Xin</dc:creator>
  <cp:keywords/>
  <dc:description/>
  <cp:lastModifiedBy>Yuan Xin</cp:lastModifiedBy>
  <cp:revision>5</cp:revision>
  <dcterms:created xsi:type="dcterms:W3CDTF">2020-11-02T07:41:00Z</dcterms:created>
  <dcterms:modified xsi:type="dcterms:W3CDTF">2020-11-10T01:48:00Z</dcterms:modified>
</cp:coreProperties>
</file>