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CB5A5" w14:textId="77777777" w:rsidR="002E0208" w:rsidRDefault="0000000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Supplementary material for</w:t>
      </w:r>
    </w:p>
    <w:p w14:paraId="10C134A4" w14:textId="77777777" w:rsidR="002E0208" w:rsidRDefault="002E020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B176F6E" w14:textId="77777777" w:rsidR="00792A44" w:rsidRDefault="00792A44" w:rsidP="00792A44">
      <w:pPr>
        <w:spacing w:line="480" w:lineRule="auto"/>
        <w:rPr>
          <w:rFonts w:ascii="Times New Roman" w:eastAsia="宋体" w:hAnsi="Times New Roman"/>
          <w:b/>
          <w:bCs/>
          <w:sz w:val="32"/>
          <w:szCs w:val="32"/>
        </w:rPr>
      </w:pPr>
      <w:r>
        <w:rPr>
          <w:rFonts w:ascii="Times New Roman" w:eastAsia="宋体" w:hAnsi="Times New Roman"/>
          <w:b/>
          <w:bCs/>
          <w:sz w:val="32"/>
          <w:szCs w:val="32"/>
        </w:rPr>
        <w:t>Distribution of antibiotic resistant bacteria in different soil types following manure application</w:t>
      </w:r>
    </w:p>
    <w:p w14:paraId="0D13E232" w14:textId="77777777" w:rsidR="00792A44" w:rsidRDefault="00792A44" w:rsidP="00792A44">
      <w:pPr>
        <w:widowControl/>
        <w:spacing w:line="480" w:lineRule="auto"/>
        <w:jc w:val="left"/>
        <w:rPr>
          <w:rFonts w:ascii="Times New Roman" w:eastAsia="宋体" w:hAnsi="Times New Roman"/>
          <w:color w:val="000000"/>
          <w:sz w:val="24"/>
          <w:szCs w:val="24"/>
        </w:rPr>
      </w:pPr>
    </w:p>
    <w:p w14:paraId="5D1AB10A" w14:textId="79D8CBEB" w:rsidR="00792A44" w:rsidRDefault="00792A44" w:rsidP="00792A44">
      <w:pPr>
        <w:widowControl/>
        <w:spacing w:line="480" w:lineRule="auto"/>
        <w:jc w:val="left"/>
        <w:rPr>
          <w:rFonts w:ascii="Times New Roman" w:eastAsia="宋体" w:hAnsi="Times New Roman"/>
          <w:color w:val="000000"/>
          <w:sz w:val="24"/>
          <w:szCs w:val="24"/>
          <w:vertAlign w:val="superscript"/>
        </w:rPr>
      </w:pP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Tingting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Song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1,2</w:t>
      </w:r>
      <w:r>
        <w:rPr>
          <w:rFonts w:ascii="Times New Roman" w:eastAsia="宋体" w:hAnsi="Times New Roman"/>
          <w:color w:val="000000"/>
          <w:sz w:val="24"/>
          <w:szCs w:val="24"/>
        </w:rPr>
        <w:t>, Muhammad Fahad Sardar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Xuerong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Wang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Binxu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Li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Zhuoyi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Zhang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Dimei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Wu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Changxiong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Zhu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000000"/>
          <w:sz w:val="24"/>
          <w:szCs w:val="24"/>
          <w:vertAlign w:val="superscript"/>
        </w:rPr>
        <w:t>,4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Hongna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Li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2*</w:t>
      </w:r>
    </w:p>
    <w:p w14:paraId="6406C3EB" w14:textId="77777777" w:rsidR="00792A44" w:rsidRDefault="00792A44" w:rsidP="00792A44">
      <w:pPr>
        <w:widowControl/>
        <w:spacing w:line="480" w:lineRule="auto"/>
        <w:jc w:val="left"/>
        <w:rPr>
          <w:rFonts w:ascii="Times New Roman" w:eastAsia="宋体" w:hAnsi="Times New Roman"/>
          <w:color w:val="000000"/>
          <w:sz w:val="24"/>
          <w:szCs w:val="24"/>
          <w:vertAlign w:val="superscript"/>
        </w:rPr>
      </w:pPr>
    </w:p>
    <w:p w14:paraId="7296EECD" w14:textId="77777777" w:rsidR="00792A44" w:rsidRDefault="00792A44" w:rsidP="00792A44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Affiliations and addresses:</w:t>
      </w:r>
    </w:p>
    <w:p w14:paraId="235425E9" w14:textId="77777777" w:rsidR="00792A44" w:rsidRDefault="00792A44" w:rsidP="00792A44">
      <w:pPr>
        <w:spacing w:line="480" w:lineRule="auto"/>
        <w:rPr>
          <w:rFonts w:ascii="Times New Roman" w:eastAsia="宋体" w:hAnsi="Times New Roman"/>
          <w:i/>
          <w:color w:val="000000"/>
          <w:sz w:val="24"/>
          <w:szCs w:val="24"/>
        </w:rPr>
      </w:pPr>
      <w:bookmarkStart w:id="0" w:name="_Hlk5899526"/>
      <w:r>
        <w:rPr>
          <w:rFonts w:ascii="Times New Roman" w:eastAsia="宋体" w:hAnsi="Times New Roman" w:hint="eastAsia"/>
          <w:i/>
          <w:color w:val="000000"/>
          <w:sz w:val="24"/>
          <w:szCs w:val="24"/>
        </w:rPr>
        <w:t>1</w:t>
      </w:r>
      <w:r>
        <w:rPr>
          <w:rFonts w:ascii="Times New Roman" w:eastAsia="宋体" w:hAnsi="Times New Roman"/>
          <w:i/>
          <w:color w:val="000000"/>
          <w:sz w:val="24"/>
          <w:szCs w:val="24"/>
        </w:rPr>
        <w:t xml:space="preserve">. College of Engineering, Jilin Normal University, </w:t>
      </w:r>
      <w:proofErr w:type="spellStart"/>
      <w:r>
        <w:rPr>
          <w:rFonts w:ascii="Times New Roman" w:eastAsia="宋体" w:hAnsi="Times New Roman"/>
          <w:i/>
          <w:color w:val="000000"/>
          <w:sz w:val="24"/>
          <w:szCs w:val="24"/>
        </w:rPr>
        <w:t>Siping</w:t>
      </w:r>
      <w:proofErr w:type="spellEnd"/>
      <w:r>
        <w:rPr>
          <w:rFonts w:ascii="Times New Roman" w:eastAsia="宋体" w:hAnsi="Times New Roman"/>
          <w:i/>
          <w:color w:val="000000"/>
          <w:sz w:val="24"/>
          <w:szCs w:val="24"/>
        </w:rPr>
        <w:t xml:space="preserve">, Jilin 136000, </w:t>
      </w:r>
      <w:proofErr w:type="spellStart"/>
      <w:r>
        <w:rPr>
          <w:rFonts w:ascii="Times New Roman" w:eastAsia="宋体" w:hAnsi="Times New Roman"/>
          <w:i/>
          <w:color w:val="000000"/>
          <w:sz w:val="24"/>
          <w:szCs w:val="24"/>
        </w:rPr>
        <w:t>P.</w:t>
      </w:r>
      <w:proofErr w:type="gramStart"/>
      <w:r>
        <w:rPr>
          <w:rFonts w:ascii="Times New Roman" w:eastAsia="宋体" w:hAnsi="Times New Roman"/>
          <w:i/>
          <w:color w:val="000000"/>
          <w:sz w:val="24"/>
          <w:szCs w:val="24"/>
        </w:rPr>
        <w:t>R.China</w:t>
      </w:r>
      <w:proofErr w:type="spellEnd"/>
      <w:proofErr w:type="gramEnd"/>
    </w:p>
    <w:p w14:paraId="6E3F23CC" w14:textId="77777777" w:rsidR="00792A44" w:rsidRDefault="00792A44" w:rsidP="00792A44">
      <w:pPr>
        <w:spacing w:line="480" w:lineRule="auto"/>
        <w:rPr>
          <w:rFonts w:ascii="Times New Roman" w:eastAsia="宋体" w:hAnsi="Times New Roman"/>
          <w:i/>
          <w:color w:val="000000"/>
          <w:sz w:val="24"/>
          <w:szCs w:val="24"/>
        </w:rPr>
      </w:pPr>
      <w:r>
        <w:rPr>
          <w:rFonts w:ascii="Times New Roman" w:eastAsia="宋体" w:hAnsi="Times New Roman"/>
          <w:i/>
          <w:color w:val="000000"/>
          <w:sz w:val="24"/>
          <w:szCs w:val="24"/>
        </w:rPr>
        <w:t xml:space="preserve">2. Institute of Environment and Sustainable Development in Agriculture, </w:t>
      </w:r>
      <w:bookmarkStart w:id="1" w:name="OLE_LINK49"/>
      <w:r>
        <w:rPr>
          <w:rFonts w:ascii="Times New Roman" w:eastAsia="宋体" w:hAnsi="Times New Roman"/>
          <w:i/>
          <w:color w:val="000000"/>
          <w:sz w:val="24"/>
          <w:szCs w:val="24"/>
        </w:rPr>
        <w:t>Chinese Academy of Agricultural Sciences</w:t>
      </w:r>
      <w:bookmarkEnd w:id="1"/>
      <w:r>
        <w:rPr>
          <w:rFonts w:ascii="Times New Roman" w:eastAsia="宋体" w:hAnsi="Times New Roman"/>
          <w:i/>
          <w:color w:val="000000"/>
          <w:sz w:val="24"/>
          <w:szCs w:val="24"/>
        </w:rPr>
        <w:t>, Beijing 100081, P.R. China</w:t>
      </w:r>
    </w:p>
    <w:bookmarkEnd w:id="0"/>
    <w:p w14:paraId="074D463E" w14:textId="77777777" w:rsidR="00792A44" w:rsidRDefault="00792A44" w:rsidP="00792A44">
      <w:pPr>
        <w:spacing w:line="480" w:lineRule="auto"/>
        <w:rPr>
          <w:rFonts w:ascii="Times New Roman" w:eastAsia="宋体" w:hAnsi="Times New Roman"/>
          <w:i/>
          <w:color w:val="000000"/>
          <w:sz w:val="24"/>
          <w:szCs w:val="24"/>
        </w:rPr>
      </w:pPr>
      <w:r>
        <w:rPr>
          <w:rFonts w:ascii="Times New Roman" w:eastAsia="宋体" w:hAnsi="Times New Roman"/>
          <w:i/>
          <w:color w:val="000000"/>
          <w:sz w:val="24"/>
          <w:szCs w:val="24"/>
        </w:rPr>
        <w:t>3. Beijing General Station of Animal Husbandry</w:t>
      </w:r>
      <w:bookmarkStart w:id="2" w:name="_Hlk126056526"/>
      <w:r>
        <w:rPr>
          <w:rFonts w:ascii="Times New Roman" w:eastAsia="宋体" w:hAnsi="Times New Roman"/>
          <w:i/>
          <w:color w:val="000000"/>
          <w:sz w:val="24"/>
          <w:szCs w:val="24"/>
        </w:rPr>
        <w:t>, Beijing 100081, P.R. China</w:t>
      </w:r>
      <w:bookmarkEnd w:id="2"/>
    </w:p>
    <w:p w14:paraId="3A8C7930" w14:textId="77777777" w:rsidR="00792A44" w:rsidRDefault="00792A44" w:rsidP="00792A44">
      <w:pPr>
        <w:spacing w:line="480" w:lineRule="auto"/>
        <w:rPr>
          <w:rFonts w:ascii="Times New Roman" w:eastAsia="宋体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i/>
          <w:color w:val="000000"/>
          <w:sz w:val="24"/>
          <w:szCs w:val="24"/>
          <w:lang w:bidi="ar"/>
        </w:rPr>
        <w:t>4. College of Environment Science and Engineering, Hebei University of Science and Technology, Hebei, 050000, PR China</w:t>
      </w:r>
    </w:p>
    <w:p w14:paraId="7481E786" w14:textId="77777777" w:rsidR="002E0208" w:rsidRDefault="002E0208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369BF611" w14:textId="77777777" w:rsidR="002E0208" w:rsidRDefault="002E0208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183BC3B8" w14:textId="77777777" w:rsidR="002E0208" w:rsidRDefault="00000000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otal number of pages: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4</w:t>
      </w:r>
    </w:p>
    <w:p w14:paraId="47D01FA4" w14:textId="77777777" w:rsidR="002E0208" w:rsidRDefault="00000000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N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umber of tables: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1</w:t>
      </w:r>
    </w:p>
    <w:p w14:paraId="165AC074" w14:textId="77777777" w:rsidR="002E0208" w:rsidRDefault="00000000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sectPr w:rsidR="002E020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Number of figures: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2</w:t>
      </w:r>
    </w:p>
    <w:p w14:paraId="3295EEDE" w14:textId="77777777" w:rsidR="002E0208" w:rsidRDefault="00000000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Changes of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hysical and chemical properties of different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soil types</w:t>
      </w:r>
    </w:p>
    <w:tbl>
      <w:tblPr>
        <w:tblW w:w="5488" w:type="pct"/>
        <w:jc w:val="center"/>
        <w:tblLook w:val="04A0" w:firstRow="1" w:lastRow="0" w:firstColumn="1" w:lastColumn="0" w:noHBand="0" w:noVBand="1"/>
      </w:tblPr>
      <w:tblGrid>
        <w:gridCol w:w="1127"/>
        <w:gridCol w:w="1296"/>
        <w:gridCol w:w="1428"/>
        <w:gridCol w:w="1353"/>
        <w:gridCol w:w="1324"/>
        <w:gridCol w:w="1296"/>
        <w:gridCol w:w="1293"/>
      </w:tblGrid>
      <w:tr w:rsidR="002E0208" w14:paraId="22BBEEA9" w14:textId="77777777">
        <w:trPr>
          <w:trHeight w:val="323"/>
          <w:jc w:val="center"/>
        </w:trPr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F9947D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Treatments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C2511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D6C0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μS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/cm)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15CA0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 (g/kg)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4D3BF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 (mg/kg)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6C38BA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OM (g/kg)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91874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CTC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/kg)</w:t>
            </w:r>
          </w:p>
        </w:tc>
      </w:tr>
      <w:tr w:rsidR="002E0208" w14:paraId="519A41A2" w14:textId="77777777">
        <w:trPr>
          <w:trHeight w:val="323"/>
          <w:jc w:val="center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F9F0A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50DB6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8.31±0.07a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BD91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103.17±9.32a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4C06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1.23±0.00a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69A06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3.29±0.01b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F80CA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37.45±0.26a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12CCB07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E0208" w14:paraId="0BE25818" w14:textId="77777777">
        <w:trPr>
          <w:trHeight w:val="323"/>
          <w:jc w:val="center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4C87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S1M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BEE59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8.33±0.02a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3BA1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106.43±3.23a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7555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1.30±0.01a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16834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3.36±0.03a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79A4A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35.83±0.12c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0FA6C50E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E0208" w14:paraId="4E19400C" w14:textId="77777777">
        <w:trPr>
          <w:trHeight w:val="323"/>
          <w:jc w:val="center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A586E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S1MA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F20EA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8.35±0.03a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EB09C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112.27±8.15a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A376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1.17±0.12a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C1F0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3.36±0.00a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ECA12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36.57±0.37b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23B0AC7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24.48±1.67</w:t>
            </w:r>
          </w:p>
        </w:tc>
      </w:tr>
      <w:tr w:rsidR="002E0208" w14:paraId="497AD5D1" w14:textId="77777777">
        <w:trPr>
          <w:trHeight w:val="323"/>
          <w:jc w:val="center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AD856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A3C20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8.36±0.04a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16C2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85.23±5.42b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E9D16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0.66±0.05a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D2012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1.86±0.03b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42C88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14.03±0.41a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49D16A6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E0208" w14:paraId="2A37F08F" w14:textId="77777777">
        <w:trPr>
          <w:trHeight w:val="323"/>
          <w:jc w:val="center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981F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S2M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C1F7F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8.36±0.04a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13683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72.03±6.75c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4FE3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0.57±0.02ab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9F19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1.91±0.02ab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593EE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14.05±0.16a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6A8F12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E0208" w14:paraId="725BFE2B" w14:textId="77777777">
        <w:trPr>
          <w:trHeight w:val="323"/>
          <w:jc w:val="center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468CE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S2MA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56BEC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8.36±0.04a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A0258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99.70±7.37a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8B9FE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0.52±0.06a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41ECF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1.94±0.02a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EEDB9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13.90±0.01a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01E2BC3C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16.87±0.54</w:t>
            </w:r>
          </w:p>
        </w:tc>
      </w:tr>
      <w:tr w:rsidR="002E0208" w14:paraId="38401298" w14:textId="77777777">
        <w:trPr>
          <w:trHeight w:val="323"/>
          <w:jc w:val="center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2B68D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2249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5.67±0.03a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2F892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39.43±2.75a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6BD99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0.62±0.06a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47824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1.46±0.01c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C396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12.86±0.21b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17692869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E0208" w14:paraId="611DCEA3" w14:textId="77777777">
        <w:trPr>
          <w:trHeight w:val="323"/>
          <w:jc w:val="center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631E1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S3M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4445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5.58±0.02a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F12B4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30.80±0.44b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D4D58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0.63±0.02a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D0D8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1.57±0.00a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C9E61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13.91±0.07a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0924BAC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2E0208" w14:paraId="25A324D8" w14:textId="77777777">
        <w:trPr>
          <w:trHeight w:val="323"/>
          <w:jc w:val="center"/>
        </w:trPr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8D3076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S3MA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8F242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5.56±0.03a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C2D48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29.20±2.52b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60E165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0.57±0.02a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B38DC7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1.53±0.01b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52B39B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13.70±0.32a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11082" w14:textId="77777777" w:rsidR="002E020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2.26±0.51</w:t>
            </w:r>
          </w:p>
        </w:tc>
      </w:tr>
    </w:tbl>
    <w:p w14:paraId="7EC92F3B" w14:textId="77777777" w:rsidR="002E0208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>“</w:t>
      </w:r>
      <w:r>
        <w:rPr>
          <w:rFonts w:ascii="Times New Roman" w:hAnsi="Times New Roman" w:cs="Times New Roman" w:hint="eastAsia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 w:hint="eastAsia"/>
          <w:sz w:val="20"/>
          <w:szCs w:val="20"/>
        </w:rPr>
        <w:t xml:space="preserve"> indicates no detection.</w:t>
      </w:r>
    </w:p>
    <w:p w14:paraId="56704C79" w14:textId="1AA9EE4B" w:rsidR="002E0208" w:rsidRDefault="0000000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D32A236" w14:textId="77777777" w:rsidR="002E0208" w:rsidRDefault="002E0208">
      <w:pPr>
        <w:rPr>
          <w:rFonts w:ascii="Times New Roman" w:hAnsi="Times New Roman" w:cs="Times New Roman"/>
          <w:sz w:val="20"/>
          <w:szCs w:val="20"/>
        </w:rPr>
      </w:pPr>
    </w:p>
    <w:p w14:paraId="0A85CCCF" w14:textId="77777777" w:rsidR="002E0208" w:rsidRDefault="00000000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A001E4" wp14:editId="67758A93">
                <wp:simplePos x="0" y="0"/>
                <wp:positionH relativeFrom="margin">
                  <wp:posOffset>1275080</wp:posOffset>
                </wp:positionH>
                <wp:positionV relativeFrom="paragraph">
                  <wp:posOffset>93345</wp:posOffset>
                </wp:positionV>
                <wp:extent cx="3176905" cy="3164840"/>
                <wp:effectExtent l="0" t="0" r="24130" b="3556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6632" cy="3164944"/>
                          <a:chOff x="-116702" y="0"/>
                          <a:chExt cx="3305799" cy="3207359"/>
                        </a:xfrm>
                      </wpg:grpSpPr>
                      <wps:wsp>
                        <wps:cNvPr id="7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5549" y="2271494"/>
                            <a:ext cx="690562" cy="309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C39FB11" w14:textId="77777777" w:rsidR="002E0208" w:rsidRDefault="0000000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B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racket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658368" y="1953158"/>
                            <a:ext cx="1140893" cy="1254201"/>
                            <a:chOff x="0" y="0"/>
                            <a:chExt cx="1412647" cy="1117706"/>
                          </a:xfrm>
                        </wpg:grpSpPr>
                        <wps:wsp>
                          <wps:cNvPr id="18" name="椭圆 18"/>
                          <wps:cNvSpPr/>
                          <wps:spPr>
                            <a:xfrm>
                              <a:off x="0" y="0"/>
                              <a:ext cx="1411042" cy="16825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ysDash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直接连接符 38"/>
                          <wps:cNvCnPr/>
                          <wps:spPr>
                            <a:xfrm>
                              <a:off x="0" y="65798"/>
                              <a:ext cx="0" cy="1051908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9" name="直接连接符 39"/>
                          <wps:cNvCnPr/>
                          <wps:spPr>
                            <a:xfrm>
                              <a:off x="1411767" y="65811"/>
                              <a:ext cx="880" cy="105189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52" name="圆柱形 52"/>
                        <wps:cNvSpPr/>
                        <wps:spPr>
                          <a:xfrm>
                            <a:off x="1170432" y="2589581"/>
                            <a:ext cx="190195" cy="241529"/>
                          </a:xfrm>
                          <a:prstGeom prst="can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圆柱形 53"/>
                        <wps:cNvSpPr/>
                        <wps:spPr>
                          <a:xfrm>
                            <a:off x="987552" y="1901952"/>
                            <a:ext cx="526694" cy="504749"/>
                          </a:xfrm>
                          <a:prstGeom prst="can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2963" y="182880"/>
                            <a:ext cx="1085687" cy="309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0E182B3" w14:textId="77777777" w:rsidR="002E0208" w:rsidRDefault="0000000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Diameter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25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7712" y="1675181"/>
                            <a:ext cx="921385" cy="309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A000F2F" w14:textId="77777777" w:rsidR="002E0208" w:rsidRDefault="0000000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Quartz sand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6702" y="1832710"/>
                            <a:ext cx="699121" cy="309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E8DF93A" w14:textId="77777777" w:rsidR="002E0208" w:rsidRDefault="0000000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G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auze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" name="流程图: 磁盘 57"/>
                        <wps:cNvSpPr/>
                        <wps:spPr>
                          <a:xfrm>
                            <a:off x="724205" y="0"/>
                            <a:ext cx="1038225" cy="2047875"/>
                          </a:xfrm>
                          <a:prstGeom prst="flowChartMagneticDisk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直接箭头连接符 58"/>
                        <wps:cNvCnPr/>
                        <wps:spPr>
                          <a:xfrm flipV="1">
                            <a:off x="713693" y="314554"/>
                            <a:ext cx="1075334" cy="1463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arrow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9" name="直接箭头连接符 59"/>
                        <wps:cNvCnPr/>
                        <wps:spPr>
                          <a:xfrm>
                            <a:off x="658368" y="314554"/>
                            <a:ext cx="0" cy="166941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arrow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247888" y="677433"/>
                            <a:ext cx="348235" cy="98298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F472049" w14:textId="77777777" w:rsidR="002E0208" w:rsidRDefault="0000000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Height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45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1" name="流程图: 磁盘 61"/>
                        <wps:cNvSpPr/>
                        <wps:spPr>
                          <a:xfrm>
                            <a:off x="724205" y="1675181"/>
                            <a:ext cx="1038758" cy="372694"/>
                          </a:xfrm>
                          <a:prstGeom prst="flowChartMagneticDisk">
                            <a:avLst/>
                          </a:prstGeom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直接箭头连接符 62"/>
                        <wps:cNvCnPr/>
                        <wps:spPr>
                          <a:xfrm flipV="1">
                            <a:off x="387705" y="1960474"/>
                            <a:ext cx="1410970" cy="2349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arrow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3" name="直接箭头连接符 63"/>
                        <wps:cNvCnPr/>
                        <wps:spPr>
                          <a:xfrm>
                            <a:off x="1799539" y="1726387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arrow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4" name="直接连接符 64"/>
                        <wps:cNvCnPr/>
                        <wps:spPr>
                          <a:xfrm>
                            <a:off x="987552" y="2348179"/>
                            <a:ext cx="182880" cy="25590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5" name="直接连接符 65"/>
                        <wps:cNvCnPr/>
                        <wps:spPr>
                          <a:xfrm flipH="1">
                            <a:off x="1360627" y="2348179"/>
                            <a:ext cx="151766" cy="25590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6" name="直接连接符 66"/>
                        <wps:cNvCnPr/>
                        <wps:spPr>
                          <a:xfrm flipH="1">
                            <a:off x="1287475" y="2816352"/>
                            <a:ext cx="71299" cy="1022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7" name="直接连接符 67"/>
                        <wps:cNvCnPr/>
                        <wps:spPr>
                          <a:xfrm>
                            <a:off x="1170432" y="2816352"/>
                            <a:ext cx="65837" cy="102413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8" name="圆柱形 68"/>
                        <wps:cNvSpPr/>
                        <wps:spPr>
                          <a:xfrm>
                            <a:off x="1236269" y="2918765"/>
                            <a:ext cx="51638" cy="80645"/>
                          </a:xfrm>
                          <a:prstGeom prst="can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1" name="直接箭头连接符 71"/>
                        <wps:cNvCnPr/>
                        <wps:spPr>
                          <a:xfrm>
                            <a:off x="1799539" y="1836115"/>
                            <a:ext cx="526212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72" name="直接连接符 72"/>
                        <wps:cNvCnPr/>
                        <wps:spPr>
                          <a:xfrm>
                            <a:off x="987552" y="2136038"/>
                            <a:ext cx="52451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ysDash"/>
                          </a:ln>
                          <a:effectLst/>
                        </wps:spPr>
                        <wps:bodyPr/>
                      </wps:wsp>
                      <wps:wsp>
                        <wps:cNvPr id="73" name="直接箭头连接符 73"/>
                        <wps:cNvCnPr/>
                        <wps:spPr>
                          <a:xfrm>
                            <a:off x="1797803" y="2406473"/>
                            <a:ext cx="571194" cy="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001E4" id="组合 4" o:spid="_x0000_s1026" style="position:absolute;left:0;text-align:left;margin-left:100.4pt;margin-top:7.35pt;width:250.15pt;height:249.2pt;z-index:251659264;mso-position-horizontal-relative:margin" coordorigin="-1167" coordsize="33057,32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23155;top:22714;width:6906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" strokecolor="window">
                  <v:textbox>
                    <w:txbxContent>
                      <w:p w14:paraId="1C39FB11" w14:textId="77777777" w:rsidR="002E0208" w:rsidRDefault="00000000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racket</w:t>
                        </w:r>
                      </w:p>
                    </w:txbxContent>
                  </v:textbox>
                </v:shape>
                <v:group id="组合 17" o:spid="_x0000_s1028" style="position:absolute;left:6583;top:19531;width:11409;height:12542" coordsize="14126,1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椭圆 18" o:spid="_x0000_s1029" style="position:absolute;width:14110;height:1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" fillcolor="window" strokecolor="windowText" strokeweight="1pt">
                    <v:stroke dashstyle="3 1"/>
                  </v:oval>
                  <v:line id="直接连接符 38" o:spid="_x0000_s1030" style="position:absolute;visibility:visible;mso-wrap-style:square" from="0,657" to="0,1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" strokecolor="windowText" strokeweight="1pt"/>
                  <v:line id="直接连接符 39" o:spid="_x0000_s1031" style="position:absolute;visibility:visible;mso-wrap-style:square" from="14117,658" to="14126,1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" strokecolor="windowText" strokeweight="1pt"/>
                </v:group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圆柱形 52" o:spid="_x0000_s1032" type="#_x0000_t22" style="position:absolute;left:11704;top:25895;width:1902;height:2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" adj="4252" fillcolor="window" strokecolor="windowText" strokeweight="1pt"/>
                <v:shape id="圆柱形 53" o:spid="_x0000_s1033" type="#_x0000_t22" style="position:absolute;left:9875;top:19019;width:5267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" fillcolor="window" strokecolor="windowText" strokeweight="1pt"/>
                <v:shape id="文本框 2" o:spid="_x0000_s1034" type="#_x0000_t202" style="position:absolute;left:17629;top:1828;width:10857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" strokecolor="window">
                  <v:textbox>
                    <w:txbxContent>
                      <w:p w14:paraId="70E182B3" w14:textId="77777777" w:rsidR="002E0208" w:rsidRDefault="00000000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Diameter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25 cm</w:t>
                        </w:r>
                      </w:p>
                    </w:txbxContent>
                  </v:textbox>
                </v:shape>
                <v:shape id="文本框 2" o:spid="_x0000_s1035" type="#_x0000_t202" style="position:absolute;left:22677;top:16751;width:9213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" strokecolor="window">
                  <v:textbox>
                    <w:txbxContent>
                      <w:p w14:paraId="7A000F2F" w14:textId="77777777" w:rsidR="002E0208" w:rsidRDefault="00000000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Quartz sand</w:t>
                        </w:r>
                      </w:p>
                    </w:txbxContent>
                  </v:textbox>
                </v:shape>
                <v:shape id="文本框 2" o:spid="_x0000_s1036" type="#_x0000_t202" style="position:absolute;left:-1167;top:18327;width:6991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" strokecolor="window">
                  <v:textbox>
                    <w:txbxContent>
                      <w:p w14:paraId="6E8DF93A" w14:textId="77777777" w:rsidR="002E0208" w:rsidRDefault="00000000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auze</w:t>
                        </w:r>
                      </w:p>
                    </w:txbxContent>
                  </v:textbox>
                </v:shape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流程图: 磁盘 57" o:spid="_x0000_s1037" type="#_x0000_t132" style="position:absolute;left:7242;width:10382;height:2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" fillcolor="window" strokecolor="windowText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58" o:spid="_x0000_s1038" type="#_x0000_t32" style="position:absolute;left:7136;top:3145;width:10754;height:1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" strokecolor="windowText" strokeweight="1pt">
                  <v:stroke startarrow="open" endarrow="open"/>
                </v:shape>
                <v:shape id="直接箭头连接符 59" o:spid="_x0000_s1039" type="#_x0000_t32" style="position:absolute;left:6583;top:3145;width:0;height:166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" strokecolor="windowText" strokeweight="1pt">
                  <v:stroke startarrow="open" endarrow="open"/>
                </v:shape>
                <v:shape id="文本框 60" o:spid="_x0000_s1040" type="#_x0000_t202" style="position:absolute;left:2478;top:6774;width:3483;height:9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" fillcolor="window" strokecolor="window" strokeweight=".5pt">
                  <v:textbox style="layout-flow:vertical-ideographic">
                    <w:txbxContent>
                      <w:p w14:paraId="0F472049" w14:textId="77777777" w:rsidR="002E0208" w:rsidRDefault="00000000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Height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45 cm</w:t>
                        </w:r>
                      </w:p>
                    </w:txbxContent>
                  </v:textbox>
                </v:shape>
                <v:shape id="流程图: 磁盘 61" o:spid="_x0000_s1041" type="#_x0000_t132" style="position:absolute;left:7242;top:16751;width:10387;height:3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" fillcolor="#c3d69b" strokecolor="windowText" strokeweight="1pt"/>
                <v:shape id="直接箭头连接符 62" o:spid="_x0000_s1042" type="#_x0000_t32" style="position:absolute;left:3877;top:19604;width:14109;height:2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" strokecolor="windowText" strokeweight="1pt">
                  <v:stroke startarrow="open" endarrow="open"/>
                </v:shape>
                <v:shape id="直接箭头连接符 63" o:spid="_x0000_s1043" type="#_x0000_t32" style="position:absolute;left:17995;top:17263;width:0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" strokecolor="windowText" strokeweight="1pt">
                  <v:stroke startarrow="open" endarrow="open"/>
                </v:shape>
                <v:line id="直接连接符 64" o:spid="_x0000_s1044" style="position:absolute;visibility:visible;mso-wrap-style:square" from="9875,23481" to="11704,2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" strokecolor="windowText" strokeweight="1pt"/>
                <v:line id="直接连接符 65" o:spid="_x0000_s1045" style="position:absolute;flip:x;visibility:visible;mso-wrap-style:square" from="13606,23481" to="15123,2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" strokecolor="windowText" strokeweight="1pt"/>
                <v:line id="直接连接符 66" o:spid="_x0000_s1046" style="position:absolute;flip:x;visibility:visible;mso-wrap-style:square" from="12874,28163" to="13587,29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" strokecolor="windowText" strokeweight="1pt"/>
                <v:line id="直接连接符 67" o:spid="_x0000_s1047" style="position:absolute;visibility:visible;mso-wrap-style:square" from="11704,28163" to="12362,29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" strokecolor="windowText" strokeweight="1pt"/>
                <v:shape id="圆柱形 68" o:spid="_x0000_s1048" type="#_x0000_t22" style="position:absolute;left:12362;top:29187;width:517;height: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" adj="3458" fillcolor="window" strokecolor="windowText" strokeweight="1pt"/>
                <v:shape id="直接箭头连接符 71" o:spid="_x0000_s1049" type="#_x0000_t32" style="position:absolute;left:17995;top:18361;width:526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" strokecolor="windowText" strokeweight="1pt">
                  <v:stroke endarrow="open"/>
                </v:shape>
                <v:line id="直接连接符 72" o:spid="_x0000_s1050" style="position:absolute;visibility:visible;mso-wrap-style:square" from="9875,21360" to="15120,2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" strokecolor="windowText" strokeweight="1pt">
                  <v:stroke dashstyle="3 1"/>
                </v:line>
                <v:shape id="直接箭头连接符 73" o:spid="_x0000_s1051" type="#_x0000_t32" style="position:absolute;left:17978;top:24064;width:57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" strokecolor="windowText" strokeweight="1pt">
                  <v:stroke endarrow="open"/>
                </v:shape>
                <w10:wrap anchorx="margin"/>
              </v:group>
            </w:pict>
          </mc:Fallback>
        </mc:AlternateContent>
      </w:r>
    </w:p>
    <w:p w14:paraId="4A0ED6D9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36551EC5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7A8A4088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24DAA0DC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7259F0B6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7F745952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2D938B83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105BE9A6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311F3C9A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1664BBBC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3182E255" w14:textId="37B65F43" w:rsidR="002E0208" w:rsidRPr="007137A2" w:rsidRDefault="00000000">
      <w:pPr>
        <w:spacing w:beforeLines="50" w:before="156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7137A2">
        <w:rPr>
          <w:rFonts w:ascii="Times New Roman" w:eastAsia="宋体" w:hAnsi="Times New Roman" w:cs="Times New Roman"/>
          <w:sz w:val="20"/>
          <w:szCs w:val="20"/>
        </w:rPr>
        <w:t>Fig</w:t>
      </w:r>
      <w:r w:rsidR="007137A2" w:rsidRPr="007137A2">
        <w:rPr>
          <w:rFonts w:ascii="Times New Roman" w:eastAsia="宋体" w:hAnsi="Times New Roman" w:cs="Times New Roman"/>
          <w:sz w:val="20"/>
          <w:szCs w:val="20"/>
        </w:rPr>
        <w:t xml:space="preserve">ure </w:t>
      </w:r>
      <w:r w:rsidRPr="007137A2">
        <w:rPr>
          <w:rFonts w:ascii="Times New Roman" w:eastAsia="宋体" w:hAnsi="Times New Roman" w:cs="Times New Roman"/>
          <w:sz w:val="20"/>
          <w:szCs w:val="20"/>
        </w:rPr>
        <w:t>S1</w:t>
      </w:r>
      <w:r w:rsidR="007137A2" w:rsidRPr="007137A2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137A2">
        <w:rPr>
          <w:rFonts w:ascii="Times New Roman" w:eastAsia="宋体" w:hAnsi="Times New Roman" w:cs="Times New Roman"/>
          <w:sz w:val="20"/>
          <w:szCs w:val="20"/>
        </w:rPr>
        <w:t>Design of soil column device</w:t>
      </w:r>
    </w:p>
    <w:p w14:paraId="053191DA" w14:textId="77777777" w:rsidR="002E0208" w:rsidRDefault="00000000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59B509CC" w14:textId="77777777" w:rsidR="002E0208" w:rsidRDefault="002E0208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</w:p>
    <w:p w14:paraId="1145BA64" w14:textId="77777777" w:rsidR="002E0208" w:rsidRDefault="00000000">
      <w:pPr>
        <w:spacing w:beforeLines="50" w:before="156"/>
        <w:jc w:val="center"/>
        <w:rPr>
          <w:rFonts w:ascii="Times New Roman" w:eastAsia="宋体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23522842" wp14:editId="21DF334F">
            <wp:extent cx="5274310" cy="29152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C5BA8" w14:textId="09CED460" w:rsidR="002E0208" w:rsidRDefault="00000000">
      <w:pPr>
        <w:spacing w:beforeLines="50" w:before="156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7137A2">
        <w:rPr>
          <w:rFonts w:ascii="Times New Roman" w:eastAsia="宋体" w:hAnsi="Times New Roman" w:cs="Times New Roman" w:hint="eastAsia"/>
          <w:sz w:val="20"/>
          <w:szCs w:val="20"/>
        </w:rPr>
        <w:t>F</w:t>
      </w:r>
      <w:r w:rsidRPr="007137A2">
        <w:rPr>
          <w:rFonts w:ascii="Times New Roman" w:eastAsia="宋体" w:hAnsi="Times New Roman" w:cs="Times New Roman"/>
          <w:sz w:val="20"/>
          <w:szCs w:val="20"/>
        </w:rPr>
        <w:t>ig</w:t>
      </w:r>
      <w:r w:rsidR="007137A2" w:rsidRPr="007137A2">
        <w:rPr>
          <w:rFonts w:ascii="Times New Roman" w:eastAsia="宋体" w:hAnsi="Times New Roman" w:cs="Times New Roman"/>
          <w:sz w:val="20"/>
          <w:szCs w:val="20"/>
        </w:rPr>
        <w:t xml:space="preserve">ure </w:t>
      </w:r>
      <w:r w:rsidRPr="007137A2">
        <w:rPr>
          <w:rFonts w:ascii="Times New Roman" w:eastAsia="宋体" w:hAnsi="Times New Roman" w:cs="Times New Roman"/>
          <w:sz w:val="20"/>
          <w:szCs w:val="20"/>
        </w:rPr>
        <w:t>S2</w:t>
      </w:r>
      <w:r w:rsidR="007137A2" w:rsidRPr="007137A2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137A2">
        <w:rPr>
          <w:rFonts w:ascii="Times New Roman" w:eastAsia="宋体" w:hAnsi="Times New Roman" w:cs="Times New Roman"/>
          <w:sz w:val="20"/>
          <w:szCs w:val="20"/>
        </w:rPr>
        <w:t>Relative abundanc</w:t>
      </w:r>
      <w:r>
        <w:rPr>
          <w:rFonts w:ascii="Times New Roman" w:eastAsia="宋体" w:hAnsi="Times New Roman" w:cs="Times New Roman"/>
          <w:sz w:val="20"/>
          <w:szCs w:val="20"/>
        </w:rPr>
        <w:t xml:space="preserve">e of </w:t>
      </w:r>
      <w:bookmarkStart w:id="3" w:name="_Hlk115859323"/>
      <w:r w:rsidR="00136F60">
        <w:rPr>
          <w:rFonts w:ascii="Times New Roman" w:hAnsi="Times New Roman" w:cs="Times New Roman"/>
          <w:sz w:val="20"/>
          <w:szCs w:val="20"/>
        </w:rPr>
        <w:t>chlortetracycline</w:t>
      </w:r>
      <w:r>
        <w:rPr>
          <w:rFonts w:ascii="Times New Roman" w:hAnsi="Times New Roman" w:cs="Times New Roman"/>
          <w:sz w:val="20"/>
          <w:szCs w:val="20"/>
        </w:rPr>
        <w:t>-resistant bacteria</w:t>
      </w:r>
      <w:bookmarkEnd w:id="3"/>
      <w:r>
        <w:rPr>
          <w:rFonts w:ascii="Times New Roman" w:eastAsia="宋体" w:hAnsi="Times New Roman" w:cs="Times New Roman"/>
          <w:sz w:val="20"/>
          <w:szCs w:val="20"/>
        </w:rPr>
        <w:t xml:space="preserve"> in manure</w:t>
      </w:r>
    </w:p>
    <w:p w14:paraId="642500E3" w14:textId="77777777" w:rsidR="002E0208" w:rsidRDefault="002E0208"/>
    <w:sectPr w:rsidR="002E0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F5FB2" w14:textId="77777777" w:rsidR="00E501B4" w:rsidRDefault="00E501B4" w:rsidP="007137A2">
      <w:r>
        <w:separator/>
      </w:r>
    </w:p>
  </w:endnote>
  <w:endnote w:type="continuationSeparator" w:id="0">
    <w:p w14:paraId="24BA20E0" w14:textId="77777777" w:rsidR="00E501B4" w:rsidRDefault="00E501B4" w:rsidP="0071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03174" w14:textId="77777777" w:rsidR="00E501B4" w:rsidRDefault="00E501B4" w:rsidP="007137A2">
      <w:r>
        <w:separator/>
      </w:r>
    </w:p>
  </w:footnote>
  <w:footnote w:type="continuationSeparator" w:id="0">
    <w:p w14:paraId="4D97B6A3" w14:textId="77777777" w:rsidR="00E501B4" w:rsidRDefault="00E501B4" w:rsidP="00713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U5MTk2YzJhNDkyYzI5NTk1MmM3NDkwNGI4YTFkNjcifQ=="/>
  </w:docVars>
  <w:rsids>
    <w:rsidRoot w:val="00B33249"/>
    <w:rsid w:val="000A3A4C"/>
    <w:rsid w:val="0011073F"/>
    <w:rsid w:val="00136F60"/>
    <w:rsid w:val="00265F9C"/>
    <w:rsid w:val="002E0208"/>
    <w:rsid w:val="00323133"/>
    <w:rsid w:val="0036219C"/>
    <w:rsid w:val="003A38F4"/>
    <w:rsid w:val="00477EA3"/>
    <w:rsid w:val="004B5AE8"/>
    <w:rsid w:val="00517823"/>
    <w:rsid w:val="005E395F"/>
    <w:rsid w:val="006B482D"/>
    <w:rsid w:val="007137A2"/>
    <w:rsid w:val="00737BE4"/>
    <w:rsid w:val="007929FA"/>
    <w:rsid w:val="00792A44"/>
    <w:rsid w:val="009402A5"/>
    <w:rsid w:val="00B33249"/>
    <w:rsid w:val="00B4424F"/>
    <w:rsid w:val="00BE71A5"/>
    <w:rsid w:val="00C23697"/>
    <w:rsid w:val="00C85A84"/>
    <w:rsid w:val="00CE6BD5"/>
    <w:rsid w:val="00CE72DF"/>
    <w:rsid w:val="00D23C9F"/>
    <w:rsid w:val="00D65D6D"/>
    <w:rsid w:val="00DF2770"/>
    <w:rsid w:val="00E501B4"/>
    <w:rsid w:val="00E754FA"/>
    <w:rsid w:val="00FE7278"/>
    <w:rsid w:val="2EBF4ABD"/>
    <w:rsid w:val="3DFE26D6"/>
    <w:rsid w:val="52DD2A0A"/>
    <w:rsid w:val="64E8689D"/>
    <w:rsid w:val="6784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6C5D6C"/>
  <w15:docId w15:val="{33BCAE15-9AEA-41E7-B91A-30A201DF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semiHidden/>
    <w:unhideWhenUsed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 婷婷</dc:creator>
  <cp:lastModifiedBy>宋 婷婷</cp:lastModifiedBy>
  <cp:revision>26</cp:revision>
  <dcterms:created xsi:type="dcterms:W3CDTF">2022-10-05T01:45:00Z</dcterms:created>
  <dcterms:modified xsi:type="dcterms:W3CDTF">2023-04-13T01:07:00Z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D24CDB40EEFC4FB29C3119C383F36F35</vt:lpwstr>
  </property>
</Properties>
</file>