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6919A" w14:textId="57C0355B" w:rsidR="000F2544" w:rsidRPr="000F2544" w:rsidRDefault="00CD38AD" w:rsidP="00B160DA">
      <w:pPr>
        <w:spacing w:line="480" w:lineRule="auto"/>
        <w:rPr>
          <w:rFonts w:cstheme="minorHAnsi"/>
          <w:b/>
          <w:lang w:val="en-US"/>
        </w:rPr>
      </w:pPr>
      <w:r w:rsidRPr="000F2544">
        <w:rPr>
          <w:rFonts w:cstheme="minorHAnsi"/>
          <w:b/>
          <w:lang w:val="en-US"/>
        </w:rPr>
        <w:t>Table</w:t>
      </w:r>
      <w:r w:rsidR="002313C2" w:rsidRPr="000F2544">
        <w:rPr>
          <w:rFonts w:cstheme="minorHAnsi"/>
          <w:b/>
          <w:lang w:val="en-US"/>
        </w:rPr>
        <w:t xml:space="preserve"> </w:t>
      </w:r>
      <w:r w:rsidR="008E271F">
        <w:rPr>
          <w:rFonts w:cstheme="minorHAnsi"/>
          <w:b/>
          <w:lang w:val="en-US"/>
        </w:rPr>
        <w:t>S6</w:t>
      </w:r>
      <w:r w:rsidR="00AF3B0C">
        <w:rPr>
          <w:rFonts w:cstheme="minorHAnsi"/>
          <w:b/>
          <w:lang w:val="en-US"/>
        </w:rPr>
        <w:t>.</w:t>
      </w:r>
    </w:p>
    <w:p w14:paraId="3BA6E0CE" w14:textId="1C5CCE2A" w:rsidR="00F01FC4" w:rsidRPr="000F2544" w:rsidRDefault="000F2544" w:rsidP="00B160DA">
      <w:pPr>
        <w:spacing w:line="480" w:lineRule="auto"/>
        <w:rPr>
          <w:rFonts w:cstheme="minorHAnsi"/>
          <w:i/>
          <w:lang w:val="en-US"/>
        </w:rPr>
      </w:pPr>
      <w:r>
        <w:rPr>
          <w:rFonts w:cstheme="minorHAnsi"/>
          <w:i/>
          <w:lang w:val="en-US"/>
        </w:rPr>
        <w:t xml:space="preserve">Suggestions </w:t>
      </w:r>
      <w:r w:rsidR="00E522D7">
        <w:rPr>
          <w:rFonts w:cstheme="minorHAnsi"/>
          <w:i/>
          <w:lang w:val="en-US"/>
        </w:rPr>
        <w:t>for improving</w:t>
      </w:r>
      <w:r w:rsidR="00393994" w:rsidRPr="000F2544">
        <w:rPr>
          <w:rFonts w:cstheme="minorHAnsi"/>
          <w:i/>
          <w:lang w:val="en-US"/>
        </w:rPr>
        <w:t xml:space="preserve"> </w:t>
      </w:r>
      <w:proofErr w:type="spellStart"/>
      <w:r w:rsidR="00E522D7">
        <w:rPr>
          <w:rFonts w:cstheme="minorHAnsi"/>
          <w:i/>
          <w:lang w:val="en-US"/>
        </w:rPr>
        <w:t>a</w:t>
      </w:r>
      <w:r w:rsidR="00393994" w:rsidRPr="000F2544">
        <w:rPr>
          <w:rFonts w:cstheme="minorHAnsi"/>
          <w:i/>
          <w:lang w:val="en-US"/>
        </w:rPr>
        <w:t>PM</w:t>
      </w:r>
      <w:proofErr w:type="spellEnd"/>
      <w:r w:rsidR="00393994" w:rsidRPr="000F2544">
        <w:rPr>
          <w:rFonts w:cstheme="minorHAnsi"/>
          <w:i/>
          <w:lang w:val="en-US"/>
        </w:rPr>
        <w:t>+</w:t>
      </w:r>
      <w:r w:rsidRPr="000F2544">
        <w:rPr>
          <w:rFonts w:cstheme="minorHAnsi"/>
          <w:i/>
          <w:lang w:val="en-US"/>
        </w:rPr>
        <w:t xml:space="preserve"> </w:t>
      </w:r>
    </w:p>
    <w:tbl>
      <w:tblPr>
        <w:tblStyle w:val="EinfacheTabelle2"/>
        <w:tblW w:w="14175" w:type="dxa"/>
        <w:tblLook w:val="04A0" w:firstRow="1" w:lastRow="0" w:firstColumn="1" w:lastColumn="0" w:noHBand="0" w:noVBand="1"/>
      </w:tblPr>
      <w:tblGrid>
        <w:gridCol w:w="2410"/>
        <w:gridCol w:w="1559"/>
        <w:gridCol w:w="10206"/>
      </w:tblGrid>
      <w:tr w:rsidR="00523F0F" w:rsidRPr="00EC15EB" w14:paraId="3CD9762F" w14:textId="09FBFBCF" w:rsidTr="00EE1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000000" w:themeColor="text1"/>
            </w:tcBorders>
          </w:tcPr>
          <w:p w14:paraId="1D21FB0C" w14:textId="19DCAF84" w:rsidR="00523F0F" w:rsidRPr="00EE1766" w:rsidRDefault="00523F0F" w:rsidP="006A786E">
            <w:pPr>
              <w:jc w:val="center"/>
              <w:rPr>
                <w:rFonts w:cstheme="minorHAnsi"/>
                <w:b w:val="0"/>
              </w:rPr>
            </w:pPr>
            <w:r w:rsidRPr="00EE1766">
              <w:rPr>
                <w:b w:val="0"/>
                <w:lang w:val="en-US"/>
              </w:rPr>
              <w:t>Codes (n</w:t>
            </w:r>
            <w:r w:rsidRPr="00EE1766">
              <w:rPr>
                <w:b w:val="0"/>
                <w:vertAlign w:val="superscript"/>
                <w:lang w:val="en-US"/>
              </w:rPr>
              <w:t>1</w:t>
            </w:r>
            <w:r w:rsidRPr="00EE1766">
              <w:rPr>
                <w:b w:val="0"/>
                <w:lang w:val="en-US"/>
              </w:rPr>
              <w:t>)</w:t>
            </w:r>
          </w:p>
        </w:tc>
        <w:tc>
          <w:tcPr>
            <w:tcW w:w="1559" w:type="dxa"/>
            <w:tcBorders>
              <w:top w:val="single" w:sz="4" w:space="0" w:color="000000" w:themeColor="text1"/>
            </w:tcBorders>
          </w:tcPr>
          <w:p w14:paraId="53BA1BFB" w14:textId="7E4E816A" w:rsidR="00523F0F" w:rsidRPr="00EE1766" w:rsidRDefault="00523F0F" w:rsidP="006A786E">
            <w:pPr>
              <w:jc w:val="center"/>
              <w:cnfStyle w:val="100000000000" w:firstRow="1" w:lastRow="0" w:firstColumn="0" w:lastColumn="0" w:oddVBand="0" w:evenVBand="0" w:oddHBand="0" w:evenHBand="0" w:firstRowFirstColumn="0" w:firstRowLastColumn="0" w:lastRowFirstColumn="0" w:lastRowLastColumn="0"/>
              <w:rPr>
                <w:rFonts w:cstheme="minorHAnsi"/>
                <w:b w:val="0"/>
                <w:lang w:val="en-US"/>
              </w:rPr>
            </w:pPr>
            <w:proofErr w:type="spellStart"/>
            <w:r w:rsidRPr="00EE1766">
              <w:rPr>
                <w:rFonts w:cstheme="minorHAnsi"/>
                <w:b w:val="0"/>
              </w:rPr>
              <w:t>Participant</w:t>
            </w:r>
            <w:proofErr w:type="spellEnd"/>
            <w:r w:rsidRPr="00EE1766">
              <w:rPr>
                <w:rFonts w:cstheme="minorHAnsi"/>
                <w:b w:val="0"/>
              </w:rPr>
              <w:t xml:space="preserve"> # (gender</w:t>
            </w:r>
            <w:r w:rsidR="00EE1766" w:rsidRPr="00EE1766">
              <w:rPr>
                <w:rFonts w:cstheme="minorHAnsi"/>
                <w:b w:val="0"/>
                <w:vertAlign w:val="superscript"/>
              </w:rPr>
              <w:t>2</w:t>
            </w:r>
            <w:r w:rsidRPr="00EE1766">
              <w:rPr>
                <w:rFonts w:cstheme="minorHAnsi"/>
                <w:b w:val="0"/>
              </w:rPr>
              <w:t xml:space="preserve">, </w:t>
            </w:r>
            <w:proofErr w:type="spellStart"/>
            <w:r w:rsidRPr="00EE1766">
              <w:rPr>
                <w:rFonts w:cstheme="minorHAnsi"/>
                <w:b w:val="0"/>
              </w:rPr>
              <w:t>age</w:t>
            </w:r>
            <w:proofErr w:type="spellEnd"/>
            <w:r w:rsidRPr="00EE1766">
              <w:rPr>
                <w:rFonts w:cstheme="minorHAnsi"/>
                <w:b w:val="0"/>
              </w:rPr>
              <w:t>)</w:t>
            </w:r>
          </w:p>
        </w:tc>
        <w:tc>
          <w:tcPr>
            <w:tcW w:w="10206" w:type="dxa"/>
            <w:tcBorders>
              <w:top w:val="single" w:sz="4" w:space="0" w:color="000000" w:themeColor="text1"/>
            </w:tcBorders>
          </w:tcPr>
          <w:p w14:paraId="22F7F7A3" w14:textId="5A58E4F0" w:rsidR="00523F0F" w:rsidRPr="00EE1766" w:rsidRDefault="00EE1766" w:rsidP="006A786E">
            <w:pPr>
              <w:jc w:val="center"/>
              <w:cnfStyle w:val="100000000000" w:firstRow="1" w:lastRow="0" w:firstColumn="0" w:lastColumn="0" w:oddVBand="0" w:evenVBand="0" w:oddHBand="0" w:evenHBand="0" w:firstRowFirstColumn="0" w:firstRowLastColumn="0" w:lastRowFirstColumn="0" w:lastRowLastColumn="0"/>
              <w:rPr>
                <w:rFonts w:cstheme="minorHAnsi"/>
                <w:b w:val="0"/>
                <w:lang w:val="en-US"/>
              </w:rPr>
            </w:pPr>
            <w:r w:rsidRPr="00EE1766">
              <w:rPr>
                <w:b w:val="0"/>
                <w:lang w:val="en-US"/>
              </w:rPr>
              <w:t>Selected quotes (P#, gender, age)</w:t>
            </w:r>
          </w:p>
        </w:tc>
      </w:tr>
      <w:tr w:rsidR="00523F0F" w:rsidRPr="0051514C" w14:paraId="610DD79A" w14:textId="77777777" w:rsidTr="00EE1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179A5D6" w14:textId="41DA9DC9" w:rsidR="00523F0F" w:rsidRPr="00523F0F" w:rsidRDefault="00F328D9" w:rsidP="00960FD3">
            <w:pPr>
              <w:rPr>
                <w:rFonts w:cstheme="minorHAnsi"/>
                <w:b w:val="0"/>
                <w:lang w:val="en-US"/>
              </w:rPr>
            </w:pPr>
            <w:r>
              <w:rPr>
                <w:rFonts w:cstheme="minorHAnsi"/>
                <w:b w:val="0"/>
                <w:lang w:val="en-US"/>
              </w:rPr>
              <w:t>M</w:t>
            </w:r>
            <w:r w:rsidR="00523F0F" w:rsidRPr="00523F0F">
              <w:rPr>
                <w:rFonts w:cstheme="minorHAnsi"/>
                <w:b w:val="0"/>
                <w:lang w:val="en-US"/>
              </w:rPr>
              <w:t>ore treatment-</w:t>
            </w:r>
            <w:r w:rsidR="00960FD3">
              <w:rPr>
                <w:rFonts w:cstheme="minorHAnsi"/>
                <w:b w:val="0"/>
                <w:lang w:val="en-US"/>
              </w:rPr>
              <w:t>sessions</w:t>
            </w:r>
            <w:r w:rsidR="00960FD3" w:rsidRPr="00523F0F">
              <w:rPr>
                <w:rFonts w:cstheme="minorHAnsi"/>
                <w:b w:val="0"/>
                <w:lang w:val="en-US"/>
              </w:rPr>
              <w:t xml:space="preserve"> </w:t>
            </w:r>
            <w:r w:rsidR="00523F0F" w:rsidRPr="00523F0F">
              <w:rPr>
                <w:rFonts w:cstheme="minorHAnsi"/>
                <w:b w:val="0"/>
                <w:lang w:val="en-US"/>
              </w:rPr>
              <w:t>(4)</w:t>
            </w:r>
          </w:p>
        </w:tc>
        <w:tc>
          <w:tcPr>
            <w:tcW w:w="1559" w:type="dxa"/>
          </w:tcPr>
          <w:p w14:paraId="00C007A8" w14:textId="08C956AB" w:rsidR="00523F0F" w:rsidRPr="005E27D3" w:rsidRDefault="00523F0F" w:rsidP="002313C2">
            <w:pPr>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de-DE"/>
              </w:rPr>
            </w:pPr>
            <w:r>
              <w:rPr>
                <w:rFonts w:eastAsia="Times New Roman" w:cstheme="minorHAnsi"/>
                <w:lang w:val="en-US" w:eastAsia="de-DE"/>
              </w:rPr>
              <w:t>P</w:t>
            </w:r>
            <w:r w:rsidRPr="005E27D3">
              <w:rPr>
                <w:rFonts w:eastAsia="Times New Roman" w:cstheme="minorHAnsi"/>
                <w:lang w:val="en-US" w:eastAsia="de-DE"/>
              </w:rPr>
              <w:t>18 (m, 25)</w:t>
            </w:r>
          </w:p>
          <w:p w14:paraId="61F2564D" w14:textId="180B03B1" w:rsidR="00523F0F" w:rsidRPr="005E27D3" w:rsidRDefault="00523F0F" w:rsidP="002313C2">
            <w:pPr>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de-DE"/>
              </w:rPr>
            </w:pPr>
            <w:r>
              <w:rPr>
                <w:rFonts w:eastAsia="Times New Roman" w:cstheme="minorHAnsi"/>
                <w:lang w:val="en-US" w:eastAsia="de-DE"/>
              </w:rPr>
              <w:t>P</w:t>
            </w:r>
            <w:r w:rsidRPr="005E27D3">
              <w:rPr>
                <w:rFonts w:eastAsia="Times New Roman" w:cstheme="minorHAnsi"/>
                <w:lang w:val="en-US" w:eastAsia="de-DE"/>
              </w:rPr>
              <w:t>47 (</w:t>
            </w:r>
            <w:r>
              <w:rPr>
                <w:rFonts w:eastAsia="Times New Roman" w:cstheme="minorHAnsi"/>
                <w:lang w:val="en-US" w:eastAsia="de-DE"/>
              </w:rPr>
              <w:t>f,</w:t>
            </w:r>
            <w:r w:rsidRPr="005E27D3">
              <w:rPr>
                <w:rFonts w:eastAsia="Times New Roman" w:cstheme="minorHAnsi"/>
                <w:lang w:val="en-US" w:eastAsia="de-DE"/>
              </w:rPr>
              <w:t xml:space="preserve"> 36)</w:t>
            </w:r>
          </w:p>
          <w:p w14:paraId="28E5B080" w14:textId="09FBF120" w:rsidR="00523F0F" w:rsidRPr="005E27D3" w:rsidRDefault="00523F0F" w:rsidP="002313C2">
            <w:pPr>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P</w:t>
            </w:r>
            <w:r w:rsidRPr="005E27D3">
              <w:rPr>
                <w:rFonts w:cstheme="minorHAnsi"/>
                <w:lang w:val="en-US"/>
              </w:rPr>
              <w:t>51 (</w:t>
            </w:r>
            <w:r>
              <w:rPr>
                <w:rFonts w:cstheme="minorHAnsi"/>
                <w:lang w:val="en-US"/>
              </w:rPr>
              <w:t>f,</w:t>
            </w:r>
            <w:r w:rsidRPr="005E27D3">
              <w:rPr>
                <w:rFonts w:cstheme="minorHAnsi"/>
                <w:lang w:val="en-US"/>
              </w:rPr>
              <w:t xml:space="preserve"> 59)</w:t>
            </w:r>
          </w:p>
          <w:p w14:paraId="7A94693D" w14:textId="2DDB2BF3" w:rsidR="00523F0F" w:rsidRPr="005E27D3" w:rsidRDefault="00523F0F" w:rsidP="002313C2">
            <w:pPr>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P</w:t>
            </w:r>
            <w:r w:rsidRPr="005E27D3">
              <w:rPr>
                <w:rFonts w:cstheme="minorHAnsi"/>
                <w:lang w:val="en-US"/>
              </w:rPr>
              <w:t>81 (</w:t>
            </w:r>
            <w:r>
              <w:rPr>
                <w:rFonts w:cstheme="minorHAnsi"/>
                <w:lang w:val="en-US"/>
              </w:rPr>
              <w:t>f,</w:t>
            </w:r>
            <w:r w:rsidRPr="005E27D3">
              <w:rPr>
                <w:rFonts w:cstheme="minorHAnsi"/>
                <w:lang w:val="en-US"/>
              </w:rPr>
              <w:t xml:space="preserve"> 59)</w:t>
            </w:r>
          </w:p>
        </w:tc>
        <w:tc>
          <w:tcPr>
            <w:tcW w:w="10206" w:type="dxa"/>
          </w:tcPr>
          <w:p w14:paraId="2A963F79" w14:textId="0271156E" w:rsidR="00523F0F" w:rsidRPr="00665A38" w:rsidRDefault="00523F0F" w:rsidP="002313C2">
            <w:pPr>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de-DE"/>
              </w:rPr>
            </w:pPr>
            <w:r w:rsidRPr="00665A38">
              <w:rPr>
                <w:rFonts w:eastAsia="Times New Roman" w:cstheme="minorHAnsi"/>
                <w:lang w:val="en-US" w:eastAsia="de-DE"/>
              </w:rPr>
              <w:t>“In my opinion, although I know that you know much more than I do, because you are a psychologist, psychotherapist, but I think when people get more time, for example, for therapy, it's much better. I also think that it’s important that you get more appointments / treatment faster. Because I can remember when I had been in this situation, it was so difficult that</w:t>
            </w:r>
            <w:r>
              <w:rPr>
                <w:rFonts w:eastAsia="Times New Roman" w:cstheme="minorHAnsi"/>
                <w:lang w:val="en-US" w:eastAsia="de-DE"/>
              </w:rPr>
              <w:t xml:space="preserve"> one</w:t>
            </w:r>
            <w:r w:rsidRPr="00665A38">
              <w:rPr>
                <w:rFonts w:eastAsia="Times New Roman" w:cstheme="minorHAnsi"/>
                <w:lang w:val="en-US" w:eastAsia="de-DE"/>
              </w:rPr>
              <w:t xml:space="preserve"> hour felt like one day. Like 24 hours.” (</w:t>
            </w:r>
            <w:r>
              <w:rPr>
                <w:rFonts w:eastAsia="Times New Roman" w:cstheme="minorHAnsi"/>
                <w:lang w:val="en-US" w:eastAsia="de-DE"/>
              </w:rPr>
              <w:t>P</w:t>
            </w:r>
            <w:r w:rsidRPr="00665A38">
              <w:rPr>
                <w:rFonts w:eastAsia="Times New Roman" w:cstheme="minorHAnsi"/>
                <w:lang w:val="en-US" w:eastAsia="de-DE"/>
              </w:rPr>
              <w:t>18, m, 25)</w:t>
            </w:r>
          </w:p>
        </w:tc>
      </w:tr>
      <w:tr w:rsidR="00523F0F" w:rsidRPr="00C16263" w14:paraId="1DF6126B" w14:textId="77777777" w:rsidTr="00EE1766">
        <w:tc>
          <w:tcPr>
            <w:cnfStyle w:val="001000000000" w:firstRow="0" w:lastRow="0" w:firstColumn="1" w:lastColumn="0" w:oddVBand="0" w:evenVBand="0" w:oddHBand="0" w:evenHBand="0" w:firstRowFirstColumn="0" w:firstRowLastColumn="0" w:lastRowFirstColumn="0" w:lastRowLastColumn="0"/>
            <w:tcW w:w="2410" w:type="dxa"/>
          </w:tcPr>
          <w:p w14:paraId="220FBB7D" w14:textId="6DE82999" w:rsidR="00523F0F" w:rsidRPr="00523F0F" w:rsidRDefault="00F328D9" w:rsidP="005A3453">
            <w:pPr>
              <w:rPr>
                <w:rFonts w:cstheme="minorHAnsi"/>
                <w:b w:val="0"/>
                <w:lang w:val="en-US"/>
              </w:rPr>
            </w:pPr>
            <w:r>
              <w:rPr>
                <w:rFonts w:cstheme="minorHAnsi"/>
                <w:b w:val="0"/>
                <w:lang w:val="en-US"/>
              </w:rPr>
              <w:t>M</w:t>
            </w:r>
            <w:r w:rsidR="00523F0F" w:rsidRPr="00523F0F">
              <w:rPr>
                <w:rFonts w:cstheme="minorHAnsi"/>
                <w:b w:val="0"/>
                <w:lang w:val="en-US"/>
              </w:rPr>
              <w:t xml:space="preserve">ore hands-on practice (2) </w:t>
            </w:r>
          </w:p>
        </w:tc>
        <w:tc>
          <w:tcPr>
            <w:tcW w:w="1559" w:type="dxa"/>
          </w:tcPr>
          <w:p w14:paraId="45F88087" w14:textId="2EA9A12E" w:rsidR="00523F0F" w:rsidRPr="005E27D3" w:rsidRDefault="00523F0F" w:rsidP="002313C2">
            <w:pPr>
              <w:cnfStyle w:val="000000000000" w:firstRow="0" w:lastRow="0" w:firstColumn="0" w:lastColumn="0" w:oddVBand="0" w:evenVBand="0" w:oddHBand="0" w:evenHBand="0" w:firstRowFirstColumn="0" w:firstRowLastColumn="0" w:lastRowFirstColumn="0" w:lastRowLastColumn="0"/>
              <w:rPr>
                <w:rFonts w:cstheme="minorHAnsi"/>
                <w:lang w:val="en-US"/>
              </w:rPr>
            </w:pPr>
            <w:r>
              <w:rPr>
                <w:rFonts w:cstheme="minorHAnsi"/>
                <w:lang w:val="en-US"/>
              </w:rPr>
              <w:t>P</w:t>
            </w:r>
            <w:r w:rsidRPr="005E27D3">
              <w:rPr>
                <w:rFonts w:cstheme="minorHAnsi"/>
                <w:lang w:val="en-US"/>
              </w:rPr>
              <w:t>81 (</w:t>
            </w:r>
            <w:r>
              <w:rPr>
                <w:rFonts w:cstheme="minorHAnsi"/>
                <w:lang w:val="en-US"/>
              </w:rPr>
              <w:t>f,</w:t>
            </w:r>
            <w:r w:rsidRPr="005E27D3">
              <w:rPr>
                <w:rFonts w:cstheme="minorHAnsi"/>
                <w:lang w:val="en-US"/>
              </w:rPr>
              <w:t xml:space="preserve"> 59)</w:t>
            </w:r>
          </w:p>
          <w:p w14:paraId="03841A8B" w14:textId="2CAA1BE7" w:rsidR="00523F0F" w:rsidRPr="005E27D3" w:rsidRDefault="00523F0F" w:rsidP="002313C2">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Pr>
                <w:rFonts w:cstheme="minorHAnsi"/>
                <w:lang w:val="en-US"/>
              </w:rPr>
              <w:t>P</w:t>
            </w:r>
            <w:r w:rsidRPr="005E27D3">
              <w:rPr>
                <w:rFonts w:cstheme="minorHAnsi"/>
                <w:lang w:val="en-US"/>
              </w:rPr>
              <w:t>64 (m, 56)</w:t>
            </w:r>
          </w:p>
        </w:tc>
        <w:tc>
          <w:tcPr>
            <w:tcW w:w="10206" w:type="dxa"/>
          </w:tcPr>
          <w:p w14:paraId="7DFAEA29" w14:textId="67ABAFAA" w:rsidR="00523F0F" w:rsidRPr="00665A38" w:rsidRDefault="00523F0F" w:rsidP="005E27D3">
            <w:pPr>
              <w:cnfStyle w:val="000000000000" w:firstRow="0" w:lastRow="0" w:firstColumn="0" w:lastColumn="0" w:oddVBand="0" w:evenVBand="0" w:oddHBand="0" w:evenHBand="0" w:firstRowFirstColumn="0" w:firstRowLastColumn="0" w:lastRowFirstColumn="0" w:lastRowLastColumn="0"/>
              <w:rPr>
                <w:lang w:val="en"/>
              </w:rPr>
            </w:pPr>
            <w:r w:rsidRPr="00665A38">
              <w:rPr>
                <w:rStyle w:val="jlqj4b"/>
                <w:lang w:val="en"/>
              </w:rPr>
              <w:t>“I think it would be better if there were more hands-on practice. (…) Some people don't want to go out from home, from their own apartment, and feel inactive. They are always at home. That’s why I think it would be necessary to do more exercises. (…) You had the strategy “problem management” that helps you to get out of a problem when you look closely at it. I think for these people [future Pm+ participants] you really need that kind of hands-on practice. That you do it together with them. Then they can get out of such problems. Solve their own problems.” (</w:t>
            </w:r>
            <w:r>
              <w:rPr>
                <w:rStyle w:val="jlqj4b"/>
                <w:lang w:val="en"/>
              </w:rPr>
              <w:t>P</w:t>
            </w:r>
            <w:r w:rsidRPr="00665A38">
              <w:rPr>
                <w:rStyle w:val="jlqj4b"/>
                <w:lang w:val="en"/>
              </w:rPr>
              <w:t xml:space="preserve">81, </w:t>
            </w:r>
            <w:r>
              <w:rPr>
                <w:rStyle w:val="jlqj4b"/>
                <w:lang w:val="en"/>
              </w:rPr>
              <w:t>f,</w:t>
            </w:r>
            <w:r w:rsidRPr="00665A38">
              <w:rPr>
                <w:rStyle w:val="jlqj4b"/>
                <w:lang w:val="en"/>
              </w:rPr>
              <w:t xml:space="preserve"> 56)</w:t>
            </w:r>
          </w:p>
        </w:tc>
      </w:tr>
      <w:tr w:rsidR="00523F0F" w:rsidRPr="00991F16" w14:paraId="585ABBB1" w14:textId="0564EA2F" w:rsidTr="00EE1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3B15AAA" w14:textId="1BAA3CC8" w:rsidR="00523F0F" w:rsidRPr="00523F0F" w:rsidRDefault="00F328D9" w:rsidP="002313C2">
            <w:pPr>
              <w:rPr>
                <w:rFonts w:cstheme="minorHAnsi"/>
                <w:b w:val="0"/>
                <w:lang w:val="en-US"/>
              </w:rPr>
            </w:pPr>
            <w:r>
              <w:rPr>
                <w:rFonts w:cstheme="minorHAnsi"/>
                <w:b w:val="0"/>
                <w:lang w:val="en-US"/>
              </w:rPr>
              <w:t>M</w:t>
            </w:r>
            <w:r w:rsidR="00523F0F" w:rsidRPr="00523F0F">
              <w:rPr>
                <w:rFonts w:cstheme="minorHAnsi"/>
                <w:b w:val="0"/>
                <w:lang w:val="en-US"/>
              </w:rPr>
              <w:t>ore information / psychoeducation (1)</w:t>
            </w:r>
          </w:p>
        </w:tc>
        <w:tc>
          <w:tcPr>
            <w:tcW w:w="1559" w:type="dxa"/>
          </w:tcPr>
          <w:p w14:paraId="1970D717" w14:textId="0C1DE432" w:rsidR="00523F0F" w:rsidRPr="005E27D3" w:rsidRDefault="00523F0F" w:rsidP="002313C2">
            <w:pPr>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P</w:t>
            </w:r>
            <w:r w:rsidRPr="005E27D3">
              <w:rPr>
                <w:rFonts w:cstheme="minorHAnsi"/>
                <w:lang w:val="en-US"/>
              </w:rPr>
              <w:t>56 (</w:t>
            </w:r>
            <w:r>
              <w:rPr>
                <w:rFonts w:cstheme="minorHAnsi"/>
                <w:lang w:val="en-US"/>
              </w:rPr>
              <w:t>f,</w:t>
            </w:r>
            <w:r w:rsidRPr="005E27D3">
              <w:rPr>
                <w:rFonts w:cstheme="minorHAnsi"/>
                <w:lang w:val="en-US"/>
              </w:rPr>
              <w:t xml:space="preserve"> 32)</w:t>
            </w:r>
          </w:p>
        </w:tc>
        <w:tc>
          <w:tcPr>
            <w:tcW w:w="10206" w:type="dxa"/>
          </w:tcPr>
          <w:p w14:paraId="0B78C786" w14:textId="407F0505" w:rsidR="00523F0F" w:rsidRPr="00665A38" w:rsidRDefault="00523F0F" w:rsidP="005E27D3">
            <w:pPr>
              <w:cnfStyle w:val="000000100000" w:firstRow="0" w:lastRow="0" w:firstColumn="0" w:lastColumn="0" w:oddVBand="0" w:evenVBand="0" w:oddHBand="1" w:evenHBand="0" w:firstRowFirstColumn="0" w:firstRowLastColumn="0" w:lastRowFirstColumn="0" w:lastRowLastColumn="0"/>
              <w:rPr>
                <w:lang w:val="en"/>
              </w:rPr>
            </w:pPr>
            <w:r w:rsidRPr="00665A38">
              <w:rPr>
                <w:rStyle w:val="jlqj4b"/>
                <w:lang w:val="en-US"/>
              </w:rPr>
              <w:t>“I</w:t>
            </w:r>
            <w:r w:rsidRPr="00665A38">
              <w:rPr>
                <w:rStyle w:val="jlqj4b"/>
                <w:lang w:val="en"/>
              </w:rPr>
              <w:t>f you [research team] could give more information, it would be better. For example / life / parenting / work / learning (…) That participants learn to control their nerves (…) and to gain confidence. Because if someone has self-confidence and is independent, other people cannot influence him/her</w:t>
            </w:r>
            <w:r w:rsidRPr="00665A38">
              <w:rPr>
                <w:rFonts w:eastAsia="Times New Roman" w:cstheme="minorHAnsi"/>
                <w:lang w:val="en-US" w:eastAsia="de-DE"/>
              </w:rPr>
              <w:t>.” (</w:t>
            </w:r>
            <w:r>
              <w:rPr>
                <w:rFonts w:eastAsia="Times New Roman" w:cstheme="minorHAnsi"/>
                <w:lang w:val="en-US" w:eastAsia="de-DE"/>
              </w:rPr>
              <w:t>P</w:t>
            </w:r>
            <w:r w:rsidRPr="00665A38">
              <w:rPr>
                <w:rFonts w:eastAsia="Times New Roman" w:cstheme="minorHAnsi"/>
                <w:lang w:val="en-US" w:eastAsia="de-DE"/>
              </w:rPr>
              <w:t xml:space="preserve">56, </w:t>
            </w:r>
            <w:r>
              <w:rPr>
                <w:rFonts w:eastAsia="Times New Roman" w:cstheme="minorHAnsi"/>
                <w:lang w:val="en-US" w:eastAsia="de-DE"/>
              </w:rPr>
              <w:t>f,</w:t>
            </w:r>
            <w:r w:rsidRPr="00665A38">
              <w:rPr>
                <w:rFonts w:eastAsia="Times New Roman" w:cstheme="minorHAnsi"/>
                <w:lang w:val="en-US" w:eastAsia="de-DE"/>
              </w:rPr>
              <w:t xml:space="preserve"> 32)</w:t>
            </w:r>
          </w:p>
        </w:tc>
      </w:tr>
      <w:tr w:rsidR="00523F0F" w:rsidRPr="008C74F6" w14:paraId="2BF7A71D" w14:textId="77777777" w:rsidTr="00EE1766">
        <w:tc>
          <w:tcPr>
            <w:cnfStyle w:val="001000000000" w:firstRow="0" w:lastRow="0" w:firstColumn="1" w:lastColumn="0" w:oddVBand="0" w:evenVBand="0" w:oddHBand="0" w:evenHBand="0" w:firstRowFirstColumn="0" w:firstRowLastColumn="0" w:lastRowFirstColumn="0" w:lastRowLastColumn="0"/>
            <w:tcW w:w="2410" w:type="dxa"/>
          </w:tcPr>
          <w:p w14:paraId="150392B5" w14:textId="14DF3F9E" w:rsidR="00523F0F" w:rsidRPr="00EE5972" w:rsidRDefault="00EE5972" w:rsidP="002313C2">
            <w:pPr>
              <w:rPr>
                <w:rFonts w:cstheme="minorHAnsi"/>
                <w:b w:val="0"/>
                <w:lang w:val="en-US"/>
              </w:rPr>
            </w:pPr>
            <w:r w:rsidRPr="00EE5972">
              <w:rPr>
                <w:b w:val="0"/>
                <w:lang w:val="en-US"/>
              </w:rPr>
              <w:t>Additional drug treatment</w:t>
            </w:r>
            <w:r w:rsidRPr="00EE5972" w:rsidDel="00EE5972">
              <w:rPr>
                <w:rFonts w:cstheme="minorHAnsi"/>
                <w:b w:val="0"/>
                <w:lang w:val="en-US"/>
              </w:rPr>
              <w:t xml:space="preserve"> </w:t>
            </w:r>
            <w:r w:rsidR="00523F0F" w:rsidRPr="00EE5972">
              <w:rPr>
                <w:rFonts w:cstheme="minorHAnsi"/>
                <w:b w:val="0"/>
                <w:lang w:val="en-US"/>
              </w:rPr>
              <w:t>/ further treatment (1)</w:t>
            </w:r>
          </w:p>
        </w:tc>
        <w:tc>
          <w:tcPr>
            <w:tcW w:w="1559" w:type="dxa"/>
          </w:tcPr>
          <w:p w14:paraId="73CF36B7" w14:textId="606091FC" w:rsidR="00523F0F" w:rsidRPr="008C74F6" w:rsidRDefault="00523F0F" w:rsidP="002313C2">
            <w:pPr>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lang w:eastAsia="de-DE"/>
              </w:rPr>
              <w:t>P</w:t>
            </w:r>
            <w:r w:rsidRPr="00B32A42">
              <w:rPr>
                <w:rFonts w:eastAsia="Times New Roman" w:cstheme="minorHAnsi"/>
                <w:lang w:eastAsia="de-DE"/>
              </w:rPr>
              <w:t>47 (</w:t>
            </w:r>
            <w:r>
              <w:rPr>
                <w:rFonts w:eastAsia="Times New Roman" w:cstheme="minorHAnsi"/>
                <w:lang w:eastAsia="de-DE"/>
              </w:rPr>
              <w:t>f,</w:t>
            </w:r>
            <w:r w:rsidRPr="00B32A42">
              <w:rPr>
                <w:rFonts w:eastAsia="Times New Roman" w:cstheme="minorHAnsi"/>
                <w:lang w:eastAsia="de-DE"/>
              </w:rPr>
              <w:t xml:space="preserve"> 36)</w:t>
            </w:r>
          </w:p>
        </w:tc>
        <w:tc>
          <w:tcPr>
            <w:tcW w:w="10206" w:type="dxa"/>
          </w:tcPr>
          <w:p w14:paraId="6F730E47" w14:textId="63F058BF" w:rsidR="00523F0F" w:rsidRPr="00665A38" w:rsidRDefault="00523F0F" w:rsidP="005E27D3">
            <w:pPr>
              <w:cnfStyle w:val="000000000000" w:firstRow="0" w:lastRow="0" w:firstColumn="0" w:lastColumn="0" w:oddVBand="0" w:evenVBand="0" w:oddHBand="0" w:evenHBand="0" w:firstRowFirstColumn="0" w:firstRowLastColumn="0" w:lastRowFirstColumn="0" w:lastRowLastColumn="0"/>
            </w:pPr>
            <w:r w:rsidRPr="00665A38">
              <w:rPr>
                <w:rStyle w:val="jlqj4b"/>
                <w:lang w:val="en"/>
              </w:rPr>
              <w:t>“I think it is better for people who have mental health problems to get some medication.</w:t>
            </w:r>
            <w:r w:rsidRPr="00665A38">
              <w:rPr>
                <w:rStyle w:val="viiyi"/>
                <w:lang w:val="en"/>
              </w:rPr>
              <w:t xml:space="preserve"> </w:t>
            </w:r>
            <w:r w:rsidRPr="00665A38">
              <w:rPr>
                <w:rStyle w:val="jlqj4b"/>
                <w:lang w:val="en"/>
              </w:rPr>
              <w:t>Or they should be sent to another psychologist instead of this training. (…) because this training includes only six appointments and six appointments are not enough for people who have difficult psychological problems.</w:t>
            </w:r>
            <w:r w:rsidRPr="00665A38">
              <w:rPr>
                <w:rStyle w:val="viiyi"/>
                <w:lang w:val="en"/>
              </w:rPr>
              <w:t xml:space="preserve"> </w:t>
            </w:r>
            <w:r w:rsidRPr="00665A38">
              <w:rPr>
                <w:rStyle w:val="jlqj4b"/>
                <w:lang w:val="en"/>
              </w:rPr>
              <w:t>It would be better if they go to another psychologist to receive further treatment</w:t>
            </w:r>
            <w:r w:rsidRPr="00665A38">
              <w:rPr>
                <w:rStyle w:val="jlqj4b"/>
                <w:lang w:val="en-US"/>
              </w:rPr>
              <w:t>.”</w:t>
            </w:r>
            <w:r w:rsidRPr="00665A38">
              <w:rPr>
                <w:rFonts w:eastAsia="Times New Roman" w:cstheme="minorHAnsi"/>
                <w:lang w:val="en-US" w:eastAsia="de-DE"/>
              </w:rPr>
              <w:t xml:space="preserve"> </w:t>
            </w:r>
            <w:r w:rsidRPr="00665A38">
              <w:rPr>
                <w:rFonts w:eastAsia="Times New Roman" w:cstheme="minorHAnsi"/>
                <w:lang w:eastAsia="de-DE"/>
              </w:rPr>
              <w:t>(</w:t>
            </w:r>
            <w:r>
              <w:rPr>
                <w:rFonts w:eastAsia="Times New Roman" w:cstheme="minorHAnsi"/>
                <w:lang w:eastAsia="de-DE"/>
              </w:rPr>
              <w:t>P</w:t>
            </w:r>
            <w:r w:rsidRPr="00665A38">
              <w:rPr>
                <w:rFonts w:eastAsia="Times New Roman" w:cstheme="minorHAnsi"/>
                <w:lang w:eastAsia="de-DE"/>
              </w:rPr>
              <w:t xml:space="preserve">47, </w:t>
            </w:r>
            <w:r>
              <w:rPr>
                <w:rFonts w:eastAsia="Times New Roman" w:cstheme="minorHAnsi"/>
                <w:lang w:eastAsia="de-DE"/>
              </w:rPr>
              <w:t>f,</w:t>
            </w:r>
            <w:r w:rsidRPr="00665A38">
              <w:rPr>
                <w:rFonts w:eastAsia="Times New Roman" w:cstheme="minorHAnsi"/>
                <w:lang w:eastAsia="de-DE"/>
              </w:rPr>
              <w:t xml:space="preserve"> 36)</w:t>
            </w:r>
          </w:p>
        </w:tc>
      </w:tr>
      <w:tr w:rsidR="00523F0F" w:rsidRPr="00741714" w14:paraId="445CE74E" w14:textId="77777777" w:rsidTr="00EE1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60B3975" w14:textId="59F84D9A" w:rsidR="00523F0F" w:rsidRPr="00523F0F" w:rsidRDefault="00F328D9" w:rsidP="002313C2">
            <w:pPr>
              <w:rPr>
                <w:rFonts w:cstheme="minorHAnsi"/>
                <w:b w:val="0"/>
                <w:lang w:val="en-US"/>
              </w:rPr>
            </w:pPr>
            <w:r>
              <w:rPr>
                <w:rFonts w:eastAsia="Times New Roman" w:cstheme="minorHAnsi"/>
                <w:b w:val="0"/>
                <w:lang w:val="en-US" w:eastAsia="de-DE"/>
              </w:rPr>
              <w:t>P</w:t>
            </w:r>
            <w:r w:rsidR="00523F0F" w:rsidRPr="00523F0F">
              <w:rPr>
                <w:rFonts w:eastAsia="Times New Roman" w:cstheme="minorHAnsi"/>
                <w:b w:val="0"/>
                <w:lang w:val="en-US" w:eastAsia="de-DE"/>
              </w:rPr>
              <w:t>romote treatment among Afghan men (1)</w:t>
            </w:r>
          </w:p>
        </w:tc>
        <w:tc>
          <w:tcPr>
            <w:tcW w:w="1559" w:type="dxa"/>
          </w:tcPr>
          <w:p w14:paraId="11A6756B" w14:textId="55C3F5BA" w:rsidR="00523F0F" w:rsidRPr="00741714" w:rsidRDefault="00523F0F" w:rsidP="002313C2">
            <w:pPr>
              <w:cnfStyle w:val="000000100000" w:firstRow="0" w:lastRow="0" w:firstColumn="0" w:lastColumn="0" w:oddVBand="0" w:evenVBand="0" w:oddHBand="1" w:evenHBand="0" w:firstRowFirstColumn="0" w:firstRowLastColumn="0" w:lastRowFirstColumn="0" w:lastRowLastColumn="0"/>
              <w:rPr>
                <w:rStyle w:val="jlqj4b"/>
                <w:lang w:val="en"/>
              </w:rPr>
            </w:pPr>
            <w:r>
              <w:rPr>
                <w:rStyle w:val="jlqj4b"/>
                <w:lang w:val="en"/>
              </w:rPr>
              <w:t>P</w:t>
            </w:r>
            <w:r w:rsidRPr="00741714">
              <w:rPr>
                <w:rStyle w:val="jlqj4b"/>
                <w:lang w:val="en"/>
              </w:rPr>
              <w:t>42 (</w:t>
            </w:r>
            <w:r>
              <w:rPr>
                <w:rStyle w:val="jlqj4b"/>
                <w:lang w:val="en"/>
              </w:rPr>
              <w:t>f,</w:t>
            </w:r>
            <w:r w:rsidRPr="00741714">
              <w:rPr>
                <w:rStyle w:val="jlqj4b"/>
                <w:lang w:val="en"/>
              </w:rPr>
              <w:t xml:space="preserve"> 37)</w:t>
            </w:r>
          </w:p>
        </w:tc>
        <w:tc>
          <w:tcPr>
            <w:tcW w:w="10206" w:type="dxa"/>
          </w:tcPr>
          <w:p w14:paraId="39F342F8" w14:textId="33F176EA" w:rsidR="00523F0F" w:rsidRPr="00665A38" w:rsidRDefault="00523F0F" w:rsidP="005E27D3">
            <w:pPr>
              <w:pStyle w:val="Standard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jlqj4b"/>
                <w:rFonts w:asciiTheme="minorHAnsi" w:eastAsiaTheme="minorHAnsi" w:hAnsiTheme="minorHAnsi" w:cstheme="minorBidi"/>
                <w:sz w:val="22"/>
                <w:szCs w:val="22"/>
                <w:lang w:val="en" w:eastAsia="en-US"/>
              </w:rPr>
            </w:pPr>
            <w:r w:rsidRPr="00665A38">
              <w:rPr>
                <w:rStyle w:val="jlqj4b"/>
                <w:rFonts w:asciiTheme="minorHAnsi" w:eastAsiaTheme="minorHAnsi" w:hAnsiTheme="minorHAnsi" w:cstheme="minorBidi"/>
                <w:sz w:val="22"/>
                <w:szCs w:val="22"/>
                <w:lang w:val="en" w:eastAsia="en-US"/>
              </w:rPr>
              <w:t>“I think that if men also participate, that would be good, because mostly women come to these outpatient clinics. (…) I keep making this proposal to Afghan men, but unfortunately, very few accept it. I also sent seven or eight other women to XX [address where the study took place], but I haven't been able to win the Afghan men over to tell them that they have to go there too. Although I think that, the Afghan men should definitely go there and learn these strategies.” (</w:t>
            </w:r>
            <w:r>
              <w:rPr>
                <w:rStyle w:val="jlqj4b"/>
                <w:rFonts w:asciiTheme="minorHAnsi" w:eastAsiaTheme="minorHAnsi" w:hAnsiTheme="minorHAnsi" w:cstheme="minorBidi"/>
                <w:sz w:val="22"/>
                <w:szCs w:val="22"/>
                <w:lang w:val="en" w:eastAsia="en-US"/>
              </w:rPr>
              <w:t>P</w:t>
            </w:r>
            <w:r w:rsidRPr="00665A38">
              <w:rPr>
                <w:rStyle w:val="jlqj4b"/>
                <w:rFonts w:asciiTheme="minorHAnsi" w:eastAsiaTheme="minorHAnsi" w:hAnsiTheme="minorHAnsi" w:cstheme="minorBidi"/>
                <w:sz w:val="22"/>
                <w:szCs w:val="22"/>
                <w:lang w:val="en" w:eastAsia="en-US"/>
              </w:rPr>
              <w:t xml:space="preserve">42, </w:t>
            </w:r>
            <w:r>
              <w:rPr>
                <w:rStyle w:val="jlqj4b"/>
                <w:rFonts w:asciiTheme="minorHAnsi" w:eastAsiaTheme="minorHAnsi" w:hAnsiTheme="minorHAnsi" w:cstheme="minorBidi"/>
                <w:sz w:val="22"/>
                <w:szCs w:val="22"/>
                <w:lang w:val="en" w:eastAsia="en-US"/>
              </w:rPr>
              <w:t>f,</w:t>
            </w:r>
            <w:r w:rsidRPr="00665A38">
              <w:rPr>
                <w:rStyle w:val="jlqj4b"/>
                <w:rFonts w:asciiTheme="minorHAnsi" w:eastAsiaTheme="minorHAnsi" w:hAnsiTheme="minorHAnsi" w:cstheme="minorBidi"/>
                <w:sz w:val="22"/>
                <w:szCs w:val="22"/>
                <w:lang w:val="en" w:eastAsia="en-US"/>
              </w:rPr>
              <w:t xml:space="preserve"> 37)</w:t>
            </w:r>
          </w:p>
        </w:tc>
      </w:tr>
      <w:tr w:rsidR="00523F0F" w:rsidRPr="008C74F6" w14:paraId="058263F2" w14:textId="77777777" w:rsidTr="00EE1766">
        <w:tc>
          <w:tcPr>
            <w:cnfStyle w:val="001000000000" w:firstRow="0" w:lastRow="0" w:firstColumn="1" w:lastColumn="0" w:oddVBand="0" w:evenVBand="0" w:oddHBand="0" w:evenHBand="0" w:firstRowFirstColumn="0" w:firstRowLastColumn="0" w:lastRowFirstColumn="0" w:lastRowLastColumn="0"/>
            <w:tcW w:w="2410" w:type="dxa"/>
          </w:tcPr>
          <w:p w14:paraId="27A203AB" w14:textId="445CD691" w:rsidR="00523F0F" w:rsidRPr="00523F0F" w:rsidRDefault="00F328D9" w:rsidP="002313C2">
            <w:pPr>
              <w:rPr>
                <w:rFonts w:cstheme="minorHAnsi"/>
                <w:b w:val="0"/>
                <w:lang w:val="en-US"/>
              </w:rPr>
            </w:pPr>
            <w:r>
              <w:rPr>
                <w:rFonts w:cstheme="minorHAnsi"/>
                <w:b w:val="0"/>
                <w:lang w:val="en-US"/>
              </w:rPr>
              <w:t>T</w:t>
            </w:r>
            <w:r w:rsidR="00523F0F" w:rsidRPr="00523F0F">
              <w:rPr>
                <w:rFonts w:cstheme="minorHAnsi"/>
                <w:b w:val="0"/>
                <w:lang w:val="en-US"/>
              </w:rPr>
              <w:t>alk less about the past (1)</w:t>
            </w:r>
          </w:p>
        </w:tc>
        <w:tc>
          <w:tcPr>
            <w:tcW w:w="1559" w:type="dxa"/>
          </w:tcPr>
          <w:p w14:paraId="206E3A04" w14:textId="682C5766" w:rsidR="00523F0F" w:rsidRPr="008C74F6" w:rsidRDefault="00523F0F" w:rsidP="002313C2">
            <w:pPr>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color w:val="000000"/>
                <w:lang w:eastAsia="de-DE"/>
              </w:rPr>
              <w:t>P</w:t>
            </w:r>
            <w:r w:rsidRPr="00AE12B0">
              <w:rPr>
                <w:rFonts w:eastAsia="Times New Roman" w:cstheme="minorHAnsi"/>
                <w:color w:val="000000"/>
                <w:lang w:eastAsia="de-DE"/>
              </w:rPr>
              <w:t>18</w:t>
            </w:r>
            <w:r>
              <w:rPr>
                <w:rFonts w:eastAsia="Times New Roman" w:cstheme="minorHAnsi"/>
                <w:color w:val="000000"/>
                <w:lang w:eastAsia="de-DE"/>
              </w:rPr>
              <w:t xml:space="preserve"> (</w:t>
            </w:r>
            <w:r w:rsidRPr="00AE12B0">
              <w:rPr>
                <w:rFonts w:eastAsia="Times New Roman" w:cstheme="minorHAnsi"/>
                <w:color w:val="000000"/>
                <w:lang w:eastAsia="de-DE"/>
              </w:rPr>
              <w:t>m</w:t>
            </w:r>
            <w:r>
              <w:rPr>
                <w:rFonts w:eastAsia="Times New Roman" w:cstheme="minorHAnsi"/>
                <w:color w:val="000000"/>
                <w:lang w:eastAsia="de-DE"/>
              </w:rPr>
              <w:t xml:space="preserve">, </w:t>
            </w:r>
            <w:r w:rsidRPr="00AE12B0">
              <w:rPr>
                <w:rFonts w:eastAsia="Times New Roman" w:cstheme="minorHAnsi"/>
                <w:color w:val="000000"/>
                <w:lang w:eastAsia="de-DE"/>
              </w:rPr>
              <w:t>25</w:t>
            </w:r>
            <w:r>
              <w:rPr>
                <w:rFonts w:eastAsia="Times New Roman" w:cstheme="minorHAnsi"/>
                <w:color w:val="000000"/>
                <w:lang w:eastAsia="de-DE"/>
              </w:rPr>
              <w:t>)</w:t>
            </w:r>
          </w:p>
        </w:tc>
        <w:tc>
          <w:tcPr>
            <w:tcW w:w="10206" w:type="dxa"/>
          </w:tcPr>
          <w:p w14:paraId="3FB45DE1" w14:textId="516BB06B" w:rsidR="00523F0F" w:rsidRPr="00665A38" w:rsidRDefault="00523F0F" w:rsidP="00BA6C63">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de-DE"/>
              </w:rPr>
            </w:pPr>
            <w:r w:rsidRPr="00665A38">
              <w:rPr>
                <w:rStyle w:val="jlqj4b"/>
                <w:lang w:val="en"/>
              </w:rPr>
              <w:t>“In my opinion, it is better if the past is only talked about and asked once.</w:t>
            </w:r>
            <w:r w:rsidRPr="00665A38">
              <w:rPr>
                <w:rStyle w:val="viiyi"/>
                <w:lang w:val="en"/>
              </w:rPr>
              <w:t xml:space="preserve"> </w:t>
            </w:r>
            <w:r w:rsidRPr="00665A38">
              <w:rPr>
                <w:rStyle w:val="jlqj4b"/>
                <w:lang w:val="en"/>
              </w:rPr>
              <w:t>Everything important should be asked at the beginning. It should be avoided that you ask the same questions again at other appointments.”</w:t>
            </w:r>
            <w:r w:rsidRPr="00665A38">
              <w:rPr>
                <w:rStyle w:val="viiyi"/>
                <w:lang w:val="en"/>
              </w:rPr>
              <w:t xml:space="preserve"> </w:t>
            </w:r>
            <w:r w:rsidRPr="00665A38">
              <w:rPr>
                <w:rFonts w:eastAsia="Times New Roman" w:cstheme="minorHAnsi"/>
                <w:lang w:eastAsia="de-DE"/>
              </w:rPr>
              <w:t>(</w:t>
            </w:r>
            <w:r>
              <w:rPr>
                <w:rFonts w:eastAsia="Times New Roman" w:cstheme="minorHAnsi"/>
                <w:lang w:eastAsia="de-DE"/>
              </w:rPr>
              <w:t>P</w:t>
            </w:r>
            <w:r w:rsidRPr="00665A38">
              <w:rPr>
                <w:rFonts w:eastAsia="Times New Roman" w:cstheme="minorHAnsi"/>
                <w:lang w:eastAsia="de-DE"/>
              </w:rPr>
              <w:t>18, m, 25)</w:t>
            </w:r>
          </w:p>
        </w:tc>
      </w:tr>
      <w:tr w:rsidR="00523F0F" w:rsidRPr="00EC15EB" w14:paraId="38E9207B" w14:textId="77777777" w:rsidTr="00EE1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3"/>
            <w:tcBorders>
              <w:bottom w:val="single" w:sz="4" w:space="0" w:color="000000" w:themeColor="text1"/>
            </w:tcBorders>
          </w:tcPr>
          <w:p w14:paraId="16FB11DE" w14:textId="40F36CA5" w:rsidR="00523F0F" w:rsidRPr="00665A38" w:rsidRDefault="00523F0F" w:rsidP="002233D0">
            <w:pPr>
              <w:rPr>
                <w:rFonts w:eastAsia="Times New Roman" w:cstheme="minorHAnsi"/>
                <w:lang w:val="en-US" w:eastAsia="de-DE"/>
              </w:rPr>
            </w:pPr>
            <w:r w:rsidRPr="00523F0F">
              <w:rPr>
                <w:rFonts w:cstheme="minorHAnsi"/>
                <w:b w:val="0"/>
                <w:lang w:val="en-US"/>
              </w:rPr>
              <w:t xml:space="preserve">Further Codes: </w:t>
            </w:r>
            <w:r w:rsidRPr="00523F0F">
              <w:rPr>
                <w:rFonts w:eastAsia="Times New Roman" w:cstheme="minorHAnsi"/>
                <w:b w:val="0"/>
                <w:lang w:val="en-US" w:eastAsia="de-DE"/>
              </w:rPr>
              <w:t xml:space="preserve">Involve friends more actively / encourage participants to recommend the training (1), </w:t>
            </w:r>
            <w:r w:rsidRPr="00523F0F">
              <w:rPr>
                <w:rFonts w:cstheme="minorHAnsi"/>
                <w:b w:val="0"/>
                <w:lang w:val="en-US"/>
              </w:rPr>
              <w:t>cancel one strategy (</w:t>
            </w:r>
            <w:r w:rsidR="00EE1766">
              <w:rPr>
                <w:rFonts w:cstheme="minorHAnsi"/>
                <w:b w:val="0"/>
                <w:lang w:val="en-US"/>
              </w:rPr>
              <w:t>1</w:t>
            </w:r>
            <w:r w:rsidRPr="00523F0F">
              <w:rPr>
                <w:rFonts w:cstheme="minorHAnsi"/>
                <w:b w:val="0"/>
                <w:lang w:val="en-US"/>
              </w:rPr>
              <w:t>)</w:t>
            </w:r>
          </w:p>
        </w:tc>
      </w:tr>
    </w:tbl>
    <w:p w14:paraId="716FC156" w14:textId="183AB80F" w:rsidR="00665A38" w:rsidRPr="00665A38" w:rsidRDefault="00EE1766" w:rsidP="002233D0">
      <w:pPr>
        <w:spacing w:after="0" w:line="360" w:lineRule="auto"/>
        <w:rPr>
          <w:rFonts w:cstheme="minorHAnsi"/>
          <w:vertAlign w:val="superscript"/>
          <w:lang w:val="en-US"/>
        </w:rPr>
      </w:pPr>
      <w:r>
        <w:rPr>
          <w:lang w:val="en-US"/>
        </w:rPr>
        <w:lastRenderedPageBreak/>
        <w:t xml:space="preserve">Note: </w:t>
      </w:r>
      <w:r>
        <w:rPr>
          <w:vertAlign w:val="superscript"/>
          <w:lang w:val="en-US"/>
        </w:rPr>
        <w:t>1</w:t>
      </w:r>
      <w:r>
        <w:rPr>
          <w:lang w:val="en-US"/>
        </w:rPr>
        <w:t>n=number of participants whose respond was assigned to a specific code</w:t>
      </w:r>
      <w:r w:rsidR="002233D0">
        <w:rPr>
          <w:lang w:val="en-US"/>
        </w:rPr>
        <w:t xml:space="preserve">; </w:t>
      </w:r>
      <w:r>
        <w:rPr>
          <w:vertAlign w:val="superscript"/>
          <w:lang w:val="en-US"/>
        </w:rPr>
        <w:t>2</w:t>
      </w:r>
      <w:r w:rsidRPr="006F602F">
        <w:rPr>
          <w:lang w:val="en-US"/>
        </w:rPr>
        <w:t xml:space="preserve">f=female, m=male </w:t>
      </w:r>
    </w:p>
    <w:sectPr w:rsidR="00665A38" w:rsidRPr="00665A38" w:rsidSect="00871556">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4DE"/>
    <w:rsid w:val="000579C8"/>
    <w:rsid w:val="000C6805"/>
    <w:rsid w:val="000F2544"/>
    <w:rsid w:val="001004DE"/>
    <w:rsid w:val="00104170"/>
    <w:rsid w:val="001639FF"/>
    <w:rsid w:val="0018744C"/>
    <w:rsid w:val="001A08C3"/>
    <w:rsid w:val="001C0042"/>
    <w:rsid w:val="001C521F"/>
    <w:rsid w:val="002233D0"/>
    <w:rsid w:val="002313C2"/>
    <w:rsid w:val="002A06A3"/>
    <w:rsid w:val="00323A31"/>
    <w:rsid w:val="00363112"/>
    <w:rsid w:val="00367B79"/>
    <w:rsid w:val="00393994"/>
    <w:rsid w:val="003C66FE"/>
    <w:rsid w:val="00427B5A"/>
    <w:rsid w:val="00441626"/>
    <w:rsid w:val="0045798A"/>
    <w:rsid w:val="004C5881"/>
    <w:rsid w:val="0051514C"/>
    <w:rsid w:val="00523F0F"/>
    <w:rsid w:val="005A3453"/>
    <w:rsid w:val="005E27D3"/>
    <w:rsid w:val="00665A38"/>
    <w:rsid w:val="00686A71"/>
    <w:rsid w:val="006A786E"/>
    <w:rsid w:val="006B20C6"/>
    <w:rsid w:val="006E0A13"/>
    <w:rsid w:val="00741714"/>
    <w:rsid w:val="00765854"/>
    <w:rsid w:val="00834F05"/>
    <w:rsid w:val="00866EAB"/>
    <w:rsid w:val="00871556"/>
    <w:rsid w:val="008C74F6"/>
    <w:rsid w:val="008E271F"/>
    <w:rsid w:val="008E6F46"/>
    <w:rsid w:val="008F0E32"/>
    <w:rsid w:val="0093455C"/>
    <w:rsid w:val="00960FD3"/>
    <w:rsid w:val="00991F16"/>
    <w:rsid w:val="009A20FA"/>
    <w:rsid w:val="009C7B67"/>
    <w:rsid w:val="009F0AEF"/>
    <w:rsid w:val="00A056E8"/>
    <w:rsid w:val="00A22326"/>
    <w:rsid w:val="00A575C7"/>
    <w:rsid w:val="00A8298A"/>
    <w:rsid w:val="00AE12B0"/>
    <w:rsid w:val="00AF3B0C"/>
    <w:rsid w:val="00B160DA"/>
    <w:rsid w:val="00B32A42"/>
    <w:rsid w:val="00B40A04"/>
    <w:rsid w:val="00BA6C63"/>
    <w:rsid w:val="00BC3A79"/>
    <w:rsid w:val="00BD06E8"/>
    <w:rsid w:val="00C042B5"/>
    <w:rsid w:val="00C16263"/>
    <w:rsid w:val="00C63B5D"/>
    <w:rsid w:val="00C76FE5"/>
    <w:rsid w:val="00C80912"/>
    <w:rsid w:val="00C918BC"/>
    <w:rsid w:val="00CC65EE"/>
    <w:rsid w:val="00CD38AD"/>
    <w:rsid w:val="00CE4A49"/>
    <w:rsid w:val="00D01479"/>
    <w:rsid w:val="00D45EDA"/>
    <w:rsid w:val="00D566E9"/>
    <w:rsid w:val="00D62D1A"/>
    <w:rsid w:val="00D65796"/>
    <w:rsid w:val="00D75A92"/>
    <w:rsid w:val="00DD65C7"/>
    <w:rsid w:val="00E522D7"/>
    <w:rsid w:val="00EC15EB"/>
    <w:rsid w:val="00ED24C0"/>
    <w:rsid w:val="00EE045D"/>
    <w:rsid w:val="00EE1766"/>
    <w:rsid w:val="00EE5972"/>
    <w:rsid w:val="00EE6401"/>
    <w:rsid w:val="00F328D9"/>
    <w:rsid w:val="00FA13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08D2"/>
  <w15:chartTrackingRefBased/>
  <w15:docId w15:val="{698FFB44-05F6-43D3-B9ED-8CEA313F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004DE"/>
  </w:style>
  <w:style w:type="paragraph" w:styleId="berschrift2">
    <w:name w:val="heading 2"/>
    <w:basedOn w:val="Standard"/>
    <w:link w:val="berschrift2Zchn"/>
    <w:uiPriority w:val="9"/>
    <w:qFormat/>
    <w:rsid w:val="00D65796"/>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1004DE"/>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EinfacheTabelle3">
    <w:name w:val="Plain Table 3"/>
    <w:basedOn w:val="NormaleTabelle"/>
    <w:uiPriority w:val="43"/>
    <w:rsid w:val="00C63B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5">
    <w:name w:val="Plain Table 5"/>
    <w:basedOn w:val="NormaleTabelle"/>
    <w:uiPriority w:val="45"/>
    <w:rsid w:val="00C63B5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Kommentarzeichen">
    <w:name w:val="annotation reference"/>
    <w:basedOn w:val="Absatz-Standardschriftart"/>
    <w:uiPriority w:val="99"/>
    <w:semiHidden/>
    <w:unhideWhenUsed/>
    <w:rsid w:val="00BD06E8"/>
    <w:rPr>
      <w:sz w:val="16"/>
      <w:szCs w:val="16"/>
    </w:rPr>
  </w:style>
  <w:style w:type="paragraph" w:styleId="Kommentartext">
    <w:name w:val="annotation text"/>
    <w:basedOn w:val="Standard"/>
    <w:link w:val="KommentartextZchn"/>
    <w:uiPriority w:val="99"/>
    <w:semiHidden/>
    <w:unhideWhenUsed/>
    <w:rsid w:val="00BD06E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06E8"/>
    <w:rPr>
      <w:sz w:val="20"/>
      <w:szCs w:val="20"/>
    </w:rPr>
  </w:style>
  <w:style w:type="paragraph" w:styleId="Kommentarthema">
    <w:name w:val="annotation subject"/>
    <w:basedOn w:val="Kommentartext"/>
    <w:next w:val="Kommentartext"/>
    <w:link w:val="KommentarthemaZchn"/>
    <w:uiPriority w:val="99"/>
    <w:semiHidden/>
    <w:unhideWhenUsed/>
    <w:rsid w:val="00BD06E8"/>
    <w:rPr>
      <w:b/>
      <w:bCs/>
    </w:rPr>
  </w:style>
  <w:style w:type="character" w:customStyle="1" w:styleId="KommentarthemaZchn">
    <w:name w:val="Kommentarthema Zchn"/>
    <w:basedOn w:val="KommentartextZchn"/>
    <w:link w:val="Kommentarthema"/>
    <w:uiPriority w:val="99"/>
    <w:semiHidden/>
    <w:rsid w:val="00BD06E8"/>
    <w:rPr>
      <w:b/>
      <w:bCs/>
      <w:sz w:val="20"/>
      <w:szCs w:val="20"/>
    </w:rPr>
  </w:style>
  <w:style w:type="paragraph" w:styleId="Sprechblasentext">
    <w:name w:val="Balloon Text"/>
    <w:basedOn w:val="Standard"/>
    <w:link w:val="SprechblasentextZchn"/>
    <w:uiPriority w:val="99"/>
    <w:semiHidden/>
    <w:unhideWhenUsed/>
    <w:rsid w:val="00BD06E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06E8"/>
    <w:rPr>
      <w:rFonts w:ascii="Segoe UI" w:hAnsi="Segoe UI" w:cs="Segoe UI"/>
      <w:sz w:val="18"/>
      <w:szCs w:val="18"/>
    </w:rPr>
  </w:style>
  <w:style w:type="table" w:styleId="EinfacheTabelle2">
    <w:name w:val="Plain Table 2"/>
    <w:basedOn w:val="NormaleTabelle"/>
    <w:uiPriority w:val="42"/>
    <w:rsid w:val="008C74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iiyi">
    <w:name w:val="viiyi"/>
    <w:basedOn w:val="Absatz-Standardschriftart"/>
    <w:rsid w:val="0045798A"/>
  </w:style>
  <w:style w:type="character" w:customStyle="1" w:styleId="jlqj4b">
    <w:name w:val="jlqj4b"/>
    <w:basedOn w:val="Absatz-Standardschriftart"/>
    <w:rsid w:val="0045798A"/>
  </w:style>
  <w:style w:type="character" w:customStyle="1" w:styleId="material-icons-extended">
    <w:name w:val="material-icons-extended"/>
    <w:basedOn w:val="Absatz-Standardschriftart"/>
    <w:rsid w:val="00393994"/>
  </w:style>
  <w:style w:type="character" w:customStyle="1" w:styleId="berschrift2Zchn">
    <w:name w:val="Überschrift 2 Zchn"/>
    <w:basedOn w:val="Absatz-Standardschriftart"/>
    <w:link w:val="berschrift2"/>
    <w:uiPriority w:val="9"/>
    <w:rsid w:val="00D65796"/>
    <w:rPr>
      <w:rFonts w:ascii="Times New Roman" w:eastAsia="Times New Roman" w:hAnsi="Times New Roman" w:cs="Times New Roman"/>
      <w:b/>
      <w:bCs/>
      <w:sz w:val="36"/>
      <w:szCs w:val="3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765">
      <w:bodyDiv w:val="1"/>
      <w:marLeft w:val="0"/>
      <w:marRight w:val="0"/>
      <w:marTop w:val="0"/>
      <w:marBottom w:val="0"/>
      <w:divBdr>
        <w:top w:val="none" w:sz="0" w:space="0" w:color="auto"/>
        <w:left w:val="none" w:sz="0" w:space="0" w:color="auto"/>
        <w:bottom w:val="none" w:sz="0" w:space="0" w:color="auto"/>
        <w:right w:val="none" w:sz="0" w:space="0" w:color="auto"/>
      </w:divBdr>
    </w:div>
    <w:div w:id="239604887">
      <w:bodyDiv w:val="1"/>
      <w:marLeft w:val="0"/>
      <w:marRight w:val="0"/>
      <w:marTop w:val="0"/>
      <w:marBottom w:val="0"/>
      <w:divBdr>
        <w:top w:val="none" w:sz="0" w:space="0" w:color="auto"/>
        <w:left w:val="none" w:sz="0" w:space="0" w:color="auto"/>
        <w:bottom w:val="none" w:sz="0" w:space="0" w:color="auto"/>
        <w:right w:val="none" w:sz="0" w:space="0" w:color="auto"/>
      </w:divBdr>
    </w:div>
    <w:div w:id="428082610">
      <w:bodyDiv w:val="1"/>
      <w:marLeft w:val="0"/>
      <w:marRight w:val="0"/>
      <w:marTop w:val="0"/>
      <w:marBottom w:val="0"/>
      <w:divBdr>
        <w:top w:val="none" w:sz="0" w:space="0" w:color="auto"/>
        <w:left w:val="none" w:sz="0" w:space="0" w:color="auto"/>
        <w:bottom w:val="none" w:sz="0" w:space="0" w:color="auto"/>
        <w:right w:val="none" w:sz="0" w:space="0" w:color="auto"/>
      </w:divBdr>
      <w:divsChild>
        <w:div w:id="1380587846">
          <w:marLeft w:val="0"/>
          <w:marRight w:val="0"/>
          <w:marTop w:val="100"/>
          <w:marBottom w:val="0"/>
          <w:divBdr>
            <w:top w:val="none" w:sz="0" w:space="0" w:color="auto"/>
            <w:left w:val="none" w:sz="0" w:space="0" w:color="auto"/>
            <w:bottom w:val="none" w:sz="0" w:space="0" w:color="auto"/>
            <w:right w:val="none" w:sz="0" w:space="0" w:color="auto"/>
          </w:divBdr>
          <w:divsChild>
            <w:div w:id="1899514594">
              <w:marLeft w:val="0"/>
              <w:marRight w:val="0"/>
              <w:marTop w:val="60"/>
              <w:marBottom w:val="0"/>
              <w:divBdr>
                <w:top w:val="none" w:sz="0" w:space="0" w:color="auto"/>
                <w:left w:val="none" w:sz="0" w:space="0" w:color="auto"/>
                <w:bottom w:val="none" w:sz="0" w:space="0" w:color="auto"/>
                <w:right w:val="none" w:sz="0" w:space="0" w:color="auto"/>
              </w:divBdr>
            </w:div>
          </w:divsChild>
        </w:div>
        <w:div w:id="26878355">
          <w:marLeft w:val="0"/>
          <w:marRight w:val="0"/>
          <w:marTop w:val="0"/>
          <w:marBottom w:val="0"/>
          <w:divBdr>
            <w:top w:val="none" w:sz="0" w:space="0" w:color="auto"/>
            <w:left w:val="none" w:sz="0" w:space="0" w:color="auto"/>
            <w:bottom w:val="none" w:sz="0" w:space="0" w:color="auto"/>
            <w:right w:val="none" w:sz="0" w:space="0" w:color="auto"/>
          </w:divBdr>
          <w:divsChild>
            <w:div w:id="575212208">
              <w:marLeft w:val="0"/>
              <w:marRight w:val="0"/>
              <w:marTop w:val="0"/>
              <w:marBottom w:val="0"/>
              <w:divBdr>
                <w:top w:val="none" w:sz="0" w:space="0" w:color="auto"/>
                <w:left w:val="none" w:sz="0" w:space="0" w:color="auto"/>
                <w:bottom w:val="none" w:sz="0" w:space="0" w:color="auto"/>
                <w:right w:val="none" w:sz="0" w:space="0" w:color="auto"/>
              </w:divBdr>
              <w:divsChild>
                <w:div w:id="49029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95758">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217594549">
          <w:marLeft w:val="300"/>
          <w:marRight w:val="300"/>
          <w:marTop w:val="300"/>
          <w:marBottom w:val="300"/>
          <w:divBdr>
            <w:top w:val="none" w:sz="0" w:space="0" w:color="auto"/>
            <w:left w:val="none" w:sz="0" w:space="0" w:color="auto"/>
            <w:bottom w:val="none" w:sz="0" w:space="0" w:color="auto"/>
            <w:right w:val="none" w:sz="0" w:space="0" w:color="auto"/>
          </w:divBdr>
          <w:divsChild>
            <w:div w:id="15752401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9220426">
      <w:bodyDiv w:val="1"/>
      <w:marLeft w:val="0"/>
      <w:marRight w:val="0"/>
      <w:marTop w:val="0"/>
      <w:marBottom w:val="0"/>
      <w:divBdr>
        <w:top w:val="none" w:sz="0" w:space="0" w:color="auto"/>
        <w:left w:val="none" w:sz="0" w:space="0" w:color="auto"/>
        <w:bottom w:val="none" w:sz="0" w:space="0" w:color="auto"/>
        <w:right w:val="none" w:sz="0" w:space="0" w:color="auto"/>
      </w:divBdr>
    </w:div>
    <w:div w:id="561138141">
      <w:bodyDiv w:val="1"/>
      <w:marLeft w:val="0"/>
      <w:marRight w:val="0"/>
      <w:marTop w:val="0"/>
      <w:marBottom w:val="0"/>
      <w:divBdr>
        <w:top w:val="none" w:sz="0" w:space="0" w:color="auto"/>
        <w:left w:val="none" w:sz="0" w:space="0" w:color="auto"/>
        <w:bottom w:val="none" w:sz="0" w:space="0" w:color="auto"/>
        <w:right w:val="none" w:sz="0" w:space="0" w:color="auto"/>
      </w:divBdr>
    </w:div>
    <w:div w:id="909384353">
      <w:bodyDiv w:val="1"/>
      <w:marLeft w:val="0"/>
      <w:marRight w:val="0"/>
      <w:marTop w:val="0"/>
      <w:marBottom w:val="0"/>
      <w:divBdr>
        <w:top w:val="none" w:sz="0" w:space="0" w:color="auto"/>
        <w:left w:val="none" w:sz="0" w:space="0" w:color="auto"/>
        <w:bottom w:val="none" w:sz="0" w:space="0" w:color="auto"/>
        <w:right w:val="none" w:sz="0" w:space="0" w:color="auto"/>
      </w:divBdr>
    </w:div>
    <w:div w:id="1043404471">
      <w:bodyDiv w:val="1"/>
      <w:marLeft w:val="0"/>
      <w:marRight w:val="0"/>
      <w:marTop w:val="0"/>
      <w:marBottom w:val="0"/>
      <w:divBdr>
        <w:top w:val="none" w:sz="0" w:space="0" w:color="auto"/>
        <w:left w:val="none" w:sz="0" w:space="0" w:color="auto"/>
        <w:bottom w:val="none" w:sz="0" w:space="0" w:color="auto"/>
        <w:right w:val="none" w:sz="0" w:space="0" w:color="auto"/>
      </w:divBdr>
      <w:divsChild>
        <w:div w:id="338122985">
          <w:marLeft w:val="0"/>
          <w:marRight w:val="0"/>
          <w:marTop w:val="100"/>
          <w:marBottom w:val="0"/>
          <w:divBdr>
            <w:top w:val="none" w:sz="0" w:space="0" w:color="auto"/>
            <w:left w:val="none" w:sz="0" w:space="0" w:color="auto"/>
            <w:bottom w:val="none" w:sz="0" w:space="0" w:color="auto"/>
            <w:right w:val="none" w:sz="0" w:space="0" w:color="auto"/>
          </w:divBdr>
          <w:divsChild>
            <w:div w:id="1946307807">
              <w:marLeft w:val="0"/>
              <w:marRight w:val="0"/>
              <w:marTop w:val="60"/>
              <w:marBottom w:val="0"/>
              <w:divBdr>
                <w:top w:val="none" w:sz="0" w:space="0" w:color="auto"/>
                <w:left w:val="none" w:sz="0" w:space="0" w:color="auto"/>
                <w:bottom w:val="none" w:sz="0" w:space="0" w:color="auto"/>
                <w:right w:val="none" w:sz="0" w:space="0" w:color="auto"/>
              </w:divBdr>
            </w:div>
          </w:divsChild>
        </w:div>
        <w:div w:id="1676152494">
          <w:marLeft w:val="0"/>
          <w:marRight w:val="0"/>
          <w:marTop w:val="0"/>
          <w:marBottom w:val="0"/>
          <w:divBdr>
            <w:top w:val="none" w:sz="0" w:space="0" w:color="auto"/>
            <w:left w:val="none" w:sz="0" w:space="0" w:color="auto"/>
            <w:bottom w:val="none" w:sz="0" w:space="0" w:color="auto"/>
            <w:right w:val="none" w:sz="0" w:space="0" w:color="auto"/>
          </w:divBdr>
          <w:divsChild>
            <w:div w:id="1038047971">
              <w:marLeft w:val="0"/>
              <w:marRight w:val="0"/>
              <w:marTop w:val="0"/>
              <w:marBottom w:val="0"/>
              <w:divBdr>
                <w:top w:val="none" w:sz="0" w:space="0" w:color="auto"/>
                <w:left w:val="none" w:sz="0" w:space="0" w:color="auto"/>
                <w:bottom w:val="none" w:sz="0" w:space="0" w:color="auto"/>
                <w:right w:val="none" w:sz="0" w:space="0" w:color="auto"/>
              </w:divBdr>
              <w:divsChild>
                <w:div w:id="20227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3258">
      <w:bodyDiv w:val="1"/>
      <w:marLeft w:val="0"/>
      <w:marRight w:val="0"/>
      <w:marTop w:val="0"/>
      <w:marBottom w:val="0"/>
      <w:divBdr>
        <w:top w:val="none" w:sz="0" w:space="0" w:color="auto"/>
        <w:left w:val="none" w:sz="0" w:space="0" w:color="auto"/>
        <w:bottom w:val="none" w:sz="0" w:space="0" w:color="auto"/>
        <w:right w:val="none" w:sz="0" w:space="0" w:color="auto"/>
      </w:divBdr>
    </w:div>
    <w:div w:id="1069882674">
      <w:bodyDiv w:val="1"/>
      <w:marLeft w:val="0"/>
      <w:marRight w:val="0"/>
      <w:marTop w:val="0"/>
      <w:marBottom w:val="0"/>
      <w:divBdr>
        <w:top w:val="none" w:sz="0" w:space="0" w:color="auto"/>
        <w:left w:val="none" w:sz="0" w:space="0" w:color="auto"/>
        <w:bottom w:val="none" w:sz="0" w:space="0" w:color="auto"/>
        <w:right w:val="none" w:sz="0" w:space="0" w:color="auto"/>
      </w:divBdr>
    </w:div>
    <w:div w:id="1077291023">
      <w:bodyDiv w:val="1"/>
      <w:marLeft w:val="0"/>
      <w:marRight w:val="0"/>
      <w:marTop w:val="0"/>
      <w:marBottom w:val="0"/>
      <w:divBdr>
        <w:top w:val="none" w:sz="0" w:space="0" w:color="auto"/>
        <w:left w:val="none" w:sz="0" w:space="0" w:color="auto"/>
        <w:bottom w:val="none" w:sz="0" w:space="0" w:color="auto"/>
        <w:right w:val="none" w:sz="0" w:space="0" w:color="auto"/>
      </w:divBdr>
    </w:div>
    <w:div w:id="1101603413">
      <w:bodyDiv w:val="1"/>
      <w:marLeft w:val="0"/>
      <w:marRight w:val="0"/>
      <w:marTop w:val="0"/>
      <w:marBottom w:val="0"/>
      <w:divBdr>
        <w:top w:val="none" w:sz="0" w:space="0" w:color="auto"/>
        <w:left w:val="none" w:sz="0" w:space="0" w:color="auto"/>
        <w:bottom w:val="none" w:sz="0" w:space="0" w:color="auto"/>
        <w:right w:val="none" w:sz="0" w:space="0" w:color="auto"/>
      </w:divBdr>
    </w:div>
    <w:div w:id="1132483441">
      <w:bodyDiv w:val="1"/>
      <w:marLeft w:val="0"/>
      <w:marRight w:val="0"/>
      <w:marTop w:val="0"/>
      <w:marBottom w:val="0"/>
      <w:divBdr>
        <w:top w:val="none" w:sz="0" w:space="0" w:color="auto"/>
        <w:left w:val="none" w:sz="0" w:space="0" w:color="auto"/>
        <w:bottom w:val="none" w:sz="0" w:space="0" w:color="auto"/>
        <w:right w:val="none" w:sz="0" w:space="0" w:color="auto"/>
      </w:divBdr>
    </w:div>
    <w:div w:id="1186749845">
      <w:bodyDiv w:val="1"/>
      <w:marLeft w:val="0"/>
      <w:marRight w:val="0"/>
      <w:marTop w:val="0"/>
      <w:marBottom w:val="0"/>
      <w:divBdr>
        <w:top w:val="none" w:sz="0" w:space="0" w:color="auto"/>
        <w:left w:val="none" w:sz="0" w:space="0" w:color="auto"/>
        <w:bottom w:val="none" w:sz="0" w:space="0" w:color="auto"/>
        <w:right w:val="none" w:sz="0" w:space="0" w:color="auto"/>
      </w:divBdr>
    </w:div>
    <w:div w:id="1341159648">
      <w:bodyDiv w:val="1"/>
      <w:marLeft w:val="0"/>
      <w:marRight w:val="0"/>
      <w:marTop w:val="0"/>
      <w:marBottom w:val="0"/>
      <w:divBdr>
        <w:top w:val="none" w:sz="0" w:space="0" w:color="auto"/>
        <w:left w:val="none" w:sz="0" w:space="0" w:color="auto"/>
        <w:bottom w:val="none" w:sz="0" w:space="0" w:color="auto"/>
        <w:right w:val="none" w:sz="0" w:space="0" w:color="auto"/>
      </w:divBdr>
    </w:div>
    <w:div w:id="1377124260">
      <w:bodyDiv w:val="1"/>
      <w:marLeft w:val="0"/>
      <w:marRight w:val="0"/>
      <w:marTop w:val="0"/>
      <w:marBottom w:val="0"/>
      <w:divBdr>
        <w:top w:val="none" w:sz="0" w:space="0" w:color="auto"/>
        <w:left w:val="none" w:sz="0" w:space="0" w:color="auto"/>
        <w:bottom w:val="none" w:sz="0" w:space="0" w:color="auto"/>
        <w:right w:val="none" w:sz="0" w:space="0" w:color="auto"/>
      </w:divBdr>
    </w:div>
    <w:div w:id="1418938599">
      <w:bodyDiv w:val="1"/>
      <w:marLeft w:val="0"/>
      <w:marRight w:val="0"/>
      <w:marTop w:val="0"/>
      <w:marBottom w:val="0"/>
      <w:divBdr>
        <w:top w:val="none" w:sz="0" w:space="0" w:color="auto"/>
        <w:left w:val="none" w:sz="0" w:space="0" w:color="auto"/>
        <w:bottom w:val="none" w:sz="0" w:space="0" w:color="auto"/>
        <w:right w:val="none" w:sz="0" w:space="0" w:color="auto"/>
      </w:divBdr>
    </w:div>
    <w:div w:id="1528103401">
      <w:bodyDiv w:val="1"/>
      <w:marLeft w:val="0"/>
      <w:marRight w:val="0"/>
      <w:marTop w:val="0"/>
      <w:marBottom w:val="0"/>
      <w:divBdr>
        <w:top w:val="none" w:sz="0" w:space="0" w:color="auto"/>
        <w:left w:val="none" w:sz="0" w:space="0" w:color="auto"/>
        <w:bottom w:val="none" w:sz="0" w:space="0" w:color="auto"/>
        <w:right w:val="none" w:sz="0" w:space="0" w:color="auto"/>
      </w:divBdr>
    </w:div>
    <w:div w:id="1606772018">
      <w:bodyDiv w:val="1"/>
      <w:marLeft w:val="0"/>
      <w:marRight w:val="0"/>
      <w:marTop w:val="0"/>
      <w:marBottom w:val="0"/>
      <w:divBdr>
        <w:top w:val="none" w:sz="0" w:space="0" w:color="auto"/>
        <w:left w:val="none" w:sz="0" w:space="0" w:color="auto"/>
        <w:bottom w:val="none" w:sz="0" w:space="0" w:color="auto"/>
        <w:right w:val="none" w:sz="0" w:space="0" w:color="auto"/>
      </w:divBdr>
    </w:div>
    <w:div w:id="1608193033">
      <w:bodyDiv w:val="1"/>
      <w:marLeft w:val="0"/>
      <w:marRight w:val="0"/>
      <w:marTop w:val="0"/>
      <w:marBottom w:val="0"/>
      <w:divBdr>
        <w:top w:val="none" w:sz="0" w:space="0" w:color="auto"/>
        <w:left w:val="none" w:sz="0" w:space="0" w:color="auto"/>
        <w:bottom w:val="none" w:sz="0" w:space="0" w:color="auto"/>
        <w:right w:val="none" w:sz="0" w:space="0" w:color="auto"/>
      </w:divBdr>
    </w:div>
    <w:div w:id="1677608563">
      <w:bodyDiv w:val="1"/>
      <w:marLeft w:val="0"/>
      <w:marRight w:val="0"/>
      <w:marTop w:val="0"/>
      <w:marBottom w:val="0"/>
      <w:divBdr>
        <w:top w:val="none" w:sz="0" w:space="0" w:color="auto"/>
        <w:left w:val="none" w:sz="0" w:space="0" w:color="auto"/>
        <w:bottom w:val="none" w:sz="0" w:space="0" w:color="auto"/>
        <w:right w:val="none" w:sz="0" w:space="0" w:color="auto"/>
      </w:divBdr>
    </w:div>
    <w:div w:id="1912738343">
      <w:bodyDiv w:val="1"/>
      <w:marLeft w:val="0"/>
      <w:marRight w:val="0"/>
      <w:marTop w:val="0"/>
      <w:marBottom w:val="0"/>
      <w:divBdr>
        <w:top w:val="none" w:sz="0" w:space="0" w:color="auto"/>
        <w:left w:val="none" w:sz="0" w:space="0" w:color="auto"/>
        <w:bottom w:val="none" w:sz="0" w:space="0" w:color="auto"/>
        <w:right w:val="none" w:sz="0" w:space="0" w:color="auto"/>
      </w:divBdr>
    </w:div>
    <w:div w:id="2026398177">
      <w:bodyDiv w:val="1"/>
      <w:marLeft w:val="0"/>
      <w:marRight w:val="0"/>
      <w:marTop w:val="0"/>
      <w:marBottom w:val="0"/>
      <w:divBdr>
        <w:top w:val="none" w:sz="0" w:space="0" w:color="auto"/>
        <w:left w:val="none" w:sz="0" w:space="0" w:color="auto"/>
        <w:bottom w:val="none" w:sz="0" w:space="0" w:color="auto"/>
        <w:right w:val="none" w:sz="0" w:space="0" w:color="auto"/>
      </w:divBdr>
      <w:divsChild>
        <w:div w:id="1118794555">
          <w:marLeft w:val="0"/>
          <w:marRight w:val="0"/>
          <w:marTop w:val="0"/>
          <w:marBottom w:val="0"/>
          <w:divBdr>
            <w:top w:val="none" w:sz="0" w:space="0" w:color="auto"/>
            <w:left w:val="none" w:sz="0" w:space="0" w:color="auto"/>
            <w:bottom w:val="none" w:sz="0" w:space="0" w:color="auto"/>
            <w:right w:val="none" w:sz="0" w:space="0" w:color="auto"/>
          </w:divBdr>
          <w:divsChild>
            <w:div w:id="1342782967">
              <w:marLeft w:val="0"/>
              <w:marRight w:val="0"/>
              <w:marTop w:val="0"/>
              <w:marBottom w:val="0"/>
              <w:divBdr>
                <w:top w:val="none" w:sz="0" w:space="0" w:color="auto"/>
                <w:left w:val="none" w:sz="0" w:space="0" w:color="auto"/>
                <w:bottom w:val="none" w:sz="0" w:space="0" w:color="auto"/>
                <w:right w:val="none" w:sz="0" w:space="0" w:color="auto"/>
              </w:divBdr>
              <w:divsChild>
                <w:div w:id="390617710">
                  <w:marLeft w:val="0"/>
                  <w:marRight w:val="0"/>
                  <w:marTop w:val="0"/>
                  <w:marBottom w:val="0"/>
                  <w:divBdr>
                    <w:top w:val="none" w:sz="0" w:space="0" w:color="auto"/>
                    <w:left w:val="none" w:sz="0" w:space="0" w:color="auto"/>
                    <w:bottom w:val="none" w:sz="0" w:space="0" w:color="auto"/>
                    <w:right w:val="none" w:sz="0" w:space="0" w:color="auto"/>
                  </w:divBdr>
                  <w:divsChild>
                    <w:div w:id="73937342">
                      <w:marLeft w:val="0"/>
                      <w:marRight w:val="0"/>
                      <w:marTop w:val="0"/>
                      <w:marBottom w:val="0"/>
                      <w:divBdr>
                        <w:top w:val="none" w:sz="0" w:space="0" w:color="auto"/>
                        <w:left w:val="none" w:sz="0" w:space="0" w:color="auto"/>
                        <w:bottom w:val="none" w:sz="0" w:space="0" w:color="auto"/>
                        <w:right w:val="none" w:sz="0" w:space="0" w:color="auto"/>
                      </w:divBdr>
                      <w:divsChild>
                        <w:div w:id="2036497807">
                          <w:marLeft w:val="0"/>
                          <w:marRight w:val="0"/>
                          <w:marTop w:val="0"/>
                          <w:marBottom w:val="0"/>
                          <w:divBdr>
                            <w:top w:val="none" w:sz="0" w:space="0" w:color="auto"/>
                            <w:left w:val="none" w:sz="0" w:space="0" w:color="auto"/>
                            <w:bottom w:val="none" w:sz="0" w:space="0" w:color="auto"/>
                            <w:right w:val="none" w:sz="0" w:space="0" w:color="auto"/>
                          </w:divBdr>
                          <w:divsChild>
                            <w:div w:id="1748114625">
                              <w:marLeft w:val="0"/>
                              <w:marRight w:val="0"/>
                              <w:marTop w:val="0"/>
                              <w:marBottom w:val="0"/>
                              <w:divBdr>
                                <w:top w:val="none" w:sz="0" w:space="0" w:color="auto"/>
                                <w:left w:val="none" w:sz="0" w:space="0" w:color="auto"/>
                                <w:bottom w:val="none" w:sz="0" w:space="0" w:color="auto"/>
                                <w:right w:val="none" w:sz="0" w:space="0" w:color="auto"/>
                              </w:divBdr>
                            </w:div>
                            <w:div w:id="946885314">
                              <w:marLeft w:val="0"/>
                              <w:marRight w:val="0"/>
                              <w:marTop w:val="0"/>
                              <w:marBottom w:val="0"/>
                              <w:divBdr>
                                <w:top w:val="none" w:sz="0" w:space="0" w:color="auto"/>
                                <w:left w:val="none" w:sz="0" w:space="0" w:color="auto"/>
                                <w:bottom w:val="none" w:sz="0" w:space="0" w:color="auto"/>
                                <w:right w:val="none" w:sz="0" w:space="0" w:color="auto"/>
                              </w:divBdr>
                              <w:divsChild>
                                <w:div w:id="966853662">
                                  <w:marLeft w:val="0"/>
                                  <w:marRight w:val="0"/>
                                  <w:marTop w:val="0"/>
                                  <w:marBottom w:val="0"/>
                                  <w:divBdr>
                                    <w:top w:val="none" w:sz="0" w:space="0" w:color="auto"/>
                                    <w:left w:val="none" w:sz="0" w:space="0" w:color="auto"/>
                                    <w:bottom w:val="none" w:sz="0" w:space="0" w:color="auto"/>
                                    <w:right w:val="none" w:sz="0" w:space="0" w:color="auto"/>
                                  </w:divBdr>
                                  <w:divsChild>
                                    <w:div w:id="563024118">
                                      <w:marLeft w:val="0"/>
                                      <w:marRight w:val="0"/>
                                      <w:marTop w:val="0"/>
                                      <w:marBottom w:val="0"/>
                                      <w:divBdr>
                                        <w:top w:val="none" w:sz="0" w:space="0" w:color="auto"/>
                                        <w:left w:val="none" w:sz="0" w:space="0" w:color="auto"/>
                                        <w:bottom w:val="none" w:sz="0" w:space="0" w:color="auto"/>
                                        <w:right w:val="none" w:sz="0" w:space="0" w:color="auto"/>
                                      </w:divBdr>
                                      <w:divsChild>
                                        <w:div w:id="5323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665306">
                                  <w:marLeft w:val="0"/>
                                  <w:marRight w:val="0"/>
                                  <w:marTop w:val="0"/>
                                  <w:marBottom w:val="0"/>
                                  <w:divBdr>
                                    <w:top w:val="none" w:sz="0" w:space="0" w:color="auto"/>
                                    <w:left w:val="none" w:sz="0" w:space="0" w:color="auto"/>
                                    <w:bottom w:val="none" w:sz="0" w:space="0" w:color="auto"/>
                                    <w:right w:val="none" w:sz="0" w:space="0" w:color="auto"/>
                                  </w:divBdr>
                                  <w:divsChild>
                                    <w:div w:id="137691164">
                                      <w:marLeft w:val="0"/>
                                      <w:marRight w:val="0"/>
                                      <w:marTop w:val="0"/>
                                      <w:marBottom w:val="0"/>
                                      <w:divBdr>
                                        <w:top w:val="none" w:sz="0" w:space="0" w:color="auto"/>
                                        <w:left w:val="none" w:sz="0" w:space="0" w:color="auto"/>
                                        <w:bottom w:val="none" w:sz="0" w:space="0" w:color="auto"/>
                                        <w:right w:val="none" w:sz="0" w:space="0" w:color="auto"/>
                                      </w:divBdr>
                                    </w:div>
                                  </w:divsChild>
                                </w:div>
                                <w:div w:id="2077969718">
                                  <w:marLeft w:val="0"/>
                                  <w:marRight w:val="0"/>
                                  <w:marTop w:val="0"/>
                                  <w:marBottom w:val="0"/>
                                  <w:divBdr>
                                    <w:top w:val="none" w:sz="0" w:space="0" w:color="auto"/>
                                    <w:left w:val="none" w:sz="0" w:space="0" w:color="auto"/>
                                    <w:bottom w:val="none" w:sz="0" w:space="0" w:color="auto"/>
                                    <w:right w:val="none" w:sz="0" w:space="0" w:color="auto"/>
                                  </w:divBdr>
                                  <w:divsChild>
                                    <w:div w:id="1508059689">
                                      <w:marLeft w:val="0"/>
                                      <w:marRight w:val="0"/>
                                      <w:marTop w:val="0"/>
                                      <w:marBottom w:val="0"/>
                                      <w:divBdr>
                                        <w:top w:val="none" w:sz="0" w:space="0" w:color="auto"/>
                                        <w:left w:val="none" w:sz="0" w:space="0" w:color="auto"/>
                                        <w:bottom w:val="none" w:sz="0" w:space="0" w:color="auto"/>
                                        <w:right w:val="none" w:sz="0" w:space="0" w:color="auto"/>
                                      </w:divBdr>
                                      <w:divsChild>
                                        <w:div w:id="577861159">
                                          <w:marLeft w:val="0"/>
                                          <w:marRight w:val="0"/>
                                          <w:marTop w:val="0"/>
                                          <w:marBottom w:val="0"/>
                                          <w:divBdr>
                                            <w:top w:val="none" w:sz="0" w:space="0" w:color="auto"/>
                                            <w:left w:val="none" w:sz="0" w:space="0" w:color="auto"/>
                                            <w:bottom w:val="none" w:sz="0" w:space="0" w:color="auto"/>
                                            <w:right w:val="none" w:sz="0" w:space="0" w:color="auto"/>
                                          </w:divBdr>
                                          <w:divsChild>
                                            <w:div w:id="76369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346820">
                      <w:marLeft w:val="0"/>
                      <w:marRight w:val="0"/>
                      <w:marTop w:val="0"/>
                      <w:marBottom w:val="0"/>
                      <w:divBdr>
                        <w:top w:val="none" w:sz="0" w:space="0" w:color="auto"/>
                        <w:left w:val="none" w:sz="0" w:space="0" w:color="auto"/>
                        <w:bottom w:val="none" w:sz="0" w:space="0" w:color="auto"/>
                        <w:right w:val="none" w:sz="0" w:space="0" w:color="auto"/>
                      </w:divBdr>
                      <w:divsChild>
                        <w:div w:id="24064041">
                          <w:marLeft w:val="0"/>
                          <w:marRight w:val="0"/>
                          <w:marTop w:val="0"/>
                          <w:marBottom w:val="0"/>
                          <w:divBdr>
                            <w:top w:val="none" w:sz="0" w:space="0" w:color="auto"/>
                            <w:left w:val="none" w:sz="0" w:space="0" w:color="auto"/>
                            <w:bottom w:val="none" w:sz="0" w:space="0" w:color="auto"/>
                            <w:right w:val="none" w:sz="0" w:space="0" w:color="auto"/>
                          </w:divBdr>
                          <w:divsChild>
                            <w:div w:id="548763907">
                              <w:marLeft w:val="0"/>
                              <w:marRight w:val="0"/>
                              <w:marTop w:val="0"/>
                              <w:marBottom w:val="0"/>
                              <w:divBdr>
                                <w:top w:val="none" w:sz="0" w:space="0" w:color="auto"/>
                                <w:left w:val="none" w:sz="0" w:space="0" w:color="auto"/>
                                <w:bottom w:val="none" w:sz="0" w:space="0" w:color="auto"/>
                                <w:right w:val="none" w:sz="0" w:space="0" w:color="auto"/>
                              </w:divBdr>
                              <w:divsChild>
                                <w:div w:id="17202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37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1BDC7-0C3F-4942-9D5B-53A6C6B1C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2688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Universitaet Wien</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Weindl</dc:creator>
  <cp:keywords/>
  <dc:description/>
  <cp:lastModifiedBy>Dina Weindl</cp:lastModifiedBy>
  <cp:revision>7</cp:revision>
  <dcterms:created xsi:type="dcterms:W3CDTF">2021-09-21T10:51:00Z</dcterms:created>
  <dcterms:modified xsi:type="dcterms:W3CDTF">2023-04-11T20:40:00Z</dcterms:modified>
</cp:coreProperties>
</file>