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4F20" w14:textId="77777777" w:rsidR="00FA2474" w:rsidRPr="00FA2474" w:rsidRDefault="00FA2474" w:rsidP="00FA247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A247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1: </w:t>
      </w:r>
      <w:r w:rsidRPr="00FA2474">
        <w:rPr>
          <w:rFonts w:ascii="Times New Roman" w:hAnsi="Times New Roman" w:cs="Times New Roman"/>
          <w:sz w:val="24"/>
          <w:szCs w:val="24"/>
          <w:lang w:val="en-US"/>
        </w:rPr>
        <w:t>List of primary antibodies, their source and working dilutions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1839"/>
        <w:gridCol w:w="2124"/>
      </w:tblGrid>
      <w:tr w:rsidR="00FA2474" w:rsidRPr="00FA2474" w14:paraId="0C4189C1" w14:textId="77777777" w:rsidTr="00940C84">
        <w:tc>
          <w:tcPr>
            <w:tcW w:w="1555" w:type="dxa"/>
          </w:tcPr>
          <w:p w14:paraId="30895FF5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Antibody</w:t>
            </w:r>
          </w:p>
        </w:tc>
        <w:tc>
          <w:tcPr>
            <w:tcW w:w="2976" w:type="dxa"/>
          </w:tcPr>
          <w:p w14:paraId="213311F9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1839" w:type="dxa"/>
          </w:tcPr>
          <w:p w14:paraId="3F453A60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Host species</w:t>
            </w:r>
          </w:p>
        </w:tc>
        <w:tc>
          <w:tcPr>
            <w:tcW w:w="2124" w:type="dxa"/>
          </w:tcPr>
          <w:p w14:paraId="5DDD4233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Working dilution</w:t>
            </w:r>
          </w:p>
        </w:tc>
      </w:tr>
      <w:tr w:rsidR="00FA2474" w:rsidRPr="00FA2474" w14:paraId="14EE0E53" w14:textId="77777777" w:rsidTr="00940C84">
        <w:tc>
          <w:tcPr>
            <w:tcW w:w="1555" w:type="dxa"/>
          </w:tcPr>
          <w:p w14:paraId="494E61D1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Sox2</w:t>
            </w:r>
          </w:p>
        </w:tc>
        <w:tc>
          <w:tcPr>
            <w:tcW w:w="2976" w:type="dxa"/>
          </w:tcPr>
          <w:p w14:paraId="5F0B6B50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Cell Signaling </w:t>
            </w:r>
          </w:p>
        </w:tc>
        <w:tc>
          <w:tcPr>
            <w:tcW w:w="1839" w:type="dxa"/>
          </w:tcPr>
          <w:p w14:paraId="5420B47A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124" w:type="dxa"/>
          </w:tcPr>
          <w:p w14:paraId="05B8930D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1:1000</w:t>
            </w:r>
          </w:p>
        </w:tc>
      </w:tr>
      <w:tr w:rsidR="00FA2474" w:rsidRPr="00FA2474" w14:paraId="39178CD1" w14:textId="77777777" w:rsidTr="00940C84">
        <w:tc>
          <w:tcPr>
            <w:tcW w:w="1555" w:type="dxa"/>
          </w:tcPr>
          <w:p w14:paraId="0BA84D43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GFAP</w:t>
            </w:r>
          </w:p>
        </w:tc>
        <w:tc>
          <w:tcPr>
            <w:tcW w:w="2976" w:type="dxa"/>
          </w:tcPr>
          <w:p w14:paraId="52A8C547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Cell Signaling </w:t>
            </w:r>
          </w:p>
        </w:tc>
        <w:tc>
          <w:tcPr>
            <w:tcW w:w="1839" w:type="dxa"/>
          </w:tcPr>
          <w:p w14:paraId="2FA508A4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124" w:type="dxa"/>
          </w:tcPr>
          <w:p w14:paraId="694938DE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1:1000</w:t>
            </w:r>
          </w:p>
        </w:tc>
      </w:tr>
      <w:tr w:rsidR="00FA2474" w:rsidRPr="00FA2474" w14:paraId="001854DA" w14:textId="77777777" w:rsidTr="00940C84">
        <w:tc>
          <w:tcPr>
            <w:tcW w:w="1555" w:type="dxa"/>
          </w:tcPr>
          <w:p w14:paraId="5782048B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HK2</w:t>
            </w:r>
          </w:p>
        </w:tc>
        <w:tc>
          <w:tcPr>
            <w:tcW w:w="2976" w:type="dxa"/>
          </w:tcPr>
          <w:p w14:paraId="31F52170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Cell Signaling </w:t>
            </w:r>
          </w:p>
        </w:tc>
        <w:tc>
          <w:tcPr>
            <w:tcW w:w="1839" w:type="dxa"/>
          </w:tcPr>
          <w:p w14:paraId="24109078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</w:p>
        </w:tc>
        <w:tc>
          <w:tcPr>
            <w:tcW w:w="2124" w:type="dxa"/>
          </w:tcPr>
          <w:p w14:paraId="2A8309B6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1:1000</w:t>
            </w:r>
          </w:p>
        </w:tc>
      </w:tr>
      <w:tr w:rsidR="00FA2474" w:rsidRPr="00FA2474" w14:paraId="49C86F09" w14:textId="77777777" w:rsidTr="00940C84">
        <w:tc>
          <w:tcPr>
            <w:tcW w:w="1555" w:type="dxa"/>
          </w:tcPr>
          <w:p w14:paraId="407BD87B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PDH</w:t>
            </w:r>
          </w:p>
        </w:tc>
        <w:tc>
          <w:tcPr>
            <w:tcW w:w="2976" w:type="dxa"/>
          </w:tcPr>
          <w:p w14:paraId="6A2CC3BE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Abcam</w:t>
            </w:r>
          </w:p>
        </w:tc>
        <w:tc>
          <w:tcPr>
            <w:tcW w:w="1839" w:type="dxa"/>
          </w:tcPr>
          <w:p w14:paraId="525E4E6D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124" w:type="dxa"/>
          </w:tcPr>
          <w:p w14:paraId="06F395DA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1:500</w:t>
            </w:r>
          </w:p>
        </w:tc>
      </w:tr>
      <w:tr w:rsidR="00FA2474" w:rsidRPr="00FA2474" w14:paraId="13F67203" w14:textId="77777777" w:rsidTr="00940C84">
        <w:tc>
          <w:tcPr>
            <w:tcW w:w="1555" w:type="dxa"/>
          </w:tcPr>
          <w:p w14:paraId="295897DE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VDAC</w:t>
            </w:r>
          </w:p>
        </w:tc>
        <w:tc>
          <w:tcPr>
            <w:tcW w:w="2976" w:type="dxa"/>
          </w:tcPr>
          <w:p w14:paraId="46C6F332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Cell Signaling </w:t>
            </w:r>
          </w:p>
        </w:tc>
        <w:tc>
          <w:tcPr>
            <w:tcW w:w="1839" w:type="dxa"/>
          </w:tcPr>
          <w:p w14:paraId="596C8CF2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</w:p>
        </w:tc>
        <w:tc>
          <w:tcPr>
            <w:tcW w:w="2124" w:type="dxa"/>
          </w:tcPr>
          <w:p w14:paraId="3467FA34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1:2000</w:t>
            </w:r>
          </w:p>
        </w:tc>
      </w:tr>
      <w:tr w:rsidR="00FA2474" w:rsidRPr="00FA2474" w14:paraId="113590CE" w14:textId="77777777" w:rsidTr="00940C84">
        <w:tc>
          <w:tcPr>
            <w:tcW w:w="1555" w:type="dxa"/>
          </w:tcPr>
          <w:p w14:paraId="70809DC0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GRP75</w:t>
            </w:r>
          </w:p>
        </w:tc>
        <w:tc>
          <w:tcPr>
            <w:tcW w:w="2976" w:type="dxa"/>
          </w:tcPr>
          <w:p w14:paraId="1130C597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Santa Cruz Biotechnology</w:t>
            </w:r>
          </w:p>
        </w:tc>
        <w:tc>
          <w:tcPr>
            <w:tcW w:w="1839" w:type="dxa"/>
          </w:tcPr>
          <w:p w14:paraId="1718E8A2" w14:textId="77777777" w:rsidR="00FA2474" w:rsidRPr="00FA2474" w:rsidRDefault="00FA2474" w:rsidP="00940C84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124" w:type="dxa"/>
          </w:tcPr>
          <w:p w14:paraId="31A139DD" w14:textId="77777777" w:rsidR="00FA2474" w:rsidRPr="00FA2474" w:rsidRDefault="00FA2474" w:rsidP="00940C8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1:1000</w:t>
            </w:r>
          </w:p>
        </w:tc>
      </w:tr>
      <w:tr w:rsidR="002E76E0" w:rsidRPr="00FA2474" w14:paraId="1F79108F" w14:textId="77777777" w:rsidTr="00940C84">
        <w:tc>
          <w:tcPr>
            <w:tcW w:w="1555" w:type="dxa"/>
          </w:tcPr>
          <w:p w14:paraId="329C99D6" w14:textId="1746C12A" w:rsidR="002E76E0" w:rsidRPr="00FA2474" w:rsidRDefault="002E76E0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IP3R</w:t>
            </w:r>
          </w:p>
        </w:tc>
        <w:tc>
          <w:tcPr>
            <w:tcW w:w="2976" w:type="dxa"/>
          </w:tcPr>
          <w:p w14:paraId="3CC666BB" w14:textId="3DC505A2" w:rsidR="002E76E0" w:rsidRPr="00FA2474" w:rsidRDefault="002E76E0" w:rsidP="002E76E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Signaling</w:t>
            </w:r>
          </w:p>
        </w:tc>
        <w:tc>
          <w:tcPr>
            <w:tcW w:w="1839" w:type="dxa"/>
          </w:tcPr>
          <w:p w14:paraId="225FF26C" w14:textId="504B561D" w:rsidR="002E76E0" w:rsidRPr="00FA2474" w:rsidRDefault="002E76E0" w:rsidP="002E76E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</w:p>
        </w:tc>
        <w:tc>
          <w:tcPr>
            <w:tcW w:w="2124" w:type="dxa"/>
          </w:tcPr>
          <w:p w14:paraId="55E3CE95" w14:textId="2B2FDE54" w:rsidR="002E76E0" w:rsidRPr="00FA2474" w:rsidRDefault="002E76E0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1:1000</w:t>
            </w:r>
          </w:p>
        </w:tc>
      </w:tr>
      <w:tr w:rsidR="002E76E0" w:rsidRPr="00FA2474" w14:paraId="339C8CF4" w14:textId="77777777" w:rsidTr="00940C84">
        <w:tc>
          <w:tcPr>
            <w:tcW w:w="1555" w:type="dxa"/>
          </w:tcPr>
          <w:p w14:paraId="5763AE11" w14:textId="1F18F0EB" w:rsidR="002E76E0" w:rsidRPr="00FA2474" w:rsidRDefault="002E76E0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ERO1α</w:t>
            </w:r>
          </w:p>
        </w:tc>
        <w:tc>
          <w:tcPr>
            <w:tcW w:w="2976" w:type="dxa"/>
          </w:tcPr>
          <w:p w14:paraId="26199DF7" w14:textId="3E7B4EB6" w:rsidR="002E76E0" w:rsidRPr="00FA2474" w:rsidRDefault="006F2A34" w:rsidP="002E76E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Santa Cruz Biotechnology</w:t>
            </w:r>
          </w:p>
        </w:tc>
        <w:tc>
          <w:tcPr>
            <w:tcW w:w="1839" w:type="dxa"/>
          </w:tcPr>
          <w:p w14:paraId="3FCDD3C3" w14:textId="2CF9A9C7" w:rsidR="002E76E0" w:rsidRPr="00FA2474" w:rsidRDefault="006F2A34" w:rsidP="002E76E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124" w:type="dxa"/>
          </w:tcPr>
          <w:p w14:paraId="5641C12C" w14:textId="1B4B6EDD" w:rsidR="002E76E0" w:rsidRPr="00FA2474" w:rsidRDefault="006F2A34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1:1000</w:t>
            </w:r>
          </w:p>
        </w:tc>
      </w:tr>
      <w:tr w:rsidR="002E76E0" w:rsidRPr="00FA2474" w14:paraId="56854131" w14:textId="77777777" w:rsidTr="00940C84">
        <w:tc>
          <w:tcPr>
            <w:tcW w:w="1555" w:type="dxa"/>
          </w:tcPr>
          <w:p w14:paraId="6B26C6CE" w14:textId="0FB68F38" w:rsidR="002E76E0" w:rsidRPr="00FA2474" w:rsidRDefault="002E76E0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PDI</w:t>
            </w:r>
          </w:p>
        </w:tc>
        <w:tc>
          <w:tcPr>
            <w:tcW w:w="2976" w:type="dxa"/>
          </w:tcPr>
          <w:p w14:paraId="49A5C518" w14:textId="3FFB0AFC" w:rsidR="002E76E0" w:rsidRPr="00FA2474" w:rsidRDefault="006F2A34" w:rsidP="002E76E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Signaling</w:t>
            </w:r>
          </w:p>
        </w:tc>
        <w:tc>
          <w:tcPr>
            <w:tcW w:w="1839" w:type="dxa"/>
          </w:tcPr>
          <w:p w14:paraId="77871816" w14:textId="6CF2A7E6" w:rsidR="002E76E0" w:rsidRPr="00FA2474" w:rsidRDefault="006F2A34" w:rsidP="002E76E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</w:p>
        </w:tc>
        <w:tc>
          <w:tcPr>
            <w:tcW w:w="2124" w:type="dxa"/>
          </w:tcPr>
          <w:p w14:paraId="14B3F330" w14:textId="0E5A9700" w:rsidR="002E76E0" w:rsidRPr="00FA2474" w:rsidRDefault="006F2A34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1:8000</w:t>
            </w:r>
          </w:p>
        </w:tc>
      </w:tr>
      <w:tr w:rsidR="002E76E0" w:rsidRPr="00FA2474" w14:paraId="62D908F6" w14:textId="77777777" w:rsidTr="00940C84">
        <w:tc>
          <w:tcPr>
            <w:tcW w:w="1555" w:type="dxa"/>
          </w:tcPr>
          <w:p w14:paraId="474DB656" w14:textId="1AE8AF73" w:rsidR="002E76E0" w:rsidRDefault="002E76E0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Calnexin</w:t>
            </w:r>
          </w:p>
        </w:tc>
        <w:tc>
          <w:tcPr>
            <w:tcW w:w="2976" w:type="dxa"/>
          </w:tcPr>
          <w:p w14:paraId="0B58D46B" w14:textId="1CE136B2" w:rsidR="002E76E0" w:rsidRPr="00FA2474" w:rsidRDefault="006F2A34" w:rsidP="002E76E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Signaling</w:t>
            </w:r>
          </w:p>
        </w:tc>
        <w:tc>
          <w:tcPr>
            <w:tcW w:w="1839" w:type="dxa"/>
          </w:tcPr>
          <w:p w14:paraId="69D9B1CF" w14:textId="342012CC" w:rsidR="002E76E0" w:rsidRPr="00FA2474" w:rsidRDefault="006F2A34" w:rsidP="002E76E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</w:p>
        </w:tc>
        <w:tc>
          <w:tcPr>
            <w:tcW w:w="2124" w:type="dxa"/>
          </w:tcPr>
          <w:p w14:paraId="5F874117" w14:textId="6AAD7E24" w:rsidR="002E76E0" w:rsidRPr="00FA2474" w:rsidRDefault="006F2A34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1:1000</w:t>
            </w:r>
          </w:p>
        </w:tc>
      </w:tr>
      <w:tr w:rsidR="002E76E0" w:rsidRPr="00FA2474" w14:paraId="1BF7B0D0" w14:textId="77777777" w:rsidTr="00940C84">
        <w:tc>
          <w:tcPr>
            <w:tcW w:w="1555" w:type="dxa"/>
          </w:tcPr>
          <w:p w14:paraId="4F00E72E" w14:textId="77777777" w:rsidR="002E76E0" w:rsidRPr="00FA2474" w:rsidRDefault="002E76E0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GAPDH</w:t>
            </w:r>
          </w:p>
        </w:tc>
        <w:tc>
          <w:tcPr>
            <w:tcW w:w="2976" w:type="dxa"/>
          </w:tcPr>
          <w:p w14:paraId="70B1C053" w14:textId="77777777" w:rsidR="002E76E0" w:rsidRPr="00FA2474" w:rsidRDefault="002E76E0" w:rsidP="002E76E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Santa Cruz Biotechnology</w:t>
            </w:r>
          </w:p>
        </w:tc>
        <w:tc>
          <w:tcPr>
            <w:tcW w:w="1839" w:type="dxa"/>
          </w:tcPr>
          <w:p w14:paraId="6E2C3094" w14:textId="77777777" w:rsidR="002E76E0" w:rsidRPr="00FA2474" w:rsidRDefault="002E76E0" w:rsidP="002E76E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124" w:type="dxa"/>
          </w:tcPr>
          <w:p w14:paraId="3050847E" w14:textId="77777777" w:rsidR="002E76E0" w:rsidRPr="00FA2474" w:rsidRDefault="002E76E0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1:2000</w:t>
            </w:r>
          </w:p>
        </w:tc>
      </w:tr>
      <w:tr w:rsidR="002E76E0" w:rsidRPr="00FA2474" w14:paraId="66BB03DA" w14:textId="77777777" w:rsidTr="00940C84">
        <w:tc>
          <w:tcPr>
            <w:tcW w:w="1555" w:type="dxa"/>
          </w:tcPr>
          <w:p w14:paraId="0846E9A4" w14:textId="77777777" w:rsidR="002E76E0" w:rsidRPr="00FA2474" w:rsidRDefault="002E76E0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Actin</w:t>
            </w:r>
          </w:p>
        </w:tc>
        <w:tc>
          <w:tcPr>
            <w:tcW w:w="2976" w:type="dxa"/>
          </w:tcPr>
          <w:p w14:paraId="237DF665" w14:textId="77777777" w:rsidR="002E76E0" w:rsidRPr="00FA2474" w:rsidRDefault="002E76E0" w:rsidP="002E76E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Santa Cruz Biotechnology</w:t>
            </w:r>
          </w:p>
        </w:tc>
        <w:tc>
          <w:tcPr>
            <w:tcW w:w="1839" w:type="dxa"/>
          </w:tcPr>
          <w:p w14:paraId="326254E9" w14:textId="77777777" w:rsidR="002E76E0" w:rsidRPr="00FA2474" w:rsidRDefault="002E76E0" w:rsidP="002E76E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124" w:type="dxa"/>
          </w:tcPr>
          <w:p w14:paraId="01604EC8" w14:textId="77777777" w:rsidR="002E76E0" w:rsidRPr="00FA2474" w:rsidRDefault="002E76E0" w:rsidP="002E76E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24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1:1000</w:t>
            </w:r>
          </w:p>
        </w:tc>
      </w:tr>
    </w:tbl>
    <w:p w14:paraId="2F8FC10D" w14:textId="77777777" w:rsidR="00FA2474" w:rsidRPr="00FA2474" w:rsidRDefault="00FA2474" w:rsidP="00FA2474">
      <w:pPr>
        <w:rPr>
          <w:rFonts w:ascii="Times New Roman" w:hAnsi="Times New Roman" w:cs="Times New Roman"/>
          <w:sz w:val="24"/>
          <w:szCs w:val="24"/>
        </w:rPr>
      </w:pPr>
    </w:p>
    <w:p w14:paraId="38EDE285" w14:textId="77777777" w:rsidR="00FA2474" w:rsidRPr="00FA2474" w:rsidRDefault="00FA2474" w:rsidP="00FA2474">
      <w:pPr>
        <w:rPr>
          <w:rFonts w:ascii="Times New Roman" w:hAnsi="Times New Roman" w:cs="Times New Roman"/>
          <w:sz w:val="24"/>
          <w:szCs w:val="24"/>
        </w:rPr>
      </w:pPr>
    </w:p>
    <w:sectPr w:rsidR="00FA2474" w:rsidRPr="00FA2474" w:rsidSect="00C93E86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74"/>
    <w:rsid w:val="002E76E0"/>
    <w:rsid w:val="00360233"/>
    <w:rsid w:val="00391398"/>
    <w:rsid w:val="00623EE7"/>
    <w:rsid w:val="006F2A34"/>
    <w:rsid w:val="007E03FE"/>
    <w:rsid w:val="007E5D9B"/>
    <w:rsid w:val="008876E4"/>
    <w:rsid w:val="00B644DC"/>
    <w:rsid w:val="00C93C04"/>
    <w:rsid w:val="00C93E86"/>
    <w:rsid w:val="00FA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F73D"/>
  <w15:chartTrackingRefBased/>
  <w15:docId w15:val="{3250F0F3-8688-4B23-BFFF-C7412D44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4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A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MARTIN FERNANDEZ</dc:creator>
  <cp:keywords/>
  <dc:description/>
  <cp:lastModifiedBy>VANESA MARTIN FERNANDEZ</cp:lastModifiedBy>
  <cp:revision>3</cp:revision>
  <dcterms:created xsi:type="dcterms:W3CDTF">2023-04-12T12:51:00Z</dcterms:created>
  <dcterms:modified xsi:type="dcterms:W3CDTF">2023-04-12T12:52:00Z</dcterms:modified>
</cp:coreProperties>
</file>