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01D7A" w14:textId="3FDCC3BF" w:rsidR="00817BB6" w:rsidRDefault="00143783">
      <w:r>
        <w:t>Consort Checklist of Information to Include when Reporting a Pilot Trial</w:t>
      </w:r>
    </w:p>
    <w:tbl>
      <w:tblPr>
        <w:tblStyle w:val="GridTable1Light"/>
        <w:tblW w:w="0" w:type="auto"/>
        <w:tblCellMar>
          <w:right w:w="43" w:type="dxa"/>
        </w:tblCellMar>
        <w:tblLook w:val="04A0" w:firstRow="1" w:lastRow="0" w:firstColumn="1" w:lastColumn="0" w:noHBand="0" w:noVBand="1"/>
      </w:tblPr>
      <w:tblGrid>
        <w:gridCol w:w="1885"/>
        <w:gridCol w:w="7470"/>
        <w:gridCol w:w="1435"/>
      </w:tblGrid>
      <w:tr w:rsidR="00143783" w:rsidRPr="00041E59" w14:paraId="178D7003" w14:textId="77777777" w:rsidTr="00B1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C1A5E93" w14:textId="603EE69D" w:rsidR="00143783" w:rsidRPr="00041E59" w:rsidRDefault="00041E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Topic</w:t>
            </w:r>
            <w:r w:rsidR="00143783" w:rsidRPr="00041E59">
              <w:rPr>
                <w:sz w:val="18"/>
                <w:szCs w:val="18"/>
              </w:rPr>
              <w:t xml:space="preserve"> &amp; Item Number</w:t>
            </w:r>
          </w:p>
        </w:tc>
        <w:tc>
          <w:tcPr>
            <w:tcW w:w="7470" w:type="dxa"/>
            <w:vAlign w:val="bottom"/>
          </w:tcPr>
          <w:p w14:paraId="5AAAF050" w14:textId="7C61BFE7" w:rsidR="00143783" w:rsidRPr="00041E59" w:rsidRDefault="001437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Item Description</w:t>
            </w:r>
          </w:p>
        </w:tc>
        <w:tc>
          <w:tcPr>
            <w:tcW w:w="1435" w:type="dxa"/>
            <w:vAlign w:val="bottom"/>
          </w:tcPr>
          <w:p w14:paraId="6AD20EC4" w14:textId="33DB0D7A" w:rsidR="00143783" w:rsidRPr="00041E59" w:rsidRDefault="001437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Page No. where item is reported</w:t>
            </w:r>
          </w:p>
        </w:tc>
      </w:tr>
      <w:tr w:rsidR="00143783" w:rsidRPr="00041E59" w14:paraId="0C1DBE3E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280EF1D7" w14:textId="2B003944" w:rsidR="00143783" w:rsidRPr="00041E59" w:rsidRDefault="00143783">
            <w:pPr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Title &amp; Abstract</w:t>
            </w:r>
          </w:p>
        </w:tc>
        <w:tc>
          <w:tcPr>
            <w:tcW w:w="7470" w:type="dxa"/>
            <w:vAlign w:val="bottom"/>
          </w:tcPr>
          <w:p w14:paraId="60609B45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7531A1EC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732E2620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6C180C64" w14:textId="4F4FCAEC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1a</w:t>
            </w:r>
          </w:p>
        </w:tc>
        <w:tc>
          <w:tcPr>
            <w:tcW w:w="7470" w:type="dxa"/>
            <w:vAlign w:val="bottom"/>
          </w:tcPr>
          <w:p w14:paraId="71A0372F" w14:textId="08F546C3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Identification as a pilot or feasibility randomised trial in the title</w:t>
            </w:r>
          </w:p>
        </w:tc>
        <w:tc>
          <w:tcPr>
            <w:tcW w:w="1435" w:type="dxa"/>
            <w:vAlign w:val="bottom"/>
          </w:tcPr>
          <w:p w14:paraId="2A7204C8" w14:textId="1CDE3C84" w:rsidR="00143783" w:rsidRPr="00041E59" w:rsidRDefault="00B15C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1</w:t>
            </w:r>
          </w:p>
        </w:tc>
      </w:tr>
      <w:tr w:rsidR="00143783" w:rsidRPr="00041E59" w14:paraId="6BFA59E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4C797FAD" w14:textId="07BDCC66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1b</w:t>
            </w:r>
          </w:p>
        </w:tc>
        <w:tc>
          <w:tcPr>
            <w:tcW w:w="7470" w:type="dxa"/>
            <w:vAlign w:val="bottom"/>
          </w:tcPr>
          <w:p w14:paraId="6C23F8F8" w14:textId="0F5638F3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 xml:space="preserve">Structured summary of pilot trial design, methods, results, and conclusions </w:t>
            </w:r>
          </w:p>
        </w:tc>
        <w:tc>
          <w:tcPr>
            <w:tcW w:w="1435" w:type="dxa"/>
            <w:vAlign w:val="bottom"/>
          </w:tcPr>
          <w:p w14:paraId="3B133C3A" w14:textId="736088E9" w:rsidR="00143783" w:rsidRPr="00041E59" w:rsidRDefault="00B15C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2</w:t>
            </w:r>
          </w:p>
        </w:tc>
      </w:tr>
      <w:tr w:rsidR="00143783" w:rsidRPr="00041E59" w14:paraId="0FFE5C56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7E57F524" w14:textId="057BA978" w:rsidR="00143783" w:rsidRPr="00041E59" w:rsidRDefault="00143783">
            <w:pPr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Introduction</w:t>
            </w:r>
          </w:p>
        </w:tc>
        <w:tc>
          <w:tcPr>
            <w:tcW w:w="7470" w:type="dxa"/>
            <w:vAlign w:val="bottom"/>
          </w:tcPr>
          <w:p w14:paraId="0F645A98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17F43E15" w14:textId="6EEA7125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0AE4B01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2C290544" w14:textId="1CC2A015" w:rsidR="00143783" w:rsidRPr="00315520" w:rsidRDefault="00143783">
            <w:pPr>
              <w:rPr>
                <w:i/>
                <w:iCs/>
                <w:sz w:val="18"/>
                <w:szCs w:val="18"/>
              </w:rPr>
            </w:pPr>
            <w:r w:rsidRPr="00315520">
              <w:rPr>
                <w:i/>
                <w:iCs/>
                <w:sz w:val="18"/>
                <w:szCs w:val="18"/>
              </w:rPr>
              <w:t>Background</w:t>
            </w:r>
          </w:p>
        </w:tc>
        <w:tc>
          <w:tcPr>
            <w:tcW w:w="7470" w:type="dxa"/>
            <w:vAlign w:val="bottom"/>
          </w:tcPr>
          <w:p w14:paraId="3CBBDA1E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0DAB97A1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565023" w:rsidRPr="00041E59" w14:paraId="29ACE8C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7EA15096" w14:textId="43D1B44E" w:rsidR="00565023" w:rsidRPr="00041E59" w:rsidRDefault="0056502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2a</w:t>
            </w:r>
          </w:p>
        </w:tc>
        <w:tc>
          <w:tcPr>
            <w:tcW w:w="7470" w:type="dxa"/>
            <w:vAlign w:val="bottom"/>
          </w:tcPr>
          <w:p w14:paraId="0D9D7A10" w14:textId="23463430" w:rsidR="0056502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435" w:type="dxa"/>
            <w:vAlign w:val="bottom"/>
          </w:tcPr>
          <w:p w14:paraId="6D607D1E" w14:textId="77150C9A" w:rsidR="00565023" w:rsidRPr="00041E59" w:rsidRDefault="00B15C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Pages </w:t>
            </w:r>
            <w:r>
              <w:rPr>
                <w:sz w:val="18"/>
                <w:szCs w:val="18"/>
              </w:rPr>
              <w:t>5-7</w:t>
            </w:r>
          </w:p>
        </w:tc>
      </w:tr>
      <w:tr w:rsidR="00565023" w:rsidRPr="00041E59" w14:paraId="256FC346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2C5C807" w14:textId="73C7D43E" w:rsidR="00565023" w:rsidRPr="00041E59" w:rsidRDefault="0056502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2b</w:t>
            </w:r>
          </w:p>
        </w:tc>
        <w:tc>
          <w:tcPr>
            <w:tcW w:w="7470" w:type="dxa"/>
            <w:vAlign w:val="bottom"/>
          </w:tcPr>
          <w:p w14:paraId="68978EC1" w14:textId="721E57DE" w:rsidR="0056502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Specific objectives or research questions for pilot trial</w:t>
            </w:r>
          </w:p>
        </w:tc>
        <w:tc>
          <w:tcPr>
            <w:tcW w:w="1435" w:type="dxa"/>
            <w:vAlign w:val="bottom"/>
          </w:tcPr>
          <w:p w14:paraId="194C76A1" w14:textId="035E3AEA" w:rsidR="00565023" w:rsidRPr="00041E59" w:rsidRDefault="00B15C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Pages 6-7</w:t>
            </w:r>
          </w:p>
        </w:tc>
      </w:tr>
      <w:tr w:rsidR="00143783" w:rsidRPr="00041E59" w14:paraId="6D393CE0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2442977" w14:textId="45AFDA2B" w:rsidR="00143783" w:rsidRPr="00041E59" w:rsidRDefault="00143783">
            <w:pPr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Methods</w:t>
            </w:r>
          </w:p>
        </w:tc>
        <w:tc>
          <w:tcPr>
            <w:tcW w:w="7470" w:type="dxa"/>
            <w:vAlign w:val="bottom"/>
          </w:tcPr>
          <w:p w14:paraId="0BF77C2C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30635178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6DAF00F3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47E15B97" w14:textId="7BBABD6D" w:rsidR="00143783" w:rsidRPr="00315520" w:rsidRDefault="00143783">
            <w:pPr>
              <w:rPr>
                <w:i/>
                <w:iCs/>
                <w:sz w:val="18"/>
                <w:szCs w:val="18"/>
              </w:rPr>
            </w:pPr>
            <w:r w:rsidRPr="00315520">
              <w:rPr>
                <w:i/>
                <w:iCs/>
                <w:sz w:val="18"/>
                <w:szCs w:val="18"/>
              </w:rPr>
              <w:t>Trial Design</w:t>
            </w:r>
          </w:p>
        </w:tc>
        <w:tc>
          <w:tcPr>
            <w:tcW w:w="7470" w:type="dxa"/>
            <w:vAlign w:val="bottom"/>
          </w:tcPr>
          <w:p w14:paraId="2B839BFB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7303A3C7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2F3FA8C9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1D2B6CBB" w14:textId="7D3D8F74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3a</w:t>
            </w:r>
          </w:p>
        </w:tc>
        <w:tc>
          <w:tcPr>
            <w:tcW w:w="7470" w:type="dxa"/>
            <w:vAlign w:val="bottom"/>
          </w:tcPr>
          <w:p w14:paraId="25F7128F" w14:textId="512AAA31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Description of pilot trial design (such as parallel, factorial) including allocation ratio</w:t>
            </w:r>
          </w:p>
        </w:tc>
        <w:tc>
          <w:tcPr>
            <w:tcW w:w="1435" w:type="dxa"/>
            <w:vAlign w:val="bottom"/>
          </w:tcPr>
          <w:p w14:paraId="128FBC83" w14:textId="5363D2E9" w:rsidR="00143783" w:rsidRPr="00041E59" w:rsidRDefault="00B15C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</w:t>
            </w:r>
            <w:r w:rsidR="00F65A57">
              <w:rPr>
                <w:sz w:val="18"/>
                <w:szCs w:val="18"/>
              </w:rPr>
              <w:t xml:space="preserve"> 9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143783" w:rsidRPr="00041E59" w14:paraId="51AB35E1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A6B4B95" w14:textId="6D2E0A07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3b</w:t>
            </w:r>
          </w:p>
        </w:tc>
        <w:tc>
          <w:tcPr>
            <w:tcW w:w="7470" w:type="dxa"/>
            <w:vAlign w:val="bottom"/>
          </w:tcPr>
          <w:p w14:paraId="413F791B" w14:textId="645ABE2C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Important changes to methods after pilot trial commencement (such as eligibility criteria), with reasons</w:t>
            </w:r>
          </w:p>
        </w:tc>
        <w:tc>
          <w:tcPr>
            <w:tcW w:w="1435" w:type="dxa"/>
            <w:vAlign w:val="bottom"/>
          </w:tcPr>
          <w:p w14:paraId="3B15E2D1" w14:textId="2A0B9557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143783" w:rsidRPr="00041E59" w14:paraId="04892EDD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387C57D" w14:textId="6A201649" w:rsidR="00143783" w:rsidRPr="00B15C33" w:rsidRDefault="00143783">
            <w:pPr>
              <w:rPr>
                <w:b w:val="0"/>
                <w:bCs w:val="0"/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Participants</w:t>
            </w:r>
          </w:p>
        </w:tc>
        <w:tc>
          <w:tcPr>
            <w:tcW w:w="7470" w:type="dxa"/>
            <w:vAlign w:val="bottom"/>
          </w:tcPr>
          <w:p w14:paraId="7AB0134A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4FE0F7A4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23063AFA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879B4F1" w14:textId="6A88C7CE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4a</w:t>
            </w:r>
          </w:p>
        </w:tc>
        <w:tc>
          <w:tcPr>
            <w:tcW w:w="7470" w:type="dxa"/>
            <w:vAlign w:val="bottom"/>
          </w:tcPr>
          <w:p w14:paraId="401F2DC2" w14:textId="7E2E3643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Eligibility criteria for participants</w:t>
            </w:r>
          </w:p>
        </w:tc>
        <w:tc>
          <w:tcPr>
            <w:tcW w:w="1435" w:type="dxa"/>
            <w:vAlign w:val="bottom"/>
          </w:tcPr>
          <w:p w14:paraId="072B4BC3" w14:textId="790830E2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8</w:t>
            </w:r>
          </w:p>
        </w:tc>
      </w:tr>
      <w:tr w:rsidR="00143783" w:rsidRPr="00041E59" w14:paraId="0A1BE722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47BB16F2" w14:textId="1285000E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4b</w:t>
            </w:r>
          </w:p>
        </w:tc>
        <w:tc>
          <w:tcPr>
            <w:tcW w:w="7470" w:type="dxa"/>
            <w:vAlign w:val="bottom"/>
          </w:tcPr>
          <w:p w14:paraId="6F6C2A70" w14:textId="437A7FD7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Settings and locations where the data were collected</w:t>
            </w:r>
          </w:p>
        </w:tc>
        <w:tc>
          <w:tcPr>
            <w:tcW w:w="1435" w:type="dxa"/>
            <w:vAlign w:val="bottom"/>
          </w:tcPr>
          <w:p w14:paraId="23A4F370" w14:textId="617E30ED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7</w:t>
            </w:r>
          </w:p>
        </w:tc>
      </w:tr>
      <w:tr w:rsidR="00143783" w:rsidRPr="00041E59" w14:paraId="55C28883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645B3B0C" w14:textId="5E1D77A3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4c</w:t>
            </w:r>
          </w:p>
        </w:tc>
        <w:tc>
          <w:tcPr>
            <w:tcW w:w="7470" w:type="dxa"/>
            <w:vAlign w:val="bottom"/>
          </w:tcPr>
          <w:p w14:paraId="1AF537BE" w14:textId="44B6C20B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How participants were identified and consented</w:t>
            </w:r>
          </w:p>
        </w:tc>
        <w:tc>
          <w:tcPr>
            <w:tcW w:w="1435" w:type="dxa"/>
            <w:vAlign w:val="bottom"/>
          </w:tcPr>
          <w:p w14:paraId="4C683B94" w14:textId="6D6D3865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8</w:t>
            </w:r>
          </w:p>
        </w:tc>
      </w:tr>
      <w:tr w:rsidR="00143783" w:rsidRPr="00041E59" w14:paraId="19A02DBF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AD8916E" w14:textId="55A9324C" w:rsidR="00143783" w:rsidRPr="00041E59" w:rsidRDefault="00143783">
            <w:pPr>
              <w:rPr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Interventions</w:t>
            </w:r>
            <w:r w:rsidR="00565023" w:rsidRPr="00041E59">
              <w:rPr>
                <w:sz w:val="18"/>
                <w:szCs w:val="18"/>
              </w:rPr>
              <w:t xml:space="preserve"> (</w:t>
            </w:r>
            <w:r w:rsidR="00565023" w:rsidRPr="00041E59">
              <w:rPr>
                <w:b w:val="0"/>
                <w:bCs w:val="0"/>
                <w:sz w:val="18"/>
                <w:szCs w:val="18"/>
              </w:rPr>
              <w:t>5</w:t>
            </w:r>
            <w:r w:rsidR="00565023"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21500D24" w14:textId="0083261F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435" w:type="dxa"/>
            <w:vAlign w:val="bottom"/>
          </w:tcPr>
          <w:p w14:paraId="1714F24D" w14:textId="7530ABE2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</w:t>
            </w:r>
            <w:r w:rsidR="00DF5A88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9-11; Additional File 1</w:t>
            </w:r>
          </w:p>
        </w:tc>
      </w:tr>
      <w:tr w:rsidR="00143783" w:rsidRPr="00041E59" w14:paraId="6061A7B0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5516FD84" w14:textId="4E299F27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Outcomes</w:t>
            </w:r>
          </w:p>
        </w:tc>
        <w:tc>
          <w:tcPr>
            <w:tcW w:w="7470" w:type="dxa"/>
            <w:vAlign w:val="bottom"/>
          </w:tcPr>
          <w:p w14:paraId="6E088253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577C8E08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21FF56C3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6D5C8BFC" w14:textId="724BD446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6a</w:t>
            </w:r>
          </w:p>
        </w:tc>
        <w:tc>
          <w:tcPr>
            <w:tcW w:w="7470" w:type="dxa"/>
            <w:vAlign w:val="bottom"/>
          </w:tcPr>
          <w:p w14:paraId="127323BB" w14:textId="58AF735D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435" w:type="dxa"/>
            <w:vAlign w:val="bottom"/>
          </w:tcPr>
          <w:p w14:paraId="662E8709" w14:textId="2D1762A9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</w:t>
            </w:r>
            <w:r w:rsidR="00DF5A88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11-12</w:t>
            </w:r>
          </w:p>
        </w:tc>
      </w:tr>
      <w:tr w:rsidR="00143783" w:rsidRPr="00041E59" w14:paraId="6930256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9E80FF6" w14:textId="52D90627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6b</w:t>
            </w:r>
          </w:p>
        </w:tc>
        <w:tc>
          <w:tcPr>
            <w:tcW w:w="7470" w:type="dxa"/>
            <w:vAlign w:val="bottom"/>
          </w:tcPr>
          <w:p w14:paraId="26B90126" w14:textId="1976B34F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Any changes to pilot trial assessments or measurements after the pilot trial commenced</w:t>
            </w:r>
          </w:p>
        </w:tc>
        <w:tc>
          <w:tcPr>
            <w:tcW w:w="1435" w:type="dxa"/>
            <w:vAlign w:val="bottom"/>
          </w:tcPr>
          <w:p w14:paraId="226DCBCC" w14:textId="27773044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143783" w:rsidRPr="00041E59" w14:paraId="10BD8B6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1753C2A7" w14:textId="76A1A3B3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6c</w:t>
            </w:r>
          </w:p>
        </w:tc>
        <w:tc>
          <w:tcPr>
            <w:tcW w:w="7470" w:type="dxa"/>
            <w:vAlign w:val="bottom"/>
          </w:tcPr>
          <w:p w14:paraId="035F3ECA" w14:textId="59312DB5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If applicable, prespecified criteria used to judge whether, or how, to proceed with future definitive trial</w:t>
            </w:r>
          </w:p>
        </w:tc>
        <w:tc>
          <w:tcPr>
            <w:tcW w:w="1435" w:type="dxa"/>
            <w:vAlign w:val="bottom"/>
          </w:tcPr>
          <w:p w14:paraId="77F86EBF" w14:textId="54869B4D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143783" w:rsidRPr="00041E59" w14:paraId="53343E9B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6851612" w14:textId="7175829B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Sample Size</w:t>
            </w:r>
          </w:p>
        </w:tc>
        <w:tc>
          <w:tcPr>
            <w:tcW w:w="7470" w:type="dxa"/>
            <w:vAlign w:val="bottom"/>
          </w:tcPr>
          <w:p w14:paraId="2AAC81C3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36FAEBC9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476BF0B2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49D8B47" w14:textId="428C137B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7a</w:t>
            </w:r>
          </w:p>
        </w:tc>
        <w:tc>
          <w:tcPr>
            <w:tcW w:w="7470" w:type="dxa"/>
            <w:vAlign w:val="bottom"/>
          </w:tcPr>
          <w:p w14:paraId="2AF4E388" w14:textId="0231036E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Rationale for numbers in the pilot trial</w:t>
            </w:r>
          </w:p>
        </w:tc>
        <w:tc>
          <w:tcPr>
            <w:tcW w:w="1435" w:type="dxa"/>
            <w:vAlign w:val="bottom"/>
          </w:tcPr>
          <w:p w14:paraId="0FC9AFDA" w14:textId="1B383765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8-9</w:t>
            </w:r>
          </w:p>
        </w:tc>
      </w:tr>
      <w:tr w:rsidR="00143783" w:rsidRPr="00041E59" w14:paraId="17934C85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305E053" w14:textId="70416415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7b</w:t>
            </w:r>
          </w:p>
        </w:tc>
        <w:tc>
          <w:tcPr>
            <w:tcW w:w="7470" w:type="dxa"/>
            <w:vAlign w:val="bottom"/>
          </w:tcPr>
          <w:p w14:paraId="037B9B76" w14:textId="3C13B6C8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When applicable, explanation of any interim analyses and stopping guidelines</w:t>
            </w:r>
          </w:p>
        </w:tc>
        <w:tc>
          <w:tcPr>
            <w:tcW w:w="1435" w:type="dxa"/>
            <w:vAlign w:val="bottom"/>
          </w:tcPr>
          <w:p w14:paraId="3807A009" w14:textId="183482D8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143783" w:rsidRPr="00041E59" w14:paraId="69291CB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5031EB63" w14:textId="5C4BA3AF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Randomization</w:t>
            </w:r>
          </w:p>
        </w:tc>
        <w:tc>
          <w:tcPr>
            <w:tcW w:w="7470" w:type="dxa"/>
            <w:vAlign w:val="bottom"/>
          </w:tcPr>
          <w:p w14:paraId="2620262F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3A65A99F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33506AA9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106A073E" w14:textId="4A8AFAEE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Sequence generation</w:t>
            </w:r>
          </w:p>
        </w:tc>
        <w:tc>
          <w:tcPr>
            <w:tcW w:w="7470" w:type="dxa"/>
            <w:vAlign w:val="bottom"/>
          </w:tcPr>
          <w:p w14:paraId="4EA48DF2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19E64E24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277DB0DF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718DF370" w14:textId="571D585A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8a</w:t>
            </w:r>
          </w:p>
        </w:tc>
        <w:tc>
          <w:tcPr>
            <w:tcW w:w="7470" w:type="dxa"/>
            <w:vAlign w:val="bottom"/>
          </w:tcPr>
          <w:p w14:paraId="6DC0FF54" w14:textId="4CDFFE65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Method used to generate the random allocation sequence</w:t>
            </w:r>
          </w:p>
        </w:tc>
        <w:tc>
          <w:tcPr>
            <w:tcW w:w="1435" w:type="dxa"/>
            <w:vAlign w:val="bottom"/>
          </w:tcPr>
          <w:p w14:paraId="20102C3C" w14:textId="4B306DA6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9</w:t>
            </w:r>
          </w:p>
        </w:tc>
      </w:tr>
      <w:tr w:rsidR="00143783" w:rsidRPr="00041E59" w14:paraId="4F1A86BE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88E5090" w14:textId="13FA3522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8b</w:t>
            </w:r>
          </w:p>
        </w:tc>
        <w:tc>
          <w:tcPr>
            <w:tcW w:w="7470" w:type="dxa"/>
            <w:vAlign w:val="bottom"/>
          </w:tcPr>
          <w:p w14:paraId="56B55252" w14:textId="12FFEAAD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Type of randomisation(s); details of any restriction (such as blocking and block size)</w:t>
            </w:r>
          </w:p>
        </w:tc>
        <w:tc>
          <w:tcPr>
            <w:tcW w:w="1435" w:type="dxa"/>
            <w:vAlign w:val="bottom"/>
          </w:tcPr>
          <w:p w14:paraId="0523F27E" w14:textId="7A587756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143783" w:rsidRPr="00041E59" w14:paraId="3686A9B5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7CFD12D8" w14:textId="28332AD9" w:rsidR="00143783" w:rsidRPr="00041E59" w:rsidRDefault="00143783">
            <w:pPr>
              <w:rPr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Allocation concealment</w:t>
            </w:r>
            <w:r w:rsidR="00565023" w:rsidRPr="00041E59">
              <w:rPr>
                <w:sz w:val="18"/>
                <w:szCs w:val="18"/>
              </w:rPr>
              <w:t xml:space="preserve"> (</w:t>
            </w:r>
            <w:r w:rsidR="00565023" w:rsidRPr="00041E59">
              <w:rPr>
                <w:b w:val="0"/>
                <w:bCs w:val="0"/>
                <w:sz w:val="18"/>
                <w:szCs w:val="18"/>
              </w:rPr>
              <w:t>9</w:t>
            </w:r>
            <w:r w:rsidR="00565023"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13C8E5E7" w14:textId="62E1C8EA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M</w:t>
            </w:r>
            <w:r w:rsidRPr="00041E59">
              <w:rPr>
                <w:sz w:val="18"/>
                <w:szCs w:val="18"/>
              </w:rPr>
              <w:t>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435" w:type="dxa"/>
            <w:vAlign w:val="bottom"/>
          </w:tcPr>
          <w:p w14:paraId="1D288518" w14:textId="058D62D9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9</w:t>
            </w:r>
          </w:p>
        </w:tc>
      </w:tr>
      <w:tr w:rsidR="00143783" w:rsidRPr="00041E59" w14:paraId="22A9CDF9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1EA1C158" w14:textId="5E9FF7E9" w:rsidR="00143783" w:rsidRPr="00041E59" w:rsidRDefault="00143783">
            <w:pPr>
              <w:rPr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Implementation</w:t>
            </w:r>
            <w:r w:rsidR="00565023" w:rsidRPr="00041E59">
              <w:rPr>
                <w:sz w:val="18"/>
                <w:szCs w:val="18"/>
              </w:rPr>
              <w:t xml:space="preserve"> (</w:t>
            </w:r>
            <w:r w:rsidR="00565023" w:rsidRPr="00041E59">
              <w:rPr>
                <w:b w:val="0"/>
                <w:bCs w:val="0"/>
                <w:sz w:val="18"/>
                <w:szCs w:val="18"/>
              </w:rPr>
              <w:t>10</w:t>
            </w:r>
            <w:r w:rsidR="00565023"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3E831965" w14:textId="4944C15C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Who generated the random allocation sequence, enrolled participants, and assigned participants to interventions</w:t>
            </w:r>
          </w:p>
        </w:tc>
        <w:tc>
          <w:tcPr>
            <w:tcW w:w="1435" w:type="dxa"/>
            <w:vAlign w:val="bottom"/>
          </w:tcPr>
          <w:p w14:paraId="46721C05" w14:textId="39E24C0E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9</w:t>
            </w:r>
          </w:p>
        </w:tc>
      </w:tr>
      <w:tr w:rsidR="00143783" w:rsidRPr="00041E59" w14:paraId="17A36B9A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6D470BC5" w14:textId="1B6B0279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Blinding</w:t>
            </w:r>
          </w:p>
        </w:tc>
        <w:tc>
          <w:tcPr>
            <w:tcW w:w="7470" w:type="dxa"/>
            <w:vAlign w:val="bottom"/>
          </w:tcPr>
          <w:p w14:paraId="599B74E2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3BDFE6BB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5171B1E1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197331A6" w14:textId="5E65E640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11a</w:t>
            </w:r>
          </w:p>
        </w:tc>
        <w:tc>
          <w:tcPr>
            <w:tcW w:w="7470" w:type="dxa"/>
            <w:vAlign w:val="bottom"/>
          </w:tcPr>
          <w:p w14:paraId="73446905" w14:textId="39A002FC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If done, who was blinded after assignment to interventions (eg, participants, care providers, those assessing outcomes) and how</w:t>
            </w:r>
          </w:p>
        </w:tc>
        <w:tc>
          <w:tcPr>
            <w:tcW w:w="1435" w:type="dxa"/>
            <w:vAlign w:val="bottom"/>
          </w:tcPr>
          <w:p w14:paraId="227DDC1B" w14:textId="14D52067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12</w:t>
            </w:r>
          </w:p>
        </w:tc>
      </w:tr>
      <w:tr w:rsidR="00143783" w:rsidRPr="00041E59" w14:paraId="2D489C85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6F58CC5" w14:textId="226733DB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11b</w:t>
            </w:r>
          </w:p>
        </w:tc>
        <w:tc>
          <w:tcPr>
            <w:tcW w:w="7470" w:type="dxa"/>
            <w:vAlign w:val="bottom"/>
          </w:tcPr>
          <w:p w14:paraId="1526236E" w14:textId="6BC83F7C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If relevant, description of the similarity of interventions</w:t>
            </w:r>
          </w:p>
        </w:tc>
        <w:tc>
          <w:tcPr>
            <w:tcW w:w="1435" w:type="dxa"/>
            <w:vAlign w:val="bottom"/>
          </w:tcPr>
          <w:p w14:paraId="7329FFD6" w14:textId="629C2A9E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143783" w:rsidRPr="00041E59" w14:paraId="20DC3E7B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337742E" w14:textId="449BBDB2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Analytical methods</w:t>
            </w:r>
          </w:p>
        </w:tc>
        <w:tc>
          <w:tcPr>
            <w:tcW w:w="7470" w:type="dxa"/>
            <w:vAlign w:val="bottom"/>
          </w:tcPr>
          <w:p w14:paraId="7170D4E9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10A4E46F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254C4D13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66C1BE8" w14:textId="24762672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12a</w:t>
            </w:r>
          </w:p>
        </w:tc>
        <w:tc>
          <w:tcPr>
            <w:tcW w:w="7470" w:type="dxa"/>
            <w:vAlign w:val="bottom"/>
          </w:tcPr>
          <w:p w14:paraId="7C7755F7" w14:textId="7B0D8478" w:rsidR="00143783" w:rsidRPr="00041E59" w:rsidRDefault="00565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Methods used to address each pilot trial objective whether qualitative or quantitative</w:t>
            </w:r>
          </w:p>
        </w:tc>
        <w:tc>
          <w:tcPr>
            <w:tcW w:w="1435" w:type="dxa"/>
            <w:vAlign w:val="bottom"/>
          </w:tcPr>
          <w:p w14:paraId="0929D7E6" w14:textId="6FC41AF3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12</w:t>
            </w:r>
          </w:p>
        </w:tc>
      </w:tr>
      <w:tr w:rsidR="00143783" w:rsidRPr="00041E59" w14:paraId="70255D48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D0B46D4" w14:textId="125D2D2D" w:rsidR="00143783" w:rsidRPr="00041E59" w:rsidRDefault="00143783">
            <w:pPr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Results</w:t>
            </w:r>
          </w:p>
        </w:tc>
        <w:tc>
          <w:tcPr>
            <w:tcW w:w="7470" w:type="dxa"/>
            <w:vAlign w:val="bottom"/>
          </w:tcPr>
          <w:p w14:paraId="74A90BF4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143C80C9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14A8C27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4163BA4D" w14:textId="18D40314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Participant Flow</w:t>
            </w:r>
          </w:p>
        </w:tc>
        <w:tc>
          <w:tcPr>
            <w:tcW w:w="7470" w:type="dxa"/>
            <w:vAlign w:val="bottom"/>
          </w:tcPr>
          <w:p w14:paraId="29EEE9FA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4D92D2AB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2407A833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6A237127" w14:textId="304848E7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13a</w:t>
            </w:r>
          </w:p>
        </w:tc>
        <w:tc>
          <w:tcPr>
            <w:tcW w:w="7470" w:type="dxa"/>
            <w:vAlign w:val="bottom"/>
          </w:tcPr>
          <w:p w14:paraId="6CB8CD9E" w14:textId="4F6CEDC3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For each group, the numbers of participants who were approached and/or assessed for eligibility, randomly assigned, received intended treatment, and were assessed for each objective</w:t>
            </w:r>
          </w:p>
        </w:tc>
        <w:tc>
          <w:tcPr>
            <w:tcW w:w="1435" w:type="dxa"/>
            <w:vAlign w:val="bottom"/>
          </w:tcPr>
          <w:p w14:paraId="08B5082F" w14:textId="08D34C00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</w:t>
            </w:r>
            <w:r w:rsidR="00DF5A88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12-13; Figure 1</w:t>
            </w:r>
          </w:p>
        </w:tc>
      </w:tr>
      <w:tr w:rsidR="00143783" w:rsidRPr="00041E59" w14:paraId="79CF41C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08884EF" w14:textId="602209BB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13b</w:t>
            </w:r>
          </w:p>
        </w:tc>
        <w:tc>
          <w:tcPr>
            <w:tcW w:w="7470" w:type="dxa"/>
            <w:vAlign w:val="bottom"/>
          </w:tcPr>
          <w:p w14:paraId="1060717C" w14:textId="2E4E96A6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For each group, losses and exclusions after randomisation, together with reasons</w:t>
            </w:r>
          </w:p>
        </w:tc>
        <w:tc>
          <w:tcPr>
            <w:tcW w:w="1435" w:type="dxa"/>
            <w:vAlign w:val="bottom"/>
          </w:tcPr>
          <w:p w14:paraId="5EEE5F6A" w14:textId="208DB12C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Figure 1</w:t>
            </w:r>
          </w:p>
        </w:tc>
      </w:tr>
      <w:tr w:rsidR="00143783" w:rsidRPr="00041E59" w14:paraId="38D1D4CC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7A6904E5" w14:textId="17E61F42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Recruitment</w:t>
            </w:r>
          </w:p>
        </w:tc>
        <w:tc>
          <w:tcPr>
            <w:tcW w:w="7470" w:type="dxa"/>
            <w:vAlign w:val="bottom"/>
          </w:tcPr>
          <w:p w14:paraId="29EDC8FE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22447F3C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2A15EB9D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5A30A96E" w14:textId="5AAAB732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14a</w:t>
            </w:r>
          </w:p>
        </w:tc>
        <w:tc>
          <w:tcPr>
            <w:tcW w:w="7470" w:type="dxa"/>
            <w:vAlign w:val="bottom"/>
          </w:tcPr>
          <w:p w14:paraId="17E0B628" w14:textId="6D503EA5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Dates defining the periods of recruitment and follow-up</w:t>
            </w:r>
          </w:p>
        </w:tc>
        <w:tc>
          <w:tcPr>
            <w:tcW w:w="1435" w:type="dxa"/>
            <w:vAlign w:val="bottom"/>
          </w:tcPr>
          <w:p w14:paraId="22B8E42A" w14:textId="7917A9DD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7</w:t>
            </w:r>
          </w:p>
        </w:tc>
      </w:tr>
      <w:tr w:rsidR="00143783" w:rsidRPr="00041E59" w14:paraId="4A5D2730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2064CB1" w14:textId="26B71E50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14b</w:t>
            </w:r>
          </w:p>
        </w:tc>
        <w:tc>
          <w:tcPr>
            <w:tcW w:w="7470" w:type="dxa"/>
            <w:vAlign w:val="bottom"/>
          </w:tcPr>
          <w:p w14:paraId="36B8E211" w14:textId="59E1D068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Why the pilot trial ended or was stopped</w:t>
            </w:r>
          </w:p>
        </w:tc>
        <w:tc>
          <w:tcPr>
            <w:tcW w:w="1435" w:type="dxa"/>
            <w:vAlign w:val="bottom"/>
          </w:tcPr>
          <w:p w14:paraId="6DC56FC1" w14:textId="42C8728E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7</w:t>
            </w:r>
          </w:p>
        </w:tc>
      </w:tr>
      <w:tr w:rsidR="00143783" w:rsidRPr="00041E59" w14:paraId="6CFD9CF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28C0237" w14:textId="247405E0" w:rsidR="00143783" w:rsidRPr="00041E59" w:rsidRDefault="00143783">
            <w:pPr>
              <w:rPr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Baseline Data</w:t>
            </w:r>
            <w:r w:rsidR="00565023" w:rsidRPr="00041E59">
              <w:rPr>
                <w:sz w:val="18"/>
                <w:szCs w:val="18"/>
              </w:rPr>
              <w:t xml:space="preserve"> (</w:t>
            </w:r>
            <w:r w:rsidR="00565023" w:rsidRPr="00041E59">
              <w:rPr>
                <w:b w:val="0"/>
                <w:bCs w:val="0"/>
                <w:sz w:val="18"/>
                <w:szCs w:val="18"/>
              </w:rPr>
              <w:t>15</w:t>
            </w:r>
            <w:r w:rsidR="00565023"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403DBE7D" w14:textId="708F72CF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A table showing baseline demographic and clinical characteristics for each group</w:t>
            </w:r>
          </w:p>
        </w:tc>
        <w:tc>
          <w:tcPr>
            <w:tcW w:w="1435" w:type="dxa"/>
            <w:vAlign w:val="bottom"/>
          </w:tcPr>
          <w:p w14:paraId="1BC19854" w14:textId="51BCA9E2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Table 1</w:t>
            </w:r>
          </w:p>
        </w:tc>
      </w:tr>
      <w:tr w:rsidR="00143783" w:rsidRPr="00041E59" w14:paraId="21594D6D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2007A00B" w14:textId="000E6AFF" w:rsidR="00143783" w:rsidRPr="00041E59" w:rsidRDefault="00143783">
            <w:pPr>
              <w:rPr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Numbers Analyzed</w:t>
            </w:r>
            <w:r w:rsidR="00565023" w:rsidRPr="00041E59">
              <w:rPr>
                <w:sz w:val="18"/>
                <w:szCs w:val="18"/>
              </w:rPr>
              <w:t xml:space="preserve"> (</w:t>
            </w:r>
            <w:r w:rsidR="00565023" w:rsidRPr="00041E59">
              <w:rPr>
                <w:b w:val="0"/>
                <w:bCs w:val="0"/>
                <w:sz w:val="18"/>
                <w:szCs w:val="18"/>
              </w:rPr>
              <w:t>16</w:t>
            </w:r>
            <w:r w:rsidR="00565023"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5F939532" w14:textId="44EFF5E8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For each objective, number of participants (denominator) included in each analysis. If relevant, these numbers should be by randomised group</w:t>
            </w:r>
          </w:p>
        </w:tc>
        <w:tc>
          <w:tcPr>
            <w:tcW w:w="1435" w:type="dxa"/>
            <w:vAlign w:val="bottom"/>
          </w:tcPr>
          <w:p w14:paraId="3BCF78C7" w14:textId="3919C13B" w:rsidR="00143783" w:rsidRPr="00041E59" w:rsidRDefault="00F65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Table 1</w:t>
            </w:r>
          </w:p>
        </w:tc>
      </w:tr>
      <w:tr w:rsidR="00143783" w:rsidRPr="00041E59" w14:paraId="4D3EF0B8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693F01D1" w14:textId="75308F4F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Outcomes</w:t>
            </w:r>
          </w:p>
        </w:tc>
        <w:tc>
          <w:tcPr>
            <w:tcW w:w="7470" w:type="dxa"/>
            <w:vAlign w:val="bottom"/>
          </w:tcPr>
          <w:p w14:paraId="31358B8A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6E36F416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2F54B88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7992083" w14:textId="51923643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17a</w:t>
            </w:r>
          </w:p>
        </w:tc>
        <w:tc>
          <w:tcPr>
            <w:tcW w:w="7470" w:type="dxa"/>
            <w:vAlign w:val="bottom"/>
          </w:tcPr>
          <w:p w14:paraId="188106AD" w14:textId="37384A4E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For each objective, results including expressions of uncertainty (such as 95% confidence interval) for any estimates. If relevant, these results should be by randomised group</w:t>
            </w:r>
          </w:p>
        </w:tc>
        <w:tc>
          <w:tcPr>
            <w:tcW w:w="1435" w:type="dxa"/>
            <w:vAlign w:val="bottom"/>
          </w:tcPr>
          <w:p w14:paraId="28E9E075" w14:textId="4F6C4D03" w:rsidR="00143783" w:rsidRPr="00041E59" w:rsidRDefault="00DF5A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Pages 15-16</w:t>
            </w:r>
          </w:p>
        </w:tc>
      </w:tr>
      <w:tr w:rsidR="00143783" w:rsidRPr="00041E59" w14:paraId="77DB0BE8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0D37575" w14:textId="7D731554" w:rsidR="00143783" w:rsidRPr="00041E59" w:rsidRDefault="00143783">
            <w:pPr>
              <w:rPr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Ancillary analyses</w:t>
            </w:r>
            <w:r w:rsidR="00565023" w:rsidRPr="00041E59">
              <w:rPr>
                <w:sz w:val="18"/>
                <w:szCs w:val="18"/>
              </w:rPr>
              <w:t xml:space="preserve"> (</w:t>
            </w:r>
            <w:r w:rsidR="00565023" w:rsidRPr="00041E59">
              <w:rPr>
                <w:b w:val="0"/>
                <w:bCs w:val="0"/>
                <w:sz w:val="18"/>
                <w:szCs w:val="18"/>
              </w:rPr>
              <w:t>18</w:t>
            </w:r>
            <w:r w:rsidR="00565023"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4B4DBA95" w14:textId="4D00F79D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Results of any other analyses performed that could be used to inform the future definitive trial</w:t>
            </w:r>
          </w:p>
        </w:tc>
        <w:tc>
          <w:tcPr>
            <w:tcW w:w="1435" w:type="dxa"/>
            <w:vAlign w:val="bottom"/>
          </w:tcPr>
          <w:p w14:paraId="7FFBBEFE" w14:textId="1C93067B" w:rsidR="00143783" w:rsidRPr="00041E59" w:rsidRDefault="00DF5A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Pages 16-18</w:t>
            </w:r>
          </w:p>
        </w:tc>
      </w:tr>
      <w:tr w:rsidR="00143783" w:rsidRPr="00041E59" w14:paraId="1432F57D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5ABC5FA1" w14:textId="7A0B05EB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Harms</w:t>
            </w:r>
          </w:p>
        </w:tc>
        <w:tc>
          <w:tcPr>
            <w:tcW w:w="7470" w:type="dxa"/>
            <w:vAlign w:val="bottom"/>
          </w:tcPr>
          <w:p w14:paraId="07AD81AD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265489B0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565023" w:rsidRPr="00041E59" w14:paraId="475EC6EF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62A06A47" w14:textId="6F6591E9" w:rsidR="00565023" w:rsidRPr="00041E59" w:rsidRDefault="0056502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7470" w:type="dxa"/>
            <w:vAlign w:val="bottom"/>
          </w:tcPr>
          <w:p w14:paraId="3F1A07F3" w14:textId="35BD1ED2" w:rsidR="0056502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All important harms or unintended effects in each group (for specific guidance see CONSORT for harms)</w:t>
            </w:r>
          </w:p>
        </w:tc>
        <w:tc>
          <w:tcPr>
            <w:tcW w:w="1435" w:type="dxa"/>
            <w:vAlign w:val="bottom"/>
          </w:tcPr>
          <w:p w14:paraId="64AFCD2B" w14:textId="0E7085A3" w:rsidR="00565023" w:rsidRPr="00041E59" w:rsidRDefault="00DF5A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143783" w:rsidRPr="00041E59" w14:paraId="733484F9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287614EF" w14:textId="17FD3942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19a</w:t>
            </w:r>
          </w:p>
        </w:tc>
        <w:tc>
          <w:tcPr>
            <w:tcW w:w="7470" w:type="dxa"/>
            <w:vAlign w:val="bottom"/>
          </w:tcPr>
          <w:p w14:paraId="550DECDD" w14:textId="0949DA0D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If relevant, other important unintended consequences</w:t>
            </w:r>
          </w:p>
        </w:tc>
        <w:tc>
          <w:tcPr>
            <w:tcW w:w="1435" w:type="dxa"/>
            <w:vAlign w:val="bottom"/>
          </w:tcPr>
          <w:p w14:paraId="1244C489" w14:textId="1BAE1C1A" w:rsidR="00143783" w:rsidRPr="00041E59" w:rsidRDefault="00DF5A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143783" w:rsidRPr="00041E59" w14:paraId="281A0C2B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38797324" w14:textId="33D9C4BC" w:rsidR="00143783" w:rsidRPr="00041E59" w:rsidRDefault="00143783">
            <w:pPr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Discussion</w:t>
            </w:r>
          </w:p>
        </w:tc>
        <w:tc>
          <w:tcPr>
            <w:tcW w:w="7470" w:type="dxa"/>
            <w:vAlign w:val="bottom"/>
          </w:tcPr>
          <w:p w14:paraId="26430146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7394A20F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0D14065D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7958BD86" w14:textId="6CC3FEE8" w:rsidR="00143783" w:rsidRPr="00041E59" w:rsidRDefault="00143783">
            <w:pPr>
              <w:rPr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Limitations</w:t>
            </w:r>
            <w:r w:rsidRPr="00041E59">
              <w:rPr>
                <w:sz w:val="18"/>
                <w:szCs w:val="18"/>
              </w:rPr>
              <w:t xml:space="preserve"> (</w:t>
            </w:r>
            <w:r w:rsidRPr="00041E59">
              <w:rPr>
                <w:b w:val="0"/>
                <w:bCs w:val="0"/>
                <w:sz w:val="18"/>
                <w:szCs w:val="18"/>
              </w:rPr>
              <w:t>20</w:t>
            </w:r>
            <w:r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5C6BC11A" w14:textId="3B65F634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Pilot trial limitations, addressing sources of potential bias and remaining uncertainty about feasibility</w:t>
            </w:r>
          </w:p>
        </w:tc>
        <w:tc>
          <w:tcPr>
            <w:tcW w:w="1435" w:type="dxa"/>
            <w:vAlign w:val="bottom"/>
          </w:tcPr>
          <w:p w14:paraId="2CDBF35D" w14:textId="5CBE1E4C" w:rsidR="00143783" w:rsidRPr="00041E59" w:rsidRDefault="00DF5A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Pages 19-20</w:t>
            </w:r>
          </w:p>
        </w:tc>
      </w:tr>
      <w:tr w:rsidR="00143783" w:rsidRPr="00041E59" w14:paraId="1849D5F4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54D36C0D" w14:textId="6A321FB9" w:rsidR="00143783" w:rsidRPr="00041E59" w:rsidRDefault="00143783">
            <w:pPr>
              <w:rPr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Generalizability</w:t>
            </w:r>
            <w:r w:rsidRPr="00041E59">
              <w:rPr>
                <w:sz w:val="18"/>
                <w:szCs w:val="18"/>
              </w:rPr>
              <w:t xml:space="preserve"> (</w:t>
            </w:r>
            <w:r w:rsidRPr="00041E59">
              <w:rPr>
                <w:b w:val="0"/>
                <w:bCs w:val="0"/>
                <w:sz w:val="18"/>
                <w:szCs w:val="18"/>
              </w:rPr>
              <w:t>21</w:t>
            </w:r>
            <w:r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4DE50471" w14:textId="11AFE711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Generalisability (applicability) of pilot trial methods and findings to future definitive trial and other studies</w:t>
            </w:r>
          </w:p>
        </w:tc>
        <w:tc>
          <w:tcPr>
            <w:tcW w:w="1435" w:type="dxa"/>
            <w:vAlign w:val="bottom"/>
          </w:tcPr>
          <w:p w14:paraId="65E83518" w14:textId="2CEA0478" w:rsidR="00143783" w:rsidRPr="00041E59" w:rsidRDefault="00DF5A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20</w:t>
            </w:r>
          </w:p>
        </w:tc>
      </w:tr>
      <w:tr w:rsidR="00143783" w:rsidRPr="00041E59" w14:paraId="7502FCAD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4658846" w14:textId="586F8335" w:rsidR="00143783" w:rsidRPr="00B15C33" w:rsidRDefault="00143783">
            <w:pPr>
              <w:rPr>
                <w:i/>
                <w:iCs/>
                <w:sz w:val="18"/>
                <w:szCs w:val="18"/>
              </w:rPr>
            </w:pPr>
            <w:r w:rsidRPr="00B15C33">
              <w:rPr>
                <w:i/>
                <w:iCs/>
                <w:sz w:val="18"/>
                <w:szCs w:val="18"/>
              </w:rPr>
              <w:t>Interpretation</w:t>
            </w:r>
          </w:p>
        </w:tc>
        <w:tc>
          <w:tcPr>
            <w:tcW w:w="7470" w:type="dxa"/>
            <w:vAlign w:val="bottom"/>
          </w:tcPr>
          <w:p w14:paraId="46298A12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bottom"/>
          </w:tcPr>
          <w:p w14:paraId="42A2A78F" w14:textId="77777777" w:rsidR="00143783" w:rsidRPr="00041E59" w:rsidRDefault="001437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3783" w:rsidRPr="00041E59" w14:paraId="09CC0095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123BE551" w14:textId="4D955130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22</w:t>
            </w:r>
          </w:p>
        </w:tc>
        <w:tc>
          <w:tcPr>
            <w:tcW w:w="7470" w:type="dxa"/>
            <w:vAlign w:val="bottom"/>
          </w:tcPr>
          <w:p w14:paraId="1ED91145" w14:textId="6E802FBF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Interpretation consistent with pilot trial objectives and findings, balancing potential benefits and harms, and considering other relevant evidence</w:t>
            </w:r>
          </w:p>
        </w:tc>
        <w:tc>
          <w:tcPr>
            <w:tcW w:w="1435" w:type="dxa"/>
            <w:vAlign w:val="bottom"/>
          </w:tcPr>
          <w:p w14:paraId="08784A6E" w14:textId="6E7D28FA" w:rsidR="00143783" w:rsidRPr="00041E59" w:rsidRDefault="00DF5A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19</w:t>
            </w:r>
          </w:p>
        </w:tc>
      </w:tr>
      <w:tr w:rsidR="00143783" w:rsidRPr="00041E59" w14:paraId="444DDBA7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0305FAAB" w14:textId="30DD4038" w:rsidR="00143783" w:rsidRPr="00041E59" w:rsidRDefault="00143783">
            <w:pPr>
              <w:rPr>
                <w:b w:val="0"/>
                <w:bCs w:val="0"/>
                <w:sz w:val="18"/>
                <w:szCs w:val="18"/>
              </w:rPr>
            </w:pPr>
            <w:r w:rsidRPr="00041E59">
              <w:rPr>
                <w:b w:val="0"/>
                <w:bCs w:val="0"/>
                <w:sz w:val="18"/>
                <w:szCs w:val="18"/>
              </w:rPr>
              <w:t>22a</w:t>
            </w:r>
          </w:p>
        </w:tc>
        <w:tc>
          <w:tcPr>
            <w:tcW w:w="7470" w:type="dxa"/>
            <w:vAlign w:val="bottom"/>
          </w:tcPr>
          <w:p w14:paraId="176E2E11" w14:textId="03C4A120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Implications for progression from pilot to future definitive trial, including any proposed amendments</w:t>
            </w:r>
          </w:p>
        </w:tc>
        <w:tc>
          <w:tcPr>
            <w:tcW w:w="1435" w:type="dxa"/>
            <w:vAlign w:val="bottom"/>
          </w:tcPr>
          <w:p w14:paraId="78EA01A4" w14:textId="24AB2C7C" w:rsidR="00143783" w:rsidRPr="00041E59" w:rsidRDefault="00DF5A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20</w:t>
            </w:r>
          </w:p>
        </w:tc>
      </w:tr>
      <w:tr w:rsidR="00143783" w:rsidRPr="00041E59" w14:paraId="4E57E783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70F4B07B" w14:textId="0FC0762B" w:rsidR="00143783" w:rsidRPr="00041E59" w:rsidRDefault="00143783">
            <w:pPr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Trial Registration (</w:t>
            </w:r>
            <w:r w:rsidRPr="00041E59">
              <w:rPr>
                <w:b w:val="0"/>
                <w:bCs w:val="0"/>
                <w:sz w:val="18"/>
                <w:szCs w:val="18"/>
              </w:rPr>
              <w:t>23</w:t>
            </w:r>
            <w:r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76233FA3" w14:textId="7CDC95BE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Registration number for pilot trial and name of trial registry</w:t>
            </w:r>
          </w:p>
        </w:tc>
        <w:tc>
          <w:tcPr>
            <w:tcW w:w="1435" w:type="dxa"/>
            <w:vAlign w:val="bottom"/>
          </w:tcPr>
          <w:p w14:paraId="414D5237" w14:textId="08A5517B" w:rsidR="00143783" w:rsidRPr="00041E59" w:rsidRDefault="00577E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21</w:t>
            </w:r>
          </w:p>
        </w:tc>
      </w:tr>
      <w:tr w:rsidR="00143783" w:rsidRPr="00041E59" w14:paraId="09EAE764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42054552" w14:textId="7A3A80AD" w:rsidR="00143783" w:rsidRPr="00041E59" w:rsidRDefault="00143783">
            <w:pPr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Protocol (</w:t>
            </w:r>
            <w:r w:rsidRPr="00041E59">
              <w:rPr>
                <w:b w:val="0"/>
                <w:bCs w:val="0"/>
                <w:sz w:val="18"/>
                <w:szCs w:val="18"/>
              </w:rPr>
              <w:t>24</w:t>
            </w:r>
            <w:r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5F41262A" w14:textId="18EFF176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Where the pilot trial protocol can be accessed, if available</w:t>
            </w:r>
          </w:p>
        </w:tc>
        <w:tc>
          <w:tcPr>
            <w:tcW w:w="1435" w:type="dxa"/>
            <w:vAlign w:val="bottom"/>
          </w:tcPr>
          <w:p w14:paraId="61620F1E" w14:textId="2FFD3470" w:rsidR="00143783" w:rsidRPr="00041E59" w:rsidRDefault="00577E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143783" w:rsidRPr="00041E59" w14:paraId="173C7231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4D776BF8" w14:textId="3D6974B7" w:rsidR="00143783" w:rsidRPr="00041E59" w:rsidRDefault="00143783">
            <w:pPr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Funding (</w:t>
            </w:r>
            <w:r w:rsidRPr="00041E59">
              <w:rPr>
                <w:b w:val="0"/>
                <w:bCs w:val="0"/>
                <w:sz w:val="18"/>
                <w:szCs w:val="18"/>
              </w:rPr>
              <w:t>25</w:t>
            </w:r>
            <w:r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7975F716" w14:textId="21A45864" w:rsidR="0014378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Sources of funding and other support (such as supply of drugs), role of funders</w:t>
            </w:r>
          </w:p>
        </w:tc>
        <w:tc>
          <w:tcPr>
            <w:tcW w:w="1435" w:type="dxa"/>
            <w:vAlign w:val="bottom"/>
          </w:tcPr>
          <w:p w14:paraId="3D94F9B5" w14:textId="1E838254" w:rsidR="00143783" w:rsidRPr="00041E59" w:rsidRDefault="00577E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21</w:t>
            </w:r>
          </w:p>
        </w:tc>
      </w:tr>
      <w:tr w:rsidR="00565023" w:rsidRPr="00041E59" w14:paraId="7B16C179" w14:textId="77777777" w:rsidTr="00B1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Align w:val="bottom"/>
          </w:tcPr>
          <w:p w14:paraId="502DFB85" w14:textId="22EE85BB" w:rsidR="00565023" w:rsidRPr="00041E59" w:rsidRDefault="00565023">
            <w:pPr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Ethical Approval (</w:t>
            </w:r>
            <w:r w:rsidRPr="00041E59">
              <w:rPr>
                <w:b w:val="0"/>
                <w:bCs w:val="0"/>
                <w:sz w:val="18"/>
                <w:szCs w:val="18"/>
              </w:rPr>
              <w:t>26</w:t>
            </w:r>
            <w:r w:rsidRPr="00041E59">
              <w:rPr>
                <w:sz w:val="18"/>
                <w:szCs w:val="18"/>
              </w:rPr>
              <w:t>)</w:t>
            </w:r>
          </w:p>
        </w:tc>
        <w:tc>
          <w:tcPr>
            <w:tcW w:w="7470" w:type="dxa"/>
            <w:vAlign w:val="bottom"/>
          </w:tcPr>
          <w:p w14:paraId="0F1708D8" w14:textId="545EB470" w:rsidR="00565023" w:rsidRPr="00041E59" w:rsidRDefault="00041E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41E59">
              <w:rPr>
                <w:sz w:val="18"/>
                <w:szCs w:val="18"/>
              </w:rPr>
              <w:t>Ethical approval or approval by research review committee, confirmed with reference number</w:t>
            </w:r>
          </w:p>
        </w:tc>
        <w:tc>
          <w:tcPr>
            <w:tcW w:w="1435" w:type="dxa"/>
            <w:vAlign w:val="bottom"/>
          </w:tcPr>
          <w:p w14:paraId="01BAECB0" w14:textId="5CDCCFDB" w:rsidR="00565023" w:rsidRPr="00041E59" w:rsidRDefault="00577E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21</w:t>
            </w:r>
          </w:p>
        </w:tc>
      </w:tr>
    </w:tbl>
    <w:p w14:paraId="3C9CA76F" w14:textId="77777777" w:rsidR="00143783" w:rsidRDefault="00143783"/>
    <w:sectPr w:rsidR="00143783" w:rsidSect="001437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83"/>
    <w:rsid w:val="00041E59"/>
    <w:rsid w:val="00143783"/>
    <w:rsid w:val="00315520"/>
    <w:rsid w:val="00565023"/>
    <w:rsid w:val="00577ED2"/>
    <w:rsid w:val="00807002"/>
    <w:rsid w:val="00817BB6"/>
    <w:rsid w:val="00B15C33"/>
    <w:rsid w:val="00DF5A88"/>
    <w:rsid w:val="00F6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61DD8"/>
  <w15:chartTrackingRefBased/>
  <w15:docId w15:val="{1F28C421-0CDA-4BBC-976A-AB81FE5F8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3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14378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T Ackermann</dc:creator>
  <cp:keywords/>
  <dc:description/>
  <cp:lastModifiedBy>Ronald T Ackermann</cp:lastModifiedBy>
  <cp:revision>1</cp:revision>
  <dcterms:created xsi:type="dcterms:W3CDTF">2023-04-10T14:33:00Z</dcterms:created>
  <dcterms:modified xsi:type="dcterms:W3CDTF">2023-04-10T17:52:00Z</dcterms:modified>
</cp:coreProperties>
</file>