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AFBE52" w14:textId="3C5A93B6" w:rsidR="00263BF4" w:rsidRPr="00332FEB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16"/>
          <w:szCs w:val="16"/>
          <w:lang w:val="en-US"/>
        </w:rPr>
      </w:pPr>
      <w:r w:rsidRPr="00332FEB">
        <w:rPr>
          <w:rFonts w:ascii="Helvetica Neue" w:eastAsia="Helvetica Neue" w:hAnsi="Helvetica Neue" w:cs="Helvetica Neue"/>
          <w:sz w:val="16"/>
          <w:szCs w:val="16"/>
          <w:lang w:val="en-US"/>
        </w:rPr>
        <w:t>Supplementary file 1 - Familial pedigree of all Brazilian patients with DADA2</w:t>
      </w:r>
      <w:r w:rsidR="00332FEB">
        <w:rPr>
          <w:rFonts w:ascii="Helvetica Neue" w:eastAsia="Helvetica Neue" w:hAnsi="Helvetica Neue" w:cs="Helvetica Neue"/>
          <w:sz w:val="16"/>
          <w:szCs w:val="16"/>
          <w:lang w:val="en-US"/>
        </w:rPr>
        <w:t>.</w:t>
      </w:r>
    </w:p>
    <w:p w14:paraId="2E252A27" w14:textId="77777777" w:rsidR="00263BF4" w:rsidRPr="00332FEB" w:rsidRDefault="00263BF4">
      <w:pPr>
        <w:spacing w:line="360" w:lineRule="auto"/>
        <w:jc w:val="both"/>
        <w:rPr>
          <w:rFonts w:ascii="Times New Roman" w:eastAsia="Times New Roman" w:hAnsi="Times New Roman" w:cs="Times New Roman"/>
          <w:sz w:val="16"/>
          <w:szCs w:val="16"/>
          <w:lang w:val="en-US"/>
        </w:rPr>
      </w:pPr>
    </w:p>
    <w:p w14:paraId="62CEF641" w14:textId="77777777" w:rsidR="00263BF4" w:rsidRDefault="00000000">
      <w:pPr>
        <w:spacing w:line="360" w:lineRule="auto"/>
        <w:jc w:val="both"/>
        <w:rPr>
          <w:rFonts w:ascii="Helvetica Neue" w:eastAsia="Helvetica Neue" w:hAnsi="Helvetica Neue" w:cs="Helvetica Neue"/>
          <w:sz w:val="16"/>
          <w:szCs w:val="16"/>
        </w:rPr>
      </w:pPr>
      <w:r>
        <w:rPr>
          <w:rFonts w:ascii="Times New Roman" w:eastAsia="Times New Roman" w:hAnsi="Times New Roman" w:cs="Times New Roman"/>
          <w:noProof/>
          <w:sz w:val="16"/>
          <w:szCs w:val="16"/>
        </w:rPr>
        <w:drawing>
          <wp:inline distT="114300" distB="114300" distL="114300" distR="114300" wp14:anchorId="3836052A" wp14:editId="0B70F5BA">
            <wp:extent cx="5669235" cy="39751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69235" cy="3975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8C9FE85" w14:textId="77777777" w:rsidR="00263BF4" w:rsidRDefault="00263BF4"/>
    <w:sectPr w:rsidR="00263BF4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3BF4"/>
    <w:rsid w:val="00263BF4"/>
    <w:rsid w:val="00332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D2A0D"/>
  <w15:docId w15:val="{86151853-60B7-4DB0-A705-601EBA68A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Acesso Medico</dc:creator>
  <cp:lastModifiedBy>leonardo oliveira mendonca</cp:lastModifiedBy>
  <cp:revision>2</cp:revision>
  <dcterms:created xsi:type="dcterms:W3CDTF">2023-04-19T20:47:00Z</dcterms:created>
  <dcterms:modified xsi:type="dcterms:W3CDTF">2023-04-19T20:47:00Z</dcterms:modified>
</cp:coreProperties>
</file>