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B22AA" w:rsidRDefault="004B22AA">
      <w:pPr>
        <w:rPr>
          <w:b/>
          <w:bCs/>
          <w:sz w:val="28"/>
          <w:szCs w:val="28"/>
        </w:rPr>
      </w:pPr>
      <w:r w:rsidRPr="004B22AA">
        <w:rPr>
          <w:b/>
          <w:bCs/>
          <w:sz w:val="28"/>
          <w:szCs w:val="28"/>
        </w:rPr>
        <w:t>Supplem</w:t>
      </w:r>
      <w:r>
        <w:rPr>
          <w:b/>
          <w:bCs/>
          <w:sz w:val="28"/>
          <w:szCs w:val="28"/>
        </w:rPr>
        <w:t>e</w:t>
      </w:r>
      <w:r w:rsidRPr="004B22AA">
        <w:rPr>
          <w:b/>
          <w:bCs/>
          <w:sz w:val="28"/>
          <w:szCs w:val="28"/>
        </w:rPr>
        <w:t>ntary Data</w:t>
      </w:r>
    </w:p>
    <w:p w:rsidR="004B22AA" w:rsidRDefault="004B22AA">
      <w:pPr>
        <w:rPr>
          <w:b/>
          <w:bCs/>
          <w:sz w:val="28"/>
          <w:szCs w:val="28"/>
        </w:rPr>
      </w:pPr>
    </w:p>
    <w:p w:rsidR="004B22AA" w:rsidRDefault="004B22AA" w:rsidP="004B22AA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Questionnaire </w:t>
      </w:r>
    </w:p>
    <w:p w:rsidR="004B22AA" w:rsidRDefault="004B22AA" w:rsidP="004B22AA">
      <w:pPr>
        <w:bidi/>
        <w:spacing w:line="360" w:lineRule="auto"/>
        <w:jc w:val="center"/>
        <w:rPr>
          <w:rFonts w:ascii="Simplified Arabic" w:eastAsia="Simplified Arabic" w:hAnsi="Simplified Arabic" w:cs="Simplified Arabic"/>
          <w:sz w:val="26"/>
          <w:szCs w:val="26"/>
        </w:rPr>
      </w:pPr>
    </w:p>
    <w:tbl>
      <w:tblPr>
        <w:bidiVisual/>
        <w:tblW w:w="9715" w:type="dxa"/>
        <w:tblInd w:w="-2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25"/>
        <w:gridCol w:w="3605"/>
        <w:gridCol w:w="3685"/>
      </w:tblGrid>
      <w:tr w:rsidR="004B22AA" w:rsidTr="00981CB4">
        <w:trPr>
          <w:trHeight w:val="1007"/>
        </w:trPr>
        <w:tc>
          <w:tcPr>
            <w:tcW w:w="2425" w:type="dxa"/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>اسم المريض</w:t>
            </w:r>
          </w:p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</w:p>
        </w:tc>
        <w:tc>
          <w:tcPr>
            <w:tcW w:w="3605" w:type="dxa"/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>الهاتف</w:t>
            </w:r>
          </w:p>
        </w:tc>
        <w:tc>
          <w:tcPr>
            <w:tcW w:w="3685" w:type="dxa"/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>السكن</w:t>
            </w:r>
          </w:p>
        </w:tc>
      </w:tr>
      <w:tr w:rsidR="004B22AA" w:rsidTr="00981CB4">
        <w:tc>
          <w:tcPr>
            <w:tcW w:w="2425" w:type="dxa"/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>العمر</w:t>
            </w:r>
          </w:p>
        </w:tc>
        <w:tc>
          <w:tcPr>
            <w:tcW w:w="3605" w:type="dxa"/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>موبايل</w:t>
            </w:r>
          </w:p>
        </w:tc>
        <w:tc>
          <w:tcPr>
            <w:tcW w:w="3685" w:type="dxa"/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>العادات ومدتها</w:t>
            </w:r>
          </w:p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</w:p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</w:p>
        </w:tc>
      </w:tr>
      <w:tr w:rsidR="004B22AA" w:rsidTr="00981CB4">
        <w:trPr>
          <w:trHeight w:val="980"/>
        </w:trPr>
        <w:tc>
          <w:tcPr>
            <w:tcW w:w="2425" w:type="dxa"/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>الجنس</w:t>
            </w:r>
          </w:p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</w:p>
        </w:tc>
        <w:tc>
          <w:tcPr>
            <w:tcW w:w="3605" w:type="dxa"/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>المهنة</w:t>
            </w:r>
          </w:p>
        </w:tc>
        <w:tc>
          <w:tcPr>
            <w:tcW w:w="3685" w:type="dxa"/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السوابق </w:t>
            </w:r>
          </w:p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>الدوائية</w:t>
            </w:r>
          </w:p>
        </w:tc>
      </w:tr>
      <w:tr w:rsidR="004B22AA" w:rsidTr="00981CB4">
        <w:trPr>
          <w:trHeight w:val="1655"/>
        </w:trPr>
        <w:tc>
          <w:tcPr>
            <w:tcW w:w="2425" w:type="dxa"/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>السوابق</w:t>
            </w:r>
          </w:p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>الجراحية</w:t>
            </w:r>
          </w:p>
        </w:tc>
        <w:tc>
          <w:tcPr>
            <w:tcW w:w="3605" w:type="dxa"/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>السوابق</w:t>
            </w:r>
          </w:p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>المرضية</w:t>
            </w:r>
          </w:p>
        </w:tc>
        <w:tc>
          <w:tcPr>
            <w:tcW w:w="3685" w:type="dxa"/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</w:p>
        </w:tc>
      </w:tr>
    </w:tbl>
    <w:p w:rsidR="004B22AA" w:rsidRDefault="004B22AA" w:rsidP="004B22AA">
      <w:pPr>
        <w:bidi/>
        <w:spacing w:line="360" w:lineRule="auto"/>
        <w:rPr>
          <w:rFonts w:ascii="Simplified Arabic" w:eastAsia="Simplified Arabic" w:hAnsi="Simplified Arabic" w:cs="Simplified Arabic"/>
          <w:sz w:val="26"/>
          <w:szCs w:val="26"/>
        </w:rPr>
      </w:pPr>
      <w:r>
        <w:rPr>
          <w:rFonts w:ascii="Simplified Arabic" w:eastAsia="Simplified Arabic" w:hAnsi="Simplified Arabic" w:cs="Simplified Arabic"/>
          <w:sz w:val="26"/>
          <w:szCs w:val="26"/>
        </w:rPr>
        <w:t xml:space="preserve"> </w:t>
      </w:r>
    </w:p>
    <w:p w:rsidR="004B22AA" w:rsidRDefault="004B22AA" w:rsidP="004B22AA">
      <w:pPr>
        <w:bidi/>
        <w:spacing w:after="477" w:line="360" w:lineRule="auto"/>
        <w:rPr>
          <w:rFonts w:ascii="Simplified Arabic" w:eastAsia="Simplified Arabic" w:hAnsi="Simplified Arabic" w:cs="Simplified Arabic"/>
          <w:b/>
          <w:sz w:val="26"/>
          <w:szCs w:val="26"/>
        </w:rPr>
      </w:pPr>
      <w:r>
        <w:rPr>
          <w:rFonts w:ascii="Simplified Arabic" w:eastAsia="Simplified Arabic" w:hAnsi="Simplified Arabic" w:cs="Simplified Arabic"/>
          <w:b/>
          <w:sz w:val="26"/>
          <w:szCs w:val="26"/>
          <w:rtl/>
        </w:rPr>
        <w:t xml:space="preserve">ما مقدار إزعاج الطنين لك على سلم من 1 الى 10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65203D44" wp14:editId="20DB5796">
                <wp:simplePos x="0" y="0"/>
                <wp:positionH relativeFrom="column">
                  <wp:posOffset>4178300</wp:posOffset>
                </wp:positionH>
                <wp:positionV relativeFrom="paragraph">
                  <wp:posOffset>292100</wp:posOffset>
                </wp:positionV>
                <wp:extent cx="1418420" cy="422132"/>
                <wp:effectExtent l="0" t="0" r="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643140" y="3575284"/>
                          <a:ext cx="1405720" cy="409432"/>
                        </a:xfrm>
                        <a:prstGeom prst="rect">
                          <a:avLst/>
                        </a:prstGeom>
                        <a:solidFill>
                          <a:schemeClr val="accent3"/>
                        </a:solidFill>
                        <a:ln w="12700" cap="flat" cmpd="sng">
                          <a:solidFill>
                            <a:srgbClr val="787878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4B22AA" w:rsidRDefault="004B22AA" w:rsidP="004B22AA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5203D44" id="Rectangle 2" o:spid="_x0000_s1026" style="position:absolute;left:0;text-align:left;margin-left:329pt;margin-top:23pt;width:111.7pt;height:33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" fillcolor="#a5a5a5 [3206]" strokecolor="#787878" strokeweight="1pt">
                <v:stroke startarrowwidth="narrow" startarrowlength="short" endarrowwidth="narrow" endarrowlength="short"/>
                <v:textbox inset="2.53958mm,2.53958mm,2.53958mm,2.53958mm">
                  <w:txbxContent>
                    <w:p w:rsidR="004B22AA" w:rsidRDefault="004B22AA" w:rsidP="004B22AA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4B22AA" w:rsidRDefault="004B22AA" w:rsidP="004B22AA">
      <w:pPr>
        <w:bidi/>
        <w:spacing w:after="477" w:line="360" w:lineRule="auto"/>
        <w:rPr>
          <w:rFonts w:ascii="Simplified Arabic" w:eastAsia="Simplified Arabic" w:hAnsi="Simplified Arabic" w:cs="Simplified Arabic"/>
          <w:b/>
          <w:sz w:val="26"/>
          <w:szCs w:val="26"/>
        </w:rPr>
      </w:pPr>
      <w:r>
        <w:rPr>
          <w:rFonts w:ascii="Simplified Arabic" w:eastAsia="Simplified Arabic" w:hAnsi="Simplified Arabic" w:cs="Simplified Arabic"/>
          <w:noProof/>
          <w:sz w:val="26"/>
          <w:szCs w:val="26"/>
        </w:rPr>
        <w:drawing>
          <wp:inline distT="0" distB="0" distL="0" distR="0" wp14:anchorId="19BBCEF7" wp14:editId="54FF996B">
            <wp:extent cx="2306313" cy="449977"/>
            <wp:effectExtent l="0" t="0" r="0" b="0"/>
            <wp:docPr id="34" name="image2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6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06313" cy="44997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B22AA" w:rsidRDefault="004B22AA" w:rsidP="004B22AA">
      <w:pPr>
        <w:bidi/>
        <w:spacing w:after="477" w:line="360" w:lineRule="auto"/>
        <w:rPr>
          <w:rFonts w:ascii="Simplified Arabic" w:eastAsia="Simplified Arabic" w:hAnsi="Simplified Arabic" w:cs="Simplified Arabic"/>
          <w:b/>
          <w:sz w:val="26"/>
          <w:szCs w:val="26"/>
        </w:rPr>
      </w:pPr>
      <w:r>
        <w:rPr>
          <w:rFonts w:ascii="Simplified Arabic" w:eastAsia="Simplified Arabic" w:hAnsi="Simplified Arabic" w:cs="Simplified Arabic"/>
          <w:b/>
          <w:sz w:val="26"/>
          <w:szCs w:val="26"/>
        </w:rPr>
        <w:lastRenderedPageBreak/>
        <w:t xml:space="preserve">The Tinnitus Handicap Inventory (THI-L) </w:t>
      </w:r>
    </w:p>
    <w:p w:rsidR="004B22AA" w:rsidRDefault="004B22AA" w:rsidP="004B22AA">
      <w:pPr>
        <w:bidi/>
        <w:spacing w:after="477" w:line="360" w:lineRule="auto"/>
        <w:rPr>
          <w:rFonts w:ascii="Simplified Arabic" w:eastAsia="Simplified Arabic" w:hAnsi="Simplified Arabic" w:cs="Simplified Arabic"/>
          <w:b/>
          <w:sz w:val="26"/>
          <w:szCs w:val="26"/>
        </w:rPr>
      </w:pPr>
      <w:r>
        <w:rPr>
          <w:rFonts w:ascii="Simplified Arabic" w:eastAsia="Simplified Arabic" w:hAnsi="Simplified Arabic" w:cs="Simplified Arabic"/>
          <w:sz w:val="26"/>
          <w:szCs w:val="26"/>
          <w:rtl/>
        </w:rPr>
        <w:t>إن هدف هذه الأسئلة هو تحديد المشاكل التي يسببها لك طنين الأذن. لملء هذه الإستمارة، عليك الإجابة بـ: "نعم"، أو: "أحياناً"، أو:  "كلا" بجانب كل سؤال.</w:t>
      </w:r>
    </w:p>
    <w:tbl>
      <w:tblPr>
        <w:tblW w:w="10183" w:type="dxa"/>
        <w:jc w:val="center"/>
        <w:tblLayout w:type="fixed"/>
        <w:tblLook w:val="0400" w:firstRow="0" w:lastRow="0" w:firstColumn="0" w:lastColumn="0" w:noHBand="0" w:noVBand="1"/>
      </w:tblPr>
      <w:tblGrid>
        <w:gridCol w:w="4423"/>
        <w:gridCol w:w="5760"/>
      </w:tblGrid>
      <w:tr w:rsidR="004B22AA" w:rsidTr="004B22AA">
        <w:trPr>
          <w:trHeight w:val="562"/>
          <w:jc w:val="center"/>
        </w:trPr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</w:t>
            </w:r>
            <w:proofErr w:type="gramStart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نعم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proofErr w:type="gramEnd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أحياناً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□ 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>كلا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هل من الصعب عليك التركيز بسبب طنين الأذن؟</w:t>
            </w:r>
          </w:p>
        </w:tc>
      </w:tr>
      <w:tr w:rsidR="004B22AA" w:rsidTr="004B22AA">
        <w:trPr>
          <w:trHeight w:val="562"/>
          <w:jc w:val="center"/>
        </w:trPr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</w:t>
            </w:r>
            <w:proofErr w:type="gramStart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نعم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proofErr w:type="gramEnd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أحياناً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□ 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>كلا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هل ارتفاع صوت طنين الأذن لا يساعدك على سماع الآخرين؟</w:t>
            </w:r>
          </w:p>
        </w:tc>
      </w:tr>
      <w:tr w:rsidR="004B22AA" w:rsidTr="004B22AA">
        <w:trPr>
          <w:trHeight w:val="562"/>
          <w:jc w:val="center"/>
        </w:trPr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</w:t>
            </w:r>
            <w:proofErr w:type="gramStart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نعم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proofErr w:type="gramEnd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أحياناً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□ 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>كلا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هل يجعلك طنين الأذن عصبيا؟ً</w:t>
            </w:r>
          </w:p>
        </w:tc>
      </w:tr>
      <w:tr w:rsidR="004B22AA" w:rsidTr="004B22AA">
        <w:trPr>
          <w:trHeight w:val="562"/>
          <w:jc w:val="center"/>
        </w:trPr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</w:t>
            </w:r>
            <w:proofErr w:type="gramStart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نعم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proofErr w:type="gramEnd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أحياناً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□ 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>كلا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هل يجعلك طنين الأذن مرتبكاً أو حائرا؟ً</w:t>
            </w:r>
          </w:p>
        </w:tc>
      </w:tr>
      <w:tr w:rsidR="004B22AA" w:rsidTr="004B22AA">
        <w:trPr>
          <w:trHeight w:val="562"/>
          <w:jc w:val="center"/>
        </w:trPr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</w:t>
            </w:r>
            <w:proofErr w:type="gramStart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نعم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proofErr w:type="gramEnd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أحياناً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□ 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كلا 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 هل أنت مكتئب بسبب طنين الأذن؟</w:t>
            </w:r>
          </w:p>
        </w:tc>
      </w:tr>
      <w:tr w:rsidR="004B22AA" w:rsidTr="004B22AA">
        <w:trPr>
          <w:trHeight w:val="564"/>
          <w:jc w:val="center"/>
        </w:trPr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</w:t>
            </w:r>
            <w:proofErr w:type="gramStart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نعم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proofErr w:type="gramEnd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أحياناً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□ 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>كلا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هل تشتكي بنسبة كبيرة من طنين الأذن؟</w:t>
            </w:r>
          </w:p>
        </w:tc>
      </w:tr>
      <w:tr w:rsidR="004B22AA" w:rsidTr="004B22AA">
        <w:trPr>
          <w:trHeight w:val="562"/>
          <w:jc w:val="center"/>
        </w:trPr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</w:t>
            </w:r>
            <w:proofErr w:type="gramStart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نعم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proofErr w:type="gramEnd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أحياناً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□ 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>كلا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هل تعاني من الأرق خلال الليل بسبب طنين الأذن؟</w:t>
            </w:r>
          </w:p>
        </w:tc>
      </w:tr>
      <w:tr w:rsidR="004B22AA" w:rsidTr="004B22AA">
        <w:trPr>
          <w:trHeight w:val="562"/>
          <w:jc w:val="center"/>
        </w:trPr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</w:t>
            </w:r>
            <w:proofErr w:type="gramStart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نعم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proofErr w:type="gramEnd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أحياناً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□ 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>كلا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هل تشعر بأنه لا يمكنك أن تتخلص من طنين الأذن؟</w:t>
            </w:r>
          </w:p>
        </w:tc>
      </w:tr>
      <w:tr w:rsidR="004B22AA" w:rsidTr="004B22AA">
        <w:trPr>
          <w:trHeight w:val="1114"/>
          <w:jc w:val="center"/>
        </w:trPr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</w:t>
            </w:r>
            <w:proofErr w:type="gramStart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نعم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proofErr w:type="gramEnd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أحياناً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□ 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>كلا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after="299" w:line="360" w:lineRule="auto"/>
              <w:ind w:right="326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>هل لطنين الأذن أي تأثير على قدرتك على الاستمتاع بحياتك الاجتماعية  (كالذهاب إلى العشاء أو إلى السينما)؟</w:t>
            </w:r>
          </w:p>
        </w:tc>
      </w:tr>
      <w:tr w:rsidR="004B22AA" w:rsidTr="004B22AA">
        <w:trPr>
          <w:trHeight w:val="562"/>
          <w:jc w:val="center"/>
        </w:trPr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</w:t>
            </w:r>
            <w:proofErr w:type="gramStart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نعم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proofErr w:type="gramEnd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أحياناً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□ 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>كلا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هل يسبب لك طنين الأذن الإحباط؟</w:t>
            </w:r>
          </w:p>
        </w:tc>
      </w:tr>
      <w:tr w:rsidR="004B22AA" w:rsidTr="004B22AA">
        <w:trPr>
          <w:trHeight w:val="562"/>
          <w:jc w:val="center"/>
        </w:trPr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</w:t>
            </w:r>
            <w:proofErr w:type="gramStart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نعم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proofErr w:type="gramEnd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أحياناً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□ 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>كلا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هل تظن أن طنين الأذن مرض مريع؟</w:t>
            </w:r>
          </w:p>
        </w:tc>
      </w:tr>
      <w:tr w:rsidR="004B22AA" w:rsidTr="004B22AA">
        <w:trPr>
          <w:trHeight w:val="564"/>
          <w:jc w:val="center"/>
        </w:trPr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</w:rPr>
              <w:lastRenderedPageBreak/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</w:t>
            </w:r>
            <w:proofErr w:type="gramStart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نعم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proofErr w:type="gramEnd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أحياناً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□ 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>كلا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هل يمنعك طنين الأذن من الإستمتاع بالحياة؟</w:t>
            </w:r>
          </w:p>
        </w:tc>
      </w:tr>
      <w:tr w:rsidR="004B22AA" w:rsidTr="004B22AA">
        <w:trPr>
          <w:trHeight w:val="562"/>
          <w:jc w:val="center"/>
        </w:trPr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</w:t>
            </w:r>
            <w:proofErr w:type="gramStart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نعم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proofErr w:type="gramEnd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أحياناً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□ 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>كلا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ind w:left="60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هل لطنين الأذن أي تأثير على واجباتك في العمل والمنزل؟ </w:t>
            </w:r>
          </w:p>
        </w:tc>
      </w:tr>
      <w:tr w:rsidR="004B22AA" w:rsidTr="004B22AA">
        <w:trPr>
          <w:trHeight w:val="562"/>
          <w:jc w:val="center"/>
        </w:trPr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</w:t>
            </w:r>
            <w:proofErr w:type="gramStart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نعم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proofErr w:type="gramEnd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أحياناً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□ 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>كلا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هل تجد أن طنين الأذن يجعلك سريع الإنزعاج في أكثر الأوقات؟</w:t>
            </w:r>
          </w:p>
        </w:tc>
      </w:tr>
      <w:tr w:rsidR="004B22AA" w:rsidTr="004B22AA">
        <w:trPr>
          <w:trHeight w:val="562"/>
          <w:jc w:val="center"/>
        </w:trPr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</w:t>
            </w:r>
            <w:proofErr w:type="gramStart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نعم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proofErr w:type="gramEnd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أحياناً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□ 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>كلا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هل من الصعب عليك القراءة بسبب طنين الأذن؟</w:t>
            </w:r>
          </w:p>
        </w:tc>
      </w:tr>
      <w:tr w:rsidR="004B22AA" w:rsidTr="004B22AA">
        <w:trPr>
          <w:trHeight w:val="562"/>
          <w:jc w:val="center"/>
        </w:trPr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</w:t>
            </w:r>
            <w:proofErr w:type="gramStart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نعم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proofErr w:type="gramEnd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أحياناً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□ 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>كلا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هل يجعلك طنين الأذن تعيسا؟ً</w:t>
            </w:r>
          </w:p>
        </w:tc>
      </w:tr>
      <w:tr w:rsidR="004B22AA" w:rsidTr="004B22AA">
        <w:trPr>
          <w:trHeight w:val="562"/>
          <w:jc w:val="center"/>
        </w:trPr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</w:t>
            </w:r>
            <w:proofErr w:type="gramStart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نعم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proofErr w:type="gramEnd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أحياناً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□ 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>كلا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ind w:right="263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هل أضاف طنين الأذن العصبية على علاقتك بأفراد العائلة و الأصدقاء؟ </w:t>
            </w:r>
          </w:p>
        </w:tc>
      </w:tr>
      <w:tr w:rsidR="004B22AA" w:rsidTr="004B22AA">
        <w:trPr>
          <w:trHeight w:val="564"/>
          <w:jc w:val="center"/>
        </w:trPr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</w:t>
            </w:r>
            <w:proofErr w:type="gramStart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نعم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proofErr w:type="gramEnd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أحياناً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□ 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>كلا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ind w:right="62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>هل تظن أنه من الصعب أن تتوقف عن التفكير بطنين الأذن و تقوم بأي عمل آخر؟</w:t>
            </w:r>
          </w:p>
        </w:tc>
      </w:tr>
      <w:tr w:rsidR="004B22AA" w:rsidTr="004B22AA">
        <w:trPr>
          <w:trHeight w:val="562"/>
          <w:jc w:val="center"/>
        </w:trPr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</w:t>
            </w:r>
            <w:proofErr w:type="gramStart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نعم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proofErr w:type="gramEnd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أحياناً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□ 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>كلا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هل تظن أنك لا تستطيع السيطرة على طنين الأذن؟</w:t>
            </w:r>
          </w:p>
        </w:tc>
      </w:tr>
      <w:tr w:rsidR="004B22AA" w:rsidTr="004B22AA">
        <w:trPr>
          <w:trHeight w:val="564"/>
          <w:jc w:val="center"/>
        </w:trPr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</w:t>
            </w:r>
            <w:proofErr w:type="gramStart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نعم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proofErr w:type="gramEnd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أحياناً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□ 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>كلا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هل تشعر غالباً بالتعب بسبب طنين الأذن؟</w:t>
            </w:r>
          </w:p>
        </w:tc>
      </w:tr>
      <w:tr w:rsidR="004B22AA" w:rsidTr="004B22AA">
        <w:trPr>
          <w:trHeight w:val="562"/>
          <w:jc w:val="center"/>
        </w:trPr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</w:t>
            </w:r>
            <w:proofErr w:type="gramStart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نعم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proofErr w:type="gramEnd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أحياناً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□ 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>كلا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هل يشعرك طنين الأذن بالإحباط؟</w:t>
            </w:r>
          </w:p>
        </w:tc>
      </w:tr>
      <w:tr w:rsidR="004B22AA" w:rsidTr="004B22AA">
        <w:trPr>
          <w:trHeight w:val="562"/>
          <w:jc w:val="center"/>
        </w:trPr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</w:t>
            </w:r>
            <w:proofErr w:type="gramStart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نعم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proofErr w:type="gramEnd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أحياناً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□ 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>كلا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هل يشعرك طنين الأذن بالتوتر أو القلق؟</w:t>
            </w:r>
          </w:p>
        </w:tc>
      </w:tr>
      <w:tr w:rsidR="004B22AA" w:rsidTr="004B22AA">
        <w:trPr>
          <w:trHeight w:val="562"/>
          <w:jc w:val="center"/>
        </w:trPr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</w:t>
            </w:r>
            <w:proofErr w:type="gramStart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نعم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proofErr w:type="gramEnd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أحياناً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□ 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>كلا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هل تشعر بأنك لا تستطيع التأقلم مع طنين الأذن بعد الآن؟</w:t>
            </w:r>
          </w:p>
        </w:tc>
      </w:tr>
      <w:tr w:rsidR="004B22AA" w:rsidTr="004B22AA">
        <w:trPr>
          <w:trHeight w:val="562"/>
          <w:jc w:val="center"/>
        </w:trPr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</w:t>
            </w:r>
            <w:proofErr w:type="gramStart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نعم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proofErr w:type="gramEnd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أحياناً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□ 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>كلا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هل تسوء حالة طنين الأذن عندما تكون تحت الضغط؟</w:t>
            </w:r>
          </w:p>
        </w:tc>
      </w:tr>
      <w:tr w:rsidR="004B22AA" w:rsidTr="004B22AA">
        <w:trPr>
          <w:trHeight w:val="564"/>
          <w:jc w:val="center"/>
        </w:trPr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</w:t>
            </w:r>
            <w:proofErr w:type="gramStart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نعم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□</w:t>
            </w:r>
            <w:proofErr w:type="gramEnd"/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أحياناً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□ </w:t>
            </w: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>كلا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ind w:left="59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هل تشعر بعدم الاطمئنان و الارتياح بسبب طنين الأذن؟ </w:t>
            </w:r>
          </w:p>
        </w:tc>
      </w:tr>
    </w:tbl>
    <w:p w:rsidR="004B22AA" w:rsidRDefault="004B22AA" w:rsidP="004B22AA">
      <w:pPr>
        <w:bidi/>
        <w:spacing w:after="491" w:line="360" w:lineRule="auto"/>
        <w:rPr>
          <w:rFonts w:ascii="Simplified Arabic" w:eastAsia="Simplified Arabic" w:hAnsi="Simplified Arabic" w:cs="Simplified Arabic"/>
          <w:sz w:val="26"/>
          <w:szCs w:val="26"/>
        </w:rPr>
      </w:pPr>
    </w:p>
    <w:tbl>
      <w:tblPr>
        <w:tblW w:w="3240" w:type="dxa"/>
        <w:tblLayout w:type="fixed"/>
        <w:tblLook w:val="0400" w:firstRow="0" w:lastRow="0" w:firstColumn="0" w:lastColumn="0" w:noHBand="0" w:noVBand="1"/>
      </w:tblPr>
      <w:tblGrid>
        <w:gridCol w:w="1585"/>
        <w:gridCol w:w="1655"/>
      </w:tblGrid>
      <w:tr w:rsidR="004B22AA" w:rsidTr="00981CB4">
        <w:trPr>
          <w:trHeight w:val="562"/>
        </w:trPr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>درجة 1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ind w:right="60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</w:rPr>
              <w:t xml:space="preserve">16 - 0 </w:t>
            </w:r>
          </w:p>
        </w:tc>
      </w:tr>
      <w:tr w:rsidR="004B22AA" w:rsidTr="00981CB4">
        <w:trPr>
          <w:trHeight w:val="562"/>
        </w:trPr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درجة 2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ind w:right="60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</w:rPr>
              <w:t xml:space="preserve">36 - 18 </w:t>
            </w:r>
          </w:p>
        </w:tc>
      </w:tr>
      <w:tr w:rsidR="004B22AA" w:rsidTr="00981CB4">
        <w:trPr>
          <w:trHeight w:val="564"/>
        </w:trPr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درجة 3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ind w:right="60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</w:rPr>
              <w:t xml:space="preserve">56 - 38 </w:t>
            </w:r>
          </w:p>
        </w:tc>
      </w:tr>
      <w:tr w:rsidR="004B22AA" w:rsidTr="00981CB4">
        <w:trPr>
          <w:trHeight w:val="562"/>
        </w:trPr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درجة 4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ind w:right="60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</w:rPr>
              <w:t xml:space="preserve">76 - 58 </w:t>
            </w:r>
          </w:p>
        </w:tc>
      </w:tr>
      <w:tr w:rsidR="004B22AA" w:rsidTr="00981CB4">
        <w:trPr>
          <w:trHeight w:val="562"/>
        </w:trPr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  <w:rtl/>
              </w:rPr>
              <w:t xml:space="preserve"> درجة 5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2AA" w:rsidRDefault="004B22AA" w:rsidP="00981CB4">
            <w:pPr>
              <w:bidi/>
              <w:spacing w:line="360" w:lineRule="auto"/>
              <w:rPr>
                <w:rFonts w:ascii="Simplified Arabic" w:eastAsia="Simplified Arabic" w:hAnsi="Simplified Arabic" w:cs="Simplified Arabic"/>
                <w:sz w:val="26"/>
                <w:szCs w:val="26"/>
              </w:rPr>
            </w:pPr>
            <w:r>
              <w:rPr>
                <w:rFonts w:ascii="Simplified Arabic" w:eastAsia="Simplified Arabic" w:hAnsi="Simplified Arabic" w:cs="Simplified Arabic"/>
                <w:sz w:val="26"/>
                <w:szCs w:val="26"/>
              </w:rPr>
              <w:t xml:space="preserve">100 - 78 </w:t>
            </w:r>
          </w:p>
        </w:tc>
      </w:tr>
    </w:tbl>
    <w:p w:rsidR="004B22AA" w:rsidRDefault="004B22AA" w:rsidP="004B22AA">
      <w:pPr>
        <w:bidi/>
        <w:spacing w:after="491" w:line="360" w:lineRule="auto"/>
        <w:rPr>
          <w:rFonts w:ascii="Simplified Arabic" w:eastAsia="Simplified Arabic" w:hAnsi="Simplified Arabic" w:cs="Simplified Arabic"/>
          <w:sz w:val="26"/>
          <w:szCs w:val="26"/>
        </w:rPr>
      </w:pPr>
    </w:p>
    <w:p w:rsidR="004B22AA" w:rsidRDefault="004B22AA" w:rsidP="004B22AA">
      <w:pPr>
        <w:bidi/>
        <w:jc w:val="center"/>
      </w:pPr>
    </w:p>
    <w:p w:rsidR="004B22AA" w:rsidRDefault="004B22AA" w:rsidP="004B22AA">
      <w:pPr>
        <w:bidi/>
        <w:spacing w:after="185" w:line="360" w:lineRule="auto"/>
        <w:ind w:left="10" w:right="3675" w:hanging="10"/>
        <w:rPr>
          <w:rFonts w:ascii="Simplified Arabic" w:eastAsia="Simplified Arabic" w:hAnsi="Simplified Arabic" w:cs="Simplified Arabic"/>
          <w:sz w:val="26"/>
          <w:szCs w:val="26"/>
        </w:rPr>
      </w:pPr>
      <w:r>
        <w:rPr>
          <w:rFonts w:ascii="Simplified Arabic" w:eastAsia="Simplified Arabic" w:hAnsi="Simplified Arabic" w:cs="Simplified Arabic"/>
          <w:sz w:val="26"/>
          <w:szCs w:val="26"/>
          <w:rtl/>
        </w:rPr>
        <w:t xml:space="preserve">مجموع </w:t>
      </w:r>
      <w:r>
        <w:rPr>
          <w:rFonts w:ascii="Simplified Arabic" w:eastAsia="Simplified Arabic" w:hAnsi="Simplified Arabic" w:cs="Simplified Arabic"/>
          <w:sz w:val="26"/>
          <w:szCs w:val="26"/>
        </w:rPr>
        <w:t>THI-L</w:t>
      </w:r>
      <w:r>
        <w:rPr>
          <w:rFonts w:ascii="Simplified Arabic" w:eastAsia="Simplified Arabic" w:hAnsi="Simplified Arabic" w:cs="Simplified Arabic"/>
          <w:sz w:val="26"/>
          <w:szCs w:val="26"/>
          <w:rtl/>
        </w:rPr>
        <w:t>(نعم4</w:t>
      </w:r>
      <w:r>
        <w:rPr>
          <w:rFonts w:ascii="Simplified Arabic" w:eastAsia="Simplified Arabic" w:hAnsi="Simplified Arabic" w:cs="Simplified Arabic"/>
          <w:sz w:val="26"/>
          <w:szCs w:val="26"/>
        </w:rPr>
        <w:t>X</w:t>
      </w:r>
      <w:r>
        <w:rPr>
          <w:rFonts w:ascii="Simplified Arabic" w:eastAsia="Simplified Arabic" w:hAnsi="Simplified Arabic" w:cs="Simplified Arabic"/>
          <w:sz w:val="26"/>
          <w:szCs w:val="26"/>
          <w:rtl/>
        </w:rPr>
        <w:t>)+(أحيانا2</w:t>
      </w:r>
      <w:r>
        <w:rPr>
          <w:rFonts w:ascii="Simplified Arabic" w:eastAsia="Simplified Arabic" w:hAnsi="Simplified Arabic" w:cs="Simplified Arabic"/>
          <w:sz w:val="26"/>
          <w:szCs w:val="26"/>
        </w:rPr>
        <w:t>X</w:t>
      </w:r>
      <w:r>
        <w:rPr>
          <w:rFonts w:ascii="Simplified Arabic" w:eastAsia="Simplified Arabic" w:hAnsi="Simplified Arabic" w:cs="Simplified Arabic"/>
          <w:sz w:val="26"/>
          <w:szCs w:val="26"/>
          <w:rtl/>
        </w:rPr>
        <w:t>)=</w:t>
      </w:r>
    </w:p>
    <w:p w:rsidR="004B22AA" w:rsidRDefault="004B22AA" w:rsidP="004B22AA">
      <w:pPr>
        <w:bidi/>
        <w:spacing w:line="360" w:lineRule="auto"/>
        <w:rPr>
          <w:rFonts w:ascii="Simplified Arabic" w:eastAsia="Simplified Arabic" w:hAnsi="Simplified Arabic" w:cs="Simplified Arabic"/>
          <w:b/>
          <w:sz w:val="32"/>
          <w:szCs w:val="32"/>
        </w:rPr>
      </w:pPr>
    </w:p>
    <w:p w:rsidR="004B22AA" w:rsidRDefault="004B22AA" w:rsidP="004B22AA">
      <w:pPr>
        <w:bidi/>
        <w:spacing w:line="360" w:lineRule="auto"/>
        <w:jc w:val="center"/>
        <w:rPr>
          <w:rFonts w:ascii="Simplified Arabic" w:eastAsia="Simplified Arabic" w:hAnsi="Simplified Arabic" w:cs="Simplified Arabic"/>
          <w:b/>
          <w:sz w:val="32"/>
          <w:szCs w:val="32"/>
        </w:rPr>
      </w:pPr>
    </w:p>
    <w:tbl>
      <w:tblPr>
        <w:bidiVisual/>
        <w:tblW w:w="93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37"/>
        <w:gridCol w:w="1039"/>
        <w:gridCol w:w="1039"/>
        <w:gridCol w:w="1039"/>
        <w:gridCol w:w="1039"/>
        <w:gridCol w:w="1039"/>
        <w:gridCol w:w="1039"/>
        <w:gridCol w:w="1039"/>
        <w:gridCol w:w="1039"/>
      </w:tblGrid>
      <w:tr w:rsidR="004B22AA" w:rsidTr="00981CB4">
        <w:tc>
          <w:tcPr>
            <w:tcW w:w="1038" w:type="dxa"/>
          </w:tcPr>
          <w:p w:rsidR="004B22AA" w:rsidRDefault="004B22AA" w:rsidP="00981CB4">
            <w:pPr>
              <w:bidi/>
              <w:spacing w:line="360" w:lineRule="auto"/>
              <w:jc w:val="center"/>
              <w:rPr>
                <w:rFonts w:ascii="Simplified Arabic" w:eastAsia="Simplified Arabic" w:hAnsi="Simplified Arabic" w:cs="Simplified Arabic"/>
                <w:b/>
                <w:sz w:val="24"/>
                <w:szCs w:val="24"/>
              </w:rPr>
            </w:pPr>
            <w:r>
              <w:rPr>
                <w:rFonts w:ascii="Simplified Arabic" w:eastAsia="Simplified Arabic" w:hAnsi="Simplified Arabic" w:cs="Simplified Arabic"/>
                <w:b/>
                <w:sz w:val="24"/>
                <w:szCs w:val="24"/>
                <w:rtl/>
              </w:rPr>
              <w:t>القياس رقم</w:t>
            </w:r>
          </w:p>
        </w:tc>
        <w:tc>
          <w:tcPr>
            <w:tcW w:w="1039" w:type="dxa"/>
          </w:tcPr>
          <w:p w:rsidR="004B22AA" w:rsidRDefault="004B22AA" w:rsidP="00981CB4">
            <w:pPr>
              <w:bidi/>
              <w:spacing w:line="360" w:lineRule="auto"/>
              <w:jc w:val="center"/>
              <w:rPr>
                <w:rFonts w:ascii="Simplified Arabic" w:eastAsia="Simplified Arabic" w:hAnsi="Simplified Arabic" w:cs="Simplified Arabic"/>
                <w:b/>
                <w:sz w:val="32"/>
                <w:szCs w:val="32"/>
              </w:rPr>
            </w:pPr>
            <w:r>
              <w:rPr>
                <w:rFonts w:ascii="Simplified Arabic" w:eastAsia="Simplified Arabic" w:hAnsi="Simplified Arabic" w:cs="Simplified Arabic"/>
                <w:b/>
                <w:sz w:val="32"/>
                <w:szCs w:val="32"/>
              </w:rPr>
              <w:t>1</w:t>
            </w:r>
          </w:p>
        </w:tc>
        <w:tc>
          <w:tcPr>
            <w:tcW w:w="1039" w:type="dxa"/>
          </w:tcPr>
          <w:p w:rsidR="004B22AA" w:rsidRDefault="004B22AA" w:rsidP="00981CB4">
            <w:pPr>
              <w:bidi/>
              <w:spacing w:line="360" w:lineRule="auto"/>
              <w:jc w:val="center"/>
              <w:rPr>
                <w:rFonts w:ascii="Simplified Arabic" w:eastAsia="Simplified Arabic" w:hAnsi="Simplified Arabic" w:cs="Simplified Arabic"/>
                <w:b/>
                <w:sz w:val="32"/>
                <w:szCs w:val="32"/>
              </w:rPr>
            </w:pPr>
            <w:r>
              <w:rPr>
                <w:rFonts w:ascii="Simplified Arabic" w:eastAsia="Simplified Arabic" w:hAnsi="Simplified Arabic" w:cs="Simplified Arabic"/>
                <w:b/>
                <w:sz w:val="32"/>
                <w:szCs w:val="32"/>
              </w:rPr>
              <w:t>2</w:t>
            </w:r>
          </w:p>
        </w:tc>
        <w:tc>
          <w:tcPr>
            <w:tcW w:w="1039" w:type="dxa"/>
          </w:tcPr>
          <w:p w:rsidR="004B22AA" w:rsidRDefault="004B22AA" w:rsidP="00981CB4">
            <w:pPr>
              <w:bidi/>
              <w:spacing w:line="360" w:lineRule="auto"/>
              <w:jc w:val="center"/>
              <w:rPr>
                <w:rFonts w:ascii="Simplified Arabic" w:eastAsia="Simplified Arabic" w:hAnsi="Simplified Arabic" w:cs="Simplified Arabic"/>
                <w:b/>
                <w:sz w:val="32"/>
                <w:szCs w:val="32"/>
              </w:rPr>
            </w:pPr>
            <w:r>
              <w:rPr>
                <w:rFonts w:ascii="Simplified Arabic" w:eastAsia="Simplified Arabic" w:hAnsi="Simplified Arabic" w:cs="Simplified Arabic"/>
                <w:b/>
                <w:sz w:val="32"/>
                <w:szCs w:val="32"/>
              </w:rPr>
              <w:t>3</w:t>
            </w:r>
          </w:p>
        </w:tc>
        <w:tc>
          <w:tcPr>
            <w:tcW w:w="1039" w:type="dxa"/>
          </w:tcPr>
          <w:p w:rsidR="004B22AA" w:rsidRDefault="004B22AA" w:rsidP="00981CB4">
            <w:pPr>
              <w:bidi/>
              <w:spacing w:line="360" w:lineRule="auto"/>
              <w:jc w:val="center"/>
              <w:rPr>
                <w:rFonts w:ascii="Simplified Arabic" w:eastAsia="Simplified Arabic" w:hAnsi="Simplified Arabic" w:cs="Simplified Arabic"/>
                <w:b/>
                <w:sz w:val="32"/>
                <w:szCs w:val="32"/>
              </w:rPr>
            </w:pPr>
            <w:r>
              <w:rPr>
                <w:rFonts w:ascii="Simplified Arabic" w:eastAsia="Simplified Arabic" w:hAnsi="Simplified Arabic" w:cs="Simplified Arabic"/>
                <w:b/>
                <w:sz w:val="32"/>
                <w:szCs w:val="32"/>
              </w:rPr>
              <w:t>4</w:t>
            </w:r>
          </w:p>
        </w:tc>
        <w:tc>
          <w:tcPr>
            <w:tcW w:w="1039" w:type="dxa"/>
          </w:tcPr>
          <w:p w:rsidR="004B22AA" w:rsidRDefault="004B22AA" w:rsidP="00981CB4">
            <w:pPr>
              <w:bidi/>
              <w:spacing w:line="360" w:lineRule="auto"/>
              <w:jc w:val="center"/>
              <w:rPr>
                <w:rFonts w:ascii="Simplified Arabic" w:eastAsia="Simplified Arabic" w:hAnsi="Simplified Arabic" w:cs="Simplified Arabic"/>
                <w:b/>
                <w:sz w:val="32"/>
                <w:szCs w:val="32"/>
              </w:rPr>
            </w:pPr>
            <w:r>
              <w:rPr>
                <w:rFonts w:ascii="Simplified Arabic" w:eastAsia="Simplified Arabic" w:hAnsi="Simplified Arabic" w:cs="Simplified Arabic"/>
                <w:b/>
                <w:sz w:val="32"/>
                <w:szCs w:val="32"/>
              </w:rPr>
              <w:t>5</w:t>
            </w:r>
          </w:p>
        </w:tc>
        <w:tc>
          <w:tcPr>
            <w:tcW w:w="1039" w:type="dxa"/>
          </w:tcPr>
          <w:p w:rsidR="004B22AA" w:rsidRDefault="004B22AA" w:rsidP="00981CB4">
            <w:pPr>
              <w:bidi/>
              <w:spacing w:line="360" w:lineRule="auto"/>
              <w:jc w:val="center"/>
              <w:rPr>
                <w:rFonts w:ascii="Simplified Arabic" w:eastAsia="Simplified Arabic" w:hAnsi="Simplified Arabic" w:cs="Simplified Arabic"/>
                <w:b/>
                <w:sz w:val="32"/>
                <w:szCs w:val="32"/>
              </w:rPr>
            </w:pPr>
            <w:r>
              <w:rPr>
                <w:rFonts w:ascii="Simplified Arabic" w:eastAsia="Simplified Arabic" w:hAnsi="Simplified Arabic" w:cs="Simplified Arabic"/>
                <w:b/>
                <w:sz w:val="32"/>
                <w:szCs w:val="32"/>
              </w:rPr>
              <w:t>6</w:t>
            </w:r>
          </w:p>
        </w:tc>
        <w:tc>
          <w:tcPr>
            <w:tcW w:w="1039" w:type="dxa"/>
          </w:tcPr>
          <w:p w:rsidR="004B22AA" w:rsidRDefault="004B22AA" w:rsidP="00981CB4">
            <w:pPr>
              <w:bidi/>
              <w:spacing w:line="360" w:lineRule="auto"/>
              <w:jc w:val="center"/>
              <w:rPr>
                <w:rFonts w:ascii="Simplified Arabic" w:eastAsia="Simplified Arabic" w:hAnsi="Simplified Arabic" w:cs="Simplified Arabic"/>
                <w:b/>
                <w:sz w:val="32"/>
                <w:szCs w:val="32"/>
              </w:rPr>
            </w:pPr>
            <w:r>
              <w:rPr>
                <w:rFonts w:ascii="Simplified Arabic" w:eastAsia="Simplified Arabic" w:hAnsi="Simplified Arabic" w:cs="Simplified Arabic"/>
                <w:b/>
                <w:sz w:val="32"/>
                <w:szCs w:val="32"/>
              </w:rPr>
              <w:t>7</w:t>
            </w:r>
          </w:p>
        </w:tc>
        <w:tc>
          <w:tcPr>
            <w:tcW w:w="1039" w:type="dxa"/>
          </w:tcPr>
          <w:p w:rsidR="004B22AA" w:rsidRDefault="004B22AA" w:rsidP="00981CB4">
            <w:pPr>
              <w:bidi/>
              <w:spacing w:line="360" w:lineRule="auto"/>
              <w:jc w:val="center"/>
              <w:rPr>
                <w:rFonts w:ascii="Simplified Arabic" w:eastAsia="Simplified Arabic" w:hAnsi="Simplified Arabic" w:cs="Simplified Arabic"/>
                <w:b/>
                <w:sz w:val="32"/>
                <w:szCs w:val="32"/>
              </w:rPr>
            </w:pPr>
            <w:r>
              <w:rPr>
                <w:rFonts w:ascii="Simplified Arabic" w:eastAsia="Simplified Arabic" w:hAnsi="Simplified Arabic" w:cs="Simplified Arabic"/>
                <w:b/>
                <w:sz w:val="32"/>
                <w:szCs w:val="32"/>
              </w:rPr>
              <w:t>8</w:t>
            </w:r>
          </w:p>
        </w:tc>
      </w:tr>
      <w:tr w:rsidR="004B22AA" w:rsidTr="00981CB4">
        <w:tc>
          <w:tcPr>
            <w:tcW w:w="1038" w:type="dxa"/>
          </w:tcPr>
          <w:p w:rsidR="004B22AA" w:rsidRDefault="004B22AA" w:rsidP="00981CB4">
            <w:pPr>
              <w:bidi/>
              <w:spacing w:line="360" w:lineRule="auto"/>
              <w:jc w:val="center"/>
              <w:rPr>
                <w:rFonts w:ascii="Simplified Arabic" w:eastAsia="Simplified Arabic" w:hAnsi="Simplified Arabic" w:cs="Simplified Arabic"/>
                <w:b/>
                <w:sz w:val="24"/>
                <w:szCs w:val="24"/>
              </w:rPr>
            </w:pPr>
            <w:r>
              <w:rPr>
                <w:rFonts w:ascii="Simplified Arabic" w:eastAsia="Simplified Arabic" w:hAnsi="Simplified Arabic" w:cs="Simplified Arabic"/>
                <w:b/>
                <w:sz w:val="24"/>
                <w:szCs w:val="24"/>
                <w:rtl/>
              </w:rPr>
              <w:t xml:space="preserve">النتيجة </w:t>
            </w:r>
          </w:p>
        </w:tc>
        <w:tc>
          <w:tcPr>
            <w:tcW w:w="1039" w:type="dxa"/>
          </w:tcPr>
          <w:p w:rsidR="004B22AA" w:rsidRDefault="004B22AA" w:rsidP="00981CB4">
            <w:pPr>
              <w:bidi/>
              <w:spacing w:line="360" w:lineRule="auto"/>
              <w:jc w:val="center"/>
              <w:rPr>
                <w:rFonts w:ascii="Simplified Arabic" w:eastAsia="Simplified Arabic" w:hAnsi="Simplified Arabic" w:cs="Simplified Arabic"/>
                <w:b/>
                <w:sz w:val="32"/>
                <w:szCs w:val="32"/>
              </w:rPr>
            </w:pPr>
          </w:p>
        </w:tc>
        <w:tc>
          <w:tcPr>
            <w:tcW w:w="1039" w:type="dxa"/>
          </w:tcPr>
          <w:p w:rsidR="004B22AA" w:rsidRDefault="004B22AA" w:rsidP="00981CB4">
            <w:pPr>
              <w:bidi/>
              <w:spacing w:line="360" w:lineRule="auto"/>
              <w:jc w:val="center"/>
              <w:rPr>
                <w:rFonts w:ascii="Simplified Arabic" w:eastAsia="Simplified Arabic" w:hAnsi="Simplified Arabic" w:cs="Simplified Arabic"/>
                <w:b/>
                <w:sz w:val="32"/>
                <w:szCs w:val="32"/>
              </w:rPr>
            </w:pPr>
          </w:p>
        </w:tc>
        <w:tc>
          <w:tcPr>
            <w:tcW w:w="1039" w:type="dxa"/>
          </w:tcPr>
          <w:p w:rsidR="004B22AA" w:rsidRDefault="004B22AA" w:rsidP="00981CB4">
            <w:pPr>
              <w:bidi/>
              <w:spacing w:line="360" w:lineRule="auto"/>
              <w:jc w:val="center"/>
              <w:rPr>
                <w:rFonts w:ascii="Simplified Arabic" w:eastAsia="Simplified Arabic" w:hAnsi="Simplified Arabic" w:cs="Simplified Arabic"/>
                <w:b/>
                <w:sz w:val="32"/>
                <w:szCs w:val="32"/>
              </w:rPr>
            </w:pPr>
          </w:p>
        </w:tc>
        <w:tc>
          <w:tcPr>
            <w:tcW w:w="1039" w:type="dxa"/>
          </w:tcPr>
          <w:p w:rsidR="004B22AA" w:rsidRDefault="004B22AA" w:rsidP="00981CB4">
            <w:pPr>
              <w:bidi/>
              <w:spacing w:line="360" w:lineRule="auto"/>
              <w:jc w:val="center"/>
              <w:rPr>
                <w:rFonts w:ascii="Simplified Arabic" w:eastAsia="Simplified Arabic" w:hAnsi="Simplified Arabic" w:cs="Simplified Arabic"/>
                <w:b/>
                <w:sz w:val="32"/>
                <w:szCs w:val="32"/>
              </w:rPr>
            </w:pPr>
          </w:p>
        </w:tc>
        <w:tc>
          <w:tcPr>
            <w:tcW w:w="1039" w:type="dxa"/>
          </w:tcPr>
          <w:p w:rsidR="004B22AA" w:rsidRDefault="004B22AA" w:rsidP="00981CB4">
            <w:pPr>
              <w:bidi/>
              <w:spacing w:line="360" w:lineRule="auto"/>
              <w:jc w:val="center"/>
              <w:rPr>
                <w:rFonts w:ascii="Simplified Arabic" w:eastAsia="Simplified Arabic" w:hAnsi="Simplified Arabic" w:cs="Simplified Arabic"/>
                <w:b/>
                <w:sz w:val="32"/>
                <w:szCs w:val="32"/>
              </w:rPr>
            </w:pPr>
          </w:p>
        </w:tc>
        <w:tc>
          <w:tcPr>
            <w:tcW w:w="1039" w:type="dxa"/>
          </w:tcPr>
          <w:p w:rsidR="004B22AA" w:rsidRDefault="004B22AA" w:rsidP="00981CB4">
            <w:pPr>
              <w:bidi/>
              <w:spacing w:line="360" w:lineRule="auto"/>
              <w:jc w:val="center"/>
              <w:rPr>
                <w:rFonts w:ascii="Simplified Arabic" w:eastAsia="Simplified Arabic" w:hAnsi="Simplified Arabic" w:cs="Simplified Arabic"/>
                <w:b/>
                <w:sz w:val="32"/>
                <w:szCs w:val="32"/>
              </w:rPr>
            </w:pPr>
          </w:p>
        </w:tc>
        <w:tc>
          <w:tcPr>
            <w:tcW w:w="1039" w:type="dxa"/>
          </w:tcPr>
          <w:p w:rsidR="004B22AA" w:rsidRDefault="004B22AA" w:rsidP="00981CB4">
            <w:pPr>
              <w:bidi/>
              <w:spacing w:line="360" w:lineRule="auto"/>
              <w:jc w:val="center"/>
              <w:rPr>
                <w:rFonts w:ascii="Simplified Arabic" w:eastAsia="Simplified Arabic" w:hAnsi="Simplified Arabic" w:cs="Simplified Arabic"/>
                <w:b/>
                <w:sz w:val="32"/>
                <w:szCs w:val="32"/>
              </w:rPr>
            </w:pPr>
          </w:p>
        </w:tc>
        <w:tc>
          <w:tcPr>
            <w:tcW w:w="1039" w:type="dxa"/>
          </w:tcPr>
          <w:p w:rsidR="004B22AA" w:rsidRDefault="004B22AA" w:rsidP="00981CB4">
            <w:pPr>
              <w:bidi/>
              <w:spacing w:line="360" w:lineRule="auto"/>
              <w:jc w:val="center"/>
              <w:rPr>
                <w:rFonts w:ascii="Simplified Arabic" w:eastAsia="Simplified Arabic" w:hAnsi="Simplified Arabic" w:cs="Simplified Arabic"/>
                <w:b/>
                <w:sz w:val="32"/>
                <w:szCs w:val="32"/>
              </w:rPr>
            </w:pPr>
          </w:p>
        </w:tc>
      </w:tr>
    </w:tbl>
    <w:p w:rsidR="004B22AA" w:rsidRDefault="004B22AA" w:rsidP="004B22AA">
      <w:pPr>
        <w:bidi/>
        <w:spacing w:line="360" w:lineRule="auto"/>
        <w:rPr>
          <w:rFonts w:ascii="Simplified Arabic" w:eastAsia="Simplified Arabic" w:hAnsi="Simplified Arabic" w:cs="Simplified Arabic"/>
          <w:b/>
          <w:sz w:val="32"/>
          <w:szCs w:val="32"/>
        </w:rPr>
      </w:pPr>
    </w:p>
    <w:p w:rsidR="004B22AA" w:rsidRPr="004B22AA" w:rsidRDefault="004B22AA" w:rsidP="004B22AA">
      <w:pPr>
        <w:bidi/>
        <w:rPr>
          <w:b/>
          <w:bCs/>
          <w:sz w:val="28"/>
          <w:szCs w:val="28"/>
          <w:lang w:bidi="ar-SY"/>
        </w:rPr>
      </w:pPr>
      <w:bookmarkStart w:id="0" w:name="_GoBack"/>
      <w:bookmarkEnd w:id="0"/>
    </w:p>
    <w:sectPr w:rsidR="004B22AA" w:rsidRPr="004B22A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5305690"/>
    <w:multiLevelType w:val="hybridMultilevel"/>
    <w:tmpl w:val="6EECBE36"/>
    <w:lvl w:ilvl="0" w:tplc="FA6C87E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2AA"/>
    <w:rsid w:val="004B22AA"/>
    <w:rsid w:val="009D6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CCF7F"/>
  <w15:chartTrackingRefBased/>
  <w15:docId w15:val="{A2038315-4CA5-4692-B552-861761749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22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358</Words>
  <Characters>2042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 A.</dc:creator>
  <cp:keywords/>
  <dc:description/>
  <cp:lastModifiedBy>Sham A.</cp:lastModifiedBy>
  <cp:revision>1</cp:revision>
  <dcterms:created xsi:type="dcterms:W3CDTF">2023-04-12T10:26:00Z</dcterms:created>
  <dcterms:modified xsi:type="dcterms:W3CDTF">2023-04-12T10:39:00Z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01d5048d-2b1b-4a4a-bf5e-c4669ee72f6c</vt:lpwstr>
  </property>
</Properties>
</file>