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0E7C42" w14:textId="77777777" w:rsidR="00836F58" w:rsidRPr="00843739" w:rsidRDefault="00836F58" w:rsidP="00836F58">
      <w:pPr>
        <w:pStyle w:val="Heading1"/>
      </w:pPr>
      <w:r w:rsidRPr="00843739">
        <w:t xml:space="preserve">Supplementary file </w:t>
      </w:r>
      <w:r>
        <w:t>3</w:t>
      </w:r>
      <w:r w:rsidRPr="00843739">
        <w:t xml:space="preserve"> </w:t>
      </w:r>
    </w:p>
    <w:p w14:paraId="3EC1C9D1" w14:textId="77777777" w:rsidR="00836F58" w:rsidRPr="00843739" w:rsidRDefault="00836F58" w:rsidP="00836F58">
      <w:pPr>
        <w:pStyle w:val="Caption"/>
        <w:keepNext/>
        <w:rPr>
          <w:rFonts w:cstheme="minorHAnsi"/>
          <w:sz w:val="22"/>
          <w:szCs w:val="22"/>
        </w:rPr>
      </w:pPr>
      <w:r w:rsidRPr="00843739">
        <w:rPr>
          <w:rFonts w:cstheme="minorHAnsi"/>
          <w:sz w:val="22"/>
          <w:szCs w:val="22"/>
        </w:rPr>
        <w:t>Tabl</w:t>
      </w:r>
      <w:r>
        <w:rPr>
          <w:rFonts w:cstheme="minorHAnsi"/>
          <w:sz w:val="22"/>
          <w:szCs w:val="22"/>
        </w:rPr>
        <w:t>e</w:t>
      </w:r>
      <w:r w:rsidRPr="00843739">
        <w:rPr>
          <w:rFonts w:cstheme="minorHAnsi"/>
          <w:sz w:val="22"/>
          <w:szCs w:val="22"/>
        </w:rPr>
        <w:t xml:space="preserve"> </w:t>
      </w:r>
      <w:r w:rsidRPr="00843739">
        <w:rPr>
          <w:rFonts w:cstheme="minorHAnsi"/>
          <w:sz w:val="22"/>
          <w:szCs w:val="22"/>
        </w:rPr>
        <w:fldChar w:fldCharType="begin"/>
      </w:r>
      <w:r w:rsidRPr="00843739">
        <w:rPr>
          <w:rFonts w:cstheme="minorHAnsi"/>
          <w:sz w:val="22"/>
          <w:szCs w:val="22"/>
        </w:rPr>
        <w:instrText xml:space="preserve"> SEQ Table \* ARABIC </w:instrText>
      </w:r>
      <w:r w:rsidRPr="00843739">
        <w:rPr>
          <w:rFonts w:cstheme="minorHAnsi"/>
          <w:sz w:val="22"/>
          <w:szCs w:val="22"/>
        </w:rPr>
        <w:fldChar w:fldCharType="separate"/>
      </w:r>
      <w:r w:rsidRPr="00843739">
        <w:rPr>
          <w:rFonts w:cstheme="minorHAnsi"/>
          <w:noProof/>
          <w:sz w:val="22"/>
          <w:szCs w:val="22"/>
        </w:rPr>
        <w:t>1</w:t>
      </w:r>
      <w:r w:rsidRPr="00843739">
        <w:rPr>
          <w:rFonts w:cstheme="minorHAnsi"/>
          <w:sz w:val="22"/>
          <w:szCs w:val="22"/>
        </w:rPr>
        <w:fldChar w:fldCharType="end"/>
      </w:r>
      <w:r>
        <w:rPr>
          <w:rFonts w:cstheme="minorHAnsi"/>
          <w:sz w:val="22"/>
          <w:szCs w:val="22"/>
        </w:rPr>
        <w:t xml:space="preserve"> Functions and a subfunctions of a </w:t>
      </w:r>
      <w:r w:rsidRPr="00843739">
        <w:rPr>
          <w:rFonts w:cstheme="minorHAnsi"/>
          <w:sz w:val="22"/>
          <w:szCs w:val="22"/>
        </w:rPr>
        <w:t>regional MNH taskforce</w:t>
      </w:r>
    </w:p>
    <w:tbl>
      <w:tblPr>
        <w:tblW w:w="5051" w:type="dxa"/>
        <w:jc w:val="center"/>
        <w:tblLook w:val="04A0" w:firstRow="1" w:lastRow="0" w:firstColumn="1" w:lastColumn="0" w:noHBand="0" w:noVBand="1"/>
      </w:tblPr>
      <w:tblGrid>
        <w:gridCol w:w="1980"/>
        <w:gridCol w:w="2835"/>
        <w:gridCol w:w="1290"/>
      </w:tblGrid>
      <w:tr w:rsidR="00836F58" w:rsidRPr="00843739" w14:paraId="0F5D2954" w14:textId="77777777" w:rsidTr="00746B18">
        <w:trPr>
          <w:trHeight w:val="31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2F3" w:fill="D9E2F3"/>
            <w:noWrap/>
            <w:vAlign w:val="center"/>
            <w:hideMark/>
          </w:tcPr>
          <w:p w14:paraId="2B682899" w14:textId="30765FD3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 xml:space="preserve">TSF </w:t>
            </w:r>
            <w:r w:rsidR="00182CD3">
              <w:rPr>
                <w:rFonts w:cstheme="minorHAnsi"/>
                <w:b/>
                <w:bCs/>
                <w:color w:val="000000"/>
                <w:sz w:val="22"/>
                <w:szCs w:val="22"/>
              </w:rPr>
              <w:t xml:space="preserve">functions 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E2F3" w:fill="D9E2F3"/>
            <w:noWrap/>
            <w:vAlign w:val="center"/>
            <w:hideMark/>
          </w:tcPr>
          <w:p w14:paraId="55EA4EF8" w14:textId="1BC402EF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Sub functions</w:t>
            </w:r>
            <w:r w:rsidR="00182CD3">
              <w:rPr>
                <w:rFonts w:cstheme="minorHAnsi"/>
                <w:b/>
                <w:bCs/>
                <w:color w:val="000000"/>
                <w:sz w:val="22"/>
                <w:szCs w:val="22"/>
              </w:rPr>
              <w:t xml:space="preserve"> (conditions)</w:t>
            </w:r>
          </w:p>
        </w:tc>
        <w:tc>
          <w:tcPr>
            <w:tcW w:w="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9E2F3" w:fill="D9E2F3"/>
            <w:noWrap/>
            <w:vAlign w:val="center"/>
            <w:hideMark/>
          </w:tcPr>
          <w:p w14:paraId="18E474AF" w14:textId="77777777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84373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Abreviation</w:t>
            </w:r>
            <w:proofErr w:type="spellEnd"/>
          </w:p>
        </w:tc>
      </w:tr>
      <w:tr w:rsidR="00836F58" w:rsidRPr="00843739" w14:paraId="60DC08DD" w14:textId="77777777" w:rsidTr="00746B18">
        <w:trPr>
          <w:trHeight w:val="315"/>
          <w:jc w:val="center"/>
        </w:trPr>
        <w:tc>
          <w:tcPr>
            <w:tcW w:w="1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407477F" w14:textId="77777777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Interorganisational Coordination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4E8DA8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 xml:space="preserve">Regularity of meetings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9D3A8D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proofErr w:type="spellStart"/>
            <w:r w:rsidRPr="00843739">
              <w:rPr>
                <w:rFonts w:cstheme="minorHAnsi"/>
                <w:color w:val="000000"/>
                <w:sz w:val="22"/>
                <w:szCs w:val="22"/>
              </w:rPr>
              <w:t>R</w:t>
            </w:r>
            <w:r>
              <w:rPr>
                <w:rFonts w:cstheme="minorHAnsi"/>
                <w:color w:val="000000"/>
                <w:sz w:val="22"/>
                <w:szCs w:val="22"/>
              </w:rPr>
              <w:t>e</w:t>
            </w:r>
            <w:r w:rsidRPr="00843739">
              <w:rPr>
                <w:rFonts w:cstheme="minorHAnsi"/>
                <w:color w:val="000000"/>
                <w:sz w:val="22"/>
                <w:szCs w:val="22"/>
              </w:rPr>
              <w:t>P</w:t>
            </w:r>
            <w:proofErr w:type="spellEnd"/>
          </w:p>
        </w:tc>
      </w:tr>
      <w:tr w:rsidR="00836F58" w:rsidRPr="00843739" w14:paraId="74102BF7" w14:textId="77777777" w:rsidTr="00746B18">
        <w:trPr>
          <w:trHeight w:val="315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4CF7B9" w14:textId="77777777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C8748F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 xml:space="preserve">Involvement of clinicians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2C71A1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proofErr w:type="spellStart"/>
            <w:r w:rsidRPr="00843739">
              <w:rPr>
                <w:rFonts w:cstheme="minorHAnsi"/>
                <w:color w:val="000000"/>
                <w:sz w:val="22"/>
                <w:szCs w:val="22"/>
              </w:rPr>
              <w:t>Cli</w:t>
            </w:r>
            <w:proofErr w:type="spellEnd"/>
          </w:p>
        </w:tc>
      </w:tr>
      <w:tr w:rsidR="00836F58" w:rsidRPr="00843739" w14:paraId="605EE39B" w14:textId="77777777" w:rsidTr="00746B18">
        <w:trPr>
          <w:trHeight w:val="315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7393F3" w14:textId="77777777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FF9671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>Involvement of managers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3B1343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proofErr w:type="spellStart"/>
            <w:r w:rsidRPr="00843739">
              <w:rPr>
                <w:rFonts w:cstheme="minorHAnsi"/>
                <w:color w:val="000000"/>
                <w:sz w:val="22"/>
                <w:szCs w:val="22"/>
              </w:rPr>
              <w:t>Ges</w:t>
            </w:r>
            <w:proofErr w:type="spellEnd"/>
          </w:p>
        </w:tc>
      </w:tr>
      <w:tr w:rsidR="00836F58" w:rsidRPr="00843739" w14:paraId="2F09F38C" w14:textId="77777777" w:rsidTr="00746B18">
        <w:trPr>
          <w:trHeight w:val="315"/>
          <w:jc w:val="center"/>
        </w:trPr>
        <w:tc>
          <w:tcPr>
            <w:tcW w:w="1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34E8B39" w14:textId="77777777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 xml:space="preserve">Support to strategic  management  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3FE258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>Situational analysis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DB459A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proofErr w:type="spellStart"/>
            <w:r w:rsidRPr="00843739">
              <w:rPr>
                <w:rFonts w:cstheme="minorHAnsi"/>
                <w:color w:val="000000"/>
                <w:sz w:val="22"/>
                <w:szCs w:val="22"/>
              </w:rPr>
              <w:t>AnS</w:t>
            </w:r>
            <w:proofErr w:type="spellEnd"/>
          </w:p>
        </w:tc>
      </w:tr>
      <w:tr w:rsidR="00836F58" w:rsidRPr="00843739" w14:paraId="4061FE72" w14:textId="77777777" w:rsidTr="00746B18">
        <w:trPr>
          <w:trHeight w:val="315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D10A18" w14:textId="77777777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7CF218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>Regional strategic planning processes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603F1D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>PSR</w:t>
            </w:r>
          </w:p>
        </w:tc>
      </w:tr>
      <w:tr w:rsidR="00836F58" w:rsidRPr="00843739" w14:paraId="16BFF32A" w14:textId="77777777" w:rsidTr="00746B18">
        <w:trPr>
          <w:trHeight w:val="315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6B3D20" w14:textId="77777777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14A2B5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>Operational planning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B2C86D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proofErr w:type="spellStart"/>
            <w:r w:rsidRPr="00843739">
              <w:rPr>
                <w:rFonts w:cstheme="minorHAnsi"/>
                <w:color w:val="000000"/>
                <w:sz w:val="22"/>
                <w:szCs w:val="22"/>
              </w:rPr>
              <w:t>OpP</w:t>
            </w:r>
            <w:proofErr w:type="spellEnd"/>
          </w:p>
        </w:tc>
      </w:tr>
      <w:tr w:rsidR="00836F58" w:rsidRPr="00843739" w14:paraId="1D1887AB" w14:textId="77777777" w:rsidTr="00746B18">
        <w:trPr>
          <w:trHeight w:val="315"/>
          <w:jc w:val="center"/>
        </w:trPr>
        <w:tc>
          <w:tcPr>
            <w:tcW w:w="1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CE04582" w14:textId="77777777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 xml:space="preserve">Support to MNH programme  implementation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2D76F5C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 xml:space="preserve">Support to problem resolution at operational level 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D7DBD0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proofErr w:type="spellStart"/>
            <w:r w:rsidRPr="00843739">
              <w:rPr>
                <w:rFonts w:cstheme="minorHAnsi"/>
                <w:color w:val="000000"/>
                <w:sz w:val="22"/>
                <w:szCs w:val="22"/>
              </w:rPr>
              <w:t>R</w:t>
            </w:r>
            <w:r>
              <w:rPr>
                <w:rFonts w:cstheme="minorHAnsi"/>
                <w:color w:val="000000"/>
                <w:sz w:val="22"/>
                <w:szCs w:val="22"/>
              </w:rPr>
              <w:t>e</w:t>
            </w:r>
            <w:r w:rsidRPr="00843739">
              <w:rPr>
                <w:rFonts w:cstheme="minorHAnsi"/>
                <w:color w:val="000000"/>
                <w:sz w:val="22"/>
                <w:szCs w:val="22"/>
              </w:rPr>
              <w:t>sProb</w:t>
            </w:r>
            <w:proofErr w:type="spellEnd"/>
          </w:p>
        </w:tc>
      </w:tr>
      <w:tr w:rsidR="00836F58" w:rsidRPr="00843739" w14:paraId="46ABE30F" w14:textId="77777777" w:rsidTr="00746B18">
        <w:trPr>
          <w:trHeight w:val="315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195B13" w14:textId="77777777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C7CB55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>Budgetary resource mobilisation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D05725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proofErr w:type="spellStart"/>
            <w:r w:rsidRPr="00843739">
              <w:rPr>
                <w:rFonts w:cstheme="minorHAnsi"/>
                <w:color w:val="000000"/>
                <w:sz w:val="22"/>
                <w:szCs w:val="22"/>
              </w:rPr>
              <w:t>MRBg</w:t>
            </w:r>
            <w:proofErr w:type="spellEnd"/>
          </w:p>
        </w:tc>
      </w:tr>
      <w:tr w:rsidR="00836F58" w:rsidRPr="00843739" w14:paraId="5AD567B8" w14:textId="77777777" w:rsidTr="00746B18">
        <w:trPr>
          <w:trHeight w:val="315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328E44" w14:textId="77777777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889C0B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>Extra budgetary resource mobilisation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D74DEE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proofErr w:type="spellStart"/>
            <w:r w:rsidRPr="00843739">
              <w:rPr>
                <w:rFonts w:cstheme="minorHAnsi"/>
                <w:color w:val="000000"/>
                <w:sz w:val="22"/>
                <w:szCs w:val="22"/>
              </w:rPr>
              <w:t>MRAd</w:t>
            </w:r>
            <w:proofErr w:type="spellEnd"/>
          </w:p>
        </w:tc>
      </w:tr>
      <w:tr w:rsidR="00836F58" w:rsidRPr="00843739" w14:paraId="41374B4A" w14:textId="77777777" w:rsidTr="00746B18">
        <w:trPr>
          <w:trHeight w:val="315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F8E9E4" w14:textId="77777777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31A6D2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>Contract of objectives and means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D99BB6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>COM</w:t>
            </w:r>
          </w:p>
        </w:tc>
      </w:tr>
      <w:tr w:rsidR="00836F58" w:rsidRPr="00843739" w14:paraId="2A4A0F9E" w14:textId="77777777" w:rsidTr="00746B18">
        <w:trPr>
          <w:trHeight w:val="315"/>
          <w:jc w:val="center"/>
        </w:trPr>
        <w:tc>
          <w:tcPr>
            <w:tcW w:w="1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1503C3D" w14:textId="77777777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 xml:space="preserve">Monitoring 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23A847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 xml:space="preserve">Developing MNH </w:t>
            </w:r>
            <w:r>
              <w:rPr>
                <w:rFonts w:cstheme="minorHAnsi"/>
                <w:color w:val="000000"/>
                <w:sz w:val="22"/>
                <w:szCs w:val="22"/>
              </w:rPr>
              <w:t>key performance indicators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8FBADDF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>TBP</w:t>
            </w:r>
          </w:p>
        </w:tc>
      </w:tr>
      <w:tr w:rsidR="00836F58" w:rsidRPr="00843739" w14:paraId="25BC6B83" w14:textId="77777777" w:rsidTr="00746B18">
        <w:trPr>
          <w:trHeight w:val="315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45DE70" w14:textId="77777777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7357CF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>Periodicity of the monitoring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FC9A68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proofErr w:type="spellStart"/>
            <w:r w:rsidRPr="00843739">
              <w:rPr>
                <w:rFonts w:cstheme="minorHAnsi"/>
                <w:color w:val="000000"/>
                <w:sz w:val="22"/>
                <w:szCs w:val="22"/>
              </w:rPr>
              <w:t>Ryth</w:t>
            </w:r>
            <w:proofErr w:type="spellEnd"/>
            <w:r w:rsidRPr="00843739">
              <w:rPr>
                <w:rFonts w:cstheme="minorHAnsi"/>
                <w:color w:val="000000"/>
                <w:sz w:val="22"/>
                <w:szCs w:val="22"/>
              </w:rPr>
              <w:t xml:space="preserve"> M</w:t>
            </w:r>
          </w:p>
        </w:tc>
      </w:tr>
      <w:tr w:rsidR="00836F58" w:rsidRPr="00843739" w14:paraId="1402576B" w14:textId="77777777" w:rsidTr="00746B18">
        <w:trPr>
          <w:trHeight w:val="315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755170" w14:textId="77777777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C20F27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>Monitoring the implementation of  recommendations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CC205C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proofErr w:type="spellStart"/>
            <w:r w:rsidRPr="00843739">
              <w:rPr>
                <w:rFonts w:cstheme="minorHAnsi"/>
                <w:color w:val="000000"/>
                <w:sz w:val="22"/>
                <w:szCs w:val="22"/>
              </w:rPr>
              <w:t>Suivi</w:t>
            </w:r>
            <w:proofErr w:type="spellEnd"/>
            <w:r w:rsidRPr="00843739">
              <w:rPr>
                <w:rFonts w:cstheme="minorHAnsi"/>
                <w:color w:val="000000"/>
                <w:sz w:val="22"/>
                <w:szCs w:val="22"/>
              </w:rPr>
              <w:t>-Rec</w:t>
            </w:r>
          </w:p>
        </w:tc>
      </w:tr>
      <w:tr w:rsidR="00836F58" w:rsidRPr="00843739" w14:paraId="281F7BA9" w14:textId="77777777" w:rsidTr="00746B18">
        <w:trPr>
          <w:trHeight w:val="315"/>
          <w:jc w:val="center"/>
        </w:trPr>
        <w:tc>
          <w:tcPr>
            <w:tcW w:w="1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8E07039" w14:textId="77777777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b/>
                <w:bCs/>
                <w:color w:val="000000"/>
                <w:sz w:val="22"/>
                <w:szCs w:val="22"/>
              </w:rPr>
              <w:t xml:space="preserve">Engaging partners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3E1812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>Simple invitation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2E2A75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proofErr w:type="spellStart"/>
            <w:r w:rsidRPr="00843739">
              <w:rPr>
                <w:rFonts w:cstheme="minorHAnsi"/>
                <w:color w:val="000000"/>
                <w:sz w:val="22"/>
                <w:szCs w:val="22"/>
              </w:rPr>
              <w:t>Inv</w:t>
            </w:r>
            <w:proofErr w:type="spellEnd"/>
          </w:p>
        </w:tc>
      </w:tr>
      <w:tr w:rsidR="00836F58" w:rsidRPr="00843739" w14:paraId="0520112E" w14:textId="77777777" w:rsidTr="00746B18">
        <w:trPr>
          <w:trHeight w:val="315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D7BBDD" w14:textId="77777777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4EF357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>Occasional participation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DA1337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proofErr w:type="spellStart"/>
            <w:r w:rsidRPr="00843739">
              <w:rPr>
                <w:rFonts w:cstheme="minorHAnsi"/>
                <w:color w:val="000000"/>
                <w:sz w:val="22"/>
                <w:szCs w:val="22"/>
              </w:rPr>
              <w:t>Occ</w:t>
            </w:r>
            <w:proofErr w:type="spellEnd"/>
          </w:p>
        </w:tc>
      </w:tr>
      <w:tr w:rsidR="00836F58" w:rsidRPr="00843739" w14:paraId="7A27F38B" w14:textId="77777777" w:rsidTr="00746B18">
        <w:trPr>
          <w:trHeight w:val="315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3FD047" w14:textId="77777777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2600F8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 xml:space="preserve">Active engagement of partners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000760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proofErr w:type="spellStart"/>
            <w:r w:rsidRPr="00843739">
              <w:rPr>
                <w:rFonts w:cstheme="minorHAnsi"/>
                <w:color w:val="000000"/>
                <w:sz w:val="22"/>
                <w:szCs w:val="22"/>
              </w:rPr>
              <w:t>Eng</w:t>
            </w:r>
            <w:proofErr w:type="spellEnd"/>
          </w:p>
        </w:tc>
      </w:tr>
      <w:tr w:rsidR="00836F58" w:rsidRPr="00843739" w14:paraId="6A5B8CDA" w14:textId="77777777" w:rsidTr="00746B18">
        <w:trPr>
          <w:trHeight w:val="315"/>
          <w:jc w:val="center"/>
        </w:trPr>
        <w:tc>
          <w:tcPr>
            <w:tcW w:w="198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  <w:vAlign w:val="center"/>
            <w:hideMark/>
          </w:tcPr>
          <w:p w14:paraId="69B71D7F" w14:textId="77777777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370AC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>Formalised partnership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640AB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proofErr w:type="spellStart"/>
            <w:r w:rsidRPr="00843739">
              <w:rPr>
                <w:rFonts w:cstheme="minorHAnsi"/>
                <w:color w:val="000000"/>
                <w:sz w:val="22"/>
                <w:szCs w:val="22"/>
              </w:rPr>
              <w:t>ForP</w:t>
            </w:r>
            <w:proofErr w:type="spellEnd"/>
          </w:p>
        </w:tc>
      </w:tr>
      <w:tr w:rsidR="00836F58" w:rsidRPr="00843739" w14:paraId="108EA667" w14:textId="77777777" w:rsidTr="00746B18">
        <w:trPr>
          <w:trHeight w:val="315"/>
          <w:jc w:val="center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53771E4" w14:textId="77777777" w:rsidR="00836F58" w:rsidRPr="00843739" w:rsidRDefault="00836F58" w:rsidP="00746B18">
            <w:pPr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192AD8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843739">
              <w:rPr>
                <w:rFonts w:cstheme="minorHAnsi"/>
                <w:color w:val="000000"/>
                <w:sz w:val="22"/>
                <w:szCs w:val="22"/>
              </w:rPr>
              <w:t xml:space="preserve">Community mobilisation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8D7357" w14:textId="77777777" w:rsidR="00836F58" w:rsidRPr="00843739" w:rsidRDefault="00836F58" w:rsidP="00746B18">
            <w:pPr>
              <w:rPr>
                <w:rFonts w:cstheme="minorHAnsi"/>
                <w:color w:val="000000"/>
                <w:sz w:val="22"/>
                <w:szCs w:val="22"/>
              </w:rPr>
            </w:pPr>
            <w:proofErr w:type="spellStart"/>
            <w:r w:rsidRPr="00843739">
              <w:rPr>
                <w:rFonts w:cstheme="minorHAnsi"/>
                <w:color w:val="000000"/>
                <w:sz w:val="22"/>
                <w:szCs w:val="22"/>
              </w:rPr>
              <w:t>MobSoc</w:t>
            </w:r>
            <w:proofErr w:type="spellEnd"/>
          </w:p>
        </w:tc>
      </w:tr>
    </w:tbl>
    <w:p w14:paraId="4B927012" w14:textId="77777777" w:rsidR="00836F58" w:rsidRPr="00843739" w:rsidRDefault="00836F58" w:rsidP="00836F58">
      <w:pPr>
        <w:rPr>
          <w:rFonts w:cstheme="minorHAnsi"/>
          <w:sz w:val="22"/>
          <w:szCs w:val="22"/>
        </w:rPr>
      </w:pPr>
    </w:p>
    <w:p w14:paraId="4BE23449" w14:textId="47F42A67" w:rsidR="00836F58" w:rsidRPr="00843739" w:rsidRDefault="00836F58" w:rsidP="00836F58">
      <w:pPr>
        <w:rPr>
          <w:rFonts w:cstheme="minorHAnsi"/>
          <w:sz w:val="22"/>
          <w:szCs w:val="22"/>
        </w:rPr>
      </w:pPr>
    </w:p>
    <w:sectPr w:rsidR="00836F58" w:rsidRPr="00843739" w:rsidSect="0044235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F58"/>
    <w:rsid w:val="00012DF1"/>
    <w:rsid w:val="00021705"/>
    <w:rsid w:val="00046854"/>
    <w:rsid w:val="00046FED"/>
    <w:rsid w:val="00074A25"/>
    <w:rsid w:val="00076475"/>
    <w:rsid w:val="0007689F"/>
    <w:rsid w:val="00076D7C"/>
    <w:rsid w:val="000770D4"/>
    <w:rsid w:val="00082EBC"/>
    <w:rsid w:val="0008542A"/>
    <w:rsid w:val="00092205"/>
    <w:rsid w:val="000C14CD"/>
    <w:rsid w:val="000C1E39"/>
    <w:rsid w:val="000D04B7"/>
    <w:rsid w:val="000F019C"/>
    <w:rsid w:val="00112A42"/>
    <w:rsid w:val="00117FA8"/>
    <w:rsid w:val="00121624"/>
    <w:rsid w:val="00124836"/>
    <w:rsid w:val="001315FF"/>
    <w:rsid w:val="001349F6"/>
    <w:rsid w:val="00135AD7"/>
    <w:rsid w:val="00157B43"/>
    <w:rsid w:val="001636DF"/>
    <w:rsid w:val="0018180E"/>
    <w:rsid w:val="001826A7"/>
    <w:rsid w:val="00182CD3"/>
    <w:rsid w:val="001942DC"/>
    <w:rsid w:val="00196A33"/>
    <w:rsid w:val="001A0D4F"/>
    <w:rsid w:val="001A2FB7"/>
    <w:rsid w:val="001B0B8D"/>
    <w:rsid w:val="001C6BB1"/>
    <w:rsid w:val="001D6E04"/>
    <w:rsid w:val="001D7769"/>
    <w:rsid w:val="001E7046"/>
    <w:rsid w:val="001E71E3"/>
    <w:rsid w:val="001F1918"/>
    <w:rsid w:val="00210782"/>
    <w:rsid w:val="00212C26"/>
    <w:rsid w:val="00213FE5"/>
    <w:rsid w:val="002213D7"/>
    <w:rsid w:val="002229F5"/>
    <w:rsid w:val="002245F0"/>
    <w:rsid w:val="00227B53"/>
    <w:rsid w:val="002318B2"/>
    <w:rsid w:val="00243E36"/>
    <w:rsid w:val="00245F83"/>
    <w:rsid w:val="002477D2"/>
    <w:rsid w:val="002609F5"/>
    <w:rsid w:val="00287154"/>
    <w:rsid w:val="002A227E"/>
    <w:rsid w:val="002A3461"/>
    <w:rsid w:val="002B04CC"/>
    <w:rsid w:val="002B7DA7"/>
    <w:rsid w:val="002C014E"/>
    <w:rsid w:val="002C1B3E"/>
    <w:rsid w:val="002C7965"/>
    <w:rsid w:val="002D76B6"/>
    <w:rsid w:val="002F6775"/>
    <w:rsid w:val="00305E7A"/>
    <w:rsid w:val="00305EBD"/>
    <w:rsid w:val="00314DB8"/>
    <w:rsid w:val="00321E6F"/>
    <w:rsid w:val="00323062"/>
    <w:rsid w:val="003276F4"/>
    <w:rsid w:val="00330765"/>
    <w:rsid w:val="00331E7C"/>
    <w:rsid w:val="00341490"/>
    <w:rsid w:val="00343233"/>
    <w:rsid w:val="003546B9"/>
    <w:rsid w:val="00367AB3"/>
    <w:rsid w:val="0037211B"/>
    <w:rsid w:val="00385096"/>
    <w:rsid w:val="0038559A"/>
    <w:rsid w:val="00385C01"/>
    <w:rsid w:val="00397791"/>
    <w:rsid w:val="00397DD9"/>
    <w:rsid w:val="003C64EE"/>
    <w:rsid w:val="003E39EB"/>
    <w:rsid w:val="003F18C9"/>
    <w:rsid w:val="003F2BAB"/>
    <w:rsid w:val="003F7FE3"/>
    <w:rsid w:val="00404DC6"/>
    <w:rsid w:val="004054E8"/>
    <w:rsid w:val="00412951"/>
    <w:rsid w:val="004163E8"/>
    <w:rsid w:val="0043281B"/>
    <w:rsid w:val="0044086D"/>
    <w:rsid w:val="00442352"/>
    <w:rsid w:val="00445E6F"/>
    <w:rsid w:val="004475B0"/>
    <w:rsid w:val="00452162"/>
    <w:rsid w:val="004625B1"/>
    <w:rsid w:val="00467E14"/>
    <w:rsid w:val="00471BFC"/>
    <w:rsid w:val="00480E56"/>
    <w:rsid w:val="00482651"/>
    <w:rsid w:val="00490B04"/>
    <w:rsid w:val="00495740"/>
    <w:rsid w:val="004A0977"/>
    <w:rsid w:val="004B0CCF"/>
    <w:rsid w:val="004B4ED7"/>
    <w:rsid w:val="004D00C6"/>
    <w:rsid w:val="004D02EF"/>
    <w:rsid w:val="004E239D"/>
    <w:rsid w:val="004E691F"/>
    <w:rsid w:val="004F162E"/>
    <w:rsid w:val="005067B9"/>
    <w:rsid w:val="00510765"/>
    <w:rsid w:val="0051344E"/>
    <w:rsid w:val="005142A2"/>
    <w:rsid w:val="00516E66"/>
    <w:rsid w:val="00520785"/>
    <w:rsid w:val="005218F1"/>
    <w:rsid w:val="00530BE2"/>
    <w:rsid w:val="00533E53"/>
    <w:rsid w:val="0053655B"/>
    <w:rsid w:val="005417EF"/>
    <w:rsid w:val="005441F4"/>
    <w:rsid w:val="005448ED"/>
    <w:rsid w:val="0054709B"/>
    <w:rsid w:val="00550969"/>
    <w:rsid w:val="00556375"/>
    <w:rsid w:val="00556883"/>
    <w:rsid w:val="0056330F"/>
    <w:rsid w:val="00567233"/>
    <w:rsid w:val="00567D6B"/>
    <w:rsid w:val="005807A3"/>
    <w:rsid w:val="00580CCC"/>
    <w:rsid w:val="0058437B"/>
    <w:rsid w:val="005846DE"/>
    <w:rsid w:val="005914EF"/>
    <w:rsid w:val="005A1AA9"/>
    <w:rsid w:val="005A5C76"/>
    <w:rsid w:val="005A6B96"/>
    <w:rsid w:val="005B2A69"/>
    <w:rsid w:val="005B56BD"/>
    <w:rsid w:val="005B70E9"/>
    <w:rsid w:val="005C61BF"/>
    <w:rsid w:val="005D17D5"/>
    <w:rsid w:val="005D5DFB"/>
    <w:rsid w:val="005E14A7"/>
    <w:rsid w:val="0062230B"/>
    <w:rsid w:val="006300B0"/>
    <w:rsid w:val="0063050C"/>
    <w:rsid w:val="00633E9B"/>
    <w:rsid w:val="00635A59"/>
    <w:rsid w:val="00654630"/>
    <w:rsid w:val="00654E87"/>
    <w:rsid w:val="006612DB"/>
    <w:rsid w:val="006701D8"/>
    <w:rsid w:val="0067064D"/>
    <w:rsid w:val="00674630"/>
    <w:rsid w:val="00682AE0"/>
    <w:rsid w:val="00684F7B"/>
    <w:rsid w:val="006A110F"/>
    <w:rsid w:val="006C35EE"/>
    <w:rsid w:val="006D7C2B"/>
    <w:rsid w:val="006E388A"/>
    <w:rsid w:val="006E61D3"/>
    <w:rsid w:val="006F5E55"/>
    <w:rsid w:val="0070036B"/>
    <w:rsid w:val="00715C53"/>
    <w:rsid w:val="00716006"/>
    <w:rsid w:val="00724368"/>
    <w:rsid w:val="00733806"/>
    <w:rsid w:val="00751DAB"/>
    <w:rsid w:val="007530AB"/>
    <w:rsid w:val="00764351"/>
    <w:rsid w:val="0076734A"/>
    <w:rsid w:val="0077216D"/>
    <w:rsid w:val="00773DEE"/>
    <w:rsid w:val="00780E27"/>
    <w:rsid w:val="007877F5"/>
    <w:rsid w:val="00796E41"/>
    <w:rsid w:val="007B35F6"/>
    <w:rsid w:val="007B423C"/>
    <w:rsid w:val="007B6823"/>
    <w:rsid w:val="007C34B1"/>
    <w:rsid w:val="007E08D1"/>
    <w:rsid w:val="007F5E00"/>
    <w:rsid w:val="008049A3"/>
    <w:rsid w:val="0080777F"/>
    <w:rsid w:val="00807823"/>
    <w:rsid w:val="00836F58"/>
    <w:rsid w:val="008434A7"/>
    <w:rsid w:val="008622BC"/>
    <w:rsid w:val="0086245E"/>
    <w:rsid w:val="00863C8E"/>
    <w:rsid w:val="00864968"/>
    <w:rsid w:val="00866C8F"/>
    <w:rsid w:val="008927F3"/>
    <w:rsid w:val="00893CAE"/>
    <w:rsid w:val="00897693"/>
    <w:rsid w:val="008A5B87"/>
    <w:rsid w:val="008C2353"/>
    <w:rsid w:val="008D1E6A"/>
    <w:rsid w:val="008D3629"/>
    <w:rsid w:val="008D4095"/>
    <w:rsid w:val="008F2E6E"/>
    <w:rsid w:val="008F58DF"/>
    <w:rsid w:val="008F76E1"/>
    <w:rsid w:val="00912D74"/>
    <w:rsid w:val="00920967"/>
    <w:rsid w:val="00954A70"/>
    <w:rsid w:val="00956A5F"/>
    <w:rsid w:val="00964701"/>
    <w:rsid w:val="00977ACD"/>
    <w:rsid w:val="009837D3"/>
    <w:rsid w:val="009916F5"/>
    <w:rsid w:val="00994EAC"/>
    <w:rsid w:val="009A22CA"/>
    <w:rsid w:val="009A2886"/>
    <w:rsid w:val="009A7881"/>
    <w:rsid w:val="009B138D"/>
    <w:rsid w:val="009B22B5"/>
    <w:rsid w:val="009E7D3A"/>
    <w:rsid w:val="00A00525"/>
    <w:rsid w:val="00A01929"/>
    <w:rsid w:val="00A0442D"/>
    <w:rsid w:val="00A269FF"/>
    <w:rsid w:val="00A41463"/>
    <w:rsid w:val="00A43FE1"/>
    <w:rsid w:val="00A67299"/>
    <w:rsid w:val="00A84299"/>
    <w:rsid w:val="00A97F1F"/>
    <w:rsid w:val="00AA5B21"/>
    <w:rsid w:val="00AA71BE"/>
    <w:rsid w:val="00AC77E2"/>
    <w:rsid w:val="00AE194B"/>
    <w:rsid w:val="00AE249A"/>
    <w:rsid w:val="00AF3D6D"/>
    <w:rsid w:val="00AF5B1F"/>
    <w:rsid w:val="00B0022D"/>
    <w:rsid w:val="00B12BEF"/>
    <w:rsid w:val="00B346C3"/>
    <w:rsid w:val="00B3537B"/>
    <w:rsid w:val="00B35C5F"/>
    <w:rsid w:val="00B55C62"/>
    <w:rsid w:val="00B71E92"/>
    <w:rsid w:val="00B867FF"/>
    <w:rsid w:val="00B87F87"/>
    <w:rsid w:val="00BA564A"/>
    <w:rsid w:val="00BA7474"/>
    <w:rsid w:val="00BA7DDC"/>
    <w:rsid w:val="00BB2AE4"/>
    <w:rsid w:val="00BC7B42"/>
    <w:rsid w:val="00BD02A5"/>
    <w:rsid w:val="00BD0B8D"/>
    <w:rsid w:val="00BE022F"/>
    <w:rsid w:val="00BE5A53"/>
    <w:rsid w:val="00BF292B"/>
    <w:rsid w:val="00BF34B0"/>
    <w:rsid w:val="00BF4F89"/>
    <w:rsid w:val="00C04311"/>
    <w:rsid w:val="00C11CAB"/>
    <w:rsid w:val="00C1583A"/>
    <w:rsid w:val="00C1784A"/>
    <w:rsid w:val="00C208DD"/>
    <w:rsid w:val="00C343ED"/>
    <w:rsid w:val="00C35EF0"/>
    <w:rsid w:val="00C47C21"/>
    <w:rsid w:val="00C47C89"/>
    <w:rsid w:val="00C57F6A"/>
    <w:rsid w:val="00C70E65"/>
    <w:rsid w:val="00C7432F"/>
    <w:rsid w:val="00C8034B"/>
    <w:rsid w:val="00C8200B"/>
    <w:rsid w:val="00C852F7"/>
    <w:rsid w:val="00C87B48"/>
    <w:rsid w:val="00CB1423"/>
    <w:rsid w:val="00CB32C7"/>
    <w:rsid w:val="00CB45DD"/>
    <w:rsid w:val="00CC058C"/>
    <w:rsid w:val="00CE4B71"/>
    <w:rsid w:val="00CF1C5F"/>
    <w:rsid w:val="00D05092"/>
    <w:rsid w:val="00D11B13"/>
    <w:rsid w:val="00D1790A"/>
    <w:rsid w:val="00D40A16"/>
    <w:rsid w:val="00D90E15"/>
    <w:rsid w:val="00D933CE"/>
    <w:rsid w:val="00DA4750"/>
    <w:rsid w:val="00DC3ECB"/>
    <w:rsid w:val="00DD319B"/>
    <w:rsid w:val="00DD7557"/>
    <w:rsid w:val="00DE6D85"/>
    <w:rsid w:val="00DF535C"/>
    <w:rsid w:val="00DF78BC"/>
    <w:rsid w:val="00DF7FA7"/>
    <w:rsid w:val="00E01537"/>
    <w:rsid w:val="00E03F7F"/>
    <w:rsid w:val="00E04D6C"/>
    <w:rsid w:val="00E21F5D"/>
    <w:rsid w:val="00E25AF3"/>
    <w:rsid w:val="00E63720"/>
    <w:rsid w:val="00E64240"/>
    <w:rsid w:val="00E65CBA"/>
    <w:rsid w:val="00E6631E"/>
    <w:rsid w:val="00E74B97"/>
    <w:rsid w:val="00E8222D"/>
    <w:rsid w:val="00E91509"/>
    <w:rsid w:val="00EA2B22"/>
    <w:rsid w:val="00EA4D70"/>
    <w:rsid w:val="00EB418F"/>
    <w:rsid w:val="00EB43F5"/>
    <w:rsid w:val="00EB77E7"/>
    <w:rsid w:val="00EC456E"/>
    <w:rsid w:val="00ED05E7"/>
    <w:rsid w:val="00ED15DD"/>
    <w:rsid w:val="00EE7549"/>
    <w:rsid w:val="00F000FE"/>
    <w:rsid w:val="00F0062E"/>
    <w:rsid w:val="00F14074"/>
    <w:rsid w:val="00F17D1B"/>
    <w:rsid w:val="00F31130"/>
    <w:rsid w:val="00F32ABB"/>
    <w:rsid w:val="00F3327A"/>
    <w:rsid w:val="00F3540B"/>
    <w:rsid w:val="00F64572"/>
    <w:rsid w:val="00F657EE"/>
    <w:rsid w:val="00F66D3F"/>
    <w:rsid w:val="00F70BCF"/>
    <w:rsid w:val="00F71442"/>
    <w:rsid w:val="00F726F6"/>
    <w:rsid w:val="00F90632"/>
    <w:rsid w:val="00F90D6E"/>
    <w:rsid w:val="00F91D8D"/>
    <w:rsid w:val="00FA4065"/>
    <w:rsid w:val="00FB2E19"/>
    <w:rsid w:val="00FB4685"/>
    <w:rsid w:val="00FD36C1"/>
    <w:rsid w:val="00FD4A9C"/>
    <w:rsid w:val="00FE22B2"/>
    <w:rsid w:val="00FE6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B2242E"/>
  <w15:chartTrackingRefBased/>
  <w15:docId w15:val="{D8320EC6-6815-DC41-AE71-E9CF32434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4"/>
        <w:szCs w:val="24"/>
        <w:lang w:val="en-M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6F58"/>
    <w:rPr>
      <w:rFonts w:eastAsiaTheme="minorHAnsi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6F58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4D6C"/>
    <w:rPr>
      <w:rFonts w:ascii="Times New Roman" w:eastAsia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4D6C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36F5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836F58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ZAKARIA BELRHITI</dc:creator>
  <cp:keywords/>
  <dc:description/>
  <cp:lastModifiedBy>ZAKARIA BELRHITI</cp:lastModifiedBy>
  <cp:revision>3</cp:revision>
  <dcterms:created xsi:type="dcterms:W3CDTF">2021-02-08T17:43:00Z</dcterms:created>
  <dcterms:modified xsi:type="dcterms:W3CDTF">2021-02-08T17:44:00Z</dcterms:modified>
</cp:coreProperties>
</file>