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B5DDB4" w14:textId="77777777" w:rsidR="009505DE" w:rsidRPr="00DF1087" w:rsidRDefault="009505DE" w:rsidP="009505DE">
      <w:pPr>
        <w:spacing w:after="120" w:line="360" w:lineRule="auto"/>
        <w:jc w:val="center"/>
        <w:rPr>
          <w:rFonts w:ascii="Arial" w:eastAsia="华文楷体" w:hAnsi="Arial" w:cs="Arial"/>
        </w:rPr>
      </w:pPr>
      <w:bookmarkStart w:id="0" w:name="_GoBack"/>
      <w:bookmarkEnd w:id="0"/>
      <w:r w:rsidRPr="00DF1087">
        <w:rPr>
          <w:rFonts w:ascii="Arial" w:eastAsia="华文楷体" w:hAnsi="Arial" w:cs="Arial"/>
        </w:rPr>
        <w:t>Supplementary information for</w:t>
      </w:r>
    </w:p>
    <w:p w14:paraId="5B070394" w14:textId="77777777" w:rsidR="00092B16" w:rsidRPr="00092B16" w:rsidRDefault="00092B16" w:rsidP="00092B16">
      <w:pPr>
        <w:spacing w:after="120" w:line="360" w:lineRule="auto"/>
        <w:jc w:val="center"/>
        <w:rPr>
          <w:rFonts w:ascii="Arial" w:hAnsi="Arial" w:cs="Arial"/>
          <w:b/>
        </w:rPr>
      </w:pPr>
      <w:bookmarkStart w:id="1" w:name="OLE_LINK5"/>
      <w:bookmarkStart w:id="2" w:name="OLE_LINK6"/>
      <w:r w:rsidRPr="00092B16">
        <w:rPr>
          <w:rFonts w:ascii="Arial" w:hAnsi="Arial" w:cs="Arial"/>
          <w:b/>
          <w:bCs/>
        </w:rPr>
        <w:t>Long noncoding natural antisense transcript is correlated with the drought response in wild rice</w:t>
      </w:r>
      <w:bookmarkEnd w:id="1"/>
      <w:bookmarkEnd w:id="2"/>
    </w:p>
    <w:p w14:paraId="37211FA8" w14:textId="161079FD" w:rsidR="009505DE" w:rsidRPr="00DF1087" w:rsidRDefault="009505DE" w:rsidP="009505DE">
      <w:pPr>
        <w:widowControl w:val="0"/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vertAlign w:val="superscript"/>
          <w:lang w:eastAsia="zh-CN"/>
        </w:rPr>
      </w:pPr>
      <w:r w:rsidRPr="00DF1087">
        <w:rPr>
          <w:rFonts w:ascii="Arial" w:hAnsi="Arial" w:cs="Arial"/>
          <w:lang w:eastAsia="zh-CN"/>
        </w:rPr>
        <w:t>Yong-Chao Xu</w:t>
      </w:r>
      <w:r w:rsidRPr="00DF1087">
        <w:rPr>
          <w:rFonts w:ascii="Arial" w:hAnsi="Arial" w:cs="Arial"/>
          <w:vertAlign w:val="superscript"/>
        </w:rPr>
        <w:t>1,2</w:t>
      </w:r>
      <w:r w:rsidR="00DD5562">
        <w:rPr>
          <w:rFonts w:ascii="Arial" w:hAnsi="Arial" w:cs="Arial"/>
          <w:vertAlign w:val="superscript"/>
        </w:rPr>
        <w:t>,</w:t>
      </w:r>
      <w:r w:rsidR="00DD5562" w:rsidRPr="001B0ABC">
        <w:rPr>
          <w:rFonts w:ascii="Arial" w:hAnsi="Arial" w:cs="Arial"/>
          <w:vertAlign w:val="superscript"/>
        </w:rPr>
        <w:t>†</w:t>
      </w:r>
      <w:r w:rsidRPr="00DF1087">
        <w:rPr>
          <w:rFonts w:ascii="Arial" w:hAnsi="Arial" w:cs="Arial"/>
          <w:lang w:eastAsia="zh-CN"/>
        </w:rPr>
        <w:t xml:space="preserve">, </w:t>
      </w:r>
      <w:r w:rsidRPr="00DF1087">
        <w:rPr>
          <w:rFonts w:ascii="Arial" w:hAnsi="Arial" w:cs="Arial"/>
        </w:rPr>
        <w:t>Jie Zhang</w:t>
      </w:r>
      <w:r w:rsidRPr="00DF1087">
        <w:rPr>
          <w:rFonts w:ascii="Arial" w:hAnsi="Arial" w:cs="Arial"/>
          <w:vertAlign w:val="superscript"/>
        </w:rPr>
        <w:t>1,2</w:t>
      </w:r>
      <w:r w:rsidR="00DD5562">
        <w:rPr>
          <w:rFonts w:ascii="Arial" w:hAnsi="Arial" w:cs="Arial"/>
          <w:vertAlign w:val="superscript"/>
        </w:rPr>
        <w:t>,</w:t>
      </w:r>
      <w:r w:rsidR="00DD5562" w:rsidRPr="001B0ABC">
        <w:rPr>
          <w:rFonts w:ascii="Arial" w:hAnsi="Arial" w:cs="Arial"/>
          <w:vertAlign w:val="superscript"/>
        </w:rPr>
        <w:t>†</w:t>
      </w:r>
      <w:r w:rsidR="00805295" w:rsidRPr="00AC7F47">
        <w:rPr>
          <w:rFonts w:ascii="Arial" w:hAnsi="Arial" w:cs="Arial"/>
          <w:sz w:val="22"/>
        </w:rPr>
        <w:t xml:space="preserve">, </w:t>
      </w:r>
      <w:r w:rsidRPr="00DF1087">
        <w:rPr>
          <w:rFonts w:ascii="Arial" w:hAnsi="Arial" w:cs="Arial"/>
        </w:rPr>
        <w:t>Dong-Yan Zhang</w:t>
      </w:r>
      <w:r w:rsidRPr="00DF1087">
        <w:rPr>
          <w:rFonts w:ascii="Arial" w:hAnsi="Arial" w:cs="Arial"/>
          <w:vertAlign w:val="superscript"/>
        </w:rPr>
        <w:t>1,2</w:t>
      </w:r>
      <w:r w:rsidRPr="00DF1087">
        <w:rPr>
          <w:rFonts w:ascii="Arial" w:hAnsi="Arial" w:cs="Arial"/>
        </w:rPr>
        <w:t>,</w:t>
      </w:r>
      <w:r w:rsidR="00242E7D" w:rsidRPr="00DF1087">
        <w:rPr>
          <w:rFonts w:ascii="Arial" w:hAnsi="Arial" w:cs="Arial"/>
        </w:rPr>
        <w:t xml:space="preserve"> </w:t>
      </w:r>
      <w:r w:rsidR="006F661C">
        <w:rPr>
          <w:rFonts w:ascii="Arial" w:hAnsi="Arial" w:cs="Arial"/>
        </w:rPr>
        <w:t>Ying-hui Nan</w:t>
      </w:r>
      <w:r w:rsidR="006F661C" w:rsidRPr="00DF1087">
        <w:rPr>
          <w:rFonts w:ascii="Arial" w:hAnsi="Arial" w:cs="Arial"/>
          <w:vertAlign w:val="superscript"/>
        </w:rPr>
        <w:t>1,2</w:t>
      </w:r>
      <w:r w:rsidR="00242E7D" w:rsidRPr="00DF1087">
        <w:rPr>
          <w:rFonts w:ascii="Arial" w:hAnsi="Arial" w:cs="Arial"/>
        </w:rPr>
        <w:t>,</w:t>
      </w:r>
      <w:r w:rsidRPr="00DF1087">
        <w:rPr>
          <w:rFonts w:ascii="Arial" w:hAnsi="Arial" w:cs="Arial"/>
        </w:rPr>
        <w:t xml:space="preserve"> </w:t>
      </w:r>
      <w:r w:rsidR="004D1B01">
        <w:rPr>
          <w:rFonts w:ascii="Arial" w:hAnsi="Arial" w:cs="Arial"/>
        </w:rPr>
        <w:t>Song Ge</w:t>
      </w:r>
      <w:r w:rsidR="004D1B01" w:rsidRPr="00D0723A">
        <w:rPr>
          <w:rFonts w:ascii="Arial" w:hAnsi="Arial" w:cs="Arial"/>
          <w:vertAlign w:val="superscript"/>
        </w:rPr>
        <w:t>1,2</w:t>
      </w:r>
      <w:r w:rsidR="004D1B01" w:rsidRPr="00D0723A">
        <w:rPr>
          <w:rFonts w:ascii="Arial" w:hAnsi="Arial" w:cs="Arial"/>
        </w:rPr>
        <w:t>,</w:t>
      </w:r>
      <w:r w:rsidRPr="00DF1087">
        <w:rPr>
          <w:rFonts w:ascii="Arial" w:hAnsi="Arial" w:cs="Arial"/>
        </w:rPr>
        <w:t>Ya-Long Guo</w:t>
      </w:r>
      <w:r w:rsidRPr="00DF1087">
        <w:rPr>
          <w:rFonts w:ascii="Arial" w:hAnsi="Arial" w:cs="Arial"/>
          <w:vertAlign w:val="superscript"/>
        </w:rPr>
        <w:t>1,2*</w:t>
      </w:r>
    </w:p>
    <w:p w14:paraId="0CC8302C" w14:textId="77777777" w:rsidR="009505DE" w:rsidRPr="00DF1087" w:rsidRDefault="009505DE" w:rsidP="009505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vertAlign w:val="superscript"/>
        </w:rPr>
        <w:t>1</w:t>
      </w:r>
      <w:r w:rsidRPr="00DF1087">
        <w:rPr>
          <w:rFonts w:ascii="Arial" w:hAnsi="Arial" w:cs="Arial"/>
        </w:rPr>
        <w:t xml:space="preserve"> State Key Laboratory of Systematic and Evolutionary Botany, Institute of Botany, Chinese Academy of Sciences, Beijing 100093, China</w:t>
      </w:r>
    </w:p>
    <w:p w14:paraId="76ECCE0A" w14:textId="1F95530D" w:rsidR="009505DE" w:rsidRDefault="009505DE" w:rsidP="009505D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</w:rPr>
      </w:pPr>
      <w:r w:rsidRPr="00DF1087">
        <w:rPr>
          <w:rFonts w:ascii="Arial" w:hAnsi="Arial" w:cs="Arial"/>
          <w:vertAlign w:val="superscript"/>
        </w:rPr>
        <w:t>2</w:t>
      </w:r>
      <w:r w:rsidRPr="00DF1087">
        <w:rPr>
          <w:rFonts w:ascii="Arial" w:hAnsi="Arial" w:cs="Arial"/>
        </w:rPr>
        <w:t xml:space="preserve"> University of Chinese Academy of Sciences, Beijing 100049, China</w:t>
      </w:r>
    </w:p>
    <w:p w14:paraId="3E9FD8E3" w14:textId="6F25F53A" w:rsidR="00DD5562" w:rsidRPr="00DF1087" w:rsidRDefault="00DD5562" w:rsidP="00DD556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360" w:lineRule="auto"/>
        <w:rPr>
          <w:rFonts w:ascii="Arial" w:hAnsi="Arial" w:cs="Arial"/>
        </w:rPr>
      </w:pPr>
      <w:r w:rsidRPr="00F807E3">
        <w:rPr>
          <w:rFonts w:ascii="Arial" w:hAnsi="Arial" w:cs="Arial"/>
        </w:rPr>
        <w:t xml:space="preserve">† These </w:t>
      </w:r>
      <w:r>
        <w:rPr>
          <w:rFonts w:ascii="Arial" w:hAnsi="Arial" w:cs="Arial"/>
        </w:rPr>
        <w:t>author contribute equally to this work</w:t>
      </w:r>
    </w:p>
    <w:p w14:paraId="75A94F77" w14:textId="77777777" w:rsidR="009505DE" w:rsidRPr="00DF1087" w:rsidRDefault="009505DE" w:rsidP="009505DE">
      <w:pPr>
        <w:spacing w:after="120" w:line="360" w:lineRule="auto"/>
        <w:jc w:val="both"/>
        <w:rPr>
          <w:rFonts w:ascii="Arial" w:hAnsi="Arial" w:cs="Arial"/>
          <w:bCs/>
        </w:rPr>
      </w:pPr>
      <w:r w:rsidRPr="00DF1087">
        <w:rPr>
          <w:rFonts w:ascii="Arial" w:hAnsi="Arial" w:cs="Arial"/>
        </w:rPr>
        <w:t>* Corresponding author:</w:t>
      </w:r>
      <w:r w:rsidRPr="00DF1087">
        <w:rPr>
          <w:rFonts w:ascii="Arial" w:hAnsi="Arial" w:cs="Arial"/>
          <w:bCs/>
        </w:rPr>
        <w:t xml:space="preserve"> </w:t>
      </w:r>
      <w:proofErr w:type="spellStart"/>
      <w:r w:rsidRPr="00DF1087">
        <w:rPr>
          <w:rFonts w:ascii="Arial" w:hAnsi="Arial" w:cs="Arial"/>
          <w:bCs/>
        </w:rPr>
        <w:t>Ya</w:t>
      </w:r>
      <w:proofErr w:type="spellEnd"/>
      <w:r w:rsidRPr="00DF1087">
        <w:rPr>
          <w:rFonts w:ascii="Arial" w:hAnsi="Arial" w:cs="Arial"/>
          <w:bCs/>
        </w:rPr>
        <w:t>-Long Guo</w:t>
      </w:r>
    </w:p>
    <w:p w14:paraId="7B5A6F8E" w14:textId="77777777" w:rsidR="009505DE" w:rsidRPr="00DF1087" w:rsidRDefault="009505DE" w:rsidP="009505DE">
      <w:pPr>
        <w:spacing w:after="120" w:line="360" w:lineRule="auto"/>
        <w:ind w:firstLine="720"/>
        <w:jc w:val="both"/>
        <w:rPr>
          <w:rFonts w:ascii="Arial" w:hAnsi="Arial" w:cs="Arial"/>
        </w:rPr>
      </w:pPr>
      <w:r w:rsidRPr="00DF1087">
        <w:rPr>
          <w:rFonts w:ascii="Arial" w:hAnsi="Arial" w:cs="Arial"/>
        </w:rPr>
        <w:t>State Key Laboratory of Systematic and Evolutionary Botany</w:t>
      </w:r>
    </w:p>
    <w:p w14:paraId="57768702" w14:textId="77777777" w:rsidR="009505DE" w:rsidRPr="00DF1087" w:rsidRDefault="009505DE" w:rsidP="009505DE">
      <w:pPr>
        <w:spacing w:after="120" w:line="360" w:lineRule="auto"/>
        <w:ind w:firstLine="720"/>
        <w:jc w:val="both"/>
        <w:rPr>
          <w:rFonts w:ascii="Arial" w:hAnsi="Arial" w:cs="Arial"/>
        </w:rPr>
      </w:pPr>
      <w:r w:rsidRPr="00DF1087">
        <w:rPr>
          <w:rFonts w:ascii="Arial" w:hAnsi="Arial" w:cs="Arial"/>
        </w:rPr>
        <w:t>Institute of Botany, Chinese Academy of Sciences</w:t>
      </w:r>
    </w:p>
    <w:p w14:paraId="79262B45" w14:textId="77777777" w:rsidR="009505DE" w:rsidRPr="00DF1087" w:rsidRDefault="009505DE" w:rsidP="009505DE">
      <w:pPr>
        <w:spacing w:after="120" w:line="360" w:lineRule="auto"/>
        <w:ind w:firstLine="720"/>
        <w:jc w:val="both"/>
        <w:rPr>
          <w:rFonts w:ascii="Arial" w:hAnsi="Arial" w:cs="Arial"/>
        </w:rPr>
      </w:pPr>
      <w:r w:rsidRPr="00DF1087">
        <w:rPr>
          <w:rFonts w:ascii="Arial" w:hAnsi="Arial" w:cs="Arial"/>
        </w:rPr>
        <w:t>Beijing 100093, China</w:t>
      </w:r>
    </w:p>
    <w:p w14:paraId="4856E436" w14:textId="77777777" w:rsidR="009505DE" w:rsidRPr="00DF1087" w:rsidRDefault="009505DE" w:rsidP="009505DE">
      <w:pPr>
        <w:spacing w:after="120" w:line="360" w:lineRule="auto"/>
        <w:ind w:firstLine="720"/>
        <w:jc w:val="both"/>
        <w:rPr>
          <w:rFonts w:ascii="Arial" w:hAnsi="Arial" w:cs="Arial"/>
          <w:bCs/>
        </w:rPr>
      </w:pPr>
      <w:r w:rsidRPr="00DF1087">
        <w:rPr>
          <w:rFonts w:ascii="Arial" w:hAnsi="Arial" w:cs="Arial"/>
          <w:bCs/>
        </w:rPr>
        <w:t>PH +86-62836298; FX +86-</w:t>
      </w:r>
      <w:r w:rsidRPr="00DF1087">
        <w:rPr>
          <w:rFonts w:ascii="Arial" w:hAnsi="Arial" w:cs="Arial"/>
        </w:rPr>
        <w:t>62590843</w:t>
      </w:r>
    </w:p>
    <w:p w14:paraId="487DC60E" w14:textId="77777777" w:rsidR="009505DE" w:rsidRPr="00DF1087" w:rsidRDefault="009505DE" w:rsidP="009505DE">
      <w:pPr>
        <w:spacing w:after="120" w:line="360" w:lineRule="auto"/>
        <w:ind w:firstLine="720"/>
        <w:jc w:val="both"/>
        <w:rPr>
          <w:rFonts w:ascii="Arial" w:hAnsi="Arial" w:cs="Arial"/>
          <w:bCs/>
        </w:rPr>
      </w:pPr>
      <w:r w:rsidRPr="00DF1087">
        <w:rPr>
          <w:rFonts w:ascii="Arial" w:hAnsi="Arial" w:cs="Arial"/>
          <w:bCs/>
        </w:rPr>
        <w:t>EM yalong.guo@ibcas.ac.cn</w:t>
      </w:r>
    </w:p>
    <w:p w14:paraId="1C23EA25" w14:textId="77777777" w:rsidR="009505DE" w:rsidRPr="00DF1087" w:rsidRDefault="009505DE" w:rsidP="009505DE">
      <w:pPr>
        <w:spacing w:after="120" w:line="360" w:lineRule="auto"/>
        <w:rPr>
          <w:rFonts w:ascii="Arial" w:hAnsi="Arial" w:cs="Arial"/>
        </w:rPr>
      </w:pPr>
    </w:p>
    <w:p w14:paraId="28DA45DD" w14:textId="33C5AE97" w:rsidR="009505DE" w:rsidRPr="00DF1087" w:rsidRDefault="009505DE" w:rsidP="009505DE">
      <w:pPr>
        <w:spacing w:after="120" w:line="360" w:lineRule="auto"/>
        <w:jc w:val="both"/>
        <w:rPr>
          <w:rFonts w:ascii="Arial" w:eastAsia="MS Mincho" w:hAnsi="Arial" w:cs="Arial"/>
          <w:lang w:eastAsia="zh-CN"/>
        </w:rPr>
      </w:pPr>
      <w:r w:rsidRPr="00DF1087">
        <w:rPr>
          <w:rFonts w:ascii="Arial" w:hAnsi="Arial" w:cs="Arial"/>
        </w:rPr>
        <w:t xml:space="preserve">Key words: </w:t>
      </w:r>
      <w:r w:rsidR="002271C5" w:rsidRPr="00D0723A">
        <w:rPr>
          <w:rFonts w:ascii="Arial" w:eastAsia="华文楷体" w:hAnsi="Arial" w:cs="Arial"/>
        </w:rPr>
        <w:t>drought stress, wi</w:t>
      </w:r>
      <w:r w:rsidR="002271C5">
        <w:rPr>
          <w:rFonts w:ascii="Arial" w:eastAsia="华文楷体" w:hAnsi="Arial" w:cs="Arial"/>
        </w:rPr>
        <w:t>ld</w:t>
      </w:r>
      <w:r w:rsidR="002271C5" w:rsidRPr="00D0723A">
        <w:rPr>
          <w:rFonts w:ascii="Arial" w:eastAsia="华文楷体" w:hAnsi="Arial" w:cs="Arial"/>
        </w:rPr>
        <w:t xml:space="preserve"> rice, </w:t>
      </w:r>
      <w:r w:rsidR="002271C5">
        <w:rPr>
          <w:rFonts w:ascii="Arial" w:eastAsia="华文楷体" w:hAnsi="Arial" w:cs="Arial"/>
        </w:rPr>
        <w:t>long non-coding RNA</w:t>
      </w:r>
      <w:r w:rsidR="002271C5" w:rsidRPr="00D0723A">
        <w:rPr>
          <w:rFonts w:ascii="Arial" w:eastAsia="华文楷体" w:hAnsi="Arial" w:cs="Arial"/>
        </w:rPr>
        <w:t xml:space="preserve">, </w:t>
      </w:r>
      <w:r w:rsidR="002271C5">
        <w:rPr>
          <w:rFonts w:ascii="Arial" w:eastAsia="华文楷体" w:hAnsi="Arial" w:cs="Arial"/>
        </w:rPr>
        <w:t xml:space="preserve">strand specific </w:t>
      </w:r>
      <w:r w:rsidR="002271C5" w:rsidRPr="00D0723A">
        <w:rPr>
          <w:rFonts w:ascii="Arial" w:eastAsia="华文楷体" w:hAnsi="Arial" w:cs="Arial"/>
        </w:rPr>
        <w:t>RNA-seq.</w:t>
      </w:r>
    </w:p>
    <w:p w14:paraId="58B70082" w14:textId="77777777" w:rsidR="009E09D5" w:rsidRPr="00DF1087" w:rsidRDefault="009E09D5">
      <w:pPr>
        <w:rPr>
          <w:rFonts w:ascii="Arial" w:hAnsi="Arial" w:cs="Arial"/>
        </w:rPr>
      </w:pPr>
      <w:r w:rsidRPr="00DF1087">
        <w:rPr>
          <w:rFonts w:ascii="Arial" w:hAnsi="Arial" w:cs="Arial"/>
        </w:rPr>
        <w:br w:type="page"/>
      </w:r>
    </w:p>
    <w:p w14:paraId="0485C594" w14:textId="5D0984CB" w:rsidR="008B6772" w:rsidRPr="00DF1087" w:rsidRDefault="007069E3" w:rsidP="000919BB">
      <w:pPr>
        <w:spacing w:after="120" w:line="360" w:lineRule="auto"/>
        <w:jc w:val="both"/>
        <w:rPr>
          <w:rFonts w:ascii="Arial" w:hAnsi="Arial" w:cs="Arial"/>
        </w:rPr>
      </w:pPr>
      <w:r w:rsidRPr="002C3A25">
        <w:rPr>
          <w:rFonts w:ascii="Arial" w:hAnsi="Arial" w:cs="Arial"/>
          <w:b/>
        </w:rPr>
        <w:lastRenderedPageBreak/>
        <w:t>Figure S1.</w:t>
      </w:r>
      <w:r w:rsidRPr="00D0723A">
        <w:rPr>
          <w:rFonts w:ascii="Arial" w:hAnsi="Arial" w:cs="Arial"/>
        </w:rPr>
        <w:t xml:space="preserve"> Pearson correlation coefficient of 18 </w:t>
      </w:r>
      <w:r>
        <w:rPr>
          <w:rFonts w:ascii="Arial" w:hAnsi="Arial" w:cs="Arial"/>
        </w:rPr>
        <w:t xml:space="preserve">strand-specific </w:t>
      </w:r>
      <w:r w:rsidRPr="00D0723A">
        <w:rPr>
          <w:rFonts w:ascii="Arial" w:hAnsi="Arial" w:cs="Arial"/>
        </w:rPr>
        <w:t>RNA-</w:t>
      </w:r>
      <w:proofErr w:type="spellStart"/>
      <w:r w:rsidRPr="00D0723A">
        <w:rPr>
          <w:rFonts w:ascii="Arial" w:hAnsi="Arial" w:cs="Arial"/>
        </w:rPr>
        <w:t>seq</w:t>
      </w:r>
      <w:proofErr w:type="spellEnd"/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ssRNA-seq</w:t>
      </w:r>
      <w:proofErr w:type="spellEnd"/>
      <w:r>
        <w:rPr>
          <w:rFonts w:ascii="Arial" w:hAnsi="Arial" w:cs="Arial"/>
        </w:rPr>
        <w:t>) datasets.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</w:t>
      </w:r>
      <w:r w:rsidRPr="00D0723A">
        <w:rPr>
          <w:rFonts w:ascii="Arial" w:hAnsi="Arial" w:cs="Arial"/>
        </w:rPr>
        <w:t xml:space="preserve">ene expression </w:t>
      </w:r>
      <w:r>
        <w:rPr>
          <w:rFonts w:ascii="Arial" w:hAnsi="Arial" w:cs="Arial"/>
        </w:rPr>
        <w:t xml:space="preserve">levels (estimated as </w:t>
      </w:r>
      <w:r w:rsidRPr="00D0723A">
        <w:rPr>
          <w:rFonts w:ascii="Arial" w:hAnsi="Arial" w:cs="Arial"/>
        </w:rPr>
        <w:t>FPKM</w:t>
      </w:r>
      <w:r>
        <w:rPr>
          <w:rFonts w:ascii="Arial" w:hAnsi="Arial" w:cs="Arial"/>
        </w:rPr>
        <w:t xml:space="preserve"> [Fragments </w:t>
      </w:r>
      <w:proofErr w:type="gramStart"/>
      <w:r>
        <w:rPr>
          <w:rFonts w:ascii="Arial" w:hAnsi="Arial" w:cs="Arial"/>
        </w:rPr>
        <w:t>Per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Kilobase</w:t>
      </w:r>
      <w:proofErr w:type="spellEnd"/>
      <w:r>
        <w:rPr>
          <w:rFonts w:ascii="Arial" w:hAnsi="Arial" w:cs="Arial"/>
        </w:rPr>
        <w:t xml:space="preserve"> of transcript per Million mapped reads] values) were used for this analysis</w:t>
      </w:r>
      <w:r w:rsidRPr="00D072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Three replicates were performed for</w:t>
      </w:r>
      <w:r w:rsidRPr="00D0723A">
        <w:rPr>
          <w:rFonts w:ascii="Arial" w:hAnsi="Arial" w:cs="Arial"/>
        </w:rPr>
        <w:t xml:space="preserve"> each </w:t>
      </w:r>
      <w:r>
        <w:rPr>
          <w:rFonts w:ascii="Arial" w:hAnsi="Arial" w:cs="Arial" w:hint="eastAsia"/>
        </w:rPr>
        <w:t>accession</w:t>
      </w:r>
      <w:r w:rsidRPr="00D0723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D0723A">
        <w:rPr>
          <w:rFonts w:ascii="Arial" w:hAnsi="Arial" w:cs="Arial"/>
        </w:rPr>
        <w:t>NC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NP indicate </w:t>
      </w:r>
      <w:proofErr w:type="spellStart"/>
      <w:r w:rsidRPr="00D0723A">
        <w:rPr>
          <w:rFonts w:ascii="Arial" w:hAnsi="Arial" w:cs="Arial"/>
        </w:rPr>
        <w:t>Nip</w:t>
      </w:r>
      <w:r>
        <w:rPr>
          <w:rFonts w:ascii="Arial" w:hAnsi="Arial" w:cs="Arial"/>
        </w:rPr>
        <w:t>ponbare</w:t>
      </w:r>
      <w:proofErr w:type="spellEnd"/>
      <w:r>
        <w:rPr>
          <w:rFonts w:ascii="Arial" w:hAnsi="Arial" w:cs="Arial"/>
        </w:rPr>
        <w:t xml:space="preserve"> (cultivated rice; Nip)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samples under control</w:t>
      </w:r>
      <w:r w:rsidRPr="00D0723A">
        <w:rPr>
          <w:rFonts w:ascii="Arial" w:hAnsi="Arial" w:cs="Arial"/>
        </w:rPr>
        <w:t xml:space="preserve"> and drought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respectively; </w:t>
      </w:r>
      <w:r w:rsidRPr="00D0723A">
        <w:rPr>
          <w:rFonts w:ascii="Arial" w:hAnsi="Arial" w:cs="Arial"/>
        </w:rPr>
        <w:t>278C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278P </w:t>
      </w:r>
      <w:r>
        <w:rPr>
          <w:rFonts w:ascii="Arial" w:hAnsi="Arial" w:cs="Arial"/>
        </w:rPr>
        <w:t>represent BJ278 (</w:t>
      </w:r>
      <w:r>
        <w:rPr>
          <w:rFonts w:ascii="Arial" w:eastAsia="华文楷体" w:hAnsi="Arial" w:cs="Arial"/>
          <w:i/>
        </w:rPr>
        <w:t>O.</w:t>
      </w:r>
      <w:r w:rsidRPr="00D0723A">
        <w:rPr>
          <w:rFonts w:ascii="Arial" w:eastAsia="华文楷体" w:hAnsi="Arial" w:cs="Arial"/>
          <w:i/>
        </w:rPr>
        <w:t xml:space="preserve"> </w:t>
      </w:r>
      <w:proofErr w:type="spellStart"/>
      <w:r w:rsidRPr="00D0723A">
        <w:rPr>
          <w:rFonts w:ascii="Arial" w:eastAsia="华文楷体" w:hAnsi="Arial" w:cs="Arial"/>
          <w:i/>
        </w:rPr>
        <w:t>nivara</w:t>
      </w:r>
      <w:proofErr w:type="spellEnd"/>
      <w:r>
        <w:rPr>
          <w:rFonts w:ascii="Arial" w:eastAsia="华文楷体" w:hAnsi="Arial" w:cs="Arial"/>
          <w:iCs/>
        </w:rPr>
        <w:t>;</w:t>
      </w:r>
      <w:r w:rsidRPr="00D0723A">
        <w:rPr>
          <w:rFonts w:ascii="Arial" w:eastAsia="华文楷体" w:hAnsi="Arial" w:cs="Arial"/>
          <w:i/>
        </w:rPr>
        <w:t xml:space="preserve"> </w:t>
      </w:r>
      <w:r>
        <w:rPr>
          <w:rFonts w:ascii="Arial" w:hAnsi="Arial" w:cs="Arial"/>
        </w:rPr>
        <w:t>wild rice) samples under control</w:t>
      </w:r>
      <w:r w:rsidRPr="00D0723A">
        <w:rPr>
          <w:rFonts w:ascii="Arial" w:hAnsi="Arial" w:cs="Arial"/>
        </w:rPr>
        <w:t xml:space="preserve"> and drought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respectively; </w:t>
      </w:r>
      <w:r w:rsidRPr="00D0723A">
        <w:rPr>
          <w:rFonts w:ascii="Arial" w:hAnsi="Arial" w:cs="Arial"/>
        </w:rPr>
        <w:t>89C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89P </w:t>
      </w:r>
      <w:r>
        <w:rPr>
          <w:rFonts w:ascii="Arial" w:hAnsi="Arial" w:cs="Arial"/>
        </w:rPr>
        <w:t xml:space="preserve">represent </w:t>
      </w:r>
      <w:r w:rsidRPr="00D0723A">
        <w:rPr>
          <w:rFonts w:ascii="Arial" w:hAnsi="Arial" w:cs="Arial"/>
        </w:rPr>
        <w:t>BJ89</w:t>
      </w:r>
      <w:r>
        <w:rPr>
          <w:rFonts w:ascii="Arial" w:hAnsi="Arial" w:cs="Arial"/>
        </w:rPr>
        <w:t xml:space="preserve"> (</w:t>
      </w:r>
      <w:r>
        <w:rPr>
          <w:rFonts w:ascii="Arial" w:eastAsia="华文楷体" w:hAnsi="Arial" w:cs="Arial"/>
          <w:i/>
        </w:rPr>
        <w:t>O.</w:t>
      </w:r>
      <w:r w:rsidRPr="00D0723A">
        <w:rPr>
          <w:rFonts w:ascii="Arial" w:eastAsia="华文楷体" w:hAnsi="Arial" w:cs="Arial"/>
          <w:i/>
        </w:rPr>
        <w:t xml:space="preserve"> </w:t>
      </w:r>
      <w:proofErr w:type="spellStart"/>
      <w:r w:rsidRPr="00D0723A">
        <w:rPr>
          <w:rFonts w:ascii="Arial" w:eastAsia="华文楷体" w:hAnsi="Arial" w:cs="Arial"/>
          <w:i/>
        </w:rPr>
        <w:t>nivara</w:t>
      </w:r>
      <w:proofErr w:type="spellEnd"/>
      <w:r>
        <w:rPr>
          <w:rFonts w:ascii="Arial" w:eastAsia="华文楷体" w:hAnsi="Arial" w:cs="Arial"/>
          <w:iCs/>
        </w:rPr>
        <w:t>;</w:t>
      </w:r>
      <w:r w:rsidRPr="00D0723A">
        <w:rPr>
          <w:rFonts w:ascii="Arial" w:eastAsia="华文楷体" w:hAnsi="Arial" w:cs="Arial"/>
          <w:i/>
        </w:rPr>
        <w:t xml:space="preserve"> </w:t>
      </w:r>
      <w:r>
        <w:rPr>
          <w:rFonts w:ascii="Arial" w:hAnsi="Arial" w:cs="Arial"/>
        </w:rPr>
        <w:t>wild rice) samples under control</w:t>
      </w:r>
      <w:r w:rsidRPr="00D0723A">
        <w:rPr>
          <w:rFonts w:ascii="Arial" w:hAnsi="Arial" w:cs="Arial"/>
        </w:rPr>
        <w:t xml:space="preserve"> and drought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respectively</w:t>
      </w:r>
      <w:r w:rsidRPr="00D0723A">
        <w:rPr>
          <w:rFonts w:ascii="Arial" w:hAnsi="Arial" w:cs="Arial"/>
        </w:rPr>
        <w:t>.</w:t>
      </w:r>
    </w:p>
    <w:p w14:paraId="1AF9620F" w14:textId="77777777" w:rsidR="008B6772" w:rsidRDefault="006F5112">
      <w:pPr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noProof/>
          <w:lang w:eastAsia="zh-CN"/>
        </w:rPr>
        <w:drawing>
          <wp:inline distT="0" distB="0" distL="0" distR="0" wp14:anchorId="200FE07B" wp14:editId="1C2389E1">
            <wp:extent cx="4879075" cy="5062907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682" cy="508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561FF" w14:textId="77777777" w:rsidR="00E84E99" w:rsidRPr="00DF1087" w:rsidRDefault="00E84E99">
      <w:pPr>
        <w:rPr>
          <w:rFonts w:ascii="Arial" w:hAnsi="Arial" w:cs="Arial"/>
          <w:lang w:eastAsia="zh-CN"/>
        </w:rPr>
      </w:pPr>
    </w:p>
    <w:p w14:paraId="6C33A221" w14:textId="77777777" w:rsidR="008B6772" w:rsidRPr="00DF1087" w:rsidRDefault="008B6772">
      <w:pPr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br w:type="page"/>
      </w:r>
    </w:p>
    <w:p w14:paraId="007BE8DE" w14:textId="1F120CCB" w:rsidR="007069E3" w:rsidRPr="00DF1087" w:rsidRDefault="007069E3" w:rsidP="00E84E99">
      <w:pPr>
        <w:spacing w:after="240"/>
        <w:jc w:val="both"/>
        <w:rPr>
          <w:rFonts w:ascii="Arial" w:hAnsi="Arial" w:cs="Arial"/>
        </w:rPr>
      </w:pPr>
      <w:r w:rsidRPr="002C3A25">
        <w:rPr>
          <w:rFonts w:ascii="Arial" w:hAnsi="Arial" w:cs="Arial"/>
          <w:b/>
        </w:rPr>
        <w:lastRenderedPageBreak/>
        <w:t>Figure S2.</w:t>
      </w:r>
      <w:r w:rsidRPr="00D0723A">
        <w:rPr>
          <w:rFonts w:ascii="Arial" w:hAnsi="Arial" w:cs="Arial"/>
        </w:rPr>
        <w:t xml:space="preserve"> Principal component analysis </w:t>
      </w:r>
      <w:r>
        <w:rPr>
          <w:rFonts w:ascii="Arial" w:hAnsi="Arial" w:cs="Arial"/>
        </w:rPr>
        <w:t xml:space="preserve">(PCA) </w:t>
      </w:r>
      <w:r w:rsidRPr="00D0723A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>FPKM data</w:t>
      </w:r>
      <w:r w:rsidRPr="00D0723A">
        <w:rPr>
          <w:rFonts w:ascii="Arial" w:hAnsi="Arial" w:cs="Arial"/>
        </w:rPr>
        <w:t xml:space="preserve"> of Nip, BJ89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and BJ278 </w:t>
      </w:r>
      <w:r>
        <w:rPr>
          <w:rFonts w:ascii="Arial" w:hAnsi="Arial" w:cs="Arial"/>
        </w:rPr>
        <w:t>obtained under drought stress and control treatments</w:t>
      </w:r>
      <w:r w:rsidRPr="00D0723A">
        <w:rPr>
          <w:rFonts w:ascii="Arial" w:hAnsi="Arial" w:cs="Arial"/>
        </w:rPr>
        <w:t>. NC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NP indicate </w:t>
      </w:r>
      <w:r>
        <w:rPr>
          <w:rFonts w:ascii="Arial" w:hAnsi="Arial" w:cs="Arial"/>
        </w:rPr>
        <w:t>Nip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samples under control</w:t>
      </w:r>
      <w:r w:rsidRPr="00D0723A">
        <w:rPr>
          <w:rFonts w:ascii="Arial" w:hAnsi="Arial" w:cs="Arial"/>
        </w:rPr>
        <w:t xml:space="preserve"> and </w:t>
      </w:r>
      <w:r w:rsidRPr="00D0723A">
        <w:rPr>
          <w:rFonts w:ascii="Arial" w:hAnsi="Arial" w:cs="Arial"/>
          <w:lang w:eastAsia="zh-CN"/>
        </w:rPr>
        <w:t>drought</w:t>
      </w:r>
      <w:r w:rsidRPr="00D0723A">
        <w:rPr>
          <w:rFonts w:ascii="Arial" w:hAnsi="Arial" w:cs="Arial"/>
        </w:rPr>
        <w:t xml:space="preserve">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respectively; </w:t>
      </w:r>
      <w:r w:rsidRPr="00D0723A">
        <w:rPr>
          <w:rFonts w:ascii="Arial" w:hAnsi="Arial" w:cs="Arial"/>
        </w:rPr>
        <w:t>278C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278P </w:t>
      </w:r>
      <w:r>
        <w:rPr>
          <w:rFonts w:ascii="Arial" w:hAnsi="Arial" w:cs="Arial"/>
        </w:rPr>
        <w:t>represent BJ278 samples under control</w:t>
      </w:r>
      <w:r w:rsidRPr="00D0723A">
        <w:rPr>
          <w:rFonts w:ascii="Arial" w:hAnsi="Arial" w:cs="Arial"/>
        </w:rPr>
        <w:t xml:space="preserve"> and drought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respectively; </w:t>
      </w:r>
      <w:r w:rsidRPr="00D0723A">
        <w:rPr>
          <w:rFonts w:ascii="Arial" w:hAnsi="Arial" w:cs="Arial"/>
        </w:rPr>
        <w:t>89C</w:t>
      </w:r>
      <w:r>
        <w:rPr>
          <w:rFonts w:ascii="Arial" w:hAnsi="Arial" w:cs="Arial"/>
        </w:rPr>
        <w:t xml:space="preserve"> and</w:t>
      </w:r>
      <w:r w:rsidRPr="00D0723A">
        <w:rPr>
          <w:rFonts w:ascii="Arial" w:hAnsi="Arial" w:cs="Arial"/>
        </w:rPr>
        <w:t xml:space="preserve"> 89P </w:t>
      </w:r>
      <w:r>
        <w:rPr>
          <w:rFonts w:ascii="Arial" w:hAnsi="Arial" w:cs="Arial"/>
        </w:rPr>
        <w:t xml:space="preserve">represent </w:t>
      </w:r>
      <w:r w:rsidRPr="00D0723A">
        <w:rPr>
          <w:rFonts w:ascii="Arial" w:hAnsi="Arial" w:cs="Arial"/>
        </w:rPr>
        <w:t>BJ89</w:t>
      </w:r>
      <w:r>
        <w:rPr>
          <w:rFonts w:ascii="Arial" w:hAnsi="Arial" w:cs="Arial"/>
        </w:rPr>
        <w:t xml:space="preserve"> samples under control</w:t>
      </w:r>
      <w:r w:rsidRPr="00D0723A">
        <w:rPr>
          <w:rFonts w:ascii="Arial" w:hAnsi="Arial" w:cs="Arial"/>
        </w:rPr>
        <w:t xml:space="preserve"> and drought stress conditions</w:t>
      </w:r>
      <w:r>
        <w:rPr>
          <w:rFonts w:ascii="Arial" w:hAnsi="Arial" w:cs="Arial"/>
        </w:rPr>
        <w:t>,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respectively</w:t>
      </w:r>
      <w:r w:rsidRPr="00D0723A">
        <w:rPr>
          <w:rFonts w:ascii="Arial" w:hAnsi="Arial" w:cs="Arial"/>
        </w:rPr>
        <w:t>.</w:t>
      </w:r>
    </w:p>
    <w:p w14:paraId="21FEAD7C" w14:textId="77777777" w:rsidR="008B6772" w:rsidRDefault="00AA364F">
      <w:pPr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noProof/>
          <w:lang w:eastAsia="zh-CN"/>
        </w:rPr>
        <w:drawing>
          <wp:inline distT="0" distB="0" distL="0" distR="0" wp14:anchorId="1A6D4340" wp14:editId="6CB99ECD">
            <wp:extent cx="5274945" cy="166497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BF041" w14:textId="77777777" w:rsidR="00E84E99" w:rsidRPr="00DF1087" w:rsidRDefault="00E84E99">
      <w:pPr>
        <w:rPr>
          <w:rFonts w:ascii="Arial" w:hAnsi="Arial" w:cs="Arial"/>
          <w:lang w:eastAsia="zh-CN"/>
        </w:rPr>
      </w:pPr>
    </w:p>
    <w:p w14:paraId="42523681" w14:textId="77777777" w:rsidR="009E09D5" w:rsidRPr="00DF1087" w:rsidRDefault="009E09D5">
      <w:pPr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br w:type="page"/>
      </w:r>
    </w:p>
    <w:p w14:paraId="771C4646" w14:textId="2AE37678" w:rsidR="007069E3" w:rsidRPr="00DF1087" w:rsidRDefault="007069E3" w:rsidP="00E84E99">
      <w:pPr>
        <w:spacing w:after="240"/>
        <w:jc w:val="both"/>
        <w:rPr>
          <w:rFonts w:ascii="Arial" w:hAnsi="Arial" w:cs="Arial"/>
          <w:lang w:eastAsia="zh-CN"/>
        </w:rPr>
      </w:pPr>
      <w:r w:rsidRPr="002C3A25">
        <w:rPr>
          <w:rFonts w:ascii="Arial" w:hAnsi="Arial" w:cs="Arial"/>
          <w:b/>
        </w:rPr>
        <w:lastRenderedPageBreak/>
        <w:t>Figure S3.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Number of exons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long intergenic noncoding RNAs</w:t>
      </w:r>
      <w:r w:rsidRPr="00D072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 w:rsidRPr="00D0723A">
        <w:rPr>
          <w:rFonts w:ascii="Arial" w:hAnsi="Arial" w:cs="Arial"/>
        </w:rPr>
        <w:t>lincRNA</w:t>
      </w:r>
      <w:r>
        <w:rPr>
          <w:rFonts w:ascii="Arial" w:hAnsi="Arial" w:cs="Arial"/>
        </w:rPr>
        <w:t>s</w:t>
      </w:r>
      <w:proofErr w:type="spellEnd"/>
      <w:r>
        <w:rPr>
          <w:rFonts w:ascii="Arial" w:hAnsi="Arial" w:cs="Arial"/>
        </w:rPr>
        <w:t>)</w:t>
      </w:r>
      <w:r w:rsidRPr="00D0723A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long noncoding NATs (</w:t>
      </w:r>
      <w:proofErr w:type="spellStart"/>
      <w:r w:rsidRPr="00D0723A">
        <w:rPr>
          <w:rFonts w:ascii="Arial" w:hAnsi="Arial" w:cs="Arial"/>
        </w:rPr>
        <w:t>lncNAT</w:t>
      </w:r>
      <w:r>
        <w:rPr>
          <w:rFonts w:ascii="Arial" w:hAnsi="Arial" w:cs="Arial"/>
        </w:rPr>
        <w:t>s</w:t>
      </w:r>
      <w:proofErr w:type="spellEnd"/>
      <w:r>
        <w:rPr>
          <w:rFonts w:ascii="Arial" w:hAnsi="Arial" w:cs="Arial"/>
        </w:rPr>
        <w:t>),</w:t>
      </w:r>
      <w:r w:rsidRPr="00D0723A">
        <w:rPr>
          <w:rFonts w:ascii="Arial" w:hAnsi="Arial" w:cs="Arial"/>
        </w:rPr>
        <w:t xml:space="preserve"> and mRNA</w:t>
      </w:r>
      <w:r>
        <w:rPr>
          <w:rFonts w:ascii="Arial" w:hAnsi="Arial" w:cs="Arial"/>
        </w:rPr>
        <w:t>s</w:t>
      </w:r>
      <w:r w:rsidRPr="00D0723A">
        <w:rPr>
          <w:rFonts w:ascii="Arial" w:hAnsi="Arial" w:cs="Arial"/>
        </w:rPr>
        <w:t>.</w:t>
      </w:r>
    </w:p>
    <w:p w14:paraId="50E24BFE" w14:textId="77777777" w:rsidR="00343550" w:rsidRDefault="00E731B8">
      <w:pPr>
        <w:rPr>
          <w:rFonts w:ascii="Arial" w:hAnsi="Arial" w:cs="Arial"/>
        </w:rPr>
      </w:pPr>
      <w:r w:rsidRPr="00DF1087">
        <w:rPr>
          <w:rFonts w:ascii="Arial" w:hAnsi="Arial" w:cs="Arial"/>
          <w:noProof/>
          <w:lang w:eastAsia="zh-CN"/>
        </w:rPr>
        <w:drawing>
          <wp:inline distT="0" distB="0" distL="0" distR="0" wp14:anchorId="280E134A" wp14:editId="3F06B841">
            <wp:extent cx="4572000" cy="289754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240" cy="29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3BC48" w14:textId="77777777" w:rsidR="00E84E99" w:rsidRPr="00DF1087" w:rsidRDefault="00E84E99">
      <w:pPr>
        <w:rPr>
          <w:rFonts w:ascii="Arial" w:hAnsi="Arial" w:cs="Arial"/>
        </w:rPr>
      </w:pPr>
    </w:p>
    <w:p w14:paraId="148A266B" w14:textId="77777777" w:rsidR="00343550" w:rsidRPr="00DF1087" w:rsidRDefault="00343550">
      <w:pPr>
        <w:rPr>
          <w:rFonts w:ascii="Arial" w:hAnsi="Arial" w:cs="Arial"/>
        </w:rPr>
      </w:pPr>
      <w:r w:rsidRPr="00DF1087">
        <w:rPr>
          <w:rFonts w:ascii="Arial" w:hAnsi="Arial" w:cs="Arial"/>
        </w:rPr>
        <w:br w:type="page"/>
      </w:r>
    </w:p>
    <w:p w14:paraId="32655995" w14:textId="6BEDBA31" w:rsidR="00DF1087" w:rsidRPr="00DF1087" w:rsidRDefault="00343550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>Fig</w:t>
      </w:r>
      <w:r w:rsidR="006B53B5" w:rsidRPr="00DF1087">
        <w:rPr>
          <w:rFonts w:ascii="Arial" w:hAnsi="Arial" w:cs="Arial"/>
          <w:lang w:eastAsia="zh-CN"/>
        </w:rPr>
        <w:t>ure</w:t>
      </w:r>
      <w:r w:rsidRPr="00DF1087">
        <w:rPr>
          <w:rFonts w:ascii="Arial" w:hAnsi="Arial" w:cs="Arial"/>
          <w:lang w:eastAsia="zh-CN"/>
        </w:rPr>
        <w:t xml:space="preserve"> S4.</w:t>
      </w:r>
      <w:r w:rsidR="00731C2A" w:rsidRPr="00DF1087">
        <w:rPr>
          <w:rFonts w:ascii="Arial" w:hAnsi="Arial" w:cs="Arial"/>
          <w:lang w:eastAsia="zh-CN"/>
        </w:rPr>
        <w:t xml:space="preserve"> </w:t>
      </w:r>
      <w:r w:rsidR="007D4E7B">
        <w:rPr>
          <w:rFonts w:ascii="Arial" w:hAnsi="Arial" w:cs="Arial"/>
        </w:rPr>
        <w:t>Expression levels</w:t>
      </w:r>
      <w:r w:rsidR="007D4E7B" w:rsidRPr="00D0723A">
        <w:rPr>
          <w:rFonts w:ascii="Arial" w:hAnsi="Arial" w:cs="Arial"/>
        </w:rPr>
        <w:t xml:space="preserve"> (log</w:t>
      </w:r>
      <w:r w:rsidR="007D4E7B" w:rsidRPr="00D0723A">
        <w:rPr>
          <w:rFonts w:ascii="Arial" w:hAnsi="Arial" w:cs="Arial"/>
          <w:vertAlign w:val="subscript"/>
        </w:rPr>
        <w:t>2</w:t>
      </w:r>
      <w:r w:rsidR="007D4E7B" w:rsidRPr="00D0723A">
        <w:rPr>
          <w:rFonts w:ascii="Arial" w:hAnsi="Arial" w:cs="Arial"/>
        </w:rPr>
        <w:t xml:space="preserve">FPKM) of different </w:t>
      </w:r>
      <w:r w:rsidR="007D4E7B">
        <w:rPr>
          <w:rFonts w:ascii="Arial" w:hAnsi="Arial" w:cs="Arial"/>
        </w:rPr>
        <w:t>RNAs</w:t>
      </w:r>
      <w:r w:rsidR="007D4E7B" w:rsidRPr="00D0723A">
        <w:rPr>
          <w:rFonts w:ascii="Arial" w:hAnsi="Arial" w:cs="Arial"/>
        </w:rPr>
        <w:t xml:space="preserve"> in Nip, BJ89</w:t>
      </w:r>
      <w:r w:rsidR="007D4E7B">
        <w:rPr>
          <w:rFonts w:ascii="Arial" w:hAnsi="Arial" w:cs="Arial"/>
        </w:rPr>
        <w:t>,</w:t>
      </w:r>
      <w:r w:rsidR="007D4E7B" w:rsidRPr="00D0723A">
        <w:rPr>
          <w:rFonts w:ascii="Arial" w:hAnsi="Arial" w:cs="Arial"/>
        </w:rPr>
        <w:t xml:space="preserve"> and BJ278. NC</w:t>
      </w:r>
      <w:r w:rsidR="007D4E7B">
        <w:rPr>
          <w:rFonts w:ascii="Arial" w:hAnsi="Arial" w:cs="Arial"/>
        </w:rPr>
        <w:t xml:space="preserve"> and</w:t>
      </w:r>
      <w:r w:rsidR="007D4E7B" w:rsidRPr="00D0723A">
        <w:rPr>
          <w:rFonts w:ascii="Arial" w:hAnsi="Arial" w:cs="Arial"/>
        </w:rPr>
        <w:t xml:space="preserve"> NP indicate </w:t>
      </w:r>
      <w:r w:rsidR="007D4E7B">
        <w:rPr>
          <w:rFonts w:ascii="Arial" w:hAnsi="Arial" w:cs="Arial"/>
        </w:rPr>
        <w:t>Nip</w:t>
      </w:r>
      <w:r w:rsidR="007D4E7B" w:rsidRPr="00D0723A">
        <w:rPr>
          <w:rFonts w:ascii="Arial" w:hAnsi="Arial" w:cs="Arial"/>
        </w:rPr>
        <w:t xml:space="preserve"> </w:t>
      </w:r>
      <w:r w:rsidR="007D4E7B">
        <w:rPr>
          <w:rFonts w:ascii="Arial" w:hAnsi="Arial" w:cs="Arial"/>
        </w:rPr>
        <w:t>samples under control</w:t>
      </w:r>
      <w:r w:rsidR="007D4E7B" w:rsidRPr="00D0723A">
        <w:rPr>
          <w:rFonts w:ascii="Arial" w:hAnsi="Arial" w:cs="Arial"/>
        </w:rPr>
        <w:t xml:space="preserve"> and drought stress conditions</w:t>
      </w:r>
      <w:r w:rsidR="007D4E7B">
        <w:rPr>
          <w:rFonts w:ascii="Arial" w:hAnsi="Arial" w:cs="Arial"/>
        </w:rPr>
        <w:t>,</w:t>
      </w:r>
      <w:r w:rsidR="007D4E7B" w:rsidRPr="00D0723A">
        <w:rPr>
          <w:rFonts w:ascii="Arial" w:hAnsi="Arial" w:cs="Arial"/>
        </w:rPr>
        <w:t xml:space="preserve"> </w:t>
      </w:r>
      <w:r w:rsidR="007D4E7B">
        <w:rPr>
          <w:rFonts w:ascii="Arial" w:hAnsi="Arial" w:cs="Arial"/>
        </w:rPr>
        <w:t xml:space="preserve">respectively; </w:t>
      </w:r>
      <w:r w:rsidR="007D4E7B" w:rsidRPr="00D0723A">
        <w:rPr>
          <w:rFonts w:ascii="Arial" w:hAnsi="Arial" w:cs="Arial"/>
        </w:rPr>
        <w:t>278C</w:t>
      </w:r>
      <w:r w:rsidR="007D4E7B">
        <w:rPr>
          <w:rFonts w:ascii="Arial" w:hAnsi="Arial" w:cs="Arial"/>
        </w:rPr>
        <w:t xml:space="preserve"> and</w:t>
      </w:r>
      <w:r w:rsidR="007D4E7B" w:rsidRPr="00D0723A">
        <w:rPr>
          <w:rFonts w:ascii="Arial" w:hAnsi="Arial" w:cs="Arial"/>
        </w:rPr>
        <w:t xml:space="preserve"> 278P </w:t>
      </w:r>
      <w:r w:rsidR="007D4E7B">
        <w:rPr>
          <w:rFonts w:ascii="Arial" w:hAnsi="Arial" w:cs="Arial"/>
        </w:rPr>
        <w:t>represent BJ278 samples under control</w:t>
      </w:r>
      <w:r w:rsidR="007D4E7B" w:rsidRPr="00D0723A">
        <w:rPr>
          <w:rFonts w:ascii="Arial" w:hAnsi="Arial" w:cs="Arial"/>
        </w:rPr>
        <w:t xml:space="preserve"> and drought stress conditions</w:t>
      </w:r>
      <w:r w:rsidR="007D4E7B">
        <w:rPr>
          <w:rFonts w:ascii="Arial" w:hAnsi="Arial" w:cs="Arial"/>
        </w:rPr>
        <w:t>,</w:t>
      </w:r>
      <w:r w:rsidR="007D4E7B" w:rsidRPr="00D0723A">
        <w:rPr>
          <w:rFonts w:ascii="Arial" w:hAnsi="Arial" w:cs="Arial"/>
        </w:rPr>
        <w:t xml:space="preserve"> </w:t>
      </w:r>
      <w:r w:rsidR="007D4E7B">
        <w:rPr>
          <w:rFonts w:ascii="Arial" w:hAnsi="Arial" w:cs="Arial"/>
        </w:rPr>
        <w:t xml:space="preserve">respectively; </w:t>
      </w:r>
      <w:r w:rsidR="007D4E7B" w:rsidRPr="00D0723A">
        <w:rPr>
          <w:rFonts w:ascii="Arial" w:hAnsi="Arial" w:cs="Arial"/>
        </w:rPr>
        <w:t>89C</w:t>
      </w:r>
      <w:r w:rsidR="007D4E7B">
        <w:rPr>
          <w:rFonts w:ascii="Arial" w:hAnsi="Arial" w:cs="Arial"/>
        </w:rPr>
        <w:t xml:space="preserve"> and</w:t>
      </w:r>
      <w:r w:rsidR="007D4E7B" w:rsidRPr="00D0723A">
        <w:rPr>
          <w:rFonts w:ascii="Arial" w:hAnsi="Arial" w:cs="Arial"/>
        </w:rPr>
        <w:t xml:space="preserve"> 89P </w:t>
      </w:r>
      <w:r w:rsidR="007D4E7B">
        <w:rPr>
          <w:rFonts w:ascii="Arial" w:hAnsi="Arial" w:cs="Arial"/>
        </w:rPr>
        <w:t xml:space="preserve">represent </w:t>
      </w:r>
      <w:r w:rsidR="007D4E7B" w:rsidRPr="00D0723A">
        <w:rPr>
          <w:rFonts w:ascii="Arial" w:hAnsi="Arial" w:cs="Arial"/>
        </w:rPr>
        <w:t>BJ89</w:t>
      </w:r>
      <w:r w:rsidR="007D4E7B">
        <w:rPr>
          <w:rFonts w:ascii="Arial" w:hAnsi="Arial" w:cs="Arial"/>
        </w:rPr>
        <w:t xml:space="preserve"> samples under control</w:t>
      </w:r>
      <w:r w:rsidR="007D4E7B" w:rsidRPr="00D0723A">
        <w:rPr>
          <w:rFonts w:ascii="Arial" w:hAnsi="Arial" w:cs="Arial"/>
        </w:rPr>
        <w:t xml:space="preserve"> and drought stress conditions</w:t>
      </w:r>
      <w:r w:rsidR="007D4E7B">
        <w:rPr>
          <w:rFonts w:ascii="Arial" w:hAnsi="Arial" w:cs="Arial"/>
        </w:rPr>
        <w:t>,</w:t>
      </w:r>
      <w:r w:rsidR="007D4E7B" w:rsidRPr="00D0723A">
        <w:rPr>
          <w:rFonts w:ascii="Arial" w:hAnsi="Arial" w:cs="Arial"/>
        </w:rPr>
        <w:t xml:space="preserve"> </w:t>
      </w:r>
      <w:r w:rsidR="007D4E7B">
        <w:rPr>
          <w:rFonts w:ascii="Arial" w:hAnsi="Arial" w:cs="Arial"/>
        </w:rPr>
        <w:t>respectively</w:t>
      </w:r>
      <w:r w:rsidR="007D4E7B" w:rsidRPr="00D0723A">
        <w:rPr>
          <w:rFonts w:ascii="Arial" w:hAnsi="Arial" w:cs="Arial"/>
        </w:rPr>
        <w:t>.</w:t>
      </w:r>
      <w:r w:rsidR="00304F39">
        <w:rPr>
          <w:rFonts w:ascii="Arial" w:hAnsi="Arial" w:cs="Arial"/>
        </w:rPr>
        <w:t xml:space="preserve"> Red triangles represent coefficient of variation.</w:t>
      </w:r>
    </w:p>
    <w:p w14:paraId="752A69DD" w14:textId="6D0517BA" w:rsidR="00C350BE" w:rsidRDefault="00AC6EC9">
      <w:pPr>
        <w:rPr>
          <w:rFonts w:ascii="Arial" w:hAnsi="Arial" w:cs="Arial"/>
        </w:rPr>
      </w:pPr>
      <w:r w:rsidRPr="004237A1">
        <w:rPr>
          <w:rFonts w:ascii="Arial" w:hAnsi="Arial" w:cs="Arial"/>
          <w:noProof/>
          <w:lang w:eastAsia="zh-CN"/>
        </w:rPr>
        <w:drawing>
          <wp:inline distT="0" distB="0" distL="0" distR="0" wp14:anchorId="776C3526" wp14:editId="0D3FF94E">
            <wp:extent cx="5124450" cy="4855953"/>
            <wp:effectExtent l="0" t="0" r="0" b="1905"/>
            <wp:docPr id="15" name="图片 15" descr="D:\F_data\rice\manuscript\guo\2021.02.21\figures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_data\rice\manuscript\guo\2021.02.21\figures\Figure S4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092" cy="486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B2A8E" w14:textId="77777777" w:rsidR="00E84E99" w:rsidRPr="00DF1087" w:rsidRDefault="00E84E99">
      <w:pPr>
        <w:rPr>
          <w:rFonts w:ascii="Arial" w:hAnsi="Arial" w:cs="Arial"/>
        </w:rPr>
      </w:pPr>
    </w:p>
    <w:p w14:paraId="772C4116" w14:textId="77777777" w:rsidR="003153B7" w:rsidRPr="00DF1087" w:rsidRDefault="003153B7">
      <w:pPr>
        <w:rPr>
          <w:rFonts w:ascii="Arial" w:hAnsi="Arial" w:cs="Arial"/>
        </w:rPr>
      </w:pPr>
      <w:r w:rsidRPr="00DF1087">
        <w:rPr>
          <w:rFonts w:ascii="Arial" w:hAnsi="Arial" w:cs="Arial"/>
        </w:rPr>
        <w:br w:type="page"/>
      </w:r>
    </w:p>
    <w:p w14:paraId="17E17677" w14:textId="6046F385" w:rsidR="002E2EA9" w:rsidRPr="00DF1087" w:rsidRDefault="003153B7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 xml:space="preserve">Figure S5. </w:t>
      </w:r>
      <w:r w:rsidR="00111758">
        <w:rPr>
          <w:rFonts w:ascii="Arial" w:hAnsi="Arial" w:cs="Arial"/>
          <w:lang w:eastAsia="zh-CN"/>
        </w:rPr>
        <w:t xml:space="preserve">Venn diagram of </w:t>
      </w:r>
      <w:r w:rsidR="002E2EA9" w:rsidRPr="00DF1087">
        <w:rPr>
          <w:rFonts w:ascii="Arial" w:hAnsi="Arial" w:cs="Arial"/>
          <w:lang w:eastAsia="zh-CN"/>
        </w:rPr>
        <w:t xml:space="preserve">NAT pairs </w:t>
      </w:r>
      <w:r w:rsidR="00FD1BE2">
        <w:rPr>
          <w:rFonts w:ascii="Arial" w:hAnsi="Arial" w:cs="Arial"/>
          <w:lang w:eastAsia="zh-CN"/>
        </w:rPr>
        <w:t xml:space="preserve">expressed </w:t>
      </w:r>
      <w:r w:rsidR="002E2EA9" w:rsidRPr="00DF1087">
        <w:rPr>
          <w:rFonts w:ascii="Arial" w:hAnsi="Arial" w:cs="Arial"/>
          <w:lang w:eastAsia="zh-CN"/>
        </w:rPr>
        <w:t>in Nip, BJ89 and BJ278.</w:t>
      </w:r>
    </w:p>
    <w:p w14:paraId="01B20E36" w14:textId="77777777" w:rsidR="00E84E99" w:rsidRDefault="00982C30">
      <w:pPr>
        <w:rPr>
          <w:rFonts w:ascii="Arial" w:hAnsi="Arial" w:cs="Arial"/>
        </w:rPr>
      </w:pPr>
      <w:r w:rsidRPr="002C3FD0">
        <w:rPr>
          <w:rFonts w:ascii="Arial" w:hAnsi="Arial" w:cs="Arial"/>
          <w:noProof/>
          <w:lang w:eastAsia="zh-CN"/>
        </w:rPr>
        <w:drawing>
          <wp:inline distT="0" distB="0" distL="0" distR="0" wp14:anchorId="49269E4F" wp14:editId="0A74A33B">
            <wp:extent cx="2705100" cy="25463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632C6" w14:textId="77777777" w:rsidR="00E84E99" w:rsidRDefault="00E84E99">
      <w:pPr>
        <w:rPr>
          <w:rFonts w:ascii="Arial" w:hAnsi="Arial" w:cs="Arial"/>
        </w:rPr>
      </w:pPr>
    </w:p>
    <w:p w14:paraId="3F8A7864" w14:textId="26D7DA80" w:rsidR="00C350BE" w:rsidRPr="00DF1087" w:rsidRDefault="00C350BE">
      <w:pPr>
        <w:rPr>
          <w:rFonts w:ascii="Arial" w:hAnsi="Arial" w:cs="Arial"/>
        </w:rPr>
      </w:pPr>
      <w:r w:rsidRPr="00DF1087">
        <w:rPr>
          <w:rFonts w:ascii="Arial" w:hAnsi="Arial" w:cs="Arial"/>
        </w:rPr>
        <w:br w:type="page"/>
      </w:r>
    </w:p>
    <w:p w14:paraId="3A47702F" w14:textId="6616743D" w:rsidR="00F77074" w:rsidRDefault="00C350BE" w:rsidP="00E84E99">
      <w:pPr>
        <w:spacing w:after="240"/>
        <w:jc w:val="both"/>
        <w:rPr>
          <w:rFonts w:ascii="Arial" w:hAnsi="Arial" w:cs="Arial"/>
        </w:rPr>
      </w:pPr>
      <w:r w:rsidRPr="00DF1087">
        <w:rPr>
          <w:rFonts w:ascii="Arial" w:hAnsi="Arial" w:cs="Arial"/>
          <w:lang w:eastAsia="zh-CN"/>
        </w:rPr>
        <w:lastRenderedPageBreak/>
        <w:t>Fig</w:t>
      </w:r>
      <w:r w:rsidR="006B53B5" w:rsidRPr="00DF1087">
        <w:rPr>
          <w:rFonts w:ascii="Arial" w:hAnsi="Arial" w:cs="Arial"/>
          <w:lang w:eastAsia="zh-CN"/>
        </w:rPr>
        <w:t>ure</w:t>
      </w:r>
      <w:r w:rsidRPr="00DF1087">
        <w:rPr>
          <w:rFonts w:ascii="Arial" w:hAnsi="Arial" w:cs="Arial"/>
          <w:lang w:eastAsia="zh-CN"/>
        </w:rPr>
        <w:t xml:space="preserve"> S</w:t>
      </w:r>
      <w:r w:rsidR="003153B7" w:rsidRPr="00DF1087">
        <w:rPr>
          <w:rFonts w:ascii="Arial" w:hAnsi="Arial" w:cs="Arial"/>
          <w:lang w:eastAsia="zh-CN"/>
        </w:rPr>
        <w:t>6</w:t>
      </w:r>
      <w:r w:rsidRPr="00DF1087">
        <w:rPr>
          <w:rFonts w:ascii="Arial" w:hAnsi="Arial" w:cs="Arial"/>
          <w:lang w:eastAsia="zh-CN"/>
        </w:rPr>
        <w:t xml:space="preserve">. </w:t>
      </w:r>
      <w:r w:rsidR="00330DE9">
        <w:rPr>
          <w:rFonts w:ascii="Arial" w:hAnsi="Arial" w:cs="Arial"/>
        </w:rPr>
        <w:t>Gene Ontology (GO) enrichment analysis</w:t>
      </w:r>
      <w:r w:rsidR="00330DE9" w:rsidRPr="00361184">
        <w:rPr>
          <w:rFonts w:ascii="Arial" w:hAnsi="Arial" w:cs="Arial"/>
        </w:rPr>
        <w:t xml:space="preserve"> </w:t>
      </w:r>
      <w:r w:rsidR="00330DE9">
        <w:rPr>
          <w:rFonts w:ascii="Arial" w:hAnsi="Arial" w:cs="Arial"/>
        </w:rPr>
        <w:t xml:space="preserve">based on </w:t>
      </w:r>
      <w:r w:rsidR="00330DE9" w:rsidRPr="00D0723A">
        <w:rPr>
          <w:rFonts w:ascii="Arial" w:hAnsi="Arial" w:cs="Arial"/>
        </w:rPr>
        <w:t>different</w:t>
      </w:r>
      <w:r w:rsidR="00330DE9">
        <w:rPr>
          <w:rFonts w:ascii="Arial" w:hAnsi="Arial" w:cs="Arial"/>
        </w:rPr>
        <w:t>ially</w:t>
      </w:r>
      <w:r w:rsidR="00330DE9" w:rsidRPr="00D0723A">
        <w:rPr>
          <w:rFonts w:ascii="Arial" w:hAnsi="Arial" w:cs="Arial"/>
        </w:rPr>
        <w:t xml:space="preserve"> expressed genes </w:t>
      </w:r>
      <w:r w:rsidR="00330DE9">
        <w:rPr>
          <w:rFonts w:ascii="Arial" w:hAnsi="Arial" w:cs="Arial"/>
        </w:rPr>
        <w:t xml:space="preserve">(DEGs) </w:t>
      </w:r>
      <w:r w:rsidR="00330DE9" w:rsidRPr="00D0723A">
        <w:rPr>
          <w:rFonts w:ascii="Arial" w:hAnsi="Arial" w:cs="Arial"/>
        </w:rPr>
        <w:t xml:space="preserve">under drought </w:t>
      </w:r>
      <w:r w:rsidR="00330DE9">
        <w:rPr>
          <w:rFonts w:ascii="Arial" w:hAnsi="Arial" w:cs="Arial"/>
        </w:rPr>
        <w:t xml:space="preserve">stress. </w:t>
      </w:r>
      <w:r w:rsidR="00330DE9" w:rsidRPr="00D0723A">
        <w:rPr>
          <w:rFonts w:ascii="Arial" w:hAnsi="Arial" w:cs="Arial"/>
        </w:rPr>
        <w:t xml:space="preserve">Most </w:t>
      </w:r>
      <w:r w:rsidR="00330DE9">
        <w:rPr>
          <w:rFonts w:ascii="Arial" w:hAnsi="Arial" w:cs="Arial"/>
        </w:rPr>
        <w:t>GO terms were related to</w:t>
      </w:r>
      <w:r w:rsidR="00330DE9" w:rsidRPr="00D0723A">
        <w:rPr>
          <w:rFonts w:ascii="Arial" w:hAnsi="Arial" w:cs="Arial"/>
        </w:rPr>
        <w:t xml:space="preserve"> primary metaboli</w:t>
      </w:r>
      <w:r w:rsidR="00330DE9">
        <w:rPr>
          <w:rFonts w:ascii="Arial" w:hAnsi="Arial" w:cs="Arial"/>
        </w:rPr>
        <w:t>c</w:t>
      </w:r>
      <w:r w:rsidR="00330DE9" w:rsidRPr="00D0723A">
        <w:rPr>
          <w:rFonts w:ascii="Arial" w:hAnsi="Arial" w:cs="Arial"/>
        </w:rPr>
        <w:t xml:space="preserve"> </w:t>
      </w:r>
      <w:r w:rsidR="00330DE9">
        <w:rPr>
          <w:rFonts w:ascii="Arial" w:hAnsi="Arial" w:cs="Arial"/>
        </w:rPr>
        <w:t>pathways</w:t>
      </w:r>
      <w:r w:rsidR="00330DE9" w:rsidRPr="001F7579">
        <w:rPr>
          <w:rFonts w:ascii="Arial" w:hAnsi="Arial" w:cs="Arial"/>
        </w:rPr>
        <w:t xml:space="preserve">. Colors indicate </w:t>
      </w:r>
      <w:r w:rsidR="00330DE9" w:rsidRPr="00CC4890">
        <w:rPr>
          <w:rFonts w:ascii="Arial" w:hAnsi="Arial" w:cs="Arial"/>
          <w:i/>
          <w:iCs/>
        </w:rPr>
        <w:t>P</w:t>
      </w:r>
      <w:r w:rsidR="00330DE9" w:rsidRPr="001F7579">
        <w:rPr>
          <w:rFonts w:ascii="Arial" w:hAnsi="Arial" w:cs="Arial"/>
        </w:rPr>
        <w:t xml:space="preserve">-values of GO </w:t>
      </w:r>
      <w:r w:rsidR="00330DE9">
        <w:rPr>
          <w:rFonts w:ascii="Arial" w:hAnsi="Arial" w:cs="Arial"/>
        </w:rPr>
        <w:t>terms</w:t>
      </w:r>
      <w:r w:rsidR="00330DE9" w:rsidRPr="001F7579">
        <w:rPr>
          <w:rFonts w:ascii="Arial" w:hAnsi="Arial" w:cs="Arial"/>
        </w:rPr>
        <w:t>.</w:t>
      </w:r>
    </w:p>
    <w:p w14:paraId="61A794FD" w14:textId="233D2093" w:rsidR="00F77074" w:rsidRDefault="004D22C4" w:rsidP="00F77074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7EC80CA4" wp14:editId="24A0AC40">
            <wp:extent cx="4926330" cy="5137785"/>
            <wp:effectExtent l="0" t="0" r="7620" b="5715"/>
            <wp:docPr id="12" name="图片 12" descr="D:\F_data\rice\RNAseq manuscript\01_transcripts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_data\rice\RNAseq manuscript\01_transcripts\Figure S6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330" cy="513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B4083" w14:textId="77777777" w:rsidR="00E84E99" w:rsidRPr="00DF1087" w:rsidRDefault="00E84E99" w:rsidP="00F77074">
      <w:pPr>
        <w:jc w:val="both"/>
        <w:rPr>
          <w:rFonts w:ascii="Arial" w:hAnsi="Arial" w:cs="Arial"/>
        </w:rPr>
      </w:pPr>
    </w:p>
    <w:p w14:paraId="682748A9" w14:textId="6DE0F760" w:rsidR="007069E3" w:rsidRDefault="009505DE" w:rsidP="007069E3">
      <w:pPr>
        <w:spacing w:after="240"/>
        <w:jc w:val="both"/>
        <w:rPr>
          <w:rFonts w:ascii="Arial" w:hAnsi="Arial" w:cs="Arial"/>
        </w:rPr>
      </w:pPr>
      <w:r w:rsidRPr="00DF1087">
        <w:rPr>
          <w:rFonts w:ascii="Arial" w:hAnsi="Arial" w:cs="Arial"/>
        </w:rPr>
        <w:br w:type="page"/>
      </w:r>
    </w:p>
    <w:p w14:paraId="1B2BF0BD" w14:textId="461B621F" w:rsidR="007069E3" w:rsidRDefault="007069E3" w:rsidP="007069E3">
      <w:pPr>
        <w:spacing w:after="240"/>
        <w:jc w:val="both"/>
        <w:rPr>
          <w:rFonts w:ascii="Arial" w:hAnsi="Arial" w:cs="Arial"/>
        </w:rPr>
      </w:pPr>
      <w:r w:rsidRPr="007069E3">
        <w:rPr>
          <w:rFonts w:ascii="Arial" w:hAnsi="Arial" w:cs="Arial"/>
          <w:lang w:eastAsia="zh-CN"/>
        </w:rPr>
        <w:lastRenderedPageBreak/>
        <w:t>Figure S7.</w:t>
      </w:r>
      <w:r w:rsidRPr="00D0723A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 xml:space="preserve">Analysis of drought stress-responsive protein </w:t>
      </w:r>
      <w:r w:rsidRPr="001F7579">
        <w:rPr>
          <w:rFonts w:ascii="Arial" w:hAnsi="Arial" w:cs="Arial"/>
          <w:lang w:eastAsia="zh-CN"/>
        </w:rPr>
        <w:t xml:space="preserve">kinases. Heat maps </w:t>
      </w:r>
      <w:r>
        <w:rPr>
          <w:rFonts w:ascii="Arial" w:hAnsi="Arial" w:cs="Arial"/>
          <w:lang w:eastAsia="zh-CN"/>
        </w:rPr>
        <w:t>show</w:t>
      </w:r>
      <w:r w:rsidRPr="001F7579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>DEGs identified</w:t>
      </w:r>
      <w:r w:rsidRPr="001F7579">
        <w:rPr>
          <w:rFonts w:ascii="Arial" w:hAnsi="Arial" w:cs="Arial"/>
          <w:lang w:eastAsia="zh-CN"/>
        </w:rPr>
        <w:t xml:space="preserve"> in BJ89 vs</w:t>
      </w:r>
      <w:r>
        <w:rPr>
          <w:rFonts w:ascii="Arial" w:hAnsi="Arial" w:cs="Arial"/>
          <w:lang w:eastAsia="zh-CN"/>
        </w:rPr>
        <w:t>.</w:t>
      </w:r>
      <w:r w:rsidRPr="001F7579">
        <w:rPr>
          <w:rFonts w:ascii="Arial" w:hAnsi="Arial" w:cs="Arial"/>
          <w:lang w:eastAsia="zh-CN"/>
        </w:rPr>
        <w:t xml:space="preserve"> Nip, BJ278 vs</w:t>
      </w:r>
      <w:r>
        <w:rPr>
          <w:rFonts w:ascii="Arial" w:hAnsi="Arial" w:cs="Arial"/>
          <w:lang w:eastAsia="zh-CN"/>
        </w:rPr>
        <w:t>.</w:t>
      </w:r>
      <w:r w:rsidRPr="001F7579">
        <w:rPr>
          <w:rFonts w:ascii="Arial" w:hAnsi="Arial" w:cs="Arial"/>
          <w:lang w:eastAsia="zh-CN"/>
        </w:rPr>
        <w:t xml:space="preserve"> Nip, BJ89 (drought vs</w:t>
      </w:r>
      <w:r>
        <w:rPr>
          <w:rFonts w:ascii="Arial" w:hAnsi="Arial" w:cs="Arial"/>
          <w:lang w:eastAsia="zh-CN"/>
        </w:rPr>
        <w:t>.</w:t>
      </w:r>
      <w:r w:rsidRPr="001F7579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>control</w:t>
      </w:r>
      <w:r w:rsidRPr="001F7579">
        <w:rPr>
          <w:rFonts w:ascii="Arial" w:hAnsi="Arial" w:cs="Arial"/>
          <w:lang w:eastAsia="zh-CN"/>
        </w:rPr>
        <w:t>), Nip (drought vs</w:t>
      </w:r>
      <w:r>
        <w:rPr>
          <w:rFonts w:ascii="Arial" w:hAnsi="Arial" w:cs="Arial"/>
          <w:lang w:eastAsia="zh-CN"/>
        </w:rPr>
        <w:t>.</w:t>
      </w:r>
      <w:r w:rsidRPr="001F7579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>control</w:t>
      </w:r>
      <w:r w:rsidRPr="001F7579">
        <w:rPr>
          <w:rFonts w:ascii="Arial" w:hAnsi="Arial" w:cs="Arial"/>
          <w:lang w:eastAsia="zh-CN"/>
        </w:rPr>
        <w:t>)</w:t>
      </w:r>
      <w:r>
        <w:rPr>
          <w:rFonts w:ascii="Arial" w:hAnsi="Arial" w:cs="Arial"/>
          <w:lang w:eastAsia="zh-CN"/>
        </w:rPr>
        <w:t>,</w:t>
      </w:r>
      <w:r w:rsidRPr="001F7579">
        <w:rPr>
          <w:rFonts w:ascii="Arial" w:hAnsi="Arial" w:cs="Arial"/>
          <w:lang w:eastAsia="zh-CN"/>
        </w:rPr>
        <w:t xml:space="preserve"> and BJ278 (drought vs</w:t>
      </w:r>
      <w:r>
        <w:rPr>
          <w:rFonts w:ascii="Arial" w:hAnsi="Arial" w:cs="Arial"/>
          <w:lang w:eastAsia="zh-CN"/>
        </w:rPr>
        <w:t>.</w:t>
      </w:r>
      <w:r w:rsidRPr="001F7579">
        <w:rPr>
          <w:rFonts w:ascii="Arial" w:hAnsi="Arial" w:cs="Arial"/>
          <w:lang w:eastAsia="zh-CN"/>
        </w:rPr>
        <w:t xml:space="preserve"> </w:t>
      </w:r>
      <w:r>
        <w:rPr>
          <w:rFonts w:ascii="Arial" w:hAnsi="Arial" w:cs="Arial"/>
          <w:lang w:eastAsia="zh-CN"/>
        </w:rPr>
        <w:t>control</w:t>
      </w:r>
      <w:r w:rsidRPr="001F7579">
        <w:rPr>
          <w:rFonts w:ascii="Arial" w:hAnsi="Arial" w:cs="Arial"/>
          <w:lang w:eastAsia="zh-CN"/>
        </w:rPr>
        <w:t>)</w:t>
      </w:r>
      <w:r>
        <w:rPr>
          <w:rFonts w:ascii="Arial" w:hAnsi="Arial" w:cs="Arial"/>
          <w:lang w:eastAsia="zh-CN"/>
        </w:rPr>
        <w:t xml:space="preserve"> comparisons</w:t>
      </w:r>
      <w:r w:rsidRPr="001F7579">
        <w:rPr>
          <w:rFonts w:ascii="Arial" w:hAnsi="Arial" w:cs="Arial"/>
          <w:lang w:eastAsia="zh-CN"/>
        </w:rPr>
        <w:t>.</w:t>
      </w:r>
    </w:p>
    <w:p w14:paraId="0AD4A789" w14:textId="77777777" w:rsidR="007069E3" w:rsidRDefault="007069E3" w:rsidP="00E84E99">
      <w:pPr>
        <w:spacing w:after="240"/>
        <w:jc w:val="both"/>
        <w:rPr>
          <w:rFonts w:ascii="Arial" w:hAnsi="Arial" w:cs="Arial"/>
        </w:rPr>
      </w:pPr>
    </w:p>
    <w:p w14:paraId="35C7710F" w14:textId="045E02BF" w:rsidR="002A43EF" w:rsidRDefault="00E76A1B" w:rsidP="002A43EF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37E4EB14" wp14:editId="410BED54">
            <wp:extent cx="2907030" cy="5309235"/>
            <wp:effectExtent l="0" t="0" r="7620" b="5715"/>
            <wp:docPr id="10" name="图片 10" descr="D:\F_data\rice\manuscript\guo\2021.02.21\figures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_data\rice\manuscript\guo\2021.02.21\figures\Figure S7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030" cy="530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97C87" w14:textId="77777777" w:rsidR="00E84E99" w:rsidRPr="005E4139" w:rsidRDefault="00E84E99" w:rsidP="00E84E99">
      <w:pPr>
        <w:jc w:val="both"/>
        <w:rPr>
          <w:rFonts w:ascii="Arial" w:hAnsi="Arial" w:cs="Arial"/>
          <w:lang w:eastAsia="zh-CN"/>
        </w:rPr>
      </w:pPr>
    </w:p>
    <w:p w14:paraId="54067F65" w14:textId="77777777" w:rsidR="002A43EF" w:rsidRDefault="002A43E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1AD901" w14:textId="58402300" w:rsidR="00FA1A20" w:rsidRDefault="002A43EF" w:rsidP="00E84E99">
      <w:pPr>
        <w:spacing w:after="240"/>
        <w:jc w:val="both"/>
        <w:rPr>
          <w:rFonts w:ascii="Arial" w:hAnsi="Arial" w:cs="Arial"/>
        </w:rPr>
      </w:pPr>
      <w:r>
        <w:rPr>
          <w:rFonts w:ascii="Arial" w:hAnsi="Arial" w:cs="Arial" w:hint="eastAsia"/>
          <w:lang w:eastAsia="zh-CN"/>
        </w:rPr>
        <w:lastRenderedPageBreak/>
        <w:t>F</w:t>
      </w:r>
      <w:r>
        <w:rPr>
          <w:rFonts w:ascii="Arial" w:hAnsi="Arial" w:cs="Arial"/>
          <w:lang w:eastAsia="zh-CN"/>
        </w:rPr>
        <w:t xml:space="preserve">igure S8. </w:t>
      </w:r>
      <w:r w:rsidR="00236D21">
        <w:rPr>
          <w:rFonts w:ascii="Arial" w:hAnsi="Arial" w:cs="Arial"/>
        </w:rPr>
        <w:t xml:space="preserve">Differentially expressed </w:t>
      </w:r>
      <w:r w:rsidR="00236D21" w:rsidRPr="0024367A">
        <w:rPr>
          <w:rFonts w:ascii="Arial" w:hAnsi="Arial" w:cs="Arial"/>
          <w:i/>
        </w:rPr>
        <w:t>PP2C</w:t>
      </w:r>
      <w:r w:rsidR="00236D21">
        <w:rPr>
          <w:rFonts w:ascii="Arial" w:hAnsi="Arial" w:cs="Arial"/>
        </w:rPr>
        <w:t xml:space="preserve"> </w:t>
      </w:r>
      <w:proofErr w:type="spellStart"/>
      <w:r w:rsidR="00236D21">
        <w:rPr>
          <w:rFonts w:ascii="Arial" w:hAnsi="Arial" w:cs="Arial"/>
        </w:rPr>
        <w:t>genesbetween</w:t>
      </w:r>
      <w:proofErr w:type="spellEnd"/>
      <w:r w:rsidR="00236D21">
        <w:rPr>
          <w:rFonts w:ascii="Arial" w:hAnsi="Arial" w:cs="Arial"/>
        </w:rPr>
        <w:t xml:space="preserve"> </w:t>
      </w:r>
      <w:r w:rsidR="00236D21" w:rsidRPr="001F7579">
        <w:rPr>
          <w:rFonts w:ascii="Arial" w:hAnsi="Arial" w:cs="Arial"/>
        </w:rPr>
        <w:t>drought stress</w:t>
      </w:r>
      <w:r w:rsidR="00236D21">
        <w:rPr>
          <w:rFonts w:ascii="Arial" w:hAnsi="Arial" w:cs="Arial"/>
        </w:rPr>
        <w:t xml:space="preserve"> and control conditions</w:t>
      </w:r>
      <w:r w:rsidR="00236D21" w:rsidRPr="001F7579">
        <w:rPr>
          <w:rFonts w:ascii="Arial" w:hAnsi="Arial" w:cs="Arial"/>
        </w:rPr>
        <w:t>. Colors indicate –log</w:t>
      </w:r>
      <w:r w:rsidR="00236D21" w:rsidRPr="00AC6EC9">
        <w:rPr>
          <w:rFonts w:ascii="Arial" w:hAnsi="Arial" w:cs="Arial"/>
          <w:vertAlign w:val="subscript"/>
        </w:rPr>
        <w:t>2</w:t>
      </w:r>
      <w:r w:rsidR="00236D21" w:rsidRPr="001F7579">
        <w:rPr>
          <w:rFonts w:ascii="Arial" w:hAnsi="Arial" w:cs="Arial"/>
        </w:rPr>
        <w:t>fold</w:t>
      </w:r>
      <w:r w:rsidR="00236D21">
        <w:rPr>
          <w:rFonts w:ascii="Arial" w:hAnsi="Arial" w:cs="Arial"/>
        </w:rPr>
        <w:t>-</w:t>
      </w:r>
      <w:r w:rsidR="00236D21" w:rsidRPr="001F7579">
        <w:rPr>
          <w:rFonts w:ascii="Arial" w:hAnsi="Arial" w:cs="Arial"/>
        </w:rPr>
        <w:t>change in different groups.</w:t>
      </w:r>
    </w:p>
    <w:p w14:paraId="6864430C" w14:textId="5C52529E" w:rsidR="00FA1A20" w:rsidRDefault="002E3028" w:rsidP="00EF55D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5C9D4582" wp14:editId="7D9C59C1">
            <wp:extent cx="3016250" cy="6141720"/>
            <wp:effectExtent l="0" t="0" r="0" b="0"/>
            <wp:docPr id="11" name="图片 11" descr="D:\F_data\rice\manuscript\guo\2021.02.21\figures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_data\rice\manuscript\guo\2021.02.21\figures\Figure S8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614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93F2F" w14:textId="77777777" w:rsidR="00FA1A20" w:rsidRDefault="00FA1A20">
      <w:pPr>
        <w:rPr>
          <w:rFonts w:ascii="Arial" w:hAnsi="Arial" w:cs="Arial"/>
          <w:lang w:eastAsia="zh-CN"/>
        </w:rPr>
      </w:pPr>
    </w:p>
    <w:p w14:paraId="49E8005D" w14:textId="37FAF76E" w:rsidR="002A43EF" w:rsidRDefault="002A43EF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5635A47D" w14:textId="0E8007AC" w:rsidR="00370916" w:rsidRDefault="0002520F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 xml:space="preserve">Figure </w:t>
      </w:r>
      <w:r w:rsidR="005146BD" w:rsidRPr="00DF1087">
        <w:rPr>
          <w:rFonts w:ascii="Arial" w:hAnsi="Arial" w:cs="Arial"/>
          <w:lang w:eastAsia="zh-CN"/>
        </w:rPr>
        <w:t>S</w:t>
      </w:r>
      <w:r w:rsidR="005146BD">
        <w:rPr>
          <w:rFonts w:ascii="Arial" w:hAnsi="Arial" w:cs="Arial"/>
          <w:lang w:eastAsia="zh-CN"/>
        </w:rPr>
        <w:t>9</w:t>
      </w:r>
      <w:r w:rsidRPr="00DF1087">
        <w:rPr>
          <w:rFonts w:ascii="Arial" w:hAnsi="Arial" w:cs="Arial"/>
          <w:lang w:eastAsia="zh-CN"/>
        </w:rPr>
        <w:t xml:space="preserve">. </w:t>
      </w:r>
      <w:r w:rsidR="00111758">
        <w:rPr>
          <w:rFonts w:ascii="Arial" w:hAnsi="Arial" w:cs="Arial"/>
          <w:lang w:eastAsia="zh-CN"/>
        </w:rPr>
        <w:t>Venn diagram of d</w:t>
      </w:r>
      <w:r>
        <w:rPr>
          <w:rFonts w:ascii="Arial" w:hAnsi="Arial" w:cs="Arial"/>
          <w:lang w:eastAsia="zh-CN"/>
        </w:rPr>
        <w:t>ifferent</w:t>
      </w:r>
      <w:r w:rsidR="00E77FFA">
        <w:rPr>
          <w:rFonts w:ascii="Arial" w:hAnsi="Arial" w:cs="Arial"/>
          <w:lang w:eastAsia="zh-CN"/>
        </w:rPr>
        <w:t>ially</w:t>
      </w:r>
      <w:r>
        <w:rPr>
          <w:rFonts w:ascii="Arial" w:hAnsi="Arial" w:cs="Arial"/>
          <w:lang w:eastAsia="zh-CN"/>
        </w:rPr>
        <w:t xml:space="preserve"> expressed </w:t>
      </w:r>
      <w:r w:rsidRPr="00DF1087">
        <w:rPr>
          <w:rFonts w:ascii="Arial" w:hAnsi="Arial" w:cs="Arial"/>
          <w:lang w:eastAsia="zh-CN"/>
        </w:rPr>
        <w:t xml:space="preserve">NAT pairs </w:t>
      </w:r>
      <w:r>
        <w:rPr>
          <w:rFonts w:ascii="Arial" w:hAnsi="Arial" w:cs="Arial"/>
          <w:lang w:eastAsia="zh-CN"/>
        </w:rPr>
        <w:t xml:space="preserve">under drought stress </w:t>
      </w:r>
      <w:r w:rsidRPr="00DF1087">
        <w:rPr>
          <w:rFonts w:ascii="Arial" w:hAnsi="Arial" w:cs="Arial"/>
          <w:lang w:eastAsia="zh-CN"/>
        </w:rPr>
        <w:t>in Nip, BJ89 and BJ278.</w:t>
      </w:r>
    </w:p>
    <w:p w14:paraId="62F44485" w14:textId="5C8E59C5" w:rsidR="00BC4BAB" w:rsidRDefault="00F25722" w:rsidP="00BC4BAB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6ED1A134" wp14:editId="2B65FEE5">
            <wp:extent cx="2713355" cy="2838450"/>
            <wp:effectExtent l="0" t="0" r="0" b="0"/>
            <wp:docPr id="3" name="图片 3" descr="D:\F_data\rice\manuscript\guo\2021.02.21\figures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_data\rice\manuscript\guo\2021.02.21\figures\Figure S9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35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1C682" w14:textId="77777777" w:rsidR="00E84E99" w:rsidRDefault="00E84E99" w:rsidP="00E84E99">
      <w:pPr>
        <w:jc w:val="both"/>
        <w:rPr>
          <w:rFonts w:ascii="Arial" w:hAnsi="Arial" w:cs="Arial"/>
          <w:lang w:eastAsia="zh-CN"/>
        </w:rPr>
      </w:pPr>
    </w:p>
    <w:p w14:paraId="4562470F" w14:textId="77777777" w:rsidR="00BC4BAB" w:rsidRDefault="00BC4BAB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63340AE6" w14:textId="389BB3B2" w:rsidR="001B79AC" w:rsidRDefault="00DB3157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>Figure S</w:t>
      </w:r>
      <w:r>
        <w:rPr>
          <w:rFonts w:ascii="Arial" w:hAnsi="Arial" w:cs="Arial"/>
          <w:lang w:eastAsia="zh-CN"/>
        </w:rPr>
        <w:t>10</w:t>
      </w:r>
      <w:r w:rsidRPr="00DF1087">
        <w:rPr>
          <w:rFonts w:ascii="Arial" w:hAnsi="Arial" w:cs="Arial"/>
          <w:lang w:eastAsia="zh-CN"/>
        </w:rPr>
        <w:t xml:space="preserve">. </w:t>
      </w:r>
      <w:r>
        <w:rPr>
          <w:rFonts w:ascii="Arial" w:hAnsi="Arial" w:cs="Arial"/>
          <w:lang w:eastAsia="zh-CN"/>
        </w:rPr>
        <w:t xml:space="preserve">Venn diagram of </w:t>
      </w:r>
      <w:r w:rsidR="001B79AC">
        <w:rPr>
          <w:rFonts w:ascii="Arial" w:hAnsi="Arial" w:cs="Arial"/>
          <w:lang w:eastAsia="zh-CN"/>
        </w:rPr>
        <w:t>dis</w:t>
      </w:r>
      <w:r>
        <w:rPr>
          <w:rFonts w:ascii="Arial" w:hAnsi="Arial" w:cs="Arial"/>
          <w:lang w:eastAsia="zh-CN"/>
        </w:rPr>
        <w:t xml:space="preserve">cordant </w:t>
      </w:r>
      <w:r w:rsidRPr="00DF1087">
        <w:rPr>
          <w:rFonts w:ascii="Arial" w:hAnsi="Arial" w:cs="Arial"/>
          <w:lang w:eastAsia="zh-CN"/>
        </w:rPr>
        <w:t xml:space="preserve">NAT pairs </w:t>
      </w:r>
      <w:r>
        <w:rPr>
          <w:rFonts w:ascii="Arial" w:hAnsi="Arial" w:cs="Arial"/>
          <w:lang w:eastAsia="zh-CN"/>
        </w:rPr>
        <w:t xml:space="preserve">under drought stress </w:t>
      </w:r>
      <w:r w:rsidRPr="00DF1087">
        <w:rPr>
          <w:rFonts w:ascii="Arial" w:hAnsi="Arial" w:cs="Arial"/>
          <w:lang w:eastAsia="zh-CN"/>
        </w:rPr>
        <w:t>in Nip, BJ89</w:t>
      </w:r>
      <w:r w:rsidR="00A3731A">
        <w:rPr>
          <w:rFonts w:ascii="Arial" w:hAnsi="Arial" w:cs="Arial"/>
          <w:lang w:eastAsia="zh-CN"/>
        </w:rPr>
        <w:t>,</w:t>
      </w:r>
      <w:r w:rsidRPr="00DF1087">
        <w:rPr>
          <w:rFonts w:ascii="Arial" w:hAnsi="Arial" w:cs="Arial"/>
          <w:lang w:eastAsia="zh-CN"/>
        </w:rPr>
        <w:t xml:space="preserve"> and BJ278.</w:t>
      </w:r>
    </w:p>
    <w:p w14:paraId="217B1AFB" w14:textId="1FE3CA12" w:rsidR="001B79AC" w:rsidRDefault="001B79AC" w:rsidP="001B79AC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 w:hint="eastAsia"/>
          <w:noProof/>
          <w:lang w:eastAsia="zh-CN"/>
        </w:rPr>
        <w:drawing>
          <wp:inline distT="0" distB="0" distL="0" distR="0" wp14:anchorId="28B2FF93" wp14:editId="00DFAC5B">
            <wp:extent cx="2711450" cy="2843530"/>
            <wp:effectExtent l="0" t="0" r="0" b="0"/>
            <wp:docPr id="16" name="图片 16" descr="D:\F_data\rice\manuscript\guo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F_data\rice\manuscript\guo\Figure S10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334B8" w14:textId="77777777" w:rsidR="00E84E99" w:rsidRDefault="00E84E99" w:rsidP="00E84E99">
      <w:pPr>
        <w:jc w:val="both"/>
        <w:rPr>
          <w:rFonts w:ascii="Arial" w:hAnsi="Arial" w:cs="Arial"/>
          <w:lang w:eastAsia="zh-CN"/>
        </w:rPr>
      </w:pPr>
    </w:p>
    <w:p w14:paraId="16C0CAF9" w14:textId="0EDA2E6F" w:rsidR="00DB3157" w:rsidRDefault="00DB3157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64D6D594" w14:textId="6530E377" w:rsidR="00A96A83" w:rsidRPr="00A96A83" w:rsidRDefault="00A96A83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>Figure S</w:t>
      </w:r>
      <w:r>
        <w:rPr>
          <w:rFonts w:ascii="Arial" w:hAnsi="Arial" w:cs="Arial"/>
          <w:lang w:eastAsia="zh-CN"/>
        </w:rPr>
        <w:t>11</w:t>
      </w:r>
      <w:r w:rsidRPr="00DF1087">
        <w:rPr>
          <w:rFonts w:ascii="Arial" w:hAnsi="Arial" w:cs="Arial"/>
          <w:lang w:eastAsia="zh-CN"/>
        </w:rPr>
        <w:t xml:space="preserve">. </w:t>
      </w:r>
      <w:r>
        <w:rPr>
          <w:rFonts w:ascii="Arial" w:hAnsi="Arial" w:cs="Arial"/>
          <w:lang w:eastAsia="zh-CN"/>
        </w:rPr>
        <w:t xml:space="preserve">Venn diagram of upregulated concordant </w:t>
      </w:r>
      <w:r w:rsidRPr="00DF1087">
        <w:rPr>
          <w:rFonts w:ascii="Arial" w:hAnsi="Arial" w:cs="Arial"/>
          <w:lang w:eastAsia="zh-CN"/>
        </w:rPr>
        <w:t xml:space="preserve">NAT pairs </w:t>
      </w:r>
      <w:r>
        <w:rPr>
          <w:rFonts w:ascii="Arial" w:hAnsi="Arial" w:cs="Arial"/>
          <w:lang w:eastAsia="zh-CN"/>
        </w:rPr>
        <w:t xml:space="preserve">under drought stress </w:t>
      </w:r>
      <w:r w:rsidRPr="00DF1087">
        <w:rPr>
          <w:rFonts w:ascii="Arial" w:hAnsi="Arial" w:cs="Arial"/>
          <w:lang w:eastAsia="zh-CN"/>
        </w:rPr>
        <w:t>in Nip, BJ89</w:t>
      </w:r>
      <w:r w:rsidR="00A3731A">
        <w:rPr>
          <w:rFonts w:ascii="Arial" w:hAnsi="Arial" w:cs="Arial"/>
          <w:lang w:eastAsia="zh-CN"/>
        </w:rPr>
        <w:t>,</w:t>
      </w:r>
      <w:r w:rsidRPr="00DF1087">
        <w:rPr>
          <w:rFonts w:ascii="Arial" w:hAnsi="Arial" w:cs="Arial"/>
          <w:lang w:eastAsia="zh-CN"/>
        </w:rPr>
        <w:t xml:space="preserve"> and BJ278.</w:t>
      </w:r>
    </w:p>
    <w:p w14:paraId="5E8AC052" w14:textId="39C11EBF" w:rsidR="00A96A83" w:rsidRPr="00A96A83" w:rsidRDefault="00A96A83" w:rsidP="00A96A83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52FB66D7" wp14:editId="69032C23">
            <wp:extent cx="2711450" cy="2843530"/>
            <wp:effectExtent l="0" t="0" r="0" b="0"/>
            <wp:docPr id="18" name="图片 18" descr="D:\F_data\rice\manuscript\guo\Figure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F_data\rice\manuscript\guo\Figure S11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4FD73" w14:textId="77777777" w:rsidR="00A96A83" w:rsidRDefault="00A96A83">
      <w:pPr>
        <w:rPr>
          <w:rFonts w:ascii="Arial" w:hAnsi="Arial" w:cs="Arial"/>
          <w:lang w:eastAsia="zh-CN"/>
        </w:rPr>
      </w:pPr>
    </w:p>
    <w:p w14:paraId="40C4F1DE" w14:textId="0C00FCF5" w:rsidR="00A96A83" w:rsidRDefault="00A96A83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348FF28E" w14:textId="56147148" w:rsidR="005E4139" w:rsidRDefault="005E4139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>Figure S</w:t>
      </w:r>
      <w:r w:rsidR="003F6AD0">
        <w:rPr>
          <w:rFonts w:ascii="Arial" w:hAnsi="Arial" w:cs="Arial"/>
          <w:lang w:eastAsia="zh-CN"/>
        </w:rPr>
        <w:t>1</w:t>
      </w:r>
      <w:r w:rsidR="000F5621">
        <w:rPr>
          <w:rFonts w:ascii="Arial" w:hAnsi="Arial" w:cs="Arial"/>
          <w:lang w:eastAsia="zh-CN"/>
        </w:rPr>
        <w:t>2</w:t>
      </w:r>
      <w:r w:rsidRPr="00DF1087">
        <w:rPr>
          <w:rFonts w:ascii="Arial" w:hAnsi="Arial" w:cs="Arial"/>
          <w:lang w:eastAsia="zh-CN"/>
        </w:rPr>
        <w:t xml:space="preserve">. </w:t>
      </w:r>
      <w:r>
        <w:rPr>
          <w:rFonts w:ascii="Arial" w:hAnsi="Arial" w:cs="Arial"/>
          <w:lang w:eastAsia="zh-CN"/>
        </w:rPr>
        <w:t xml:space="preserve">Venn diagram of downregulated concordant </w:t>
      </w:r>
      <w:r w:rsidRPr="00DF1087">
        <w:rPr>
          <w:rFonts w:ascii="Arial" w:hAnsi="Arial" w:cs="Arial"/>
          <w:lang w:eastAsia="zh-CN"/>
        </w:rPr>
        <w:t xml:space="preserve">NAT pairs </w:t>
      </w:r>
      <w:r>
        <w:rPr>
          <w:rFonts w:ascii="Arial" w:hAnsi="Arial" w:cs="Arial"/>
          <w:lang w:eastAsia="zh-CN"/>
        </w:rPr>
        <w:t xml:space="preserve">under drought stress </w:t>
      </w:r>
      <w:r w:rsidRPr="00DF1087">
        <w:rPr>
          <w:rFonts w:ascii="Arial" w:hAnsi="Arial" w:cs="Arial"/>
          <w:lang w:eastAsia="zh-CN"/>
        </w:rPr>
        <w:t>in Nip, BJ89</w:t>
      </w:r>
      <w:r w:rsidR="00A3731A">
        <w:rPr>
          <w:rFonts w:ascii="Arial" w:hAnsi="Arial" w:cs="Arial"/>
          <w:lang w:eastAsia="zh-CN"/>
        </w:rPr>
        <w:t>,</w:t>
      </w:r>
      <w:r w:rsidRPr="00DF1087">
        <w:rPr>
          <w:rFonts w:ascii="Arial" w:hAnsi="Arial" w:cs="Arial"/>
          <w:lang w:eastAsia="zh-CN"/>
        </w:rPr>
        <w:t xml:space="preserve"> and BJ278.</w:t>
      </w:r>
    </w:p>
    <w:p w14:paraId="1158F972" w14:textId="7BDEA017" w:rsidR="0060347B" w:rsidRDefault="005E4139" w:rsidP="005E4139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4D7C7C7F" wp14:editId="3C32A3B7">
            <wp:extent cx="1981200" cy="2082800"/>
            <wp:effectExtent l="0" t="0" r="0" b="0"/>
            <wp:docPr id="9" name="图片 9" descr="D:\F_data\rice\RNAseq manuscript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_data\rice\RNAseq manuscript\Figure S8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8F5AC" w14:textId="77777777" w:rsidR="00E84E99" w:rsidRDefault="00E84E99" w:rsidP="00E84E99">
      <w:pPr>
        <w:jc w:val="both"/>
        <w:rPr>
          <w:rFonts w:ascii="Arial" w:hAnsi="Arial" w:cs="Arial"/>
          <w:lang w:eastAsia="zh-CN"/>
        </w:rPr>
      </w:pPr>
    </w:p>
    <w:p w14:paraId="26B07F9A" w14:textId="77777777" w:rsidR="0060347B" w:rsidRDefault="0060347B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23E2592C" w14:textId="7C14815D" w:rsidR="00237CF1" w:rsidRPr="0060347B" w:rsidRDefault="0060347B" w:rsidP="00E84E99">
      <w:pPr>
        <w:spacing w:after="240"/>
        <w:jc w:val="both"/>
        <w:rPr>
          <w:rFonts w:ascii="Arial" w:hAnsi="Arial" w:cs="Arial"/>
          <w:lang w:eastAsia="zh-CN"/>
        </w:rPr>
      </w:pPr>
      <w:r w:rsidRPr="00DF1087">
        <w:rPr>
          <w:rFonts w:ascii="Arial" w:hAnsi="Arial" w:cs="Arial"/>
          <w:lang w:eastAsia="zh-CN"/>
        </w:rPr>
        <w:lastRenderedPageBreak/>
        <w:t>Figure S</w:t>
      </w:r>
      <w:r w:rsidR="001A4899">
        <w:rPr>
          <w:rFonts w:ascii="Arial" w:hAnsi="Arial" w:cs="Arial"/>
          <w:lang w:eastAsia="zh-CN"/>
        </w:rPr>
        <w:t>13</w:t>
      </w:r>
      <w:r w:rsidRPr="00DF1087">
        <w:rPr>
          <w:rFonts w:ascii="Arial" w:hAnsi="Arial" w:cs="Arial"/>
          <w:lang w:eastAsia="zh-CN"/>
        </w:rPr>
        <w:t xml:space="preserve">. </w:t>
      </w:r>
      <w:r w:rsidR="00A3731A" w:rsidRPr="001F7579">
        <w:rPr>
          <w:rFonts w:ascii="Arial" w:hAnsi="Arial" w:cs="Arial"/>
        </w:rPr>
        <w:t xml:space="preserve">Venn diagram of </w:t>
      </w:r>
      <w:r w:rsidR="00A3731A">
        <w:rPr>
          <w:rFonts w:ascii="Arial" w:hAnsi="Arial" w:cs="Arial"/>
        </w:rPr>
        <w:t>coding–</w:t>
      </w:r>
      <w:r w:rsidR="00A3731A" w:rsidRPr="001F7579">
        <w:rPr>
          <w:rFonts w:ascii="Arial" w:hAnsi="Arial" w:cs="Arial"/>
        </w:rPr>
        <w:t xml:space="preserve">noncoding NAT pairs enriched in GO terms </w:t>
      </w:r>
      <w:r w:rsidR="00A3731A">
        <w:rPr>
          <w:rFonts w:ascii="Arial" w:hAnsi="Arial" w:cs="Arial"/>
        </w:rPr>
        <w:t>related</w:t>
      </w:r>
      <w:r w:rsidR="00A3731A" w:rsidRPr="001F7579">
        <w:rPr>
          <w:rFonts w:ascii="Arial" w:hAnsi="Arial" w:cs="Arial"/>
        </w:rPr>
        <w:t xml:space="preserve"> to</w:t>
      </w:r>
      <w:r w:rsidR="00A3731A">
        <w:rPr>
          <w:rFonts w:ascii="Arial" w:hAnsi="Arial" w:cs="Arial"/>
        </w:rPr>
        <w:t xml:space="preserve"> drought</w:t>
      </w:r>
      <w:r w:rsidR="00A3731A" w:rsidRPr="001F7579">
        <w:rPr>
          <w:rFonts w:ascii="Arial" w:hAnsi="Arial" w:cs="Arial"/>
        </w:rPr>
        <w:t xml:space="preserve"> stress in Nip, BJ89</w:t>
      </w:r>
      <w:r w:rsidR="00A3731A">
        <w:rPr>
          <w:rFonts w:ascii="Arial" w:hAnsi="Arial" w:cs="Arial"/>
        </w:rPr>
        <w:t>,</w:t>
      </w:r>
      <w:r w:rsidR="00A3731A" w:rsidRPr="001F7579">
        <w:rPr>
          <w:rFonts w:ascii="Arial" w:hAnsi="Arial" w:cs="Arial"/>
        </w:rPr>
        <w:t xml:space="preserve"> and BJ278.</w:t>
      </w:r>
    </w:p>
    <w:p w14:paraId="0BA13C72" w14:textId="61D45BB6" w:rsidR="00E84E99" w:rsidRDefault="009D2952" w:rsidP="0060347B">
      <w:pPr>
        <w:jc w:val="center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12EB14C6" wp14:editId="666B8287">
            <wp:extent cx="2711450" cy="2843530"/>
            <wp:effectExtent l="0" t="0" r="0" b="0"/>
            <wp:docPr id="19" name="图片 19" descr="D:\F_data\rice\manuscript\guo\Figure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F_data\rice\manuscript\guo\Figure S12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F3301" w14:textId="77777777" w:rsidR="00E84E99" w:rsidRDefault="00E84E99" w:rsidP="00E84E99">
      <w:pPr>
        <w:jc w:val="both"/>
        <w:rPr>
          <w:rFonts w:ascii="Arial" w:hAnsi="Arial" w:cs="Arial"/>
          <w:lang w:eastAsia="zh-CN"/>
        </w:rPr>
      </w:pPr>
    </w:p>
    <w:p w14:paraId="4FF59ED9" w14:textId="612FA0A1" w:rsidR="008E5113" w:rsidRDefault="00374E89">
      <w:pPr>
        <w:rPr>
          <w:rFonts w:ascii="Arial" w:hAnsi="Arial" w:cs="Arial"/>
          <w:lang w:eastAsia="zh-CN"/>
        </w:rPr>
      </w:pPr>
      <w:r>
        <w:rPr>
          <w:rFonts w:ascii="Arial" w:hAnsi="Arial" w:cs="Arial"/>
          <w:lang w:eastAsia="zh-CN"/>
        </w:rPr>
        <w:br w:type="page"/>
      </w:r>
    </w:p>
    <w:p w14:paraId="1CDBC054" w14:textId="46AD1C84" w:rsidR="00E86ED5" w:rsidRPr="00DF1087" w:rsidRDefault="0075770D" w:rsidP="00E84E99">
      <w:pPr>
        <w:spacing w:after="240"/>
        <w:rPr>
          <w:rFonts w:ascii="Arial" w:hAnsi="Arial" w:cs="Arial"/>
        </w:rPr>
      </w:pPr>
      <w:bookmarkStart w:id="3" w:name="_Hlk515369678"/>
      <w:r w:rsidRPr="00DF1087">
        <w:rPr>
          <w:rFonts w:ascii="Arial" w:hAnsi="Arial" w:cs="Arial"/>
        </w:rPr>
        <w:lastRenderedPageBreak/>
        <w:t xml:space="preserve">Table S1. </w:t>
      </w:r>
      <w:r w:rsidR="00A57620">
        <w:rPr>
          <w:rFonts w:ascii="Arial" w:hAnsi="Arial" w:cs="Arial"/>
        </w:rPr>
        <w:t>Statistics</w:t>
      </w:r>
      <w:r w:rsidR="00A57620" w:rsidRPr="00D0723A">
        <w:rPr>
          <w:rFonts w:ascii="Arial" w:hAnsi="Arial" w:cs="Arial"/>
        </w:rPr>
        <w:t xml:space="preserve"> of </w:t>
      </w:r>
      <w:r w:rsidR="00A57620">
        <w:rPr>
          <w:rFonts w:ascii="Arial" w:hAnsi="Arial" w:cs="Arial"/>
        </w:rPr>
        <w:t>paired</w:t>
      </w:r>
      <w:r w:rsidR="00A57620" w:rsidRPr="00D0723A">
        <w:rPr>
          <w:rFonts w:ascii="Arial" w:hAnsi="Arial" w:cs="Arial"/>
        </w:rPr>
        <w:t xml:space="preserve">-end reads </w:t>
      </w:r>
      <w:r w:rsidR="00A57620">
        <w:rPr>
          <w:rFonts w:ascii="Arial" w:hAnsi="Arial" w:cs="Arial"/>
        </w:rPr>
        <w:t>generated by</w:t>
      </w:r>
      <w:r w:rsidR="00A57620" w:rsidRPr="00D0723A">
        <w:rPr>
          <w:rFonts w:ascii="Arial" w:hAnsi="Arial" w:cs="Arial"/>
        </w:rPr>
        <w:t xml:space="preserve"> </w:t>
      </w:r>
      <w:proofErr w:type="spellStart"/>
      <w:r w:rsidR="00A57620" w:rsidRPr="00D0723A">
        <w:rPr>
          <w:rFonts w:ascii="Arial" w:hAnsi="Arial" w:cs="Arial"/>
        </w:rPr>
        <w:t>ssRNA-seq</w:t>
      </w:r>
      <w:proofErr w:type="spellEnd"/>
      <w:r w:rsidR="00A57620" w:rsidRPr="00D0723A">
        <w:rPr>
          <w:rFonts w:ascii="Arial" w:hAnsi="Arial" w:cs="Arial"/>
        </w:rPr>
        <w:t xml:space="preserve"> </w:t>
      </w:r>
      <w:r w:rsidR="00A57620">
        <w:rPr>
          <w:rFonts w:ascii="Arial" w:hAnsi="Arial" w:cs="Arial"/>
        </w:rPr>
        <w:t xml:space="preserve">analysis </w:t>
      </w:r>
      <w:r w:rsidR="00A57620" w:rsidRPr="00D0723A">
        <w:rPr>
          <w:rFonts w:ascii="Arial" w:hAnsi="Arial" w:cs="Arial"/>
        </w:rPr>
        <w:t xml:space="preserve">of 18 cDNA libraries </w:t>
      </w:r>
      <w:r w:rsidR="00A57620">
        <w:rPr>
          <w:rFonts w:ascii="Arial" w:hAnsi="Arial" w:cs="Arial"/>
        </w:rPr>
        <w:t xml:space="preserve">of </w:t>
      </w:r>
      <w:proofErr w:type="spellStart"/>
      <w:r w:rsidR="00A57620">
        <w:rPr>
          <w:rFonts w:ascii="Arial" w:hAnsi="Arial" w:cs="Arial"/>
        </w:rPr>
        <w:t>Nipponbare</w:t>
      </w:r>
      <w:proofErr w:type="spellEnd"/>
      <w:r w:rsidR="00A57620">
        <w:rPr>
          <w:rFonts w:ascii="Arial" w:hAnsi="Arial" w:cs="Arial"/>
        </w:rPr>
        <w:t xml:space="preserve"> (Nip), BJ89, </w:t>
      </w:r>
      <w:r w:rsidR="00A57620" w:rsidRPr="001F7579">
        <w:rPr>
          <w:rFonts w:ascii="Arial" w:hAnsi="Arial" w:cs="Arial"/>
        </w:rPr>
        <w:t>and BJ278</w:t>
      </w:r>
      <w:r w:rsidR="00A57620">
        <w:rPr>
          <w:rFonts w:ascii="Arial" w:hAnsi="Arial" w:cs="Arial"/>
        </w:rPr>
        <w:t xml:space="preserve"> samples treated with or without</w:t>
      </w:r>
      <w:r w:rsidR="00A57620" w:rsidRPr="00D0723A">
        <w:rPr>
          <w:rFonts w:ascii="Arial" w:hAnsi="Arial" w:cs="Arial"/>
        </w:rPr>
        <w:t xml:space="preserve"> drought stress.</w:t>
      </w:r>
    </w:p>
    <w:tbl>
      <w:tblPr>
        <w:tblStyle w:val="2-61"/>
        <w:tblW w:w="0" w:type="auto"/>
        <w:jc w:val="center"/>
        <w:tblLook w:val="04A0" w:firstRow="1" w:lastRow="0" w:firstColumn="1" w:lastColumn="0" w:noHBand="0" w:noVBand="1"/>
      </w:tblPr>
      <w:tblGrid>
        <w:gridCol w:w="1039"/>
        <w:gridCol w:w="2628"/>
        <w:gridCol w:w="1539"/>
      </w:tblGrid>
      <w:tr w:rsidR="0075770D" w:rsidRPr="00DF1087" w14:paraId="26F047B8" w14:textId="77777777" w:rsidTr="002C3F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bookmarkEnd w:id="3"/>
          <w:p w14:paraId="356E13A8" w14:textId="77777777" w:rsidR="0075770D" w:rsidRPr="00DF1087" w:rsidRDefault="0075770D" w:rsidP="0075770D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>Sample</w:t>
            </w:r>
          </w:p>
        </w:tc>
        <w:tc>
          <w:tcPr>
            <w:tcW w:w="0" w:type="auto"/>
            <w:noWrap/>
            <w:hideMark/>
          </w:tcPr>
          <w:p w14:paraId="5AF4F643" w14:textId="77777777" w:rsidR="0075770D" w:rsidRPr="00DF1087" w:rsidRDefault="0075770D" w:rsidP="0075770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Clean reads </w:t>
            </w:r>
            <w:r w:rsidRPr="00DF1087">
              <w:rPr>
                <w:rFonts w:ascii="Arial" w:eastAsia="微软雅黑" w:hAnsi="Arial" w:cs="Arial"/>
                <w:color w:val="000000"/>
                <w:sz w:val="20"/>
                <w:szCs w:val="20"/>
                <w:lang w:eastAsia="zh-CN"/>
              </w:rPr>
              <w:t>（</w:t>
            </w: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>pair end</w:t>
            </w:r>
            <w:r w:rsidRPr="00DF1087">
              <w:rPr>
                <w:rFonts w:ascii="Arial" w:eastAsia="微软雅黑" w:hAnsi="Arial" w:cs="Arial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02984734" w14:textId="77777777" w:rsidR="0075770D" w:rsidRPr="00DF1087" w:rsidRDefault="0075770D" w:rsidP="0075770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>Perfect match</w:t>
            </w:r>
          </w:p>
        </w:tc>
      </w:tr>
      <w:tr w:rsidR="0075770D" w:rsidRPr="00DF1087" w14:paraId="6F69407F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FC2FAA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BJ278C1</w:t>
            </w:r>
          </w:p>
        </w:tc>
        <w:tc>
          <w:tcPr>
            <w:tcW w:w="0" w:type="auto"/>
            <w:noWrap/>
            <w:hideMark/>
          </w:tcPr>
          <w:p w14:paraId="67BD8B16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26,550,050 </w:t>
            </w:r>
          </w:p>
        </w:tc>
        <w:tc>
          <w:tcPr>
            <w:tcW w:w="0" w:type="auto"/>
            <w:noWrap/>
            <w:hideMark/>
          </w:tcPr>
          <w:p w14:paraId="6D8DAE6B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21,889,911 </w:t>
            </w:r>
          </w:p>
        </w:tc>
      </w:tr>
      <w:tr w:rsidR="0075770D" w:rsidRPr="00DF1087" w14:paraId="14507885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DC2B45" w14:textId="2C40678A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BJ278C2</w:t>
            </w:r>
          </w:p>
        </w:tc>
        <w:tc>
          <w:tcPr>
            <w:tcW w:w="0" w:type="auto"/>
            <w:noWrap/>
            <w:hideMark/>
          </w:tcPr>
          <w:p w14:paraId="2074B588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27,483,610 </w:t>
            </w:r>
          </w:p>
        </w:tc>
        <w:tc>
          <w:tcPr>
            <w:tcW w:w="0" w:type="auto"/>
            <w:noWrap/>
            <w:hideMark/>
          </w:tcPr>
          <w:p w14:paraId="3864F67A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22,035,970 </w:t>
            </w:r>
          </w:p>
        </w:tc>
      </w:tr>
      <w:tr w:rsidR="0075770D" w:rsidRPr="00DF1087" w14:paraId="672A7F67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2C43C1" w14:textId="105CF64B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278C3</w:t>
            </w:r>
          </w:p>
        </w:tc>
        <w:tc>
          <w:tcPr>
            <w:tcW w:w="0" w:type="auto"/>
            <w:noWrap/>
            <w:hideMark/>
          </w:tcPr>
          <w:p w14:paraId="33304138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22,154,962 </w:t>
            </w:r>
          </w:p>
        </w:tc>
        <w:tc>
          <w:tcPr>
            <w:tcW w:w="0" w:type="auto"/>
            <w:noWrap/>
            <w:hideMark/>
          </w:tcPr>
          <w:p w14:paraId="5D42CFCB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18,051,372 </w:t>
            </w:r>
          </w:p>
        </w:tc>
      </w:tr>
      <w:tr w:rsidR="0075770D" w:rsidRPr="00DF1087" w14:paraId="3971A9BD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667865" w14:textId="0521605E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278P1</w:t>
            </w:r>
          </w:p>
        </w:tc>
        <w:tc>
          <w:tcPr>
            <w:tcW w:w="0" w:type="auto"/>
            <w:noWrap/>
            <w:hideMark/>
          </w:tcPr>
          <w:p w14:paraId="4A259CB3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21,691,338 </w:t>
            </w:r>
          </w:p>
        </w:tc>
        <w:tc>
          <w:tcPr>
            <w:tcW w:w="0" w:type="auto"/>
            <w:noWrap/>
            <w:hideMark/>
          </w:tcPr>
          <w:p w14:paraId="1FF948FC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17,040,510 </w:t>
            </w:r>
          </w:p>
        </w:tc>
      </w:tr>
      <w:tr w:rsidR="0075770D" w:rsidRPr="00DF1087" w14:paraId="64AADA5C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89885B" w14:textId="36408E07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278P2</w:t>
            </w:r>
          </w:p>
        </w:tc>
        <w:tc>
          <w:tcPr>
            <w:tcW w:w="0" w:type="auto"/>
            <w:noWrap/>
            <w:hideMark/>
          </w:tcPr>
          <w:p w14:paraId="2F40FCF3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22,115,769 </w:t>
            </w:r>
          </w:p>
        </w:tc>
        <w:tc>
          <w:tcPr>
            <w:tcW w:w="0" w:type="auto"/>
            <w:noWrap/>
            <w:hideMark/>
          </w:tcPr>
          <w:p w14:paraId="6B34D3B6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18,627,593 </w:t>
            </w:r>
          </w:p>
        </w:tc>
      </w:tr>
      <w:tr w:rsidR="0075770D" w:rsidRPr="00DF1087" w14:paraId="123FD4B2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87F555" w14:textId="2E98BDE7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278P3</w:t>
            </w:r>
          </w:p>
        </w:tc>
        <w:tc>
          <w:tcPr>
            <w:tcW w:w="0" w:type="auto"/>
            <w:noWrap/>
            <w:hideMark/>
          </w:tcPr>
          <w:p w14:paraId="3FDB85A9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22,688,076 </w:t>
            </w:r>
          </w:p>
        </w:tc>
        <w:tc>
          <w:tcPr>
            <w:tcW w:w="0" w:type="auto"/>
            <w:noWrap/>
            <w:hideMark/>
          </w:tcPr>
          <w:p w14:paraId="63A37EAE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19,762,471 </w:t>
            </w:r>
          </w:p>
        </w:tc>
      </w:tr>
      <w:tr w:rsidR="0075770D" w:rsidRPr="00DF1087" w14:paraId="67997410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CF7154" w14:textId="5FF56D46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89C1</w:t>
            </w:r>
          </w:p>
        </w:tc>
        <w:tc>
          <w:tcPr>
            <w:tcW w:w="0" w:type="auto"/>
            <w:noWrap/>
            <w:hideMark/>
          </w:tcPr>
          <w:p w14:paraId="723B73FC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22,969,595 </w:t>
            </w:r>
          </w:p>
        </w:tc>
        <w:tc>
          <w:tcPr>
            <w:tcW w:w="0" w:type="auto"/>
            <w:noWrap/>
            <w:hideMark/>
          </w:tcPr>
          <w:p w14:paraId="6DDD8DE5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20,078,905 </w:t>
            </w:r>
          </w:p>
        </w:tc>
      </w:tr>
      <w:tr w:rsidR="0075770D" w:rsidRPr="00DF1087" w14:paraId="3E8E8A66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067CFB" w14:textId="4681CEE9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89C2</w:t>
            </w:r>
          </w:p>
        </w:tc>
        <w:tc>
          <w:tcPr>
            <w:tcW w:w="0" w:type="auto"/>
            <w:noWrap/>
            <w:hideMark/>
          </w:tcPr>
          <w:p w14:paraId="64F563A0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23,224,610 </w:t>
            </w:r>
          </w:p>
        </w:tc>
        <w:tc>
          <w:tcPr>
            <w:tcW w:w="0" w:type="auto"/>
            <w:noWrap/>
            <w:hideMark/>
          </w:tcPr>
          <w:p w14:paraId="34FBE50A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19,787,140 </w:t>
            </w:r>
          </w:p>
        </w:tc>
      </w:tr>
      <w:tr w:rsidR="0075770D" w:rsidRPr="00DF1087" w14:paraId="69693330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6035C1" w14:textId="748FA45B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89C3</w:t>
            </w:r>
          </w:p>
        </w:tc>
        <w:tc>
          <w:tcPr>
            <w:tcW w:w="0" w:type="auto"/>
            <w:noWrap/>
            <w:hideMark/>
          </w:tcPr>
          <w:p w14:paraId="6EFB30FC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24,622,291 </w:t>
            </w:r>
          </w:p>
        </w:tc>
        <w:tc>
          <w:tcPr>
            <w:tcW w:w="0" w:type="auto"/>
            <w:noWrap/>
            <w:hideMark/>
          </w:tcPr>
          <w:p w14:paraId="359327C3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21,218,229 </w:t>
            </w:r>
          </w:p>
        </w:tc>
      </w:tr>
      <w:tr w:rsidR="0075770D" w:rsidRPr="00DF1087" w14:paraId="43DAE418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DD9FFE" w14:textId="52D7EDD9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89P1</w:t>
            </w:r>
          </w:p>
        </w:tc>
        <w:tc>
          <w:tcPr>
            <w:tcW w:w="0" w:type="auto"/>
            <w:noWrap/>
            <w:hideMark/>
          </w:tcPr>
          <w:p w14:paraId="684F87CC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27,849,875 </w:t>
            </w:r>
          </w:p>
        </w:tc>
        <w:tc>
          <w:tcPr>
            <w:tcW w:w="0" w:type="auto"/>
            <w:noWrap/>
            <w:hideMark/>
          </w:tcPr>
          <w:p w14:paraId="4E19839C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23,251,262 </w:t>
            </w:r>
          </w:p>
        </w:tc>
      </w:tr>
      <w:tr w:rsidR="0075770D" w:rsidRPr="00DF1087" w14:paraId="35F5B329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6D4030" w14:textId="7F87EE1C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89P2</w:t>
            </w:r>
          </w:p>
        </w:tc>
        <w:tc>
          <w:tcPr>
            <w:tcW w:w="0" w:type="auto"/>
            <w:noWrap/>
            <w:hideMark/>
          </w:tcPr>
          <w:p w14:paraId="5D44589D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29,600,090 </w:t>
            </w:r>
          </w:p>
        </w:tc>
        <w:tc>
          <w:tcPr>
            <w:tcW w:w="0" w:type="auto"/>
            <w:noWrap/>
            <w:hideMark/>
          </w:tcPr>
          <w:p w14:paraId="22085D72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24,763,579 </w:t>
            </w:r>
          </w:p>
        </w:tc>
      </w:tr>
      <w:tr w:rsidR="0075770D" w:rsidRPr="00DF1087" w14:paraId="08F8ADAD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E6F015" w14:textId="0B0E29DF" w:rsidR="0075770D" w:rsidRPr="00DF1087" w:rsidRDefault="002C3FD0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BJ</w:t>
            </w:r>
            <w:r w:rsidR="0075770D"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89P3</w:t>
            </w:r>
          </w:p>
        </w:tc>
        <w:tc>
          <w:tcPr>
            <w:tcW w:w="0" w:type="auto"/>
            <w:noWrap/>
            <w:hideMark/>
          </w:tcPr>
          <w:p w14:paraId="0F951459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30,706,772 </w:t>
            </w:r>
          </w:p>
        </w:tc>
        <w:tc>
          <w:tcPr>
            <w:tcW w:w="0" w:type="auto"/>
            <w:noWrap/>
            <w:hideMark/>
          </w:tcPr>
          <w:p w14:paraId="653A4F14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26,070,880 </w:t>
            </w:r>
          </w:p>
        </w:tc>
      </w:tr>
      <w:tr w:rsidR="0075770D" w:rsidRPr="00DF1087" w14:paraId="25F6730E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2B7F8B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NC1</w:t>
            </w:r>
          </w:p>
        </w:tc>
        <w:tc>
          <w:tcPr>
            <w:tcW w:w="0" w:type="auto"/>
            <w:noWrap/>
            <w:hideMark/>
          </w:tcPr>
          <w:p w14:paraId="6AC8CC16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21,995,599 </w:t>
            </w:r>
          </w:p>
        </w:tc>
        <w:tc>
          <w:tcPr>
            <w:tcW w:w="0" w:type="auto"/>
            <w:noWrap/>
            <w:hideMark/>
          </w:tcPr>
          <w:p w14:paraId="344A6AF8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18,058,680 </w:t>
            </w:r>
          </w:p>
        </w:tc>
      </w:tr>
      <w:tr w:rsidR="0075770D" w:rsidRPr="00DF1087" w14:paraId="6589AEB3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A89415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NC2</w:t>
            </w:r>
          </w:p>
        </w:tc>
        <w:tc>
          <w:tcPr>
            <w:tcW w:w="0" w:type="auto"/>
            <w:noWrap/>
            <w:hideMark/>
          </w:tcPr>
          <w:p w14:paraId="3045EC15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20,166,961 </w:t>
            </w:r>
          </w:p>
        </w:tc>
        <w:tc>
          <w:tcPr>
            <w:tcW w:w="0" w:type="auto"/>
            <w:noWrap/>
            <w:hideMark/>
          </w:tcPr>
          <w:p w14:paraId="057E9E40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15,714,860 </w:t>
            </w:r>
          </w:p>
        </w:tc>
      </w:tr>
      <w:tr w:rsidR="0075770D" w:rsidRPr="00DF1087" w14:paraId="1D277555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0004BB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NC3</w:t>
            </w:r>
          </w:p>
        </w:tc>
        <w:tc>
          <w:tcPr>
            <w:tcW w:w="0" w:type="auto"/>
            <w:noWrap/>
            <w:hideMark/>
          </w:tcPr>
          <w:p w14:paraId="11C275DE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24,953,356 </w:t>
            </w:r>
          </w:p>
        </w:tc>
        <w:tc>
          <w:tcPr>
            <w:tcW w:w="0" w:type="auto"/>
            <w:noWrap/>
            <w:hideMark/>
          </w:tcPr>
          <w:p w14:paraId="6C3089E8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22,124,793 </w:t>
            </w:r>
          </w:p>
        </w:tc>
      </w:tr>
      <w:tr w:rsidR="0075770D" w:rsidRPr="00DF1087" w14:paraId="7302C313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CCEEA9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NP1</w:t>
            </w:r>
          </w:p>
        </w:tc>
        <w:tc>
          <w:tcPr>
            <w:tcW w:w="0" w:type="auto"/>
            <w:noWrap/>
            <w:hideMark/>
          </w:tcPr>
          <w:p w14:paraId="09EC8664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23,683,666 </w:t>
            </w:r>
          </w:p>
        </w:tc>
        <w:tc>
          <w:tcPr>
            <w:tcW w:w="0" w:type="auto"/>
            <w:noWrap/>
            <w:hideMark/>
          </w:tcPr>
          <w:p w14:paraId="51EC5842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19,754,476 </w:t>
            </w:r>
          </w:p>
        </w:tc>
      </w:tr>
      <w:tr w:rsidR="0075770D" w:rsidRPr="00DF1087" w14:paraId="5ACD2787" w14:textId="77777777" w:rsidTr="002C3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02ADB5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NP2</w:t>
            </w:r>
          </w:p>
        </w:tc>
        <w:tc>
          <w:tcPr>
            <w:tcW w:w="0" w:type="auto"/>
            <w:noWrap/>
            <w:hideMark/>
          </w:tcPr>
          <w:p w14:paraId="1DCED1B2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27,668,062 </w:t>
            </w:r>
          </w:p>
        </w:tc>
        <w:tc>
          <w:tcPr>
            <w:tcW w:w="0" w:type="auto"/>
            <w:noWrap/>
            <w:hideMark/>
          </w:tcPr>
          <w:p w14:paraId="224F6472" w14:textId="77777777" w:rsidR="0075770D" w:rsidRPr="00DF1087" w:rsidRDefault="0075770D" w:rsidP="00757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23,102,388 </w:t>
            </w:r>
          </w:p>
        </w:tc>
      </w:tr>
      <w:tr w:rsidR="0075770D" w:rsidRPr="00DF1087" w14:paraId="6420173C" w14:textId="77777777" w:rsidTr="002C3FD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725624" w14:textId="77777777" w:rsidR="0075770D" w:rsidRPr="00DF1087" w:rsidRDefault="0075770D" w:rsidP="0075770D">
            <w:pPr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b w:val="0"/>
                <w:color w:val="000000"/>
                <w:sz w:val="20"/>
                <w:szCs w:val="20"/>
                <w:lang w:eastAsia="zh-CN"/>
              </w:rPr>
              <w:t>NP3</w:t>
            </w:r>
          </w:p>
        </w:tc>
        <w:tc>
          <w:tcPr>
            <w:tcW w:w="0" w:type="auto"/>
            <w:noWrap/>
            <w:hideMark/>
          </w:tcPr>
          <w:p w14:paraId="3C5F4C5D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25,383,309 </w:t>
            </w:r>
          </w:p>
        </w:tc>
        <w:tc>
          <w:tcPr>
            <w:tcW w:w="0" w:type="auto"/>
            <w:noWrap/>
            <w:hideMark/>
          </w:tcPr>
          <w:p w14:paraId="2F0168D9" w14:textId="77777777" w:rsidR="0075770D" w:rsidRPr="00DF1087" w:rsidRDefault="0075770D" w:rsidP="00757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</w:pPr>
            <w:r w:rsidRPr="00DF1087">
              <w:rPr>
                <w:rFonts w:ascii="Arial" w:eastAsia="等线" w:hAnsi="Arial" w:cs="Arial"/>
                <w:color w:val="000000"/>
                <w:sz w:val="20"/>
                <w:szCs w:val="20"/>
                <w:lang w:eastAsia="zh-CN"/>
              </w:rPr>
              <w:t xml:space="preserve">22,311,393 </w:t>
            </w:r>
          </w:p>
        </w:tc>
      </w:tr>
    </w:tbl>
    <w:p w14:paraId="359E96E7" w14:textId="02F204EE" w:rsidR="00E474FC" w:rsidRPr="00E474FC" w:rsidRDefault="00E474FC" w:rsidP="00F83E8B">
      <w:pPr>
        <w:rPr>
          <w:rFonts w:ascii="Arial" w:hAnsi="Arial" w:cs="Arial"/>
        </w:rPr>
      </w:pPr>
    </w:p>
    <w:sectPr w:rsidR="00E474FC" w:rsidRPr="00E474FC">
      <w:footerReference w:type="even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935730" w14:textId="77777777" w:rsidR="00200D72" w:rsidRDefault="00200D72" w:rsidP="00280E97">
      <w:r>
        <w:separator/>
      </w:r>
    </w:p>
  </w:endnote>
  <w:endnote w:type="continuationSeparator" w:id="0">
    <w:p w14:paraId="7419ECE7" w14:textId="77777777" w:rsidR="00200D72" w:rsidRDefault="00200D72" w:rsidP="0028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5D4F2A" w14:textId="77777777" w:rsidR="00E84E99" w:rsidRDefault="00E84E99" w:rsidP="00E46A97">
    <w:pPr>
      <w:pStyle w:val="a4"/>
      <w:framePr w:wrap="none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74F58787" w14:textId="77777777" w:rsidR="00E84E99" w:rsidRDefault="00E84E99" w:rsidP="00E84E9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D3EEBE" w14:textId="4135C97D" w:rsidR="00E84E99" w:rsidRDefault="00E84E99" w:rsidP="00E46A97">
    <w:pPr>
      <w:pStyle w:val="a4"/>
      <w:framePr w:wrap="none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919BB">
      <w:rPr>
        <w:rStyle w:val="a9"/>
        <w:noProof/>
      </w:rPr>
      <w:t>6</w:t>
    </w:r>
    <w:r>
      <w:rPr>
        <w:rStyle w:val="a9"/>
      </w:rPr>
      <w:fldChar w:fldCharType="end"/>
    </w:r>
  </w:p>
  <w:p w14:paraId="3CAF3012" w14:textId="77777777" w:rsidR="00E84E99" w:rsidRDefault="00E84E99" w:rsidP="00E84E9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D41E6" w14:textId="77777777" w:rsidR="00200D72" w:rsidRDefault="00200D72" w:rsidP="00280E97">
      <w:r>
        <w:separator/>
      </w:r>
    </w:p>
  </w:footnote>
  <w:footnote w:type="continuationSeparator" w:id="0">
    <w:p w14:paraId="28B2AFB0" w14:textId="77777777" w:rsidR="00200D72" w:rsidRDefault="00200D72" w:rsidP="00280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5DE"/>
    <w:rsid w:val="000206A3"/>
    <w:rsid w:val="00020AF9"/>
    <w:rsid w:val="0002520F"/>
    <w:rsid w:val="000919BB"/>
    <w:rsid w:val="00092B16"/>
    <w:rsid w:val="000F5621"/>
    <w:rsid w:val="00105A6D"/>
    <w:rsid w:val="00111002"/>
    <w:rsid w:val="00111758"/>
    <w:rsid w:val="001163B2"/>
    <w:rsid w:val="001372B5"/>
    <w:rsid w:val="001407BA"/>
    <w:rsid w:val="001A4899"/>
    <w:rsid w:val="001B79AC"/>
    <w:rsid w:val="001D494B"/>
    <w:rsid w:val="001E697F"/>
    <w:rsid w:val="00200D72"/>
    <w:rsid w:val="002104FE"/>
    <w:rsid w:val="002271C5"/>
    <w:rsid w:val="00236D21"/>
    <w:rsid w:val="00237CF1"/>
    <w:rsid w:val="00242E7D"/>
    <w:rsid w:val="00250F1A"/>
    <w:rsid w:val="00273C40"/>
    <w:rsid w:val="00280E97"/>
    <w:rsid w:val="00286EA1"/>
    <w:rsid w:val="002A2896"/>
    <w:rsid w:val="002A43EF"/>
    <w:rsid w:val="002B6A93"/>
    <w:rsid w:val="002C3DFD"/>
    <w:rsid w:val="002C3FD0"/>
    <w:rsid w:val="002D4514"/>
    <w:rsid w:val="002E2EA9"/>
    <w:rsid w:val="002E3028"/>
    <w:rsid w:val="002E363C"/>
    <w:rsid w:val="002F1180"/>
    <w:rsid w:val="002F2C01"/>
    <w:rsid w:val="00304F39"/>
    <w:rsid w:val="003153B7"/>
    <w:rsid w:val="0031666A"/>
    <w:rsid w:val="00321476"/>
    <w:rsid w:val="0032268D"/>
    <w:rsid w:val="00330DE9"/>
    <w:rsid w:val="00340D24"/>
    <w:rsid w:val="00343550"/>
    <w:rsid w:val="00370916"/>
    <w:rsid w:val="00374E89"/>
    <w:rsid w:val="00393700"/>
    <w:rsid w:val="003E17A1"/>
    <w:rsid w:val="003E7AF3"/>
    <w:rsid w:val="003F5D53"/>
    <w:rsid w:val="003F6AD0"/>
    <w:rsid w:val="00414974"/>
    <w:rsid w:val="004237A1"/>
    <w:rsid w:val="004465E8"/>
    <w:rsid w:val="00464990"/>
    <w:rsid w:val="00484448"/>
    <w:rsid w:val="004D1B01"/>
    <w:rsid w:val="004D22C4"/>
    <w:rsid w:val="005004CC"/>
    <w:rsid w:val="005146BD"/>
    <w:rsid w:val="005302E4"/>
    <w:rsid w:val="00553644"/>
    <w:rsid w:val="00554234"/>
    <w:rsid w:val="005548C0"/>
    <w:rsid w:val="00581627"/>
    <w:rsid w:val="005B0C44"/>
    <w:rsid w:val="005B33E3"/>
    <w:rsid w:val="005C3A9C"/>
    <w:rsid w:val="005E3E76"/>
    <w:rsid w:val="005E4139"/>
    <w:rsid w:val="0060347B"/>
    <w:rsid w:val="00606DC6"/>
    <w:rsid w:val="006268BC"/>
    <w:rsid w:val="00642AE0"/>
    <w:rsid w:val="0065053C"/>
    <w:rsid w:val="00671A6D"/>
    <w:rsid w:val="00684B1B"/>
    <w:rsid w:val="00692410"/>
    <w:rsid w:val="006B53B5"/>
    <w:rsid w:val="006E4CBF"/>
    <w:rsid w:val="006E6AF0"/>
    <w:rsid w:val="006F5112"/>
    <w:rsid w:val="006F661C"/>
    <w:rsid w:val="007069E3"/>
    <w:rsid w:val="0072601D"/>
    <w:rsid w:val="0073042C"/>
    <w:rsid w:val="00731C2A"/>
    <w:rsid w:val="00756D8D"/>
    <w:rsid w:val="0075770D"/>
    <w:rsid w:val="007B6204"/>
    <w:rsid w:val="007D4E7B"/>
    <w:rsid w:val="00805295"/>
    <w:rsid w:val="00824DD7"/>
    <w:rsid w:val="00862CFF"/>
    <w:rsid w:val="008B4870"/>
    <w:rsid w:val="008B6772"/>
    <w:rsid w:val="008C5CD0"/>
    <w:rsid w:val="008E5113"/>
    <w:rsid w:val="00902818"/>
    <w:rsid w:val="00931C27"/>
    <w:rsid w:val="00932FBD"/>
    <w:rsid w:val="009505DE"/>
    <w:rsid w:val="009710D3"/>
    <w:rsid w:val="00982C30"/>
    <w:rsid w:val="009B7490"/>
    <w:rsid w:val="009D2952"/>
    <w:rsid w:val="009E09D5"/>
    <w:rsid w:val="00A2106D"/>
    <w:rsid w:val="00A34885"/>
    <w:rsid w:val="00A37211"/>
    <w:rsid w:val="00A3731A"/>
    <w:rsid w:val="00A57620"/>
    <w:rsid w:val="00A646EA"/>
    <w:rsid w:val="00A84B46"/>
    <w:rsid w:val="00A91B82"/>
    <w:rsid w:val="00A96A83"/>
    <w:rsid w:val="00AA364F"/>
    <w:rsid w:val="00AC6EC9"/>
    <w:rsid w:val="00AD2AC4"/>
    <w:rsid w:val="00B31106"/>
    <w:rsid w:val="00B9519D"/>
    <w:rsid w:val="00BB2E89"/>
    <w:rsid w:val="00BC4BAB"/>
    <w:rsid w:val="00BE09B9"/>
    <w:rsid w:val="00BE2BFE"/>
    <w:rsid w:val="00BE47EA"/>
    <w:rsid w:val="00C119E9"/>
    <w:rsid w:val="00C350BE"/>
    <w:rsid w:val="00C603C5"/>
    <w:rsid w:val="00C63B3B"/>
    <w:rsid w:val="00C90100"/>
    <w:rsid w:val="00CB14BD"/>
    <w:rsid w:val="00CB7034"/>
    <w:rsid w:val="00D01FBF"/>
    <w:rsid w:val="00D467E3"/>
    <w:rsid w:val="00D62FD1"/>
    <w:rsid w:val="00DB3157"/>
    <w:rsid w:val="00DD5562"/>
    <w:rsid w:val="00DE6200"/>
    <w:rsid w:val="00DF1087"/>
    <w:rsid w:val="00DF25C8"/>
    <w:rsid w:val="00E00708"/>
    <w:rsid w:val="00E41954"/>
    <w:rsid w:val="00E474FC"/>
    <w:rsid w:val="00E71118"/>
    <w:rsid w:val="00E731B8"/>
    <w:rsid w:val="00E76A1B"/>
    <w:rsid w:val="00E77FFA"/>
    <w:rsid w:val="00E84E99"/>
    <w:rsid w:val="00E86ED5"/>
    <w:rsid w:val="00E9565A"/>
    <w:rsid w:val="00EB1EEF"/>
    <w:rsid w:val="00EF55D6"/>
    <w:rsid w:val="00EF7D37"/>
    <w:rsid w:val="00F07EFD"/>
    <w:rsid w:val="00F161BA"/>
    <w:rsid w:val="00F25722"/>
    <w:rsid w:val="00F32D86"/>
    <w:rsid w:val="00F77074"/>
    <w:rsid w:val="00F83E8B"/>
    <w:rsid w:val="00F91685"/>
    <w:rsid w:val="00FA1A20"/>
    <w:rsid w:val="00FD1BE2"/>
    <w:rsid w:val="00FD3784"/>
    <w:rsid w:val="00FD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1964A7"/>
  <w15:docId w15:val="{480F7320-6922-40B8-9BBC-23F0AF0C0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5DE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-61">
    <w:name w:val="清单表 2 - 着色 61"/>
    <w:basedOn w:val="a1"/>
    <w:uiPriority w:val="47"/>
    <w:rsid w:val="0075770D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3">
    <w:name w:val="header"/>
    <w:basedOn w:val="a"/>
    <w:link w:val="Char"/>
    <w:uiPriority w:val="99"/>
    <w:unhideWhenUsed/>
    <w:rsid w:val="00280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E97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280E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E97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table" w:customStyle="1" w:styleId="6-61">
    <w:name w:val="清单表 6 彩色 - 着色 61"/>
    <w:basedOn w:val="a1"/>
    <w:uiPriority w:val="51"/>
    <w:rsid w:val="00280E9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5">
    <w:name w:val="Balloon Text"/>
    <w:basedOn w:val="a"/>
    <w:link w:val="Char1"/>
    <w:uiPriority w:val="99"/>
    <w:semiHidden/>
    <w:unhideWhenUsed/>
    <w:rsid w:val="00092B16"/>
    <w:rPr>
      <w:rFonts w:ascii="Lucida Grande" w:hAnsi="Lucida Grande" w:cs="Lucida Grande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2B16"/>
    <w:rPr>
      <w:rFonts w:ascii="Lucida Grande" w:eastAsia="宋体" w:hAnsi="Lucida Grande" w:cs="Lucida Grande"/>
      <w:kern w:val="0"/>
      <w:sz w:val="18"/>
      <w:szCs w:val="18"/>
      <w:lang w:eastAsia="en-US"/>
    </w:rPr>
  </w:style>
  <w:style w:type="character" w:styleId="a6">
    <w:name w:val="annotation reference"/>
    <w:basedOn w:val="a0"/>
    <w:uiPriority w:val="99"/>
    <w:semiHidden/>
    <w:unhideWhenUsed/>
    <w:rsid w:val="00692410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92410"/>
  </w:style>
  <w:style w:type="character" w:customStyle="1" w:styleId="Char2">
    <w:name w:val="批注文字 Char"/>
    <w:basedOn w:val="a0"/>
    <w:link w:val="a7"/>
    <w:uiPriority w:val="99"/>
    <w:semiHidden/>
    <w:rsid w:val="00692410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92410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92410"/>
    <w:rPr>
      <w:rFonts w:ascii="Times New Roman" w:eastAsia="宋体" w:hAnsi="Times New Roman" w:cs="Times New Roman"/>
      <w:b/>
      <w:bCs/>
      <w:kern w:val="0"/>
      <w:sz w:val="24"/>
      <w:szCs w:val="24"/>
      <w:lang w:eastAsia="en-US"/>
    </w:rPr>
  </w:style>
  <w:style w:type="character" w:styleId="a9">
    <w:name w:val="page number"/>
    <w:basedOn w:val="a0"/>
    <w:uiPriority w:val="99"/>
    <w:semiHidden/>
    <w:unhideWhenUsed/>
    <w:rsid w:val="00E84E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662</Words>
  <Characters>3779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yongchao xu</dc:creator>
  <cp:keywords/>
  <dc:description/>
  <cp:lastModifiedBy>Yalong Guo</cp:lastModifiedBy>
  <cp:revision>7</cp:revision>
  <dcterms:created xsi:type="dcterms:W3CDTF">2021-02-23T13:34:00Z</dcterms:created>
  <dcterms:modified xsi:type="dcterms:W3CDTF">2021-02-27T00:44:00Z</dcterms:modified>
</cp:coreProperties>
</file>