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FB978B" w14:textId="279874D4" w:rsidR="00976125" w:rsidRDefault="00976125" w:rsidP="00500E8E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>Supplemental figure,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</w:t>
      </w:r>
      <w:r w:rsidR="00500E8E">
        <w:rPr>
          <w:rFonts w:ascii="Times New Roman" w:hAnsi="Times New Roman"/>
          <w:b/>
          <w:bCs/>
          <w:kern w:val="0"/>
          <w:sz w:val="24"/>
          <w:szCs w:val="24"/>
        </w:rPr>
        <w:t>Evaluation</w:t>
      </w:r>
      <w:r w:rsidR="00640050" w:rsidRPr="00640050">
        <w:rPr>
          <w:rFonts w:ascii="Times New Roman" w:hAnsi="Times New Roman"/>
          <w:b/>
          <w:bCs/>
          <w:kern w:val="0"/>
          <w:sz w:val="24"/>
          <w:szCs w:val="24"/>
        </w:rPr>
        <w:t xml:space="preserve"> </w:t>
      </w:r>
      <w:r w:rsidR="00C97D85">
        <w:rPr>
          <w:rFonts w:ascii="Times New Roman" w:hAnsi="Times New Roman"/>
          <w:b/>
          <w:bCs/>
          <w:kern w:val="0"/>
          <w:sz w:val="24"/>
          <w:szCs w:val="24"/>
        </w:rPr>
        <w:t xml:space="preserve">of </w:t>
      </w:r>
      <w:r w:rsidR="00500E8E" w:rsidRPr="00640050">
        <w:rPr>
          <w:rFonts w:ascii="Times New Roman" w:hAnsi="Times New Roman"/>
          <w:b/>
          <w:bCs/>
          <w:kern w:val="0"/>
          <w:sz w:val="24"/>
          <w:szCs w:val="24"/>
        </w:rPr>
        <w:t>the purity</w:t>
      </w:r>
      <w:r w:rsidR="00500E8E" w:rsidRPr="00640050">
        <w:rPr>
          <w:rFonts w:ascii="Times New Roman" w:hAnsi="Times New Roman"/>
          <w:b/>
          <w:bCs/>
          <w:kern w:val="0"/>
          <w:sz w:val="24"/>
          <w:szCs w:val="24"/>
        </w:rPr>
        <w:t xml:space="preserve"> </w:t>
      </w:r>
      <w:r w:rsidR="00640050" w:rsidRPr="00640050">
        <w:rPr>
          <w:rFonts w:ascii="Times New Roman" w:hAnsi="Times New Roman"/>
          <w:b/>
          <w:bCs/>
          <w:kern w:val="0"/>
          <w:sz w:val="24"/>
          <w:szCs w:val="24"/>
        </w:rPr>
        <w:t>of</w:t>
      </w:r>
      <w:r w:rsidR="00640050">
        <w:rPr>
          <w:rFonts w:ascii="Times New Roman" w:hAnsi="Times New Roman"/>
          <w:b/>
          <w:bCs/>
          <w:kern w:val="0"/>
          <w:sz w:val="24"/>
          <w:szCs w:val="24"/>
        </w:rPr>
        <w:t xml:space="preserve"> </w:t>
      </w:r>
      <w:r w:rsidR="00640050" w:rsidRPr="00640050">
        <w:rPr>
          <w:rFonts w:ascii="Times New Roman" w:hAnsi="Times New Roman"/>
          <w:b/>
          <w:bCs/>
          <w:kern w:val="0"/>
          <w:sz w:val="24"/>
          <w:szCs w:val="24"/>
        </w:rPr>
        <w:t>isolated neutrophils from healthy donors</w:t>
      </w:r>
      <w:r w:rsidR="00640050">
        <w:rPr>
          <w:rFonts w:ascii="Times New Roman" w:hAnsi="Times New Roman"/>
          <w:b/>
          <w:bCs/>
          <w:kern w:val="0"/>
          <w:sz w:val="24"/>
          <w:szCs w:val="24"/>
        </w:rPr>
        <w:t>.</w:t>
      </w:r>
    </w:p>
    <w:p w14:paraId="7333D48F" w14:textId="3659B1E5" w:rsidR="00976125" w:rsidRPr="00500E8E" w:rsidRDefault="00640050" w:rsidP="00500E8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00E8E">
        <w:rPr>
          <w:rFonts w:ascii="Times New Roman" w:hAnsi="Times New Roman" w:cs="Times New Roman"/>
          <w:sz w:val="24"/>
          <w:szCs w:val="24"/>
        </w:rPr>
        <w:t>A</w:t>
      </w:r>
      <w:r w:rsidR="00B6653E" w:rsidRPr="00500E8E">
        <w:rPr>
          <w:rFonts w:ascii="Times New Roman" w:hAnsi="Times New Roman" w:cs="Times New Roman"/>
          <w:kern w:val="0"/>
          <w:sz w:val="24"/>
          <w:szCs w:val="24"/>
        </w:rPr>
        <w:t xml:space="preserve"> N</w:t>
      </w:r>
      <w:r w:rsidR="00B6653E" w:rsidRPr="00500E8E">
        <w:rPr>
          <w:rFonts w:ascii="Times New Roman" w:hAnsi="Times New Roman" w:cs="Times New Roman"/>
          <w:kern w:val="0"/>
          <w:sz w:val="24"/>
          <w:szCs w:val="24"/>
        </w:rPr>
        <w:t>eutrophils</w:t>
      </w:r>
      <w:r w:rsidR="00B6653E" w:rsidRPr="00500E8E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B6653E" w:rsidRPr="00500E8E">
        <w:rPr>
          <w:rFonts w:ascii="Times New Roman" w:hAnsi="Times New Roman" w:cs="Times New Roman"/>
          <w:color w:val="333333"/>
          <w:sz w:val="24"/>
          <w:szCs w:val="24"/>
          <w:shd w:val="clear" w:color="auto" w:fill="FFFCF0"/>
        </w:rPr>
        <w:t>were monitored by Wright-Giemsa staining</w:t>
      </w:r>
      <w:r w:rsidR="00777FDF" w:rsidRPr="00500E8E">
        <w:rPr>
          <w:rFonts w:ascii="Times New Roman" w:hAnsi="Times New Roman" w:cs="Times New Roman"/>
          <w:color w:val="333333"/>
          <w:sz w:val="24"/>
          <w:szCs w:val="24"/>
          <w:shd w:val="clear" w:color="auto" w:fill="FFFCF0"/>
        </w:rPr>
        <w:t xml:space="preserve"> </w:t>
      </w:r>
      <w:r w:rsidR="00500E8E" w:rsidRPr="00500E8E">
        <w:rPr>
          <w:rFonts w:ascii="Times New Roman" w:hAnsi="Times New Roman" w:cs="Times New Roman"/>
          <w:color w:val="333333"/>
          <w:sz w:val="24"/>
          <w:szCs w:val="24"/>
          <w:shd w:val="clear" w:color="auto" w:fill="FFFCF0"/>
        </w:rPr>
        <w:t xml:space="preserve">and </w:t>
      </w:r>
      <w:r w:rsidR="00777FDF" w:rsidRPr="00500E8E">
        <w:rPr>
          <w:rFonts w:ascii="Times New Roman" w:hAnsi="Times New Roman" w:cs="Times New Roman"/>
          <w:kern w:val="0"/>
          <w:sz w:val="24"/>
          <w:szCs w:val="24"/>
        </w:rPr>
        <w:t>were observed by microscopy.</w:t>
      </w:r>
      <w:r w:rsidR="00777FDF" w:rsidRPr="00500E8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777FDF" w:rsidRPr="00500E8E">
        <w:rPr>
          <w:rFonts w:ascii="Times New Roman" w:hAnsi="Times New Roman" w:cs="Times New Roman"/>
          <w:kern w:val="0"/>
          <w:sz w:val="24"/>
          <w:szCs w:val="24"/>
        </w:rPr>
        <w:t>Scale bar:100</w:t>
      </w:r>
      <w:r w:rsidR="00777FDF" w:rsidRPr="00500E8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777FDF" w:rsidRPr="00500E8E">
        <w:rPr>
          <w:rFonts w:ascii="Times New Roman" w:hAnsi="Times New Roman" w:cs="Times New Roman"/>
          <w:kern w:val="0"/>
          <w:sz w:val="24"/>
          <w:szCs w:val="24"/>
        </w:rPr>
        <w:t>μm</w:t>
      </w:r>
      <w:proofErr w:type="spellEnd"/>
      <w:r w:rsidR="00777FDF" w:rsidRPr="00500E8E">
        <w:rPr>
          <w:rFonts w:ascii="Times New Roman" w:hAnsi="Times New Roman" w:cs="Times New Roman"/>
          <w:kern w:val="0"/>
          <w:sz w:val="24"/>
          <w:szCs w:val="24"/>
        </w:rPr>
        <w:t>.</w:t>
      </w:r>
      <w:r w:rsidR="00500E8E" w:rsidRPr="00500E8E">
        <w:rPr>
          <w:rFonts w:ascii="Times New Roman" w:hAnsi="Times New Roman" w:cs="Times New Roman"/>
          <w:sz w:val="24"/>
          <w:szCs w:val="24"/>
        </w:rPr>
        <w:t xml:space="preserve"> </w:t>
      </w:r>
      <w:r w:rsidRPr="00500E8E">
        <w:rPr>
          <w:rFonts w:ascii="Times New Roman" w:hAnsi="Times New Roman" w:cs="Times New Roman"/>
          <w:sz w:val="24"/>
          <w:szCs w:val="24"/>
        </w:rPr>
        <w:t>B</w:t>
      </w:r>
      <w:r w:rsidR="00B6653E" w:rsidRPr="00500E8E">
        <w:rPr>
          <w:rFonts w:ascii="Times New Roman" w:hAnsi="Times New Roman" w:cs="Times New Roman"/>
          <w:sz w:val="24"/>
          <w:szCs w:val="24"/>
        </w:rPr>
        <w:t xml:space="preserve"> </w:t>
      </w:r>
      <w:r w:rsidR="00B6653E" w:rsidRPr="00500E8E">
        <w:rPr>
          <w:rFonts w:ascii="Times New Roman" w:hAnsi="Times New Roman" w:cs="Times New Roman"/>
          <w:color w:val="333333"/>
          <w:sz w:val="24"/>
          <w:szCs w:val="24"/>
          <w:shd w:val="clear" w:color="auto" w:fill="FFFCF0"/>
        </w:rPr>
        <w:t xml:space="preserve">Flow-cytometric analysis of the expression of </w:t>
      </w:r>
      <w:r w:rsidR="00777FDF" w:rsidRPr="00500E8E">
        <w:rPr>
          <w:rFonts w:ascii="Times New Roman" w:hAnsi="Times New Roman" w:cs="Times New Roman"/>
          <w:color w:val="333333"/>
          <w:sz w:val="24"/>
          <w:szCs w:val="24"/>
          <w:shd w:val="clear" w:color="auto" w:fill="FFFCF0"/>
        </w:rPr>
        <w:t>neutrophil</w:t>
      </w:r>
      <w:r w:rsidR="00B6653E" w:rsidRPr="00500E8E">
        <w:rPr>
          <w:rFonts w:ascii="Times New Roman" w:hAnsi="Times New Roman" w:cs="Times New Roman"/>
          <w:color w:val="333333"/>
          <w:sz w:val="24"/>
          <w:szCs w:val="24"/>
          <w:shd w:val="clear" w:color="auto" w:fill="FFFCF0"/>
        </w:rPr>
        <w:t xml:space="preserve"> marker CD</w:t>
      </w:r>
      <w:r w:rsidR="00777FDF" w:rsidRPr="00500E8E">
        <w:rPr>
          <w:rFonts w:ascii="Times New Roman" w:hAnsi="Times New Roman" w:cs="Times New Roman"/>
          <w:color w:val="333333"/>
          <w:sz w:val="24"/>
          <w:szCs w:val="24"/>
          <w:shd w:val="clear" w:color="auto" w:fill="FFFCF0"/>
        </w:rPr>
        <w:t>16.</w:t>
      </w:r>
    </w:p>
    <w:p w14:paraId="75E49680" w14:textId="77777777" w:rsidR="00976125" w:rsidRPr="00976125" w:rsidRDefault="00976125">
      <w:pPr>
        <w:rPr>
          <w:rFonts w:ascii="Times New Roman" w:hAnsi="Times New Roman" w:cs="Times New Roman" w:hint="eastAsia"/>
          <w:szCs w:val="21"/>
        </w:rPr>
      </w:pPr>
    </w:p>
    <w:sectPr w:rsidR="00976125" w:rsidRPr="009761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7CE464" w14:textId="77777777" w:rsidR="009C19D7" w:rsidRDefault="009C19D7" w:rsidP="00430D15">
      <w:r>
        <w:separator/>
      </w:r>
    </w:p>
  </w:endnote>
  <w:endnote w:type="continuationSeparator" w:id="0">
    <w:p w14:paraId="6465BBAA" w14:textId="77777777" w:rsidR="009C19D7" w:rsidRDefault="009C19D7" w:rsidP="00430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10CAD8" w14:textId="77777777" w:rsidR="009C19D7" w:rsidRDefault="009C19D7" w:rsidP="00430D15">
      <w:r>
        <w:separator/>
      </w:r>
    </w:p>
  </w:footnote>
  <w:footnote w:type="continuationSeparator" w:id="0">
    <w:p w14:paraId="60A71B13" w14:textId="77777777" w:rsidR="009C19D7" w:rsidRDefault="009C19D7" w:rsidP="00430D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Q4NmM4OGZjYzczMWRhZjYyYzAwNjA4Y2ExZDgxMDEifQ=="/>
    <w:docVar w:name="KSO_WPS_MARK_KEY" w:val="993183c7-93c4-4384-a228-23823ef9eb94"/>
  </w:docVars>
  <w:rsids>
    <w:rsidRoot w:val="00386D68"/>
    <w:rsid w:val="000241C1"/>
    <w:rsid w:val="000462BD"/>
    <w:rsid w:val="000527E9"/>
    <w:rsid w:val="00061E77"/>
    <w:rsid w:val="00063163"/>
    <w:rsid w:val="00067BB9"/>
    <w:rsid w:val="000763F2"/>
    <w:rsid w:val="00077B4F"/>
    <w:rsid w:val="00091B6D"/>
    <w:rsid w:val="000B3B65"/>
    <w:rsid w:val="000E0671"/>
    <w:rsid w:val="000E7911"/>
    <w:rsid w:val="000E7ACC"/>
    <w:rsid w:val="0010365D"/>
    <w:rsid w:val="0011638A"/>
    <w:rsid w:val="001801BC"/>
    <w:rsid w:val="0018088F"/>
    <w:rsid w:val="00193012"/>
    <w:rsid w:val="00193595"/>
    <w:rsid w:val="001978CB"/>
    <w:rsid w:val="001C5210"/>
    <w:rsid w:val="001C572D"/>
    <w:rsid w:val="001D02E4"/>
    <w:rsid w:val="001F342E"/>
    <w:rsid w:val="00201198"/>
    <w:rsid w:val="00203D23"/>
    <w:rsid w:val="00207D9B"/>
    <w:rsid w:val="00237CDA"/>
    <w:rsid w:val="0024015D"/>
    <w:rsid w:val="00262B16"/>
    <w:rsid w:val="00264DE2"/>
    <w:rsid w:val="0026788B"/>
    <w:rsid w:val="00276513"/>
    <w:rsid w:val="00282FE4"/>
    <w:rsid w:val="002841B1"/>
    <w:rsid w:val="0028494D"/>
    <w:rsid w:val="0029775B"/>
    <w:rsid w:val="002A2346"/>
    <w:rsid w:val="002A43A2"/>
    <w:rsid w:val="002B3351"/>
    <w:rsid w:val="002B63B3"/>
    <w:rsid w:val="002E2C68"/>
    <w:rsid w:val="00300686"/>
    <w:rsid w:val="003033BB"/>
    <w:rsid w:val="0031644B"/>
    <w:rsid w:val="00386D68"/>
    <w:rsid w:val="00393FA5"/>
    <w:rsid w:val="003962E7"/>
    <w:rsid w:val="003D233B"/>
    <w:rsid w:val="003D4524"/>
    <w:rsid w:val="003E4609"/>
    <w:rsid w:val="0040312F"/>
    <w:rsid w:val="00430D15"/>
    <w:rsid w:val="00431307"/>
    <w:rsid w:val="00452D0B"/>
    <w:rsid w:val="00456E26"/>
    <w:rsid w:val="00460A2E"/>
    <w:rsid w:val="00475945"/>
    <w:rsid w:val="004A1B23"/>
    <w:rsid w:val="004A520D"/>
    <w:rsid w:val="004A5236"/>
    <w:rsid w:val="004B6BE1"/>
    <w:rsid w:val="004B6D52"/>
    <w:rsid w:val="004C2986"/>
    <w:rsid w:val="004C5C9C"/>
    <w:rsid w:val="004D1DE6"/>
    <w:rsid w:val="004D47D1"/>
    <w:rsid w:val="004F58A7"/>
    <w:rsid w:val="00500E8E"/>
    <w:rsid w:val="0050175C"/>
    <w:rsid w:val="005113C7"/>
    <w:rsid w:val="00520574"/>
    <w:rsid w:val="00533F44"/>
    <w:rsid w:val="00534107"/>
    <w:rsid w:val="00541F35"/>
    <w:rsid w:val="005500D9"/>
    <w:rsid w:val="005723E9"/>
    <w:rsid w:val="0058463D"/>
    <w:rsid w:val="0058613C"/>
    <w:rsid w:val="00587B13"/>
    <w:rsid w:val="005B489C"/>
    <w:rsid w:val="005B7A11"/>
    <w:rsid w:val="005F24B5"/>
    <w:rsid w:val="005F3597"/>
    <w:rsid w:val="005F3BC0"/>
    <w:rsid w:val="00632AE9"/>
    <w:rsid w:val="0063795B"/>
    <w:rsid w:val="00640050"/>
    <w:rsid w:val="00664571"/>
    <w:rsid w:val="00683A7A"/>
    <w:rsid w:val="006C1C59"/>
    <w:rsid w:val="00701251"/>
    <w:rsid w:val="007027D8"/>
    <w:rsid w:val="00703E2A"/>
    <w:rsid w:val="00705A22"/>
    <w:rsid w:val="00707394"/>
    <w:rsid w:val="00747592"/>
    <w:rsid w:val="00752CA1"/>
    <w:rsid w:val="00756661"/>
    <w:rsid w:val="007772B4"/>
    <w:rsid w:val="00777FDF"/>
    <w:rsid w:val="007A2062"/>
    <w:rsid w:val="007D0FB4"/>
    <w:rsid w:val="007F4F7A"/>
    <w:rsid w:val="0081461B"/>
    <w:rsid w:val="0083254C"/>
    <w:rsid w:val="00867ECF"/>
    <w:rsid w:val="0087373E"/>
    <w:rsid w:val="00882ABF"/>
    <w:rsid w:val="008D1113"/>
    <w:rsid w:val="008E51F5"/>
    <w:rsid w:val="008F35F3"/>
    <w:rsid w:val="0093193B"/>
    <w:rsid w:val="0093272D"/>
    <w:rsid w:val="00940EA9"/>
    <w:rsid w:val="009536B3"/>
    <w:rsid w:val="00966BC8"/>
    <w:rsid w:val="00976125"/>
    <w:rsid w:val="0099752E"/>
    <w:rsid w:val="009C19D7"/>
    <w:rsid w:val="009D0ADC"/>
    <w:rsid w:val="009F02C1"/>
    <w:rsid w:val="009F06E4"/>
    <w:rsid w:val="00A25B9C"/>
    <w:rsid w:val="00A27718"/>
    <w:rsid w:val="00A47A45"/>
    <w:rsid w:val="00A53169"/>
    <w:rsid w:val="00A540B7"/>
    <w:rsid w:val="00A55E9E"/>
    <w:rsid w:val="00A66396"/>
    <w:rsid w:val="00A75CD2"/>
    <w:rsid w:val="00A873D3"/>
    <w:rsid w:val="00AA29D8"/>
    <w:rsid w:val="00AF0888"/>
    <w:rsid w:val="00B07D7E"/>
    <w:rsid w:val="00B1674C"/>
    <w:rsid w:val="00B40075"/>
    <w:rsid w:val="00B65A4F"/>
    <w:rsid w:val="00B6653E"/>
    <w:rsid w:val="00B725B0"/>
    <w:rsid w:val="00B80CF6"/>
    <w:rsid w:val="00B82B29"/>
    <w:rsid w:val="00B85E3F"/>
    <w:rsid w:val="00B9344F"/>
    <w:rsid w:val="00BB5432"/>
    <w:rsid w:val="00BB7A09"/>
    <w:rsid w:val="00BC3841"/>
    <w:rsid w:val="00BC5D2E"/>
    <w:rsid w:val="00BD43B9"/>
    <w:rsid w:val="00C045CD"/>
    <w:rsid w:val="00C238CF"/>
    <w:rsid w:val="00C27880"/>
    <w:rsid w:val="00C27DE3"/>
    <w:rsid w:val="00C3041E"/>
    <w:rsid w:val="00C534B0"/>
    <w:rsid w:val="00C633F9"/>
    <w:rsid w:val="00C65844"/>
    <w:rsid w:val="00C72F6E"/>
    <w:rsid w:val="00C8215F"/>
    <w:rsid w:val="00C97D85"/>
    <w:rsid w:val="00CB033F"/>
    <w:rsid w:val="00CB5949"/>
    <w:rsid w:val="00CB5D6D"/>
    <w:rsid w:val="00CD2FA6"/>
    <w:rsid w:val="00CD39AB"/>
    <w:rsid w:val="00CE095C"/>
    <w:rsid w:val="00CE39F0"/>
    <w:rsid w:val="00CE4CF3"/>
    <w:rsid w:val="00D0749F"/>
    <w:rsid w:val="00D10F5C"/>
    <w:rsid w:val="00D171D3"/>
    <w:rsid w:val="00D326A4"/>
    <w:rsid w:val="00D42095"/>
    <w:rsid w:val="00D50B86"/>
    <w:rsid w:val="00D51EBE"/>
    <w:rsid w:val="00D523F8"/>
    <w:rsid w:val="00D57BD8"/>
    <w:rsid w:val="00D83ABD"/>
    <w:rsid w:val="00D942E5"/>
    <w:rsid w:val="00DA5A6E"/>
    <w:rsid w:val="00DB08C4"/>
    <w:rsid w:val="00DC4D30"/>
    <w:rsid w:val="00DE5C15"/>
    <w:rsid w:val="00DE726D"/>
    <w:rsid w:val="00E03092"/>
    <w:rsid w:val="00E161BE"/>
    <w:rsid w:val="00E3247C"/>
    <w:rsid w:val="00E347DF"/>
    <w:rsid w:val="00E36C8B"/>
    <w:rsid w:val="00EA6284"/>
    <w:rsid w:val="00ED3946"/>
    <w:rsid w:val="00F314F8"/>
    <w:rsid w:val="00F47A5E"/>
    <w:rsid w:val="00F50769"/>
    <w:rsid w:val="00F51B7E"/>
    <w:rsid w:val="00F52927"/>
    <w:rsid w:val="00F74AB9"/>
    <w:rsid w:val="00FB3769"/>
    <w:rsid w:val="00FC0E62"/>
    <w:rsid w:val="00FE6558"/>
    <w:rsid w:val="00FF317A"/>
    <w:rsid w:val="06BE0F0A"/>
    <w:rsid w:val="0DDB38EE"/>
    <w:rsid w:val="479E768B"/>
    <w:rsid w:val="57E44562"/>
    <w:rsid w:val="5C614FB7"/>
    <w:rsid w:val="6EA52184"/>
    <w:rsid w:val="71E511AB"/>
    <w:rsid w:val="79065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835033"/>
  <w15:docId w15:val="{13DA1E5B-981C-425F-B251-1B0AB73F8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 Spacing"/>
    <w:uiPriority w:val="1"/>
    <w:qFormat/>
    <w:pPr>
      <w:widowControl w:val="0"/>
      <w:jc w:val="both"/>
    </w:pPr>
    <w:rPr>
      <w:rFonts w:asciiTheme="minorHAnsi" w:eastAsia="Times New Roman" w:hAnsiTheme="minorHAnsi" w:cstheme="minorBidi"/>
      <w:kern w:val="2"/>
      <w:sz w:val="28"/>
      <w:szCs w:val="22"/>
    </w:rPr>
  </w:style>
  <w:style w:type="character" w:customStyle="1" w:styleId="a6">
    <w:name w:val="页眉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276513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276513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276513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276513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276513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styleId="ae">
    <w:name w:val="Strong"/>
    <w:basedOn w:val="a0"/>
    <w:uiPriority w:val="22"/>
    <w:qFormat/>
    <w:rsid w:val="00B6653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CD80C6-52DD-408F-B7E4-42897202B6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234</Characters>
  <Application>Microsoft Office Word</Application>
  <DocSecurity>0</DocSecurity>
  <Lines>3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 c</dc:creator>
  <cp:lastModifiedBy>Z c</cp:lastModifiedBy>
  <cp:revision>2</cp:revision>
  <dcterms:created xsi:type="dcterms:W3CDTF">2023-04-11T07:27:00Z</dcterms:created>
  <dcterms:modified xsi:type="dcterms:W3CDTF">2023-04-11T07:27:00Z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C058D24A6C654BEEAC31F538EAAB29B4</vt:lpwstr>
  </property>
  <property fmtid="{D5CDD505-2E9C-101B-9397-08002B2CF9AE}" pid="4" name="GrammarlyDocumentId">
    <vt:lpwstr>811073a06984e435aaca203df839ee9ada341c0368ad8b4b56ae7d84d00b4006</vt:lpwstr>
  </property>
</Properties>
</file>