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4F0AFB8" w14:textId="75BD2201" w:rsidR="00177638" w:rsidRDefault="00177638" w:rsidP="00177638">
      <w:pPr>
        <w:pStyle w:val="NoSpacing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Appendix: Classification by Coping Strategies for SMEs in the Accra Metropolis</w:t>
      </w:r>
    </w:p>
    <w:p w14:paraId="7091E335" w14:textId="13098C5D" w:rsidR="00177638" w:rsidRDefault="00177638" w:rsidP="00177638">
      <w:pPr>
        <w:pStyle w:val="NoSpacing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0B09E05B" wp14:editId="00929923">
            <wp:extent cx="5943600" cy="6944995"/>
            <wp:effectExtent l="0" t="0" r="0" b="8255"/>
            <wp:docPr id="1" name="Picture 1"/>
            <wp:cNvGraphicFramePr>
              <a:graphicFrameLocks xmlns:a="http://schemas.openxmlformats.org/drawingml/2006/main" noChangeAspect="1" noMove="1" noResize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Rot="1" noChangeAspect="1" noMove="1" noResize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6944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C7B584" w14:textId="77777777" w:rsidR="00AD1398" w:rsidRDefault="00AD1398"/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7638"/>
    <w:rsid w:val="00177638"/>
    <w:rsid w:val="00AD1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B2C7E5"/>
  <w15:chartTrackingRefBased/>
  <w15:docId w15:val="{242A147D-3D5C-4D6E-9228-DE1B5C8B50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NoSpacingChar">
    <w:name w:val="No Spacing Char"/>
    <w:link w:val="NoSpacing"/>
    <w:uiPriority w:val="1"/>
    <w:locked/>
    <w:rsid w:val="00177638"/>
  </w:style>
  <w:style w:type="paragraph" w:styleId="NoSpacing">
    <w:name w:val="No Spacing"/>
    <w:link w:val="NoSpacingChar"/>
    <w:uiPriority w:val="1"/>
    <w:qFormat/>
    <w:rsid w:val="0017763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5366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</Words>
  <Characters>70</Characters>
  <Application>Microsoft Office Word</Application>
  <DocSecurity>0</DocSecurity>
  <Lines>1</Lines>
  <Paragraphs>1</Paragraphs>
  <ScaleCrop>false</ScaleCrop>
  <Company>Springer Nature</Company>
  <LinksUpToDate>false</LinksUpToDate>
  <CharactersWithSpaces>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2023-04-28T08:45:00Z</dcterms:created>
  <dcterms:modified xsi:type="dcterms:W3CDTF">2023-04-28T08:46:00Z</dcterms:modified>
</cp:coreProperties>
</file>