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3780" w:rsidRPr="00455EEB" w:rsidRDefault="00AB5D58" w:rsidP="00103780">
      <w:pPr>
        <w:spacing w:after="0" w:line="480" w:lineRule="auto"/>
        <w:jc w:val="center"/>
        <w:rPr>
          <w:rFonts w:ascii="Times New Roman" w:eastAsia="SimSun" w:hAnsi="Times New Roman" w:cs="Times New Roman"/>
          <w:sz w:val="32"/>
          <w:szCs w:val="24"/>
          <w:lang w:eastAsia="en-US"/>
        </w:rPr>
      </w:pPr>
      <w:bookmarkStart w:id="0" w:name="_GoBack"/>
      <w:bookmarkEnd w:id="0"/>
      <w:r w:rsidRPr="00AB5D58">
        <w:rPr>
          <w:rFonts w:ascii="Times New Roman" w:eastAsia="SimSun" w:hAnsi="Times New Roman" w:cs="Times New Roman"/>
          <w:sz w:val="32"/>
          <w:szCs w:val="24"/>
          <w:lang w:eastAsia="en-US"/>
        </w:rPr>
        <w:t>Supplementary information</w:t>
      </w:r>
    </w:p>
    <w:p w:rsidR="00AB5D58" w:rsidRDefault="00AB5D58" w:rsidP="00AB5D58">
      <w:p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after="0" w:line="480" w:lineRule="auto"/>
        <w:jc w:val="center"/>
        <w:rPr>
          <w:rFonts w:ascii="Times New Roman" w:eastAsia="Microsoft YaHei" w:hAnsi="Times New Roman" w:cs="Times New Roman"/>
          <w:b/>
          <w:bCs/>
          <w:sz w:val="32"/>
          <w:szCs w:val="24"/>
        </w:rPr>
      </w:pPr>
      <w:r>
        <w:rPr>
          <w:rFonts w:ascii="Times New Roman" w:eastAsia="Microsoft YaHei" w:hAnsi="Times New Roman" w:cs="Times New Roman"/>
          <w:b/>
          <w:bCs/>
          <w:sz w:val="32"/>
          <w:szCs w:val="24"/>
        </w:rPr>
        <w:t>Time-resolved Observation of S</w:t>
      </w:r>
      <w:r>
        <w:rPr>
          <w:rFonts w:ascii="Times New Roman" w:eastAsia="Microsoft YaHei" w:hAnsi="Times New Roman" w:cs="Times New Roman" w:hint="eastAsia"/>
          <w:b/>
          <w:bCs/>
          <w:sz w:val="32"/>
          <w:szCs w:val="24"/>
        </w:rPr>
        <w:t>ur</w:t>
      </w:r>
      <w:r>
        <w:rPr>
          <w:rFonts w:ascii="Times New Roman" w:eastAsia="Microsoft YaHei" w:hAnsi="Times New Roman" w:cs="Times New Roman"/>
          <w:b/>
          <w:bCs/>
          <w:sz w:val="32"/>
          <w:szCs w:val="24"/>
        </w:rPr>
        <w:t xml:space="preserve">face-Bound </w:t>
      </w:r>
      <w:r w:rsidRPr="009E7AF9">
        <w:rPr>
          <w:rFonts w:ascii="Times New Roman" w:eastAsia="Microsoft YaHei" w:hAnsi="Times New Roman" w:cs="Times New Roman"/>
          <w:b/>
          <w:bCs/>
          <w:sz w:val="32"/>
          <w:szCs w:val="24"/>
        </w:rPr>
        <w:t>Carbon Dioxide</w:t>
      </w:r>
      <w:r>
        <w:rPr>
          <w:rFonts w:ascii="Times New Roman" w:eastAsia="Microsoft YaHei" w:hAnsi="Times New Roman" w:cs="Times New Roman" w:hint="eastAsia"/>
          <w:b/>
          <w:bCs/>
          <w:sz w:val="32"/>
          <w:szCs w:val="24"/>
        </w:rPr>
        <w:t xml:space="preserve"> </w:t>
      </w:r>
      <w:r>
        <w:rPr>
          <w:rFonts w:ascii="Times New Roman" w:eastAsia="Microsoft YaHei" w:hAnsi="Times New Roman" w:cs="Times New Roman"/>
          <w:b/>
          <w:bCs/>
          <w:sz w:val="32"/>
          <w:szCs w:val="24"/>
        </w:rPr>
        <w:t>R</w:t>
      </w:r>
      <w:r w:rsidRPr="00D34779">
        <w:rPr>
          <w:rFonts w:ascii="Times New Roman" w:eastAsia="Microsoft YaHei" w:hAnsi="Times New Roman" w:cs="Times New Roman"/>
          <w:b/>
          <w:bCs/>
          <w:sz w:val="32"/>
          <w:szCs w:val="24"/>
        </w:rPr>
        <w:t>adical</w:t>
      </w:r>
      <w:r>
        <w:rPr>
          <w:rFonts w:ascii="Times New Roman" w:eastAsia="Microsoft YaHei" w:hAnsi="Times New Roman" w:cs="Times New Roman"/>
          <w:b/>
          <w:bCs/>
          <w:sz w:val="32"/>
          <w:szCs w:val="24"/>
        </w:rPr>
        <w:t xml:space="preserve"> Anions on Metallic </w:t>
      </w:r>
      <w:bookmarkStart w:id="1" w:name="_Hlk131954834"/>
      <w:r>
        <w:rPr>
          <w:rFonts w:ascii="Times New Roman" w:eastAsia="Microsoft YaHei" w:hAnsi="Times New Roman" w:cs="Times New Roman"/>
          <w:b/>
          <w:bCs/>
          <w:sz w:val="32"/>
          <w:szCs w:val="24"/>
        </w:rPr>
        <w:t>Nanocatalyst</w:t>
      </w:r>
      <w:bookmarkEnd w:id="1"/>
    </w:p>
    <w:p w:rsidR="00AB5D58" w:rsidRPr="008D68A5" w:rsidRDefault="00AB5D58" w:rsidP="00AB5D58">
      <w:pPr>
        <w:pStyle w:val="BBAuthorName"/>
        <w:spacing w:after="0"/>
        <w:rPr>
          <w:i w:val="0"/>
          <w:iCs/>
        </w:rPr>
      </w:pPr>
      <w:r w:rsidRPr="008D68A5">
        <w:rPr>
          <w:i w:val="0"/>
          <w:iCs/>
        </w:rPr>
        <w:t>Zhiwen Jiang</w:t>
      </w:r>
      <w:r w:rsidRPr="008D68A5">
        <w:rPr>
          <w:i w:val="0"/>
          <w:iCs/>
          <w:vertAlign w:val="superscript"/>
        </w:rPr>
        <w:t>1</w:t>
      </w:r>
      <w:r>
        <w:rPr>
          <w:i w:val="0"/>
          <w:iCs/>
          <w:vertAlign w:val="superscript"/>
          <w:lang w:eastAsia="zh-CN"/>
        </w:rPr>
        <w:t>,2</w:t>
      </w:r>
      <w:r w:rsidRPr="008D68A5">
        <w:rPr>
          <w:i w:val="0"/>
          <w:iCs/>
        </w:rPr>
        <w:t xml:space="preserve">, </w:t>
      </w:r>
      <w:r w:rsidRPr="002175E4">
        <w:rPr>
          <w:i w:val="0"/>
          <w:iCs/>
        </w:rPr>
        <w:t>Carine Clavaguéra</w:t>
      </w:r>
      <w:r w:rsidRPr="008D68A5">
        <w:rPr>
          <w:i w:val="0"/>
          <w:iCs/>
          <w:vertAlign w:val="superscript"/>
        </w:rPr>
        <w:t>2</w:t>
      </w:r>
      <w:r w:rsidRPr="008D68A5">
        <w:rPr>
          <w:i w:val="0"/>
          <w:iCs/>
        </w:rPr>
        <w:t>,</w:t>
      </w:r>
      <w:r>
        <w:rPr>
          <w:i w:val="0"/>
          <w:iCs/>
        </w:rPr>
        <w:t xml:space="preserve"> </w:t>
      </w:r>
      <w:r>
        <w:rPr>
          <w:rFonts w:hint="eastAsia"/>
          <w:i w:val="0"/>
          <w:iCs/>
          <w:lang w:eastAsia="zh-CN"/>
        </w:rPr>
        <w:t>Changjiang Hu</w:t>
      </w:r>
      <w:r>
        <w:rPr>
          <w:i w:val="0"/>
          <w:iCs/>
          <w:vertAlign w:val="superscript"/>
          <w:lang w:eastAsia="zh-CN"/>
        </w:rPr>
        <w:t>3</w:t>
      </w:r>
      <w:r>
        <w:rPr>
          <w:i w:val="0"/>
          <w:iCs/>
          <w:lang w:eastAsia="zh-CN"/>
        </w:rPr>
        <w:t>,</w:t>
      </w:r>
      <w:r w:rsidRPr="008D68A5">
        <w:rPr>
          <w:i w:val="0"/>
          <w:iCs/>
        </w:rPr>
        <w:t xml:space="preserve"> Jun Ma</w:t>
      </w:r>
      <w:r w:rsidRPr="008D68A5">
        <w:rPr>
          <w:i w:val="0"/>
          <w:iCs/>
          <w:vertAlign w:val="superscript"/>
        </w:rPr>
        <w:t>1</w:t>
      </w:r>
      <w:r>
        <w:rPr>
          <w:i w:val="0"/>
          <w:iCs/>
          <w:vertAlign w:val="superscript"/>
        </w:rPr>
        <w:t>,3</w:t>
      </w:r>
      <w:r w:rsidRPr="008D68A5">
        <w:rPr>
          <w:i w:val="0"/>
          <w:iCs/>
        </w:rPr>
        <w:t>*</w:t>
      </w:r>
      <w:r>
        <w:rPr>
          <w:i w:val="0"/>
          <w:iCs/>
        </w:rPr>
        <w:t xml:space="preserve">, and </w:t>
      </w:r>
      <w:r w:rsidRPr="008D68A5">
        <w:rPr>
          <w:i w:val="0"/>
          <w:iCs/>
        </w:rPr>
        <w:t>Mehran Mostafavi</w:t>
      </w:r>
      <w:r w:rsidRPr="008D68A5">
        <w:rPr>
          <w:i w:val="0"/>
          <w:iCs/>
          <w:vertAlign w:val="superscript"/>
        </w:rPr>
        <w:t>2</w:t>
      </w:r>
      <w:r>
        <w:rPr>
          <w:i w:val="0"/>
          <w:iCs/>
        </w:rPr>
        <w:t>*</w:t>
      </w:r>
    </w:p>
    <w:p w:rsidR="00AB5D58" w:rsidRPr="00FF38F7" w:rsidRDefault="00AB5D58" w:rsidP="00AB5D58">
      <w:pPr>
        <w:pStyle w:val="BCAuthorAddress"/>
        <w:spacing w:after="0"/>
        <w:jc w:val="both"/>
        <w:rPr>
          <w:rFonts w:ascii="Times New Roman" w:hAnsi="Times New Roman"/>
          <w:i/>
          <w:iCs/>
        </w:rPr>
      </w:pPr>
      <w:r w:rsidRPr="00FF38F7">
        <w:rPr>
          <w:rFonts w:ascii="Times New Roman" w:hAnsi="Times New Roman"/>
          <w:i/>
          <w:iCs/>
          <w:vertAlign w:val="superscript"/>
        </w:rPr>
        <w:t>1</w:t>
      </w:r>
      <w:r w:rsidRPr="00FF38F7">
        <w:rPr>
          <w:rFonts w:ascii="Times New Roman" w:hAnsi="Times New Roman"/>
          <w:i/>
          <w:iCs/>
        </w:rPr>
        <w:t xml:space="preserve"> </w:t>
      </w:r>
      <w:r w:rsidRPr="001D0D15">
        <w:rPr>
          <w:rFonts w:ascii="Times New Roman" w:hAnsi="Times New Roman"/>
          <w:i/>
          <w:iCs/>
          <w:lang w:val="fr-FR"/>
        </w:rPr>
        <w:t>School of Nuclear Science and Technology, University of Science and Technology of China, Hefei, Anhui 230026, China</w:t>
      </w:r>
      <w:r w:rsidRPr="00FF38F7">
        <w:rPr>
          <w:rFonts w:ascii="Times New Roman" w:hAnsi="Times New Roman"/>
          <w:i/>
          <w:iCs/>
          <w:lang w:val="fr-FR"/>
        </w:rPr>
        <w:t>.</w:t>
      </w:r>
    </w:p>
    <w:p w:rsidR="001401B0" w:rsidRDefault="001401B0" w:rsidP="001401B0">
      <w:pPr>
        <w:pStyle w:val="BCAuthorAddress"/>
        <w:spacing w:after="0"/>
        <w:jc w:val="both"/>
        <w:rPr>
          <w:rFonts w:ascii="Times New Roman" w:hAnsi="Times New Roman"/>
          <w:i/>
          <w:iCs/>
          <w:lang w:val="fr-FR"/>
        </w:rPr>
      </w:pPr>
      <w:r>
        <w:rPr>
          <w:rFonts w:ascii="Times New Roman" w:hAnsi="Times New Roman"/>
          <w:i/>
          <w:iCs/>
          <w:vertAlign w:val="superscript"/>
          <w:lang w:val="fr-FR"/>
        </w:rPr>
        <w:t>2</w:t>
      </w:r>
      <w:r>
        <w:rPr>
          <w:rFonts w:ascii="Times New Roman" w:hAnsi="Times New Roman"/>
          <w:i/>
          <w:iCs/>
          <w:lang w:val="fr-FR"/>
        </w:rPr>
        <w:t xml:space="preserve"> Université Paris-Saclay, CNRS</w:t>
      </w:r>
      <w:r>
        <w:rPr>
          <w:rFonts w:ascii="Times New Roman" w:hAnsi="Times New Roman"/>
          <w:iCs/>
          <w:lang w:val="fr-FR" w:eastAsia="zh-CN"/>
        </w:rPr>
        <w:t>,</w:t>
      </w:r>
      <w:r>
        <w:rPr>
          <w:rFonts w:ascii="Times New Roman" w:hAnsi="Times New Roman"/>
          <w:i/>
          <w:iCs/>
          <w:lang w:val="fr-FR"/>
        </w:rPr>
        <w:t xml:space="preserve"> Institute de Chimie Physique, UMR8000, 91405, Orsay, France.</w:t>
      </w:r>
    </w:p>
    <w:p w:rsidR="00AB5D58" w:rsidRPr="00FF38F7" w:rsidRDefault="00AB5D58" w:rsidP="00AB5D58">
      <w:pPr>
        <w:pStyle w:val="BCAuthorAddress"/>
        <w:spacing w:after="0"/>
        <w:jc w:val="both"/>
        <w:rPr>
          <w:rFonts w:ascii="Times New Roman" w:hAnsi="Times New Roman"/>
          <w:i/>
          <w:iCs/>
        </w:rPr>
      </w:pPr>
      <w:r>
        <w:rPr>
          <w:rFonts w:ascii="Times New Roman" w:hAnsi="Times New Roman"/>
          <w:i/>
          <w:iCs/>
          <w:vertAlign w:val="superscript"/>
        </w:rPr>
        <w:t>3</w:t>
      </w:r>
      <w:r w:rsidRPr="00FF38F7">
        <w:rPr>
          <w:rFonts w:ascii="Times New Roman" w:hAnsi="Times New Roman"/>
          <w:i/>
          <w:iCs/>
        </w:rPr>
        <w:t xml:space="preserve"> Department of Materials Science and Technology, Nanjing University of Aeronautics and Astronautics, Nanjing, 211106, P. R. China.</w:t>
      </w:r>
    </w:p>
    <w:p w:rsidR="00103780" w:rsidRPr="00455EEB" w:rsidRDefault="00103780" w:rsidP="00103780">
      <w:p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after="0" w:line="480" w:lineRule="auto"/>
        <w:jc w:val="center"/>
        <w:rPr>
          <w:rFonts w:ascii="Times New Roman" w:eastAsia="Microsoft YaHei" w:hAnsi="Times New Roman" w:cs="Times New Roman"/>
          <w:b/>
          <w:sz w:val="24"/>
          <w:szCs w:val="24"/>
          <w:lang w:eastAsia="en-US"/>
        </w:rPr>
      </w:pPr>
    </w:p>
    <w:p w:rsidR="00103780" w:rsidRPr="00455EEB" w:rsidRDefault="00103780" w:rsidP="00103780">
      <w:pPr>
        <w:spacing w:after="200" w:line="480" w:lineRule="auto"/>
        <w:jc w:val="both"/>
        <w:rPr>
          <w:rFonts w:ascii="Times New Roman" w:eastAsia="SimSun" w:hAnsi="Times New Roman" w:cs="Times New Roman"/>
          <w:b/>
          <w:sz w:val="24"/>
          <w:szCs w:val="24"/>
          <w:lang w:eastAsia="en-US"/>
        </w:rPr>
        <w:sectPr w:rsidR="00103780" w:rsidRPr="00455EEB" w:rsidSect="00103780">
          <w:footerReference w:type="even" r:id="rId7"/>
          <w:footerReference w:type="default" r:id="rId8"/>
          <w:pgSz w:w="12240" w:h="15840"/>
          <w:pgMar w:top="1440" w:right="1440" w:bottom="1440" w:left="1440" w:header="0" w:footer="0" w:gutter="0"/>
          <w:cols w:space="475"/>
          <w:docGrid w:linePitch="326"/>
        </w:sectPr>
      </w:pPr>
    </w:p>
    <w:p w:rsidR="00BF4E4D" w:rsidRPr="005858BF" w:rsidRDefault="00BF4E4D" w:rsidP="00BF4E4D">
      <w:pPr>
        <w:spacing w:after="0" w:line="480" w:lineRule="auto"/>
        <w:jc w:val="center"/>
        <w:rPr>
          <w:rFonts w:ascii="Times New Roman" w:eastAsia="SimSun" w:hAnsi="Times New Roman" w:cs="Times New Roman"/>
          <w:b/>
          <w:sz w:val="32"/>
          <w:szCs w:val="32"/>
        </w:rPr>
      </w:pPr>
      <w:r w:rsidRPr="005858BF">
        <w:rPr>
          <w:rFonts w:ascii="Times New Roman" w:eastAsia="SimSun" w:hAnsi="Times New Roman" w:cs="Times New Roman"/>
          <w:b/>
          <w:sz w:val="32"/>
          <w:szCs w:val="32"/>
          <w:lang w:eastAsia="en-US"/>
        </w:rPr>
        <w:lastRenderedPageBreak/>
        <w:t xml:space="preserve">Supplementary information </w:t>
      </w:r>
      <w:r w:rsidRPr="005858BF">
        <w:rPr>
          <w:rFonts w:ascii="Times New Roman" w:eastAsia="SimSun" w:hAnsi="Times New Roman" w:cs="Times New Roman"/>
          <w:b/>
          <w:sz w:val="32"/>
          <w:szCs w:val="32"/>
        </w:rPr>
        <w:t>Contents</w:t>
      </w:r>
    </w:p>
    <w:p w:rsidR="005858BF" w:rsidRPr="005858BF" w:rsidRDefault="005858BF" w:rsidP="005858BF">
      <w:pPr>
        <w:pStyle w:val="TM1"/>
        <w:tabs>
          <w:tab w:val="right" w:leader="dot" w:pos="9350"/>
        </w:tabs>
        <w:spacing w:line="480" w:lineRule="auto"/>
        <w:jc w:val="both"/>
        <w:rPr>
          <w:rFonts w:ascii="Times New Roman" w:hAnsi="Times New Roman" w:cs="Times New Roman"/>
          <w:noProof/>
          <w:sz w:val="28"/>
          <w:szCs w:val="24"/>
        </w:rPr>
      </w:pPr>
      <w:r w:rsidRPr="005858BF">
        <w:rPr>
          <w:rFonts w:ascii="Times New Roman" w:eastAsia="SimSun" w:hAnsi="Times New Roman" w:cs="Times New Roman"/>
          <w:sz w:val="28"/>
          <w:szCs w:val="24"/>
        </w:rPr>
        <w:fldChar w:fldCharType="begin"/>
      </w:r>
      <w:r w:rsidRPr="005858BF">
        <w:rPr>
          <w:rFonts w:ascii="Times New Roman" w:eastAsia="SimSun" w:hAnsi="Times New Roman" w:cs="Times New Roman"/>
          <w:sz w:val="28"/>
          <w:szCs w:val="24"/>
        </w:rPr>
        <w:instrText xml:space="preserve"> TOC \o "1-3" \h \z \u </w:instrText>
      </w:r>
      <w:r w:rsidRPr="005858BF">
        <w:rPr>
          <w:rFonts w:ascii="Times New Roman" w:eastAsia="SimSun" w:hAnsi="Times New Roman" w:cs="Times New Roman"/>
          <w:sz w:val="28"/>
          <w:szCs w:val="24"/>
        </w:rPr>
        <w:fldChar w:fldCharType="separate"/>
      </w:r>
      <w:hyperlink w:anchor="_Toc132056524" w:history="1">
        <w:r w:rsidRPr="005858BF">
          <w:rPr>
            <w:rStyle w:val="Lienhypertexte"/>
            <w:rFonts w:ascii="Times New Roman" w:hAnsi="Times New Roman" w:cs="Times New Roman"/>
            <w:b/>
            <w:noProof/>
            <w:sz w:val="28"/>
            <w:szCs w:val="24"/>
          </w:rPr>
          <w:t>Methods</w:t>
        </w:r>
        <w:r w:rsidRPr="005858BF">
          <w:rPr>
            <w:rFonts w:ascii="Times New Roman" w:hAnsi="Times New Roman" w:cs="Times New Roman"/>
            <w:noProof/>
            <w:webHidden/>
            <w:sz w:val="28"/>
            <w:szCs w:val="24"/>
          </w:rPr>
          <w:tab/>
        </w:r>
        <w:r w:rsidRPr="005858BF">
          <w:rPr>
            <w:rFonts w:ascii="Times New Roman" w:hAnsi="Times New Roman" w:cs="Times New Roman"/>
            <w:noProof/>
            <w:webHidden/>
            <w:sz w:val="28"/>
            <w:szCs w:val="24"/>
          </w:rPr>
          <w:fldChar w:fldCharType="begin"/>
        </w:r>
        <w:r w:rsidRPr="005858BF">
          <w:rPr>
            <w:rFonts w:ascii="Times New Roman" w:hAnsi="Times New Roman" w:cs="Times New Roman"/>
            <w:noProof/>
            <w:webHidden/>
            <w:sz w:val="28"/>
            <w:szCs w:val="24"/>
          </w:rPr>
          <w:instrText xml:space="preserve"> PAGEREF _Toc132056524 \h </w:instrText>
        </w:r>
        <w:r w:rsidRPr="005858BF">
          <w:rPr>
            <w:rFonts w:ascii="Times New Roman" w:hAnsi="Times New Roman" w:cs="Times New Roman"/>
            <w:noProof/>
            <w:webHidden/>
            <w:sz w:val="28"/>
            <w:szCs w:val="24"/>
          </w:rPr>
        </w:r>
        <w:r w:rsidRPr="005858BF">
          <w:rPr>
            <w:rFonts w:ascii="Times New Roman" w:hAnsi="Times New Roman" w:cs="Times New Roman"/>
            <w:noProof/>
            <w:webHidden/>
            <w:sz w:val="28"/>
            <w:szCs w:val="24"/>
          </w:rPr>
          <w:fldChar w:fldCharType="separate"/>
        </w:r>
        <w:r w:rsidRPr="005858BF">
          <w:rPr>
            <w:rFonts w:ascii="Times New Roman" w:hAnsi="Times New Roman" w:cs="Times New Roman"/>
            <w:noProof/>
            <w:webHidden/>
            <w:sz w:val="28"/>
            <w:szCs w:val="24"/>
          </w:rPr>
          <w:t>3</w:t>
        </w:r>
        <w:r w:rsidRPr="005858BF">
          <w:rPr>
            <w:rFonts w:ascii="Times New Roman" w:hAnsi="Times New Roman" w:cs="Times New Roman"/>
            <w:noProof/>
            <w:webHidden/>
            <w:sz w:val="28"/>
            <w:szCs w:val="24"/>
          </w:rPr>
          <w:fldChar w:fldCharType="end"/>
        </w:r>
      </w:hyperlink>
    </w:p>
    <w:p w:rsidR="005858BF" w:rsidRPr="005858BF" w:rsidRDefault="0082525E" w:rsidP="005858BF">
      <w:pPr>
        <w:pStyle w:val="TM2"/>
        <w:tabs>
          <w:tab w:val="right" w:leader="dot" w:pos="9350"/>
        </w:tabs>
        <w:spacing w:line="480" w:lineRule="auto"/>
        <w:jc w:val="both"/>
        <w:rPr>
          <w:rFonts w:ascii="Times New Roman" w:hAnsi="Times New Roman" w:cs="Times New Roman"/>
          <w:noProof/>
          <w:sz w:val="28"/>
          <w:szCs w:val="24"/>
        </w:rPr>
      </w:pPr>
      <w:hyperlink w:anchor="_Toc132056525" w:history="1">
        <w:r w:rsidR="005858BF" w:rsidRPr="005858BF">
          <w:rPr>
            <w:rStyle w:val="Lienhypertexte"/>
            <w:rFonts w:ascii="Times New Roman" w:hAnsi="Times New Roman" w:cs="Times New Roman"/>
            <w:b/>
            <w:noProof/>
            <w:sz w:val="28"/>
            <w:szCs w:val="24"/>
            <w:lang w:eastAsia="en-US"/>
          </w:rPr>
          <w:t>Synthesis of metal nanoparticles</w:t>
        </w:r>
        <w:r w:rsidR="005858BF" w:rsidRPr="005858BF">
          <w:rPr>
            <w:rFonts w:ascii="Times New Roman" w:hAnsi="Times New Roman" w:cs="Times New Roman"/>
            <w:noProof/>
            <w:webHidden/>
            <w:sz w:val="28"/>
            <w:szCs w:val="24"/>
          </w:rPr>
          <w:tab/>
        </w:r>
        <w:r w:rsidR="005858BF" w:rsidRPr="005858BF">
          <w:rPr>
            <w:rFonts w:ascii="Times New Roman" w:hAnsi="Times New Roman" w:cs="Times New Roman"/>
            <w:noProof/>
            <w:webHidden/>
            <w:sz w:val="28"/>
            <w:szCs w:val="24"/>
          </w:rPr>
          <w:fldChar w:fldCharType="begin"/>
        </w:r>
        <w:r w:rsidR="005858BF" w:rsidRPr="005858BF">
          <w:rPr>
            <w:rFonts w:ascii="Times New Roman" w:hAnsi="Times New Roman" w:cs="Times New Roman"/>
            <w:noProof/>
            <w:webHidden/>
            <w:sz w:val="28"/>
            <w:szCs w:val="24"/>
          </w:rPr>
          <w:instrText xml:space="preserve"> PAGEREF _Toc132056525 \h </w:instrText>
        </w:r>
        <w:r w:rsidR="005858BF" w:rsidRPr="005858BF">
          <w:rPr>
            <w:rFonts w:ascii="Times New Roman" w:hAnsi="Times New Roman" w:cs="Times New Roman"/>
            <w:noProof/>
            <w:webHidden/>
            <w:sz w:val="28"/>
            <w:szCs w:val="24"/>
          </w:rPr>
        </w:r>
        <w:r w:rsidR="005858BF" w:rsidRPr="005858BF">
          <w:rPr>
            <w:rFonts w:ascii="Times New Roman" w:hAnsi="Times New Roman" w:cs="Times New Roman"/>
            <w:noProof/>
            <w:webHidden/>
            <w:sz w:val="28"/>
            <w:szCs w:val="24"/>
          </w:rPr>
          <w:fldChar w:fldCharType="separate"/>
        </w:r>
        <w:r w:rsidR="005858BF" w:rsidRPr="005858BF">
          <w:rPr>
            <w:rFonts w:ascii="Times New Roman" w:hAnsi="Times New Roman" w:cs="Times New Roman"/>
            <w:noProof/>
            <w:webHidden/>
            <w:sz w:val="28"/>
            <w:szCs w:val="24"/>
          </w:rPr>
          <w:t>3</w:t>
        </w:r>
        <w:r w:rsidR="005858BF" w:rsidRPr="005858BF">
          <w:rPr>
            <w:rFonts w:ascii="Times New Roman" w:hAnsi="Times New Roman" w:cs="Times New Roman"/>
            <w:noProof/>
            <w:webHidden/>
            <w:sz w:val="28"/>
            <w:szCs w:val="24"/>
          </w:rPr>
          <w:fldChar w:fldCharType="end"/>
        </w:r>
      </w:hyperlink>
    </w:p>
    <w:p w:rsidR="005858BF" w:rsidRPr="005858BF" w:rsidRDefault="0082525E" w:rsidP="005858BF">
      <w:pPr>
        <w:pStyle w:val="TM2"/>
        <w:tabs>
          <w:tab w:val="right" w:leader="dot" w:pos="9350"/>
        </w:tabs>
        <w:spacing w:line="480" w:lineRule="auto"/>
        <w:jc w:val="both"/>
        <w:rPr>
          <w:rFonts w:ascii="Times New Roman" w:hAnsi="Times New Roman" w:cs="Times New Roman"/>
          <w:noProof/>
          <w:sz w:val="28"/>
          <w:szCs w:val="24"/>
        </w:rPr>
      </w:pPr>
      <w:hyperlink w:anchor="_Toc132056526" w:history="1">
        <w:r w:rsidR="005858BF" w:rsidRPr="005858BF">
          <w:rPr>
            <w:rStyle w:val="Lienhypertexte"/>
            <w:rFonts w:ascii="Times New Roman" w:hAnsi="Times New Roman" w:cs="Times New Roman"/>
            <w:b/>
            <w:noProof/>
            <w:sz w:val="28"/>
            <w:szCs w:val="24"/>
            <w:lang w:eastAsia="en-US"/>
          </w:rPr>
          <w:t>Characterization</w:t>
        </w:r>
        <w:r w:rsidR="005858BF" w:rsidRPr="005858BF">
          <w:rPr>
            <w:rFonts w:ascii="Times New Roman" w:hAnsi="Times New Roman" w:cs="Times New Roman"/>
            <w:noProof/>
            <w:webHidden/>
            <w:sz w:val="28"/>
            <w:szCs w:val="24"/>
          </w:rPr>
          <w:tab/>
        </w:r>
        <w:r w:rsidR="005858BF" w:rsidRPr="005858BF">
          <w:rPr>
            <w:rFonts w:ascii="Times New Roman" w:hAnsi="Times New Roman" w:cs="Times New Roman"/>
            <w:noProof/>
            <w:webHidden/>
            <w:sz w:val="28"/>
            <w:szCs w:val="24"/>
          </w:rPr>
          <w:fldChar w:fldCharType="begin"/>
        </w:r>
        <w:r w:rsidR="005858BF" w:rsidRPr="005858BF">
          <w:rPr>
            <w:rFonts w:ascii="Times New Roman" w:hAnsi="Times New Roman" w:cs="Times New Roman"/>
            <w:noProof/>
            <w:webHidden/>
            <w:sz w:val="28"/>
            <w:szCs w:val="24"/>
          </w:rPr>
          <w:instrText xml:space="preserve"> PAGEREF _Toc132056526 \h </w:instrText>
        </w:r>
        <w:r w:rsidR="005858BF" w:rsidRPr="005858BF">
          <w:rPr>
            <w:rFonts w:ascii="Times New Roman" w:hAnsi="Times New Roman" w:cs="Times New Roman"/>
            <w:noProof/>
            <w:webHidden/>
            <w:sz w:val="28"/>
            <w:szCs w:val="24"/>
          </w:rPr>
        </w:r>
        <w:r w:rsidR="005858BF" w:rsidRPr="005858BF">
          <w:rPr>
            <w:rFonts w:ascii="Times New Roman" w:hAnsi="Times New Roman" w:cs="Times New Roman"/>
            <w:noProof/>
            <w:webHidden/>
            <w:sz w:val="28"/>
            <w:szCs w:val="24"/>
          </w:rPr>
          <w:fldChar w:fldCharType="separate"/>
        </w:r>
        <w:r w:rsidR="005858BF" w:rsidRPr="005858BF">
          <w:rPr>
            <w:rFonts w:ascii="Times New Roman" w:hAnsi="Times New Roman" w:cs="Times New Roman"/>
            <w:noProof/>
            <w:webHidden/>
            <w:sz w:val="28"/>
            <w:szCs w:val="24"/>
          </w:rPr>
          <w:t>3</w:t>
        </w:r>
        <w:r w:rsidR="005858BF" w:rsidRPr="005858BF">
          <w:rPr>
            <w:rFonts w:ascii="Times New Roman" w:hAnsi="Times New Roman" w:cs="Times New Roman"/>
            <w:noProof/>
            <w:webHidden/>
            <w:sz w:val="28"/>
            <w:szCs w:val="24"/>
          </w:rPr>
          <w:fldChar w:fldCharType="end"/>
        </w:r>
      </w:hyperlink>
    </w:p>
    <w:p w:rsidR="005858BF" w:rsidRPr="005858BF" w:rsidRDefault="0082525E" w:rsidP="005858BF">
      <w:pPr>
        <w:pStyle w:val="TM2"/>
        <w:tabs>
          <w:tab w:val="right" w:leader="dot" w:pos="9350"/>
        </w:tabs>
        <w:spacing w:line="480" w:lineRule="auto"/>
        <w:jc w:val="both"/>
        <w:rPr>
          <w:rFonts w:ascii="Times New Roman" w:hAnsi="Times New Roman" w:cs="Times New Roman"/>
          <w:noProof/>
          <w:sz w:val="28"/>
          <w:szCs w:val="24"/>
        </w:rPr>
      </w:pPr>
      <w:hyperlink w:anchor="_Toc132056527" w:history="1">
        <w:r w:rsidR="005858BF" w:rsidRPr="005858BF">
          <w:rPr>
            <w:rStyle w:val="Lienhypertexte"/>
            <w:rFonts w:ascii="Times New Roman" w:hAnsi="Times New Roman" w:cs="Times New Roman"/>
            <w:b/>
            <w:noProof/>
            <w:sz w:val="28"/>
            <w:szCs w:val="24"/>
            <w:lang w:eastAsia="en-US"/>
          </w:rPr>
          <w:t>Pulse radiolysis</w:t>
        </w:r>
        <w:r w:rsidR="005858BF" w:rsidRPr="005858BF">
          <w:rPr>
            <w:rFonts w:ascii="Times New Roman" w:hAnsi="Times New Roman" w:cs="Times New Roman"/>
            <w:noProof/>
            <w:webHidden/>
            <w:sz w:val="28"/>
            <w:szCs w:val="24"/>
          </w:rPr>
          <w:tab/>
        </w:r>
        <w:r w:rsidR="005858BF" w:rsidRPr="005858BF">
          <w:rPr>
            <w:rFonts w:ascii="Times New Roman" w:hAnsi="Times New Roman" w:cs="Times New Roman"/>
            <w:noProof/>
            <w:webHidden/>
            <w:sz w:val="28"/>
            <w:szCs w:val="24"/>
          </w:rPr>
          <w:fldChar w:fldCharType="begin"/>
        </w:r>
        <w:r w:rsidR="005858BF" w:rsidRPr="005858BF">
          <w:rPr>
            <w:rFonts w:ascii="Times New Roman" w:hAnsi="Times New Roman" w:cs="Times New Roman"/>
            <w:noProof/>
            <w:webHidden/>
            <w:sz w:val="28"/>
            <w:szCs w:val="24"/>
          </w:rPr>
          <w:instrText xml:space="preserve"> PAGEREF _Toc132056527 \h </w:instrText>
        </w:r>
        <w:r w:rsidR="005858BF" w:rsidRPr="005858BF">
          <w:rPr>
            <w:rFonts w:ascii="Times New Roman" w:hAnsi="Times New Roman" w:cs="Times New Roman"/>
            <w:noProof/>
            <w:webHidden/>
            <w:sz w:val="28"/>
            <w:szCs w:val="24"/>
          </w:rPr>
        </w:r>
        <w:r w:rsidR="005858BF" w:rsidRPr="005858BF">
          <w:rPr>
            <w:rFonts w:ascii="Times New Roman" w:hAnsi="Times New Roman" w:cs="Times New Roman"/>
            <w:noProof/>
            <w:webHidden/>
            <w:sz w:val="28"/>
            <w:szCs w:val="24"/>
          </w:rPr>
          <w:fldChar w:fldCharType="separate"/>
        </w:r>
        <w:r w:rsidR="005858BF" w:rsidRPr="005858BF">
          <w:rPr>
            <w:rFonts w:ascii="Times New Roman" w:hAnsi="Times New Roman" w:cs="Times New Roman"/>
            <w:noProof/>
            <w:webHidden/>
            <w:sz w:val="28"/>
            <w:szCs w:val="24"/>
          </w:rPr>
          <w:t>4</w:t>
        </w:r>
        <w:r w:rsidR="005858BF" w:rsidRPr="005858BF">
          <w:rPr>
            <w:rFonts w:ascii="Times New Roman" w:hAnsi="Times New Roman" w:cs="Times New Roman"/>
            <w:noProof/>
            <w:webHidden/>
            <w:sz w:val="28"/>
            <w:szCs w:val="24"/>
          </w:rPr>
          <w:fldChar w:fldCharType="end"/>
        </w:r>
      </w:hyperlink>
    </w:p>
    <w:p w:rsidR="005858BF" w:rsidRPr="005858BF" w:rsidRDefault="0082525E" w:rsidP="005858BF">
      <w:pPr>
        <w:pStyle w:val="TM2"/>
        <w:tabs>
          <w:tab w:val="right" w:leader="dot" w:pos="9350"/>
        </w:tabs>
        <w:spacing w:line="480" w:lineRule="auto"/>
        <w:jc w:val="both"/>
        <w:rPr>
          <w:rFonts w:ascii="Times New Roman" w:hAnsi="Times New Roman" w:cs="Times New Roman"/>
          <w:noProof/>
          <w:sz w:val="28"/>
          <w:szCs w:val="24"/>
        </w:rPr>
      </w:pPr>
      <w:hyperlink w:anchor="_Toc132056528" w:history="1">
        <w:r w:rsidR="005858BF" w:rsidRPr="005858BF">
          <w:rPr>
            <w:rStyle w:val="Lienhypertexte"/>
            <w:rFonts w:ascii="Times New Roman" w:hAnsi="Times New Roman" w:cs="Times New Roman"/>
            <w:b/>
            <w:noProof/>
            <w:sz w:val="28"/>
            <w:szCs w:val="24"/>
            <w:lang w:eastAsia="en-US"/>
          </w:rPr>
          <w:t>Computational methods</w:t>
        </w:r>
        <w:r w:rsidR="005858BF" w:rsidRPr="005858BF">
          <w:rPr>
            <w:rStyle w:val="Lienhypertexte"/>
            <w:rFonts w:ascii="Times New Roman" w:hAnsi="Times New Roman" w:cs="Times New Roman"/>
            <w:noProof/>
            <w:sz w:val="28"/>
            <w:szCs w:val="24"/>
            <w:lang w:eastAsia="en-US"/>
          </w:rPr>
          <w:t>.</w:t>
        </w:r>
        <w:r w:rsidR="005858BF" w:rsidRPr="005858BF">
          <w:rPr>
            <w:rFonts w:ascii="Times New Roman" w:hAnsi="Times New Roman" w:cs="Times New Roman"/>
            <w:noProof/>
            <w:webHidden/>
            <w:sz w:val="28"/>
            <w:szCs w:val="24"/>
          </w:rPr>
          <w:tab/>
        </w:r>
        <w:r w:rsidR="005858BF" w:rsidRPr="005858BF">
          <w:rPr>
            <w:rFonts w:ascii="Times New Roman" w:hAnsi="Times New Roman" w:cs="Times New Roman"/>
            <w:noProof/>
            <w:webHidden/>
            <w:sz w:val="28"/>
            <w:szCs w:val="24"/>
          </w:rPr>
          <w:fldChar w:fldCharType="begin"/>
        </w:r>
        <w:r w:rsidR="005858BF" w:rsidRPr="005858BF">
          <w:rPr>
            <w:rFonts w:ascii="Times New Roman" w:hAnsi="Times New Roman" w:cs="Times New Roman"/>
            <w:noProof/>
            <w:webHidden/>
            <w:sz w:val="28"/>
            <w:szCs w:val="24"/>
          </w:rPr>
          <w:instrText xml:space="preserve"> PAGEREF _Toc132056528 \h </w:instrText>
        </w:r>
        <w:r w:rsidR="005858BF" w:rsidRPr="005858BF">
          <w:rPr>
            <w:rFonts w:ascii="Times New Roman" w:hAnsi="Times New Roman" w:cs="Times New Roman"/>
            <w:noProof/>
            <w:webHidden/>
            <w:sz w:val="28"/>
            <w:szCs w:val="24"/>
          </w:rPr>
        </w:r>
        <w:r w:rsidR="005858BF" w:rsidRPr="005858BF">
          <w:rPr>
            <w:rFonts w:ascii="Times New Roman" w:hAnsi="Times New Roman" w:cs="Times New Roman"/>
            <w:noProof/>
            <w:webHidden/>
            <w:sz w:val="28"/>
            <w:szCs w:val="24"/>
          </w:rPr>
          <w:fldChar w:fldCharType="separate"/>
        </w:r>
        <w:r w:rsidR="005858BF" w:rsidRPr="005858BF">
          <w:rPr>
            <w:rFonts w:ascii="Times New Roman" w:hAnsi="Times New Roman" w:cs="Times New Roman"/>
            <w:noProof/>
            <w:webHidden/>
            <w:sz w:val="28"/>
            <w:szCs w:val="24"/>
          </w:rPr>
          <w:t>4</w:t>
        </w:r>
        <w:r w:rsidR="005858BF" w:rsidRPr="005858BF">
          <w:rPr>
            <w:rFonts w:ascii="Times New Roman" w:hAnsi="Times New Roman" w:cs="Times New Roman"/>
            <w:noProof/>
            <w:webHidden/>
            <w:sz w:val="28"/>
            <w:szCs w:val="24"/>
          </w:rPr>
          <w:fldChar w:fldCharType="end"/>
        </w:r>
      </w:hyperlink>
    </w:p>
    <w:p w:rsidR="005858BF" w:rsidRPr="005858BF" w:rsidRDefault="0082525E" w:rsidP="005858BF">
      <w:pPr>
        <w:pStyle w:val="TM1"/>
        <w:tabs>
          <w:tab w:val="right" w:leader="dot" w:pos="9350"/>
        </w:tabs>
        <w:spacing w:line="480" w:lineRule="auto"/>
        <w:jc w:val="both"/>
        <w:rPr>
          <w:rFonts w:ascii="Times New Roman" w:hAnsi="Times New Roman" w:cs="Times New Roman"/>
          <w:noProof/>
          <w:sz w:val="28"/>
          <w:szCs w:val="24"/>
        </w:rPr>
      </w:pPr>
      <w:hyperlink w:anchor="_Toc132056529" w:history="1">
        <w:r w:rsidR="005858BF" w:rsidRPr="005858BF">
          <w:rPr>
            <w:rStyle w:val="Lienhypertexte"/>
            <w:rFonts w:ascii="Times New Roman" w:hAnsi="Times New Roman" w:cs="Times New Roman"/>
            <w:b/>
            <w:bCs/>
            <w:noProof/>
            <w:sz w:val="28"/>
            <w:szCs w:val="24"/>
          </w:rPr>
          <w:t>Supplementary</w:t>
        </w:r>
        <w:r w:rsidR="005858BF" w:rsidRPr="005858BF">
          <w:rPr>
            <w:rStyle w:val="Lienhypertexte"/>
            <w:rFonts w:ascii="Times New Roman" w:hAnsi="Times New Roman" w:cs="Times New Roman"/>
            <w:b/>
            <w:noProof/>
            <w:sz w:val="28"/>
            <w:szCs w:val="24"/>
            <w:lang w:eastAsia="en-US"/>
          </w:rPr>
          <w:t xml:space="preserve"> Table and Figures</w:t>
        </w:r>
        <w:r w:rsidR="005858BF" w:rsidRPr="005858BF">
          <w:rPr>
            <w:rFonts w:ascii="Times New Roman" w:hAnsi="Times New Roman" w:cs="Times New Roman"/>
            <w:noProof/>
            <w:webHidden/>
            <w:sz w:val="28"/>
            <w:szCs w:val="24"/>
          </w:rPr>
          <w:tab/>
        </w:r>
        <w:r w:rsidR="005858BF" w:rsidRPr="005858BF">
          <w:rPr>
            <w:rFonts w:ascii="Times New Roman" w:hAnsi="Times New Roman" w:cs="Times New Roman"/>
            <w:noProof/>
            <w:webHidden/>
            <w:sz w:val="28"/>
            <w:szCs w:val="24"/>
          </w:rPr>
          <w:fldChar w:fldCharType="begin"/>
        </w:r>
        <w:r w:rsidR="005858BF" w:rsidRPr="005858BF">
          <w:rPr>
            <w:rFonts w:ascii="Times New Roman" w:hAnsi="Times New Roman" w:cs="Times New Roman"/>
            <w:noProof/>
            <w:webHidden/>
            <w:sz w:val="28"/>
            <w:szCs w:val="24"/>
          </w:rPr>
          <w:instrText xml:space="preserve"> PAGEREF _Toc132056529 \h </w:instrText>
        </w:r>
        <w:r w:rsidR="005858BF" w:rsidRPr="005858BF">
          <w:rPr>
            <w:rFonts w:ascii="Times New Roman" w:hAnsi="Times New Roman" w:cs="Times New Roman"/>
            <w:noProof/>
            <w:webHidden/>
            <w:sz w:val="28"/>
            <w:szCs w:val="24"/>
          </w:rPr>
        </w:r>
        <w:r w:rsidR="005858BF" w:rsidRPr="005858BF">
          <w:rPr>
            <w:rFonts w:ascii="Times New Roman" w:hAnsi="Times New Roman" w:cs="Times New Roman"/>
            <w:noProof/>
            <w:webHidden/>
            <w:sz w:val="28"/>
            <w:szCs w:val="24"/>
          </w:rPr>
          <w:fldChar w:fldCharType="separate"/>
        </w:r>
        <w:r w:rsidR="005858BF" w:rsidRPr="005858BF">
          <w:rPr>
            <w:rFonts w:ascii="Times New Roman" w:hAnsi="Times New Roman" w:cs="Times New Roman"/>
            <w:noProof/>
            <w:webHidden/>
            <w:sz w:val="28"/>
            <w:szCs w:val="24"/>
          </w:rPr>
          <w:t>6</w:t>
        </w:r>
        <w:r w:rsidR="005858BF" w:rsidRPr="005858BF">
          <w:rPr>
            <w:rFonts w:ascii="Times New Roman" w:hAnsi="Times New Roman" w:cs="Times New Roman"/>
            <w:noProof/>
            <w:webHidden/>
            <w:sz w:val="28"/>
            <w:szCs w:val="24"/>
          </w:rPr>
          <w:fldChar w:fldCharType="end"/>
        </w:r>
      </w:hyperlink>
    </w:p>
    <w:p w:rsidR="005858BF" w:rsidRPr="005858BF" w:rsidRDefault="0082525E" w:rsidP="005858BF">
      <w:pPr>
        <w:pStyle w:val="TM1"/>
        <w:tabs>
          <w:tab w:val="right" w:leader="dot" w:pos="9350"/>
        </w:tabs>
        <w:spacing w:line="480" w:lineRule="auto"/>
        <w:jc w:val="both"/>
        <w:rPr>
          <w:rFonts w:ascii="Times New Roman" w:hAnsi="Times New Roman" w:cs="Times New Roman"/>
          <w:noProof/>
          <w:sz w:val="28"/>
          <w:szCs w:val="24"/>
        </w:rPr>
      </w:pPr>
      <w:hyperlink w:anchor="_Toc132056530" w:history="1">
        <w:r w:rsidR="005858BF" w:rsidRPr="005858BF">
          <w:rPr>
            <w:rStyle w:val="Lienhypertexte"/>
            <w:rFonts w:ascii="Times New Roman" w:hAnsi="Times New Roman" w:cs="Times New Roman"/>
            <w:b/>
            <w:noProof/>
            <w:sz w:val="28"/>
            <w:szCs w:val="24"/>
          </w:rPr>
          <w:t>Ref</w:t>
        </w:r>
        <w:r w:rsidR="005858BF" w:rsidRPr="005858BF">
          <w:rPr>
            <w:rStyle w:val="Lienhypertexte"/>
            <w:rFonts w:ascii="Times New Roman" w:hAnsi="Times New Roman" w:cs="Times New Roman"/>
            <w:b/>
            <w:noProof/>
            <w:sz w:val="28"/>
            <w:szCs w:val="24"/>
            <w:lang w:eastAsia="en-US"/>
          </w:rPr>
          <w:t>erence</w:t>
        </w:r>
        <w:r w:rsidR="005858BF" w:rsidRPr="005858BF">
          <w:rPr>
            <w:rFonts w:ascii="Times New Roman" w:hAnsi="Times New Roman" w:cs="Times New Roman"/>
            <w:noProof/>
            <w:webHidden/>
            <w:sz w:val="28"/>
            <w:szCs w:val="24"/>
          </w:rPr>
          <w:tab/>
        </w:r>
        <w:r w:rsidR="005858BF" w:rsidRPr="005858BF">
          <w:rPr>
            <w:rFonts w:ascii="Times New Roman" w:hAnsi="Times New Roman" w:cs="Times New Roman"/>
            <w:noProof/>
            <w:webHidden/>
            <w:sz w:val="28"/>
            <w:szCs w:val="24"/>
          </w:rPr>
          <w:fldChar w:fldCharType="begin"/>
        </w:r>
        <w:r w:rsidR="005858BF" w:rsidRPr="005858BF">
          <w:rPr>
            <w:rFonts w:ascii="Times New Roman" w:hAnsi="Times New Roman" w:cs="Times New Roman"/>
            <w:noProof/>
            <w:webHidden/>
            <w:sz w:val="28"/>
            <w:szCs w:val="24"/>
          </w:rPr>
          <w:instrText xml:space="preserve"> PAGEREF _Toc132056530 \h </w:instrText>
        </w:r>
        <w:r w:rsidR="005858BF" w:rsidRPr="005858BF">
          <w:rPr>
            <w:rFonts w:ascii="Times New Roman" w:hAnsi="Times New Roman" w:cs="Times New Roman"/>
            <w:noProof/>
            <w:webHidden/>
            <w:sz w:val="28"/>
            <w:szCs w:val="24"/>
          </w:rPr>
        </w:r>
        <w:r w:rsidR="005858BF" w:rsidRPr="005858BF">
          <w:rPr>
            <w:rFonts w:ascii="Times New Roman" w:hAnsi="Times New Roman" w:cs="Times New Roman"/>
            <w:noProof/>
            <w:webHidden/>
            <w:sz w:val="28"/>
            <w:szCs w:val="24"/>
          </w:rPr>
          <w:fldChar w:fldCharType="separate"/>
        </w:r>
        <w:r w:rsidR="005858BF" w:rsidRPr="005858BF">
          <w:rPr>
            <w:rFonts w:ascii="Times New Roman" w:hAnsi="Times New Roman" w:cs="Times New Roman"/>
            <w:noProof/>
            <w:webHidden/>
            <w:sz w:val="28"/>
            <w:szCs w:val="24"/>
          </w:rPr>
          <w:t>18</w:t>
        </w:r>
        <w:r w:rsidR="005858BF" w:rsidRPr="005858BF">
          <w:rPr>
            <w:rFonts w:ascii="Times New Roman" w:hAnsi="Times New Roman" w:cs="Times New Roman"/>
            <w:noProof/>
            <w:webHidden/>
            <w:sz w:val="28"/>
            <w:szCs w:val="24"/>
          </w:rPr>
          <w:fldChar w:fldCharType="end"/>
        </w:r>
      </w:hyperlink>
    </w:p>
    <w:p w:rsidR="005858BF" w:rsidRDefault="005858BF" w:rsidP="005858BF">
      <w:pPr>
        <w:spacing w:after="0" w:line="480" w:lineRule="auto"/>
        <w:jc w:val="both"/>
        <w:rPr>
          <w:rFonts w:ascii="Times New Roman" w:eastAsia="SimSun" w:hAnsi="Times New Roman" w:cs="Times New Roman"/>
          <w:sz w:val="32"/>
          <w:szCs w:val="32"/>
        </w:rPr>
      </w:pPr>
      <w:r w:rsidRPr="005858BF">
        <w:rPr>
          <w:rFonts w:ascii="Times New Roman" w:eastAsia="SimSun" w:hAnsi="Times New Roman" w:cs="Times New Roman"/>
          <w:sz w:val="28"/>
          <w:szCs w:val="24"/>
        </w:rPr>
        <w:fldChar w:fldCharType="end"/>
      </w:r>
    </w:p>
    <w:p w:rsidR="00BF4E4D" w:rsidRPr="00BF4E4D" w:rsidRDefault="00BF4E4D" w:rsidP="00BF4E4D">
      <w:pPr>
        <w:spacing w:after="0" w:line="480" w:lineRule="auto"/>
        <w:jc w:val="center"/>
        <w:rPr>
          <w:rFonts w:ascii="Times New Roman" w:eastAsia="SimSun" w:hAnsi="Times New Roman" w:cs="Times New Roman"/>
          <w:sz w:val="32"/>
          <w:szCs w:val="32"/>
        </w:rPr>
      </w:pPr>
      <w:r w:rsidRPr="00BF4E4D">
        <w:rPr>
          <w:rFonts w:ascii="Times New Roman" w:eastAsia="SimSun" w:hAnsi="Times New Roman" w:cs="Times New Roman"/>
          <w:sz w:val="32"/>
          <w:szCs w:val="32"/>
        </w:rPr>
        <w:br w:type="page"/>
      </w:r>
    </w:p>
    <w:p w:rsidR="00103780" w:rsidRPr="00455EEB" w:rsidRDefault="00103780" w:rsidP="005858BF">
      <w:pPr>
        <w:pStyle w:val="Titre1"/>
        <w:rPr>
          <w:b w:val="0"/>
        </w:rPr>
      </w:pPr>
      <w:bookmarkStart w:id="2" w:name="_Toc132056524"/>
      <w:r w:rsidRPr="00455EEB">
        <w:lastRenderedPageBreak/>
        <w:t>Methods</w:t>
      </w:r>
      <w:bookmarkEnd w:id="2"/>
    </w:p>
    <w:p w:rsidR="00103780" w:rsidRPr="00455EEB" w:rsidRDefault="00103780" w:rsidP="005858BF">
      <w:pPr>
        <w:pStyle w:val="Titre2"/>
        <w:rPr>
          <w:b w:val="0"/>
          <w:lang w:eastAsia="en-US"/>
        </w:rPr>
      </w:pPr>
      <w:bookmarkStart w:id="3" w:name="_Toc132056525"/>
      <w:r w:rsidRPr="00455EEB">
        <w:rPr>
          <w:lang w:eastAsia="en-US"/>
        </w:rPr>
        <w:t>Synthesis of metal nanoparticles</w:t>
      </w:r>
      <w:bookmarkEnd w:id="3"/>
    </w:p>
    <w:p w:rsidR="00103780" w:rsidRPr="00455EEB" w:rsidRDefault="00103780" w:rsidP="00103780">
      <w:pPr>
        <w:spacing w:after="0" w:line="480" w:lineRule="auto"/>
        <w:ind w:firstLine="420"/>
        <w:jc w:val="both"/>
        <w:rPr>
          <w:rFonts w:ascii="Times New Roman" w:eastAsia="SimSun" w:hAnsi="Times New Roman" w:cs="Times New Roman"/>
          <w:sz w:val="24"/>
          <w:szCs w:val="24"/>
          <w:lang w:eastAsia="en-US"/>
        </w:rPr>
      </w:pPr>
      <w:r w:rsidRPr="00455EEB">
        <w:rPr>
          <w:rFonts w:ascii="Times New Roman" w:eastAsia="SimSun" w:hAnsi="Times New Roman" w:cs="Times New Roman"/>
          <w:sz w:val="24"/>
          <w:szCs w:val="24"/>
          <w:lang w:eastAsia="en-US"/>
        </w:rPr>
        <w:t>All metal nanoparticles were synthesized by radiolytic methods.</w:t>
      </w:r>
    </w:p>
    <w:p w:rsidR="00103780" w:rsidRPr="00455EEB" w:rsidRDefault="00103780" w:rsidP="00103780">
      <w:pPr>
        <w:spacing w:after="0" w:line="480" w:lineRule="auto"/>
        <w:ind w:firstLine="420"/>
        <w:jc w:val="both"/>
        <w:rPr>
          <w:rFonts w:ascii="Times New Roman" w:eastAsia="SimSun" w:hAnsi="Times New Roman" w:cs="Times New Roman"/>
          <w:sz w:val="24"/>
          <w:szCs w:val="24"/>
          <w:lang w:eastAsia="en-US"/>
        </w:rPr>
      </w:pPr>
      <w:r w:rsidRPr="00455EEB">
        <w:rPr>
          <w:rFonts w:ascii="Times New Roman" w:eastAsia="SimSun" w:hAnsi="Times New Roman" w:cs="Times New Roman"/>
          <w:sz w:val="24"/>
          <w:szCs w:val="24"/>
          <w:lang w:eastAsia="en-US"/>
        </w:rPr>
        <w:t xml:space="preserve">In a typical synthesis for Cu nanoparticles, 20 mmol sodium formate and 0.5 mmol cetyltrimethylammonium chloride (CTAC) </w:t>
      </w:r>
      <w:r w:rsidRPr="00455EEB">
        <w:rPr>
          <w:rFonts w:ascii="Times New Roman" w:eastAsia="SimSun" w:hAnsi="Times New Roman" w:cs="Times New Roman"/>
          <w:sz w:val="24"/>
          <w:szCs w:val="20"/>
          <w:lang w:eastAsia="en-US"/>
        </w:rPr>
        <w:t>were added to 10 mL H</w:t>
      </w:r>
      <w:r w:rsidRPr="00455EEB">
        <w:rPr>
          <w:rFonts w:ascii="Times New Roman" w:eastAsia="SimSun" w:hAnsi="Times New Roman" w:cs="Times New Roman"/>
          <w:sz w:val="24"/>
          <w:szCs w:val="20"/>
          <w:vertAlign w:val="subscript"/>
          <w:lang w:eastAsia="en-US"/>
        </w:rPr>
        <w:t>2</w:t>
      </w:r>
      <w:r w:rsidRPr="00455EEB">
        <w:rPr>
          <w:rFonts w:ascii="Times New Roman" w:eastAsia="SimSun" w:hAnsi="Times New Roman" w:cs="Times New Roman"/>
          <w:sz w:val="24"/>
          <w:szCs w:val="20"/>
          <w:lang w:eastAsia="en-US"/>
        </w:rPr>
        <w:t xml:space="preserve">O. Then, 10 mL copper(II) sulfate (1 mmol/L) </w:t>
      </w:r>
      <w:r>
        <w:rPr>
          <w:rFonts w:ascii="Times New Roman" w:eastAsia="SimSun" w:hAnsi="Times New Roman" w:cs="Times New Roman"/>
          <w:sz w:val="24"/>
          <w:szCs w:val="20"/>
          <w:lang w:eastAsia="en-US"/>
        </w:rPr>
        <w:t xml:space="preserve">solution </w:t>
      </w:r>
      <w:r w:rsidRPr="00455EEB">
        <w:rPr>
          <w:rFonts w:ascii="Times New Roman" w:eastAsia="SimSun" w:hAnsi="Times New Roman" w:cs="Times New Roman"/>
          <w:sz w:val="24"/>
          <w:szCs w:val="20"/>
          <w:lang w:eastAsia="en-US"/>
        </w:rPr>
        <w:t xml:space="preserve">was added to form homogeneous solutions. </w:t>
      </w:r>
      <w:r w:rsidRPr="00455EEB">
        <w:rPr>
          <w:rFonts w:ascii="Times New Roman" w:eastAsia="SimSun" w:hAnsi="Times New Roman" w:cs="Times New Roman"/>
          <w:sz w:val="24"/>
          <w:szCs w:val="24"/>
          <w:lang w:eastAsia="en-US"/>
        </w:rPr>
        <w:t xml:space="preserve">The solutions were saturated with Ar and sealed in a home-made cuvette. The cuvette was irradiated </w:t>
      </w:r>
      <w:r w:rsidRPr="00455EEB">
        <w:rPr>
          <w:rFonts w:ascii="Times New Roman" w:eastAsia="SimSun" w:hAnsi="Times New Roman" w:cs="Times New Roman"/>
          <w:sz w:val="24"/>
          <w:szCs w:val="24"/>
        </w:rPr>
        <w:t xml:space="preserve">at a </w:t>
      </w:r>
      <w:r w:rsidRPr="00455EEB">
        <w:rPr>
          <w:rFonts w:ascii="Times New Roman" w:eastAsia="SimSun" w:hAnsi="Times New Roman" w:cs="Times New Roman"/>
          <w:sz w:val="24"/>
          <w:szCs w:val="24"/>
          <w:vertAlign w:val="superscript"/>
          <w:lang w:eastAsia="en-US"/>
        </w:rPr>
        <w:t>60</w:t>
      </w:r>
      <w:r w:rsidRPr="00455EEB">
        <w:rPr>
          <w:rFonts w:ascii="Times New Roman" w:eastAsia="SimSun" w:hAnsi="Times New Roman" w:cs="Times New Roman"/>
          <w:sz w:val="24"/>
          <w:szCs w:val="24"/>
          <w:lang w:eastAsia="en-US"/>
        </w:rPr>
        <w:t>Co gamma source (</w:t>
      </w:r>
      <w:r w:rsidRPr="00455EEB">
        <w:rPr>
          <w:rFonts w:ascii="Times New Roman" w:eastAsia="SimSun" w:hAnsi="Times New Roman" w:cs="Times New Roman"/>
          <w:bCs/>
          <w:iCs/>
          <w:sz w:val="24"/>
          <w:szCs w:val="24"/>
          <w:lang w:eastAsia="en-US"/>
        </w:rPr>
        <w:t>5.35 × 10</w:t>
      </w:r>
      <w:r w:rsidRPr="00455EEB">
        <w:rPr>
          <w:rFonts w:ascii="Times New Roman" w:eastAsia="SimSun" w:hAnsi="Times New Roman" w:cs="Times New Roman"/>
          <w:bCs/>
          <w:iCs/>
          <w:sz w:val="24"/>
          <w:szCs w:val="24"/>
          <w:vertAlign w:val="superscript"/>
          <w:lang w:eastAsia="en-US"/>
        </w:rPr>
        <w:t>13</w:t>
      </w:r>
      <w:r w:rsidRPr="00455EEB">
        <w:rPr>
          <w:rFonts w:ascii="Times New Roman" w:eastAsia="SimSun" w:hAnsi="Times New Roman" w:cs="Times New Roman"/>
          <w:bCs/>
          <w:iCs/>
          <w:sz w:val="24"/>
          <w:szCs w:val="24"/>
          <w:lang w:eastAsia="en-US"/>
        </w:rPr>
        <w:t xml:space="preserve"> </w:t>
      </w:r>
      <w:r w:rsidRPr="00455EEB">
        <w:rPr>
          <w:rFonts w:ascii="Times New Roman" w:eastAsia="SimSun" w:hAnsi="Times New Roman" w:cs="Times New Roman"/>
          <w:sz w:val="24"/>
          <w:szCs w:val="24"/>
          <w:lang w:eastAsia="en-US"/>
        </w:rPr>
        <w:t>Bq, located in the Université Paris-Saclay) at a dose rate of 2.2 kGy/h at ambient conditions.</w:t>
      </w:r>
      <w:r w:rsidRPr="00455EEB">
        <w:rPr>
          <w:rFonts w:ascii="Times New Roman" w:eastAsia="SimSun" w:hAnsi="Times New Roman" w:cs="Times New Roman"/>
          <w:sz w:val="24"/>
          <w:szCs w:val="20"/>
          <w:lang w:eastAsia="en-US"/>
        </w:rPr>
        <w:t xml:space="preserve"> </w:t>
      </w:r>
      <w:r w:rsidRPr="00455EEB">
        <w:rPr>
          <w:rFonts w:ascii="Times New Roman" w:eastAsia="SimSun" w:hAnsi="Times New Roman" w:cs="Times New Roman"/>
          <w:sz w:val="24"/>
          <w:szCs w:val="24"/>
          <w:lang w:eastAsia="en-US"/>
        </w:rPr>
        <w:t xml:space="preserve">The dose rate was calibrated using the Fricke dosimeter, and the total absorbed dose reached 6.6 kGy. The resulting Cu nanoparticle </w:t>
      </w:r>
      <w:r>
        <w:rPr>
          <w:rFonts w:ascii="Times New Roman" w:eastAsia="SimSun" w:hAnsi="Times New Roman" w:cs="Times New Roman"/>
          <w:sz w:val="24"/>
          <w:szCs w:val="24"/>
          <w:lang w:eastAsia="en-US"/>
        </w:rPr>
        <w:t>solution</w:t>
      </w:r>
      <w:r w:rsidRPr="00455EEB">
        <w:rPr>
          <w:rFonts w:ascii="Times New Roman" w:eastAsia="SimSun" w:hAnsi="Times New Roman" w:cs="Times New Roman"/>
          <w:sz w:val="24"/>
          <w:szCs w:val="24"/>
          <w:lang w:eastAsia="en-US"/>
        </w:rPr>
        <w:t xml:space="preserve"> was directly used for pulse radiolysis experiments and absorption spectroscopy characterization.</w:t>
      </w:r>
    </w:p>
    <w:p w:rsidR="00103780" w:rsidRPr="00455EEB" w:rsidRDefault="00103780" w:rsidP="00103780">
      <w:pPr>
        <w:spacing w:after="0" w:line="480" w:lineRule="auto"/>
        <w:ind w:firstLine="420"/>
        <w:jc w:val="both"/>
        <w:rPr>
          <w:rFonts w:ascii="Times New Roman" w:eastAsia="SimSun" w:hAnsi="Times New Roman" w:cs="Times New Roman"/>
          <w:sz w:val="24"/>
          <w:szCs w:val="24"/>
          <w:lang w:eastAsia="en-US"/>
        </w:rPr>
      </w:pPr>
      <w:r w:rsidRPr="00455EEB">
        <w:rPr>
          <w:rFonts w:ascii="Times New Roman" w:eastAsia="SimSun" w:hAnsi="Times New Roman" w:cs="Times New Roman"/>
          <w:sz w:val="24"/>
          <w:szCs w:val="24"/>
          <w:lang w:eastAsia="en-US"/>
        </w:rPr>
        <w:t xml:space="preserve">For Ni or Au nanoparticles, the precursor was replaced with nickel(II) chloride or sodium </w:t>
      </w:r>
      <w:proofErr w:type="spellStart"/>
      <w:r w:rsidRPr="00455EEB">
        <w:rPr>
          <w:rFonts w:ascii="Times New Roman" w:eastAsia="SimSun" w:hAnsi="Times New Roman" w:cs="Times New Roman"/>
          <w:sz w:val="24"/>
          <w:szCs w:val="24"/>
          <w:lang w:eastAsia="en-US"/>
        </w:rPr>
        <w:t>tetrachloroaurate</w:t>
      </w:r>
      <w:proofErr w:type="spellEnd"/>
      <w:r w:rsidRPr="00455EEB">
        <w:rPr>
          <w:rFonts w:ascii="Times New Roman" w:eastAsia="SimSun" w:hAnsi="Times New Roman" w:cs="Times New Roman"/>
          <w:sz w:val="24"/>
          <w:szCs w:val="24"/>
          <w:lang w:eastAsia="en-US"/>
        </w:rPr>
        <w:t xml:space="preserve">. For size </w:t>
      </w:r>
      <w:r>
        <w:rPr>
          <w:rFonts w:ascii="Times New Roman" w:eastAsia="SimSun" w:hAnsi="Times New Roman" w:cs="Times New Roman"/>
          <w:sz w:val="24"/>
          <w:szCs w:val="24"/>
          <w:lang w:eastAsia="en-US"/>
        </w:rPr>
        <w:t>modification</w:t>
      </w:r>
      <w:r w:rsidRPr="00455EEB">
        <w:rPr>
          <w:rFonts w:ascii="Times New Roman" w:eastAsia="SimSun" w:hAnsi="Times New Roman" w:cs="Times New Roman"/>
          <w:sz w:val="24"/>
          <w:szCs w:val="24"/>
          <w:lang w:eastAsia="en-US"/>
        </w:rPr>
        <w:t>, it was controlled by varying the concentration of surfactant (</w:t>
      </w:r>
      <w:proofErr w:type="spellStart"/>
      <w:r w:rsidRPr="00455EEB">
        <w:rPr>
          <w:rFonts w:ascii="Times New Roman" w:eastAsia="SimSun" w:hAnsi="Times New Roman" w:cs="Times New Roman"/>
          <w:sz w:val="24"/>
          <w:szCs w:val="24"/>
          <w:lang w:eastAsia="en-US"/>
        </w:rPr>
        <w:t>cetrimonium</w:t>
      </w:r>
      <w:proofErr w:type="spellEnd"/>
      <w:r w:rsidRPr="00455EEB">
        <w:rPr>
          <w:rFonts w:ascii="Times New Roman" w:eastAsia="SimSun" w:hAnsi="Times New Roman" w:cs="Times New Roman"/>
          <w:sz w:val="24"/>
          <w:szCs w:val="24"/>
          <w:lang w:eastAsia="en-US"/>
        </w:rPr>
        <w:t xml:space="preserve"> bromide, CTAB), with higher concentrations resulting in larger particles. The </w:t>
      </w:r>
      <w:proofErr w:type="spellStart"/>
      <w:r w:rsidRPr="00455EEB">
        <w:rPr>
          <w:rFonts w:ascii="Times New Roman" w:eastAsia="SimSun" w:hAnsi="Times New Roman" w:cs="Times New Roman"/>
          <w:sz w:val="24"/>
          <w:szCs w:val="24"/>
          <w:lang w:eastAsia="en-US"/>
        </w:rPr>
        <w:t>synthesied</w:t>
      </w:r>
      <w:proofErr w:type="spellEnd"/>
      <w:r w:rsidRPr="00455EEB">
        <w:rPr>
          <w:rFonts w:ascii="Times New Roman" w:eastAsia="SimSun" w:hAnsi="Times New Roman" w:cs="Times New Roman"/>
          <w:sz w:val="24"/>
          <w:szCs w:val="24"/>
          <w:lang w:eastAsia="en-US"/>
        </w:rPr>
        <w:t xml:space="preserve"> </w:t>
      </w:r>
      <w:r>
        <w:rPr>
          <w:rFonts w:ascii="Times New Roman" w:eastAsia="SimSun" w:hAnsi="Times New Roman" w:cs="Times New Roman"/>
          <w:sz w:val="24"/>
          <w:szCs w:val="24"/>
          <w:lang w:eastAsia="en-US"/>
        </w:rPr>
        <w:t>1.7</w:t>
      </w:r>
      <w:r w:rsidRPr="00455EEB">
        <w:rPr>
          <w:rFonts w:ascii="Times New Roman" w:eastAsia="SimSun" w:hAnsi="Times New Roman" w:cs="Times New Roman"/>
          <w:sz w:val="24"/>
          <w:szCs w:val="24"/>
          <w:lang w:eastAsia="en-US"/>
        </w:rPr>
        <w:t xml:space="preserve">, 5.3, and 6.2 nm Au nanoparticles correspond to 1 mM, 2.5 mM, and 10 mM CTAB concentration systems, respectively. The supernatant </w:t>
      </w:r>
      <w:r>
        <w:rPr>
          <w:rFonts w:ascii="Times New Roman" w:eastAsia="SimSun" w:hAnsi="Times New Roman" w:cs="Times New Roman"/>
          <w:sz w:val="24"/>
          <w:szCs w:val="24"/>
          <w:lang w:eastAsia="en-US"/>
        </w:rPr>
        <w:t xml:space="preserve">solution </w:t>
      </w:r>
      <w:r w:rsidRPr="00455EEB">
        <w:rPr>
          <w:rFonts w:ascii="Times New Roman" w:eastAsia="SimSun" w:hAnsi="Times New Roman" w:cs="Times New Roman"/>
          <w:sz w:val="24"/>
          <w:szCs w:val="24"/>
          <w:lang w:eastAsia="en-US"/>
        </w:rPr>
        <w:t>was centrifuged with the speed of 164700 RCF for 24 h at an Ultracentrifuge (</w:t>
      </w:r>
      <w:r w:rsidRPr="00455EEB">
        <w:rPr>
          <w:rFonts w:ascii="Times New Roman" w:eastAsia="SimSun" w:hAnsi="Times New Roman" w:cs="Times New Roman" w:hint="eastAsia"/>
          <w:sz w:val="24"/>
          <w:szCs w:val="24"/>
        </w:rPr>
        <w:t>Op</w:t>
      </w:r>
      <w:r w:rsidRPr="00455EEB">
        <w:rPr>
          <w:rFonts w:ascii="Times New Roman" w:eastAsia="SimSun" w:hAnsi="Times New Roman" w:cs="Times New Roman"/>
          <w:sz w:val="24"/>
          <w:szCs w:val="24"/>
        </w:rPr>
        <w:t>tima XE-90, BECKMAN COULTER</w:t>
      </w:r>
      <w:r w:rsidRPr="00455EEB">
        <w:rPr>
          <w:rFonts w:ascii="Times New Roman" w:eastAsia="SimSun" w:hAnsi="Times New Roman" w:cs="Times New Roman"/>
          <w:sz w:val="24"/>
          <w:szCs w:val="24"/>
          <w:lang w:eastAsia="en-US"/>
        </w:rPr>
        <w:t>)</w:t>
      </w:r>
      <w:r>
        <w:rPr>
          <w:rFonts w:ascii="Times New Roman" w:eastAsia="SimSun" w:hAnsi="Times New Roman" w:cs="Times New Roman"/>
          <w:sz w:val="24"/>
          <w:szCs w:val="24"/>
          <w:lang w:eastAsia="en-US"/>
        </w:rPr>
        <w:t xml:space="preserve"> to remove nanoparticles from prepared solutions</w:t>
      </w:r>
      <w:r w:rsidRPr="00455EEB">
        <w:rPr>
          <w:rFonts w:ascii="Times New Roman" w:eastAsia="SimSun" w:hAnsi="Times New Roman" w:cs="Times New Roman"/>
          <w:sz w:val="24"/>
          <w:szCs w:val="24"/>
          <w:lang w:eastAsia="en-US"/>
        </w:rPr>
        <w:t>.</w:t>
      </w:r>
    </w:p>
    <w:p w:rsidR="00103780" w:rsidRPr="00455EEB" w:rsidRDefault="00103780" w:rsidP="005858BF">
      <w:pPr>
        <w:pStyle w:val="Titre2"/>
        <w:rPr>
          <w:lang w:eastAsia="en-US"/>
        </w:rPr>
      </w:pPr>
      <w:bookmarkStart w:id="4" w:name="_Toc132056526"/>
      <w:r w:rsidRPr="00455EEB">
        <w:rPr>
          <w:lang w:eastAsia="en-US"/>
        </w:rPr>
        <w:t>Characterization</w:t>
      </w:r>
      <w:bookmarkEnd w:id="4"/>
    </w:p>
    <w:p w:rsidR="00103780" w:rsidRPr="00455EEB" w:rsidRDefault="00103780" w:rsidP="00103780">
      <w:pPr>
        <w:spacing w:after="0" w:line="480" w:lineRule="auto"/>
        <w:ind w:firstLine="420"/>
        <w:jc w:val="both"/>
        <w:rPr>
          <w:rFonts w:ascii="Times New Roman" w:eastAsia="SimSun" w:hAnsi="Times New Roman" w:cs="Times New Roman"/>
          <w:sz w:val="24"/>
          <w:szCs w:val="24"/>
          <w:lang w:eastAsia="en-US"/>
        </w:rPr>
      </w:pPr>
      <w:r w:rsidRPr="00455EEB">
        <w:rPr>
          <w:rFonts w:ascii="Times New Roman" w:eastAsia="SimSun" w:hAnsi="Times New Roman" w:cs="Times New Roman"/>
          <w:sz w:val="24"/>
          <w:szCs w:val="24"/>
          <w:lang w:eastAsia="en-US"/>
        </w:rPr>
        <w:t xml:space="preserve">Particle morphology and size distribution were examined </w:t>
      </w:r>
      <w:r w:rsidRPr="00455EEB">
        <w:rPr>
          <w:rFonts w:ascii="Times New Roman" w:eastAsia="SimSun" w:hAnsi="Times New Roman" w:cs="Times New Roman"/>
          <w:sz w:val="24"/>
          <w:szCs w:val="20"/>
          <w:lang w:eastAsia="en-US"/>
        </w:rPr>
        <w:t>by high-resolution transmission electron microscopy (HR-TEM, JEOL 2100 PLUS, 150 kV). UV-vis spectra were recorded on a UV-spectrophotometer (HEWLETT PACKARD 8453, HP) in the range from 190 to 800 nm.</w:t>
      </w:r>
    </w:p>
    <w:p w:rsidR="00103780" w:rsidRPr="00455EEB" w:rsidRDefault="00103780" w:rsidP="005858BF">
      <w:pPr>
        <w:pStyle w:val="Titre2"/>
        <w:rPr>
          <w:lang w:eastAsia="en-US"/>
        </w:rPr>
      </w:pPr>
      <w:bookmarkStart w:id="5" w:name="_Toc132056527"/>
      <w:r w:rsidRPr="00455EEB">
        <w:rPr>
          <w:lang w:eastAsia="en-US"/>
        </w:rPr>
        <w:lastRenderedPageBreak/>
        <w:t>Pulse radiolysis</w:t>
      </w:r>
      <w:bookmarkEnd w:id="5"/>
    </w:p>
    <w:p w:rsidR="00103780" w:rsidRPr="00455EEB" w:rsidRDefault="00103780" w:rsidP="00103780">
      <w:pPr>
        <w:spacing w:after="0" w:line="480" w:lineRule="auto"/>
        <w:ind w:firstLine="420"/>
        <w:jc w:val="both"/>
        <w:rPr>
          <w:rFonts w:ascii="Times New Roman" w:eastAsia="SimSun" w:hAnsi="Times New Roman" w:cs="Times New Roman"/>
          <w:sz w:val="24"/>
          <w:szCs w:val="24"/>
          <w:lang w:eastAsia="en-US"/>
        </w:rPr>
      </w:pPr>
      <w:r w:rsidRPr="00455EEB">
        <w:rPr>
          <w:rFonts w:ascii="Times New Roman" w:eastAsia="SimSun" w:hAnsi="Times New Roman" w:cs="Times New Roman"/>
          <w:sz w:val="24"/>
          <w:szCs w:val="24"/>
          <w:lang w:eastAsia="en-US"/>
        </w:rPr>
        <w:t>Pulse radiolysis experiments were carried out employing the picosecond laser-triggered electron accelerator, ELYSE, coupled with a time-resolved absorption spectrophotometric detection system. Laser (260 nm) driven Cs</w:t>
      </w:r>
      <w:r w:rsidRPr="00455EEB">
        <w:rPr>
          <w:rFonts w:ascii="Times New Roman" w:eastAsia="SimSun" w:hAnsi="Times New Roman" w:cs="Times New Roman"/>
          <w:sz w:val="24"/>
          <w:szCs w:val="24"/>
          <w:vertAlign w:val="subscript"/>
          <w:lang w:eastAsia="en-US"/>
        </w:rPr>
        <w:t>2</w:t>
      </w:r>
      <w:r w:rsidRPr="00455EEB">
        <w:rPr>
          <w:rFonts w:ascii="Times New Roman" w:eastAsia="SimSun" w:hAnsi="Times New Roman" w:cs="Times New Roman"/>
          <w:sz w:val="24"/>
          <w:szCs w:val="24"/>
          <w:lang w:eastAsia="en-US"/>
        </w:rPr>
        <w:t xml:space="preserve">Te photocathode allows the production of short electron pulses with a typical half width of 7 </w:t>
      </w:r>
      <w:proofErr w:type="spellStart"/>
      <w:r w:rsidRPr="00455EEB">
        <w:rPr>
          <w:rFonts w:ascii="Times New Roman" w:eastAsia="SimSun" w:hAnsi="Times New Roman" w:cs="Times New Roman"/>
          <w:sz w:val="24"/>
          <w:szCs w:val="24"/>
          <w:lang w:eastAsia="en-US"/>
        </w:rPr>
        <w:t>ps</w:t>
      </w:r>
      <w:proofErr w:type="spellEnd"/>
      <w:r w:rsidRPr="00455EEB">
        <w:rPr>
          <w:rFonts w:ascii="Times New Roman" w:eastAsia="SimSun" w:hAnsi="Times New Roman" w:cs="Times New Roman"/>
          <w:sz w:val="24"/>
          <w:szCs w:val="24"/>
          <w:lang w:eastAsia="en-US"/>
        </w:rPr>
        <w:t xml:space="preserve">, a charge of ~ 6 </w:t>
      </w:r>
      <w:proofErr w:type="spellStart"/>
      <w:r w:rsidRPr="00455EEB">
        <w:rPr>
          <w:rFonts w:ascii="Times New Roman" w:eastAsia="SimSun" w:hAnsi="Times New Roman" w:cs="Times New Roman"/>
          <w:sz w:val="24"/>
          <w:szCs w:val="24"/>
          <w:lang w:eastAsia="en-US"/>
        </w:rPr>
        <w:t>nC</w:t>
      </w:r>
      <w:proofErr w:type="spellEnd"/>
      <w:r w:rsidRPr="00455EEB">
        <w:rPr>
          <w:rFonts w:ascii="Times New Roman" w:eastAsia="SimSun" w:hAnsi="Times New Roman" w:cs="Times New Roman"/>
          <w:sz w:val="24"/>
          <w:szCs w:val="24"/>
          <w:lang w:eastAsia="en-US"/>
        </w:rPr>
        <w:t xml:space="preserve">, and energy of ~ 7.8 MeV at a repetition rate of 10 </w:t>
      </w:r>
      <w:r>
        <w:rPr>
          <w:rFonts w:ascii="Times New Roman" w:eastAsia="SimSun" w:hAnsi="Times New Roman" w:cs="Times New Roman"/>
          <w:sz w:val="24"/>
          <w:szCs w:val="24"/>
          <w:lang w:eastAsia="en-US"/>
        </w:rPr>
        <w:t xml:space="preserve">Hz. During irradiation, metal nanoparticle </w:t>
      </w:r>
      <w:r w:rsidRPr="00455EEB">
        <w:rPr>
          <w:rFonts w:ascii="Times New Roman" w:eastAsia="SimSun" w:hAnsi="Times New Roman" w:cs="Times New Roman"/>
          <w:sz w:val="24"/>
          <w:szCs w:val="24"/>
          <w:lang w:eastAsia="en-US"/>
        </w:rPr>
        <w:t>solutions were contained in a home-made cell with a path length of 1 cm. The diameter of the electron beam was 3 mm, and the irradiated volume was less than 0.1 mL.</w:t>
      </w:r>
    </w:p>
    <w:p w:rsidR="00103780" w:rsidRPr="00455EEB" w:rsidRDefault="00103780" w:rsidP="00103780">
      <w:pPr>
        <w:spacing w:after="0" w:line="480" w:lineRule="auto"/>
        <w:ind w:firstLine="420"/>
        <w:jc w:val="both"/>
        <w:rPr>
          <w:rFonts w:ascii="Times New Roman" w:eastAsia="SimSun" w:hAnsi="Times New Roman" w:cs="Times New Roman"/>
          <w:sz w:val="24"/>
          <w:szCs w:val="24"/>
          <w:lang w:eastAsia="en-US"/>
        </w:rPr>
      </w:pPr>
      <w:r w:rsidRPr="00455EEB">
        <w:rPr>
          <w:rFonts w:ascii="Times New Roman" w:eastAsia="SimSun" w:hAnsi="Times New Roman" w:cs="Times New Roman"/>
          <w:sz w:val="24"/>
          <w:szCs w:val="24"/>
          <w:lang w:eastAsia="en-US"/>
        </w:rPr>
        <w:t xml:space="preserve">Absorption spectral measurements were performed using the white light from a homemade Xenon flash lamp. The light was focused on the sample parallel to the electron beam with a smaller diameter and then directed onto a flat field spectrograph (250IS, </w:t>
      </w:r>
      <w:proofErr w:type="spellStart"/>
      <w:r w:rsidRPr="00455EEB">
        <w:rPr>
          <w:rFonts w:ascii="Times New Roman" w:eastAsia="SimSun" w:hAnsi="Times New Roman" w:cs="Times New Roman"/>
          <w:sz w:val="24"/>
          <w:szCs w:val="24"/>
          <w:lang w:eastAsia="en-US"/>
        </w:rPr>
        <w:t>Chromex</w:t>
      </w:r>
      <w:proofErr w:type="spellEnd"/>
      <w:r w:rsidRPr="00455EEB">
        <w:rPr>
          <w:rFonts w:ascii="Times New Roman" w:eastAsia="SimSun" w:hAnsi="Times New Roman" w:cs="Times New Roman"/>
          <w:sz w:val="24"/>
          <w:szCs w:val="24"/>
          <w:lang w:eastAsia="en-US"/>
        </w:rPr>
        <w:t xml:space="preserve">), which disperses the light on the entrance optics of a high dynamic range streak-camera (C-7700-01, HAMAMATSU) to obtain an image resolved in wavelength and time. The kinetic data and absorption spectra were extracted from three series of 250 resulting images. In this work, the transient spectra were measured from 290 to 720 nm at 1 µs, 10 µs, 20 µs, 100 µs, and 1 </w:t>
      </w:r>
      <w:proofErr w:type="spellStart"/>
      <w:r w:rsidRPr="00455EEB">
        <w:rPr>
          <w:rFonts w:ascii="Times New Roman" w:eastAsia="SimSun" w:hAnsi="Times New Roman" w:cs="Times New Roman"/>
          <w:sz w:val="24"/>
          <w:szCs w:val="24"/>
          <w:lang w:eastAsia="en-US"/>
        </w:rPr>
        <w:t>ms.</w:t>
      </w:r>
      <w:proofErr w:type="spellEnd"/>
    </w:p>
    <w:p w:rsidR="00103780" w:rsidRPr="00455EEB" w:rsidRDefault="00103780" w:rsidP="005858BF">
      <w:pPr>
        <w:pStyle w:val="Titre2"/>
        <w:rPr>
          <w:lang w:eastAsia="en-US"/>
        </w:rPr>
      </w:pPr>
      <w:bookmarkStart w:id="6" w:name="_Toc132056528"/>
      <w:r w:rsidRPr="00455EEB">
        <w:rPr>
          <w:lang w:eastAsia="en-US"/>
        </w:rPr>
        <w:t>Computational methods.</w:t>
      </w:r>
      <w:bookmarkEnd w:id="6"/>
    </w:p>
    <w:p w:rsidR="00103780" w:rsidRPr="00F079A5" w:rsidRDefault="00103780" w:rsidP="00103780">
      <w:pPr>
        <w:spacing w:after="0" w:line="480" w:lineRule="auto"/>
        <w:ind w:firstLine="420"/>
        <w:jc w:val="both"/>
        <w:rPr>
          <w:rFonts w:ascii="Times New Roman" w:eastAsia="SimSun" w:hAnsi="Times New Roman" w:cs="Times New Roman"/>
          <w:sz w:val="24"/>
          <w:szCs w:val="24"/>
          <w:lang w:val="en-GB" w:eastAsia="en-US"/>
        </w:rPr>
      </w:pPr>
      <w:r w:rsidRPr="00F079A5">
        <w:rPr>
          <w:rFonts w:ascii="Times New Roman" w:eastAsia="SimSun" w:hAnsi="Times New Roman" w:cs="Times New Roman"/>
          <w:sz w:val="24"/>
          <w:szCs w:val="24"/>
          <w:lang w:val="en-GB" w:eastAsia="en-US"/>
        </w:rPr>
        <w:t>DFT calculations were done using the ORCA 5.0.3 software</w:t>
      </w:r>
      <w:r w:rsidRPr="00F079A5">
        <w:rPr>
          <w:rFonts w:ascii="Times New Roman" w:eastAsia="SimSun" w:hAnsi="Times New Roman" w:cs="Times New Roman"/>
          <w:sz w:val="24"/>
          <w:szCs w:val="24"/>
          <w:lang w:val="en-GB" w:eastAsia="en-US"/>
        </w:rPr>
        <w:fldChar w:fldCharType="begin" w:fldLock="1"/>
      </w:r>
      <w:r w:rsidRPr="00F079A5">
        <w:rPr>
          <w:rFonts w:ascii="Times New Roman" w:eastAsia="SimSun" w:hAnsi="Times New Roman" w:cs="Times New Roman"/>
          <w:sz w:val="24"/>
          <w:szCs w:val="24"/>
          <w:lang w:val="en-GB" w:eastAsia="en-US"/>
        </w:rPr>
        <w:instrText>ADDIN CSL_CITATION {"citationItems":[{"id":"ITEM-1","itemData":{"DOI":"10.1002/wcms.81","ISSN":"17590876","abstract":"ORCA is a general-purpose quantum chemistry program package that features virtually all modern electronic structure methods (density functional theory, many-body perturbation and coupled cluster theories, and multireference and semiempirical methods). It is designed with the aim of generality, extendibility, efficiency, and user friendliness. Its main field of application is larger molecules, transition metal complexes, and their spectroscopic properties. ORCA uses standard Gaussian basis functions and is fully parallelized. The article provides an overview of its current possibilities and documents its efficiency. © 2011 John Wiley &amp; Sons, Ltd.","author":[{"dropping-particle":"","family":"Neese","given":"Frank","non-dropping-particle":"","parse-names":false,"suffix":""}],"container-title":"Wiley Interdisciplinary Reviews: Computational Molecular Science","id":"ITEM-1","issue":"1","issued":{"date-parts":[["2012"]]},"page":"73-78","title":"The ORCA program system","type":"article-journal","volume":"2"},"uris":["http://www.mendeley.com/documents/?uuid=7577409d-b930-43ab-a9ff-fd2fc27250b7"]}],"mendeley":{"formattedCitation":"&lt;sup&gt;1&lt;/sup&gt;","plainTextFormattedCitation":"1","previouslyFormattedCitation":"&lt;sup&gt;1&lt;/sup&gt;"},"properties":{"noteIndex":0},"schema":"https://github.com/citation-style-language/schema/raw/master/csl-citation.json"}</w:instrText>
      </w:r>
      <w:r w:rsidRPr="00F079A5">
        <w:rPr>
          <w:rFonts w:ascii="Times New Roman" w:eastAsia="SimSun" w:hAnsi="Times New Roman" w:cs="Times New Roman"/>
          <w:sz w:val="24"/>
          <w:szCs w:val="24"/>
          <w:lang w:val="en-GB" w:eastAsia="en-US"/>
        </w:rPr>
        <w:fldChar w:fldCharType="separate"/>
      </w:r>
      <w:r w:rsidRPr="00F079A5">
        <w:rPr>
          <w:rFonts w:ascii="Times New Roman" w:eastAsia="SimSun" w:hAnsi="Times New Roman" w:cs="Times New Roman"/>
          <w:noProof/>
          <w:sz w:val="24"/>
          <w:szCs w:val="24"/>
          <w:vertAlign w:val="superscript"/>
          <w:lang w:val="en-GB" w:eastAsia="en-US"/>
        </w:rPr>
        <w:t>1</w:t>
      </w:r>
      <w:r w:rsidRPr="00F079A5">
        <w:rPr>
          <w:rFonts w:ascii="Times New Roman" w:eastAsia="SimSun" w:hAnsi="Times New Roman" w:cs="Times New Roman"/>
          <w:sz w:val="24"/>
          <w:szCs w:val="24"/>
          <w:lang w:val="en-GB" w:eastAsia="en-US"/>
        </w:rPr>
        <w:fldChar w:fldCharType="end"/>
      </w:r>
      <w:r w:rsidRPr="00F079A5">
        <w:rPr>
          <w:rFonts w:ascii="Times New Roman" w:eastAsia="SimSun" w:hAnsi="Times New Roman" w:cs="Times New Roman"/>
          <w:sz w:val="24"/>
          <w:szCs w:val="24"/>
          <w:lang w:val="en-GB" w:eastAsia="en-US"/>
        </w:rPr>
        <w:t xml:space="preserve">. </w:t>
      </w:r>
    </w:p>
    <w:p w:rsidR="00103780" w:rsidRDefault="00103780" w:rsidP="00103780">
      <w:pPr>
        <w:spacing w:after="200" w:line="480" w:lineRule="auto"/>
        <w:ind w:firstLine="420"/>
        <w:jc w:val="both"/>
        <w:rPr>
          <w:rFonts w:ascii="Times New Roman" w:eastAsia="SimSun" w:hAnsi="Times New Roman" w:cs="Times New Roman"/>
          <w:sz w:val="24"/>
          <w:szCs w:val="24"/>
          <w:lang w:val="en-GB" w:eastAsia="en-US"/>
        </w:rPr>
      </w:pPr>
      <w:r w:rsidRPr="00F079A5">
        <w:rPr>
          <w:rFonts w:ascii="Times New Roman" w:eastAsia="SimSun" w:hAnsi="Times New Roman" w:cs="Times New Roman"/>
          <w:sz w:val="24"/>
          <w:szCs w:val="24"/>
          <w:lang w:val="en-GB" w:eastAsia="en-US"/>
        </w:rPr>
        <w:t xml:space="preserve">The geometry optimization calculations were performed using the PBE functional, the SDD pseudopotential (with 19 valence-electrons treated explicitly) for the metal atoms, and the def2-TZVP basis set for carbon and oxygen atoms. Dispersion corrections were added to the functional used in the D3 framework proposed by Grimme with the addition of the </w:t>
      </w:r>
      <w:proofErr w:type="spellStart"/>
      <w:r w:rsidRPr="00F079A5">
        <w:rPr>
          <w:rFonts w:ascii="Times New Roman" w:eastAsia="SimSun" w:hAnsi="Times New Roman" w:cs="Times New Roman"/>
          <w:sz w:val="24"/>
          <w:szCs w:val="24"/>
          <w:lang w:val="en-GB" w:eastAsia="en-US"/>
        </w:rPr>
        <w:t>Becke</w:t>
      </w:r>
      <w:proofErr w:type="spellEnd"/>
      <w:r w:rsidRPr="00F079A5">
        <w:rPr>
          <w:rFonts w:ascii="Times New Roman" w:eastAsia="SimSun" w:hAnsi="Times New Roman" w:cs="Times New Roman"/>
          <w:sz w:val="24"/>
          <w:szCs w:val="24"/>
          <w:lang w:val="en-GB" w:eastAsia="en-US"/>
        </w:rPr>
        <w:t>–Johnson damping (D3BJ) in all cases</w:t>
      </w:r>
      <w:r w:rsidRPr="00F079A5">
        <w:rPr>
          <w:rFonts w:ascii="Times New Roman" w:eastAsia="SimSun" w:hAnsi="Times New Roman" w:cs="Times New Roman"/>
          <w:sz w:val="24"/>
          <w:szCs w:val="24"/>
          <w:lang w:val="en-GB" w:eastAsia="en-US"/>
        </w:rPr>
        <w:fldChar w:fldCharType="begin" w:fldLock="1"/>
      </w:r>
      <w:r w:rsidRPr="00F079A5">
        <w:rPr>
          <w:rFonts w:ascii="Times New Roman" w:eastAsia="SimSun" w:hAnsi="Times New Roman" w:cs="Times New Roman"/>
          <w:sz w:val="24"/>
          <w:szCs w:val="24"/>
          <w:lang w:val="en-GB" w:eastAsia="en-US"/>
        </w:rPr>
        <w:instrText>ADDIN CSL_CITATION {"citationItems":[{"id":"ITEM-1","itemData":{"DOI":"10.1002/jcc","author":[{"dropping-particle":"","family":"Grimme","given":"Stefan","non-dropping-particle":"","parse-names":false,"suffix":""},{"dropping-particle":"","family":"Ehrlich","given":"Stephan","non-dropping-particle":"","parse-names":false,"suffix":""},{"dropping-particle":"","family":"Goerigk","given":"Lars","non-dropping-particle":"","parse-names":false,"suffix":""}],"id":"ITEM-1","issue":"Sfb 858","issued":{"date-parts":[["2011"]]},"title":"Effect of the Damping Function in Dispersion Corrected Density Functional Theory","type":"article-journal"},"uris":["http://www.mendeley.com/documents/?uuid=278df441-6864-4862-9759-851cbc55ea48"]}],"mendeley":{"formattedCitation":"&lt;sup&gt;2&lt;/sup&gt;","plainTextFormattedCitation":"2","previouslyFormattedCitation":"&lt;sup&gt;2&lt;/sup&gt;"},"properties":{"noteIndex":0},"schema":"https://github.com/citation-style-language/schema/raw/master/csl-citation.json"}</w:instrText>
      </w:r>
      <w:r w:rsidRPr="00F079A5">
        <w:rPr>
          <w:rFonts w:ascii="Times New Roman" w:eastAsia="SimSun" w:hAnsi="Times New Roman" w:cs="Times New Roman"/>
          <w:sz w:val="24"/>
          <w:szCs w:val="24"/>
          <w:lang w:val="en-GB" w:eastAsia="en-US"/>
        </w:rPr>
        <w:fldChar w:fldCharType="separate"/>
      </w:r>
      <w:r w:rsidRPr="00F079A5">
        <w:rPr>
          <w:rFonts w:ascii="Times New Roman" w:eastAsia="SimSun" w:hAnsi="Times New Roman" w:cs="Times New Roman"/>
          <w:noProof/>
          <w:sz w:val="24"/>
          <w:szCs w:val="24"/>
          <w:vertAlign w:val="superscript"/>
          <w:lang w:val="en-GB" w:eastAsia="en-US"/>
        </w:rPr>
        <w:t>2</w:t>
      </w:r>
      <w:r w:rsidRPr="00F079A5">
        <w:rPr>
          <w:rFonts w:ascii="Times New Roman" w:eastAsia="SimSun" w:hAnsi="Times New Roman" w:cs="Times New Roman"/>
          <w:sz w:val="24"/>
          <w:szCs w:val="24"/>
          <w:lang w:val="en-GB" w:eastAsia="en-US"/>
        </w:rPr>
        <w:fldChar w:fldCharType="end"/>
      </w:r>
      <w:r w:rsidRPr="00F079A5">
        <w:rPr>
          <w:rFonts w:ascii="Times New Roman" w:eastAsia="SimSun" w:hAnsi="Times New Roman" w:cs="Times New Roman"/>
          <w:sz w:val="24"/>
          <w:szCs w:val="24"/>
          <w:lang w:val="en-GB" w:eastAsia="en-US"/>
        </w:rPr>
        <w:t xml:space="preserve">. </w:t>
      </w:r>
      <m:oMath>
        <m:sSubSup>
          <m:sSubSupPr>
            <m:ctrlPr>
              <w:rPr>
                <w:rFonts w:ascii="Cambria Math" w:eastAsia="Microsoft YaHei" w:hAnsi="Cambria Math" w:cs="Times New Roman"/>
                <w:bCs/>
                <w:sz w:val="24"/>
                <w:szCs w:val="24"/>
              </w:rPr>
            </m:ctrlPr>
          </m:sSubSupPr>
          <m:e>
            <m:sSup>
              <m:sSupPr>
                <m:ctrlPr>
                  <w:rPr>
                    <w:rFonts w:ascii="Cambria Math" w:eastAsia="Microsoft YaHei" w:hAnsi="Cambria Math" w:cs="Times New Roman"/>
                    <w:bCs/>
                    <w:i/>
                    <w:sz w:val="24"/>
                    <w:szCs w:val="24"/>
                  </w:rPr>
                </m:ctrlPr>
              </m:sSupPr>
              <m:e>
                <m:sSub>
                  <m:sSubPr>
                    <m:ctrlPr>
                      <w:rPr>
                        <w:rFonts w:ascii="Cambria Math" w:eastAsia="Microsoft YaHei" w:hAnsi="Cambria Math" w:cs="Times New Roman"/>
                        <w:bCs/>
                        <w:i/>
                        <w:sz w:val="24"/>
                        <w:szCs w:val="24"/>
                      </w:rPr>
                    </m:ctrlPr>
                  </m:sSubPr>
                  <m:e>
                    <m:r>
                      <m:rPr>
                        <m:nor/>
                      </m:rPr>
                      <w:rPr>
                        <w:rFonts w:ascii="Times New Roman" w:eastAsia="Microsoft YaHei" w:hAnsi="Times New Roman" w:cs="Times New Roman"/>
                        <w:bCs/>
                        <w:sz w:val="24"/>
                        <w:szCs w:val="24"/>
                      </w:rPr>
                      <m:t>[CO</m:t>
                    </m:r>
                  </m:e>
                  <m:sub>
                    <m:r>
                      <m:rPr>
                        <m:nor/>
                      </m:rPr>
                      <w:rPr>
                        <w:rFonts w:ascii="Times New Roman" w:eastAsia="Microsoft YaHei" w:hAnsi="Times New Roman" w:cs="Times New Roman"/>
                        <w:bCs/>
                        <w:sz w:val="24"/>
                        <w:szCs w:val="24"/>
                      </w:rPr>
                      <m:t>2</m:t>
                    </m:r>
                  </m:sub>
                </m:sSub>
              </m:e>
              <m:sup>
                <m:r>
                  <m:rPr>
                    <m:nor/>
                  </m:rPr>
                  <w:rPr>
                    <w:rFonts w:ascii="Times New Roman" w:eastAsia="Microsoft YaHei" w:hAnsi="Times New Roman" w:cs="Times New Roman"/>
                    <w:bCs/>
                    <w:sz w:val="24"/>
                    <w:szCs w:val="24"/>
                  </w:rPr>
                  <m:t>•–</m:t>
                </m:r>
              </m:sup>
            </m:sSup>
            <m:r>
              <m:rPr>
                <m:nor/>
              </m:rPr>
              <w:rPr>
                <w:rFonts w:ascii="Times New Roman" w:eastAsia="Microsoft YaHei" w:hAnsi="Times New Roman" w:cs="Times New Roman"/>
                <w:bCs/>
                <w:sz w:val="24"/>
                <w:szCs w:val="24"/>
              </w:rPr>
              <m:t>]</m:t>
            </m:r>
          </m:e>
          <m:sub>
            <m:sSub>
              <m:sSubPr>
                <m:ctrlPr>
                  <w:rPr>
                    <w:rFonts w:ascii="Cambria Math" w:eastAsia="Microsoft YaHei" w:hAnsi="Cambria Math" w:cs="Times New Roman"/>
                    <w:bCs/>
                    <w:i/>
                    <w:sz w:val="24"/>
                    <w:szCs w:val="24"/>
                  </w:rPr>
                </m:ctrlPr>
              </m:sSubPr>
              <m:e>
                <m:r>
                  <m:rPr>
                    <m:nor/>
                  </m:rPr>
                  <w:rPr>
                    <w:rFonts w:ascii="Times New Roman" w:eastAsia="Microsoft YaHei" w:hAnsi="Times New Roman" w:cs="Times New Roman"/>
                    <w:bCs/>
                    <w:sz w:val="24"/>
                    <w:szCs w:val="24"/>
                  </w:rPr>
                  <m:t>M</m:t>
                </m:r>
              </m:e>
              <m:sub>
                <m:r>
                  <m:rPr>
                    <m:nor/>
                  </m:rPr>
                  <w:rPr>
                    <w:rFonts w:ascii="Times New Roman" w:eastAsia="Microsoft YaHei" w:hAnsi="Times New Roman" w:cs="Times New Roman"/>
                    <w:bCs/>
                    <w:sz w:val="24"/>
                    <w:szCs w:val="24"/>
                  </w:rPr>
                  <m:t>m</m:t>
                </m:r>
              </m:sub>
            </m:sSub>
          </m:sub>
          <m:sup>
            <m:r>
              <m:rPr>
                <m:nor/>
              </m:rPr>
              <w:rPr>
                <w:rFonts w:ascii="Times New Roman" w:eastAsia="Microsoft YaHei" w:hAnsi="Times New Roman" w:cs="Times New Roman"/>
                <w:bCs/>
                <w:sz w:val="24"/>
                <w:szCs w:val="24"/>
              </w:rPr>
              <m:t>ad</m:t>
            </m:r>
          </m:sup>
        </m:sSubSup>
      </m:oMath>
      <w:r w:rsidRPr="00F079A5">
        <w:rPr>
          <w:rFonts w:ascii="Times New Roman" w:eastAsia="Microsoft YaHei" w:hAnsi="Times New Roman" w:cs="Times New Roman"/>
          <w:bCs/>
          <w:sz w:val="24"/>
          <w:szCs w:val="24"/>
        </w:rPr>
        <w:t xml:space="preserve"> (M for Au and Cu) </w:t>
      </w:r>
      <w:r w:rsidRPr="00F079A5">
        <w:rPr>
          <w:rFonts w:ascii="Times New Roman" w:eastAsia="SimSun" w:hAnsi="Times New Roman" w:cs="Times New Roman"/>
          <w:sz w:val="24"/>
          <w:szCs w:val="24"/>
        </w:rPr>
        <w:t xml:space="preserve">has been designed as a model of a metallic NP in interaction with one </w:t>
      </w:r>
      <w:r w:rsidRPr="00F079A5">
        <w:rPr>
          <w:rFonts w:ascii="Times New Roman" w:eastAsia="SimSun" w:hAnsi="Times New Roman" w:cs="Times New Roman"/>
          <w:color w:val="000000" w:themeColor="text1"/>
          <w:sz w:val="24"/>
          <w:szCs w:val="24"/>
          <w:lang w:val="en-GB"/>
        </w:rPr>
        <w:t>CO</w:t>
      </w:r>
      <w:r w:rsidRPr="00F079A5">
        <w:rPr>
          <w:rFonts w:ascii="Times New Roman" w:eastAsia="SimSun" w:hAnsi="Times New Roman" w:cs="Times New Roman"/>
          <w:color w:val="000000" w:themeColor="text1"/>
          <w:sz w:val="24"/>
          <w:szCs w:val="24"/>
          <w:vertAlign w:val="subscript"/>
          <w:lang w:val="en-GB"/>
        </w:rPr>
        <w:t>2</w:t>
      </w:r>
      <w:r w:rsidRPr="00F079A5">
        <w:rPr>
          <w:rFonts w:ascii="Times New Roman" w:eastAsia="SimSun" w:hAnsi="Times New Roman" w:cs="Times New Roman"/>
          <w:color w:val="000000" w:themeColor="text1"/>
          <w:sz w:val="24"/>
          <w:szCs w:val="24"/>
          <w:vertAlign w:val="superscript"/>
          <w:lang w:val="en-GB"/>
        </w:rPr>
        <w:t>•‒</w:t>
      </w:r>
      <w:r w:rsidRPr="00F079A5">
        <w:rPr>
          <w:rFonts w:ascii="Times New Roman" w:eastAsia="SimSun" w:hAnsi="Times New Roman" w:cs="Times New Roman"/>
          <w:sz w:val="24"/>
          <w:szCs w:val="24"/>
        </w:rPr>
        <w:t xml:space="preserve"> radical with solvent effects represented by a dielectric continuum model. The orientation and nature of the interaction between the radical and NP have been probed </w:t>
      </w:r>
      <w:r w:rsidRPr="00F079A5">
        <w:rPr>
          <w:rFonts w:ascii="Times New Roman" w:eastAsia="SimSun" w:hAnsi="Times New Roman" w:cs="Times New Roman"/>
          <w:sz w:val="24"/>
          <w:szCs w:val="24"/>
        </w:rPr>
        <w:lastRenderedPageBreak/>
        <w:t xml:space="preserve">by several quantum chemical analyses. </w:t>
      </w:r>
      <w:r w:rsidRPr="00F079A5">
        <w:rPr>
          <w:rFonts w:ascii="Times New Roman" w:eastAsia="SimSun" w:hAnsi="Times New Roman" w:cs="Times New Roman"/>
          <w:sz w:val="24"/>
          <w:szCs w:val="24"/>
          <w:lang w:val="en-GB" w:eastAsia="en-US"/>
        </w:rPr>
        <w:t xml:space="preserve">Numerical frequencies were calculated to ensure the structures corresponded to energy minima. </w:t>
      </w:r>
      <w:r w:rsidRPr="00F079A5">
        <w:rPr>
          <w:rFonts w:ascii="Times New Roman" w:hAnsi="Times New Roman" w:cs="Times New Roman"/>
          <w:sz w:val="24"/>
          <w:szCs w:val="24"/>
        </w:rPr>
        <w:t xml:space="preserve">For Au and Cu, the 38-atom nanoparticle is considered in the singlet spin state, and the complex with the radical results in a doublet spin state. </w:t>
      </w:r>
      <w:r w:rsidRPr="00F079A5">
        <w:rPr>
          <w:rFonts w:ascii="Times New Roman" w:eastAsia="SimSun" w:hAnsi="Times New Roman" w:cs="Times New Roman"/>
          <w:sz w:val="24"/>
          <w:szCs w:val="24"/>
          <w:lang w:val="en-GB" w:eastAsia="en-US"/>
        </w:rPr>
        <w:t xml:space="preserve">The CPCM implicit solvent model was used to represent the water environment. The electronic spectra were computed in the TD-DFT framework using the CAM-B3LYP functional and the implicit solvent. Between 600 and 800 excited states were included in the calculations to obtain the spectra of the different metal systems. The TD-DFT spectrum of the isolated </w:t>
      </w:r>
      <w:r w:rsidRPr="00F079A5">
        <w:rPr>
          <w:rFonts w:ascii="Times New Roman" w:eastAsia="SimSun" w:hAnsi="Times New Roman" w:cs="Times New Roman"/>
          <w:color w:val="000000"/>
          <w:sz w:val="24"/>
          <w:szCs w:val="24"/>
          <w:lang w:val="en-GB" w:eastAsia="en-US"/>
        </w:rPr>
        <w:t>CO</w:t>
      </w:r>
      <w:r w:rsidRPr="00F079A5">
        <w:rPr>
          <w:rFonts w:ascii="Times New Roman" w:eastAsia="SimSun" w:hAnsi="Times New Roman" w:cs="Times New Roman"/>
          <w:color w:val="000000"/>
          <w:sz w:val="24"/>
          <w:szCs w:val="24"/>
          <w:vertAlign w:val="subscript"/>
          <w:lang w:val="en-GB" w:eastAsia="en-US"/>
        </w:rPr>
        <w:t>2</w:t>
      </w:r>
      <w:r w:rsidRPr="00F079A5">
        <w:rPr>
          <w:rFonts w:ascii="Times New Roman" w:eastAsia="SimSun" w:hAnsi="Times New Roman" w:cs="Times New Roman"/>
          <w:color w:val="000000"/>
          <w:sz w:val="24"/>
          <w:szCs w:val="24"/>
          <w:vertAlign w:val="superscript"/>
          <w:lang w:val="en-GB" w:eastAsia="en-US"/>
        </w:rPr>
        <w:t>•‒</w:t>
      </w:r>
      <w:r w:rsidRPr="00F079A5">
        <w:rPr>
          <w:rFonts w:ascii="Times New Roman" w:eastAsia="SimSun" w:hAnsi="Times New Roman" w:cs="Times New Roman"/>
          <w:sz w:val="24"/>
          <w:szCs w:val="24"/>
          <w:lang w:val="en-GB" w:eastAsia="en-US"/>
        </w:rPr>
        <w:t xml:space="preserve"> radical was obtained at the CAM-B3LYP/</w:t>
      </w:r>
      <w:proofErr w:type="spellStart"/>
      <w:r w:rsidRPr="00F079A5">
        <w:rPr>
          <w:rFonts w:ascii="Times New Roman" w:eastAsia="SimSun" w:hAnsi="Times New Roman" w:cs="Times New Roman"/>
          <w:sz w:val="24"/>
          <w:szCs w:val="24"/>
          <w:lang w:val="en-GB" w:eastAsia="en-US"/>
        </w:rPr>
        <w:t>aug</w:t>
      </w:r>
      <w:proofErr w:type="spellEnd"/>
      <w:r w:rsidRPr="00F079A5">
        <w:rPr>
          <w:rFonts w:ascii="Times New Roman" w:eastAsia="SimSun" w:hAnsi="Times New Roman" w:cs="Times New Roman"/>
          <w:sz w:val="24"/>
          <w:szCs w:val="24"/>
          <w:lang w:val="en-GB" w:eastAsia="en-US"/>
        </w:rPr>
        <w:t>-cc-</w:t>
      </w:r>
      <w:proofErr w:type="spellStart"/>
      <w:r w:rsidRPr="00F079A5">
        <w:rPr>
          <w:rFonts w:ascii="Times New Roman" w:eastAsia="SimSun" w:hAnsi="Times New Roman" w:cs="Times New Roman"/>
          <w:sz w:val="24"/>
          <w:szCs w:val="24"/>
          <w:lang w:val="en-GB" w:eastAsia="en-US"/>
        </w:rPr>
        <w:t>pVTZ</w:t>
      </w:r>
      <w:proofErr w:type="spellEnd"/>
      <w:r w:rsidRPr="00F079A5">
        <w:rPr>
          <w:rFonts w:ascii="Times New Roman" w:eastAsia="SimSun" w:hAnsi="Times New Roman" w:cs="Times New Roman"/>
          <w:sz w:val="24"/>
          <w:szCs w:val="24"/>
          <w:lang w:val="en-GB" w:eastAsia="en-US"/>
        </w:rPr>
        <w:t xml:space="preserve"> level by calculating 200 excited states.</w:t>
      </w:r>
    </w:p>
    <w:p w:rsidR="00103780" w:rsidRPr="00F079A5" w:rsidRDefault="00103780" w:rsidP="00103780">
      <w:pPr>
        <w:spacing w:after="200" w:line="480" w:lineRule="auto"/>
        <w:ind w:firstLine="420"/>
        <w:jc w:val="both"/>
        <w:rPr>
          <w:rFonts w:ascii="Times New Roman" w:eastAsia="SimSun" w:hAnsi="Times New Roman" w:cs="Times New Roman"/>
          <w:sz w:val="24"/>
          <w:szCs w:val="24"/>
          <w:lang w:val="en-GB" w:eastAsia="en-US"/>
        </w:rPr>
      </w:pPr>
      <w:r>
        <w:rPr>
          <w:rFonts w:ascii="Times New Roman" w:eastAsia="SimSun" w:hAnsi="Times New Roman" w:cs="Times New Roman"/>
          <w:sz w:val="24"/>
          <w:szCs w:val="20"/>
          <w:lang w:val="en-GB" w:eastAsia="en-US"/>
        </w:rPr>
        <w:t xml:space="preserve">The structure of the 92-atom Au NP with 5 </w:t>
      </w:r>
      <w:r w:rsidRPr="00455EEB">
        <w:rPr>
          <w:rFonts w:ascii="Times New Roman" w:eastAsia="SimSun" w:hAnsi="Times New Roman" w:cs="Times New Roman"/>
          <w:color w:val="000000"/>
          <w:sz w:val="24"/>
          <w:szCs w:val="20"/>
          <w:lang w:val="en-GB" w:eastAsia="en-US"/>
        </w:rPr>
        <w:t>CO</w:t>
      </w:r>
      <w:r w:rsidRPr="00455EEB">
        <w:rPr>
          <w:rFonts w:ascii="Times New Roman" w:eastAsia="SimSun" w:hAnsi="Times New Roman" w:cs="Times New Roman"/>
          <w:color w:val="000000"/>
          <w:sz w:val="24"/>
          <w:szCs w:val="20"/>
          <w:vertAlign w:val="subscript"/>
          <w:lang w:val="en-GB" w:eastAsia="en-US"/>
        </w:rPr>
        <w:t>2</w:t>
      </w:r>
      <w:r w:rsidRPr="00455EEB">
        <w:rPr>
          <w:rFonts w:ascii="Times New Roman" w:eastAsia="SimSun" w:hAnsi="Times New Roman" w:cs="Times New Roman"/>
          <w:color w:val="000000"/>
          <w:sz w:val="24"/>
          <w:szCs w:val="20"/>
          <w:vertAlign w:val="superscript"/>
          <w:lang w:val="en-GB" w:eastAsia="en-US"/>
        </w:rPr>
        <w:t>•‒</w:t>
      </w:r>
      <w:r w:rsidRPr="00455EEB">
        <w:rPr>
          <w:rFonts w:ascii="Times New Roman" w:eastAsia="SimSun" w:hAnsi="Times New Roman" w:cs="Times New Roman"/>
          <w:sz w:val="24"/>
          <w:szCs w:val="20"/>
          <w:lang w:val="en-GB" w:eastAsia="en-US"/>
        </w:rPr>
        <w:t xml:space="preserve"> radical</w:t>
      </w:r>
      <w:r>
        <w:rPr>
          <w:rFonts w:ascii="Times New Roman" w:eastAsia="SimSun" w:hAnsi="Times New Roman" w:cs="Times New Roman"/>
          <w:sz w:val="24"/>
          <w:szCs w:val="20"/>
          <w:lang w:val="en-GB" w:eastAsia="en-US"/>
        </w:rPr>
        <w:t>s was optimized at PBE-D3BJ level (with the SVP basis set for C and O atoms) using an implicit solvent. A simplified calculation of the electronic spectrum was computed in vacuum using the simplified sTDA</w:t>
      </w:r>
      <w:r>
        <w:rPr>
          <w:rFonts w:ascii="Times New Roman" w:eastAsia="SimSun" w:hAnsi="Times New Roman" w:cs="Times New Roman"/>
          <w:sz w:val="24"/>
          <w:szCs w:val="20"/>
          <w:lang w:val="en-GB" w:eastAsia="en-US"/>
        </w:rPr>
        <w:fldChar w:fldCharType="begin" w:fldLock="1"/>
      </w:r>
      <w:r>
        <w:rPr>
          <w:rFonts w:ascii="Times New Roman" w:eastAsia="SimSun" w:hAnsi="Times New Roman" w:cs="Times New Roman"/>
          <w:sz w:val="24"/>
          <w:szCs w:val="20"/>
          <w:lang w:val="en-GB" w:eastAsia="en-US"/>
        </w:rPr>
        <w:instrText>ADDIN CSL_CITATION {"citationItems":[{"id":"ITEM-1","itemData":{"DOI":"10.1063/1.5080199","ISSN":"00219606","PMID":"30849880","abstract":"The energy conversion efficiency of organic solar cells seems crucial for a clean future. The design of new light-harvesting devices needs an in-depth understanding of their optical properties, including the excited-state absorption (ESA). In biology, the optical characterization of photochemical/physical processes happening in photosynthetic pigments and proteins can be difficult to interpret due to their structural complexities. Experimentally, an ultrafast transient absorption experiment can probe the excited state interaction with light. Quantum chemistry could play an important role to model the transient absorption spectrum of excited states. However, systems that need to be investigated can be way too large for existent software implementations. In this contribution, we present the first sTDA/sTD-DFT (simplified time-dependent density functional theory with and without Tamm Dancoff approximation) implementation to evaluate the ESA of molecules. The ultrafast ESA evaluation presents a negligible extra cost with respect to sTDA/sTD-DFT original schemes for standard ground state absorption. The sTD-DFT method shows ability to assign ESA spectra to the correct excited state. We showed that in the literature, wrong assignments were proposed as for the L34/L44 mixture and N-methylfulleropyrrolidine. In addition, sTDA/sTD-DFT-xTB tight-binding variants are also available, allowing the evaluation of ESA for systems of a few thousands of atoms, e.g., the spectrum of the photoactive yellow protein composed of 1931 atoms.","author":[{"dropping-particle":"","family":"Wergifosse","given":"Marc","non-dropping-particle":"De","parse-names":false,"suffix":""},{"dropping-particle":"","family":"Grimme","given":"Stefan","non-dropping-particle":"","parse-names":false,"suffix":""}],"container-title":"Journal of Chemical Physics","id":"ITEM-1","issue":"9","issued":{"date-parts":[["2019"]]},"title":"Nonlinear-response properties in a simplified time-dependent density functional theory (sTD-DFT) framework: Evaluation of excited-state absorption spectra","type":"article-journal","volume":"150"},"uris":["http://www.mendeley.com/documents/?uuid=1b445f8a-8bbb-40cb-a725-879d0c6571d8"]}],"mendeley":{"formattedCitation":"&lt;sup&gt;3&lt;/sup&gt;","plainTextFormattedCitation":"3","previouslyFormattedCitation":"&lt;sup&gt;3&lt;/sup&gt;"},"properties":{"noteIndex":0},"schema":"https://github.com/citation-style-language/schema/raw/master/csl-citation.json"}</w:instrText>
      </w:r>
      <w:r>
        <w:rPr>
          <w:rFonts w:ascii="Times New Roman" w:eastAsia="SimSun" w:hAnsi="Times New Roman" w:cs="Times New Roman"/>
          <w:sz w:val="24"/>
          <w:szCs w:val="20"/>
          <w:lang w:val="en-GB" w:eastAsia="en-US"/>
        </w:rPr>
        <w:fldChar w:fldCharType="separate"/>
      </w:r>
      <w:r w:rsidRPr="00103780">
        <w:rPr>
          <w:rFonts w:ascii="Times New Roman" w:eastAsia="SimSun" w:hAnsi="Times New Roman" w:cs="Times New Roman"/>
          <w:noProof/>
          <w:sz w:val="24"/>
          <w:szCs w:val="20"/>
          <w:vertAlign w:val="superscript"/>
          <w:lang w:val="en-GB" w:eastAsia="en-US"/>
        </w:rPr>
        <w:t>3</w:t>
      </w:r>
      <w:r>
        <w:rPr>
          <w:rFonts w:ascii="Times New Roman" w:eastAsia="SimSun" w:hAnsi="Times New Roman" w:cs="Times New Roman"/>
          <w:sz w:val="24"/>
          <w:szCs w:val="20"/>
          <w:lang w:val="en-GB" w:eastAsia="en-US"/>
        </w:rPr>
        <w:fldChar w:fldCharType="end"/>
      </w:r>
      <w:r>
        <w:rPr>
          <w:rFonts w:ascii="Times New Roman" w:eastAsia="SimSun" w:hAnsi="Times New Roman" w:cs="Times New Roman"/>
          <w:sz w:val="24"/>
          <w:szCs w:val="20"/>
          <w:lang w:val="en-GB" w:eastAsia="en-US"/>
        </w:rPr>
        <w:t xml:space="preserve"> approach and the wB97X functional.</w:t>
      </w:r>
    </w:p>
    <w:p w:rsidR="00103780" w:rsidRPr="00455EEB" w:rsidRDefault="00103780" w:rsidP="00103780">
      <w:pPr>
        <w:spacing w:after="200" w:line="480" w:lineRule="auto"/>
        <w:ind w:firstLine="420"/>
        <w:jc w:val="both"/>
        <w:rPr>
          <w:rFonts w:ascii="Times New Roman" w:eastAsia="SimSun" w:hAnsi="Times New Roman" w:cs="Times New Roman"/>
          <w:sz w:val="24"/>
          <w:szCs w:val="20"/>
          <w:lang w:val="en-GB" w:eastAsia="en-US"/>
        </w:rPr>
      </w:pPr>
      <w:r w:rsidRPr="00455EEB">
        <w:rPr>
          <w:rFonts w:ascii="Times New Roman" w:eastAsia="SimSun" w:hAnsi="Times New Roman" w:cs="Times New Roman"/>
          <w:sz w:val="24"/>
          <w:szCs w:val="20"/>
          <w:lang w:val="en-GB" w:eastAsia="en-US"/>
        </w:rPr>
        <w:t xml:space="preserve">The quantum chemical topological and electronic transition analyses were performed with the </w:t>
      </w:r>
      <w:proofErr w:type="spellStart"/>
      <w:r w:rsidRPr="00455EEB">
        <w:rPr>
          <w:rFonts w:ascii="Times New Roman" w:eastAsia="SimSun" w:hAnsi="Times New Roman" w:cs="Times New Roman"/>
          <w:sz w:val="24"/>
          <w:szCs w:val="20"/>
          <w:lang w:val="en-GB" w:eastAsia="en-US"/>
        </w:rPr>
        <w:t>Multiwfn</w:t>
      </w:r>
      <w:proofErr w:type="spellEnd"/>
      <w:r w:rsidRPr="00455EEB">
        <w:rPr>
          <w:rFonts w:ascii="Times New Roman" w:eastAsia="SimSun" w:hAnsi="Times New Roman" w:cs="Times New Roman"/>
          <w:sz w:val="24"/>
          <w:szCs w:val="20"/>
          <w:lang w:val="en-GB" w:eastAsia="en-US"/>
        </w:rPr>
        <w:t xml:space="preserve"> code by </w:t>
      </w:r>
      <w:proofErr w:type="spellStart"/>
      <w:r w:rsidRPr="00455EEB">
        <w:rPr>
          <w:rFonts w:ascii="Times New Roman" w:eastAsia="SimSun" w:hAnsi="Times New Roman" w:cs="Times New Roman"/>
          <w:sz w:val="24"/>
          <w:szCs w:val="20"/>
          <w:lang w:val="en-GB" w:eastAsia="en-US"/>
        </w:rPr>
        <w:t>analyzing</w:t>
      </w:r>
      <w:proofErr w:type="spellEnd"/>
      <w:r w:rsidRPr="00455EEB">
        <w:rPr>
          <w:rFonts w:ascii="Times New Roman" w:eastAsia="SimSun" w:hAnsi="Times New Roman" w:cs="Times New Roman"/>
          <w:sz w:val="24"/>
          <w:szCs w:val="20"/>
          <w:lang w:val="en-GB" w:eastAsia="en-US"/>
        </w:rPr>
        <w:t xml:space="preserve"> the electron density generated from ORCA</w:t>
      </w:r>
      <w:r w:rsidRPr="00455EEB">
        <w:rPr>
          <w:rFonts w:ascii="Times New Roman" w:eastAsia="SimSun" w:hAnsi="Times New Roman" w:cs="Times New Roman"/>
          <w:sz w:val="24"/>
          <w:szCs w:val="20"/>
          <w:lang w:val="en-GB" w:eastAsia="en-US"/>
        </w:rPr>
        <w:fldChar w:fldCharType="begin" w:fldLock="1"/>
      </w:r>
      <w:r>
        <w:rPr>
          <w:rFonts w:ascii="Times New Roman" w:eastAsia="SimSun" w:hAnsi="Times New Roman" w:cs="Times New Roman"/>
          <w:sz w:val="24"/>
          <w:szCs w:val="20"/>
          <w:lang w:val="en-GB" w:eastAsia="en-US"/>
        </w:rPr>
        <w:instrText>ADDIN CSL_CITATION {"citationItems":[{"id":"ITEM-1","itemData":{"DOI":"10.1002/jcc.22885","ISSN":"01928651","abstract":"Multiwfn is a multifunctional program for wavefunction analysis. Its main functions are: (1) Calculating and visualizing real space function, such as electrostatic potential and electron localization function at point, in a line, in a plane or in a spatial scope. (2) Population analysis. (3) Bond order analysis. (4) Orbital composition analysis. (5) Plot density-of-states and spectrum. (6) Topology analysis for electron density. Some other useful utilities involved in quantum chemistry studies are also provided. The built-in graph module enables the results of wavefunction analysis to be plotted directly or exported to high-quality graphic file. The program interface is very user-friendly and suitable for both research and teaching purpose. The code of Multiwfn is substantially optimized and parallelized. Its efficiency is demonstrated to be significantly higher than related programs with the same functions. Five practical examples involving a wide variety of systems and analysis methods are given to illustrate the usefulness of Multiwfn. The program is free of charge and open-source. Its precompiled file and source codes are available from. Copyright © 2011 Wiley Periodicals, Inc.","author":[{"dropping-particle":"","family":"Lu","given":"Tian","non-dropping-particle":"","parse-names":false,"suffix":""},{"dropping-particle":"","family":"Chen","given":"Feiwu","non-dropping-particle":"","parse-names":false,"suffix":""}],"container-title":"Journal of Computational Chemistry","id":"ITEM-1","issue":"5","issued":{"date-parts":[["2012"]]},"page":"580-592","title":"Multiwfn: A multifunctional wavefunction analyzer","type":"article-journal","volume":"33"},"uris":["http://www.mendeley.com/documents/?uuid=dafc29fd-7e5d-4d4e-9b3f-2e119b8b0dcb"]}],"mendeley":{"formattedCitation":"&lt;sup&gt;4&lt;/sup&gt;","plainTextFormattedCitation":"4","previouslyFormattedCitation":"&lt;sup&gt;4&lt;/sup&gt;"},"properties":{"noteIndex":0},"schema":"https://github.com/citation-style-language/schema/raw/master/csl-citation.json"}</w:instrText>
      </w:r>
      <w:r w:rsidRPr="00455EEB">
        <w:rPr>
          <w:rFonts w:ascii="Times New Roman" w:eastAsia="SimSun" w:hAnsi="Times New Roman" w:cs="Times New Roman"/>
          <w:sz w:val="24"/>
          <w:szCs w:val="20"/>
          <w:lang w:val="en-GB" w:eastAsia="en-US"/>
        </w:rPr>
        <w:fldChar w:fldCharType="separate"/>
      </w:r>
      <w:r w:rsidRPr="00103780">
        <w:rPr>
          <w:rFonts w:ascii="Times New Roman" w:eastAsia="SimSun" w:hAnsi="Times New Roman" w:cs="Times New Roman"/>
          <w:noProof/>
          <w:sz w:val="24"/>
          <w:szCs w:val="20"/>
          <w:vertAlign w:val="superscript"/>
          <w:lang w:val="en-GB" w:eastAsia="en-US"/>
        </w:rPr>
        <w:t>4</w:t>
      </w:r>
      <w:r w:rsidRPr="00455EEB">
        <w:rPr>
          <w:rFonts w:ascii="Times New Roman" w:eastAsia="SimSun" w:hAnsi="Times New Roman" w:cs="Times New Roman"/>
          <w:sz w:val="24"/>
          <w:szCs w:val="20"/>
          <w:lang w:val="en-GB" w:eastAsia="en-US"/>
        </w:rPr>
        <w:fldChar w:fldCharType="end"/>
      </w:r>
      <w:r w:rsidRPr="00455EEB">
        <w:rPr>
          <w:rFonts w:ascii="Times New Roman" w:eastAsia="SimSun" w:hAnsi="Times New Roman" w:cs="Times New Roman"/>
          <w:sz w:val="24"/>
          <w:szCs w:val="20"/>
          <w:lang w:val="en-GB" w:eastAsia="en-US"/>
        </w:rPr>
        <w:t>. The analyses of both covalent and non-covalent interactions were calculated based on the Density Overlap Regions Indicator (DORI)</w:t>
      </w:r>
      <w:r w:rsidRPr="00455EEB">
        <w:rPr>
          <w:rFonts w:ascii="Times New Roman" w:eastAsia="SimSun" w:hAnsi="Times New Roman" w:cs="Times New Roman"/>
          <w:sz w:val="24"/>
          <w:szCs w:val="20"/>
          <w:lang w:val="en-GB" w:eastAsia="en-US"/>
        </w:rPr>
        <w:fldChar w:fldCharType="begin" w:fldLock="1"/>
      </w:r>
      <w:r>
        <w:rPr>
          <w:rFonts w:ascii="Times New Roman" w:eastAsia="SimSun" w:hAnsi="Times New Roman" w:cs="Times New Roman"/>
          <w:sz w:val="24"/>
          <w:szCs w:val="20"/>
          <w:lang w:val="en-GB" w:eastAsia="en-US"/>
        </w:rPr>
        <w:instrText>ADDIN CSL_CITATION {"citationItems":[{"id":"ITEM-1","itemData":{"author":[{"dropping-particle":"De","family":"Silva","given":"Piotr","non-dropping-particle":"","parse-names":false,"suffix":""}],"id":"ITEM-1","issued":{"date-parts":[["2014"]]},"title":"Simultaneous Visualization of Covalent and Noncovalent Interactions Using Regions of Density Overlap","type":"article-journal"},"uris":["http://www.mendeley.com/documents/?uuid=6176008f-886d-456f-96f7-a77054f70911"]}],"mendeley":{"formattedCitation":"&lt;sup&gt;5&lt;/sup&gt;","plainTextFormattedCitation":"5","previouslyFormattedCitation":"&lt;sup&gt;5&lt;/sup&gt;"},"properties":{"noteIndex":0},"schema":"https://github.com/citation-style-language/schema/raw/master/csl-citation.json"}</w:instrText>
      </w:r>
      <w:r w:rsidRPr="00455EEB">
        <w:rPr>
          <w:rFonts w:ascii="Times New Roman" w:eastAsia="SimSun" w:hAnsi="Times New Roman" w:cs="Times New Roman"/>
          <w:sz w:val="24"/>
          <w:szCs w:val="20"/>
          <w:lang w:val="en-GB" w:eastAsia="en-US"/>
        </w:rPr>
        <w:fldChar w:fldCharType="separate"/>
      </w:r>
      <w:r w:rsidRPr="00103780">
        <w:rPr>
          <w:rFonts w:ascii="Times New Roman" w:eastAsia="SimSun" w:hAnsi="Times New Roman" w:cs="Times New Roman"/>
          <w:noProof/>
          <w:sz w:val="24"/>
          <w:szCs w:val="20"/>
          <w:vertAlign w:val="superscript"/>
          <w:lang w:val="en-GB" w:eastAsia="en-US"/>
        </w:rPr>
        <w:t>5</w:t>
      </w:r>
      <w:r w:rsidRPr="00455EEB">
        <w:rPr>
          <w:rFonts w:ascii="Times New Roman" w:eastAsia="SimSun" w:hAnsi="Times New Roman" w:cs="Times New Roman"/>
          <w:sz w:val="24"/>
          <w:szCs w:val="20"/>
          <w:lang w:val="en-GB" w:eastAsia="en-US"/>
        </w:rPr>
        <w:fldChar w:fldCharType="end"/>
      </w:r>
      <w:r w:rsidRPr="00455EEB">
        <w:rPr>
          <w:rFonts w:ascii="Times New Roman" w:eastAsia="SimSun" w:hAnsi="Times New Roman" w:cs="Times New Roman"/>
          <w:sz w:val="24"/>
          <w:szCs w:val="20"/>
          <w:lang w:val="en-GB" w:eastAsia="en-US"/>
        </w:rPr>
        <w:t>. The electron localization function (ELF) was calculated to determine the valence basins</w:t>
      </w:r>
      <w:r w:rsidRPr="00455EEB">
        <w:rPr>
          <w:rFonts w:ascii="Times New Roman" w:eastAsia="SimSun" w:hAnsi="Times New Roman" w:cs="Times New Roman"/>
          <w:sz w:val="24"/>
          <w:szCs w:val="20"/>
          <w:lang w:val="en-GB" w:eastAsia="en-US"/>
        </w:rPr>
        <w:fldChar w:fldCharType="begin" w:fldLock="1"/>
      </w:r>
      <w:r>
        <w:rPr>
          <w:rFonts w:ascii="Times New Roman" w:eastAsia="SimSun" w:hAnsi="Times New Roman" w:cs="Times New Roman"/>
          <w:sz w:val="24"/>
          <w:szCs w:val="20"/>
          <w:lang w:val="en-GB" w:eastAsia="en-US"/>
        </w:rPr>
        <w:instrText>ADDIN CSL_CITATION {"citationItems":[{"id":"ITEM-1","itemData":{"DOI":"10.1063/1.458517","ISSN":"00219606","abstract":"We introduce in this work a new approach to the identification of localized electronic groups in atomic and molecular systems. Our approach is based on local behavior of the Hartree-Fock parallel-spin pair probability and is completely independent of unitary orbital transformations. We derive a simple \"electron localization function\" (ELF) which easily reveals atomic shell structure and core, binding, and lone electron pairs in simple molecular systems as well. © 1990 American Institute of Physics.","author":[{"dropping-particle":"","family":"Becke","given":"A. D.","non-dropping-particle":"","parse-names":false,"suffix":""},{"dropping-particle":"","family":"Edgecombe","given":"K. E.","non-dropping-particle":"","parse-names":false,"suffix":""}],"container-title":"The Journal of Chemical Physics","id":"ITEM-1","issue":"9","issued":{"date-parts":[["1990"]]},"page":"5397-5403","title":"A simple measure of electron localization in atomic and molecular systems","type":"article-journal","volume":"92"},"uris":["http://www.mendeley.com/documents/?uuid=424e9337-2d8b-47bc-8d55-55e311ca3e20"]}],"mendeley":{"formattedCitation":"&lt;sup&gt;6&lt;/sup&gt;","plainTextFormattedCitation":"6","previouslyFormattedCitation":"&lt;sup&gt;6&lt;/sup&gt;"},"properties":{"noteIndex":0},"schema":"https://github.com/citation-style-language/schema/raw/master/csl-citation.json"}</w:instrText>
      </w:r>
      <w:r w:rsidRPr="00455EEB">
        <w:rPr>
          <w:rFonts w:ascii="Times New Roman" w:eastAsia="SimSun" w:hAnsi="Times New Roman" w:cs="Times New Roman"/>
          <w:sz w:val="24"/>
          <w:szCs w:val="20"/>
          <w:lang w:val="en-GB" w:eastAsia="en-US"/>
        </w:rPr>
        <w:fldChar w:fldCharType="separate"/>
      </w:r>
      <w:r w:rsidRPr="00103780">
        <w:rPr>
          <w:rFonts w:ascii="Times New Roman" w:eastAsia="SimSun" w:hAnsi="Times New Roman" w:cs="Times New Roman"/>
          <w:noProof/>
          <w:sz w:val="24"/>
          <w:szCs w:val="20"/>
          <w:vertAlign w:val="superscript"/>
          <w:lang w:val="en-GB" w:eastAsia="en-US"/>
        </w:rPr>
        <w:t>6</w:t>
      </w:r>
      <w:r w:rsidRPr="00455EEB">
        <w:rPr>
          <w:rFonts w:ascii="Times New Roman" w:eastAsia="SimSun" w:hAnsi="Times New Roman" w:cs="Times New Roman"/>
          <w:sz w:val="24"/>
          <w:szCs w:val="20"/>
          <w:lang w:val="en-GB" w:eastAsia="en-US"/>
        </w:rPr>
        <w:fldChar w:fldCharType="end"/>
      </w:r>
      <w:r w:rsidRPr="00455EEB">
        <w:rPr>
          <w:rFonts w:ascii="Times New Roman" w:eastAsia="SimSun" w:hAnsi="Times New Roman" w:cs="Times New Roman"/>
          <w:sz w:val="24"/>
          <w:szCs w:val="20"/>
          <w:lang w:val="en-GB" w:eastAsia="en-US"/>
        </w:rPr>
        <w:t>.</w:t>
      </w:r>
    </w:p>
    <w:p w:rsidR="00103780" w:rsidRPr="00455EEB" w:rsidRDefault="00103780" w:rsidP="00103780">
      <w:pPr>
        <w:spacing w:after="0" w:line="480" w:lineRule="auto"/>
        <w:ind w:firstLine="420"/>
        <w:jc w:val="both"/>
        <w:rPr>
          <w:rFonts w:ascii="Times New Roman" w:eastAsia="SimSun" w:hAnsi="Times New Roman" w:cs="Times New Roman"/>
          <w:sz w:val="24"/>
          <w:szCs w:val="24"/>
          <w:lang w:val="en-GB" w:eastAsia="en-US"/>
        </w:rPr>
      </w:pPr>
    </w:p>
    <w:p w:rsidR="00103780" w:rsidRPr="00455EEB" w:rsidRDefault="00103780" w:rsidP="00103780">
      <w:pPr>
        <w:spacing w:after="0" w:line="480" w:lineRule="auto"/>
        <w:ind w:right="119" w:firstLine="420"/>
        <w:jc w:val="both"/>
        <w:rPr>
          <w:rFonts w:ascii="Times New Roman" w:eastAsia="SimSun" w:hAnsi="Times New Roman" w:cs="Times New Roman"/>
          <w:sz w:val="24"/>
          <w:szCs w:val="24"/>
          <w:lang w:eastAsia="en-US"/>
        </w:rPr>
      </w:pPr>
    </w:p>
    <w:p w:rsidR="00103780" w:rsidRPr="00455EEB" w:rsidRDefault="00103780" w:rsidP="00103780">
      <w:pPr>
        <w:spacing w:after="200" w:line="480" w:lineRule="auto"/>
        <w:jc w:val="center"/>
        <w:rPr>
          <w:rFonts w:ascii="Times New Roman" w:eastAsia="SimSun" w:hAnsi="Times New Roman" w:cs="Times New Roman"/>
          <w:sz w:val="24"/>
          <w:szCs w:val="24"/>
          <w:lang w:eastAsia="en-US"/>
        </w:rPr>
        <w:sectPr w:rsidR="00103780" w:rsidRPr="00455EEB" w:rsidSect="00103780">
          <w:pgSz w:w="12240" w:h="15840"/>
          <w:pgMar w:top="1440" w:right="1440" w:bottom="1440" w:left="1440" w:header="0" w:footer="0" w:gutter="0"/>
          <w:cols w:space="475"/>
          <w:docGrid w:linePitch="326"/>
        </w:sectPr>
      </w:pPr>
    </w:p>
    <w:p w:rsidR="00103780" w:rsidRDefault="00103780" w:rsidP="005858BF">
      <w:pPr>
        <w:pStyle w:val="Titre1"/>
        <w:rPr>
          <w:lang w:eastAsia="en-US"/>
        </w:rPr>
      </w:pPr>
      <w:bookmarkStart w:id="7" w:name="_Toc132056529"/>
      <w:r w:rsidRPr="00C62949">
        <w:rPr>
          <w:bCs/>
        </w:rPr>
        <w:lastRenderedPageBreak/>
        <w:t>Supplementary</w:t>
      </w:r>
      <w:r w:rsidRPr="00455EEB">
        <w:rPr>
          <w:lang w:eastAsia="en-US"/>
        </w:rPr>
        <w:t xml:space="preserve"> </w:t>
      </w:r>
      <w:r>
        <w:rPr>
          <w:lang w:eastAsia="en-US"/>
        </w:rPr>
        <w:t xml:space="preserve">Table and </w:t>
      </w:r>
      <w:r w:rsidRPr="00455EEB">
        <w:rPr>
          <w:lang w:eastAsia="en-US"/>
        </w:rPr>
        <w:t>Figures:</w:t>
      </w:r>
      <w:bookmarkEnd w:id="7"/>
    </w:p>
    <w:p w:rsidR="00103780" w:rsidRPr="00871278" w:rsidRDefault="00103780" w:rsidP="00103780">
      <w:pPr>
        <w:spacing w:line="480" w:lineRule="auto"/>
        <w:jc w:val="center"/>
        <w:rPr>
          <w:rFonts w:ascii="Times New Roman" w:hAnsi="Times New Roman" w:cs="Times New Roman"/>
          <w:sz w:val="24"/>
          <w:szCs w:val="24"/>
        </w:rPr>
      </w:pPr>
      <w:r w:rsidRPr="005B730E">
        <w:rPr>
          <w:rFonts w:ascii="Times New Roman" w:hAnsi="Times New Roman" w:cs="Times New Roman"/>
          <w:b/>
          <w:bCs/>
          <w:sz w:val="24"/>
          <w:szCs w:val="24"/>
        </w:rPr>
        <w:t>Supplementary</w:t>
      </w:r>
      <w:r w:rsidRPr="00871278">
        <w:rPr>
          <w:rFonts w:ascii="Times New Roman" w:hAnsi="Times New Roman" w:cs="Times New Roman"/>
          <w:b/>
          <w:bCs/>
          <w:sz w:val="24"/>
          <w:szCs w:val="24"/>
        </w:rPr>
        <w:t xml:space="preserve"> 1:</w:t>
      </w:r>
      <w:r w:rsidRPr="00871278">
        <w:rPr>
          <w:rFonts w:ascii="Times New Roman" w:hAnsi="Times New Roman" w:cs="Times New Roman"/>
          <w:sz w:val="24"/>
          <w:szCs w:val="24"/>
        </w:rPr>
        <w:t xml:space="preserve"> Structural and electronic properties of </w:t>
      </w:r>
      <m:oMath>
        <m:sSubSup>
          <m:sSubSupPr>
            <m:ctrlPr>
              <w:rPr>
                <w:rFonts w:ascii="Cambria Math" w:eastAsia="Microsoft YaHei" w:hAnsi="Cambria Math" w:cs="Times New Roman"/>
                <w:bCs/>
                <w:sz w:val="24"/>
                <w:szCs w:val="24"/>
              </w:rPr>
            </m:ctrlPr>
          </m:sSubSupPr>
          <m:e>
            <m:sSup>
              <m:sSupPr>
                <m:ctrlPr>
                  <w:rPr>
                    <w:rFonts w:ascii="Cambria Math" w:eastAsia="Microsoft YaHei" w:hAnsi="Cambria Math" w:cs="Times New Roman"/>
                    <w:bCs/>
                    <w:i/>
                    <w:sz w:val="24"/>
                    <w:szCs w:val="24"/>
                  </w:rPr>
                </m:ctrlPr>
              </m:sSupPr>
              <m:e>
                <m:sSub>
                  <m:sSubPr>
                    <m:ctrlPr>
                      <w:rPr>
                        <w:rFonts w:ascii="Cambria Math" w:eastAsia="Microsoft YaHei" w:hAnsi="Cambria Math" w:cs="Times New Roman"/>
                        <w:bCs/>
                        <w:i/>
                        <w:sz w:val="24"/>
                        <w:szCs w:val="24"/>
                      </w:rPr>
                    </m:ctrlPr>
                  </m:sSubPr>
                  <m:e>
                    <m:r>
                      <m:rPr>
                        <m:nor/>
                      </m:rPr>
                      <w:rPr>
                        <w:rFonts w:ascii="Times New Roman" w:eastAsia="Microsoft YaHei" w:hAnsi="Times New Roman" w:cs="Times New Roman"/>
                        <w:bCs/>
                        <w:sz w:val="24"/>
                        <w:szCs w:val="24"/>
                      </w:rPr>
                      <m:t>[CO</m:t>
                    </m:r>
                  </m:e>
                  <m:sub>
                    <m:r>
                      <m:rPr>
                        <m:nor/>
                      </m:rPr>
                      <w:rPr>
                        <w:rFonts w:ascii="Times New Roman" w:eastAsia="Microsoft YaHei" w:hAnsi="Times New Roman" w:cs="Times New Roman"/>
                        <w:bCs/>
                        <w:sz w:val="24"/>
                        <w:szCs w:val="24"/>
                      </w:rPr>
                      <m:t>2</m:t>
                    </m:r>
                  </m:sub>
                </m:sSub>
              </m:e>
              <m:sup>
                <m:r>
                  <m:rPr>
                    <m:nor/>
                  </m:rPr>
                  <w:rPr>
                    <w:rFonts w:ascii="Times New Roman" w:eastAsia="Microsoft YaHei" w:hAnsi="Times New Roman" w:cs="Times New Roman"/>
                    <w:bCs/>
                    <w:sz w:val="24"/>
                    <w:szCs w:val="24"/>
                  </w:rPr>
                  <m:t>•–</m:t>
                </m:r>
              </m:sup>
            </m:sSup>
            <m:r>
              <m:rPr>
                <m:nor/>
              </m:rPr>
              <w:rPr>
                <w:rFonts w:ascii="Times New Roman" w:eastAsia="Microsoft YaHei" w:hAnsi="Times New Roman" w:cs="Times New Roman"/>
                <w:bCs/>
                <w:sz w:val="24"/>
                <w:szCs w:val="24"/>
              </w:rPr>
              <m:t>]</m:t>
            </m:r>
          </m:e>
          <m:sub>
            <m:sSub>
              <m:sSubPr>
                <m:ctrlPr>
                  <w:rPr>
                    <w:rFonts w:ascii="Cambria Math" w:eastAsia="Microsoft YaHei" w:hAnsi="Cambria Math" w:cs="Times New Roman"/>
                    <w:bCs/>
                    <w:i/>
                    <w:sz w:val="24"/>
                    <w:szCs w:val="24"/>
                  </w:rPr>
                </m:ctrlPr>
              </m:sSubPr>
              <m:e>
                <m:r>
                  <m:rPr>
                    <m:nor/>
                  </m:rPr>
                  <w:rPr>
                    <w:rFonts w:ascii="Times New Roman" w:eastAsia="Microsoft YaHei" w:hAnsi="Times New Roman" w:cs="Times New Roman"/>
                    <w:bCs/>
                    <w:sz w:val="24"/>
                    <w:szCs w:val="24"/>
                  </w:rPr>
                  <m:t>Au</m:t>
                </m:r>
              </m:e>
              <m:sub>
                <m:r>
                  <m:rPr>
                    <m:nor/>
                  </m:rPr>
                  <w:rPr>
                    <w:rFonts w:ascii="Times New Roman" w:eastAsia="Microsoft YaHei" w:hAnsi="Times New Roman" w:cs="Times New Roman"/>
                    <w:bCs/>
                    <w:sz w:val="24"/>
                    <w:szCs w:val="24"/>
                  </w:rPr>
                  <m:t>m</m:t>
                </m:r>
              </m:sub>
            </m:sSub>
          </m:sub>
          <m:sup>
            <m:r>
              <m:rPr>
                <m:nor/>
              </m:rPr>
              <w:rPr>
                <w:rFonts w:ascii="Times New Roman" w:eastAsia="Microsoft YaHei" w:hAnsi="Times New Roman" w:cs="Times New Roman"/>
                <w:bCs/>
                <w:sz w:val="24"/>
                <w:szCs w:val="24"/>
              </w:rPr>
              <m:t>ad</m:t>
            </m:r>
          </m:sup>
        </m:sSubSup>
      </m:oMath>
      <w:r w:rsidRPr="00871278">
        <w:rPr>
          <w:rFonts w:ascii="Times New Roman" w:hAnsi="Times New Roman" w:cs="Times New Roman"/>
          <w:sz w:val="24"/>
          <w:szCs w:val="24"/>
        </w:rPr>
        <w:t xml:space="preserve"> and </w:t>
      </w:r>
      <m:oMath>
        <m:sSubSup>
          <m:sSubSupPr>
            <m:ctrlPr>
              <w:rPr>
                <w:rFonts w:ascii="Cambria Math" w:eastAsia="Microsoft YaHei" w:hAnsi="Cambria Math" w:cs="Times New Roman"/>
                <w:bCs/>
                <w:sz w:val="24"/>
                <w:szCs w:val="24"/>
              </w:rPr>
            </m:ctrlPr>
          </m:sSubSupPr>
          <m:e>
            <m:sSup>
              <m:sSupPr>
                <m:ctrlPr>
                  <w:rPr>
                    <w:rFonts w:ascii="Cambria Math" w:eastAsia="Microsoft YaHei" w:hAnsi="Cambria Math" w:cs="Times New Roman"/>
                    <w:bCs/>
                    <w:i/>
                    <w:sz w:val="24"/>
                    <w:szCs w:val="24"/>
                  </w:rPr>
                </m:ctrlPr>
              </m:sSupPr>
              <m:e>
                <m:sSub>
                  <m:sSubPr>
                    <m:ctrlPr>
                      <w:rPr>
                        <w:rFonts w:ascii="Cambria Math" w:eastAsia="Microsoft YaHei" w:hAnsi="Cambria Math" w:cs="Times New Roman"/>
                        <w:bCs/>
                        <w:i/>
                        <w:sz w:val="24"/>
                        <w:szCs w:val="24"/>
                      </w:rPr>
                    </m:ctrlPr>
                  </m:sSubPr>
                  <m:e>
                    <m:r>
                      <m:rPr>
                        <m:nor/>
                      </m:rPr>
                      <w:rPr>
                        <w:rFonts w:ascii="Times New Roman" w:eastAsia="Microsoft YaHei" w:hAnsi="Times New Roman" w:cs="Times New Roman"/>
                        <w:bCs/>
                        <w:sz w:val="24"/>
                        <w:szCs w:val="24"/>
                      </w:rPr>
                      <m:t>[CO</m:t>
                    </m:r>
                  </m:e>
                  <m:sub>
                    <m:r>
                      <m:rPr>
                        <m:nor/>
                      </m:rPr>
                      <w:rPr>
                        <w:rFonts w:ascii="Times New Roman" w:eastAsia="Microsoft YaHei" w:hAnsi="Times New Roman" w:cs="Times New Roman"/>
                        <w:bCs/>
                        <w:sz w:val="24"/>
                        <w:szCs w:val="24"/>
                      </w:rPr>
                      <m:t>2</m:t>
                    </m:r>
                  </m:sub>
                </m:sSub>
              </m:e>
              <m:sup>
                <m:r>
                  <m:rPr>
                    <m:nor/>
                  </m:rPr>
                  <w:rPr>
                    <w:rFonts w:ascii="Times New Roman" w:eastAsia="Microsoft YaHei" w:hAnsi="Times New Roman" w:cs="Times New Roman"/>
                    <w:bCs/>
                    <w:sz w:val="24"/>
                    <w:szCs w:val="24"/>
                  </w:rPr>
                  <m:t>•–</m:t>
                </m:r>
              </m:sup>
            </m:sSup>
            <m:r>
              <m:rPr>
                <m:nor/>
              </m:rPr>
              <w:rPr>
                <w:rFonts w:ascii="Times New Roman" w:eastAsia="Microsoft YaHei" w:hAnsi="Times New Roman" w:cs="Times New Roman"/>
                <w:bCs/>
                <w:sz w:val="24"/>
                <w:szCs w:val="24"/>
              </w:rPr>
              <m:t>]</m:t>
            </m:r>
          </m:e>
          <m:sub>
            <m:sSub>
              <m:sSubPr>
                <m:ctrlPr>
                  <w:rPr>
                    <w:rFonts w:ascii="Cambria Math" w:eastAsia="Microsoft YaHei" w:hAnsi="Cambria Math" w:cs="Times New Roman"/>
                    <w:bCs/>
                    <w:i/>
                    <w:sz w:val="24"/>
                    <w:szCs w:val="24"/>
                  </w:rPr>
                </m:ctrlPr>
              </m:sSubPr>
              <m:e>
                <m:r>
                  <m:rPr>
                    <m:nor/>
                  </m:rPr>
                  <w:rPr>
                    <w:rFonts w:ascii="Times New Roman" w:eastAsia="Microsoft YaHei" w:hAnsi="Times New Roman" w:cs="Times New Roman"/>
                    <w:bCs/>
                    <w:sz w:val="24"/>
                    <w:szCs w:val="24"/>
                  </w:rPr>
                  <m:t>Cu</m:t>
                </m:r>
              </m:e>
              <m:sub>
                <m:r>
                  <m:rPr>
                    <m:nor/>
                  </m:rPr>
                  <w:rPr>
                    <w:rFonts w:ascii="Times New Roman" w:eastAsia="Microsoft YaHei" w:hAnsi="Times New Roman" w:cs="Times New Roman"/>
                    <w:bCs/>
                    <w:sz w:val="24"/>
                    <w:szCs w:val="24"/>
                  </w:rPr>
                  <m:t>m</m:t>
                </m:r>
              </m:sub>
            </m:sSub>
          </m:sub>
          <m:sup>
            <m:r>
              <m:rPr>
                <m:nor/>
              </m:rPr>
              <w:rPr>
                <w:rFonts w:ascii="Times New Roman" w:eastAsia="Microsoft YaHei" w:hAnsi="Times New Roman" w:cs="Times New Roman"/>
                <w:bCs/>
                <w:sz w:val="24"/>
                <w:szCs w:val="24"/>
              </w:rPr>
              <m:t>ad</m:t>
            </m:r>
          </m:sup>
        </m:sSubSup>
      </m:oMath>
      <w:r w:rsidRPr="00871278">
        <w:rPr>
          <w:rFonts w:ascii="Times New Roman" w:hAnsi="Times New Roman" w:cs="Times New Roman"/>
          <w:sz w:val="24"/>
          <w:szCs w:val="24"/>
        </w:rPr>
        <w:t xml:space="preserve">, and comparison with </w:t>
      </w:r>
      <w:r w:rsidRPr="00163B65">
        <w:rPr>
          <w:rFonts w:ascii="Times New Roman" w:eastAsia="Microsoft YaHei" w:hAnsi="Times New Roman" w:cs="Times New Roman"/>
          <w:bCs/>
        </w:rPr>
        <w:t>CO</w:t>
      </w:r>
      <w:r w:rsidRPr="00163B65">
        <w:rPr>
          <w:rFonts w:ascii="Times New Roman" w:eastAsia="Microsoft YaHei" w:hAnsi="Times New Roman" w:cs="Times New Roman"/>
          <w:bCs/>
          <w:vertAlign w:val="subscript"/>
        </w:rPr>
        <w:t>2</w:t>
      </w:r>
      <w:r w:rsidRPr="00163B65">
        <w:rPr>
          <w:rFonts w:ascii="Times New Roman" w:eastAsia="Microsoft YaHei" w:hAnsi="Times New Roman" w:cs="Times New Roman"/>
          <w:bCs/>
          <w:vertAlign w:val="superscript"/>
        </w:rPr>
        <w:t>•−</w:t>
      </w:r>
      <w:r w:rsidRPr="00163B65">
        <w:rPr>
          <w:rFonts w:ascii="Times New Roman" w:hAnsi="Times New Roman" w:cs="Times New Roman"/>
          <w:sz w:val="24"/>
          <w:szCs w:val="24"/>
        </w:rPr>
        <w:t xml:space="preserve"> </w:t>
      </w:r>
      <w:r w:rsidRPr="00871278">
        <w:rPr>
          <w:rFonts w:ascii="Times New Roman" w:hAnsi="Times New Roman" w:cs="Times New Roman"/>
          <w:sz w:val="24"/>
          <w:szCs w:val="24"/>
        </w:rPr>
        <w:t xml:space="preserve">ADCH for atomic dipole corrected </w:t>
      </w:r>
      <w:proofErr w:type="spellStart"/>
      <w:r w:rsidRPr="00871278">
        <w:rPr>
          <w:rFonts w:ascii="Times New Roman" w:hAnsi="Times New Roman" w:cs="Times New Roman"/>
          <w:sz w:val="24"/>
          <w:szCs w:val="24"/>
        </w:rPr>
        <w:t>Hirshfeld</w:t>
      </w:r>
      <w:proofErr w:type="spellEnd"/>
      <w:r w:rsidRPr="00871278">
        <w:rPr>
          <w:rFonts w:ascii="Times New Roman" w:hAnsi="Times New Roman" w:cs="Times New Roman"/>
          <w:sz w:val="24"/>
          <w:szCs w:val="24"/>
        </w:rPr>
        <w:t xml:space="preserve"> atomic charges.</w:t>
      </w:r>
    </w:p>
    <w:tbl>
      <w:tblPr>
        <w:tblStyle w:val="Grilledutableau"/>
        <w:tblpPr w:leftFromText="180" w:rightFromText="180" w:vertAnchor="text" w:horzAnchor="margin" w:tblpY="10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5"/>
        <w:gridCol w:w="1883"/>
        <w:gridCol w:w="2108"/>
        <w:gridCol w:w="1134"/>
      </w:tblGrid>
      <w:tr w:rsidR="00103780" w:rsidRPr="00871278" w:rsidTr="00103780">
        <w:trPr>
          <w:trHeight w:val="558"/>
        </w:trPr>
        <w:tc>
          <w:tcPr>
            <w:tcW w:w="2262" w:type="pct"/>
            <w:tcBorders>
              <w:top w:val="single" w:sz="18" w:space="0" w:color="auto"/>
              <w:bottom w:val="single" w:sz="8" w:space="0" w:color="auto"/>
            </w:tcBorders>
            <w:vAlign w:val="center"/>
            <w:hideMark/>
          </w:tcPr>
          <w:p w:rsidR="00103780" w:rsidRPr="00871278" w:rsidRDefault="00103780" w:rsidP="00103780">
            <w:pPr>
              <w:rPr>
                <w:rFonts w:ascii="Times New Roman" w:hAnsi="Times New Roman" w:cs="Times New Roman"/>
              </w:rPr>
            </w:pPr>
          </w:p>
        </w:tc>
        <w:tc>
          <w:tcPr>
            <w:tcW w:w="1006" w:type="pct"/>
            <w:tcBorders>
              <w:top w:val="single" w:sz="18" w:space="0" w:color="auto"/>
              <w:bottom w:val="single" w:sz="8" w:space="0" w:color="auto"/>
            </w:tcBorders>
            <w:vAlign w:val="center"/>
            <w:hideMark/>
          </w:tcPr>
          <w:p w:rsidR="00103780" w:rsidRPr="00163B65" w:rsidRDefault="0082525E" w:rsidP="00103780">
            <w:pPr>
              <w:jc w:val="center"/>
              <w:rPr>
                <w:rFonts w:ascii="Times New Roman" w:hAnsi="Times New Roman" w:cs="Times New Roman"/>
                <w:b/>
                <w:bCs/>
                <w:color w:val="000000" w:themeColor="text1"/>
                <w:kern w:val="24"/>
              </w:rPr>
            </w:pPr>
            <m:oMathPara>
              <m:oMath>
                <m:sSubSup>
                  <m:sSubSupPr>
                    <m:ctrlPr>
                      <w:rPr>
                        <w:rFonts w:ascii="Cambria Math" w:eastAsia="Microsoft YaHei" w:hAnsi="Cambria Math" w:cs="Times New Roman"/>
                        <w:b/>
                        <w:bCs/>
                        <w:lang w:eastAsia="zh-CN"/>
                      </w:rPr>
                    </m:ctrlPr>
                  </m:sSubSupPr>
                  <m:e>
                    <m:sSup>
                      <m:sSupPr>
                        <m:ctrlPr>
                          <w:rPr>
                            <w:rFonts w:ascii="Cambria Math" w:eastAsia="Microsoft YaHei" w:hAnsi="Cambria Math" w:cs="Times New Roman"/>
                            <w:b/>
                            <w:bCs/>
                            <w:i/>
                            <w:lang w:eastAsia="zh-CN"/>
                          </w:rPr>
                        </m:ctrlPr>
                      </m:sSupPr>
                      <m:e>
                        <m:sSub>
                          <m:sSubPr>
                            <m:ctrlPr>
                              <w:rPr>
                                <w:rFonts w:ascii="Cambria Math" w:eastAsia="Microsoft YaHei" w:hAnsi="Cambria Math" w:cs="Times New Roman"/>
                                <w:b/>
                                <w:bCs/>
                                <w:i/>
                                <w:lang w:eastAsia="zh-CN"/>
                              </w:rPr>
                            </m:ctrlPr>
                          </m:sSubPr>
                          <m:e>
                            <m:r>
                              <m:rPr>
                                <m:nor/>
                              </m:rPr>
                              <w:rPr>
                                <w:rFonts w:ascii="Times New Roman" w:eastAsia="Microsoft YaHei" w:hAnsi="Times New Roman" w:cs="Times New Roman"/>
                                <w:b/>
                                <w:bCs/>
                              </w:rPr>
                              <m:t>[CO</m:t>
                            </m:r>
                          </m:e>
                          <m:sub>
                            <m:r>
                              <m:rPr>
                                <m:nor/>
                              </m:rPr>
                              <w:rPr>
                                <w:rFonts w:ascii="Times New Roman" w:eastAsia="Microsoft YaHei" w:hAnsi="Times New Roman" w:cs="Times New Roman"/>
                                <w:b/>
                                <w:bCs/>
                              </w:rPr>
                              <m:t>2</m:t>
                            </m:r>
                          </m:sub>
                        </m:sSub>
                      </m:e>
                      <m:sup>
                        <m:r>
                          <m:rPr>
                            <m:nor/>
                          </m:rPr>
                          <w:rPr>
                            <w:rFonts w:ascii="Times New Roman" w:eastAsia="Microsoft YaHei" w:hAnsi="Times New Roman" w:cs="Times New Roman"/>
                            <w:b/>
                            <w:bCs/>
                          </w:rPr>
                          <m:t>•–</m:t>
                        </m:r>
                      </m:sup>
                    </m:sSup>
                    <m:r>
                      <m:rPr>
                        <m:nor/>
                      </m:rPr>
                      <w:rPr>
                        <w:rFonts w:ascii="Times New Roman" w:eastAsia="Microsoft YaHei" w:hAnsi="Times New Roman" w:cs="Times New Roman"/>
                        <w:b/>
                        <w:bCs/>
                      </w:rPr>
                      <m:t>]</m:t>
                    </m:r>
                  </m:e>
                  <m:sub>
                    <m:sSub>
                      <m:sSubPr>
                        <m:ctrlPr>
                          <w:rPr>
                            <w:rFonts w:ascii="Cambria Math" w:eastAsia="Microsoft YaHei" w:hAnsi="Cambria Math" w:cs="Times New Roman"/>
                            <w:b/>
                            <w:bCs/>
                            <w:i/>
                            <w:lang w:eastAsia="zh-CN"/>
                          </w:rPr>
                        </m:ctrlPr>
                      </m:sSubPr>
                      <m:e>
                        <m:r>
                          <m:rPr>
                            <m:nor/>
                          </m:rPr>
                          <w:rPr>
                            <w:rFonts w:ascii="Times New Roman" w:eastAsia="Microsoft YaHei" w:hAnsi="Times New Roman" w:cs="Times New Roman"/>
                            <w:b/>
                            <w:bCs/>
                          </w:rPr>
                          <m:t>Au</m:t>
                        </m:r>
                      </m:e>
                      <m:sub>
                        <m:r>
                          <m:rPr>
                            <m:nor/>
                          </m:rPr>
                          <w:rPr>
                            <w:rFonts w:ascii="Times New Roman" w:eastAsia="Microsoft YaHei" w:hAnsi="Times New Roman" w:cs="Times New Roman"/>
                            <w:b/>
                            <w:bCs/>
                          </w:rPr>
                          <m:t>m</m:t>
                        </m:r>
                      </m:sub>
                    </m:sSub>
                  </m:sub>
                  <m:sup>
                    <m:r>
                      <m:rPr>
                        <m:nor/>
                      </m:rPr>
                      <w:rPr>
                        <w:rFonts w:ascii="Times New Roman" w:eastAsia="Microsoft YaHei" w:hAnsi="Times New Roman" w:cs="Times New Roman"/>
                        <w:b/>
                        <w:bCs/>
                      </w:rPr>
                      <m:t>ad</m:t>
                    </m:r>
                  </m:sup>
                </m:sSubSup>
              </m:oMath>
            </m:oMathPara>
          </w:p>
        </w:tc>
        <w:tc>
          <w:tcPr>
            <w:tcW w:w="1126" w:type="pct"/>
            <w:tcBorders>
              <w:top w:val="single" w:sz="18" w:space="0" w:color="auto"/>
              <w:bottom w:val="single" w:sz="8" w:space="0" w:color="auto"/>
            </w:tcBorders>
            <w:vAlign w:val="center"/>
            <w:hideMark/>
          </w:tcPr>
          <w:p w:rsidR="00103780" w:rsidRPr="00163B65" w:rsidRDefault="0082525E" w:rsidP="00103780">
            <w:pPr>
              <w:jc w:val="center"/>
              <w:rPr>
                <w:rFonts w:ascii="Times New Roman" w:hAnsi="Times New Roman" w:cs="Times New Roman"/>
                <w:b/>
              </w:rPr>
            </w:pPr>
            <m:oMathPara>
              <m:oMath>
                <m:sSubSup>
                  <m:sSubSupPr>
                    <m:ctrlPr>
                      <w:rPr>
                        <w:rFonts w:ascii="Cambria Math" w:eastAsia="Microsoft YaHei" w:hAnsi="Cambria Math" w:cs="Times New Roman"/>
                        <w:b/>
                        <w:bCs/>
                        <w:lang w:eastAsia="zh-CN"/>
                      </w:rPr>
                    </m:ctrlPr>
                  </m:sSubSupPr>
                  <m:e>
                    <m:sSup>
                      <m:sSupPr>
                        <m:ctrlPr>
                          <w:rPr>
                            <w:rFonts w:ascii="Cambria Math" w:eastAsia="Microsoft YaHei" w:hAnsi="Cambria Math" w:cs="Times New Roman"/>
                            <w:b/>
                            <w:bCs/>
                            <w:i/>
                            <w:lang w:eastAsia="zh-CN"/>
                          </w:rPr>
                        </m:ctrlPr>
                      </m:sSupPr>
                      <m:e>
                        <m:sSub>
                          <m:sSubPr>
                            <m:ctrlPr>
                              <w:rPr>
                                <w:rFonts w:ascii="Cambria Math" w:eastAsia="Microsoft YaHei" w:hAnsi="Cambria Math" w:cs="Times New Roman"/>
                                <w:b/>
                                <w:bCs/>
                                <w:i/>
                                <w:lang w:eastAsia="zh-CN"/>
                              </w:rPr>
                            </m:ctrlPr>
                          </m:sSubPr>
                          <m:e>
                            <m:r>
                              <m:rPr>
                                <m:nor/>
                              </m:rPr>
                              <w:rPr>
                                <w:rFonts w:ascii="Times New Roman" w:eastAsia="Microsoft YaHei" w:hAnsi="Times New Roman" w:cs="Times New Roman"/>
                                <w:b/>
                                <w:bCs/>
                              </w:rPr>
                              <m:t>[CO</m:t>
                            </m:r>
                          </m:e>
                          <m:sub>
                            <m:r>
                              <m:rPr>
                                <m:nor/>
                              </m:rPr>
                              <w:rPr>
                                <w:rFonts w:ascii="Times New Roman" w:eastAsia="Microsoft YaHei" w:hAnsi="Times New Roman" w:cs="Times New Roman"/>
                                <w:b/>
                                <w:bCs/>
                              </w:rPr>
                              <m:t>2</m:t>
                            </m:r>
                          </m:sub>
                        </m:sSub>
                      </m:e>
                      <m:sup>
                        <m:r>
                          <m:rPr>
                            <m:nor/>
                          </m:rPr>
                          <w:rPr>
                            <w:rFonts w:ascii="Times New Roman" w:eastAsia="Microsoft YaHei" w:hAnsi="Times New Roman" w:cs="Times New Roman"/>
                            <w:b/>
                            <w:bCs/>
                          </w:rPr>
                          <m:t>•–</m:t>
                        </m:r>
                      </m:sup>
                    </m:sSup>
                    <m:r>
                      <m:rPr>
                        <m:nor/>
                      </m:rPr>
                      <w:rPr>
                        <w:rFonts w:ascii="Times New Roman" w:eastAsia="Microsoft YaHei" w:hAnsi="Times New Roman" w:cs="Times New Roman"/>
                        <w:b/>
                        <w:bCs/>
                      </w:rPr>
                      <m:t>]</m:t>
                    </m:r>
                  </m:e>
                  <m:sub>
                    <m:sSub>
                      <m:sSubPr>
                        <m:ctrlPr>
                          <w:rPr>
                            <w:rFonts w:ascii="Cambria Math" w:eastAsia="Microsoft YaHei" w:hAnsi="Cambria Math" w:cs="Times New Roman"/>
                            <w:b/>
                            <w:bCs/>
                            <w:i/>
                            <w:lang w:eastAsia="zh-CN"/>
                          </w:rPr>
                        </m:ctrlPr>
                      </m:sSubPr>
                      <m:e>
                        <m:r>
                          <m:rPr>
                            <m:nor/>
                          </m:rPr>
                          <w:rPr>
                            <w:rFonts w:ascii="Times New Roman" w:eastAsia="Microsoft YaHei" w:hAnsi="Times New Roman" w:cs="Times New Roman"/>
                            <w:b/>
                            <w:bCs/>
                          </w:rPr>
                          <m:t>Cu</m:t>
                        </m:r>
                      </m:e>
                      <m:sub>
                        <m:r>
                          <m:rPr>
                            <m:nor/>
                          </m:rPr>
                          <w:rPr>
                            <w:rFonts w:ascii="Times New Roman" w:eastAsia="Microsoft YaHei" w:hAnsi="Times New Roman" w:cs="Times New Roman"/>
                            <w:b/>
                            <w:bCs/>
                          </w:rPr>
                          <m:t>m</m:t>
                        </m:r>
                      </m:sub>
                    </m:sSub>
                  </m:sub>
                  <m:sup>
                    <m:r>
                      <m:rPr>
                        <m:nor/>
                      </m:rPr>
                      <w:rPr>
                        <w:rFonts w:ascii="Times New Roman" w:eastAsia="Microsoft YaHei" w:hAnsi="Times New Roman" w:cs="Times New Roman"/>
                        <w:b/>
                        <w:bCs/>
                      </w:rPr>
                      <m:t>ad</m:t>
                    </m:r>
                  </m:sup>
                </m:sSubSup>
              </m:oMath>
            </m:oMathPara>
          </w:p>
        </w:tc>
        <w:tc>
          <w:tcPr>
            <w:tcW w:w="606" w:type="pct"/>
            <w:tcBorders>
              <w:top w:val="single" w:sz="18" w:space="0" w:color="auto"/>
              <w:bottom w:val="single" w:sz="8" w:space="0" w:color="auto"/>
            </w:tcBorders>
            <w:vAlign w:val="center"/>
            <w:hideMark/>
          </w:tcPr>
          <w:p w:rsidR="00103780" w:rsidRPr="00871278" w:rsidRDefault="00103780" w:rsidP="00103780">
            <w:pPr>
              <w:jc w:val="center"/>
              <w:rPr>
                <w:rFonts w:ascii="Times New Roman" w:hAnsi="Times New Roman" w:cs="Times New Roman"/>
                <w:b/>
              </w:rPr>
            </w:pPr>
            <w:r w:rsidRPr="00871278">
              <w:rPr>
                <w:rFonts w:ascii="Times New Roman" w:eastAsia="Microsoft YaHei" w:hAnsi="Times New Roman" w:cs="Times New Roman"/>
                <w:b/>
                <w:bCs/>
              </w:rPr>
              <w:t>CO</w:t>
            </w:r>
            <w:r w:rsidRPr="00871278">
              <w:rPr>
                <w:rFonts w:ascii="Times New Roman" w:eastAsia="Microsoft YaHei" w:hAnsi="Times New Roman" w:cs="Times New Roman"/>
                <w:b/>
                <w:bCs/>
                <w:vertAlign w:val="subscript"/>
              </w:rPr>
              <w:t>2</w:t>
            </w:r>
            <w:r w:rsidRPr="00871278">
              <w:rPr>
                <w:rFonts w:ascii="Times New Roman" w:eastAsia="Microsoft YaHei" w:hAnsi="Times New Roman" w:cs="Times New Roman"/>
                <w:b/>
                <w:bCs/>
                <w:vertAlign w:val="superscript"/>
              </w:rPr>
              <w:t>•−</w:t>
            </w:r>
          </w:p>
        </w:tc>
      </w:tr>
      <w:tr w:rsidR="00103780" w:rsidRPr="00871278" w:rsidTr="00103780">
        <w:trPr>
          <w:trHeight w:val="340"/>
        </w:trPr>
        <w:tc>
          <w:tcPr>
            <w:tcW w:w="2262" w:type="pct"/>
            <w:tcBorders>
              <w:top w:val="single" w:sz="8" w:space="0" w:color="auto"/>
            </w:tcBorders>
            <w:vAlign w:val="center"/>
            <w:hideMark/>
          </w:tcPr>
          <w:p w:rsidR="00103780" w:rsidRPr="00871278" w:rsidRDefault="00103780" w:rsidP="00103780">
            <w:pPr>
              <w:rPr>
                <w:rFonts w:ascii="Times New Roman" w:hAnsi="Times New Roman" w:cs="Times New Roman"/>
              </w:rPr>
            </w:pPr>
            <w:r w:rsidRPr="00871278">
              <w:rPr>
                <w:rFonts w:ascii="Times New Roman" w:hAnsi="Times New Roman" w:cs="Times New Roman"/>
                <w:b/>
                <w:bCs/>
              </w:rPr>
              <w:t>C-O (Å)</w:t>
            </w:r>
          </w:p>
        </w:tc>
        <w:tc>
          <w:tcPr>
            <w:tcW w:w="1006" w:type="pct"/>
            <w:tcBorders>
              <w:top w:val="single" w:sz="8" w:space="0" w:color="auto"/>
            </w:tcBorders>
            <w:vAlign w:val="center"/>
            <w:hideMark/>
          </w:tcPr>
          <w:p w:rsidR="00103780" w:rsidRPr="00871278" w:rsidRDefault="00103780" w:rsidP="00103780">
            <w:pPr>
              <w:rPr>
                <w:rFonts w:ascii="Times New Roman" w:hAnsi="Times New Roman" w:cs="Times New Roman"/>
              </w:rPr>
            </w:pPr>
            <w:r w:rsidRPr="00871278">
              <w:rPr>
                <w:rFonts w:ascii="Times New Roman" w:hAnsi="Times New Roman" w:cs="Times New Roman"/>
              </w:rPr>
              <w:t>1.231</w:t>
            </w:r>
          </w:p>
          <w:p w:rsidR="00103780" w:rsidRPr="00871278" w:rsidRDefault="00103780" w:rsidP="00103780">
            <w:pPr>
              <w:rPr>
                <w:rFonts w:ascii="Times New Roman" w:hAnsi="Times New Roman" w:cs="Times New Roman"/>
              </w:rPr>
            </w:pPr>
            <w:r w:rsidRPr="00871278">
              <w:rPr>
                <w:rFonts w:ascii="Times New Roman" w:hAnsi="Times New Roman" w:cs="Times New Roman"/>
              </w:rPr>
              <w:t>1.230</w:t>
            </w:r>
          </w:p>
        </w:tc>
        <w:tc>
          <w:tcPr>
            <w:tcW w:w="1126" w:type="pct"/>
            <w:tcBorders>
              <w:top w:val="single" w:sz="8" w:space="0" w:color="auto"/>
            </w:tcBorders>
            <w:vAlign w:val="center"/>
            <w:hideMark/>
          </w:tcPr>
          <w:p w:rsidR="00103780" w:rsidRPr="00871278" w:rsidRDefault="00103780" w:rsidP="00103780">
            <w:pPr>
              <w:rPr>
                <w:rFonts w:ascii="Times New Roman" w:hAnsi="Times New Roman" w:cs="Times New Roman"/>
              </w:rPr>
            </w:pPr>
            <w:r w:rsidRPr="00871278">
              <w:rPr>
                <w:rFonts w:ascii="Times New Roman" w:hAnsi="Times New Roman" w:cs="Times New Roman"/>
              </w:rPr>
              <w:t>1.305</w:t>
            </w:r>
          </w:p>
          <w:p w:rsidR="00103780" w:rsidRPr="00871278" w:rsidRDefault="00103780" w:rsidP="00103780">
            <w:pPr>
              <w:rPr>
                <w:rFonts w:ascii="Times New Roman" w:hAnsi="Times New Roman" w:cs="Times New Roman"/>
              </w:rPr>
            </w:pPr>
            <w:r w:rsidRPr="00871278">
              <w:rPr>
                <w:rFonts w:ascii="Times New Roman" w:hAnsi="Times New Roman" w:cs="Times New Roman"/>
              </w:rPr>
              <w:t>1.248</w:t>
            </w:r>
          </w:p>
        </w:tc>
        <w:tc>
          <w:tcPr>
            <w:tcW w:w="606" w:type="pct"/>
            <w:tcBorders>
              <w:top w:val="single" w:sz="8" w:space="0" w:color="auto"/>
            </w:tcBorders>
            <w:vAlign w:val="center"/>
            <w:hideMark/>
          </w:tcPr>
          <w:p w:rsidR="00103780" w:rsidRPr="00871278" w:rsidRDefault="00103780" w:rsidP="00103780">
            <w:pPr>
              <w:rPr>
                <w:rFonts w:ascii="Times New Roman" w:hAnsi="Times New Roman" w:cs="Times New Roman"/>
              </w:rPr>
            </w:pPr>
            <w:r w:rsidRPr="00871278">
              <w:rPr>
                <w:rFonts w:ascii="Times New Roman" w:hAnsi="Times New Roman" w:cs="Times New Roman"/>
              </w:rPr>
              <w:t>1.233</w:t>
            </w:r>
          </w:p>
        </w:tc>
      </w:tr>
      <w:tr w:rsidR="00103780" w:rsidRPr="00871278" w:rsidTr="00103780">
        <w:trPr>
          <w:trHeight w:val="340"/>
        </w:trPr>
        <w:tc>
          <w:tcPr>
            <w:tcW w:w="2262" w:type="pct"/>
            <w:vAlign w:val="center"/>
            <w:hideMark/>
          </w:tcPr>
          <w:p w:rsidR="00103780" w:rsidRPr="00871278" w:rsidRDefault="00103780" w:rsidP="00103780">
            <w:pPr>
              <w:rPr>
                <w:rFonts w:ascii="Times New Roman" w:hAnsi="Times New Roman" w:cs="Times New Roman"/>
              </w:rPr>
            </w:pPr>
            <w:r w:rsidRPr="00871278">
              <w:rPr>
                <w:rFonts w:ascii="Times New Roman" w:hAnsi="Times New Roman" w:cs="Times New Roman"/>
                <w:b/>
                <w:bCs/>
              </w:rPr>
              <w:t>COC (deg)</w:t>
            </w:r>
          </w:p>
        </w:tc>
        <w:tc>
          <w:tcPr>
            <w:tcW w:w="1006" w:type="pct"/>
            <w:vAlign w:val="center"/>
            <w:hideMark/>
          </w:tcPr>
          <w:p w:rsidR="00103780" w:rsidRPr="00871278" w:rsidRDefault="00103780" w:rsidP="00103780">
            <w:pPr>
              <w:rPr>
                <w:rFonts w:ascii="Times New Roman" w:hAnsi="Times New Roman" w:cs="Times New Roman"/>
              </w:rPr>
            </w:pPr>
            <w:r w:rsidRPr="00871278">
              <w:rPr>
                <w:rFonts w:ascii="Times New Roman" w:hAnsi="Times New Roman" w:cs="Times New Roman"/>
              </w:rPr>
              <w:t>138</w:t>
            </w:r>
          </w:p>
        </w:tc>
        <w:tc>
          <w:tcPr>
            <w:tcW w:w="1126" w:type="pct"/>
            <w:vAlign w:val="center"/>
            <w:hideMark/>
          </w:tcPr>
          <w:p w:rsidR="00103780" w:rsidRPr="00871278" w:rsidRDefault="00103780" w:rsidP="00103780">
            <w:pPr>
              <w:rPr>
                <w:rFonts w:ascii="Times New Roman" w:hAnsi="Times New Roman" w:cs="Times New Roman"/>
              </w:rPr>
            </w:pPr>
            <w:r w:rsidRPr="00871278">
              <w:rPr>
                <w:rFonts w:ascii="Times New Roman" w:hAnsi="Times New Roman" w:cs="Times New Roman"/>
              </w:rPr>
              <w:t>124</w:t>
            </w:r>
          </w:p>
        </w:tc>
        <w:tc>
          <w:tcPr>
            <w:tcW w:w="606" w:type="pct"/>
            <w:vAlign w:val="center"/>
            <w:hideMark/>
          </w:tcPr>
          <w:p w:rsidR="00103780" w:rsidRPr="00871278" w:rsidRDefault="00103780" w:rsidP="00103780">
            <w:pPr>
              <w:rPr>
                <w:rFonts w:ascii="Times New Roman" w:hAnsi="Times New Roman" w:cs="Times New Roman"/>
              </w:rPr>
            </w:pPr>
            <w:r w:rsidRPr="00871278">
              <w:rPr>
                <w:rFonts w:ascii="Times New Roman" w:hAnsi="Times New Roman" w:cs="Times New Roman"/>
              </w:rPr>
              <w:t>134</w:t>
            </w:r>
          </w:p>
        </w:tc>
      </w:tr>
      <w:tr w:rsidR="00103780" w:rsidRPr="00871278" w:rsidTr="00103780">
        <w:trPr>
          <w:trHeight w:val="340"/>
        </w:trPr>
        <w:tc>
          <w:tcPr>
            <w:tcW w:w="2262" w:type="pct"/>
            <w:vAlign w:val="center"/>
            <w:hideMark/>
          </w:tcPr>
          <w:p w:rsidR="00103780" w:rsidRPr="00871278" w:rsidRDefault="00103780" w:rsidP="00103780">
            <w:pPr>
              <w:rPr>
                <w:rFonts w:ascii="Times New Roman" w:hAnsi="Times New Roman" w:cs="Times New Roman"/>
              </w:rPr>
            </w:pPr>
            <w:r w:rsidRPr="00871278">
              <w:rPr>
                <w:rFonts w:ascii="Times New Roman" w:hAnsi="Times New Roman" w:cs="Times New Roman"/>
                <w:b/>
                <w:bCs/>
              </w:rPr>
              <w:t>M-C (Å)</w:t>
            </w:r>
          </w:p>
        </w:tc>
        <w:tc>
          <w:tcPr>
            <w:tcW w:w="1006" w:type="pct"/>
            <w:vAlign w:val="center"/>
            <w:hideMark/>
          </w:tcPr>
          <w:p w:rsidR="00103780" w:rsidRPr="00871278" w:rsidRDefault="00103780" w:rsidP="00103780">
            <w:pPr>
              <w:rPr>
                <w:rFonts w:ascii="Times New Roman" w:hAnsi="Times New Roman" w:cs="Times New Roman"/>
              </w:rPr>
            </w:pPr>
            <w:r w:rsidRPr="00871278">
              <w:rPr>
                <w:rFonts w:ascii="Times New Roman" w:hAnsi="Times New Roman" w:cs="Times New Roman"/>
              </w:rPr>
              <w:t>2.172</w:t>
            </w:r>
          </w:p>
        </w:tc>
        <w:tc>
          <w:tcPr>
            <w:tcW w:w="1126" w:type="pct"/>
            <w:vAlign w:val="center"/>
            <w:hideMark/>
          </w:tcPr>
          <w:p w:rsidR="00103780" w:rsidRPr="00871278" w:rsidRDefault="00103780" w:rsidP="00103780">
            <w:pPr>
              <w:rPr>
                <w:rFonts w:ascii="Times New Roman" w:hAnsi="Times New Roman" w:cs="Times New Roman"/>
              </w:rPr>
            </w:pPr>
            <w:r w:rsidRPr="00871278">
              <w:rPr>
                <w:rFonts w:ascii="Times New Roman" w:hAnsi="Times New Roman" w:cs="Times New Roman"/>
              </w:rPr>
              <w:t>2.011</w:t>
            </w:r>
          </w:p>
        </w:tc>
        <w:tc>
          <w:tcPr>
            <w:tcW w:w="606" w:type="pct"/>
            <w:vAlign w:val="center"/>
            <w:hideMark/>
          </w:tcPr>
          <w:p w:rsidR="00103780" w:rsidRPr="00871278" w:rsidRDefault="00103780" w:rsidP="00103780">
            <w:pPr>
              <w:rPr>
                <w:rFonts w:ascii="Times New Roman" w:hAnsi="Times New Roman" w:cs="Times New Roman"/>
              </w:rPr>
            </w:pPr>
            <w:r w:rsidRPr="00871278">
              <w:rPr>
                <w:rFonts w:ascii="Times New Roman" w:hAnsi="Times New Roman" w:cs="Times New Roman"/>
              </w:rPr>
              <w:t> </w:t>
            </w:r>
          </w:p>
        </w:tc>
      </w:tr>
      <w:tr w:rsidR="00103780" w:rsidRPr="00871278" w:rsidTr="00103780">
        <w:trPr>
          <w:trHeight w:val="340"/>
        </w:trPr>
        <w:tc>
          <w:tcPr>
            <w:tcW w:w="2262" w:type="pct"/>
            <w:vAlign w:val="center"/>
            <w:hideMark/>
          </w:tcPr>
          <w:p w:rsidR="00103780" w:rsidRPr="00871278" w:rsidRDefault="00103780" w:rsidP="00103780">
            <w:pPr>
              <w:rPr>
                <w:rFonts w:ascii="Times New Roman" w:hAnsi="Times New Roman" w:cs="Times New Roman"/>
              </w:rPr>
            </w:pPr>
            <w:r w:rsidRPr="00871278">
              <w:rPr>
                <w:rFonts w:ascii="Times New Roman" w:hAnsi="Times New Roman" w:cs="Times New Roman"/>
                <w:b/>
                <w:bCs/>
              </w:rPr>
              <w:t>M-O (Å)</w:t>
            </w:r>
          </w:p>
        </w:tc>
        <w:tc>
          <w:tcPr>
            <w:tcW w:w="1006" w:type="pct"/>
            <w:vAlign w:val="center"/>
            <w:hideMark/>
          </w:tcPr>
          <w:p w:rsidR="00103780" w:rsidRPr="00871278" w:rsidRDefault="00103780" w:rsidP="00103780">
            <w:pPr>
              <w:rPr>
                <w:rFonts w:ascii="Times New Roman" w:hAnsi="Times New Roman" w:cs="Times New Roman"/>
              </w:rPr>
            </w:pPr>
            <w:r w:rsidRPr="00871278">
              <w:rPr>
                <w:rFonts w:ascii="Times New Roman" w:hAnsi="Times New Roman" w:cs="Times New Roman"/>
              </w:rPr>
              <w:t> </w:t>
            </w:r>
          </w:p>
        </w:tc>
        <w:tc>
          <w:tcPr>
            <w:tcW w:w="1126" w:type="pct"/>
            <w:vAlign w:val="center"/>
            <w:hideMark/>
          </w:tcPr>
          <w:p w:rsidR="00103780" w:rsidRPr="00871278" w:rsidRDefault="00103780" w:rsidP="00103780">
            <w:pPr>
              <w:rPr>
                <w:rFonts w:ascii="Times New Roman" w:hAnsi="Times New Roman" w:cs="Times New Roman"/>
              </w:rPr>
            </w:pPr>
            <w:r w:rsidRPr="00871278">
              <w:rPr>
                <w:rFonts w:ascii="Times New Roman" w:hAnsi="Times New Roman" w:cs="Times New Roman"/>
              </w:rPr>
              <w:t>2.080</w:t>
            </w:r>
          </w:p>
        </w:tc>
        <w:tc>
          <w:tcPr>
            <w:tcW w:w="606" w:type="pct"/>
            <w:vAlign w:val="center"/>
            <w:hideMark/>
          </w:tcPr>
          <w:p w:rsidR="00103780" w:rsidRPr="00871278" w:rsidRDefault="00103780" w:rsidP="00103780">
            <w:pPr>
              <w:rPr>
                <w:rFonts w:ascii="Times New Roman" w:hAnsi="Times New Roman" w:cs="Times New Roman"/>
              </w:rPr>
            </w:pPr>
            <w:r w:rsidRPr="00871278">
              <w:rPr>
                <w:rFonts w:ascii="Times New Roman" w:hAnsi="Times New Roman" w:cs="Times New Roman"/>
              </w:rPr>
              <w:t> </w:t>
            </w:r>
          </w:p>
        </w:tc>
      </w:tr>
      <w:tr w:rsidR="00103780" w:rsidRPr="00871278" w:rsidTr="00103780">
        <w:trPr>
          <w:trHeight w:val="340"/>
        </w:trPr>
        <w:tc>
          <w:tcPr>
            <w:tcW w:w="2262" w:type="pct"/>
            <w:vAlign w:val="center"/>
          </w:tcPr>
          <w:p w:rsidR="00103780" w:rsidRPr="00871278" w:rsidRDefault="00103780" w:rsidP="00103780">
            <w:pPr>
              <w:rPr>
                <w:rFonts w:ascii="Times New Roman" w:hAnsi="Times New Roman" w:cs="Times New Roman"/>
                <w:b/>
                <w:bCs/>
              </w:rPr>
            </w:pPr>
            <w:r w:rsidRPr="001B75D3">
              <w:rPr>
                <w:rFonts w:ascii="Times New Roman" w:eastAsia="Microsoft YaHei" w:hAnsi="Times New Roman" w:cs="Times New Roman"/>
                <w:b/>
                <w:bCs/>
              </w:rPr>
              <w:t>CO</w:t>
            </w:r>
            <w:r w:rsidRPr="001B75D3">
              <w:rPr>
                <w:rFonts w:ascii="Times New Roman" w:eastAsia="Microsoft YaHei" w:hAnsi="Times New Roman" w:cs="Times New Roman"/>
                <w:b/>
                <w:bCs/>
                <w:vertAlign w:val="subscript"/>
              </w:rPr>
              <w:t>2</w:t>
            </w:r>
            <w:r w:rsidRPr="001B75D3">
              <w:rPr>
                <w:rFonts w:ascii="Times New Roman" w:eastAsia="Microsoft YaHei" w:hAnsi="Times New Roman" w:cs="Times New Roman"/>
                <w:b/>
                <w:bCs/>
                <w:vertAlign w:val="superscript"/>
              </w:rPr>
              <w:t>•−</w:t>
            </w:r>
            <w:r w:rsidRPr="00871278">
              <w:rPr>
                <w:rFonts w:ascii="Times New Roman" w:hAnsi="Times New Roman" w:cs="Times New Roman"/>
                <w:b/>
                <w:bCs/>
              </w:rPr>
              <w:t xml:space="preserve"> ADCH charge (e)</w:t>
            </w:r>
          </w:p>
        </w:tc>
        <w:tc>
          <w:tcPr>
            <w:tcW w:w="1006" w:type="pct"/>
            <w:vAlign w:val="center"/>
          </w:tcPr>
          <w:p w:rsidR="00103780" w:rsidRPr="00871278" w:rsidRDefault="00103780" w:rsidP="00103780">
            <w:pPr>
              <w:rPr>
                <w:rFonts w:ascii="Times New Roman" w:hAnsi="Times New Roman" w:cs="Times New Roman"/>
              </w:rPr>
            </w:pPr>
            <w:r w:rsidRPr="00871278">
              <w:rPr>
                <w:rFonts w:ascii="Times New Roman" w:hAnsi="Times New Roman" w:cs="Times New Roman"/>
              </w:rPr>
              <w:t>-0.5</w:t>
            </w:r>
          </w:p>
        </w:tc>
        <w:tc>
          <w:tcPr>
            <w:tcW w:w="1126" w:type="pct"/>
            <w:vAlign w:val="center"/>
          </w:tcPr>
          <w:p w:rsidR="00103780" w:rsidRPr="00871278" w:rsidRDefault="00103780" w:rsidP="00103780">
            <w:pPr>
              <w:rPr>
                <w:rFonts w:ascii="Times New Roman" w:hAnsi="Times New Roman" w:cs="Times New Roman"/>
              </w:rPr>
            </w:pPr>
            <w:r w:rsidRPr="00871278">
              <w:rPr>
                <w:rFonts w:ascii="Times New Roman" w:hAnsi="Times New Roman" w:cs="Times New Roman"/>
              </w:rPr>
              <w:t>-0.6</w:t>
            </w:r>
          </w:p>
        </w:tc>
        <w:tc>
          <w:tcPr>
            <w:tcW w:w="606" w:type="pct"/>
            <w:vAlign w:val="center"/>
          </w:tcPr>
          <w:p w:rsidR="00103780" w:rsidRPr="00871278" w:rsidRDefault="00103780" w:rsidP="00103780">
            <w:pPr>
              <w:rPr>
                <w:rFonts w:ascii="Times New Roman" w:hAnsi="Times New Roman" w:cs="Times New Roman"/>
              </w:rPr>
            </w:pPr>
            <w:r w:rsidRPr="00871278">
              <w:rPr>
                <w:rFonts w:ascii="Times New Roman" w:hAnsi="Times New Roman" w:cs="Times New Roman"/>
              </w:rPr>
              <w:t>-1.0</w:t>
            </w:r>
          </w:p>
        </w:tc>
      </w:tr>
      <w:tr w:rsidR="00103780" w:rsidRPr="00871278" w:rsidTr="00103780">
        <w:trPr>
          <w:trHeight w:val="340"/>
        </w:trPr>
        <w:tc>
          <w:tcPr>
            <w:tcW w:w="2262" w:type="pct"/>
            <w:vAlign w:val="center"/>
          </w:tcPr>
          <w:p w:rsidR="00103780" w:rsidRPr="00871278" w:rsidRDefault="00103780" w:rsidP="00103780">
            <w:pPr>
              <w:rPr>
                <w:rFonts w:ascii="Times New Roman" w:hAnsi="Times New Roman" w:cs="Times New Roman"/>
                <w:b/>
                <w:bCs/>
              </w:rPr>
            </w:pPr>
            <w:r w:rsidRPr="00871278">
              <w:rPr>
                <w:rFonts w:ascii="Times New Roman" w:hAnsi="Times New Roman" w:cs="Times New Roman"/>
                <w:b/>
                <w:bCs/>
              </w:rPr>
              <w:t>M---C Mayer bond order</w:t>
            </w:r>
          </w:p>
        </w:tc>
        <w:tc>
          <w:tcPr>
            <w:tcW w:w="1006" w:type="pct"/>
            <w:vAlign w:val="center"/>
          </w:tcPr>
          <w:p w:rsidR="00103780" w:rsidRPr="00871278" w:rsidRDefault="00103780" w:rsidP="00103780">
            <w:pPr>
              <w:rPr>
                <w:rFonts w:ascii="Times New Roman" w:hAnsi="Times New Roman" w:cs="Times New Roman"/>
              </w:rPr>
            </w:pPr>
            <w:r w:rsidRPr="00871278">
              <w:rPr>
                <w:rFonts w:ascii="Times New Roman" w:hAnsi="Times New Roman" w:cs="Times New Roman"/>
              </w:rPr>
              <w:t>0.45</w:t>
            </w:r>
          </w:p>
        </w:tc>
        <w:tc>
          <w:tcPr>
            <w:tcW w:w="1126" w:type="pct"/>
            <w:vAlign w:val="center"/>
          </w:tcPr>
          <w:p w:rsidR="00103780" w:rsidRPr="00871278" w:rsidRDefault="00103780" w:rsidP="00103780">
            <w:pPr>
              <w:rPr>
                <w:rFonts w:ascii="Times New Roman" w:hAnsi="Times New Roman" w:cs="Times New Roman"/>
              </w:rPr>
            </w:pPr>
            <w:r w:rsidRPr="00871278">
              <w:rPr>
                <w:rFonts w:ascii="Times New Roman" w:hAnsi="Times New Roman" w:cs="Times New Roman"/>
              </w:rPr>
              <w:t>0.85</w:t>
            </w:r>
          </w:p>
        </w:tc>
        <w:tc>
          <w:tcPr>
            <w:tcW w:w="606" w:type="pct"/>
            <w:vAlign w:val="center"/>
          </w:tcPr>
          <w:p w:rsidR="00103780" w:rsidRPr="00871278" w:rsidRDefault="00103780" w:rsidP="00103780">
            <w:pPr>
              <w:rPr>
                <w:rFonts w:ascii="Times New Roman" w:hAnsi="Times New Roman" w:cs="Times New Roman"/>
              </w:rPr>
            </w:pPr>
          </w:p>
        </w:tc>
      </w:tr>
      <w:tr w:rsidR="00103780" w:rsidRPr="00871278" w:rsidTr="00103780">
        <w:trPr>
          <w:trHeight w:val="340"/>
        </w:trPr>
        <w:tc>
          <w:tcPr>
            <w:tcW w:w="2262" w:type="pct"/>
            <w:vAlign w:val="center"/>
          </w:tcPr>
          <w:p w:rsidR="00103780" w:rsidRPr="00871278" w:rsidRDefault="00103780" w:rsidP="00103780">
            <w:pPr>
              <w:rPr>
                <w:rFonts w:ascii="Times New Roman" w:hAnsi="Times New Roman" w:cs="Times New Roman"/>
                <w:b/>
                <w:bCs/>
              </w:rPr>
            </w:pPr>
            <w:r w:rsidRPr="00871278">
              <w:rPr>
                <w:rFonts w:ascii="Times New Roman" w:hAnsi="Times New Roman" w:cs="Times New Roman"/>
                <w:b/>
                <w:bCs/>
              </w:rPr>
              <w:t>M---O Mayer bond order</w:t>
            </w:r>
          </w:p>
        </w:tc>
        <w:tc>
          <w:tcPr>
            <w:tcW w:w="1006" w:type="pct"/>
            <w:vAlign w:val="center"/>
          </w:tcPr>
          <w:p w:rsidR="00103780" w:rsidRPr="00871278" w:rsidRDefault="00103780" w:rsidP="00103780">
            <w:pPr>
              <w:rPr>
                <w:rFonts w:ascii="Times New Roman" w:hAnsi="Times New Roman" w:cs="Times New Roman"/>
              </w:rPr>
            </w:pPr>
            <w:r w:rsidRPr="00871278">
              <w:rPr>
                <w:rFonts w:ascii="Times New Roman" w:hAnsi="Times New Roman" w:cs="Times New Roman"/>
              </w:rPr>
              <w:t>-</w:t>
            </w:r>
          </w:p>
        </w:tc>
        <w:tc>
          <w:tcPr>
            <w:tcW w:w="1126" w:type="pct"/>
            <w:vAlign w:val="center"/>
          </w:tcPr>
          <w:p w:rsidR="00103780" w:rsidRPr="00871278" w:rsidRDefault="00103780" w:rsidP="00103780">
            <w:pPr>
              <w:rPr>
                <w:rFonts w:ascii="Times New Roman" w:hAnsi="Times New Roman" w:cs="Times New Roman"/>
              </w:rPr>
            </w:pPr>
            <w:r w:rsidRPr="00871278">
              <w:rPr>
                <w:rFonts w:ascii="Times New Roman" w:hAnsi="Times New Roman" w:cs="Times New Roman"/>
              </w:rPr>
              <w:t>0.54</w:t>
            </w:r>
          </w:p>
        </w:tc>
        <w:tc>
          <w:tcPr>
            <w:tcW w:w="606" w:type="pct"/>
            <w:vAlign w:val="center"/>
          </w:tcPr>
          <w:p w:rsidR="00103780" w:rsidRPr="00871278" w:rsidRDefault="00103780" w:rsidP="00103780">
            <w:pPr>
              <w:rPr>
                <w:rFonts w:ascii="Times New Roman" w:hAnsi="Times New Roman" w:cs="Times New Roman"/>
              </w:rPr>
            </w:pPr>
          </w:p>
        </w:tc>
      </w:tr>
      <w:tr w:rsidR="00103780" w:rsidRPr="00871278" w:rsidTr="00103780">
        <w:trPr>
          <w:trHeight w:val="340"/>
        </w:trPr>
        <w:tc>
          <w:tcPr>
            <w:tcW w:w="2262" w:type="pct"/>
            <w:tcBorders>
              <w:bottom w:val="single" w:sz="18" w:space="0" w:color="auto"/>
            </w:tcBorders>
            <w:vAlign w:val="center"/>
          </w:tcPr>
          <w:p w:rsidR="00103780" w:rsidRPr="00871278" w:rsidRDefault="00103780" w:rsidP="00103780">
            <w:pPr>
              <w:rPr>
                <w:rFonts w:ascii="Times New Roman" w:hAnsi="Times New Roman" w:cs="Times New Roman"/>
                <w:b/>
                <w:bCs/>
              </w:rPr>
            </w:pPr>
            <w:r w:rsidRPr="00871278">
              <w:rPr>
                <w:rFonts w:ascii="Times New Roman" w:hAnsi="Times New Roman" w:cs="Times New Roman"/>
                <w:b/>
                <w:bCs/>
              </w:rPr>
              <w:t>M-C ELF basin</w:t>
            </w:r>
          </w:p>
        </w:tc>
        <w:tc>
          <w:tcPr>
            <w:tcW w:w="1006" w:type="pct"/>
            <w:tcBorders>
              <w:bottom w:val="single" w:sz="18" w:space="0" w:color="auto"/>
            </w:tcBorders>
            <w:vAlign w:val="center"/>
          </w:tcPr>
          <w:p w:rsidR="00103780" w:rsidRPr="00871278" w:rsidRDefault="00103780" w:rsidP="00103780">
            <w:pPr>
              <w:rPr>
                <w:rFonts w:ascii="Times New Roman" w:hAnsi="Times New Roman" w:cs="Times New Roman"/>
              </w:rPr>
            </w:pPr>
            <w:r w:rsidRPr="00871278">
              <w:rPr>
                <w:rFonts w:ascii="Times New Roman" w:hAnsi="Times New Roman" w:cs="Times New Roman"/>
              </w:rPr>
              <w:t>1.2 e</w:t>
            </w:r>
          </w:p>
        </w:tc>
        <w:tc>
          <w:tcPr>
            <w:tcW w:w="1126" w:type="pct"/>
            <w:tcBorders>
              <w:bottom w:val="single" w:sz="18" w:space="0" w:color="auto"/>
            </w:tcBorders>
            <w:vAlign w:val="center"/>
          </w:tcPr>
          <w:p w:rsidR="00103780" w:rsidRPr="00871278" w:rsidRDefault="00103780" w:rsidP="00103780">
            <w:pPr>
              <w:rPr>
                <w:rFonts w:ascii="Times New Roman" w:hAnsi="Times New Roman" w:cs="Times New Roman"/>
              </w:rPr>
            </w:pPr>
            <w:r w:rsidRPr="00871278">
              <w:rPr>
                <w:rFonts w:ascii="Times New Roman" w:hAnsi="Times New Roman" w:cs="Times New Roman"/>
              </w:rPr>
              <w:t>2.2 e + 2.5 e</w:t>
            </w:r>
          </w:p>
        </w:tc>
        <w:tc>
          <w:tcPr>
            <w:tcW w:w="606" w:type="pct"/>
            <w:tcBorders>
              <w:bottom w:val="single" w:sz="18" w:space="0" w:color="auto"/>
            </w:tcBorders>
            <w:vAlign w:val="center"/>
          </w:tcPr>
          <w:p w:rsidR="00103780" w:rsidRPr="00871278" w:rsidRDefault="00103780" w:rsidP="00103780">
            <w:pPr>
              <w:rPr>
                <w:rFonts w:ascii="Times New Roman" w:hAnsi="Times New Roman" w:cs="Times New Roman"/>
              </w:rPr>
            </w:pPr>
          </w:p>
        </w:tc>
      </w:tr>
    </w:tbl>
    <w:p w:rsidR="00103780" w:rsidRDefault="00103780" w:rsidP="00103780">
      <w:pPr>
        <w:spacing w:after="200" w:line="480" w:lineRule="auto"/>
        <w:jc w:val="both"/>
        <w:rPr>
          <w:rFonts w:ascii="Times New Roman" w:eastAsia="SimSun" w:hAnsi="Times New Roman" w:cs="Times New Roman"/>
          <w:b/>
          <w:sz w:val="24"/>
          <w:szCs w:val="24"/>
          <w:lang w:eastAsia="en-US"/>
        </w:rPr>
      </w:pPr>
    </w:p>
    <w:p w:rsidR="00103780" w:rsidRDefault="00103780" w:rsidP="00103780">
      <w:pPr>
        <w:spacing w:after="200" w:line="480" w:lineRule="auto"/>
        <w:jc w:val="both"/>
        <w:rPr>
          <w:rFonts w:ascii="Times New Roman" w:eastAsia="SimSun" w:hAnsi="Times New Roman" w:cs="Times New Roman"/>
          <w:b/>
          <w:sz w:val="24"/>
          <w:szCs w:val="24"/>
          <w:lang w:eastAsia="en-US"/>
        </w:rPr>
      </w:pPr>
      <w:r>
        <w:rPr>
          <w:rFonts w:ascii="Times New Roman" w:eastAsia="SimSun" w:hAnsi="Times New Roman" w:cs="Times New Roman"/>
          <w:b/>
          <w:sz w:val="24"/>
          <w:szCs w:val="24"/>
          <w:lang w:eastAsia="en-US"/>
        </w:rPr>
        <w:br w:type="page"/>
      </w:r>
    </w:p>
    <w:p w:rsidR="00103780" w:rsidRPr="00455EEB" w:rsidRDefault="00103780" w:rsidP="00103780">
      <w:pPr>
        <w:spacing w:after="200" w:line="480" w:lineRule="auto"/>
        <w:jc w:val="center"/>
        <w:rPr>
          <w:rFonts w:ascii="Times New Roman" w:eastAsia="SimSun" w:hAnsi="Times New Roman" w:cs="Times New Roman"/>
          <w:b/>
          <w:sz w:val="24"/>
          <w:szCs w:val="24"/>
          <w:lang w:eastAsia="en-US"/>
        </w:rPr>
      </w:pPr>
      <w:r w:rsidRPr="00F645D5">
        <w:rPr>
          <w:rFonts w:ascii="Times New Roman" w:eastAsia="SimSun" w:hAnsi="Times New Roman" w:cs="Times New Roman"/>
          <w:b/>
          <w:noProof/>
          <w:sz w:val="24"/>
          <w:szCs w:val="24"/>
        </w:rPr>
        <w:lastRenderedPageBreak/>
        <w:drawing>
          <wp:inline distT="0" distB="0" distL="0" distR="0" wp14:anchorId="2A103C12" wp14:editId="4BDD4B44">
            <wp:extent cx="5943600" cy="3877310"/>
            <wp:effectExtent l="0" t="0" r="0" b="889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943600" cy="3877310"/>
                    </a:xfrm>
                    <a:prstGeom prst="rect">
                      <a:avLst/>
                    </a:prstGeom>
                  </pic:spPr>
                </pic:pic>
              </a:graphicData>
            </a:graphic>
          </wp:inline>
        </w:drawing>
      </w:r>
    </w:p>
    <w:p w:rsidR="00103780" w:rsidRPr="00455EEB" w:rsidRDefault="00103780" w:rsidP="00103780">
      <w:p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after="0" w:line="480" w:lineRule="auto"/>
        <w:jc w:val="both"/>
        <w:rPr>
          <w:rFonts w:ascii="Times New Roman" w:eastAsia="SimSun" w:hAnsi="Times New Roman" w:cs="Times New Roman"/>
          <w:color w:val="000000"/>
          <w:sz w:val="24"/>
          <w:szCs w:val="24"/>
          <w:lang w:val="en-GB" w:eastAsia="en-US"/>
        </w:rPr>
      </w:pPr>
      <w:r w:rsidRPr="00C62949">
        <w:rPr>
          <w:rFonts w:ascii="Times New Roman" w:hAnsi="Times New Roman" w:cs="Times New Roman"/>
          <w:b/>
          <w:bCs/>
          <w:sz w:val="24"/>
          <w:szCs w:val="24"/>
        </w:rPr>
        <w:t>Supplementary</w:t>
      </w:r>
      <w:r w:rsidRPr="00455EEB">
        <w:rPr>
          <w:rFonts w:ascii="Times New Roman" w:eastAsia="SimSun" w:hAnsi="Times New Roman" w:cs="Times New Roman"/>
          <w:b/>
          <w:sz w:val="24"/>
          <w:szCs w:val="24"/>
          <w:lang w:eastAsia="en-US"/>
        </w:rPr>
        <w:t xml:space="preserve"> Fig. 1 │</w:t>
      </w:r>
      <w:r w:rsidRPr="00455EEB">
        <w:rPr>
          <w:rFonts w:ascii="Times New Roman" w:eastAsia="Microsoft YaHei" w:hAnsi="Times New Roman" w:cs="Times New Roman" w:hint="eastAsia"/>
          <w:b/>
          <w:bCs/>
          <w:sz w:val="24"/>
          <w:szCs w:val="24"/>
          <w:lang w:eastAsia="en-US"/>
        </w:rPr>
        <w:t xml:space="preserve"> </w:t>
      </w:r>
      <w:r w:rsidRPr="00455EEB">
        <w:rPr>
          <w:rFonts w:ascii="Times New Roman" w:eastAsia="SimSun" w:hAnsi="Times New Roman" w:cs="Times New Roman"/>
          <w:b/>
          <w:sz w:val="24"/>
          <w:szCs w:val="24"/>
          <w:lang w:eastAsia="en-US"/>
        </w:rPr>
        <w:t xml:space="preserve">Time-resolved absorption of </w:t>
      </w:r>
      <w:r w:rsidRPr="00455EEB">
        <w:rPr>
          <w:rFonts w:ascii="Times New Roman" w:eastAsia="SimSun" w:hAnsi="Times New Roman" w:cs="Times New Roman"/>
          <w:b/>
          <w:sz w:val="24"/>
          <w:szCs w:val="24"/>
          <w:lang w:val="en-GB" w:eastAsia="en-US"/>
        </w:rPr>
        <w:t>CO</w:t>
      </w:r>
      <w:r w:rsidRPr="00455EEB">
        <w:rPr>
          <w:rFonts w:ascii="Times New Roman" w:eastAsia="SimSun" w:hAnsi="Times New Roman" w:cs="Times New Roman"/>
          <w:b/>
          <w:sz w:val="24"/>
          <w:szCs w:val="24"/>
          <w:vertAlign w:val="subscript"/>
          <w:lang w:val="en-GB" w:eastAsia="en-US"/>
        </w:rPr>
        <w:t>2</w:t>
      </w:r>
      <w:r w:rsidRPr="00455EEB">
        <w:rPr>
          <w:rFonts w:ascii="Times New Roman" w:eastAsia="SimSun" w:hAnsi="Times New Roman" w:cs="Times New Roman"/>
          <w:b/>
          <w:sz w:val="24"/>
          <w:szCs w:val="24"/>
          <w:vertAlign w:val="superscript"/>
          <w:lang w:val="en-GB" w:eastAsia="en-US"/>
        </w:rPr>
        <w:t>•‒</w:t>
      </w:r>
      <w:r w:rsidRPr="00455EEB">
        <w:rPr>
          <w:rFonts w:ascii="Times New Roman" w:eastAsia="SimSun" w:hAnsi="Times New Roman" w:cs="Times New Roman"/>
          <w:b/>
          <w:sz w:val="24"/>
          <w:szCs w:val="24"/>
          <w:lang w:val="en-GB" w:eastAsia="en-US"/>
        </w:rPr>
        <w:t xml:space="preserve"> radical</w:t>
      </w:r>
      <w:r>
        <w:rPr>
          <w:rFonts w:ascii="Times New Roman" w:eastAsia="SimSun" w:hAnsi="Times New Roman" w:cs="Times New Roman"/>
          <w:b/>
          <w:sz w:val="24"/>
          <w:szCs w:val="24"/>
          <w:lang w:eastAsia="en-US"/>
        </w:rPr>
        <w:t xml:space="preserve"> in free nanocatalyst</w:t>
      </w:r>
      <w:r w:rsidRPr="00455EEB">
        <w:rPr>
          <w:rFonts w:ascii="Times New Roman" w:eastAsia="SimSun" w:hAnsi="Times New Roman" w:cs="Times New Roman"/>
          <w:b/>
          <w:sz w:val="24"/>
          <w:szCs w:val="24"/>
          <w:lang w:eastAsia="en-US"/>
        </w:rPr>
        <w:t xml:space="preserve"> solution</w:t>
      </w:r>
      <w:r>
        <w:rPr>
          <w:rFonts w:ascii="Times New Roman" w:eastAsia="SimSun" w:hAnsi="Times New Roman" w:cs="Times New Roman"/>
          <w:b/>
          <w:sz w:val="24"/>
          <w:szCs w:val="24"/>
          <w:lang w:eastAsia="en-US"/>
        </w:rPr>
        <w:t xml:space="preserve"> containing 0.1 M formate</w:t>
      </w:r>
      <w:r w:rsidRPr="00455EEB">
        <w:rPr>
          <w:rFonts w:ascii="Times New Roman" w:eastAsia="SimSun" w:hAnsi="Times New Roman" w:cs="Times New Roman"/>
          <w:b/>
          <w:sz w:val="24"/>
          <w:szCs w:val="24"/>
          <w:lang w:eastAsia="en-US"/>
        </w:rPr>
        <w:t>. a-b,</w:t>
      </w:r>
      <w:r w:rsidRPr="00455EEB">
        <w:rPr>
          <w:rFonts w:ascii="Times New Roman" w:eastAsia="SimSun" w:hAnsi="Times New Roman" w:cs="Times New Roman"/>
          <w:sz w:val="24"/>
          <w:szCs w:val="24"/>
          <w:lang w:eastAsia="en-US"/>
        </w:rPr>
        <w:t xml:space="preserve"> 3D stereograph of transient absorption spectra within 60 ns (</w:t>
      </w:r>
      <w:r w:rsidRPr="00455EEB">
        <w:rPr>
          <w:rFonts w:ascii="Times New Roman" w:eastAsia="SimSun" w:hAnsi="Times New Roman" w:cs="Times New Roman"/>
          <w:b/>
          <w:sz w:val="24"/>
          <w:szCs w:val="24"/>
          <w:lang w:eastAsia="en-US"/>
        </w:rPr>
        <w:t>a</w:t>
      </w:r>
      <w:r w:rsidRPr="00455EEB">
        <w:rPr>
          <w:rFonts w:ascii="Times New Roman" w:eastAsia="SimSun" w:hAnsi="Times New Roman" w:cs="Times New Roman"/>
          <w:sz w:val="24"/>
          <w:szCs w:val="24"/>
          <w:lang w:eastAsia="en-US"/>
        </w:rPr>
        <w:t xml:space="preserve">) and 4 </w:t>
      </w:r>
      <w:r w:rsidRPr="00455EEB">
        <w:rPr>
          <w:rFonts w:ascii="Times New Roman" w:eastAsia="SimSun" w:hAnsi="Times New Roman" w:cs="Times New Roman"/>
          <w:color w:val="000000"/>
          <w:sz w:val="24"/>
          <w:szCs w:val="24"/>
          <w:lang w:val="en-GB" w:eastAsia="en-US"/>
        </w:rPr>
        <w:t>µs (</w:t>
      </w:r>
      <w:r w:rsidRPr="00455EEB">
        <w:rPr>
          <w:rFonts w:ascii="Times New Roman" w:eastAsia="SimSun" w:hAnsi="Times New Roman" w:cs="Times New Roman"/>
          <w:b/>
          <w:color w:val="000000"/>
          <w:sz w:val="24"/>
          <w:szCs w:val="24"/>
          <w:lang w:val="en-GB" w:eastAsia="en-US"/>
        </w:rPr>
        <w:t>b</w:t>
      </w:r>
      <w:r w:rsidRPr="00455EEB">
        <w:rPr>
          <w:rFonts w:ascii="Times New Roman" w:eastAsia="SimSun" w:hAnsi="Times New Roman" w:cs="Times New Roman"/>
          <w:color w:val="000000"/>
          <w:sz w:val="24"/>
          <w:szCs w:val="24"/>
          <w:lang w:val="en-GB" w:eastAsia="en-US"/>
        </w:rPr>
        <w:t xml:space="preserve">). </w:t>
      </w:r>
      <w:r w:rsidRPr="00455EEB">
        <w:rPr>
          <w:rFonts w:ascii="Times New Roman" w:eastAsia="SimSun" w:hAnsi="Times New Roman" w:cs="Times New Roman"/>
          <w:b/>
          <w:color w:val="000000"/>
          <w:sz w:val="24"/>
          <w:szCs w:val="24"/>
          <w:lang w:val="en-GB" w:eastAsia="en-US"/>
        </w:rPr>
        <w:t>c,</w:t>
      </w:r>
      <w:r w:rsidRPr="00455EEB">
        <w:rPr>
          <w:rFonts w:ascii="Times New Roman" w:eastAsia="SimSun" w:hAnsi="Times New Roman" w:cs="Times New Roman"/>
          <w:color w:val="000000"/>
          <w:sz w:val="24"/>
          <w:szCs w:val="24"/>
          <w:lang w:val="en-GB" w:eastAsia="en-US"/>
        </w:rPr>
        <w:t xml:space="preserve"> </w:t>
      </w:r>
      <w:r w:rsidRPr="00455EEB">
        <w:rPr>
          <w:rFonts w:ascii="Times New Roman" w:eastAsia="SimSun" w:hAnsi="Times New Roman" w:cs="Times New Roman"/>
          <w:sz w:val="24"/>
          <w:szCs w:val="24"/>
          <w:lang w:eastAsia="en-US"/>
        </w:rPr>
        <w:t xml:space="preserve">Transient kinetics at 350 nm within 80 </w:t>
      </w:r>
      <w:r w:rsidRPr="00455EEB">
        <w:rPr>
          <w:rFonts w:ascii="Times New Roman" w:eastAsia="SimSun" w:hAnsi="Times New Roman" w:cs="Times New Roman"/>
          <w:color w:val="000000"/>
          <w:sz w:val="24"/>
          <w:szCs w:val="24"/>
          <w:lang w:val="en-GB" w:eastAsia="en-US"/>
        </w:rPr>
        <w:t xml:space="preserve">µs. </w:t>
      </w:r>
      <w:r w:rsidRPr="00455EEB">
        <w:rPr>
          <w:rFonts w:ascii="Times New Roman" w:eastAsia="SimSun" w:hAnsi="Times New Roman" w:cs="Times New Roman"/>
          <w:b/>
          <w:color w:val="000000"/>
          <w:sz w:val="24"/>
          <w:szCs w:val="24"/>
          <w:lang w:val="en-GB" w:eastAsia="en-US"/>
        </w:rPr>
        <w:t>d,</w:t>
      </w:r>
      <w:r w:rsidRPr="00455EEB">
        <w:rPr>
          <w:rFonts w:ascii="Times New Roman" w:eastAsia="SimSun" w:hAnsi="Times New Roman" w:cs="Times New Roman"/>
          <w:color w:val="000000"/>
          <w:sz w:val="24"/>
          <w:szCs w:val="24"/>
          <w:lang w:val="en-GB" w:eastAsia="en-US"/>
        </w:rPr>
        <w:t xml:space="preserve"> Transient absorption matrix, showing the evolution of the absorbance at every wavelength versus time after one electron pulse.</w:t>
      </w:r>
    </w:p>
    <w:p w:rsidR="00103780" w:rsidRPr="00455EEB" w:rsidRDefault="00103780" w:rsidP="00103780">
      <w:p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after="0" w:line="480" w:lineRule="auto"/>
        <w:jc w:val="both"/>
        <w:rPr>
          <w:rFonts w:ascii="Times New Roman" w:eastAsia="SimSun" w:hAnsi="Times New Roman" w:cs="Times New Roman"/>
          <w:color w:val="000000"/>
          <w:sz w:val="24"/>
          <w:szCs w:val="24"/>
          <w:lang w:val="en-GB" w:eastAsia="en-US"/>
        </w:rPr>
      </w:pPr>
      <w:r w:rsidRPr="00455EEB">
        <w:rPr>
          <w:rFonts w:ascii="Times New Roman" w:eastAsia="SimSun" w:hAnsi="Times New Roman" w:cs="Times New Roman"/>
          <w:color w:val="000000"/>
          <w:sz w:val="24"/>
          <w:szCs w:val="24"/>
          <w:lang w:val="en-GB" w:eastAsia="en-US"/>
        </w:rPr>
        <w:br w:type="page"/>
      </w:r>
    </w:p>
    <w:p w:rsidR="00103780" w:rsidRPr="00455EEB" w:rsidRDefault="00103780" w:rsidP="00103780">
      <w:p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after="0" w:line="480" w:lineRule="auto"/>
        <w:jc w:val="center"/>
        <w:rPr>
          <w:rFonts w:ascii="Times New Roman" w:eastAsia="SimSun" w:hAnsi="Times New Roman" w:cs="Times New Roman"/>
          <w:sz w:val="24"/>
          <w:szCs w:val="24"/>
          <w:lang w:eastAsia="en-US"/>
        </w:rPr>
      </w:pPr>
      <w:r w:rsidRPr="00F645D5">
        <w:rPr>
          <w:rFonts w:ascii="Times New Roman" w:eastAsia="SimSun" w:hAnsi="Times New Roman" w:cs="Times New Roman"/>
          <w:noProof/>
          <w:sz w:val="24"/>
          <w:szCs w:val="24"/>
        </w:rPr>
        <w:lastRenderedPageBreak/>
        <w:drawing>
          <wp:inline distT="0" distB="0" distL="0" distR="0" wp14:anchorId="039D498C" wp14:editId="441B2B2B">
            <wp:extent cx="5943600" cy="4851400"/>
            <wp:effectExtent l="0" t="0" r="0" b="635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5943600" cy="4851400"/>
                    </a:xfrm>
                    <a:prstGeom prst="rect">
                      <a:avLst/>
                    </a:prstGeom>
                  </pic:spPr>
                </pic:pic>
              </a:graphicData>
            </a:graphic>
          </wp:inline>
        </w:drawing>
      </w:r>
    </w:p>
    <w:p w:rsidR="00103780" w:rsidRPr="00455EEB" w:rsidRDefault="00103780" w:rsidP="00103780">
      <w:p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after="0" w:line="480" w:lineRule="auto"/>
        <w:jc w:val="both"/>
        <w:rPr>
          <w:rFonts w:ascii="Times New Roman" w:eastAsia="SimSun" w:hAnsi="Times New Roman" w:cs="Times New Roman"/>
          <w:color w:val="000000"/>
          <w:sz w:val="24"/>
          <w:szCs w:val="24"/>
          <w:lang w:val="en-GB" w:eastAsia="en-US"/>
        </w:rPr>
      </w:pPr>
      <w:r w:rsidRPr="00C62949">
        <w:rPr>
          <w:rFonts w:ascii="Times New Roman" w:hAnsi="Times New Roman" w:cs="Times New Roman"/>
          <w:b/>
          <w:bCs/>
          <w:sz w:val="24"/>
          <w:szCs w:val="24"/>
        </w:rPr>
        <w:t>Supplementary</w:t>
      </w:r>
      <w:r w:rsidRPr="00455EEB">
        <w:rPr>
          <w:rFonts w:ascii="Times New Roman" w:eastAsia="SimSun" w:hAnsi="Times New Roman" w:cs="Times New Roman"/>
          <w:b/>
          <w:sz w:val="24"/>
          <w:szCs w:val="24"/>
          <w:lang w:eastAsia="en-US"/>
        </w:rPr>
        <w:t xml:space="preserve"> Fig. 2 │</w:t>
      </w:r>
      <w:r w:rsidRPr="00455EEB">
        <w:rPr>
          <w:rFonts w:ascii="Times New Roman" w:eastAsia="Microsoft YaHei" w:hAnsi="Times New Roman" w:cs="Times New Roman" w:hint="eastAsia"/>
          <w:b/>
          <w:bCs/>
          <w:sz w:val="24"/>
          <w:szCs w:val="24"/>
          <w:lang w:eastAsia="en-US"/>
        </w:rPr>
        <w:t xml:space="preserve"> </w:t>
      </w:r>
      <w:r w:rsidRPr="00455EEB">
        <w:rPr>
          <w:rFonts w:ascii="Times New Roman" w:eastAsia="Microsoft YaHei" w:hAnsi="Times New Roman" w:cs="Times New Roman"/>
          <w:b/>
          <w:bCs/>
          <w:sz w:val="24"/>
          <w:szCs w:val="24"/>
          <w:lang w:eastAsia="en-US"/>
        </w:rPr>
        <w:t xml:space="preserve">Morphology and size distribution </w:t>
      </w:r>
      <w:r w:rsidRPr="00455EEB">
        <w:rPr>
          <w:rFonts w:ascii="Times New Roman" w:eastAsia="SimSun" w:hAnsi="Times New Roman" w:cs="Times New Roman"/>
          <w:b/>
          <w:sz w:val="24"/>
          <w:szCs w:val="24"/>
          <w:lang w:eastAsia="en-US"/>
        </w:rPr>
        <w:t xml:space="preserve">of </w:t>
      </w:r>
      <w:r w:rsidRPr="00455EEB">
        <w:rPr>
          <w:rFonts w:ascii="Times New Roman" w:eastAsia="SimSun" w:hAnsi="Times New Roman" w:cs="Times New Roman"/>
          <w:b/>
          <w:sz w:val="24"/>
          <w:szCs w:val="24"/>
          <w:lang w:val="en-GB" w:eastAsia="en-US"/>
        </w:rPr>
        <w:t>Au, Cu, and Ni nanoparticles</w:t>
      </w:r>
      <w:r w:rsidRPr="00455EEB">
        <w:rPr>
          <w:rFonts w:ascii="Times New Roman" w:eastAsia="SimSun" w:hAnsi="Times New Roman" w:cs="Times New Roman"/>
          <w:b/>
          <w:sz w:val="24"/>
          <w:szCs w:val="24"/>
          <w:lang w:eastAsia="en-US"/>
        </w:rPr>
        <w:t>. a-c,</w:t>
      </w:r>
      <w:r w:rsidRPr="00455EEB">
        <w:rPr>
          <w:rFonts w:ascii="Times New Roman" w:eastAsia="SimSun" w:hAnsi="Times New Roman" w:cs="Times New Roman"/>
          <w:sz w:val="24"/>
          <w:szCs w:val="24"/>
          <w:lang w:eastAsia="en-US"/>
        </w:rPr>
        <w:t xml:space="preserve"> TEM image of Au (</w:t>
      </w:r>
      <w:r w:rsidRPr="00455EEB">
        <w:rPr>
          <w:rFonts w:ascii="Times New Roman" w:eastAsia="SimSun" w:hAnsi="Times New Roman" w:cs="Times New Roman"/>
          <w:b/>
          <w:sz w:val="24"/>
          <w:szCs w:val="24"/>
          <w:lang w:eastAsia="en-US"/>
        </w:rPr>
        <w:t>a</w:t>
      </w:r>
      <w:r w:rsidRPr="00455EEB">
        <w:rPr>
          <w:rFonts w:ascii="Times New Roman" w:eastAsia="SimSun" w:hAnsi="Times New Roman" w:cs="Times New Roman"/>
          <w:sz w:val="24"/>
          <w:szCs w:val="24"/>
          <w:lang w:eastAsia="en-US"/>
        </w:rPr>
        <w:t>),</w:t>
      </w:r>
      <w:r w:rsidRPr="00455EEB">
        <w:rPr>
          <w:rFonts w:ascii="Times New Roman" w:eastAsia="SimSun" w:hAnsi="Times New Roman" w:cs="Times New Roman"/>
          <w:color w:val="000000"/>
          <w:sz w:val="24"/>
          <w:szCs w:val="24"/>
          <w:lang w:val="en-GB" w:eastAsia="en-US"/>
        </w:rPr>
        <w:t xml:space="preserve"> </w:t>
      </w:r>
      <w:r w:rsidRPr="00455EEB">
        <w:rPr>
          <w:rFonts w:ascii="Times New Roman" w:eastAsia="SimSun" w:hAnsi="Times New Roman" w:cs="Times New Roman"/>
          <w:sz w:val="24"/>
          <w:szCs w:val="24"/>
          <w:lang w:eastAsia="en-US"/>
        </w:rPr>
        <w:t>Cu (</w:t>
      </w:r>
      <w:r w:rsidRPr="00455EEB">
        <w:rPr>
          <w:rFonts w:ascii="Times New Roman" w:eastAsia="SimSun" w:hAnsi="Times New Roman" w:cs="Times New Roman"/>
          <w:b/>
          <w:sz w:val="24"/>
          <w:szCs w:val="24"/>
          <w:lang w:eastAsia="en-US"/>
        </w:rPr>
        <w:t>b</w:t>
      </w:r>
      <w:r w:rsidRPr="00455EEB">
        <w:rPr>
          <w:rFonts w:ascii="Times New Roman" w:eastAsia="SimSun" w:hAnsi="Times New Roman" w:cs="Times New Roman"/>
          <w:sz w:val="24"/>
          <w:szCs w:val="24"/>
          <w:lang w:eastAsia="en-US"/>
        </w:rPr>
        <w:t>)</w:t>
      </w:r>
      <w:r w:rsidRPr="00455EEB">
        <w:rPr>
          <w:rFonts w:ascii="Times New Roman" w:eastAsia="SimSun" w:hAnsi="Times New Roman" w:cs="Times New Roman"/>
          <w:color w:val="000000"/>
          <w:sz w:val="24"/>
          <w:szCs w:val="24"/>
          <w:lang w:val="en-GB" w:eastAsia="en-US"/>
        </w:rPr>
        <w:t xml:space="preserve">, and </w:t>
      </w:r>
      <w:r w:rsidRPr="00455EEB">
        <w:rPr>
          <w:rFonts w:ascii="Times New Roman" w:eastAsia="SimSun" w:hAnsi="Times New Roman" w:cs="Times New Roman"/>
          <w:sz w:val="24"/>
          <w:szCs w:val="24"/>
          <w:lang w:eastAsia="en-US"/>
        </w:rPr>
        <w:t>Ni (</w:t>
      </w:r>
      <w:r w:rsidRPr="00455EEB">
        <w:rPr>
          <w:rFonts w:ascii="Times New Roman" w:eastAsia="SimSun" w:hAnsi="Times New Roman" w:cs="Times New Roman"/>
          <w:b/>
          <w:sz w:val="24"/>
          <w:szCs w:val="24"/>
          <w:lang w:eastAsia="en-US"/>
        </w:rPr>
        <w:t>c</w:t>
      </w:r>
      <w:r w:rsidRPr="00455EEB">
        <w:rPr>
          <w:rFonts w:ascii="Times New Roman" w:eastAsia="SimSun" w:hAnsi="Times New Roman" w:cs="Times New Roman"/>
          <w:sz w:val="24"/>
          <w:szCs w:val="24"/>
          <w:lang w:eastAsia="en-US"/>
        </w:rPr>
        <w:t>) nanoparticles</w:t>
      </w:r>
      <w:r w:rsidRPr="00455EEB">
        <w:rPr>
          <w:rFonts w:ascii="Times New Roman" w:eastAsia="SimSun" w:hAnsi="Times New Roman" w:cs="Times New Roman"/>
          <w:color w:val="000000"/>
          <w:sz w:val="24"/>
          <w:szCs w:val="24"/>
          <w:lang w:val="en-GB" w:eastAsia="en-US"/>
        </w:rPr>
        <w:t xml:space="preserve">. </w:t>
      </w:r>
      <w:r w:rsidRPr="00455EEB">
        <w:rPr>
          <w:rFonts w:ascii="Times New Roman" w:eastAsia="SimSun" w:hAnsi="Times New Roman" w:cs="Times New Roman"/>
          <w:b/>
          <w:color w:val="000000"/>
          <w:sz w:val="24"/>
          <w:szCs w:val="24"/>
          <w:lang w:val="en-GB" w:eastAsia="en-US"/>
        </w:rPr>
        <w:t>d-f,</w:t>
      </w:r>
      <w:r w:rsidRPr="00455EEB">
        <w:rPr>
          <w:rFonts w:ascii="Times New Roman" w:eastAsia="SimSun" w:hAnsi="Times New Roman" w:cs="Times New Roman"/>
          <w:color w:val="000000"/>
          <w:sz w:val="24"/>
          <w:szCs w:val="24"/>
          <w:lang w:val="en-GB" w:eastAsia="en-US"/>
        </w:rPr>
        <w:t xml:space="preserve"> Size distribution derived from TEM images of</w:t>
      </w:r>
      <w:r w:rsidRPr="00455EEB">
        <w:rPr>
          <w:rFonts w:ascii="Times New Roman" w:eastAsia="SimSun" w:hAnsi="Times New Roman" w:cs="Times New Roman"/>
          <w:sz w:val="24"/>
          <w:szCs w:val="24"/>
          <w:lang w:eastAsia="en-US"/>
        </w:rPr>
        <w:t xml:space="preserve"> Au (</w:t>
      </w:r>
      <w:r w:rsidRPr="00455EEB">
        <w:rPr>
          <w:rFonts w:ascii="Times New Roman" w:eastAsia="SimSun" w:hAnsi="Times New Roman" w:cs="Times New Roman"/>
          <w:b/>
          <w:sz w:val="24"/>
          <w:szCs w:val="24"/>
          <w:lang w:eastAsia="en-US"/>
        </w:rPr>
        <w:t>d</w:t>
      </w:r>
      <w:r w:rsidRPr="00455EEB">
        <w:rPr>
          <w:rFonts w:ascii="Times New Roman" w:eastAsia="SimSun" w:hAnsi="Times New Roman" w:cs="Times New Roman"/>
          <w:sz w:val="24"/>
          <w:szCs w:val="24"/>
          <w:lang w:eastAsia="en-US"/>
        </w:rPr>
        <w:t>),</w:t>
      </w:r>
      <w:r w:rsidRPr="00455EEB">
        <w:rPr>
          <w:rFonts w:ascii="Times New Roman" w:eastAsia="SimSun" w:hAnsi="Times New Roman" w:cs="Times New Roman"/>
          <w:color w:val="000000"/>
          <w:sz w:val="24"/>
          <w:szCs w:val="24"/>
          <w:lang w:val="en-GB" w:eastAsia="en-US"/>
        </w:rPr>
        <w:t xml:space="preserve"> </w:t>
      </w:r>
      <w:r w:rsidRPr="00455EEB">
        <w:rPr>
          <w:rFonts w:ascii="Times New Roman" w:eastAsia="SimSun" w:hAnsi="Times New Roman" w:cs="Times New Roman"/>
          <w:sz w:val="24"/>
          <w:szCs w:val="24"/>
          <w:lang w:eastAsia="en-US"/>
        </w:rPr>
        <w:t>Cu (</w:t>
      </w:r>
      <w:r w:rsidRPr="00455EEB">
        <w:rPr>
          <w:rFonts w:ascii="Times New Roman" w:eastAsia="SimSun" w:hAnsi="Times New Roman" w:cs="Times New Roman"/>
          <w:b/>
          <w:sz w:val="24"/>
          <w:szCs w:val="24"/>
          <w:lang w:eastAsia="en-US"/>
        </w:rPr>
        <w:t>e</w:t>
      </w:r>
      <w:r w:rsidRPr="00455EEB">
        <w:rPr>
          <w:rFonts w:ascii="Times New Roman" w:eastAsia="SimSun" w:hAnsi="Times New Roman" w:cs="Times New Roman"/>
          <w:sz w:val="24"/>
          <w:szCs w:val="24"/>
          <w:lang w:eastAsia="en-US"/>
        </w:rPr>
        <w:t>)</w:t>
      </w:r>
      <w:r w:rsidRPr="00455EEB">
        <w:rPr>
          <w:rFonts w:ascii="Times New Roman" w:eastAsia="SimSun" w:hAnsi="Times New Roman" w:cs="Times New Roman"/>
          <w:color w:val="000000"/>
          <w:sz w:val="24"/>
          <w:szCs w:val="24"/>
          <w:lang w:val="en-GB" w:eastAsia="en-US"/>
        </w:rPr>
        <w:t xml:space="preserve">, and </w:t>
      </w:r>
      <w:r w:rsidRPr="00455EEB">
        <w:rPr>
          <w:rFonts w:ascii="Times New Roman" w:eastAsia="SimSun" w:hAnsi="Times New Roman" w:cs="Times New Roman"/>
          <w:sz w:val="24"/>
          <w:szCs w:val="24"/>
          <w:lang w:eastAsia="en-US"/>
        </w:rPr>
        <w:t>Ni (</w:t>
      </w:r>
      <w:r w:rsidRPr="00455EEB">
        <w:rPr>
          <w:rFonts w:ascii="Times New Roman" w:eastAsia="SimSun" w:hAnsi="Times New Roman" w:cs="Times New Roman"/>
          <w:b/>
          <w:sz w:val="24"/>
          <w:szCs w:val="24"/>
          <w:lang w:eastAsia="en-US"/>
        </w:rPr>
        <w:t>f</w:t>
      </w:r>
      <w:r w:rsidRPr="00455EEB">
        <w:rPr>
          <w:rFonts w:ascii="Times New Roman" w:eastAsia="SimSun" w:hAnsi="Times New Roman" w:cs="Times New Roman"/>
          <w:sz w:val="24"/>
          <w:szCs w:val="24"/>
          <w:lang w:eastAsia="en-US"/>
        </w:rPr>
        <w:t>) nanoparticles.</w:t>
      </w:r>
      <w:r w:rsidRPr="00455EEB">
        <w:rPr>
          <w:rFonts w:ascii="Times New Roman" w:eastAsia="SimSun" w:hAnsi="Times New Roman" w:cs="Times New Roman"/>
          <w:color w:val="000000"/>
          <w:sz w:val="24"/>
          <w:szCs w:val="24"/>
          <w:lang w:val="en-GB" w:eastAsia="en-US"/>
        </w:rPr>
        <w:t xml:space="preserve"> </w:t>
      </w:r>
      <w:r w:rsidRPr="00455EEB">
        <w:rPr>
          <w:rFonts w:ascii="Times New Roman" w:eastAsia="SimSun" w:hAnsi="Times New Roman" w:cs="Times New Roman"/>
          <w:b/>
          <w:color w:val="000000"/>
          <w:sz w:val="24"/>
          <w:szCs w:val="24"/>
          <w:lang w:val="en-GB" w:eastAsia="en-US"/>
        </w:rPr>
        <w:t>g-i,</w:t>
      </w:r>
      <w:r w:rsidRPr="00455EEB">
        <w:rPr>
          <w:rFonts w:ascii="Times New Roman" w:eastAsia="SimSun" w:hAnsi="Times New Roman" w:cs="Times New Roman"/>
          <w:color w:val="000000"/>
          <w:sz w:val="24"/>
          <w:szCs w:val="24"/>
          <w:lang w:val="en-GB" w:eastAsia="en-US"/>
        </w:rPr>
        <w:t xml:space="preserve"> UV-vis spectra of </w:t>
      </w:r>
      <w:r w:rsidRPr="00455EEB">
        <w:rPr>
          <w:rFonts w:ascii="Times New Roman" w:eastAsia="SimSun" w:hAnsi="Times New Roman" w:cs="Times New Roman"/>
          <w:sz w:val="24"/>
          <w:szCs w:val="24"/>
          <w:lang w:eastAsia="en-US"/>
        </w:rPr>
        <w:t>Au (</w:t>
      </w:r>
      <w:r w:rsidRPr="00455EEB">
        <w:rPr>
          <w:rFonts w:ascii="Times New Roman" w:eastAsia="SimSun" w:hAnsi="Times New Roman" w:cs="Times New Roman"/>
          <w:b/>
          <w:sz w:val="24"/>
          <w:szCs w:val="24"/>
          <w:lang w:eastAsia="en-US"/>
        </w:rPr>
        <w:t>g</w:t>
      </w:r>
      <w:r w:rsidRPr="00455EEB">
        <w:rPr>
          <w:rFonts w:ascii="Times New Roman" w:eastAsia="SimSun" w:hAnsi="Times New Roman" w:cs="Times New Roman"/>
          <w:sz w:val="24"/>
          <w:szCs w:val="24"/>
          <w:lang w:eastAsia="en-US"/>
        </w:rPr>
        <w:t>),</w:t>
      </w:r>
      <w:r w:rsidRPr="00455EEB">
        <w:rPr>
          <w:rFonts w:ascii="Times New Roman" w:eastAsia="SimSun" w:hAnsi="Times New Roman" w:cs="Times New Roman"/>
          <w:color w:val="000000"/>
          <w:sz w:val="24"/>
          <w:szCs w:val="24"/>
          <w:lang w:val="en-GB" w:eastAsia="en-US"/>
        </w:rPr>
        <w:t xml:space="preserve"> </w:t>
      </w:r>
      <w:r w:rsidRPr="00455EEB">
        <w:rPr>
          <w:rFonts w:ascii="Times New Roman" w:eastAsia="SimSun" w:hAnsi="Times New Roman" w:cs="Times New Roman"/>
          <w:sz w:val="24"/>
          <w:szCs w:val="24"/>
          <w:lang w:eastAsia="en-US"/>
        </w:rPr>
        <w:t>Cu (</w:t>
      </w:r>
      <w:r w:rsidRPr="00455EEB">
        <w:rPr>
          <w:rFonts w:ascii="Times New Roman" w:eastAsia="SimSun" w:hAnsi="Times New Roman" w:cs="Times New Roman"/>
          <w:b/>
          <w:sz w:val="24"/>
          <w:szCs w:val="24"/>
          <w:lang w:eastAsia="en-US"/>
        </w:rPr>
        <w:t>h</w:t>
      </w:r>
      <w:r w:rsidRPr="00455EEB">
        <w:rPr>
          <w:rFonts w:ascii="Times New Roman" w:eastAsia="SimSun" w:hAnsi="Times New Roman" w:cs="Times New Roman"/>
          <w:sz w:val="24"/>
          <w:szCs w:val="24"/>
          <w:lang w:eastAsia="en-US"/>
        </w:rPr>
        <w:t>)</w:t>
      </w:r>
      <w:r w:rsidRPr="00455EEB">
        <w:rPr>
          <w:rFonts w:ascii="Times New Roman" w:eastAsia="SimSun" w:hAnsi="Times New Roman" w:cs="Times New Roman"/>
          <w:color w:val="000000"/>
          <w:sz w:val="24"/>
          <w:szCs w:val="24"/>
          <w:lang w:val="en-GB" w:eastAsia="en-US"/>
        </w:rPr>
        <w:t xml:space="preserve">, and </w:t>
      </w:r>
      <w:r w:rsidRPr="00455EEB">
        <w:rPr>
          <w:rFonts w:ascii="Times New Roman" w:eastAsia="SimSun" w:hAnsi="Times New Roman" w:cs="Times New Roman"/>
          <w:sz w:val="24"/>
          <w:szCs w:val="24"/>
          <w:lang w:eastAsia="en-US"/>
        </w:rPr>
        <w:t>Ni (</w:t>
      </w:r>
      <w:r w:rsidRPr="00455EEB">
        <w:rPr>
          <w:rFonts w:ascii="Times New Roman" w:eastAsia="SimSun" w:hAnsi="Times New Roman" w:cs="Times New Roman"/>
          <w:b/>
          <w:sz w:val="24"/>
          <w:szCs w:val="24"/>
          <w:lang w:eastAsia="en-US"/>
        </w:rPr>
        <w:t>i</w:t>
      </w:r>
      <w:r w:rsidRPr="00455EEB">
        <w:rPr>
          <w:rFonts w:ascii="Times New Roman" w:eastAsia="SimSun" w:hAnsi="Times New Roman" w:cs="Times New Roman"/>
          <w:sz w:val="24"/>
          <w:szCs w:val="24"/>
          <w:lang w:eastAsia="en-US"/>
        </w:rPr>
        <w:t>) dispersion.</w:t>
      </w:r>
    </w:p>
    <w:p w:rsidR="00103780" w:rsidRPr="00455EEB" w:rsidRDefault="00103780" w:rsidP="00103780">
      <w:p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after="0" w:line="480" w:lineRule="auto"/>
        <w:jc w:val="both"/>
        <w:rPr>
          <w:rFonts w:ascii="Times New Roman" w:eastAsia="SimSun" w:hAnsi="Times New Roman" w:cs="Times New Roman"/>
          <w:color w:val="000000"/>
          <w:sz w:val="24"/>
          <w:szCs w:val="24"/>
          <w:lang w:val="en-GB" w:eastAsia="en-US"/>
        </w:rPr>
      </w:pPr>
      <w:r w:rsidRPr="00455EEB">
        <w:rPr>
          <w:rFonts w:ascii="Times New Roman" w:eastAsia="SimSun" w:hAnsi="Times New Roman" w:cs="Times New Roman"/>
          <w:color w:val="000000"/>
          <w:sz w:val="24"/>
          <w:szCs w:val="24"/>
          <w:lang w:val="en-GB" w:eastAsia="en-US"/>
        </w:rPr>
        <w:br w:type="page"/>
      </w:r>
    </w:p>
    <w:p w:rsidR="00103780" w:rsidRPr="00455EEB" w:rsidRDefault="00103780" w:rsidP="00103780">
      <w:p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after="0" w:line="480" w:lineRule="auto"/>
        <w:jc w:val="center"/>
        <w:rPr>
          <w:rFonts w:ascii="Times New Roman" w:eastAsia="SimSun" w:hAnsi="Times New Roman" w:cs="Times New Roman"/>
          <w:color w:val="000000"/>
          <w:sz w:val="24"/>
          <w:szCs w:val="24"/>
          <w:lang w:val="en-GB" w:eastAsia="en-US"/>
        </w:rPr>
      </w:pPr>
      <w:r w:rsidRPr="00CB3E32">
        <w:rPr>
          <w:rFonts w:ascii="Times New Roman" w:eastAsia="SimSun" w:hAnsi="Times New Roman" w:cs="Times New Roman"/>
          <w:noProof/>
          <w:color w:val="000000"/>
          <w:sz w:val="24"/>
          <w:szCs w:val="24"/>
        </w:rPr>
        <w:lastRenderedPageBreak/>
        <w:drawing>
          <wp:inline distT="0" distB="0" distL="0" distR="0" wp14:anchorId="6153EA02" wp14:editId="6B454350">
            <wp:extent cx="5822830" cy="2928716"/>
            <wp:effectExtent l="0" t="0" r="6985" b="5080"/>
            <wp:docPr id="1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rotWithShape="1">
                    <a:blip r:embed="rId11"/>
                    <a:srcRect l="2032" t="2861"/>
                    <a:stretch/>
                  </pic:blipFill>
                  <pic:spPr bwMode="auto">
                    <a:xfrm>
                      <a:off x="0" y="0"/>
                      <a:ext cx="5822830" cy="2928716"/>
                    </a:xfrm>
                    <a:prstGeom prst="rect">
                      <a:avLst/>
                    </a:prstGeom>
                    <a:ln>
                      <a:noFill/>
                    </a:ln>
                    <a:extLst>
                      <a:ext uri="{53640926-AAD7-44D8-BBD7-CCE9431645EC}">
                        <a14:shadowObscured xmlns:a14="http://schemas.microsoft.com/office/drawing/2010/main"/>
                      </a:ext>
                    </a:extLst>
                  </pic:spPr>
                </pic:pic>
              </a:graphicData>
            </a:graphic>
          </wp:inline>
        </w:drawing>
      </w:r>
    </w:p>
    <w:p w:rsidR="00103780" w:rsidRPr="00455EEB" w:rsidRDefault="00103780" w:rsidP="00103780">
      <w:p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after="0" w:line="480" w:lineRule="auto"/>
        <w:jc w:val="both"/>
        <w:rPr>
          <w:rFonts w:ascii="Times New Roman" w:eastAsia="SimSun" w:hAnsi="Times New Roman" w:cs="Times New Roman"/>
          <w:color w:val="000000"/>
          <w:sz w:val="24"/>
          <w:szCs w:val="24"/>
          <w:lang w:val="en-GB" w:eastAsia="en-US"/>
        </w:rPr>
      </w:pPr>
      <w:r w:rsidRPr="00C62949">
        <w:rPr>
          <w:rFonts w:ascii="Times New Roman" w:hAnsi="Times New Roman" w:cs="Times New Roman"/>
          <w:b/>
          <w:bCs/>
          <w:sz w:val="24"/>
          <w:szCs w:val="24"/>
        </w:rPr>
        <w:t>Supplementary</w:t>
      </w:r>
      <w:r w:rsidRPr="00455EEB">
        <w:rPr>
          <w:rFonts w:ascii="Times New Roman" w:eastAsia="SimSun" w:hAnsi="Times New Roman" w:cs="Times New Roman"/>
          <w:b/>
          <w:sz w:val="24"/>
          <w:szCs w:val="24"/>
          <w:lang w:eastAsia="en-US"/>
        </w:rPr>
        <w:t xml:space="preserve"> Fig. 3 │</w:t>
      </w:r>
      <w:r w:rsidRPr="00455EEB">
        <w:rPr>
          <w:rFonts w:ascii="Times New Roman" w:eastAsia="Microsoft YaHei" w:hAnsi="Times New Roman" w:cs="Times New Roman" w:hint="eastAsia"/>
          <w:b/>
          <w:bCs/>
          <w:sz w:val="24"/>
          <w:szCs w:val="24"/>
          <w:lang w:eastAsia="en-US"/>
        </w:rPr>
        <w:t xml:space="preserve"> </w:t>
      </w:r>
      <w:r w:rsidRPr="00455EEB">
        <w:rPr>
          <w:rFonts w:ascii="Times New Roman" w:eastAsia="SimSun" w:hAnsi="Times New Roman" w:cs="Times New Roman"/>
          <w:b/>
          <w:sz w:val="24"/>
          <w:szCs w:val="24"/>
          <w:lang w:eastAsia="en-US"/>
        </w:rPr>
        <w:t xml:space="preserve">Transient kinetics and absorption spectra of </w:t>
      </w:r>
      <w:r w:rsidRPr="00455EEB">
        <w:rPr>
          <w:rFonts w:ascii="Times New Roman" w:eastAsia="Microsoft YaHei" w:hAnsi="Times New Roman" w:cs="Times New Roman"/>
          <w:b/>
          <w:bCs/>
          <w:sz w:val="24"/>
          <w:szCs w:val="24"/>
          <w:lang w:eastAsia="en-US"/>
        </w:rPr>
        <w:t>CO</w:t>
      </w:r>
      <w:r w:rsidRPr="00455EEB">
        <w:rPr>
          <w:rFonts w:ascii="Times New Roman" w:eastAsia="Microsoft YaHei" w:hAnsi="Times New Roman" w:cs="Times New Roman"/>
          <w:b/>
          <w:bCs/>
          <w:sz w:val="24"/>
          <w:szCs w:val="24"/>
          <w:vertAlign w:val="subscript"/>
          <w:lang w:eastAsia="en-US"/>
        </w:rPr>
        <w:t>2</w:t>
      </w:r>
      <w:r w:rsidRPr="00455EEB">
        <w:rPr>
          <w:rFonts w:ascii="Times New Roman" w:eastAsia="Microsoft YaHei" w:hAnsi="Times New Roman" w:cs="Times New Roman"/>
          <w:b/>
          <w:sz w:val="24"/>
          <w:szCs w:val="24"/>
          <w:vertAlign w:val="superscript"/>
          <w:lang w:eastAsia="en-US"/>
        </w:rPr>
        <w:t>•─</w:t>
      </w:r>
      <w:r w:rsidRPr="00455EEB">
        <w:rPr>
          <w:rFonts w:ascii="Times New Roman" w:eastAsia="Microsoft YaHei" w:hAnsi="Times New Roman" w:cs="Times New Roman"/>
          <w:b/>
          <w:sz w:val="24"/>
          <w:szCs w:val="24"/>
          <w:lang w:eastAsia="en-US"/>
        </w:rPr>
        <w:t xml:space="preserve"> radical </w:t>
      </w:r>
      <w:r w:rsidRPr="00455EEB">
        <w:rPr>
          <w:rFonts w:ascii="Times New Roman" w:eastAsia="Microsoft YaHei" w:hAnsi="Times New Roman" w:cs="Times New Roman"/>
          <w:b/>
          <w:bCs/>
          <w:sz w:val="24"/>
          <w:szCs w:val="24"/>
          <w:lang w:eastAsia="en-US"/>
        </w:rPr>
        <w:t>in reference solutions</w:t>
      </w:r>
      <w:r w:rsidRPr="00455EEB">
        <w:rPr>
          <w:rFonts w:ascii="Times New Roman" w:eastAsia="SimSun" w:hAnsi="Times New Roman" w:cs="Times New Roman"/>
          <w:b/>
          <w:sz w:val="24"/>
          <w:szCs w:val="24"/>
          <w:lang w:eastAsia="en-US"/>
        </w:rPr>
        <w:t>. a-b,</w:t>
      </w:r>
      <w:r w:rsidRPr="00455EEB">
        <w:rPr>
          <w:rFonts w:ascii="Times New Roman" w:eastAsia="SimSun" w:hAnsi="Times New Roman" w:cs="Times New Roman"/>
          <w:sz w:val="24"/>
          <w:szCs w:val="24"/>
          <w:lang w:eastAsia="en-US"/>
        </w:rPr>
        <w:t xml:space="preserve"> Transient kinetics at 350 nm within 20 </w:t>
      </w:r>
      <w:r w:rsidRPr="00455EEB">
        <w:rPr>
          <w:rFonts w:ascii="Times New Roman" w:eastAsia="SimSun" w:hAnsi="Times New Roman" w:cs="Times New Roman"/>
          <w:color w:val="000000"/>
          <w:sz w:val="24"/>
          <w:szCs w:val="24"/>
          <w:lang w:val="en-GB" w:eastAsia="en-US"/>
        </w:rPr>
        <w:t>µs (</w:t>
      </w:r>
      <w:r w:rsidRPr="00455EEB">
        <w:rPr>
          <w:rFonts w:ascii="Times New Roman" w:eastAsia="SimSun" w:hAnsi="Times New Roman" w:cs="Times New Roman"/>
          <w:b/>
          <w:color w:val="000000"/>
          <w:sz w:val="24"/>
          <w:szCs w:val="24"/>
          <w:lang w:val="en-GB" w:eastAsia="en-US"/>
        </w:rPr>
        <w:t>a</w:t>
      </w:r>
      <w:r w:rsidRPr="00455EEB">
        <w:rPr>
          <w:rFonts w:ascii="Times New Roman" w:eastAsia="SimSun" w:hAnsi="Times New Roman" w:cs="Times New Roman"/>
          <w:color w:val="000000"/>
          <w:sz w:val="24"/>
          <w:szCs w:val="24"/>
          <w:lang w:val="en-GB" w:eastAsia="en-US"/>
        </w:rPr>
        <w:t>) and transient absorption spectra at 15 µs (</w:t>
      </w:r>
      <w:r w:rsidRPr="00455EEB">
        <w:rPr>
          <w:rFonts w:ascii="Times New Roman" w:eastAsia="SimSun" w:hAnsi="Times New Roman" w:cs="Times New Roman"/>
          <w:b/>
          <w:color w:val="000000"/>
          <w:sz w:val="24"/>
          <w:szCs w:val="24"/>
          <w:lang w:val="en-GB" w:eastAsia="en-US"/>
        </w:rPr>
        <w:t>b</w:t>
      </w:r>
      <w:r w:rsidRPr="00455EEB">
        <w:rPr>
          <w:rFonts w:ascii="Times New Roman" w:eastAsia="SimSun" w:hAnsi="Times New Roman" w:cs="Times New Roman"/>
          <w:color w:val="000000"/>
          <w:sz w:val="24"/>
          <w:szCs w:val="24"/>
          <w:lang w:val="en-GB" w:eastAsia="en-US"/>
        </w:rPr>
        <w:t>) in different concentration CTAC solutions.</w:t>
      </w:r>
      <w:r w:rsidRPr="00455EEB">
        <w:rPr>
          <w:rFonts w:ascii="Times New Roman" w:eastAsia="SimSun" w:hAnsi="Times New Roman" w:cs="Times New Roman"/>
          <w:b/>
          <w:sz w:val="24"/>
          <w:szCs w:val="24"/>
          <w:lang w:eastAsia="en-US"/>
        </w:rPr>
        <w:t xml:space="preserve"> c-e,</w:t>
      </w:r>
      <w:r w:rsidRPr="00455EEB">
        <w:rPr>
          <w:rFonts w:ascii="Times New Roman" w:eastAsia="SimSun" w:hAnsi="Times New Roman" w:cs="Times New Roman"/>
          <w:sz w:val="24"/>
          <w:szCs w:val="24"/>
          <w:lang w:eastAsia="en-US"/>
        </w:rPr>
        <w:t xml:space="preserve"> Transient kinetics at 350 nm </w:t>
      </w:r>
      <w:r w:rsidRPr="00455EEB">
        <w:rPr>
          <w:rFonts w:ascii="Times New Roman" w:eastAsia="SimSun" w:hAnsi="Times New Roman" w:cs="Times New Roman"/>
          <w:color w:val="000000"/>
          <w:sz w:val="24"/>
          <w:szCs w:val="24"/>
          <w:lang w:val="en-GB" w:eastAsia="en-US"/>
        </w:rPr>
        <w:t>(</w:t>
      </w:r>
      <w:r w:rsidRPr="00455EEB">
        <w:rPr>
          <w:rFonts w:ascii="Times New Roman" w:eastAsia="SimSun" w:hAnsi="Times New Roman" w:cs="Times New Roman"/>
          <w:b/>
          <w:color w:val="000000"/>
          <w:sz w:val="24"/>
          <w:szCs w:val="24"/>
          <w:lang w:val="en-GB" w:eastAsia="en-US"/>
        </w:rPr>
        <w:t>c</w:t>
      </w:r>
      <w:r w:rsidRPr="00455EEB">
        <w:rPr>
          <w:rFonts w:ascii="Times New Roman" w:eastAsia="SimSun" w:hAnsi="Times New Roman" w:cs="Times New Roman"/>
          <w:color w:val="000000"/>
          <w:sz w:val="24"/>
          <w:szCs w:val="24"/>
          <w:lang w:val="en-GB" w:eastAsia="en-US"/>
        </w:rPr>
        <w:t xml:space="preserve">) </w:t>
      </w:r>
      <w:r w:rsidRPr="00455EEB">
        <w:rPr>
          <w:rFonts w:ascii="Times New Roman" w:eastAsia="SimSun" w:hAnsi="Times New Roman" w:cs="Times New Roman"/>
          <w:sz w:val="24"/>
          <w:szCs w:val="24"/>
          <w:lang w:eastAsia="en-US"/>
        </w:rPr>
        <w:t xml:space="preserve">and 450 nm </w:t>
      </w:r>
      <w:r w:rsidRPr="00455EEB">
        <w:rPr>
          <w:rFonts w:ascii="Times New Roman" w:eastAsia="SimSun" w:hAnsi="Times New Roman" w:cs="Times New Roman"/>
          <w:color w:val="000000"/>
          <w:sz w:val="24"/>
          <w:szCs w:val="24"/>
          <w:lang w:val="en-GB" w:eastAsia="en-US"/>
        </w:rPr>
        <w:t>(</w:t>
      </w:r>
      <w:r w:rsidRPr="00455EEB">
        <w:rPr>
          <w:rFonts w:ascii="Times New Roman" w:eastAsia="SimSun" w:hAnsi="Times New Roman" w:cs="Times New Roman"/>
          <w:b/>
          <w:color w:val="000000"/>
          <w:sz w:val="24"/>
          <w:szCs w:val="24"/>
          <w:lang w:val="en-GB" w:eastAsia="en-US"/>
        </w:rPr>
        <w:t>d</w:t>
      </w:r>
      <w:r w:rsidRPr="00455EEB">
        <w:rPr>
          <w:rFonts w:ascii="Times New Roman" w:eastAsia="SimSun" w:hAnsi="Times New Roman" w:cs="Times New Roman"/>
          <w:color w:val="000000"/>
          <w:sz w:val="24"/>
          <w:szCs w:val="24"/>
          <w:lang w:val="en-GB" w:eastAsia="en-US"/>
        </w:rPr>
        <w:t xml:space="preserve">) </w:t>
      </w:r>
      <w:r w:rsidRPr="00455EEB">
        <w:rPr>
          <w:rFonts w:ascii="Times New Roman" w:eastAsia="SimSun" w:hAnsi="Times New Roman" w:cs="Times New Roman"/>
          <w:sz w:val="24"/>
          <w:szCs w:val="24"/>
          <w:lang w:eastAsia="en-US"/>
        </w:rPr>
        <w:t xml:space="preserve">within 20 </w:t>
      </w:r>
      <w:r w:rsidRPr="00455EEB">
        <w:rPr>
          <w:rFonts w:ascii="Times New Roman" w:eastAsia="SimSun" w:hAnsi="Times New Roman" w:cs="Times New Roman"/>
          <w:color w:val="000000"/>
          <w:sz w:val="24"/>
          <w:szCs w:val="24"/>
          <w:lang w:val="en-GB" w:eastAsia="en-US"/>
        </w:rPr>
        <w:t>µs and transient absorption spectra at 80 µs (</w:t>
      </w:r>
      <w:r w:rsidRPr="00455EEB">
        <w:rPr>
          <w:rFonts w:ascii="Times New Roman" w:eastAsia="SimSun" w:hAnsi="Times New Roman" w:cs="Times New Roman"/>
          <w:b/>
          <w:color w:val="000000"/>
          <w:sz w:val="24"/>
          <w:szCs w:val="24"/>
          <w:lang w:val="en-GB" w:eastAsia="en-US"/>
        </w:rPr>
        <w:t>e</w:t>
      </w:r>
      <w:r w:rsidRPr="00455EEB">
        <w:rPr>
          <w:rFonts w:ascii="Times New Roman" w:eastAsia="SimSun" w:hAnsi="Times New Roman" w:cs="Times New Roman"/>
          <w:color w:val="000000"/>
          <w:sz w:val="24"/>
          <w:szCs w:val="24"/>
          <w:lang w:val="en-GB" w:eastAsia="en-US"/>
        </w:rPr>
        <w:t>) in the Au supernatant.</w:t>
      </w:r>
    </w:p>
    <w:p w:rsidR="00103780" w:rsidRPr="00455EEB" w:rsidRDefault="00103780" w:rsidP="00103780">
      <w:p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after="0" w:line="480" w:lineRule="auto"/>
        <w:jc w:val="both"/>
        <w:rPr>
          <w:rFonts w:ascii="Times New Roman" w:eastAsia="SimSun" w:hAnsi="Times New Roman" w:cs="Times New Roman"/>
          <w:color w:val="000000"/>
          <w:sz w:val="24"/>
          <w:szCs w:val="24"/>
          <w:lang w:val="en-GB" w:eastAsia="en-US"/>
        </w:rPr>
      </w:pPr>
      <w:r w:rsidRPr="00455EEB">
        <w:rPr>
          <w:rFonts w:ascii="Times New Roman" w:eastAsia="SimSun" w:hAnsi="Times New Roman" w:cs="Times New Roman"/>
          <w:color w:val="000000"/>
          <w:sz w:val="24"/>
          <w:szCs w:val="24"/>
          <w:lang w:val="en-GB" w:eastAsia="en-US"/>
        </w:rPr>
        <w:br w:type="page"/>
      </w:r>
    </w:p>
    <w:p w:rsidR="00103780" w:rsidRDefault="00103780" w:rsidP="00103780">
      <w:p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after="0" w:line="480" w:lineRule="auto"/>
        <w:jc w:val="center"/>
        <w:rPr>
          <w:rFonts w:ascii="Times New Roman" w:eastAsia="SimSun" w:hAnsi="Times New Roman" w:cs="Times New Roman"/>
          <w:color w:val="000000"/>
          <w:sz w:val="24"/>
          <w:szCs w:val="24"/>
          <w:lang w:val="en-GB" w:eastAsia="en-US"/>
        </w:rPr>
      </w:pPr>
      <w:r w:rsidRPr="00C546C7">
        <w:rPr>
          <w:rFonts w:ascii="Times New Roman" w:eastAsia="SimSun" w:hAnsi="Times New Roman" w:cs="Times New Roman"/>
          <w:noProof/>
          <w:color w:val="000000"/>
          <w:sz w:val="24"/>
          <w:szCs w:val="24"/>
        </w:rPr>
        <w:lastRenderedPageBreak/>
        <w:drawing>
          <wp:inline distT="0" distB="0" distL="0" distR="0" wp14:anchorId="5B34462D" wp14:editId="7F751EC2">
            <wp:extent cx="5867400" cy="2364740"/>
            <wp:effectExtent l="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rotWithShape="1">
                    <a:blip r:embed="rId12"/>
                    <a:srcRect l="1282" t="4021" r="1"/>
                    <a:stretch/>
                  </pic:blipFill>
                  <pic:spPr bwMode="auto">
                    <a:xfrm>
                      <a:off x="0" y="0"/>
                      <a:ext cx="5867400" cy="2364740"/>
                    </a:xfrm>
                    <a:prstGeom prst="rect">
                      <a:avLst/>
                    </a:prstGeom>
                    <a:ln>
                      <a:noFill/>
                    </a:ln>
                    <a:extLst>
                      <a:ext uri="{53640926-AAD7-44D8-BBD7-CCE9431645EC}">
                        <a14:shadowObscured xmlns:a14="http://schemas.microsoft.com/office/drawing/2010/main"/>
                      </a:ext>
                    </a:extLst>
                  </pic:spPr>
                </pic:pic>
              </a:graphicData>
            </a:graphic>
          </wp:inline>
        </w:drawing>
      </w:r>
    </w:p>
    <w:p w:rsidR="00103780" w:rsidRPr="004928C7" w:rsidRDefault="00103780" w:rsidP="00103780">
      <w:p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after="0" w:line="480" w:lineRule="auto"/>
        <w:jc w:val="both"/>
        <w:rPr>
          <w:rFonts w:ascii="Times New Roman" w:eastAsia="SimSun" w:hAnsi="Times New Roman" w:cs="Times New Roman"/>
          <w:b/>
          <w:color w:val="000000"/>
          <w:sz w:val="24"/>
          <w:szCs w:val="24"/>
          <w:lang w:val="en-GB" w:eastAsia="en-US"/>
        </w:rPr>
      </w:pPr>
      <w:r w:rsidRPr="00C62949">
        <w:rPr>
          <w:rFonts w:ascii="Times New Roman" w:hAnsi="Times New Roman" w:cs="Times New Roman"/>
          <w:b/>
          <w:bCs/>
          <w:sz w:val="24"/>
          <w:szCs w:val="24"/>
        </w:rPr>
        <w:t>Supplementary</w:t>
      </w:r>
      <w:r w:rsidRPr="00455EEB">
        <w:rPr>
          <w:rFonts w:ascii="Times New Roman" w:eastAsia="SimSun" w:hAnsi="Times New Roman" w:cs="Times New Roman"/>
          <w:b/>
          <w:sz w:val="24"/>
          <w:szCs w:val="24"/>
          <w:lang w:eastAsia="en-US"/>
        </w:rPr>
        <w:t xml:space="preserve"> Fig. 4 │</w:t>
      </w:r>
      <w:r w:rsidRPr="00455EEB">
        <w:rPr>
          <w:rFonts w:ascii="Times New Roman" w:eastAsia="Microsoft YaHei" w:hAnsi="Times New Roman" w:cs="Times New Roman" w:hint="eastAsia"/>
          <w:b/>
          <w:bCs/>
          <w:sz w:val="24"/>
          <w:szCs w:val="24"/>
          <w:lang w:eastAsia="en-US"/>
        </w:rPr>
        <w:t xml:space="preserve"> </w:t>
      </w:r>
      <w:r w:rsidRPr="00455EEB">
        <w:rPr>
          <w:rFonts w:ascii="Times New Roman" w:eastAsia="Microsoft YaHei" w:hAnsi="Times New Roman" w:cs="Times New Roman"/>
          <w:b/>
          <w:bCs/>
          <w:sz w:val="24"/>
          <w:szCs w:val="24"/>
          <w:lang w:eastAsia="en-US"/>
        </w:rPr>
        <w:t>Transient kinetics of CO</w:t>
      </w:r>
      <w:r w:rsidRPr="00455EEB">
        <w:rPr>
          <w:rFonts w:ascii="Times New Roman" w:eastAsia="Microsoft YaHei" w:hAnsi="Times New Roman" w:cs="Times New Roman"/>
          <w:b/>
          <w:bCs/>
          <w:sz w:val="24"/>
          <w:szCs w:val="24"/>
          <w:vertAlign w:val="subscript"/>
          <w:lang w:eastAsia="en-US"/>
        </w:rPr>
        <w:t>2</w:t>
      </w:r>
      <w:r w:rsidRPr="00455EEB">
        <w:rPr>
          <w:rFonts w:ascii="Times New Roman" w:eastAsia="Microsoft YaHei" w:hAnsi="Times New Roman" w:cs="Times New Roman"/>
          <w:b/>
          <w:sz w:val="24"/>
          <w:szCs w:val="24"/>
          <w:vertAlign w:val="superscript"/>
          <w:lang w:eastAsia="en-US"/>
        </w:rPr>
        <w:t>•─</w:t>
      </w:r>
      <w:r w:rsidRPr="00455EEB">
        <w:rPr>
          <w:rFonts w:ascii="Times New Roman" w:eastAsia="Microsoft YaHei" w:hAnsi="Times New Roman" w:cs="Times New Roman"/>
          <w:b/>
          <w:sz w:val="24"/>
          <w:szCs w:val="24"/>
          <w:lang w:eastAsia="en-US"/>
        </w:rPr>
        <w:t xml:space="preserve"> radical </w:t>
      </w:r>
      <w:r w:rsidRPr="00455EEB">
        <w:rPr>
          <w:rFonts w:ascii="Times New Roman" w:eastAsia="Microsoft YaHei" w:hAnsi="Times New Roman" w:cs="Times New Roman"/>
          <w:b/>
          <w:bCs/>
          <w:sz w:val="24"/>
          <w:szCs w:val="24"/>
          <w:lang w:eastAsia="en-US"/>
        </w:rPr>
        <w:t xml:space="preserve">stabilization </w:t>
      </w:r>
      <w:r w:rsidRPr="004928C7">
        <w:rPr>
          <w:rFonts w:ascii="Times New Roman" w:eastAsia="Microsoft YaHei" w:hAnsi="Times New Roman" w:cs="Times New Roman"/>
          <w:b/>
          <w:bCs/>
          <w:sz w:val="24"/>
          <w:szCs w:val="24"/>
          <w:lang w:eastAsia="en-US"/>
        </w:rPr>
        <w:t xml:space="preserve">process </w:t>
      </w:r>
      <w:r w:rsidRPr="004928C7">
        <w:rPr>
          <w:rFonts w:ascii="Times New Roman" w:eastAsia="Microsoft YaHei" w:hAnsi="Times New Roman" w:cs="Times New Roman"/>
          <w:b/>
          <w:sz w:val="24"/>
          <w:szCs w:val="24"/>
          <w:lang w:eastAsia="en-US"/>
        </w:rPr>
        <w:t xml:space="preserve">with </w:t>
      </w:r>
      <w:r w:rsidRPr="004928C7">
        <w:rPr>
          <w:rFonts w:ascii="Times New Roman" w:eastAsia="Microsoft YaHei" w:hAnsi="Times New Roman" w:cs="Times New Roman" w:hint="eastAsia"/>
          <w:b/>
          <w:sz w:val="24"/>
          <w:szCs w:val="24"/>
        </w:rPr>
        <w:t>A</w:t>
      </w:r>
      <w:r w:rsidRPr="004928C7">
        <w:rPr>
          <w:rFonts w:ascii="Times New Roman" w:eastAsia="Microsoft YaHei" w:hAnsi="Times New Roman" w:cs="Times New Roman"/>
          <w:b/>
          <w:sz w:val="24"/>
          <w:szCs w:val="24"/>
          <w:lang w:eastAsia="en-US"/>
        </w:rPr>
        <w:t>u</w:t>
      </w:r>
      <w:r w:rsidRPr="004928C7">
        <w:rPr>
          <w:rFonts w:ascii="Times New Roman" w:eastAsia="SimSun" w:hAnsi="Times New Roman" w:cs="Times New Roman"/>
          <w:b/>
          <w:sz w:val="24"/>
          <w:szCs w:val="24"/>
          <w:lang w:eastAsia="en-US"/>
        </w:rPr>
        <w:t xml:space="preserve"> at 350 nm within 100 </w:t>
      </w:r>
      <w:r w:rsidRPr="004928C7">
        <w:rPr>
          <w:rFonts w:ascii="Times New Roman" w:eastAsia="SimSun" w:hAnsi="Times New Roman" w:cs="Times New Roman"/>
          <w:b/>
          <w:color w:val="000000"/>
          <w:sz w:val="24"/>
          <w:szCs w:val="24"/>
          <w:lang w:val="en-GB" w:eastAsia="en-US"/>
        </w:rPr>
        <w:t>µs.</w:t>
      </w:r>
    </w:p>
    <w:p w:rsidR="00103780" w:rsidRPr="00455EEB" w:rsidRDefault="00103780" w:rsidP="00103780">
      <w:p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after="0" w:line="480" w:lineRule="auto"/>
        <w:jc w:val="both"/>
        <w:rPr>
          <w:rFonts w:ascii="Times New Roman" w:eastAsia="SimSun" w:hAnsi="Times New Roman" w:cs="Times New Roman"/>
          <w:color w:val="000000"/>
          <w:sz w:val="24"/>
          <w:szCs w:val="24"/>
          <w:lang w:val="en-GB" w:eastAsia="en-US"/>
        </w:rPr>
      </w:pPr>
      <w:r w:rsidRPr="00455EEB">
        <w:rPr>
          <w:rFonts w:ascii="Times New Roman" w:eastAsia="SimSun" w:hAnsi="Times New Roman" w:cs="Times New Roman"/>
          <w:color w:val="000000"/>
          <w:sz w:val="24"/>
          <w:szCs w:val="24"/>
          <w:lang w:val="en-GB" w:eastAsia="en-US"/>
        </w:rPr>
        <w:br w:type="page"/>
      </w:r>
    </w:p>
    <w:p w:rsidR="00103780" w:rsidRPr="00455EEB" w:rsidRDefault="00103780" w:rsidP="00103780">
      <w:p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after="0" w:line="480" w:lineRule="auto"/>
        <w:jc w:val="center"/>
        <w:rPr>
          <w:rFonts w:ascii="Times New Roman" w:eastAsia="SimSun" w:hAnsi="Times New Roman" w:cs="Times New Roman"/>
          <w:color w:val="000000"/>
          <w:sz w:val="24"/>
          <w:szCs w:val="24"/>
          <w:lang w:val="en-GB" w:eastAsia="en-US"/>
        </w:rPr>
      </w:pPr>
      <w:r w:rsidRPr="00CB3E32">
        <w:rPr>
          <w:rFonts w:ascii="Times New Roman" w:eastAsia="SimSun" w:hAnsi="Times New Roman" w:cs="Times New Roman"/>
          <w:noProof/>
          <w:color w:val="000000"/>
          <w:sz w:val="24"/>
          <w:szCs w:val="24"/>
        </w:rPr>
        <w:lastRenderedPageBreak/>
        <w:drawing>
          <wp:inline distT="0" distB="0" distL="0" distR="0" wp14:anchorId="4B2A06B1" wp14:editId="264F84DA">
            <wp:extent cx="5814204" cy="2250213"/>
            <wp:effectExtent l="0" t="0" r="0"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13"/>
                    <a:srcRect l="2178" t="5779"/>
                    <a:stretch/>
                  </pic:blipFill>
                  <pic:spPr bwMode="auto">
                    <a:xfrm>
                      <a:off x="0" y="0"/>
                      <a:ext cx="5814204" cy="2250213"/>
                    </a:xfrm>
                    <a:prstGeom prst="rect">
                      <a:avLst/>
                    </a:prstGeom>
                    <a:ln>
                      <a:noFill/>
                    </a:ln>
                    <a:extLst>
                      <a:ext uri="{53640926-AAD7-44D8-BBD7-CCE9431645EC}">
                        <a14:shadowObscured xmlns:a14="http://schemas.microsoft.com/office/drawing/2010/main"/>
                      </a:ext>
                    </a:extLst>
                  </pic:spPr>
                </pic:pic>
              </a:graphicData>
            </a:graphic>
          </wp:inline>
        </w:drawing>
      </w:r>
    </w:p>
    <w:p w:rsidR="00103780" w:rsidRPr="00455EEB" w:rsidRDefault="00103780" w:rsidP="00103780">
      <w:p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after="0" w:line="480" w:lineRule="auto"/>
        <w:jc w:val="both"/>
        <w:rPr>
          <w:rFonts w:ascii="Times New Roman" w:eastAsia="SimSun" w:hAnsi="Times New Roman" w:cs="Times New Roman"/>
          <w:color w:val="000000"/>
          <w:sz w:val="24"/>
          <w:szCs w:val="24"/>
          <w:lang w:val="en-GB" w:eastAsia="en-US"/>
        </w:rPr>
      </w:pPr>
      <w:r w:rsidRPr="00C62949">
        <w:rPr>
          <w:rFonts w:ascii="Times New Roman" w:hAnsi="Times New Roman" w:cs="Times New Roman"/>
          <w:b/>
          <w:bCs/>
          <w:sz w:val="24"/>
          <w:szCs w:val="24"/>
        </w:rPr>
        <w:t>Supplementary</w:t>
      </w:r>
      <w:r w:rsidRPr="00455EEB">
        <w:rPr>
          <w:rFonts w:ascii="Times New Roman" w:eastAsia="SimSun" w:hAnsi="Times New Roman" w:cs="Times New Roman"/>
          <w:b/>
          <w:sz w:val="24"/>
          <w:szCs w:val="24"/>
          <w:lang w:eastAsia="en-US"/>
        </w:rPr>
        <w:t xml:space="preserve"> Fig. </w:t>
      </w:r>
      <w:r>
        <w:rPr>
          <w:rFonts w:ascii="Times New Roman" w:eastAsia="SimSun" w:hAnsi="Times New Roman" w:cs="Times New Roman"/>
          <w:b/>
          <w:sz w:val="24"/>
          <w:szCs w:val="24"/>
          <w:lang w:eastAsia="en-US"/>
        </w:rPr>
        <w:t>5</w:t>
      </w:r>
      <w:r w:rsidRPr="00455EEB">
        <w:rPr>
          <w:rFonts w:ascii="Times New Roman" w:eastAsia="SimSun" w:hAnsi="Times New Roman" w:cs="Times New Roman"/>
          <w:b/>
          <w:sz w:val="24"/>
          <w:szCs w:val="24"/>
          <w:lang w:eastAsia="en-US"/>
        </w:rPr>
        <w:t xml:space="preserve"> │</w:t>
      </w:r>
      <w:r w:rsidRPr="00455EEB">
        <w:rPr>
          <w:rFonts w:ascii="Times New Roman" w:eastAsia="Microsoft YaHei" w:hAnsi="Times New Roman" w:cs="Times New Roman" w:hint="eastAsia"/>
          <w:b/>
          <w:bCs/>
          <w:sz w:val="24"/>
          <w:szCs w:val="24"/>
          <w:lang w:eastAsia="en-US"/>
        </w:rPr>
        <w:t xml:space="preserve"> </w:t>
      </w:r>
      <w:r w:rsidRPr="00455EEB">
        <w:rPr>
          <w:rFonts w:ascii="Times New Roman" w:eastAsia="Microsoft YaHei" w:hAnsi="Times New Roman" w:cs="Times New Roman"/>
          <w:b/>
          <w:bCs/>
          <w:sz w:val="24"/>
          <w:szCs w:val="24"/>
          <w:lang w:eastAsia="en-US"/>
        </w:rPr>
        <w:t>Transient kinetics of CO</w:t>
      </w:r>
      <w:r w:rsidRPr="00455EEB">
        <w:rPr>
          <w:rFonts w:ascii="Times New Roman" w:eastAsia="Microsoft YaHei" w:hAnsi="Times New Roman" w:cs="Times New Roman"/>
          <w:b/>
          <w:bCs/>
          <w:sz w:val="24"/>
          <w:szCs w:val="24"/>
          <w:vertAlign w:val="subscript"/>
          <w:lang w:eastAsia="en-US"/>
        </w:rPr>
        <w:t>2</w:t>
      </w:r>
      <w:r w:rsidRPr="00455EEB">
        <w:rPr>
          <w:rFonts w:ascii="Times New Roman" w:eastAsia="Microsoft YaHei" w:hAnsi="Times New Roman" w:cs="Times New Roman"/>
          <w:b/>
          <w:sz w:val="24"/>
          <w:szCs w:val="24"/>
          <w:vertAlign w:val="superscript"/>
          <w:lang w:eastAsia="en-US"/>
        </w:rPr>
        <w:t>•─</w:t>
      </w:r>
      <w:r w:rsidRPr="00455EEB">
        <w:rPr>
          <w:rFonts w:ascii="Times New Roman" w:eastAsia="Microsoft YaHei" w:hAnsi="Times New Roman" w:cs="Times New Roman"/>
          <w:b/>
          <w:sz w:val="24"/>
          <w:szCs w:val="24"/>
          <w:lang w:eastAsia="en-US"/>
        </w:rPr>
        <w:t xml:space="preserve"> radical </w:t>
      </w:r>
      <w:r w:rsidRPr="00455EEB">
        <w:rPr>
          <w:rFonts w:ascii="Times New Roman" w:eastAsia="Microsoft YaHei" w:hAnsi="Times New Roman" w:cs="Times New Roman"/>
          <w:b/>
          <w:bCs/>
          <w:sz w:val="24"/>
          <w:szCs w:val="24"/>
          <w:lang w:eastAsia="en-US"/>
        </w:rPr>
        <w:t xml:space="preserve">stabilization process </w:t>
      </w:r>
      <w:r w:rsidRPr="00455EEB">
        <w:rPr>
          <w:rFonts w:ascii="Times New Roman" w:eastAsia="Microsoft YaHei" w:hAnsi="Times New Roman" w:cs="Times New Roman"/>
          <w:b/>
          <w:sz w:val="24"/>
          <w:szCs w:val="24"/>
          <w:lang w:eastAsia="en-US"/>
        </w:rPr>
        <w:t>with Cu</w:t>
      </w:r>
      <w:r w:rsidRPr="00455EEB">
        <w:rPr>
          <w:rFonts w:ascii="Times New Roman" w:eastAsia="SimSun" w:hAnsi="Times New Roman" w:cs="Times New Roman"/>
          <w:b/>
          <w:sz w:val="24"/>
          <w:szCs w:val="24"/>
          <w:lang w:eastAsia="en-US"/>
        </w:rPr>
        <w:t>. a,</w:t>
      </w:r>
      <w:r w:rsidRPr="00455EEB">
        <w:rPr>
          <w:rFonts w:ascii="Times New Roman" w:eastAsia="SimSun" w:hAnsi="Times New Roman" w:cs="Times New Roman"/>
          <w:sz w:val="24"/>
          <w:szCs w:val="24"/>
          <w:lang w:eastAsia="en-US"/>
        </w:rPr>
        <w:t xml:space="preserve"> Transient kinetics at 350 nm within 10 </w:t>
      </w:r>
      <w:r w:rsidRPr="00455EEB">
        <w:rPr>
          <w:rFonts w:ascii="Times New Roman" w:eastAsia="SimSun" w:hAnsi="Times New Roman" w:cs="Times New Roman"/>
          <w:color w:val="000000"/>
          <w:sz w:val="24"/>
          <w:szCs w:val="24"/>
          <w:lang w:val="en-GB" w:eastAsia="en-US"/>
        </w:rPr>
        <w:t xml:space="preserve">µs. </w:t>
      </w:r>
      <w:r w:rsidRPr="00455EEB">
        <w:rPr>
          <w:rFonts w:ascii="Times New Roman" w:eastAsia="SimSun" w:hAnsi="Times New Roman" w:cs="Times New Roman"/>
          <w:b/>
          <w:sz w:val="24"/>
          <w:szCs w:val="24"/>
          <w:lang w:eastAsia="en-US"/>
        </w:rPr>
        <w:t>b,</w:t>
      </w:r>
      <w:r w:rsidRPr="00455EEB">
        <w:rPr>
          <w:rFonts w:ascii="Times New Roman" w:eastAsia="SimSun" w:hAnsi="Times New Roman" w:cs="Times New Roman"/>
          <w:sz w:val="24"/>
          <w:szCs w:val="24"/>
          <w:lang w:eastAsia="en-US"/>
        </w:rPr>
        <w:t xml:space="preserve"> Transient kinetics at 420 nm within 10 </w:t>
      </w:r>
      <w:r w:rsidRPr="00455EEB">
        <w:rPr>
          <w:rFonts w:ascii="Times New Roman" w:eastAsia="SimSun" w:hAnsi="Times New Roman" w:cs="Times New Roman"/>
          <w:color w:val="000000"/>
          <w:sz w:val="24"/>
          <w:szCs w:val="24"/>
          <w:lang w:val="en-GB" w:eastAsia="en-US"/>
        </w:rPr>
        <w:t>µs.</w:t>
      </w:r>
    </w:p>
    <w:p w:rsidR="00103780" w:rsidRPr="00455EEB" w:rsidRDefault="00103780" w:rsidP="00103780">
      <w:p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after="0" w:line="480" w:lineRule="auto"/>
        <w:jc w:val="both"/>
        <w:rPr>
          <w:rFonts w:ascii="Times New Roman" w:eastAsia="SimSun" w:hAnsi="Times New Roman" w:cs="Times New Roman"/>
          <w:color w:val="000000"/>
          <w:sz w:val="24"/>
          <w:szCs w:val="24"/>
          <w:lang w:val="en-GB" w:eastAsia="en-US"/>
        </w:rPr>
      </w:pPr>
      <w:r w:rsidRPr="00455EEB">
        <w:rPr>
          <w:rFonts w:ascii="Times New Roman" w:eastAsia="SimSun" w:hAnsi="Times New Roman" w:cs="Times New Roman"/>
          <w:color w:val="000000"/>
          <w:sz w:val="24"/>
          <w:szCs w:val="24"/>
          <w:lang w:val="en-GB" w:eastAsia="en-US"/>
        </w:rPr>
        <w:br w:type="page"/>
      </w:r>
    </w:p>
    <w:p w:rsidR="00103780" w:rsidRPr="00455EEB" w:rsidRDefault="00103780" w:rsidP="00103780">
      <w:p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after="0" w:line="480" w:lineRule="auto"/>
        <w:jc w:val="center"/>
        <w:rPr>
          <w:rFonts w:ascii="Times New Roman" w:eastAsia="SimSun" w:hAnsi="Times New Roman" w:cs="Times New Roman"/>
          <w:color w:val="000000"/>
          <w:sz w:val="24"/>
          <w:szCs w:val="24"/>
          <w:lang w:val="en-GB" w:eastAsia="en-US"/>
        </w:rPr>
      </w:pPr>
      <w:r w:rsidRPr="00CB3E32">
        <w:rPr>
          <w:rFonts w:ascii="Times New Roman" w:eastAsia="SimSun" w:hAnsi="Times New Roman" w:cs="Times New Roman"/>
          <w:noProof/>
          <w:color w:val="000000"/>
          <w:sz w:val="24"/>
          <w:szCs w:val="24"/>
        </w:rPr>
        <w:lastRenderedPageBreak/>
        <w:drawing>
          <wp:inline distT="0" distB="0" distL="0" distR="0" wp14:anchorId="53A85CC9" wp14:editId="7CFC70B2">
            <wp:extent cx="5771072" cy="2209093"/>
            <wp:effectExtent l="0" t="0" r="1270" b="127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14"/>
                    <a:srcRect l="2903" t="6907"/>
                    <a:stretch/>
                  </pic:blipFill>
                  <pic:spPr bwMode="auto">
                    <a:xfrm>
                      <a:off x="0" y="0"/>
                      <a:ext cx="5771072" cy="2209093"/>
                    </a:xfrm>
                    <a:prstGeom prst="rect">
                      <a:avLst/>
                    </a:prstGeom>
                    <a:ln>
                      <a:noFill/>
                    </a:ln>
                    <a:extLst>
                      <a:ext uri="{53640926-AAD7-44D8-BBD7-CCE9431645EC}">
                        <a14:shadowObscured xmlns:a14="http://schemas.microsoft.com/office/drawing/2010/main"/>
                      </a:ext>
                    </a:extLst>
                  </pic:spPr>
                </pic:pic>
              </a:graphicData>
            </a:graphic>
          </wp:inline>
        </w:drawing>
      </w:r>
    </w:p>
    <w:p w:rsidR="00103780" w:rsidRDefault="00103780" w:rsidP="00103780">
      <w:p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after="0" w:line="480" w:lineRule="auto"/>
        <w:jc w:val="both"/>
        <w:rPr>
          <w:rFonts w:ascii="Times New Roman" w:eastAsia="SimSun" w:hAnsi="Times New Roman" w:cs="Times New Roman"/>
          <w:b/>
          <w:sz w:val="24"/>
          <w:szCs w:val="24"/>
          <w:lang w:eastAsia="en-US"/>
        </w:rPr>
      </w:pPr>
      <w:r w:rsidRPr="00C62949">
        <w:rPr>
          <w:rFonts w:ascii="Times New Roman" w:hAnsi="Times New Roman" w:cs="Times New Roman"/>
          <w:b/>
          <w:bCs/>
          <w:sz w:val="24"/>
          <w:szCs w:val="24"/>
        </w:rPr>
        <w:t>Supplementary</w:t>
      </w:r>
      <w:r w:rsidRPr="00455EEB">
        <w:rPr>
          <w:rFonts w:ascii="Times New Roman" w:eastAsia="SimSun" w:hAnsi="Times New Roman" w:cs="Times New Roman"/>
          <w:b/>
          <w:sz w:val="24"/>
          <w:szCs w:val="24"/>
          <w:lang w:eastAsia="en-US"/>
        </w:rPr>
        <w:t xml:space="preserve"> Fig. </w:t>
      </w:r>
      <w:r>
        <w:rPr>
          <w:rFonts w:ascii="Times New Roman" w:eastAsia="SimSun" w:hAnsi="Times New Roman" w:cs="Times New Roman"/>
          <w:b/>
          <w:sz w:val="24"/>
          <w:szCs w:val="24"/>
          <w:lang w:eastAsia="en-US"/>
        </w:rPr>
        <w:t>6</w:t>
      </w:r>
      <w:r w:rsidRPr="00455EEB">
        <w:rPr>
          <w:rFonts w:ascii="Times New Roman" w:eastAsia="SimSun" w:hAnsi="Times New Roman" w:cs="Times New Roman"/>
          <w:b/>
          <w:sz w:val="24"/>
          <w:szCs w:val="24"/>
          <w:lang w:eastAsia="en-US"/>
        </w:rPr>
        <w:t xml:space="preserve"> │</w:t>
      </w:r>
      <w:r w:rsidRPr="00455EEB">
        <w:rPr>
          <w:rFonts w:ascii="Times New Roman" w:eastAsia="Microsoft YaHei" w:hAnsi="Times New Roman" w:cs="Times New Roman" w:hint="eastAsia"/>
          <w:b/>
          <w:bCs/>
          <w:sz w:val="24"/>
          <w:szCs w:val="24"/>
          <w:lang w:eastAsia="en-US"/>
        </w:rPr>
        <w:t xml:space="preserve"> </w:t>
      </w:r>
      <w:r w:rsidRPr="00455EEB">
        <w:rPr>
          <w:rFonts w:ascii="Times New Roman" w:eastAsia="SimSun" w:hAnsi="Times New Roman" w:cs="Times New Roman"/>
          <w:b/>
          <w:sz w:val="24"/>
          <w:szCs w:val="24"/>
          <w:lang w:eastAsia="en-US"/>
        </w:rPr>
        <w:t xml:space="preserve">Transient absorption spectra of </w:t>
      </w:r>
      <m:oMath>
        <m:sSubSup>
          <m:sSubSupPr>
            <m:ctrlPr>
              <w:rPr>
                <w:rFonts w:ascii="Cambria Math" w:eastAsia="Microsoft YaHei" w:hAnsi="Cambria Math" w:cs="Times New Roman"/>
                <w:b/>
                <w:bCs/>
                <w:sz w:val="24"/>
                <w:szCs w:val="24"/>
              </w:rPr>
            </m:ctrlPr>
          </m:sSubSupPr>
          <m:e>
            <m:sSup>
              <m:sSupPr>
                <m:ctrlPr>
                  <w:rPr>
                    <w:rFonts w:ascii="Cambria Math" w:eastAsia="Microsoft YaHei" w:hAnsi="Cambria Math" w:cs="Times New Roman"/>
                    <w:b/>
                    <w:bCs/>
                    <w:i/>
                    <w:sz w:val="24"/>
                    <w:szCs w:val="24"/>
                  </w:rPr>
                </m:ctrlPr>
              </m:sSupPr>
              <m:e>
                <m:sSub>
                  <m:sSubPr>
                    <m:ctrlPr>
                      <w:rPr>
                        <w:rFonts w:ascii="Cambria Math" w:eastAsia="Microsoft YaHei" w:hAnsi="Cambria Math" w:cs="Times New Roman"/>
                        <w:b/>
                        <w:bCs/>
                        <w:i/>
                        <w:sz w:val="24"/>
                        <w:szCs w:val="24"/>
                      </w:rPr>
                    </m:ctrlPr>
                  </m:sSubPr>
                  <m:e>
                    <m:r>
                      <m:rPr>
                        <m:nor/>
                      </m:rPr>
                      <w:rPr>
                        <w:rFonts w:ascii="Times New Roman" w:eastAsia="Microsoft YaHei" w:hAnsi="Times New Roman" w:cs="Times New Roman"/>
                        <w:b/>
                        <w:bCs/>
                        <w:sz w:val="24"/>
                        <w:szCs w:val="24"/>
                      </w:rPr>
                      <m:t>[CO</m:t>
                    </m:r>
                  </m:e>
                  <m:sub>
                    <m:r>
                      <m:rPr>
                        <m:nor/>
                      </m:rPr>
                      <w:rPr>
                        <w:rFonts w:ascii="Times New Roman" w:eastAsia="Microsoft YaHei" w:hAnsi="Times New Roman" w:cs="Times New Roman"/>
                        <w:b/>
                        <w:bCs/>
                        <w:sz w:val="24"/>
                        <w:szCs w:val="24"/>
                      </w:rPr>
                      <m:t>2</m:t>
                    </m:r>
                  </m:sub>
                </m:sSub>
              </m:e>
              <m:sup>
                <m:r>
                  <m:rPr>
                    <m:nor/>
                  </m:rPr>
                  <w:rPr>
                    <w:rFonts w:ascii="Times New Roman" w:eastAsia="Microsoft YaHei" w:hAnsi="Times New Roman" w:cs="Times New Roman"/>
                    <w:b/>
                    <w:bCs/>
                    <w:sz w:val="24"/>
                    <w:szCs w:val="24"/>
                  </w:rPr>
                  <m:t>•–</m:t>
                </m:r>
              </m:sup>
            </m:sSup>
            <m:r>
              <m:rPr>
                <m:nor/>
              </m:rPr>
              <w:rPr>
                <w:rFonts w:ascii="Times New Roman" w:eastAsia="Microsoft YaHei" w:hAnsi="Times New Roman" w:cs="Times New Roman"/>
                <w:b/>
                <w:bCs/>
                <w:sz w:val="24"/>
                <w:szCs w:val="24"/>
              </w:rPr>
              <m:t>]</m:t>
            </m:r>
          </m:e>
          <m:sub>
            <m:sSub>
              <m:sSubPr>
                <m:ctrlPr>
                  <w:rPr>
                    <w:rFonts w:ascii="Cambria Math" w:eastAsia="Microsoft YaHei" w:hAnsi="Cambria Math" w:cs="Times New Roman"/>
                    <w:b/>
                    <w:bCs/>
                    <w:i/>
                    <w:sz w:val="24"/>
                    <w:szCs w:val="24"/>
                  </w:rPr>
                </m:ctrlPr>
              </m:sSubPr>
              <m:e>
                <m:r>
                  <m:rPr>
                    <m:nor/>
                  </m:rPr>
                  <w:rPr>
                    <w:rFonts w:ascii="Times New Roman" w:eastAsia="Microsoft YaHei" w:hAnsi="Times New Roman" w:cs="Times New Roman"/>
                    <w:b/>
                    <w:bCs/>
                    <w:sz w:val="24"/>
                    <w:szCs w:val="24"/>
                  </w:rPr>
                  <m:t>M</m:t>
                </m:r>
              </m:e>
              <m:sub>
                <m:r>
                  <m:rPr>
                    <m:nor/>
                  </m:rPr>
                  <w:rPr>
                    <w:rFonts w:ascii="Times New Roman" w:eastAsia="Microsoft YaHei" w:hAnsi="Times New Roman" w:cs="Times New Roman"/>
                    <w:b/>
                    <w:bCs/>
                    <w:sz w:val="24"/>
                    <w:szCs w:val="24"/>
                  </w:rPr>
                  <m:t>m</m:t>
                </m:r>
              </m:sub>
            </m:sSub>
          </m:sub>
          <m:sup>
            <m:r>
              <m:rPr>
                <m:nor/>
              </m:rPr>
              <w:rPr>
                <w:rFonts w:ascii="Times New Roman" w:eastAsia="Microsoft YaHei" w:hAnsi="Times New Roman" w:cs="Times New Roman"/>
                <w:b/>
                <w:bCs/>
                <w:sz w:val="24"/>
                <w:szCs w:val="24"/>
              </w:rPr>
              <m:t>ad</m:t>
            </m:r>
          </m:sup>
        </m:sSubSup>
      </m:oMath>
      <w:r w:rsidRPr="00455EEB">
        <w:rPr>
          <w:rFonts w:ascii="Times New Roman" w:eastAsia="Microsoft YaHei" w:hAnsi="Times New Roman" w:cs="Times New Roman"/>
          <w:b/>
          <w:bCs/>
          <w:sz w:val="24"/>
          <w:szCs w:val="24"/>
          <w:lang w:val="en-GB" w:eastAsia="en-US"/>
        </w:rPr>
        <w:t xml:space="preserve"> </w:t>
      </w:r>
      <w:r w:rsidRPr="00455EEB">
        <w:rPr>
          <w:rFonts w:ascii="Times New Roman" w:eastAsia="Microsoft YaHei" w:hAnsi="Times New Roman" w:cs="Times New Roman"/>
          <w:b/>
          <w:bCs/>
          <w:sz w:val="24"/>
          <w:szCs w:val="24"/>
          <w:lang w:eastAsia="en-US"/>
        </w:rPr>
        <w:t xml:space="preserve">radicals at 750 </w:t>
      </w:r>
      <w:r w:rsidRPr="00455EEB">
        <w:rPr>
          <w:rFonts w:ascii="Times New Roman" w:eastAsia="Microsoft YaHei" w:hAnsi="Times New Roman" w:cs="Times New Roman"/>
          <w:b/>
          <w:bCs/>
          <w:sz w:val="24"/>
          <w:szCs w:val="24"/>
          <w:lang w:val="en-GB" w:eastAsia="en-US"/>
        </w:rPr>
        <w:t>µs</w:t>
      </w:r>
      <w:r w:rsidRPr="00455EEB">
        <w:rPr>
          <w:rFonts w:ascii="Times New Roman" w:eastAsia="SimSun" w:hAnsi="Times New Roman" w:cs="Times New Roman"/>
          <w:b/>
          <w:sz w:val="24"/>
          <w:szCs w:val="24"/>
          <w:lang w:eastAsia="en-US"/>
        </w:rPr>
        <w:t xml:space="preserve"> in the presence of Cu (a) and Au (b) nanoparticles.</w:t>
      </w:r>
    </w:p>
    <w:p w:rsidR="00103780" w:rsidRDefault="00103780" w:rsidP="00103780">
      <w:p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after="0" w:line="480" w:lineRule="auto"/>
        <w:jc w:val="both"/>
        <w:rPr>
          <w:rFonts w:ascii="Times New Roman" w:eastAsia="SimSun" w:hAnsi="Times New Roman" w:cs="Times New Roman"/>
          <w:color w:val="000000"/>
          <w:sz w:val="24"/>
          <w:szCs w:val="24"/>
          <w:lang w:val="en-GB" w:eastAsia="en-US"/>
        </w:rPr>
      </w:pPr>
      <w:r w:rsidRPr="00455EEB">
        <w:rPr>
          <w:rFonts w:ascii="Times New Roman" w:eastAsia="SimSun" w:hAnsi="Times New Roman" w:cs="Times New Roman"/>
          <w:color w:val="000000"/>
          <w:sz w:val="24"/>
          <w:szCs w:val="24"/>
          <w:lang w:val="en-GB" w:eastAsia="en-US"/>
        </w:rPr>
        <w:br w:type="page"/>
      </w:r>
    </w:p>
    <w:p w:rsidR="00103780" w:rsidRDefault="00103780" w:rsidP="00103780">
      <w:p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after="0" w:line="480" w:lineRule="auto"/>
        <w:jc w:val="center"/>
        <w:rPr>
          <w:rFonts w:ascii="Times New Roman" w:eastAsia="SimSun" w:hAnsi="Times New Roman" w:cs="Times New Roman"/>
          <w:color w:val="000000"/>
          <w:sz w:val="24"/>
          <w:szCs w:val="24"/>
          <w:lang w:val="en-GB" w:eastAsia="en-US"/>
        </w:rPr>
      </w:pPr>
      <w:r w:rsidRPr="00DD7AF7">
        <w:rPr>
          <w:rFonts w:ascii="Times New Roman" w:eastAsia="SimSun" w:hAnsi="Times New Roman" w:cs="Times New Roman"/>
          <w:noProof/>
          <w:color w:val="000000"/>
          <w:sz w:val="24"/>
          <w:szCs w:val="24"/>
        </w:rPr>
        <w:lastRenderedPageBreak/>
        <w:drawing>
          <wp:inline distT="0" distB="0" distL="0" distR="0" wp14:anchorId="7B7C4928" wp14:editId="6A0F8455">
            <wp:extent cx="3656504" cy="2771140"/>
            <wp:effectExtent l="0" t="0" r="1270"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5"/>
                    <a:stretch>
                      <a:fillRect/>
                    </a:stretch>
                  </pic:blipFill>
                  <pic:spPr>
                    <a:xfrm>
                      <a:off x="0" y="0"/>
                      <a:ext cx="3658557" cy="2772696"/>
                    </a:xfrm>
                    <a:prstGeom prst="rect">
                      <a:avLst/>
                    </a:prstGeom>
                  </pic:spPr>
                </pic:pic>
              </a:graphicData>
            </a:graphic>
          </wp:inline>
        </w:drawing>
      </w:r>
    </w:p>
    <w:p w:rsidR="00103780" w:rsidRDefault="00103780" w:rsidP="00103780">
      <w:p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after="0" w:line="480" w:lineRule="auto"/>
        <w:jc w:val="both"/>
        <w:rPr>
          <w:rFonts w:ascii="Times New Roman" w:eastAsia="SimSun" w:hAnsi="Times New Roman" w:cs="Times New Roman"/>
          <w:b/>
          <w:sz w:val="24"/>
          <w:szCs w:val="24"/>
          <w:lang w:eastAsia="en-US"/>
        </w:rPr>
      </w:pPr>
      <w:r w:rsidRPr="00C62949">
        <w:rPr>
          <w:rFonts w:ascii="Times New Roman" w:hAnsi="Times New Roman" w:cs="Times New Roman"/>
          <w:b/>
          <w:bCs/>
          <w:sz w:val="24"/>
          <w:szCs w:val="24"/>
        </w:rPr>
        <w:t>Supplementary</w:t>
      </w:r>
      <w:r w:rsidRPr="00455EEB">
        <w:rPr>
          <w:rFonts w:ascii="Times New Roman" w:eastAsia="SimSun" w:hAnsi="Times New Roman" w:cs="Times New Roman"/>
          <w:b/>
          <w:sz w:val="24"/>
          <w:szCs w:val="24"/>
          <w:lang w:eastAsia="en-US"/>
        </w:rPr>
        <w:t xml:space="preserve"> Fig. </w:t>
      </w:r>
      <w:r>
        <w:rPr>
          <w:rFonts w:ascii="Times New Roman" w:eastAsia="SimSun" w:hAnsi="Times New Roman" w:cs="Times New Roman"/>
          <w:b/>
          <w:sz w:val="24"/>
          <w:szCs w:val="24"/>
          <w:lang w:eastAsia="en-US"/>
        </w:rPr>
        <w:t>7</w:t>
      </w:r>
      <w:r w:rsidRPr="00455EEB">
        <w:rPr>
          <w:rFonts w:ascii="Times New Roman" w:eastAsia="SimSun" w:hAnsi="Times New Roman" w:cs="Times New Roman"/>
          <w:b/>
          <w:sz w:val="24"/>
          <w:szCs w:val="24"/>
          <w:lang w:eastAsia="en-US"/>
        </w:rPr>
        <w:t xml:space="preserve"> │</w:t>
      </w:r>
      <w:r w:rsidRPr="00455EEB">
        <w:rPr>
          <w:rFonts w:ascii="Times New Roman" w:eastAsia="Microsoft YaHei" w:hAnsi="Times New Roman" w:cs="Times New Roman" w:hint="eastAsia"/>
          <w:b/>
          <w:bCs/>
          <w:sz w:val="24"/>
          <w:szCs w:val="24"/>
          <w:lang w:eastAsia="en-US"/>
        </w:rPr>
        <w:t xml:space="preserve"> </w:t>
      </w:r>
      <w:r w:rsidRPr="00455EEB">
        <w:rPr>
          <w:rFonts w:ascii="Times New Roman" w:eastAsia="SimSun" w:hAnsi="Times New Roman" w:cs="Times New Roman"/>
          <w:b/>
          <w:sz w:val="24"/>
          <w:szCs w:val="24"/>
          <w:lang w:eastAsia="en-US"/>
        </w:rPr>
        <w:t xml:space="preserve">Transient </w:t>
      </w:r>
      <w:r>
        <w:rPr>
          <w:rFonts w:ascii="Times New Roman" w:eastAsia="SimSun" w:hAnsi="Times New Roman" w:cs="Times New Roman"/>
          <w:b/>
          <w:sz w:val="24"/>
          <w:szCs w:val="24"/>
          <w:lang w:eastAsia="en-US"/>
        </w:rPr>
        <w:t>kinetics</w:t>
      </w:r>
      <w:r w:rsidRPr="00455EEB">
        <w:rPr>
          <w:rFonts w:ascii="Times New Roman" w:eastAsia="SimSun" w:hAnsi="Times New Roman" w:cs="Times New Roman"/>
          <w:b/>
          <w:sz w:val="24"/>
          <w:szCs w:val="24"/>
          <w:lang w:eastAsia="en-US"/>
        </w:rPr>
        <w:t xml:space="preserve"> of </w:t>
      </w:r>
      <m:oMath>
        <m:sSubSup>
          <m:sSubSupPr>
            <m:ctrlPr>
              <w:rPr>
                <w:rFonts w:ascii="Cambria Math" w:eastAsia="Microsoft YaHei" w:hAnsi="Cambria Math" w:cs="Times New Roman"/>
                <w:b/>
                <w:bCs/>
                <w:sz w:val="24"/>
                <w:szCs w:val="24"/>
              </w:rPr>
            </m:ctrlPr>
          </m:sSubSupPr>
          <m:e>
            <m:sSup>
              <m:sSupPr>
                <m:ctrlPr>
                  <w:rPr>
                    <w:rFonts w:ascii="Cambria Math" w:eastAsia="Microsoft YaHei" w:hAnsi="Cambria Math" w:cs="Times New Roman"/>
                    <w:b/>
                    <w:bCs/>
                    <w:i/>
                    <w:sz w:val="24"/>
                    <w:szCs w:val="24"/>
                  </w:rPr>
                </m:ctrlPr>
              </m:sSupPr>
              <m:e>
                <m:sSub>
                  <m:sSubPr>
                    <m:ctrlPr>
                      <w:rPr>
                        <w:rFonts w:ascii="Cambria Math" w:eastAsia="Microsoft YaHei" w:hAnsi="Cambria Math" w:cs="Times New Roman"/>
                        <w:b/>
                        <w:bCs/>
                        <w:i/>
                        <w:sz w:val="24"/>
                        <w:szCs w:val="24"/>
                      </w:rPr>
                    </m:ctrlPr>
                  </m:sSubPr>
                  <m:e>
                    <m:r>
                      <m:rPr>
                        <m:nor/>
                      </m:rPr>
                      <w:rPr>
                        <w:rFonts w:ascii="Times New Roman" w:eastAsia="Microsoft YaHei" w:hAnsi="Times New Roman" w:cs="Times New Roman"/>
                        <w:b/>
                        <w:bCs/>
                        <w:sz w:val="24"/>
                        <w:szCs w:val="24"/>
                      </w:rPr>
                      <m:t>[CO</m:t>
                    </m:r>
                  </m:e>
                  <m:sub>
                    <m:r>
                      <m:rPr>
                        <m:nor/>
                      </m:rPr>
                      <w:rPr>
                        <w:rFonts w:ascii="Times New Roman" w:eastAsia="Microsoft YaHei" w:hAnsi="Times New Roman" w:cs="Times New Roman"/>
                        <w:b/>
                        <w:bCs/>
                        <w:sz w:val="24"/>
                        <w:szCs w:val="24"/>
                      </w:rPr>
                      <m:t>2</m:t>
                    </m:r>
                  </m:sub>
                </m:sSub>
              </m:e>
              <m:sup>
                <m:r>
                  <m:rPr>
                    <m:nor/>
                  </m:rPr>
                  <w:rPr>
                    <w:rFonts w:ascii="Times New Roman" w:eastAsia="Microsoft YaHei" w:hAnsi="Times New Roman" w:cs="Times New Roman"/>
                    <w:b/>
                    <w:bCs/>
                    <w:sz w:val="24"/>
                    <w:szCs w:val="24"/>
                  </w:rPr>
                  <m:t>•–</m:t>
                </m:r>
              </m:sup>
            </m:sSup>
            <m:r>
              <m:rPr>
                <m:nor/>
              </m:rPr>
              <w:rPr>
                <w:rFonts w:ascii="Times New Roman" w:eastAsia="Microsoft YaHei" w:hAnsi="Times New Roman" w:cs="Times New Roman"/>
                <w:b/>
                <w:bCs/>
                <w:sz w:val="24"/>
                <w:szCs w:val="24"/>
              </w:rPr>
              <m:t>]</m:t>
            </m:r>
          </m:e>
          <m:sub>
            <m:sSub>
              <m:sSubPr>
                <m:ctrlPr>
                  <w:rPr>
                    <w:rFonts w:ascii="Cambria Math" w:eastAsia="Microsoft YaHei" w:hAnsi="Cambria Math" w:cs="Times New Roman"/>
                    <w:b/>
                    <w:bCs/>
                    <w:i/>
                    <w:sz w:val="24"/>
                    <w:szCs w:val="24"/>
                  </w:rPr>
                </m:ctrlPr>
              </m:sSubPr>
              <m:e>
                <m:r>
                  <m:rPr>
                    <m:nor/>
                  </m:rPr>
                  <w:rPr>
                    <w:rFonts w:ascii="Times New Roman" w:eastAsia="Microsoft YaHei" w:hAnsi="Times New Roman" w:cs="Times New Roman"/>
                    <w:b/>
                    <w:bCs/>
                    <w:sz w:val="24"/>
                    <w:szCs w:val="24"/>
                  </w:rPr>
                  <m:t>Au</m:t>
                </m:r>
              </m:e>
              <m:sub>
                <m:r>
                  <m:rPr>
                    <m:nor/>
                  </m:rPr>
                  <w:rPr>
                    <w:rFonts w:ascii="Times New Roman" w:eastAsia="Microsoft YaHei" w:hAnsi="Times New Roman" w:cs="Times New Roman"/>
                    <w:b/>
                    <w:bCs/>
                    <w:sz w:val="24"/>
                    <w:szCs w:val="24"/>
                  </w:rPr>
                  <m:t>m</m:t>
                </m:r>
              </m:sub>
            </m:sSub>
          </m:sub>
          <m:sup>
            <m:r>
              <m:rPr>
                <m:nor/>
              </m:rPr>
              <w:rPr>
                <w:rFonts w:ascii="Times New Roman" w:eastAsia="Microsoft YaHei" w:hAnsi="Times New Roman" w:cs="Times New Roman"/>
                <w:b/>
                <w:bCs/>
                <w:sz w:val="24"/>
                <w:szCs w:val="24"/>
              </w:rPr>
              <m:t>ad</m:t>
            </m:r>
          </m:sup>
        </m:sSubSup>
      </m:oMath>
      <w:r w:rsidRPr="00455EEB">
        <w:rPr>
          <w:rFonts w:ascii="Times New Roman" w:eastAsia="Microsoft YaHei" w:hAnsi="Times New Roman" w:cs="Times New Roman"/>
          <w:b/>
          <w:bCs/>
          <w:sz w:val="24"/>
          <w:szCs w:val="24"/>
          <w:lang w:val="en-GB" w:eastAsia="en-US"/>
        </w:rPr>
        <w:t xml:space="preserve"> </w:t>
      </w:r>
      <w:r w:rsidRPr="00455EEB">
        <w:rPr>
          <w:rFonts w:ascii="Times New Roman" w:eastAsia="Microsoft YaHei" w:hAnsi="Times New Roman" w:cs="Times New Roman"/>
          <w:b/>
          <w:bCs/>
          <w:sz w:val="24"/>
          <w:szCs w:val="24"/>
          <w:lang w:eastAsia="en-US"/>
        </w:rPr>
        <w:t xml:space="preserve">radicals at </w:t>
      </w:r>
      <w:r>
        <w:rPr>
          <w:rFonts w:ascii="Times New Roman" w:eastAsia="Microsoft YaHei" w:hAnsi="Times New Roman" w:cs="Times New Roman"/>
          <w:b/>
          <w:bCs/>
          <w:sz w:val="24"/>
          <w:szCs w:val="24"/>
          <w:lang w:eastAsia="en-US"/>
        </w:rPr>
        <w:t>450 nm</w:t>
      </w:r>
      <w:r>
        <w:rPr>
          <w:rFonts w:ascii="Times New Roman" w:eastAsia="SimSun" w:hAnsi="Times New Roman" w:cs="Times New Roman"/>
          <w:b/>
          <w:sz w:val="24"/>
          <w:szCs w:val="24"/>
          <w:lang w:eastAsia="en-US"/>
        </w:rPr>
        <w:t xml:space="preserve"> in the presence of 5.3 nm Au</w:t>
      </w:r>
      <w:r w:rsidRPr="00455EEB">
        <w:rPr>
          <w:rFonts w:ascii="Times New Roman" w:eastAsia="SimSun" w:hAnsi="Times New Roman" w:cs="Times New Roman"/>
          <w:b/>
          <w:sz w:val="24"/>
          <w:szCs w:val="24"/>
          <w:lang w:eastAsia="en-US"/>
        </w:rPr>
        <w:t>.</w:t>
      </w:r>
    </w:p>
    <w:p w:rsidR="00103780" w:rsidRPr="00455EEB" w:rsidRDefault="00103780" w:rsidP="00103780">
      <w:p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after="0" w:line="480" w:lineRule="auto"/>
        <w:jc w:val="both"/>
        <w:rPr>
          <w:rFonts w:ascii="Times New Roman" w:eastAsia="SimSun" w:hAnsi="Times New Roman" w:cs="Times New Roman"/>
          <w:color w:val="000000"/>
          <w:sz w:val="24"/>
          <w:szCs w:val="24"/>
          <w:lang w:val="en-GB" w:eastAsia="en-US"/>
        </w:rPr>
      </w:pPr>
      <w:r w:rsidRPr="00455EEB">
        <w:rPr>
          <w:rFonts w:ascii="Times New Roman" w:eastAsia="SimSun" w:hAnsi="Times New Roman" w:cs="Times New Roman"/>
          <w:color w:val="000000"/>
          <w:sz w:val="24"/>
          <w:szCs w:val="24"/>
          <w:lang w:val="en-GB" w:eastAsia="en-US"/>
        </w:rPr>
        <w:br w:type="page"/>
      </w:r>
    </w:p>
    <w:p w:rsidR="00103780" w:rsidRPr="00455EEB" w:rsidRDefault="00103780" w:rsidP="00103780">
      <w:p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after="0" w:line="480" w:lineRule="auto"/>
        <w:jc w:val="center"/>
        <w:rPr>
          <w:rFonts w:ascii="Times New Roman" w:eastAsia="SimSun" w:hAnsi="Times New Roman" w:cs="Times New Roman"/>
          <w:color w:val="000000"/>
          <w:sz w:val="24"/>
          <w:szCs w:val="24"/>
          <w:lang w:val="en-GB" w:eastAsia="en-US"/>
        </w:rPr>
      </w:pPr>
      <w:r w:rsidRPr="00CB3E32">
        <w:rPr>
          <w:rFonts w:ascii="Times New Roman" w:eastAsia="SimSun" w:hAnsi="Times New Roman" w:cs="Times New Roman"/>
          <w:noProof/>
          <w:color w:val="000000"/>
          <w:sz w:val="24"/>
          <w:szCs w:val="24"/>
        </w:rPr>
        <w:lastRenderedPageBreak/>
        <w:drawing>
          <wp:inline distT="0" distB="0" distL="0" distR="0" wp14:anchorId="70549402" wp14:editId="77BEF67A">
            <wp:extent cx="5848709" cy="2640426"/>
            <wp:effectExtent l="0" t="0" r="0"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rotWithShape="1">
                    <a:blip r:embed="rId16"/>
                    <a:srcRect l="1596" t="3164"/>
                    <a:stretch/>
                  </pic:blipFill>
                  <pic:spPr bwMode="auto">
                    <a:xfrm>
                      <a:off x="0" y="0"/>
                      <a:ext cx="5848709" cy="2640426"/>
                    </a:xfrm>
                    <a:prstGeom prst="rect">
                      <a:avLst/>
                    </a:prstGeom>
                    <a:ln>
                      <a:noFill/>
                    </a:ln>
                    <a:extLst>
                      <a:ext uri="{53640926-AAD7-44D8-BBD7-CCE9431645EC}">
                        <a14:shadowObscured xmlns:a14="http://schemas.microsoft.com/office/drawing/2010/main"/>
                      </a:ext>
                    </a:extLst>
                  </pic:spPr>
                </pic:pic>
              </a:graphicData>
            </a:graphic>
          </wp:inline>
        </w:drawing>
      </w:r>
    </w:p>
    <w:p w:rsidR="00103780" w:rsidRPr="00455EEB" w:rsidRDefault="00103780" w:rsidP="00103780">
      <w:p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after="0" w:line="480" w:lineRule="auto"/>
        <w:jc w:val="both"/>
        <w:rPr>
          <w:rFonts w:ascii="Times New Roman" w:eastAsia="SimSun" w:hAnsi="Times New Roman" w:cs="Times New Roman"/>
          <w:color w:val="000000"/>
          <w:sz w:val="24"/>
          <w:szCs w:val="24"/>
          <w:lang w:val="en-GB" w:eastAsia="en-US"/>
        </w:rPr>
      </w:pPr>
      <w:r w:rsidRPr="00C62949">
        <w:rPr>
          <w:rFonts w:ascii="Times New Roman" w:hAnsi="Times New Roman" w:cs="Times New Roman"/>
          <w:b/>
          <w:bCs/>
          <w:sz w:val="24"/>
          <w:szCs w:val="24"/>
        </w:rPr>
        <w:t>Supplementary</w:t>
      </w:r>
      <w:r w:rsidRPr="00455EEB">
        <w:rPr>
          <w:rFonts w:ascii="Times New Roman" w:eastAsia="SimSun" w:hAnsi="Times New Roman" w:cs="Times New Roman"/>
          <w:b/>
          <w:sz w:val="24"/>
          <w:szCs w:val="24"/>
          <w:lang w:eastAsia="en-US"/>
        </w:rPr>
        <w:t xml:space="preserve"> Fig. </w:t>
      </w:r>
      <w:r>
        <w:rPr>
          <w:rFonts w:ascii="Times New Roman" w:eastAsia="SimSun" w:hAnsi="Times New Roman" w:cs="Times New Roman"/>
          <w:b/>
          <w:sz w:val="24"/>
          <w:szCs w:val="24"/>
          <w:lang w:eastAsia="en-US"/>
        </w:rPr>
        <w:t>8</w:t>
      </w:r>
      <w:r w:rsidRPr="00455EEB">
        <w:rPr>
          <w:rFonts w:ascii="Times New Roman" w:eastAsia="SimSun" w:hAnsi="Times New Roman" w:cs="Times New Roman"/>
          <w:b/>
          <w:sz w:val="24"/>
          <w:szCs w:val="24"/>
          <w:lang w:eastAsia="en-US"/>
        </w:rPr>
        <w:t xml:space="preserve"> │</w:t>
      </w:r>
      <w:r w:rsidRPr="00455EEB">
        <w:rPr>
          <w:rFonts w:ascii="Times New Roman" w:eastAsia="Microsoft YaHei" w:hAnsi="Times New Roman" w:cs="Times New Roman" w:hint="eastAsia"/>
          <w:b/>
          <w:bCs/>
          <w:sz w:val="24"/>
          <w:szCs w:val="24"/>
          <w:lang w:eastAsia="en-US"/>
        </w:rPr>
        <w:t xml:space="preserve"> </w:t>
      </w:r>
      <w:r w:rsidRPr="00455EEB">
        <w:rPr>
          <w:rFonts w:ascii="Times New Roman" w:eastAsia="Microsoft YaHei" w:hAnsi="Times New Roman" w:cs="Times New Roman"/>
          <w:b/>
          <w:bCs/>
          <w:sz w:val="24"/>
          <w:szCs w:val="24"/>
          <w:lang w:eastAsia="en-US"/>
        </w:rPr>
        <w:t xml:space="preserve">Morphology and size distribution </w:t>
      </w:r>
      <w:r w:rsidRPr="00455EEB">
        <w:rPr>
          <w:rFonts w:ascii="Times New Roman" w:eastAsia="SimSun" w:hAnsi="Times New Roman" w:cs="Times New Roman"/>
          <w:b/>
          <w:sz w:val="24"/>
          <w:szCs w:val="24"/>
          <w:lang w:eastAsia="en-US"/>
        </w:rPr>
        <w:t xml:space="preserve">of size-controlled </w:t>
      </w:r>
      <w:r w:rsidRPr="00455EEB">
        <w:rPr>
          <w:rFonts w:ascii="Times New Roman" w:eastAsia="SimSun" w:hAnsi="Times New Roman" w:cs="Times New Roman"/>
          <w:b/>
          <w:sz w:val="24"/>
          <w:szCs w:val="24"/>
          <w:lang w:val="en-GB" w:eastAsia="en-US"/>
        </w:rPr>
        <w:t>Au nanoparticles</w:t>
      </w:r>
      <w:r w:rsidRPr="00455EEB">
        <w:rPr>
          <w:rFonts w:ascii="Times New Roman" w:eastAsia="SimSun" w:hAnsi="Times New Roman" w:cs="Times New Roman"/>
          <w:b/>
          <w:sz w:val="24"/>
          <w:szCs w:val="24"/>
          <w:lang w:eastAsia="en-US"/>
        </w:rPr>
        <w:t>. a-c,</w:t>
      </w:r>
      <w:r w:rsidRPr="00455EEB">
        <w:rPr>
          <w:rFonts w:ascii="Times New Roman" w:eastAsia="SimSun" w:hAnsi="Times New Roman" w:cs="Times New Roman"/>
          <w:sz w:val="24"/>
          <w:szCs w:val="24"/>
          <w:lang w:eastAsia="en-US"/>
        </w:rPr>
        <w:t xml:space="preserve"> TEM image and corresponding size distribution of Au nanoparticles with the size of 3.3 nm (</w:t>
      </w:r>
      <w:r w:rsidRPr="00455EEB">
        <w:rPr>
          <w:rFonts w:ascii="Times New Roman" w:eastAsia="SimSun" w:hAnsi="Times New Roman" w:cs="Times New Roman"/>
          <w:b/>
          <w:sz w:val="24"/>
          <w:szCs w:val="24"/>
          <w:lang w:eastAsia="en-US"/>
        </w:rPr>
        <w:t>a</w:t>
      </w:r>
      <w:r w:rsidRPr="00455EEB">
        <w:rPr>
          <w:rFonts w:ascii="Times New Roman" w:eastAsia="SimSun" w:hAnsi="Times New Roman" w:cs="Times New Roman"/>
          <w:sz w:val="24"/>
          <w:szCs w:val="24"/>
          <w:lang w:eastAsia="en-US"/>
        </w:rPr>
        <w:t>), 5.3 nm (</w:t>
      </w:r>
      <w:r w:rsidRPr="00455EEB">
        <w:rPr>
          <w:rFonts w:ascii="Times New Roman" w:eastAsia="SimSun" w:hAnsi="Times New Roman" w:cs="Times New Roman"/>
          <w:b/>
          <w:sz w:val="24"/>
          <w:szCs w:val="24"/>
          <w:lang w:eastAsia="en-US"/>
        </w:rPr>
        <w:t>b</w:t>
      </w:r>
      <w:r w:rsidRPr="00455EEB">
        <w:rPr>
          <w:rFonts w:ascii="Times New Roman" w:eastAsia="SimSun" w:hAnsi="Times New Roman" w:cs="Times New Roman"/>
          <w:sz w:val="24"/>
          <w:szCs w:val="24"/>
          <w:lang w:eastAsia="en-US"/>
        </w:rPr>
        <w:t>), 6.2 nm (</w:t>
      </w:r>
      <w:r w:rsidRPr="00455EEB">
        <w:rPr>
          <w:rFonts w:ascii="Times New Roman" w:eastAsia="SimSun" w:hAnsi="Times New Roman" w:cs="Times New Roman"/>
          <w:b/>
          <w:sz w:val="24"/>
          <w:szCs w:val="24"/>
          <w:lang w:eastAsia="en-US"/>
        </w:rPr>
        <w:t>c</w:t>
      </w:r>
      <w:r w:rsidRPr="00455EEB">
        <w:rPr>
          <w:rFonts w:ascii="Times New Roman" w:eastAsia="SimSun" w:hAnsi="Times New Roman" w:cs="Times New Roman"/>
          <w:sz w:val="24"/>
          <w:szCs w:val="24"/>
          <w:lang w:eastAsia="en-US"/>
        </w:rPr>
        <w:t>)</w:t>
      </w:r>
      <w:r w:rsidRPr="00455EEB">
        <w:rPr>
          <w:rFonts w:ascii="Times New Roman" w:eastAsia="SimSun" w:hAnsi="Times New Roman" w:cs="Times New Roman"/>
          <w:color w:val="000000"/>
          <w:sz w:val="24"/>
          <w:szCs w:val="24"/>
          <w:lang w:val="en-GB" w:eastAsia="en-US"/>
        </w:rPr>
        <w:t xml:space="preserve">. </w:t>
      </w:r>
      <w:r w:rsidRPr="00455EEB">
        <w:rPr>
          <w:rFonts w:ascii="Times New Roman" w:eastAsia="SimSun" w:hAnsi="Times New Roman" w:cs="Times New Roman"/>
          <w:b/>
          <w:color w:val="000000"/>
          <w:sz w:val="24"/>
          <w:szCs w:val="24"/>
          <w:lang w:val="en-GB" w:eastAsia="en-US"/>
        </w:rPr>
        <w:t>d,</w:t>
      </w:r>
      <w:r w:rsidRPr="00455EEB">
        <w:rPr>
          <w:rFonts w:ascii="Times New Roman" w:eastAsia="SimSun" w:hAnsi="Times New Roman" w:cs="Times New Roman"/>
          <w:color w:val="000000"/>
          <w:sz w:val="24"/>
          <w:szCs w:val="24"/>
          <w:lang w:val="en-GB" w:eastAsia="en-US"/>
        </w:rPr>
        <w:t xml:space="preserve"> UV-vis spectra of </w:t>
      </w:r>
      <w:r w:rsidRPr="00455EEB">
        <w:rPr>
          <w:rFonts w:ascii="Times New Roman" w:eastAsia="SimSun" w:hAnsi="Times New Roman" w:cs="Times New Roman"/>
          <w:sz w:val="24"/>
          <w:szCs w:val="24"/>
          <w:lang w:eastAsia="en-US"/>
        </w:rPr>
        <w:t>Au dispersions.</w:t>
      </w:r>
    </w:p>
    <w:p w:rsidR="00103780" w:rsidRDefault="00103780" w:rsidP="00103780">
      <w:p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after="0" w:line="480" w:lineRule="auto"/>
        <w:jc w:val="both"/>
        <w:rPr>
          <w:rFonts w:ascii="Times New Roman" w:eastAsia="SimSun" w:hAnsi="Times New Roman" w:cs="Times New Roman"/>
          <w:color w:val="000000"/>
          <w:sz w:val="24"/>
          <w:szCs w:val="24"/>
          <w:lang w:val="en-GB" w:eastAsia="en-US"/>
        </w:rPr>
      </w:pPr>
      <w:r w:rsidRPr="00455EEB">
        <w:rPr>
          <w:rFonts w:ascii="Times New Roman" w:eastAsia="SimSun" w:hAnsi="Times New Roman" w:cs="Times New Roman"/>
          <w:color w:val="000000"/>
          <w:sz w:val="24"/>
          <w:szCs w:val="24"/>
          <w:lang w:val="en-GB" w:eastAsia="en-US"/>
        </w:rPr>
        <w:br w:type="page"/>
      </w:r>
    </w:p>
    <w:p w:rsidR="00103780" w:rsidRPr="00455EEB" w:rsidRDefault="00887BE1" w:rsidP="00103780">
      <w:p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after="0" w:line="480" w:lineRule="auto"/>
        <w:jc w:val="center"/>
        <w:rPr>
          <w:rFonts w:ascii="Times New Roman" w:eastAsia="SimSun" w:hAnsi="Times New Roman" w:cs="Times New Roman"/>
          <w:color w:val="000000"/>
          <w:sz w:val="24"/>
          <w:szCs w:val="24"/>
          <w:lang w:val="en-GB" w:eastAsia="en-US"/>
        </w:rPr>
      </w:pPr>
      <w:r w:rsidRPr="00887BE1">
        <w:rPr>
          <w:rFonts w:ascii="Times New Roman" w:eastAsia="SimSun" w:hAnsi="Times New Roman" w:cs="Times New Roman"/>
          <w:noProof/>
          <w:color w:val="000000"/>
          <w:sz w:val="24"/>
          <w:szCs w:val="24"/>
        </w:rPr>
        <w:lastRenderedPageBreak/>
        <w:drawing>
          <wp:inline distT="0" distB="0" distL="0" distR="0" wp14:anchorId="251910B5" wp14:editId="7875E563">
            <wp:extent cx="5320862" cy="2248995"/>
            <wp:effectExtent l="0" t="0" r="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rotWithShape="1">
                    <a:blip r:embed="rId17"/>
                    <a:srcRect l="3018" t="6551"/>
                    <a:stretch/>
                  </pic:blipFill>
                  <pic:spPr bwMode="auto">
                    <a:xfrm>
                      <a:off x="0" y="0"/>
                      <a:ext cx="5320862" cy="2248995"/>
                    </a:xfrm>
                    <a:prstGeom prst="rect">
                      <a:avLst/>
                    </a:prstGeom>
                    <a:ln>
                      <a:noFill/>
                    </a:ln>
                    <a:extLst>
                      <a:ext uri="{53640926-AAD7-44D8-BBD7-CCE9431645EC}">
                        <a14:shadowObscured xmlns:a14="http://schemas.microsoft.com/office/drawing/2010/main"/>
                      </a:ext>
                    </a:extLst>
                  </pic:spPr>
                </pic:pic>
              </a:graphicData>
            </a:graphic>
          </wp:inline>
        </w:drawing>
      </w:r>
    </w:p>
    <w:p w:rsidR="00887BE1" w:rsidRDefault="00103780" w:rsidP="00887BE1">
      <w:p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after="0" w:line="480" w:lineRule="auto"/>
        <w:jc w:val="both"/>
        <w:rPr>
          <w:rFonts w:ascii="Times New Roman" w:eastAsia="SimSun" w:hAnsi="Times New Roman" w:cs="Times New Roman"/>
          <w:bCs/>
          <w:sz w:val="24"/>
          <w:szCs w:val="24"/>
          <w:lang w:eastAsia="en-US"/>
        </w:rPr>
      </w:pPr>
      <w:r w:rsidRPr="00C62949">
        <w:rPr>
          <w:rFonts w:ascii="Times New Roman" w:hAnsi="Times New Roman" w:cs="Times New Roman"/>
          <w:b/>
          <w:bCs/>
          <w:sz w:val="24"/>
          <w:szCs w:val="24"/>
        </w:rPr>
        <w:t>Supplementary</w:t>
      </w:r>
      <w:r w:rsidRPr="00455EEB">
        <w:rPr>
          <w:rFonts w:ascii="Times New Roman" w:eastAsia="SimSun" w:hAnsi="Times New Roman" w:cs="Times New Roman"/>
          <w:b/>
          <w:sz w:val="24"/>
          <w:szCs w:val="24"/>
          <w:lang w:eastAsia="en-US"/>
        </w:rPr>
        <w:t xml:space="preserve"> Fig. </w:t>
      </w:r>
      <w:r>
        <w:rPr>
          <w:rFonts w:ascii="Times New Roman" w:eastAsia="SimSun" w:hAnsi="Times New Roman" w:cs="Times New Roman"/>
          <w:b/>
          <w:sz w:val="24"/>
          <w:szCs w:val="24"/>
          <w:lang w:eastAsia="en-US"/>
        </w:rPr>
        <w:t>9</w:t>
      </w:r>
      <w:r w:rsidRPr="00455EEB">
        <w:rPr>
          <w:rFonts w:ascii="Times New Roman" w:eastAsia="SimSun" w:hAnsi="Times New Roman" w:cs="Times New Roman"/>
          <w:b/>
          <w:sz w:val="24"/>
          <w:szCs w:val="24"/>
          <w:lang w:eastAsia="en-US"/>
        </w:rPr>
        <w:t xml:space="preserve"> │</w:t>
      </w:r>
      <w:r w:rsidRPr="00455EEB">
        <w:rPr>
          <w:rFonts w:ascii="Times New Roman" w:eastAsia="Microsoft YaHei" w:hAnsi="Times New Roman" w:cs="Times New Roman" w:hint="eastAsia"/>
          <w:b/>
          <w:bCs/>
          <w:sz w:val="24"/>
          <w:szCs w:val="24"/>
          <w:lang w:eastAsia="en-US"/>
        </w:rPr>
        <w:t xml:space="preserve"> </w:t>
      </w:r>
      <w:r w:rsidR="00887BE1" w:rsidRPr="004928C7">
        <w:rPr>
          <w:rFonts w:ascii="Times New Roman" w:eastAsia="SimSun" w:hAnsi="Times New Roman" w:cs="Times New Roman"/>
          <w:b/>
          <w:sz w:val="24"/>
          <w:szCs w:val="24"/>
          <w:lang w:eastAsia="en-US"/>
        </w:rPr>
        <w:t xml:space="preserve">The simulation of </w:t>
      </w:r>
      <w:r w:rsidR="00887BE1">
        <w:rPr>
          <w:rFonts w:ascii="Times New Roman" w:eastAsia="SimSun" w:hAnsi="Times New Roman" w:cs="Times New Roman"/>
          <w:b/>
          <w:sz w:val="24"/>
          <w:szCs w:val="24"/>
          <w:lang w:eastAsia="en-US"/>
        </w:rPr>
        <w:t xml:space="preserve">5 </w:t>
      </w:r>
      <w:r w:rsidR="00887BE1" w:rsidRPr="004928C7">
        <w:rPr>
          <w:rFonts w:ascii="Times New Roman" w:eastAsia="SimSun" w:hAnsi="Times New Roman" w:cs="Times New Roman"/>
          <w:b/>
          <w:sz w:val="24"/>
          <w:szCs w:val="24"/>
          <w:lang w:val="en-GB" w:eastAsia="en-US"/>
        </w:rPr>
        <w:t>CO</w:t>
      </w:r>
      <w:r w:rsidR="00887BE1" w:rsidRPr="004928C7">
        <w:rPr>
          <w:rFonts w:ascii="Times New Roman" w:eastAsia="SimSun" w:hAnsi="Times New Roman" w:cs="Times New Roman"/>
          <w:b/>
          <w:sz w:val="24"/>
          <w:szCs w:val="24"/>
          <w:vertAlign w:val="subscript"/>
          <w:lang w:val="en-GB" w:eastAsia="en-US"/>
        </w:rPr>
        <w:t>2</w:t>
      </w:r>
      <w:r w:rsidR="00887BE1" w:rsidRPr="004928C7">
        <w:rPr>
          <w:rFonts w:ascii="Times New Roman" w:eastAsia="SimSun" w:hAnsi="Times New Roman" w:cs="Times New Roman"/>
          <w:b/>
          <w:sz w:val="24"/>
          <w:szCs w:val="24"/>
          <w:vertAlign w:val="superscript"/>
          <w:lang w:val="en-GB" w:eastAsia="en-US"/>
        </w:rPr>
        <w:t>•‒</w:t>
      </w:r>
      <w:r w:rsidR="00887BE1" w:rsidRPr="004928C7">
        <w:rPr>
          <w:rFonts w:ascii="Times New Roman" w:eastAsia="SimSun" w:hAnsi="Times New Roman" w:cs="Times New Roman"/>
          <w:b/>
          <w:sz w:val="24"/>
          <w:szCs w:val="24"/>
          <w:lang w:val="en-GB" w:eastAsia="en-US"/>
        </w:rPr>
        <w:t xml:space="preserve"> radical</w:t>
      </w:r>
      <w:r w:rsidR="00887BE1" w:rsidRPr="004928C7">
        <w:rPr>
          <w:rFonts w:ascii="Times New Roman" w:eastAsia="SimSun" w:hAnsi="Times New Roman" w:cs="Times New Roman"/>
          <w:b/>
          <w:sz w:val="24"/>
          <w:szCs w:val="24"/>
          <w:lang w:eastAsia="en-US"/>
        </w:rPr>
        <w:t xml:space="preserve"> stabilized on </w:t>
      </w:r>
      <w:r w:rsidR="00887BE1">
        <w:rPr>
          <w:rFonts w:ascii="Times New Roman" w:eastAsia="SimSun" w:hAnsi="Times New Roman" w:cs="Times New Roman"/>
          <w:b/>
          <w:sz w:val="24"/>
          <w:szCs w:val="24"/>
          <w:lang w:eastAsia="en-US"/>
        </w:rPr>
        <w:t>a 92-atom Au NP</w:t>
      </w:r>
      <w:r w:rsidR="00887BE1" w:rsidRPr="004928C7">
        <w:rPr>
          <w:rFonts w:ascii="Times New Roman" w:eastAsia="SimSun" w:hAnsi="Times New Roman" w:cs="Times New Roman"/>
          <w:b/>
          <w:sz w:val="24"/>
          <w:szCs w:val="24"/>
          <w:lang w:val="en-GB" w:eastAsia="en-US"/>
        </w:rPr>
        <w:t>.</w:t>
      </w:r>
      <w:r w:rsidR="00887BE1">
        <w:rPr>
          <w:rFonts w:ascii="Times New Roman" w:eastAsia="SimSun" w:hAnsi="Times New Roman" w:cs="Times New Roman"/>
          <w:b/>
          <w:sz w:val="24"/>
          <w:szCs w:val="24"/>
          <w:lang w:val="en-GB" w:eastAsia="en-US"/>
        </w:rPr>
        <w:t xml:space="preserve"> </w:t>
      </w:r>
      <w:r w:rsidR="00887BE1" w:rsidRPr="00DC3361">
        <w:rPr>
          <w:rFonts w:ascii="Times New Roman" w:eastAsia="SimSun" w:hAnsi="Times New Roman" w:cs="Times New Roman"/>
          <w:b/>
          <w:sz w:val="24"/>
          <w:szCs w:val="24"/>
          <w:lang w:val="en-GB" w:eastAsia="en-US"/>
        </w:rPr>
        <w:t>a</w:t>
      </w:r>
      <w:r w:rsidR="00887BE1" w:rsidRPr="00064BDD">
        <w:rPr>
          <w:rFonts w:ascii="Times New Roman" w:eastAsia="SimSun" w:hAnsi="Times New Roman" w:cs="Times New Roman"/>
          <w:bCs/>
          <w:sz w:val="24"/>
          <w:szCs w:val="24"/>
          <w:lang w:val="en-GB" w:eastAsia="en-US"/>
        </w:rPr>
        <w:t>,</w:t>
      </w:r>
      <w:r w:rsidR="00887BE1" w:rsidRPr="004928C7">
        <w:rPr>
          <w:rFonts w:ascii="Times New Roman" w:eastAsia="SimSun" w:hAnsi="Times New Roman" w:cs="Times New Roman"/>
          <w:b/>
          <w:sz w:val="24"/>
          <w:szCs w:val="24"/>
          <w:lang w:val="en-GB" w:eastAsia="en-US"/>
        </w:rPr>
        <w:t xml:space="preserve"> </w:t>
      </w:r>
      <w:r w:rsidR="00887BE1">
        <w:rPr>
          <w:rFonts w:ascii="Times New Roman" w:eastAsia="SimSun" w:hAnsi="Times New Roman" w:cs="Times New Roman"/>
          <w:sz w:val="24"/>
          <w:szCs w:val="24"/>
          <w:lang w:eastAsia="en-US"/>
        </w:rPr>
        <w:t>DFT optimized structure.</w:t>
      </w:r>
      <w:r w:rsidR="00887BE1" w:rsidRPr="004928C7">
        <w:rPr>
          <w:rFonts w:ascii="Times New Roman" w:eastAsia="SimSun" w:hAnsi="Times New Roman" w:cs="Times New Roman"/>
          <w:sz w:val="24"/>
          <w:szCs w:val="24"/>
          <w:lang w:eastAsia="en-US"/>
        </w:rPr>
        <w:t xml:space="preserve"> </w:t>
      </w:r>
      <w:r w:rsidR="00887BE1">
        <w:rPr>
          <w:rFonts w:ascii="Times New Roman" w:eastAsia="SimSun" w:hAnsi="Times New Roman" w:cs="Times New Roman"/>
          <w:b/>
          <w:sz w:val="24"/>
          <w:szCs w:val="24"/>
          <w:lang w:eastAsia="en-US"/>
        </w:rPr>
        <w:t>b</w:t>
      </w:r>
      <w:r w:rsidR="00887BE1" w:rsidRPr="004928C7">
        <w:rPr>
          <w:rFonts w:ascii="Times New Roman" w:eastAsia="SimSun" w:hAnsi="Times New Roman" w:cs="Times New Roman"/>
          <w:sz w:val="24"/>
          <w:szCs w:val="24"/>
          <w:lang w:eastAsia="en-US"/>
        </w:rPr>
        <w:t xml:space="preserve">, </w:t>
      </w:r>
      <w:proofErr w:type="spellStart"/>
      <w:r w:rsidR="00887BE1">
        <w:rPr>
          <w:rFonts w:ascii="Times New Roman" w:eastAsia="SimSun" w:hAnsi="Times New Roman" w:cs="Times New Roman"/>
          <w:sz w:val="24"/>
          <w:szCs w:val="24"/>
          <w:lang w:eastAsia="en-US"/>
        </w:rPr>
        <w:t>s</w:t>
      </w:r>
      <w:r w:rsidR="00887BE1" w:rsidRPr="004928C7">
        <w:rPr>
          <w:rFonts w:ascii="Times New Roman" w:eastAsia="SimSun" w:hAnsi="Times New Roman" w:cs="Times New Roman"/>
          <w:sz w:val="24"/>
          <w:szCs w:val="24"/>
          <w:lang w:eastAsia="en-US"/>
        </w:rPr>
        <w:t>TD</w:t>
      </w:r>
      <w:r w:rsidR="00887BE1">
        <w:rPr>
          <w:rFonts w:ascii="Times New Roman" w:eastAsia="SimSun" w:hAnsi="Times New Roman" w:cs="Times New Roman"/>
          <w:sz w:val="24"/>
          <w:szCs w:val="24"/>
          <w:lang w:eastAsia="en-US"/>
        </w:rPr>
        <w:t>A</w:t>
      </w:r>
      <w:proofErr w:type="spellEnd"/>
      <w:r w:rsidR="00887BE1" w:rsidRPr="004928C7">
        <w:rPr>
          <w:rFonts w:ascii="Times New Roman" w:eastAsia="SimSun" w:hAnsi="Times New Roman" w:cs="Times New Roman"/>
          <w:sz w:val="24"/>
          <w:szCs w:val="24"/>
          <w:lang w:eastAsia="en-US"/>
        </w:rPr>
        <w:t xml:space="preserve"> electronic spectr</w:t>
      </w:r>
      <w:r w:rsidR="00887BE1">
        <w:rPr>
          <w:rFonts w:ascii="Times New Roman" w:eastAsia="SimSun" w:hAnsi="Times New Roman" w:cs="Times New Roman"/>
          <w:sz w:val="24"/>
          <w:szCs w:val="24"/>
          <w:lang w:eastAsia="en-US"/>
        </w:rPr>
        <w:t>um</w:t>
      </w:r>
      <w:r w:rsidR="00887BE1" w:rsidRPr="004928C7">
        <w:rPr>
          <w:rFonts w:ascii="Times New Roman" w:eastAsia="SimSun" w:hAnsi="Times New Roman" w:cs="Times New Roman"/>
          <w:sz w:val="24"/>
          <w:szCs w:val="24"/>
          <w:lang w:eastAsia="en-US"/>
        </w:rPr>
        <w:t xml:space="preserve"> of </w:t>
      </w:r>
      <m:oMath>
        <m:sSubSup>
          <m:sSubSupPr>
            <m:ctrlPr>
              <w:rPr>
                <w:rFonts w:ascii="Cambria Math" w:eastAsia="SimSun" w:hAnsi="Cambria Math" w:cs="Times New Roman"/>
                <w:bCs/>
                <w:sz w:val="24"/>
                <w:szCs w:val="24"/>
                <w:lang w:eastAsia="en-US"/>
              </w:rPr>
            </m:ctrlPr>
          </m:sSubSupPr>
          <m:e>
            <m:sSup>
              <m:sSupPr>
                <m:ctrlPr>
                  <w:rPr>
                    <w:rFonts w:ascii="Cambria Math" w:eastAsia="SimSun" w:hAnsi="Cambria Math" w:cs="Times New Roman"/>
                    <w:bCs/>
                    <w:i/>
                    <w:sz w:val="24"/>
                    <w:szCs w:val="24"/>
                    <w:lang w:eastAsia="en-US"/>
                  </w:rPr>
                </m:ctrlPr>
              </m:sSupPr>
              <m:e>
                <m:sSub>
                  <m:sSubPr>
                    <m:ctrlPr>
                      <w:rPr>
                        <w:rFonts w:ascii="Cambria Math" w:eastAsia="SimSun" w:hAnsi="Cambria Math" w:cs="Times New Roman"/>
                        <w:bCs/>
                        <w:i/>
                        <w:sz w:val="24"/>
                        <w:szCs w:val="24"/>
                        <w:lang w:eastAsia="en-US"/>
                      </w:rPr>
                    </m:ctrlPr>
                  </m:sSubPr>
                  <m:e>
                    <m:r>
                      <m:rPr>
                        <m:nor/>
                      </m:rPr>
                      <w:rPr>
                        <w:rFonts w:ascii="Times New Roman" w:eastAsia="SimSun" w:hAnsi="Times New Roman" w:cs="Times New Roman"/>
                        <w:bCs/>
                        <w:sz w:val="24"/>
                        <w:szCs w:val="24"/>
                        <w:lang w:eastAsia="en-US"/>
                      </w:rPr>
                      <m:t>[5CO</m:t>
                    </m:r>
                  </m:e>
                  <m:sub>
                    <m:r>
                      <m:rPr>
                        <m:nor/>
                      </m:rPr>
                      <w:rPr>
                        <w:rFonts w:ascii="Times New Roman" w:eastAsia="SimSun" w:hAnsi="Times New Roman" w:cs="Times New Roman"/>
                        <w:bCs/>
                        <w:sz w:val="24"/>
                        <w:szCs w:val="24"/>
                        <w:lang w:eastAsia="en-US"/>
                      </w:rPr>
                      <m:t>2</m:t>
                    </m:r>
                  </m:sub>
                </m:sSub>
              </m:e>
              <m:sup>
                <m:r>
                  <m:rPr>
                    <m:nor/>
                  </m:rPr>
                  <w:rPr>
                    <w:rFonts w:ascii="Times New Roman" w:eastAsia="SimSun" w:hAnsi="Times New Roman" w:cs="Times New Roman"/>
                    <w:bCs/>
                    <w:sz w:val="24"/>
                    <w:szCs w:val="24"/>
                    <w:lang w:eastAsia="en-US"/>
                  </w:rPr>
                  <m:t>•–</m:t>
                </m:r>
              </m:sup>
            </m:sSup>
            <m:r>
              <m:rPr>
                <m:nor/>
              </m:rPr>
              <w:rPr>
                <w:rFonts w:ascii="Times New Roman" w:eastAsia="SimSun" w:hAnsi="Times New Roman" w:cs="Times New Roman"/>
                <w:bCs/>
                <w:sz w:val="24"/>
                <w:szCs w:val="24"/>
                <w:lang w:eastAsia="en-US"/>
              </w:rPr>
              <m:t>]</m:t>
            </m:r>
          </m:e>
          <m:sub>
            <m:sSub>
              <m:sSubPr>
                <m:ctrlPr>
                  <w:rPr>
                    <w:rFonts w:ascii="Cambria Math" w:eastAsia="SimSun" w:hAnsi="Cambria Math" w:cs="Times New Roman"/>
                    <w:bCs/>
                    <w:i/>
                    <w:sz w:val="24"/>
                    <w:szCs w:val="24"/>
                    <w:lang w:eastAsia="en-US"/>
                  </w:rPr>
                </m:ctrlPr>
              </m:sSubPr>
              <m:e>
                <m:r>
                  <m:rPr>
                    <m:nor/>
                  </m:rPr>
                  <w:rPr>
                    <w:rFonts w:ascii="Times New Roman" w:eastAsia="SimSun" w:hAnsi="Times New Roman" w:cs="Times New Roman"/>
                    <w:bCs/>
                    <w:sz w:val="24"/>
                    <w:szCs w:val="24"/>
                    <w:lang w:eastAsia="en-US"/>
                  </w:rPr>
                  <m:t>Au</m:t>
                </m:r>
              </m:e>
              <m:sub>
                <m:r>
                  <m:rPr>
                    <m:nor/>
                  </m:rPr>
                  <w:rPr>
                    <w:rFonts w:ascii="Times New Roman" w:eastAsia="SimSun" w:hAnsi="Times New Roman" w:cs="Times New Roman"/>
                    <w:bCs/>
                    <w:sz w:val="24"/>
                    <w:szCs w:val="24"/>
                    <w:lang w:eastAsia="en-US"/>
                  </w:rPr>
                  <m:t>m</m:t>
                </m:r>
              </m:sub>
            </m:sSub>
          </m:sub>
          <m:sup>
            <m:r>
              <m:rPr>
                <m:nor/>
              </m:rPr>
              <w:rPr>
                <w:rFonts w:ascii="Times New Roman" w:eastAsia="SimSun" w:hAnsi="Times New Roman" w:cs="Times New Roman"/>
                <w:bCs/>
                <w:sz w:val="24"/>
                <w:szCs w:val="24"/>
                <w:lang w:eastAsia="en-US"/>
              </w:rPr>
              <m:t>ad</m:t>
            </m:r>
          </m:sup>
        </m:sSubSup>
      </m:oMath>
      <w:r w:rsidR="00887BE1">
        <w:rPr>
          <w:rFonts w:ascii="Times New Roman" w:eastAsia="SimSun" w:hAnsi="Times New Roman" w:cs="Times New Roman"/>
          <w:bCs/>
          <w:sz w:val="24"/>
          <w:szCs w:val="24"/>
          <w:lang w:eastAsia="en-US"/>
        </w:rPr>
        <w:t xml:space="preserve">(a shift of +80 nm has been applied to correct the </w:t>
      </w:r>
      <w:proofErr w:type="spellStart"/>
      <w:r w:rsidR="00887BE1">
        <w:rPr>
          <w:rFonts w:ascii="Times New Roman" w:eastAsia="SimSun" w:hAnsi="Times New Roman" w:cs="Times New Roman"/>
          <w:bCs/>
          <w:sz w:val="24"/>
          <w:szCs w:val="24"/>
          <w:lang w:eastAsia="en-US"/>
        </w:rPr>
        <w:t>sTDA</w:t>
      </w:r>
      <w:proofErr w:type="spellEnd"/>
      <w:r w:rsidR="00887BE1">
        <w:rPr>
          <w:rFonts w:ascii="Times New Roman" w:eastAsia="SimSun" w:hAnsi="Times New Roman" w:cs="Times New Roman"/>
          <w:bCs/>
          <w:sz w:val="24"/>
          <w:szCs w:val="24"/>
          <w:lang w:eastAsia="en-US"/>
        </w:rPr>
        <w:t xml:space="preserve"> approximation).</w:t>
      </w:r>
    </w:p>
    <w:p w:rsidR="00103780" w:rsidRPr="00455EEB" w:rsidRDefault="00103780" w:rsidP="00103780">
      <w:p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after="0" w:line="480" w:lineRule="auto"/>
        <w:jc w:val="both"/>
        <w:rPr>
          <w:rFonts w:ascii="Times New Roman" w:eastAsia="SimSun" w:hAnsi="Times New Roman" w:cs="Times New Roman"/>
          <w:color w:val="000000"/>
          <w:sz w:val="24"/>
          <w:szCs w:val="24"/>
          <w:lang w:val="en-GB" w:eastAsia="en-US"/>
        </w:rPr>
      </w:pPr>
      <w:r w:rsidRPr="00455EEB">
        <w:rPr>
          <w:rFonts w:ascii="Times New Roman" w:eastAsia="SimSun" w:hAnsi="Times New Roman" w:cs="Times New Roman"/>
          <w:sz w:val="24"/>
          <w:szCs w:val="24"/>
          <w:lang w:eastAsia="en-US"/>
        </w:rPr>
        <w:t>.</w:t>
      </w:r>
    </w:p>
    <w:p w:rsidR="00103780" w:rsidRDefault="00103780" w:rsidP="00103780">
      <w:p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after="0" w:line="480" w:lineRule="auto"/>
        <w:jc w:val="both"/>
        <w:rPr>
          <w:rFonts w:ascii="Times New Roman" w:eastAsia="SimSun" w:hAnsi="Times New Roman" w:cs="Times New Roman"/>
          <w:color w:val="000000"/>
          <w:sz w:val="24"/>
          <w:szCs w:val="24"/>
          <w:lang w:val="en-GB" w:eastAsia="en-US"/>
        </w:rPr>
      </w:pPr>
      <w:r w:rsidRPr="00455EEB">
        <w:rPr>
          <w:rFonts w:ascii="Times New Roman" w:eastAsia="SimSun" w:hAnsi="Times New Roman" w:cs="Times New Roman"/>
          <w:color w:val="000000"/>
          <w:sz w:val="24"/>
          <w:szCs w:val="24"/>
          <w:lang w:val="en-GB" w:eastAsia="en-US"/>
        </w:rPr>
        <w:br w:type="page"/>
      </w:r>
    </w:p>
    <w:p w:rsidR="00103780" w:rsidRPr="00455EEB" w:rsidRDefault="00103780" w:rsidP="00103780">
      <w:p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after="0" w:line="480" w:lineRule="auto"/>
        <w:jc w:val="center"/>
        <w:rPr>
          <w:rFonts w:ascii="Times New Roman" w:eastAsia="SimSun" w:hAnsi="Times New Roman" w:cs="Times New Roman"/>
          <w:color w:val="000000"/>
          <w:sz w:val="24"/>
          <w:szCs w:val="24"/>
          <w:lang w:val="en-GB" w:eastAsia="en-US"/>
        </w:rPr>
      </w:pPr>
      <w:r w:rsidRPr="00CB3E32">
        <w:rPr>
          <w:rFonts w:ascii="Times New Roman" w:eastAsia="SimSun" w:hAnsi="Times New Roman" w:cs="Times New Roman"/>
          <w:noProof/>
          <w:color w:val="000000"/>
          <w:sz w:val="24"/>
          <w:szCs w:val="24"/>
        </w:rPr>
        <w:lastRenderedPageBreak/>
        <w:drawing>
          <wp:inline distT="0" distB="0" distL="0" distR="0" wp14:anchorId="740299EF" wp14:editId="22D84A28">
            <wp:extent cx="5943600" cy="23698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8"/>
                    <a:stretch>
                      <a:fillRect/>
                    </a:stretch>
                  </pic:blipFill>
                  <pic:spPr>
                    <a:xfrm>
                      <a:off x="0" y="0"/>
                      <a:ext cx="5943600" cy="2369820"/>
                    </a:xfrm>
                    <a:prstGeom prst="rect">
                      <a:avLst/>
                    </a:prstGeom>
                  </pic:spPr>
                </pic:pic>
              </a:graphicData>
            </a:graphic>
          </wp:inline>
        </w:drawing>
      </w:r>
    </w:p>
    <w:p w:rsidR="00103780" w:rsidRPr="004928C7" w:rsidRDefault="00103780" w:rsidP="00103780">
      <w:p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after="0" w:line="480" w:lineRule="auto"/>
        <w:jc w:val="both"/>
        <w:rPr>
          <w:rFonts w:ascii="Times New Roman" w:eastAsia="SimSun" w:hAnsi="Times New Roman" w:cs="Times New Roman"/>
          <w:sz w:val="24"/>
          <w:szCs w:val="24"/>
          <w:lang w:eastAsia="en-US"/>
        </w:rPr>
      </w:pPr>
      <w:r w:rsidRPr="00C62949">
        <w:rPr>
          <w:rFonts w:ascii="Times New Roman" w:hAnsi="Times New Roman" w:cs="Times New Roman"/>
          <w:b/>
          <w:bCs/>
          <w:sz w:val="24"/>
          <w:szCs w:val="24"/>
        </w:rPr>
        <w:t>Supplementary</w:t>
      </w:r>
      <w:r w:rsidRPr="00455EEB">
        <w:rPr>
          <w:rFonts w:ascii="Times New Roman" w:eastAsia="SimSun" w:hAnsi="Times New Roman" w:cs="Times New Roman"/>
          <w:b/>
          <w:sz w:val="24"/>
          <w:szCs w:val="24"/>
          <w:lang w:eastAsia="en-US"/>
        </w:rPr>
        <w:t xml:space="preserve"> Fig. </w:t>
      </w:r>
      <w:r>
        <w:rPr>
          <w:rFonts w:ascii="Times New Roman" w:eastAsia="SimSun" w:hAnsi="Times New Roman" w:cs="Times New Roman"/>
          <w:b/>
          <w:sz w:val="24"/>
          <w:szCs w:val="24"/>
          <w:lang w:eastAsia="en-US"/>
        </w:rPr>
        <w:t>10</w:t>
      </w:r>
      <w:r w:rsidRPr="00455EEB">
        <w:rPr>
          <w:rFonts w:ascii="Times New Roman" w:eastAsia="SimSun" w:hAnsi="Times New Roman" w:cs="Times New Roman"/>
          <w:b/>
          <w:sz w:val="24"/>
          <w:szCs w:val="24"/>
          <w:lang w:eastAsia="en-US"/>
        </w:rPr>
        <w:t xml:space="preserve"> │</w:t>
      </w:r>
      <w:r w:rsidRPr="00455EEB">
        <w:rPr>
          <w:rFonts w:ascii="Times New Roman" w:eastAsia="Microsoft YaHei" w:hAnsi="Times New Roman" w:cs="Times New Roman" w:hint="eastAsia"/>
          <w:b/>
          <w:bCs/>
          <w:sz w:val="24"/>
          <w:szCs w:val="24"/>
          <w:lang w:eastAsia="en-US"/>
        </w:rPr>
        <w:t xml:space="preserve"> </w:t>
      </w:r>
      <w:r w:rsidRPr="004928C7">
        <w:rPr>
          <w:rFonts w:ascii="Times New Roman" w:eastAsia="SimSun" w:hAnsi="Times New Roman" w:cs="Times New Roman"/>
          <w:b/>
          <w:sz w:val="24"/>
          <w:szCs w:val="24"/>
          <w:lang w:eastAsia="en-US"/>
        </w:rPr>
        <w:t xml:space="preserve">The simulation of </w:t>
      </w:r>
      <w:r>
        <w:rPr>
          <w:rFonts w:ascii="Times New Roman" w:eastAsia="SimSun" w:hAnsi="Times New Roman" w:cs="Times New Roman"/>
          <w:b/>
          <w:sz w:val="24"/>
          <w:szCs w:val="24"/>
          <w:lang w:eastAsia="en-US"/>
        </w:rPr>
        <w:t>2</w:t>
      </w:r>
      <w:r w:rsidRPr="004928C7">
        <w:rPr>
          <w:rFonts w:ascii="Times New Roman" w:eastAsia="SimSun" w:hAnsi="Times New Roman" w:cs="Times New Roman"/>
          <w:b/>
          <w:sz w:val="24"/>
          <w:szCs w:val="24"/>
          <w:lang w:val="en-GB" w:eastAsia="en-US"/>
        </w:rPr>
        <w:t>CO</w:t>
      </w:r>
      <w:r w:rsidRPr="004928C7">
        <w:rPr>
          <w:rFonts w:ascii="Times New Roman" w:eastAsia="SimSun" w:hAnsi="Times New Roman" w:cs="Times New Roman"/>
          <w:b/>
          <w:sz w:val="24"/>
          <w:szCs w:val="24"/>
          <w:vertAlign w:val="subscript"/>
          <w:lang w:val="en-GB" w:eastAsia="en-US"/>
        </w:rPr>
        <w:t>2</w:t>
      </w:r>
      <w:r w:rsidRPr="004928C7">
        <w:rPr>
          <w:rFonts w:ascii="Times New Roman" w:eastAsia="SimSun" w:hAnsi="Times New Roman" w:cs="Times New Roman"/>
          <w:b/>
          <w:sz w:val="24"/>
          <w:szCs w:val="24"/>
          <w:vertAlign w:val="superscript"/>
          <w:lang w:val="en-GB" w:eastAsia="en-US"/>
        </w:rPr>
        <w:t>•‒</w:t>
      </w:r>
      <w:r w:rsidRPr="004928C7">
        <w:rPr>
          <w:rFonts w:ascii="Times New Roman" w:eastAsia="SimSun" w:hAnsi="Times New Roman" w:cs="Times New Roman"/>
          <w:b/>
          <w:sz w:val="24"/>
          <w:szCs w:val="24"/>
          <w:lang w:val="en-GB" w:eastAsia="en-US"/>
        </w:rPr>
        <w:t xml:space="preserve"> radical</w:t>
      </w:r>
      <w:r w:rsidRPr="004928C7">
        <w:rPr>
          <w:rFonts w:ascii="Times New Roman" w:eastAsia="SimSun" w:hAnsi="Times New Roman" w:cs="Times New Roman"/>
          <w:b/>
          <w:sz w:val="24"/>
          <w:szCs w:val="24"/>
          <w:lang w:eastAsia="en-US"/>
        </w:rPr>
        <w:t xml:space="preserve"> stabilized on </w:t>
      </w:r>
      <w:r>
        <w:rPr>
          <w:rFonts w:ascii="Times New Roman" w:eastAsia="SimSun" w:hAnsi="Times New Roman" w:cs="Times New Roman"/>
          <w:b/>
          <w:sz w:val="24"/>
          <w:szCs w:val="24"/>
          <w:lang w:eastAsia="en-US"/>
        </w:rPr>
        <w:t>Au</w:t>
      </w:r>
      <w:r w:rsidRPr="004928C7">
        <w:rPr>
          <w:rFonts w:ascii="Times New Roman" w:eastAsia="SimSun" w:hAnsi="Times New Roman" w:cs="Times New Roman"/>
          <w:b/>
          <w:sz w:val="24"/>
          <w:szCs w:val="24"/>
          <w:lang w:val="en-GB" w:eastAsia="en-US"/>
        </w:rPr>
        <w:t>. a</w:t>
      </w:r>
      <w:r>
        <w:rPr>
          <w:rFonts w:ascii="Times New Roman" w:eastAsia="SimSun" w:hAnsi="Times New Roman" w:cs="Times New Roman"/>
          <w:b/>
          <w:sz w:val="24"/>
          <w:szCs w:val="24"/>
          <w:lang w:val="en-GB" w:eastAsia="en-US"/>
        </w:rPr>
        <w:t>-b</w:t>
      </w:r>
      <w:r w:rsidRPr="004928C7">
        <w:rPr>
          <w:rFonts w:ascii="Times New Roman" w:eastAsia="SimSun" w:hAnsi="Times New Roman" w:cs="Times New Roman"/>
          <w:b/>
          <w:sz w:val="24"/>
          <w:szCs w:val="24"/>
          <w:lang w:val="en-GB" w:eastAsia="en-US"/>
        </w:rPr>
        <w:t xml:space="preserve">, </w:t>
      </w:r>
      <w:r>
        <w:rPr>
          <w:rFonts w:ascii="Times New Roman" w:eastAsia="SimSun" w:hAnsi="Times New Roman" w:cs="Times New Roman"/>
          <w:sz w:val="24"/>
          <w:szCs w:val="24"/>
          <w:lang w:eastAsia="en-US"/>
        </w:rPr>
        <w:t xml:space="preserve">DFT optimized structures, </w:t>
      </w:r>
      <w:r w:rsidRPr="004928C7">
        <w:rPr>
          <w:rFonts w:ascii="Times New Roman" w:eastAsia="SimSun" w:hAnsi="Times New Roman" w:cs="Times New Roman"/>
          <w:sz w:val="24"/>
          <w:szCs w:val="24"/>
          <w:lang w:eastAsia="en-US"/>
        </w:rPr>
        <w:t xml:space="preserve">DORI plots (repulsive forces in red and covalent interaction in blue) </w:t>
      </w:r>
      <w:r>
        <w:rPr>
          <w:rFonts w:ascii="Times New Roman" w:eastAsia="SimSun" w:hAnsi="Times New Roman" w:cs="Times New Roman"/>
          <w:sz w:val="24"/>
          <w:szCs w:val="24"/>
          <w:lang w:eastAsia="en-US"/>
        </w:rPr>
        <w:t>(</w:t>
      </w:r>
      <w:r>
        <w:rPr>
          <w:rFonts w:ascii="Times New Roman" w:eastAsia="SimSun" w:hAnsi="Times New Roman" w:cs="Times New Roman"/>
          <w:b/>
          <w:sz w:val="24"/>
          <w:szCs w:val="24"/>
          <w:lang w:eastAsia="en-US"/>
        </w:rPr>
        <w:t>a</w:t>
      </w:r>
      <w:r>
        <w:rPr>
          <w:rFonts w:ascii="Times New Roman" w:eastAsia="SimSun" w:hAnsi="Times New Roman" w:cs="Times New Roman"/>
          <w:sz w:val="24"/>
          <w:szCs w:val="24"/>
          <w:lang w:eastAsia="en-US"/>
        </w:rPr>
        <w:t>), and</w:t>
      </w:r>
      <w:r w:rsidRPr="004928C7">
        <w:rPr>
          <w:rFonts w:ascii="Times New Roman" w:eastAsia="SimSun" w:hAnsi="Times New Roman" w:cs="Times New Roman"/>
          <w:sz w:val="24"/>
          <w:szCs w:val="24"/>
          <w:lang w:eastAsia="en-US"/>
        </w:rPr>
        <w:t xml:space="preserve"> electronic transition analysis (hole in blue and electron in green) </w:t>
      </w:r>
      <w:r>
        <w:rPr>
          <w:rFonts w:ascii="Times New Roman" w:eastAsia="SimSun" w:hAnsi="Times New Roman" w:cs="Times New Roman"/>
          <w:sz w:val="24"/>
          <w:szCs w:val="24"/>
          <w:lang w:eastAsia="en-US"/>
        </w:rPr>
        <w:t>(</w:t>
      </w:r>
      <w:r>
        <w:rPr>
          <w:rFonts w:ascii="Times New Roman" w:eastAsia="SimSun" w:hAnsi="Times New Roman" w:cs="Times New Roman"/>
          <w:b/>
          <w:sz w:val="24"/>
          <w:szCs w:val="24"/>
          <w:lang w:eastAsia="en-US"/>
        </w:rPr>
        <w:t>b</w:t>
      </w:r>
      <w:r>
        <w:rPr>
          <w:rFonts w:ascii="Times New Roman" w:eastAsia="SimSun" w:hAnsi="Times New Roman" w:cs="Times New Roman"/>
          <w:sz w:val="24"/>
          <w:szCs w:val="24"/>
          <w:lang w:eastAsia="en-US"/>
        </w:rPr>
        <w:t xml:space="preserve">) </w:t>
      </w:r>
      <w:r w:rsidRPr="004928C7">
        <w:rPr>
          <w:rFonts w:ascii="Times New Roman" w:eastAsia="SimSun" w:hAnsi="Times New Roman" w:cs="Times New Roman"/>
          <w:sz w:val="24"/>
          <w:szCs w:val="24"/>
          <w:lang w:eastAsia="en-US"/>
        </w:rPr>
        <w:t xml:space="preserve">of </w:t>
      </w:r>
      <m:oMath>
        <m:sSubSup>
          <m:sSubSupPr>
            <m:ctrlPr>
              <w:rPr>
                <w:rFonts w:ascii="Cambria Math" w:eastAsia="SimSun" w:hAnsi="Cambria Math" w:cs="Times New Roman"/>
                <w:bCs/>
                <w:sz w:val="24"/>
                <w:szCs w:val="24"/>
                <w:lang w:eastAsia="en-US"/>
              </w:rPr>
            </m:ctrlPr>
          </m:sSubSupPr>
          <m:e>
            <m:sSup>
              <m:sSupPr>
                <m:ctrlPr>
                  <w:rPr>
                    <w:rFonts w:ascii="Cambria Math" w:eastAsia="SimSun" w:hAnsi="Cambria Math" w:cs="Times New Roman"/>
                    <w:bCs/>
                    <w:i/>
                    <w:sz w:val="24"/>
                    <w:szCs w:val="24"/>
                    <w:lang w:eastAsia="en-US"/>
                  </w:rPr>
                </m:ctrlPr>
              </m:sSupPr>
              <m:e>
                <m:sSub>
                  <m:sSubPr>
                    <m:ctrlPr>
                      <w:rPr>
                        <w:rFonts w:ascii="Cambria Math" w:eastAsia="SimSun" w:hAnsi="Cambria Math" w:cs="Times New Roman"/>
                        <w:bCs/>
                        <w:i/>
                        <w:sz w:val="24"/>
                        <w:szCs w:val="24"/>
                        <w:lang w:eastAsia="en-US"/>
                      </w:rPr>
                    </m:ctrlPr>
                  </m:sSubPr>
                  <m:e>
                    <m:r>
                      <m:rPr>
                        <m:nor/>
                      </m:rPr>
                      <w:rPr>
                        <w:rFonts w:ascii="Times New Roman" w:eastAsia="SimSun" w:hAnsi="Times New Roman" w:cs="Times New Roman"/>
                        <w:bCs/>
                        <w:sz w:val="24"/>
                        <w:szCs w:val="24"/>
                        <w:lang w:eastAsia="en-US"/>
                      </w:rPr>
                      <m:t>[2CO</m:t>
                    </m:r>
                  </m:e>
                  <m:sub>
                    <m:r>
                      <m:rPr>
                        <m:nor/>
                      </m:rPr>
                      <w:rPr>
                        <w:rFonts w:ascii="Times New Roman" w:eastAsia="SimSun" w:hAnsi="Times New Roman" w:cs="Times New Roman"/>
                        <w:bCs/>
                        <w:sz w:val="24"/>
                        <w:szCs w:val="24"/>
                        <w:lang w:eastAsia="en-US"/>
                      </w:rPr>
                      <m:t>2</m:t>
                    </m:r>
                  </m:sub>
                </m:sSub>
              </m:e>
              <m:sup>
                <m:r>
                  <m:rPr>
                    <m:nor/>
                  </m:rPr>
                  <w:rPr>
                    <w:rFonts w:ascii="Times New Roman" w:eastAsia="SimSun" w:hAnsi="Times New Roman" w:cs="Times New Roman"/>
                    <w:bCs/>
                    <w:sz w:val="24"/>
                    <w:szCs w:val="24"/>
                    <w:lang w:eastAsia="en-US"/>
                  </w:rPr>
                  <m:t>•–</m:t>
                </m:r>
              </m:sup>
            </m:sSup>
            <m:r>
              <m:rPr>
                <m:nor/>
              </m:rPr>
              <w:rPr>
                <w:rFonts w:ascii="Times New Roman" w:eastAsia="SimSun" w:hAnsi="Times New Roman" w:cs="Times New Roman"/>
                <w:bCs/>
                <w:sz w:val="24"/>
                <w:szCs w:val="24"/>
                <w:lang w:eastAsia="en-US"/>
              </w:rPr>
              <m:t>]</m:t>
            </m:r>
          </m:e>
          <m:sub>
            <m:sSub>
              <m:sSubPr>
                <m:ctrlPr>
                  <w:rPr>
                    <w:rFonts w:ascii="Cambria Math" w:eastAsia="SimSun" w:hAnsi="Cambria Math" w:cs="Times New Roman"/>
                    <w:bCs/>
                    <w:i/>
                    <w:sz w:val="24"/>
                    <w:szCs w:val="24"/>
                    <w:lang w:eastAsia="en-US"/>
                  </w:rPr>
                </m:ctrlPr>
              </m:sSubPr>
              <m:e>
                <m:r>
                  <m:rPr>
                    <m:nor/>
                  </m:rPr>
                  <w:rPr>
                    <w:rFonts w:ascii="Times New Roman" w:eastAsia="SimSun" w:hAnsi="Times New Roman" w:cs="Times New Roman"/>
                    <w:bCs/>
                    <w:sz w:val="24"/>
                    <w:szCs w:val="24"/>
                    <w:lang w:eastAsia="en-US"/>
                  </w:rPr>
                  <m:t>Au</m:t>
                </m:r>
              </m:e>
              <m:sub>
                <m:r>
                  <m:rPr>
                    <m:nor/>
                  </m:rPr>
                  <w:rPr>
                    <w:rFonts w:ascii="Times New Roman" w:eastAsia="SimSun" w:hAnsi="Times New Roman" w:cs="Times New Roman"/>
                    <w:bCs/>
                    <w:sz w:val="24"/>
                    <w:szCs w:val="24"/>
                    <w:lang w:eastAsia="en-US"/>
                  </w:rPr>
                  <m:t>m</m:t>
                </m:r>
              </m:sub>
            </m:sSub>
          </m:sub>
          <m:sup>
            <m:r>
              <m:rPr>
                <m:nor/>
              </m:rPr>
              <w:rPr>
                <w:rFonts w:ascii="Times New Roman" w:eastAsia="SimSun" w:hAnsi="Times New Roman" w:cs="Times New Roman"/>
                <w:bCs/>
                <w:sz w:val="24"/>
                <w:szCs w:val="24"/>
                <w:lang w:eastAsia="en-US"/>
              </w:rPr>
              <m:t>ad</m:t>
            </m:r>
          </m:sup>
        </m:sSubSup>
      </m:oMath>
      <w:r w:rsidRPr="004928C7">
        <w:rPr>
          <w:rFonts w:ascii="Times New Roman" w:eastAsia="SimSun" w:hAnsi="Times New Roman" w:cs="Times New Roman"/>
          <w:sz w:val="24"/>
          <w:szCs w:val="24"/>
          <w:lang w:eastAsia="en-US"/>
        </w:rPr>
        <w:t xml:space="preserve">. </w:t>
      </w:r>
      <w:r>
        <w:rPr>
          <w:rFonts w:ascii="Times New Roman" w:eastAsia="SimSun" w:hAnsi="Times New Roman" w:cs="Times New Roman"/>
          <w:b/>
          <w:sz w:val="24"/>
          <w:szCs w:val="24"/>
          <w:lang w:eastAsia="en-US"/>
        </w:rPr>
        <w:t>c</w:t>
      </w:r>
      <w:r w:rsidRPr="004928C7">
        <w:rPr>
          <w:rFonts w:ascii="Times New Roman" w:eastAsia="SimSun" w:hAnsi="Times New Roman" w:cs="Times New Roman"/>
          <w:sz w:val="24"/>
          <w:szCs w:val="24"/>
          <w:lang w:eastAsia="en-US"/>
        </w:rPr>
        <w:t xml:space="preserve">, TD-DFT electronic spectra of </w:t>
      </w:r>
      <m:oMath>
        <m:sSubSup>
          <m:sSubSupPr>
            <m:ctrlPr>
              <w:rPr>
                <w:rFonts w:ascii="Cambria Math" w:eastAsia="SimSun" w:hAnsi="Cambria Math" w:cs="Times New Roman"/>
                <w:bCs/>
                <w:sz w:val="24"/>
                <w:szCs w:val="24"/>
                <w:lang w:eastAsia="en-US"/>
              </w:rPr>
            </m:ctrlPr>
          </m:sSubSupPr>
          <m:e>
            <m:sSup>
              <m:sSupPr>
                <m:ctrlPr>
                  <w:rPr>
                    <w:rFonts w:ascii="Cambria Math" w:eastAsia="SimSun" w:hAnsi="Cambria Math" w:cs="Times New Roman"/>
                    <w:bCs/>
                    <w:i/>
                    <w:sz w:val="24"/>
                    <w:szCs w:val="24"/>
                    <w:lang w:eastAsia="en-US"/>
                  </w:rPr>
                </m:ctrlPr>
              </m:sSupPr>
              <m:e>
                <m:sSub>
                  <m:sSubPr>
                    <m:ctrlPr>
                      <w:rPr>
                        <w:rFonts w:ascii="Cambria Math" w:eastAsia="SimSun" w:hAnsi="Cambria Math" w:cs="Times New Roman"/>
                        <w:bCs/>
                        <w:i/>
                        <w:sz w:val="24"/>
                        <w:szCs w:val="24"/>
                        <w:lang w:eastAsia="en-US"/>
                      </w:rPr>
                    </m:ctrlPr>
                  </m:sSubPr>
                  <m:e>
                    <m:r>
                      <m:rPr>
                        <m:nor/>
                      </m:rPr>
                      <w:rPr>
                        <w:rFonts w:ascii="Times New Roman" w:eastAsia="SimSun" w:hAnsi="Times New Roman" w:cs="Times New Roman"/>
                        <w:bCs/>
                        <w:sz w:val="24"/>
                        <w:szCs w:val="24"/>
                        <w:lang w:eastAsia="en-US"/>
                      </w:rPr>
                      <m:t>[CO</m:t>
                    </m:r>
                  </m:e>
                  <m:sub>
                    <m:r>
                      <m:rPr>
                        <m:nor/>
                      </m:rPr>
                      <w:rPr>
                        <w:rFonts w:ascii="Times New Roman" w:eastAsia="SimSun" w:hAnsi="Times New Roman" w:cs="Times New Roman"/>
                        <w:bCs/>
                        <w:sz w:val="24"/>
                        <w:szCs w:val="24"/>
                        <w:lang w:eastAsia="en-US"/>
                      </w:rPr>
                      <m:t>2</m:t>
                    </m:r>
                  </m:sub>
                </m:sSub>
              </m:e>
              <m:sup>
                <m:r>
                  <m:rPr>
                    <m:nor/>
                  </m:rPr>
                  <w:rPr>
                    <w:rFonts w:ascii="Times New Roman" w:eastAsia="SimSun" w:hAnsi="Times New Roman" w:cs="Times New Roman"/>
                    <w:bCs/>
                    <w:sz w:val="24"/>
                    <w:szCs w:val="24"/>
                    <w:lang w:eastAsia="en-US"/>
                  </w:rPr>
                  <m:t>•–</m:t>
                </m:r>
              </m:sup>
            </m:sSup>
            <m:r>
              <m:rPr>
                <m:nor/>
              </m:rPr>
              <w:rPr>
                <w:rFonts w:ascii="Times New Roman" w:eastAsia="SimSun" w:hAnsi="Times New Roman" w:cs="Times New Roman"/>
                <w:bCs/>
                <w:sz w:val="24"/>
                <w:szCs w:val="24"/>
                <w:lang w:eastAsia="en-US"/>
              </w:rPr>
              <m:t>]</m:t>
            </m:r>
          </m:e>
          <m:sub>
            <m:sSub>
              <m:sSubPr>
                <m:ctrlPr>
                  <w:rPr>
                    <w:rFonts w:ascii="Cambria Math" w:eastAsia="SimSun" w:hAnsi="Cambria Math" w:cs="Times New Roman"/>
                    <w:bCs/>
                    <w:i/>
                    <w:sz w:val="24"/>
                    <w:szCs w:val="24"/>
                    <w:lang w:eastAsia="en-US"/>
                  </w:rPr>
                </m:ctrlPr>
              </m:sSubPr>
              <m:e>
                <m:r>
                  <m:rPr>
                    <m:nor/>
                  </m:rPr>
                  <w:rPr>
                    <w:rFonts w:ascii="Times New Roman" w:eastAsia="SimSun" w:hAnsi="Times New Roman" w:cs="Times New Roman"/>
                    <w:bCs/>
                    <w:sz w:val="24"/>
                    <w:szCs w:val="24"/>
                    <w:lang w:eastAsia="en-US"/>
                  </w:rPr>
                  <m:t>Au</m:t>
                </m:r>
              </m:e>
              <m:sub>
                <m:r>
                  <m:rPr>
                    <m:nor/>
                  </m:rPr>
                  <w:rPr>
                    <w:rFonts w:ascii="Times New Roman" w:eastAsia="SimSun" w:hAnsi="Times New Roman" w:cs="Times New Roman"/>
                    <w:bCs/>
                    <w:sz w:val="24"/>
                    <w:szCs w:val="24"/>
                    <w:lang w:eastAsia="en-US"/>
                  </w:rPr>
                  <m:t>m</m:t>
                </m:r>
              </m:sub>
            </m:sSub>
          </m:sub>
          <m:sup>
            <m:r>
              <m:rPr>
                <m:nor/>
              </m:rPr>
              <w:rPr>
                <w:rFonts w:ascii="Times New Roman" w:eastAsia="SimSun" w:hAnsi="Times New Roman" w:cs="Times New Roman"/>
                <w:bCs/>
                <w:sz w:val="24"/>
                <w:szCs w:val="24"/>
                <w:lang w:eastAsia="en-US"/>
              </w:rPr>
              <m:t>ad</m:t>
            </m:r>
          </m:sup>
        </m:sSubSup>
      </m:oMath>
      <w:r>
        <w:rPr>
          <w:rFonts w:ascii="Times New Roman" w:eastAsia="SimSun" w:hAnsi="Times New Roman" w:cs="Times New Roman"/>
          <w:sz w:val="24"/>
          <w:szCs w:val="24"/>
          <w:lang w:val="en-GB" w:eastAsia="en-US"/>
        </w:rPr>
        <w:t xml:space="preserve"> and </w:t>
      </w:r>
      <m:oMath>
        <m:sSubSup>
          <m:sSubSupPr>
            <m:ctrlPr>
              <w:rPr>
                <w:rFonts w:ascii="Cambria Math" w:eastAsia="SimSun" w:hAnsi="Cambria Math" w:cs="Times New Roman"/>
                <w:bCs/>
                <w:sz w:val="24"/>
                <w:szCs w:val="24"/>
                <w:lang w:eastAsia="en-US"/>
              </w:rPr>
            </m:ctrlPr>
          </m:sSubSupPr>
          <m:e>
            <m:sSup>
              <m:sSupPr>
                <m:ctrlPr>
                  <w:rPr>
                    <w:rFonts w:ascii="Cambria Math" w:eastAsia="SimSun" w:hAnsi="Cambria Math" w:cs="Times New Roman"/>
                    <w:bCs/>
                    <w:i/>
                    <w:sz w:val="24"/>
                    <w:szCs w:val="24"/>
                    <w:lang w:eastAsia="en-US"/>
                  </w:rPr>
                </m:ctrlPr>
              </m:sSupPr>
              <m:e>
                <m:sSub>
                  <m:sSubPr>
                    <m:ctrlPr>
                      <w:rPr>
                        <w:rFonts w:ascii="Cambria Math" w:eastAsia="SimSun" w:hAnsi="Cambria Math" w:cs="Times New Roman"/>
                        <w:bCs/>
                        <w:i/>
                        <w:sz w:val="24"/>
                        <w:szCs w:val="24"/>
                        <w:lang w:eastAsia="en-US"/>
                      </w:rPr>
                    </m:ctrlPr>
                  </m:sSubPr>
                  <m:e>
                    <m:r>
                      <m:rPr>
                        <m:nor/>
                      </m:rPr>
                      <w:rPr>
                        <w:rFonts w:ascii="Times New Roman" w:eastAsia="SimSun" w:hAnsi="Times New Roman" w:cs="Times New Roman"/>
                        <w:bCs/>
                        <w:sz w:val="24"/>
                        <w:szCs w:val="24"/>
                        <w:lang w:eastAsia="en-US"/>
                      </w:rPr>
                      <m:t>[2CO</m:t>
                    </m:r>
                  </m:e>
                  <m:sub>
                    <m:r>
                      <m:rPr>
                        <m:nor/>
                      </m:rPr>
                      <w:rPr>
                        <w:rFonts w:ascii="Times New Roman" w:eastAsia="SimSun" w:hAnsi="Times New Roman" w:cs="Times New Roman"/>
                        <w:bCs/>
                        <w:sz w:val="24"/>
                        <w:szCs w:val="24"/>
                        <w:lang w:eastAsia="en-US"/>
                      </w:rPr>
                      <m:t>2</m:t>
                    </m:r>
                  </m:sub>
                </m:sSub>
              </m:e>
              <m:sup>
                <m:r>
                  <m:rPr>
                    <m:nor/>
                  </m:rPr>
                  <w:rPr>
                    <w:rFonts w:ascii="Times New Roman" w:eastAsia="SimSun" w:hAnsi="Times New Roman" w:cs="Times New Roman"/>
                    <w:bCs/>
                    <w:sz w:val="24"/>
                    <w:szCs w:val="24"/>
                    <w:lang w:eastAsia="en-US"/>
                  </w:rPr>
                  <m:t>•–</m:t>
                </m:r>
              </m:sup>
            </m:sSup>
            <m:r>
              <m:rPr>
                <m:nor/>
              </m:rPr>
              <w:rPr>
                <w:rFonts w:ascii="Times New Roman" w:eastAsia="SimSun" w:hAnsi="Times New Roman" w:cs="Times New Roman"/>
                <w:bCs/>
                <w:sz w:val="24"/>
                <w:szCs w:val="24"/>
                <w:lang w:eastAsia="en-US"/>
              </w:rPr>
              <m:t>]</m:t>
            </m:r>
          </m:e>
          <m:sub>
            <m:sSub>
              <m:sSubPr>
                <m:ctrlPr>
                  <w:rPr>
                    <w:rFonts w:ascii="Cambria Math" w:eastAsia="SimSun" w:hAnsi="Cambria Math" w:cs="Times New Roman"/>
                    <w:bCs/>
                    <w:i/>
                    <w:sz w:val="24"/>
                    <w:szCs w:val="24"/>
                    <w:lang w:eastAsia="en-US"/>
                  </w:rPr>
                </m:ctrlPr>
              </m:sSubPr>
              <m:e>
                <m:r>
                  <m:rPr>
                    <m:nor/>
                  </m:rPr>
                  <w:rPr>
                    <w:rFonts w:ascii="Times New Roman" w:eastAsia="SimSun" w:hAnsi="Times New Roman" w:cs="Times New Roman"/>
                    <w:bCs/>
                    <w:sz w:val="24"/>
                    <w:szCs w:val="24"/>
                    <w:lang w:eastAsia="en-US"/>
                  </w:rPr>
                  <m:t>Au</m:t>
                </m:r>
              </m:e>
              <m:sub>
                <m:r>
                  <m:rPr>
                    <m:nor/>
                  </m:rPr>
                  <w:rPr>
                    <w:rFonts w:ascii="Times New Roman" w:eastAsia="SimSun" w:hAnsi="Times New Roman" w:cs="Times New Roman"/>
                    <w:bCs/>
                    <w:sz w:val="24"/>
                    <w:szCs w:val="24"/>
                    <w:lang w:eastAsia="en-US"/>
                  </w:rPr>
                  <m:t>m</m:t>
                </m:r>
              </m:sub>
            </m:sSub>
          </m:sub>
          <m:sup>
            <m:r>
              <m:rPr>
                <m:nor/>
              </m:rPr>
              <w:rPr>
                <w:rFonts w:ascii="Times New Roman" w:eastAsia="SimSun" w:hAnsi="Times New Roman" w:cs="Times New Roman"/>
                <w:bCs/>
                <w:sz w:val="24"/>
                <w:szCs w:val="24"/>
                <w:lang w:eastAsia="en-US"/>
              </w:rPr>
              <m:t>ad</m:t>
            </m:r>
          </m:sup>
        </m:sSubSup>
      </m:oMath>
      <w:r>
        <w:rPr>
          <w:rFonts w:ascii="Times New Roman" w:eastAsia="SimSun" w:hAnsi="Times New Roman" w:cs="Times New Roman"/>
          <w:bCs/>
          <w:sz w:val="24"/>
          <w:szCs w:val="24"/>
          <w:lang w:eastAsia="en-US"/>
        </w:rPr>
        <w:t>.</w:t>
      </w:r>
    </w:p>
    <w:p w:rsidR="00103780" w:rsidRPr="004928C7" w:rsidRDefault="00103780" w:rsidP="00103780">
      <w:p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after="0" w:line="480" w:lineRule="auto"/>
        <w:jc w:val="both"/>
        <w:rPr>
          <w:rFonts w:ascii="Times New Roman" w:eastAsia="SimSun" w:hAnsi="Times New Roman" w:cs="Times New Roman"/>
          <w:color w:val="000000"/>
          <w:sz w:val="24"/>
          <w:szCs w:val="24"/>
          <w:lang w:eastAsia="en-US"/>
        </w:rPr>
      </w:pPr>
    </w:p>
    <w:p w:rsidR="00103780" w:rsidRPr="00455EEB" w:rsidRDefault="00103780" w:rsidP="00103780">
      <w:p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after="0" w:line="480" w:lineRule="auto"/>
        <w:jc w:val="both"/>
        <w:rPr>
          <w:rFonts w:ascii="Times New Roman" w:eastAsia="SimSun" w:hAnsi="Times New Roman" w:cs="Times New Roman"/>
          <w:color w:val="000000"/>
          <w:sz w:val="24"/>
          <w:szCs w:val="24"/>
          <w:lang w:val="en-GB" w:eastAsia="en-US"/>
        </w:rPr>
      </w:pPr>
      <w:r w:rsidRPr="00455EEB">
        <w:rPr>
          <w:rFonts w:ascii="Times New Roman" w:eastAsia="SimSun" w:hAnsi="Times New Roman" w:cs="Times New Roman"/>
          <w:color w:val="000000"/>
          <w:sz w:val="24"/>
          <w:szCs w:val="24"/>
          <w:lang w:val="en-GB" w:eastAsia="en-US"/>
        </w:rPr>
        <w:br w:type="page"/>
      </w:r>
    </w:p>
    <w:p w:rsidR="00103780" w:rsidRPr="00455EEB" w:rsidRDefault="00103780" w:rsidP="00103780">
      <w:p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after="0" w:line="480" w:lineRule="auto"/>
        <w:jc w:val="both"/>
        <w:rPr>
          <w:rFonts w:ascii="Times New Roman" w:eastAsia="SimSun" w:hAnsi="Times New Roman" w:cs="Times New Roman"/>
          <w:sz w:val="24"/>
          <w:szCs w:val="24"/>
          <w:lang w:val="en-GB" w:eastAsia="en-US"/>
        </w:rPr>
      </w:pPr>
      <w:r w:rsidRPr="007229F6">
        <w:rPr>
          <w:rFonts w:ascii="Times New Roman" w:eastAsia="SimSun" w:hAnsi="Times New Roman" w:cs="Times New Roman"/>
          <w:noProof/>
          <w:sz w:val="24"/>
          <w:szCs w:val="24"/>
        </w:rPr>
        <w:lastRenderedPageBreak/>
        <w:drawing>
          <wp:inline distT="0" distB="0" distL="0" distR="0" wp14:anchorId="5EA19C66" wp14:editId="78F9D3E9">
            <wp:extent cx="5943600" cy="3152140"/>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5943600" cy="3152140"/>
                    </a:xfrm>
                    <a:prstGeom prst="rect">
                      <a:avLst/>
                    </a:prstGeom>
                  </pic:spPr>
                </pic:pic>
              </a:graphicData>
            </a:graphic>
          </wp:inline>
        </w:drawing>
      </w:r>
    </w:p>
    <w:p w:rsidR="00103780" w:rsidRDefault="00103780" w:rsidP="00103780">
      <w:p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after="0" w:line="480" w:lineRule="auto"/>
        <w:jc w:val="both"/>
        <w:rPr>
          <w:rFonts w:ascii="Times New Roman" w:eastAsia="SimSun" w:hAnsi="Times New Roman" w:cs="Times New Roman"/>
          <w:color w:val="000000"/>
          <w:sz w:val="24"/>
          <w:szCs w:val="24"/>
          <w:lang w:val="en-GB"/>
        </w:rPr>
      </w:pPr>
      <w:r w:rsidRPr="00C62949">
        <w:rPr>
          <w:rFonts w:ascii="Times New Roman" w:hAnsi="Times New Roman" w:cs="Times New Roman"/>
          <w:b/>
          <w:bCs/>
          <w:sz w:val="24"/>
          <w:szCs w:val="24"/>
        </w:rPr>
        <w:t>Supplementary</w:t>
      </w:r>
      <w:r w:rsidRPr="00455EEB">
        <w:rPr>
          <w:rFonts w:ascii="Times New Roman" w:eastAsia="SimSun" w:hAnsi="Times New Roman" w:cs="Times New Roman"/>
          <w:b/>
          <w:sz w:val="24"/>
          <w:szCs w:val="24"/>
          <w:lang w:eastAsia="en-US"/>
        </w:rPr>
        <w:t xml:space="preserve"> </w:t>
      </w:r>
      <w:r>
        <w:rPr>
          <w:rFonts w:ascii="Times New Roman" w:eastAsia="SimSun" w:hAnsi="Times New Roman" w:cs="Times New Roman"/>
          <w:b/>
          <w:sz w:val="24"/>
          <w:szCs w:val="24"/>
          <w:lang w:eastAsia="en-US"/>
        </w:rPr>
        <w:t>Fig. 11</w:t>
      </w:r>
      <w:r w:rsidRPr="00455EEB">
        <w:rPr>
          <w:rFonts w:ascii="Times New Roman" w:eastAsia="SimSun" w:hAnsi="Times New Roman" w:cs="Times New Roman"/>
          <w:b/>
          <w:sz w:val="24"/>
          <w:szCs w:val="24"/>
          <w:lang w:eastAsia="en-US"/>
        </w:rPr>
        <w:t xml:space="preserve"> │</w:t>
      </w:r>
      <w:r w:rsidRPr="00455EEB">
        <w:rPr>
          <w:rFonts w:ascii="Times New Roman" w:eastAsia="Microsoft YaHei" w:hAnsi="Times New Roman" w:cs="Times New Roman" w:hint="eastAsia"/>
          <w:b/>
          <w:bCs/>
          <w:sz w:val="24"/>
          <w:szCs w:val="24"/>
          <w:lang w:eastAsia="en-US"/>
        </w:rPr>
        <w:t xml:space="preserve"> </w:t>
      </w:r>
      <w:r w:rsidRPr="00455EEB">
        <w:rPr>
          <w:rFonts w:ascii="Times New Roman" w:eastAsia="SimSun" w:hAnsi="Times New Roman" w:cs="Times New Roman"/>
          <w:b/>
          <w:sz w:val="24"/>
          <w:szCs w:val="24"/>
          <w:lang w:eastAsia="en-US"/>
        </w:rPr>
        <w:t xml:space="preserve">Cation effect on </w:t>
      </w:r>
      <w:r w:rsidRPr="00455EEB">
        <w:rPr>
          <w:rFonts w:ascii="Times New Roman" w:eastAsia="SimSun" w:hAnsi="Times New Roman" w:cs="Times New Roman"/>
          <w:b/>
          <w:sz w:val="24"/>
          <w:szCs w:val="24"/>
          <w:lang w:val="en-GB" w:eastAsia="en-US"/>
        </w:rPr>
        <w:t>CO</w:t>
      </w:r>
      <w:r w:rsidRPr="00455EEB">
        <w:rPr>
          <w:rFonts w:ascii="Times New Roman" w:eastAsia="SimSun" w:hAnsi="Times New Roman" w:cs="Times New Roman"/>
          <w:b/>
          <w:sz w:val="24"/>
          <w:szCs w:val="24"/>
          <w:vertAlign w:val="subscript"/>
          <w:lang w:val="en-GB" w:eastAsia="en-US"/>
        </w:rPr>
        <w:t>2</w:t>
      </w:r>
      <w:r w:rsidRPr="00455EEB">
        <w:rPr>
          <w:rFonts w:ascii="Times New Roman" w:eastAsia="SimSun" w:hAnsi="Times New Roman" w:cs="Times New Roman"/>
          <w:b/>
          <w:sz w:val="24"/>
          <w:szCs w:val="24"/>
          <w:vertAlign w:val="superscript"/>
          <w:lang w:val="en-GB" w:eastAsia="en-US"/>
        </w:rPr>
        <w:t>•‒</w:t>
      </w:r>
      <w:r w:rsidRPr="00455EEB">
        <w:rPr>
          <w:rFonts w:ascii="Times New Roman" w:eastAsia="SimSun" w:hAnsi="Times New Roman" w:cs="Times New Roman"/>
          <w:b/>
          <w:sz w:val="24"/>
          <w:szCs w:val="24"/>
          <w:lang w:val="en-GB" w:eastAsia="en-US"/>
        </w:rPr>
        <w:t xml:space="preserve"> radical</w:t>
      </w:r>
      <w:r w:rsidRPr="00455EEB">
        <w:rPr>
          <w:rFonts w:ascii="Times New Roman" w:eastAsia="SimSun" w:hAnsi="Times New Roman" w:cs="Times New Roman"/>
          <w:b/>
          <w:sz w:val="24"/>
          <w:szCs w:val="24"/>
          <w:lang w:eastAsia="en-US"/>
        </w:rPr>
        <w:t xml:space="preserve"> stabilization process within 850 </w:t>
      </w:r>
      <w:r w:rsidRPr="00455EEB">
        <w:rPr>
          <w:rFonts w:ascii="Times New Roman" w:eastAsia="Microsoft YaHei" w:hAnsi="Times New Roman" w:cs="Times New Roman"/>
          <w:b/>
          <w:bCs/>
          <w:sz w:val="24"/>
          <w:szCs w:val="24"/>
          <w:lang w:val="en-GB" w:eastAsia="en-US"/>
        </w:rPr>
        <w:t>µs</w:t>
      </w:r>
      <w:r w:rsidRPr="00455EEB">
        <w:rPr>
          <w:rFonts w:ascii="Times New Roman" w:eastAsia="SimSun" w:hAnsi="Times New Roman" w:cs="Times New Roman"/>
          <w:b/>
          <w:sz w:val="24"/>
          <w:szCs w:val="24"/>
          <w:lang w:eastAsia="en-US"/>
        </w:rPr>
        <w:t>. a-b,</w:t>
      </w:r>
      <w:r w:rsidRPr="00455EEB">
        <w:rPr>
          <w:rFonts w:ascii="Times New Roman" w:eastAsia="SimSun" w:hAnsi="Times New Roman" w:cs="Times New Roman"/>
          <w:sz w:val="24"/>
          <w:szCs w:val="24"/>
          <w:lang w:eastAsia="en-US"/>
        </w:rPr>
        <w:t xml:space="preserve"> Transient kinetics at 350 nm (</w:t>
      </w:r>
      <w:r w:rsidRPr="00455EEB">
        <w:rPr>
          <w:rFonts w:ascii="Times New Roman" w:eastAsia="SimSun" w:hAnsi="Times New Roman" w:cs="Times New Roman"/>
          <w:b/>
          <w:sz w:val="24"/>
          <w:szCs w:val="24"/>
          <w:lang w:eastAsia="en-US"/>
        </w:rPr>
        <w:t>a</w:t>
      </w:r>
      <w:r w:rsidRPr="00455EEB">
        <w:rPr>
          <w:rFonts w:ascii="Times New Roman" w:eastAsia="SimSun" w:hAnsi="Times New Roman" w:cs="Times New Roman"/>
          <w:sz w:val="24"/>
          <w:szCs w:val="24"/>
          <w:lang w:eastAsia="en-US"/>
        </w:rPr>
        <w:t xml:space="preserve">) and absorption spectra at 75 </w:t>
      </w:r>
      <w:r w:rsidRPr="00455EEB">
        <w:rPr>
          <w:rFonts w:ascii="Times New Roman" w:eastAsia="SimSun" w:hAnsi="Times New Roman" w:cs="Times New Roman" w:hint="eastAsia"/>
          <w:sz w:val="24"/>
          <w:szCs w:val="24"/>
          <w:lang w:eastAsia="en-US"/>
        </w:rPr>
        <w:t>µ</w:t>
      </w:r>
      <w:r w:rsidRPr="00455EEB">
        <w:rPr>
          <w:rFonts w:ascii="Times New Roman" w:eastAsia="SimSun" w:hAnsi="Times New Roman" w:cs="Times New Roman"/>
          <w:sz w:val="24"/>
          <w:szCs w:val="24"/>
          <w:lang w:eastAsia="en-US"/>
        </w:rPr>
        <w:t>s (</w:t>
      </w:r>
      <w:r w:rsidRPr="00455EEB">
        <w:rPr>
          <w:rFonts w:ascii="Times New Roman" w:eastAsia="SimSun" w:hAnsi="Times New Roman" w:cs="Times New Roman"/>
          <w:b/>
          <w:sz w:val="24"/>
          <w:szCs w:val="24"/>
          <w:lang w:eastAsia="en-US"/>
        </w:rPr>
        <w:t>b</w:t>
      </w:r>
      <w:r w:rsidRPr="00455EEB">
        <w:rPr>
          <w:rFonts w:ascii="Times New Roman" w:eastAsia="SimSun" w:hAnsi="Times New Roman" w:cs="Times New Roman"/>
          <w:sz w:val="24"/>
          <w:szCs w:val="24"/>
          <w:lang w:eastAsia="en-US"/>
        </w:rPr>
        <w:t>) of *</w:t>
      </w:r>
      <w:r w:rsidRPr="00455EEB">
        <w:rPr>
          <w:rFonts w:ascii="Times New Roman" w:eastAsia="SimSun" w:hAnsi="Times New Roman" w:cs="Times New Roman"/>
          <w:color w:val="000000"/>
          <w:sz w:val="24"/>
          <w:szCs w:val="24"/>
          <w:lang w:val="en-GB" w:eastAsia="en-US"/>
        </w:rPr>
        <w:t>CO</w:t>
      </w:r>
      <w:r w:rsidRPr="00455EEB">
        <w:rPr>
          <w:rFonts w:ascii="Times New Roman" w:eastAsia="SimSun" w:hAnsi="Times New Roman" w:cs="Times New Roman"/>
          <w:color w:val="000000"/>
          <w:sz w:val="24"/>
          <w:szCs w:val="24"/>
          <w:vertAlign w:val="subscript"/>
          <w:lang w:val="en-GB" w:eastAsia="en-US"/>
        </w:rPr>
        <w:t>2</w:t>
      </w:r>
      <w:r w:rsidRPr="00455EEB">
        <w:rPr>
          <w:rFonts w:ascii="Times New Roman" w:eastAsia="SimSun" w:hAnsi="Times New Roman" w:cs="Times New Roman"/>
          <w:color w:val="000000"/>
          <w:sz w:val="24"/>
          <w:szCs w:val="24"/>
          <w:vertAlign w:val="superscript"/>
          <w:lang w:val="en-GB" w:eastAsia="en-US"/>
        </w:rPr>
        <w:t>•‒</w:t>
      </w:r>
      <w:r w:rsidRPr="00455EEB">
        <w:rPr>
          <w:rFonts w:ascii="Times New Roman" w:eastAsia="SimSun" w:hAnsi="Times New Roman" w:cs="Times New Roman"/>
          <w:color w:val="000000"/>
          <w:sz w:val="24"/>
          <w:szCs w:val="24"/>
          <w:lang w:val="en-GB" w:eastAsia="en-US"/>
        </w:rPr>
        <w:t xml:space="preserve"> </w:t>
      </w:r>
      <w:r w:rsidRPr="00455EEB">
        <w:rPr>
          <w:rFonts w:ascii="Times New Roman" w:eastAsia="SimSun" w:hAnsi="Times New Roman" w:cs="Times New Roman" w:hint="eastAsia"/>
          <w:color w:val="000000"/>
          <w:sz w:val="24"/>
          <w:szCs w:val="24"/>
          <w:lang w:val="en-GB"/>
        </w:rPr>
        <w:t>in different Li</w:t>
      </w:r>
      <w:r w:rsidRPr="00455EEB">
        <w:rPr>
          <w:rFonts w:ascii="Times New Roman" w:eastAsia="SimSun" w:hAnsi="Times New Roman" w:cs="Times New Roman"/>
          <w:color w:val="000000"/>
          <w:sz w:val="24"/>
          <w:szCs w:val="24"/>
          <w:vertAlign w:val="superscript"/>
          <w:lang w:val="en-GB"/>
        </w:rPr>
        <w:t>+</w:t>
      </w:r>
      <w:r w:rsidRPr="00455EEB">
        <w:rPr>
          <w:rFonts w:ascii="Times New Roman" w:eastAsia="SimSun" w:hAnsi="Times New Roman" w:cs="Times New Roman"/>
          <w:color w:val="000000"/>
          <w:sz w:val="24"/>
          <w:szCs w:val="24"/>
          <w:lang w:val="en-GB"/>
        </w:rPr>
        <w:t xml:space="preserve"> concentration solutions (radiolytic preparation with lithium formate).</w:t>
      </w:r>
      <w:r w:rsidRPr="00455EEB">
        <w:rPr>
          <w:rFonts w:ascii="Times New Roman" w:eastAsia="SimSun" w:hAnsi="Times New Roman" w:cs="Times New Roman"/>
          <w:b/>
          <w:sz w:val="24"/>
          <w:szCs w:val="24"/>
          <w:lang w:eastAsia="en-US"/>
        </w:rPr>
        <w:t xml:space="preserve"> c-e,</w:t>
      </w:r>
      <w:r w:rsidRPr="00455EEB">
        <w:rPr>
          <w:rFonts w:ascii="Times New Roman" w:eastAsia="SimSun" w:hAnsi="Times New Roman" w:cs="Times New Roman"/>
          <w:sz w:val="24"/>
          <w:szCs w:val="24"/>
          <w:lang w:eastAsia="en-US"/>
        </w:rPr>
        <w:t xml:space="preserve"> Transient kinetics at 350 nm (</w:t>
      </w:r>
      <w:r w:rsidRPr="00455EEB">
        <w:rPr>
          <w:rFonts w:ascii="Times New Roman" w:eastAsia="SimSun" w:hAnsi="Times New Roman" w:cs="Times New Roman"/>
          <w:b/>
          <w:sz w:val="24"/>
          <w:szCs w:val="24"/>
          <w:lang w:eastAsia="en-US"/>
        </w:rPr>
        <w:t>a</w:t>
      </w:r>
      <w:r w:rsidRPr="00455EEB">
        <w:rPr>
          <w:rFonts w:ascii="Times New Roman" w:eastAsia="SimSun" w:hAnsi="Times New Roman" w:cs="Times New Roman"/>
          <w:sz w:val="24"/>
          <w:szCs w:val="24"/>
          <w:lang w:eastAsia="en-US"/>
        </w:rPr>
        <w:t>) of *</w:t>
      </w:r>
      <w:r w:rsidRPr="00455EEB">
        <w:rPr>
          <w:rFonts w:ascii="Times New Roman" w:eastAsia="SimSun" w:hAnsi="Times New Roman" w:cs="Times New Roman"/>
          <w:color w:val="000000"/>
          <w:sz w:val="24"/>
          <w:szCs w:val="24"/>
          <w:lang w:val="en-GB" w:eastAsia="en-US"/>
        </w:rPr>
        <w:t>CO</w:t>
      </w:r>
      <w:r w:rsidRPr="00455EEB">
        <w:rPr>
          <w:rFonts w:ascii="Times New Roman" w:eastAsia="SimSun" w:hAnsi="Times New Roman" w:cs="Times New Roman"/>
          <w:color w:val="000000"/>
          <w:sz w:val="24"/>
          <w:szCs w:val="24"/>
          <w:vertAlign w:val="subscript"/>
          <w:lang w:val="en-GB" w:eastAsia="en-US"/>
        </w:rPr>
        <w:t>2</w:t>
      </w:r>
      <w:r w:rsidRPr="00455EEB">
        <w:rPr>
          <w:rFonts w:ascii="Times New Roman" w:eastAsia="SimSun" w:hAnsi="Times New Roman" w:cs="Times New Roman"/>
          <w:color w:val="000000"/>
          <w:sz w:val="24"/>
          <w:szCs w:val="24"/>
          <w:vertAlign w:val="superscript"/>
          <w:lang w:val="en-GB" w:eastAsia="en-US"/>
        </w:rPr>
        <w:t>•‒</w:t>
      </w:r>
      <w:r w:rsidRPr="00455EEB">
        <w:rPr>
          <w:rFonts w:ascii="Times New Roman" w:eastAsia="SimSun" w:hAnsi="Times New Roman" w:cs="Times New Roman"/>
          <w:color w:val="000000"/>
          <w:sz w:val="24"/>
          <w:szCs w:val="24"/>
          <w:lang w:val="en-GB" w:eastAsia="en-US"/>
        </w:rPr>
        <w:t xml:space="preserve"> </w:t>
      </w:r>
      <w:r w:rsidRPr="00455EEB">
        <w:rPr>
          <w:rFonts w:ascii="Times New Roman" w:eastAsia="SimSun" w:hAnsi="Times New Roman" w:cs="Times New Roman" w:hint="eastAsia"/>
          <w:color w:val="000000"/>
          <w:sz w:val="24"/>
          <w:szCs w:val="24"/>
          <w:lang w:val="en-GB"/>
        </w:rPr>
        <w:t xml:space="preserve">in different </w:t>
      </w:r>
      <w:r w:rsidRPr="00455EEB">
        <w:rPr>
          <w:rFonts w:ascii="Times New Roman" w:eastAsia="SimSun" w:hAnsi="Times New Roman" w:cs="Times New Roman"/>
          <w:color w:val="000000"/>
          <w:sz w:val="24"/>
          <w:szCs w:val="24"/>
          <w:lang w:val="en-GB"/>
        </w:rPr>
        <w:t>cation solutions within 850 µs.</w:t>
      </w:r>
    </w:p>
    <w:p w:rsidR="00103780" w:rsidRDefault="00103780" w:rsidP="00103780">
      <w:p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after="0" w:line="480" w:lineRule="auto"/>
        <w:jc w:val="both"/>
        <w:rPr>
          <w:rFonts w:ascii="Times New Roman" w:eastAsia="SimSun" w:hAnsi="Times New Roman" w:cs="Times New Roman"/>
          <w:color w:val="000000"/>
          <w:sz w:val="24"/>
          <w:szCs w:val="24"/>
          <w:lang w:val="en-GB"/>
        </w:rPr>
      </w:pPr>
      <w:r>
        <w:rPr>
          <w:rFonts w:ascii="Times New Roman" w:eastAsia="SimSun" w:hAnsi="Times New Roman" w:cs="Times New Roman"/>
          <w:color w:val="000000"/>
          <w:sz w:val="24"/>
          <w:szCs w:val="24"/>
          <w:lang w:val="en-GB"/>
        </w:rPr>
        <w:br w:type="page"/>
      </w:r>
    </w:p>
    <w:p w:rsidR="00103780" w:rsidRPr="008E1622" w:rsidRDefault="00103780" w:rsidP="005858BF">
      <w:pPr>
        <w:pStyle w:val="Titre1"/>
        <w:rPr>
          <w:lang w:eastAsia="en-US"/>
        </w:rPr>
      </w:pPr>
      <w:bookmarkStart w:id="8" w:name="_Toc132056530"/>
      <w:r w:rsidRPr="008E1622">
        <w:rPr>
          <w:rFonts w:hint="eastAsia"/>
        </w:rPr>
        <w:lastRenderedPageBreak/>
        <w:t>Ref</w:t>
      </w:r>
      <w:r w:rsidRPr="008E1622">
        <w:rPr>
          <w:lang w:eastAsia="en-US"/>
        </w:rPr>
        <w:t>erence</w:t>
      </w:r>
      <w:bookmarkEnd w:id="8"/>
    </w:p>
    <w:p w:rsidR="00103780" w:rsidRPr="008E1622" w:rsidRDefault="00103780" w:rsidP="008E1622">
      <w:pPr>
        <w:widowControl w:val="0"/>
        <w:autoSpaceDE w:val="0"/>
        <w:autoSpaceDN w:val="0"/>
        <w:adjustRightInd w:val="0"/>
        <w:spacing w:after="0" w:line="240" w:lineRule="auto"/>
        <w:ind w:left="284" w:hanging="284"/>
        <w:jc w:val="both"/>
        <w:rPr>
          <w:rFonts w:ascii="Times New Roman" w:hAnsi="Times New Roman" w:cs="Times New Roman"/>
          <w:noProof/>
          <w:szCs w:val="24"/>
        </w:rPr>
      </w:pPr>
      <w:r w:rsidRPr="008E1622">
        <w:rPr>
          <w:rFonts w:ascii="Times New Roman" w:hAnsi="Times New Roman" w:cs="Times New Roman"/>
        </w:rPr>
        <w:fldChar w:fldCharType="begin" w:fldLock="1"/>
      </w:r>
      <w:r w:rsidRPr="008E1622">
        <w:rPr>
          <w:rFonts w:ascii="Times New Roman" w:hAnsi="Times New Roman" w:cs="Times New Roman"/>
        </w:rPr>
        <w:instrText xml:space="preserve">ADDIN Mendeley Bibliography CSL_BIBLIOGRAPHY </w:instrText>
      </w:r>
      <w:r w:rsidRPr="008E1622">
        <w:rPr>
          <w:rFonts w:ascii="Times New Roman" w:hAnsi="Times New Roman" w:cs="Times New Roman"/>
        </w:rPr>
        <w:fldChar w:fldCharType="separate"/>
      </w:r>
      <w:r w:rsidRPr="008E1622">
        <w:rPr>
          <w:rFonts w:ascii="Times New Roman" w:hAnsi="Times New Roman" w:cs="Times New Roman"/>
          <w:noProof/>
          <w:szCs w:val="24"/>
        </w:rPr>
        <w:t>1.</w:t>
      </w:r>
      <w:r w:rsidRPr="008E1622">
        <w:rPr>
          <w:rFonts w:ascii="Times New Roman" w:hAnsi="Times New Roman" w:cs="Times New Roman"/>
          <w:noProof/>
          <w:szCs w:val="24"/>
        </w:rPr>
        <w:tab/>
        <w:t xml:space="preserve">Neese, F. The ORCA program system. </w:t>
      </w:r>
      <w:r w:rsidRPr="008E1622">
        <w:rPr>
          <w:rFonts w:ascii="Times New Roman" w:hAnsi="Times New Roman" w:cs="Times New Roman"/>
          <w:i/>
          <w:iCs/>
          <w:noProof/>
          <w:szCs w:val="24"/>
        </w:rPr>
        <w:t>Wiley Interdiscip. Rev. Comput. Mol. Sci.</w:t>
      </w:r>
      <w:r w:rsidRPr="008E1622">
        <w:rPr>
          <w:rFonts w:ascii="Times New Roman" w:hAnsi="Times New Roman" w:cs="Times New Roman"/>
          <w:noProof/>
          <w:szCs w:val="24"/>
        </w:rPr>
        <w:t xml:space="preserve"> </w:t>
      </w:r>
      <w:r w:rsidRPr="008E1622">
        <w:rPr>
          <w:rFonts w:ascii="Times New Roman" w:hAnsi="Times New Roman" w:cs="Times New Roman"/>
          <w:b/>
          <w:bCs/>
          <w:noProof/>
          <w:szCs w:val="24"/>
        </w:rPr>
        <w:t>2</w:t>
      </w:r>
      <w:r w:rsidRPr="008E1622">
        <w:rPr>
          <w:rFonts w:ascii="Times New Roman" w:hAnsi="Times New Roman" w:cs="Times New Roman"/>
          <w:noProof/>
          <w:szCs w:val="24"/>
        </w:rPr>
        <w:t>, 73–78 (2012).</w:t>
      </w:r>
    </w:p>
    <w:p w:rsidR="00103780" w:rsidRPr="008E1622" w:rsidRDefault="00103780" w:rsidP="008E1622">
      <w:pPr>
        <w:widowControl w:val="0"/>
        <w:autoSpaceDE w:val="0"/>
        <w:autoSpaceDN w:val="0"/>
        <w:adjustRightInd w:val="0"/>
        <w:spacing w:after="0" w:line="240" w:lineRule="auto"/>
        <w:ind w:left="284" w:hanging="284"/>
        <w:jc w:val="both"/>
        <w:rPr>
          <w:rFonts w:ascii="Times New Roman" w:hAnsi="Times New Roman" w:cs="Times New Roman"/>
          <w:noProof/>
          <w:szCs w:val="24"/>
        </w:rPr>
      </w:pPr>
      <w:r w:rsidRPr="008E1622">
        <w:rPr>
          <w:rFonts w:ascii="Times New Roman" w:hAnsi="Times New Roman" w:cs="Times New Roman"/>
          <w:noProof/>
          <w:szCs w:val="24"/>
        </w:rPr>
        <w:t>2.</w:t>
      </w:r>
      <w:r w:rsidRPr="008E1622">
        <w:rPr>
          <w:rFonts w:ascii="Times New Roman" w:hAnsi="Times New Roman" w:cs="Times New Roman"/>
          <w:noProof/>
          <w:szCs w:val="24"/>
        </w:rPr>
        <w:tab/>
        <w:t>Grimme, S., Ehrlich, S. &amp; Goerigk, L. Effect of th</w:t>
      </w:r>
      <w:r w:rsidR="008E1622" w:rsidRPr="008E1622">
        <w:rPr>
          <w:rFonts w:ascii="Times New Roman" w:hAnsi="Times New Roman" w:cs="Times New Roman"/>
          <w:noProof/>
          <w:szCs w:val="24"/>
        </w:rPr>
        <w:t>e damping function in dispersion corrected density functional theo</w:t>
      </w:r>
      <w:r w:rsidRPr="008E1622">
        <w:rPr>
          <w:rFonts w:ascii="Times New Roman" w:hAnsi="Times New Roman" w:cs="Times New Roman"/>
          <w:noProof/>
          <w:szCs w:val="24"/>
        </w:rPr>
        <w:t>ry.</w:t>
      </w:r>
      <w:r w:rsidR="008E1622">
        <w:rPr>
          <w:rFonts w:ascii="Times New Roman" w:hAnsi="Times New Roman" w:cs="Times New Roman"/>
          <w:noProof/>
          <w:szCs w:val="24"/>
        </w:rPr>
        <w:t xml:space="preserve"> </w:t>
      </w:r>
      <w:r w:rsidR="008E1622" w:rsidRPr="008E1622">
        <w:rPr>
          <w:rFonts w:ascii="Times New Roman" w:hAnsi="Times New Roman" w:cs="Times New Roman"/>
          <w:i/>
          <w:noProof/>
          <w:szCs w:val="24"/>
        </w:rPr>
        <w:t>J. Comput. Chem.</w:t>
      </w:r>
      <w:r w:rsidR="008E1622">
        <w:rPr>
          <w:rFonts w:ascii="Times New Roman" w:hAnsi="Times New Roman" w:cs="Times New Roman"/>
          <w:noProof/>
          <w:szCs w:val="24"/>
        </w:rPr>
        <w:t xml:space="preserve"> </w:t>
      </w:r>
      <w:r w:rsidR="008E1622">
        <w:rPr>
          <w:rFonts w:ascii="Times New Roman" w:hAnsi="Times New Roman" w:cs="Times New Roman"/>
          <w:b/>
          <w:noProof/>
          <w:szCs w:val="24"/>
        </w:rPr>
        <w:t>32</w:t>
      </w:r>
      <w:r w:rsidR="008E1622">
        <w:rPr>
          <w:rFonts w:ascii="Times New Roman" w:hAnsi="Times New Roman" w:cs="Times New Roman"/>
          <w:noProof/>
          <w:szCs w:val="24"/>
        </w:rPr>
        <w:t>,1456-1465</w:t>
      </w:r>
      <w:r w:rsidRPr="008E1622">
        <w:rPr>
          <w:rFonts w:ascii="Times New Roman" w:hAnsi="Times New Roman" w:cs="Times New Roman"/>
          <w:noProof/>
          <w:szCs w:val="24"/>
        </w:rPr>
        <w:t xml:space="preserve"> (2011).</w:t>
      </w:r>
    </w:p>
    <w:p w:rsidR="00103780" w:rsidRPr="008E1622" w:rsidRDefault="00103780" w:rsidP="008E1622">
      <w:pPr>
        <w:widowControl w:val="0"/>
        <w:autoSpaceDE w:val="0"/>
        <w:autoSpaceDN w:val="0"/>
        <w:adjustRightInd w:val="0"/>
        <w:spacing w:after="0" w:line="240" w:lineRule="auto"/>
        <w:ind w:left="284" w:hanging="284"/>
        <w:jc w:val="both"/>
        <w:rPr>
          <w:rFonts w:ascii="Times New Roman" w:hAnsi="Times New Roman" w:cs="Times New Roman"/>
          <w:noProof/>
          <w:szCs w:val="24"/>
        </w:rPr>
      </w:pPr>
      <w:r w:rsidRPr="008E1622">
        <w:rPr>
          <w:rFonts w:ascii="Times New Roman" w:hAnsi="Times New Roman" w:cs="Times New Roman"/>
          <w:noProof/>
          <w:szCs w:val="24"/>
        </w:rPr>
        <w:t>3.</w:t>
      </w:r>
      <w:r w:rsidRPr="008E1622">
        <w:rPr>
          <w:rFonts w:ascii="Times New Roman" w:hAnsi="Times New Roman" w:cs="Times New Roman"/>
          <w:noProof/>
          <w:szCs w:val="24"/>
        </w:rPr>
        <w:tab/>
        <w:t xml:space="preserve">De Wergifosse, M. &amp; Grimme, S. Nonlinear-response properties in a simplified time-dependent density functional theory (sTD-DFT) framework: </w:t>
      </w:r>
      <w:r w:rsidR="008E1622" w:rsidRPr="008E1622">
        <w:rPr>
          <w:rFonts w:ascii="Times New Roman" w:hAnsi="Times New Roman" w:cs="Times New Roman"/>
          <w:noProof/>
          <w:szCs w:val="24"/>
        </w:rPr>
        <w:t>eval</w:t>
      </w:r>
      <w:r w:rsidRPr="008E1622">
        <w:rPr>
          <w:rFonts w:ascii="Times New Roman" w:hAnsi="Times New Roman" w:cs="Times New Roman"/>
          <w:noProof/>
          <w:szCs w:val="24"/>
        </w:rPr>
        <w:t xml:space="preserve">uation of excited-state absorption spectra. </w:t>
      </w:r>
      <w:r w:rsidRPr="008E1622">
        <w:rPr>
          <w:rFonts w:ascii="Times New Roman" w:hAnsi="Times New Roman" w:cs="Times New Roman"/>
          <w:i/>
          <w:iCs/>
          <w:noProof/>
          <w:szCs w:val="24"/>
        </w:rPr>
        <w:t>J. Chem. Phys.</w:t>
      </w:r>
      <w:r w:rsidRPr="008E1622">
        <w:rPr>
          <w:rFonts w:ascii="Times New Roman" w:hAnsi="Times New Roman" w:cs="Times New Roman"/>
          <w:noProof/>
          <w:szCs w:val="24"/>
        </w:rPr>
        <w:t xml:space="preserve"> </w:t>
      </w:r>
      <w:r w:rsidRPr="008E1622">
        <w:rPr>
          <w:rFonts w:ascii="Times New Roman" w:hAnsi="Times New Roman" w:cs="Times New Roman"/>
          <w:b/>
          <w:bCs/>
          <w:noProof/>
          <w:szCs w:val="24"/>
        </w:rPr>
        <w:t>150</w:t>
      </w:r>
      <w:r w:rsidRPr="008E1622">
        <w:rPr>
          <w:rFonts w:ascii="Times New Roman" w:hAnsi="Times New Roman" w:cs="Times New Roman"/>
          <w:noProof/>
          <w:szCs w:val="24"/>
        </w:rPr>
        <w:t>,</w:t>
      </w:r>
      <w:r w:rsidR="008E1622">
        <w:rPr>
          <w:rFonts w:ascii="Times New Roman" w:hAnsi="Times New Roman" w:cs="Times New Roman"/>
          <w:noProof/>
          <w:szCs w:val="24"/>
        </w:rPr>
        <w:t xml:space="preserve"> 094112</w:t>
      </w:r>
      <w:r w:rsidRPr="008E1622">
        <w:rPr>
          <w:rFonts w:ascii="Times New Roman" w:hAnsi="Times New Roman" w:cs="Times New Roman"/>
          <w:noProof/>
          <w:szCs w:val="24"/>
        </w:rPr>
        <w:t xml:space="preserve"> (2019).</w:t>
      </w:r>
    </w:p>
    <w:p w:rsidR="00103780" w:rsidRPr="008E1622" w:rsidRDefault="00103780" w:rsidP="008E1622">
      <w:pPr>
        <w:widowControl w:val="0"/>
        <w:autoSpaceDE w:val="0"/>
        <w:autoSpaceDN w:val="0"/>
        <w:adjustRightInd w:val="0"/>
        <w:spacing w:after="0" w:line="240" w:lineRule="auto"/>
        <w:ind w:left="284" w:hanging="284"/>
        <w:jc w:val="both"/>
        <w:rPr>
          <w:rFonts w:ascii="Times New Roman" w:hAnsi="Times New Roman" w:cs="Times New Roman"/>
          <w:noProof/>
          <w:szCs w:val="24"/>
        </w:rPr>
      </w:pPr>
      <w:r w:rsidRPr="008E1622">
        <w:rPr>
          <w:rFonts w:ascii="Times New Roman" w:hAnsi="Times New Roman" w:cs="Times New Roman"/>
          <w:noProof/>
          <w:szCs w:val="24"/>
        </w:rPr>
        <w:t>4.</w:t>
      </w:r>
      <w:r w:rsidRPr="008E1622">
        <w:rPr>
          <w:rFonts w:ascii="Times New Roman" w:hAnsi="Times New Roman" w:cs="Times New Roman"/>
          <w:noProof/>
          <w:szCs w:val="24"/>
        </w:rPr>
        <w:tab/>
        <w:t>Lu, T. &amp; Chen, F. Multiwf</w:t>
      </w:r>
      <w:r w:rsidR="00F7124B" w:rsidRPr="008E1622">
        <w:rPr>
          <w:rFonts w:ascii="Times New Roman" w:hAnsi="Times New Roman" w:cs="Times New Roman"/>
          <w:noProof/>
          <w:szCs w:val="24"/>
        </w:rPr>
        <w:t>n: a multifu</w:t>
      </w:r>
      <w:r w:rsidRPr="008E1622">
        <w:rPr>
          <w:rFonts w:ascii="Times New Roman" w:hAnsi="Times New Roman" w:cs="Times New Roman"/>
          <w:noProof/>
          <w:szCs w:val="24"/>
        </w:rPr>
        <w:t xml:space="preserve">nctional wavefunction analyzer. </w:t>
      </w:r>
      <w:r w:rsidRPr="008E1622">
        <w:rPr>
          <w:rFonts w:ascii="Times New Roman" w:hAnsi="Times New Roman" w:cs="Times New Roman"/>
          <w:i/>
          <w:iCs/>
          <w:noProof/>
          <w:szCs w:val="24"/>
        </w:rPr>
        <w:t>J. Comput. Chem.</w:t>
      </w:r>
      <w:r w:rsidRPr="008E1622">
        <w:rPr>
          <w:rFonts w:ascii="Times New Roman" w:hAnsi="Times New Roman" w:cs="Times New Roman"/>
          <w:noProof/>
          <w:szCs w:val="24"/>
        </w:rPr>
        <w:t xml:space="preserve"> </w:t>
      </w:r>
      <w:r w:rsidRPr="008E1622">
        <w:rPr>
          <w:rFonts w:ascii="Times New Roman" w:hAnsi="Times New Roman" w:cs="Times New Roman"/>
          <w:b/>
          <w:bCs/>
          <w:noProof/>
          <w:szCs w:val="24"/>
        </w:rPr>
        <w:t>33</w:t>
      </w:r>
      <w:r w:rsidRPr="008E1622">
        <w:rPr>
          <w:rFonts w:ascii="Times New Roman" w:hAnsi="Times New Roman" w:cs="Times New Roman"/>
          <w:noProof/>
          <w:szCs w:val="24"/>
        </w:rPr>
        <w:t>, 580–592 (2012).</w:t>
      </w:r>
    </w:p>
    <w:p w:rsidR="00103780" w:rsidRPr="008E1622" w:rsidRDefault="00103780" w:rsidP="008E1622">
      <w:pPr>
        <w:widowControl w:val="0"/>
        <w:autoSpaceDE w:val="0"/>
        <w:autoSpaceDN w:val="0"/>
        <w:adjustRightInd w:val="0"/>
        <w:spacing w:after="0" w:line="240" w:lineRule="auto"/>
        <w:ind w:left="284" w:hanging="284"/>
        <w:jc w:val="both"/>
        <w:rPr>
          <w:rFonts w:ascii="Times New Roman" w:hAnsi="Times New Roman" w:cs="Times New Roman"/>
          <w:noProof/>
          <w:szCs w:val="24"/>
        </w:rPr>
      </w:pPr>
      <w:r w:rsidRPr="008E1622">
        <w:rPr>
          <w:rFonts w:ascii="Times New Roman" w:hAnsi="Times New Roman" w:cs="Times New Roman"/>
          <w:noProof/>
          <w:szCs w:val="24"/>
        </w:rPr>
        <w:t>5.</w:t>
      </w:r>
      <w:r w:rsidRPr="008E1622">
        <w:rPr>
          <w:rFonts w:ascii="Times New Roman" w:hAnsi="Times New Roman" w:cs="Times New Roman"/>
          <w:noProof/>
          <w:szCs w:val="24"/>
        </w:rPr>
        <w:tab/>
        <w:t xml:space="preserve">Silva, P. De. Simultaneous </w:t>
      </w:r>
      <w:r w:rsidR="00F7124B" w:rsidRPr="008E1622">
        <w:rPr>
          <w:rFonts w:ascii="Times New Roman" w:hAnsi="Times New Roman" w:cs="Times New Roman"/>
          <w:noProof/>
          <w:szCs w:val="24"/>
        </w:rPr>
        <w:t>visualization of covalent and noncovalent interactions using regions of density ov</w:t>
      </w:r>
      <w:r w:rsidRPr="008E1622">
        <w:rPr>
          <w:rFonts w:ascii="Times New Roman" w:hAnsi="Times New Roman" w:cs="Times New Roman"/>
          <w:noProof/>
          <w:szCs w:val="24"/>
        </w:rPr>
        <w:t>erlap.</w:t>
      </w:r>
      <w:r w:rsidR="00F7124B">
        <w:rPr>
          <w:rFonts w:ascii="Times New Roman" w:hAnsi="Times New Roman" w:cs="Times New Roman"/>
          <w:noProof/>
          <w:szCs w:val="24"/>
        </w:rPr>
        <w:t xml:space="preserve"> </w:t>
      </w:r>
      <w:r w:rsidR="00F7124B" w:rsidRPr="00F7124B">
        <w:rPr>
          <w:rFonts w:ascii="Times New Roman" w:hAnsi="Times New Roman" w:cs="Times New Roman"/>
          <w:i/>
          <w:noProof/>
          <w:szCs w:val="24"/>
        </w:rPr>
        <w:t>J. Chem. Theory Comput.</w:t>
      </w:r>
      <w:r w:rsidRPr="008E1622">
        <w:rPr>
          <w:rFonts w:ascii="Times New Roman" w:hAnsi="Times New Roman" w:cs="Times New Roman"/>
          <w:noProof/>
          <w:szCs w:val="24"/>
        </w:rPr>
        <w:t xml:space="preserve"> </w:t>
      </w:r>
      <w:r w:rsidR="00F7124B">
        <w:rPr>
          <w:rFonts w:ascii="Times New Roman" w:hAnsi="Times New Roman" w:cs="Times New Roman"/>
          <w:b/>
          <w:noProof/>
          <w:szCs w:val="24"/>
        </w:rPr>
        <w:t>10</w:t>
      </w:r>
      <w:r w:rsidR="00F7124B">
        <w:rPr>
          <w:rFonts w:ascii="Times New Roman" w:hAnsi="Times New Roman" w:cs="Times New Roman"/>
          <w:noProof/>
          <w:szCs w:val="24"/>
        </w:rPr>
        <w:t xml:space="preserve">, 3745-3756 </w:t>
      </w:r>
      <w:r w:rsidRPr="008E1622">
        <w:rPr>
          <w:rFonts w:ascii="Times New Roman" w:hAnsi="Times New Roman" w:cs="Times New Roman"/>
          <w:noProof/>
          <w:szCs w:val="24"/>
        </w:rPr>
        <w:t>(2014).</w:t>
      </w:r>
    </w:p>
    <w:p w:rsidR="00103780" w:rsidRPr="008E1622" w:rsidRDefault="00103780" w:rsidP="008E1622">
      <w:pPr>
        <w:widowControl w:val="0"/>
        <w:autoSpaceDE w:val="0"/>
        <w:autoSpaceDN w:val="0"/>
        <w:adjustRightInd w:val="0"/>
        <w:spacing w:after="0" w:line="240" w:lineRule="auto"/>
        <w:ind w:left="284" w:hanging="284"/>
        <w:jc w:val="both"/>
        <w:rPr>
          <w:rFonts w:ascii="Times New Roman" w:hAnsi="Times New Roman" w:cs="Times New Roman"/>
          <w:noProof/>
        </w:rPr>
      </w:pPr>
      <w:r w:rsidRPr="008E1622">
        <w:rPr>
          <w:rFonts w:ascii="Times New Roman" w:hAnsi="Times New Roman" w:cs="Times New Roman"/>
          <w:noProof/>
          <w:szCs w:val="24"/>
        </w:rPr>
        <w:t>6.</w:t>
      </w:r>
      <w:r w:rsidRPr="008E1622">
        <w:rPr>
          <w:rFonts w:ascii="Times New Roman" w:hAnsi="Times New Roman" w:cs="Times New Roman"/>
          <w:noProof/>
          <w:szCs w:val="24"/>
        </w:rPr>
        <w:tab/>
        <w:t xml:space="preserve">Becke, A. D. &amp; Edgecombe, K. E. A simple measure of electron localization in atomic and molecular systems. </w:t>
      </w:r>
      <w:r w:rsidRPr="008E1622">
        <w:rPr>
          <w:rFonts w:ascii="Times New Roman" w:hAnsi="Times New Roman" w:cs="Times New Roman"/>
          <w:i/>
          <w:iCs/>
          <w:noProof/>
          <w:szCs w:val="24"/>
        </w:rPr>
        <w:t>J. Chem. Phys.</w:t>
      </w:r>
      <w:r w:rsidRPr="008E1622">
        <w:rPr>
          <w:rFonts w:ascii="Times New Roman" w:hAnsi="Times New Roman" w:cs="Times New Roman"/>
          <w:noProof/>
          <w:szCs w:val="24"/>
        </w:rPr>
        <w:t xml:space="preserve"> </w:t>
      </w:r>
      <w:r w:rsidRPr="008E1622">
        <w:rPr>
          <w:rFonts w:ascii="Times New Roman" w:hAnsi="Times New Roman" w:cs="Times New Roman"/>
          <w:b/>
          <w:bCs/>
          <w:noProof/>
          <w:szCs w:val="24"/>
        </w:rPr>
        <w:t>92</w:t>
      </w:r>
      <w:r w:rsidRPr="008E1622">
        <w:rPr>
          <w:rFonts w:ascii="Times New Roman" w:hAnsi="Times New Roman" w:cs="Times New Roman"/>
          <w:noProof/>
          <w:szCs w:val="24"/>
        </w:rPr>
        <w:t>, 5397–5403 (1990).</w:t>
      </w:r>
    </w:p>
    <w:p w:rsidR="00363932" w:rsidRDefault="00103780" w:rsidP="008E1622">
      <w:pPr>
        <w:spacing w:after="0" w:line="240" w:lineRule="auto"/>
        <w:ind w:left="284" w:hanging="284"/>
        <w:jc w:val="both"/>
      </w:pPr>
      <w:r w:rsidRPr="008E1622">
        <w:rPr>
          <w:rFonts w:ascii="Times New Roman" w:hAnsi="Times New Roman" w:cs="Times New Roman"/>
        </w:rPr>
        <w:fldChar w:fldCharType="end"/>
      </w:r>
    </w:p>
    <w:sectPr w:rsidR="00363932" w:rsidSect="008E1622">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525E" w:rsidRDefault="0082525E">
      <w:pPr>
        <w:spacing w:after="0" w:line="240" w:lineRule="auto"/>
      </w:pPr>
      <w:r>
        <w:separator/>
      </w:r>
    </w:p>
  </w:endnote>
  <w:endnote w:type="continuationSeparator" w:id="0">
    <w:p w:rsidR="0082525E" w:rsidRDefault="00825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Microsoft YaHei">
    <w:altName w:val="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780" w:rsidRDefault="0010378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rsidR="00103780" w:rsidRDefault="00103780">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780" w:rsidRDefault="0010378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1401B0">
      <w:rPr>
        <w:rStyle w:val="Numrodepage"/>
        <w:noProof/>
      </w:rPr>
      <w:t>18</w:t>
    </w:r>
    <w:r>
      <w:rPr>
        <w:rStyle w:val="Numrodepage"/>
      </w:rPr>
      <w:fldChar w:fldCharType="end"/>
    </w:r>
  </w:p>
  <w:p w:rsidR="00103780" w:rsidRDefault="00103780">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525E" w:rsidRDefault="0082525E">
      <w:pPr>
        <w:spacing w:after="0" w:line="240" w:lineRule="auto"/>
      </w:pPr>
      <w:r>
        <w:separator/>
      </w:r>
    </w:p>
  </w:footnote>
  <w:footnote w:type="continuationSeparator" w:id="0">
    <w:p w:rsidR="0082525E" w:rsidRDefault="0082525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UzsjQFAgNLMwMzYyUdpeDU4uLM/DyQAsNaAInP71csAAAA"/>
  </w:docVars>
  <w:rsids>
    <w:rsidRoot w:val="00103780"/>
    <w:rsid w:val="000F631C"/>
    <w:rsid w:val="00103780"/>
    <w:rsid w:val="001401B0"/>
    <w:rsid w:val="00282346"/>
    <w:rsid w:val="00363932"/>
    <w:rsid w:val="00583978"/>
    <w:rsid w:val="005858BF"/>
    <w:rsid w:val="0082525E"/>
    <w:rsid w:val="00887BE1"/>
    <w:rsid w:val="008E1622"/>
    <w:rsid w:val="00AB5D58"/>
    <w:rsid w:val="00B40AA1"/>
    <w:rsid w:val="00BF4E4D"/>
    <w:rsid w:val="00F712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528334E-AC07-448E-B412-FA9FD15CF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3780"/>
  </w:style>
  <w:style w:type="paragraph" w:styleId="Titre1">
    <w:name w:val="heading 1"/>
    <w:basedOn w:val="Normal"/>
    <w:next w:val="Normal"/>
    <w:link w:val="Titre1Car"/>
    <w:uiPriority w:val="9"/>
    <w:qFormat/>
    <w:rsid w:val="005858BF"/>
    <w:pPr>
      <w:keepNext/>
      <w:keepLines/>
      <w:spacing w:before="240" w:after="0" w:line="360" w:lineRule="auto"/>
      <w:outlineLvl w:val="0"/>
    </w:pPr>
    <w:rPr>
      <w:rFonts w:ascii="Times New Roman" w:eastAsia="SimSun" w:hAnsi="Times New Roman" w:cstheme="majorBidi"/>
      <w:b/>
      <w:sz w:val="28"/>
      <w:szCs w:val="32"/>
    </w:rPr>
  </w:style>
  <w:style w:type="paragraph" w:styleId="Titre2">
    <w:name w:val="heading 2"/>
    <w:basedOn w:val="Normal"/>
    <w:next w:val="Normal"/>
    <w:link w:val="Titre2Car"/>
    <w:uiPriority w:val="9"/>
    <w:unhideWhenUsed/>
    <w:qFormat/>
    <w:rsid w:val="005858BF"/>
    <w:pPr>
      <w:keepNext/>
      <w:keepLines/>
      <w:spacing w:before="40" w:after="0" w:line="360" w:lineRule="auto"/>
      <w:outlineLvl w:val="1"/>
    </w:pPr>
    <w:rPr>
      <w:rFonts w:ascii="Times New Roman" w:eastAsia="SimSun" w:hAnsi="Times New Roman" w:cstheme="majorBidi"/>
      <w:b/>
      <w:sz w:val="24"/>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103780"/>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03780"/>
  </w:style>
  <w:style w:type="paragraph" w:customStyle="1" w:styleId="BBAuthorName">
    <w:name w:val="BB_Author_Name"/>
    <w:basedOn w:val="Normal"/>
    <w:next w:val="BCAuthorAddress"/>
    <w:rsid w:val="00103780"/>
    <w:pPr>
      <w:spacing w:after="240" w:line="480" w:lineRule="auto"/>
      <w:jc w:val="center"/>
    </w:pPr>
    <w:rPr>
      <w:rFonts w:ascii="Times" w:eastAsia="SimSun" w:hAnsi="Times" w:cs="Times New Roman"/>
      <w:i/>
      <w:sz w:val="24"/>
      <w:szCs w:val="20"/>
      <w:lang w:eastAsia="en-US"/>
    </w:rPr>
  </w:style>
  <w:style w:type="paragraph" w:customStyle="1" w:styleId="BCAuthorAddress">
    <w:name w:val="BC_Author_Address"/>
    <w:basedOn w:val="Normal"/>
    <w:next w:val="Normal"/>
    <w:rsid w:val="00103780"/>
    <w:pPr>
      <w:spacing w:after="240" w:line="480" w:lineRule="auto"/>
      <w:jc w:val="center"/>
    </w:pPr>
    <w:rPr>
      <w:rFonts w:ascii="Times" w:eastAsia="SimSun" w:hAnsi="Times" w:cs="Times New Roman"/>
      <w:sz w:val="24"/>
      <w:szCs w:val="20"/>
      <w:lang w:eastAsia="en-US"/>
    </w:rPr>
  </w:style>
  <w:style w:type="character" w:styleId="Numrodepage">
    <w:name w:val="page number"/>
    <w:basedOn w:val="Policepardfaut"/>
    <w:rsid w:val="00103780"/>
  </w:style>
  <w:style w:type="table" w:styleId="Grilledutableau">
    <w:name w:val="Table Grid"/>
    <w:basedOn w:val="TableauNormal"/>
    <w:uiPriority w:val="39"/>
    <w:rsid w:val="00103780"/>
    <w:pPr>
      <w:spacing w:after="0" w:line="240" w:lineRule="auto"/>
    </w:pPr>
    <w:rPr>
      <w:rFonts w:eastAsiaTheme="minorHAns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5858BF"/>
    <w:rPr>
      <w:rFonts w:ascii="Times New Roman" w:eastAsia="SimSun" w:hAnsi="Times New Roman" w:cstheme="majorBidi"/>
      <w:b/>
      <w:sz w:val="28"/>
      <w:szCs w:val="32"/>
    </w:rPr>
  </w:style>
  <w:style w:type="character" w:customStyle="1" w:styleId="Titre2Car">
    <w:name w:val="Titre 2 Car"/>
    <w:basedOn w:val="Policepardfaut"/>
    <w:link w:val="Titre2"/>
    <w:uiPriority w:val="9"/>
    <w:rsid w:val="005858BF"/>
    <w:rPr>
      <w:rFonts w:ascii="Times New Roman" w:eastAsia="SimSun" w:hAnsi="Times New Roman" w:cstheme="majorBidi"/>
      <w:b/>
      <w:sz w:val="24"/>
      <w:szCs w:val="26"/>
    </w:rPr>
  </w:style>
  <w:style w:type="paragraph" w:styleId="En-ttedetabledesmatires">
    <w:name w:val="TOC Heading"/>
    <w:basedOn w:val="Titre1"/>
    <w:next w:val="Normal"/>
    <w:uiPriority w:val="39"/>
    <w:unhideWhenUsed/>
    <w:qFormat/>
    <w:rsid w:val="005858BF"/>
    <w:pPr>
      <w:spacing w:line="259" w:lineRule="auto"/>
      <w:outlineLvl w:val="9"/>
    </w:pPr>
    <w:rPr>
      <w:rFonts w:asciiTheme="majorHAnsi" w:eastAsiaTheme="majorEastAsia" w:hAnsiTheme="majorHAnsi"/>
      <w:b w:val="0"/>
      <w:color w:val="2E74B5" w:themeColor="accent1" w:themeShade="BF"/>
      <w:sz w:val="32"/>
    </w:rPr>
  </w:style>
  <w:style w:type="paragraph" w:styleId="TM1">
    <w:name w:val="toc 1"/>
    <w:basedOn w:val="Normal"/>
    <w:next w:val="Normal"/>
    <w:autoRedefine/>
    <w:uiPriority w:val="39"/>
    <w:unhideWhenUsed/>
    <w:rsid w:val="005858BF"/>
    <w:pPr>
      <w:spacing w:after="100"/>
    </w:pPr>
  </w:style>
  <w:style w:type="paragraph" w:styleId="TM2">
    <w:name w:val="toc 2"/>
    <w:basedOn w:val="Normal"/>
    <w:next w:val="Normal"/>
    <w:autoRedefine/>
    <w:uiPriority w:val="39"/>
    <w:unhideWhenUsed/>
    <w:rsid w:val="005858BF"/>
    <w:pPr>
      <w:spacing w:after="100"/>
      <w:ind w:left="220"/>
    </w:pPr>
  </w:style>
  <w:style w:type="character" w:styleId="Lienhypertexte">
    <w:name w:val="Hyperlink"/>
    <w:basedOn w:val="Policepardfaut"/>
    <w:uiPriority w:val="99"/>
    <w:unhideWhenUsed/>
    <w:rsid w:val="005858B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458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1C784-B85A-4D3F-BAB8-6A0A19C09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3090</Words>
  <Characters>16996</Characters>
  <Application>Microsoft Office Word</Application>
  <DocSecurity>0</DocSecurity>
  <Lines>141</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zhiwen jiang</dc:creator>
  <cp:keywords/>
  <dc:description/>
  <cp:lastModifiedBy>mehran.mostafavi@cnrs-dir.fr</cp:lastModifiedBy>
  <cp:revision>2</cp:revision>
  <dcterms:created xsi:type="dcterms:W3CDTF">2023-04-11T08:09:00Z</dcterms:created>
  <dcterms:modified xsi:type="dcterms:W3CDTF">2023-04-11T08:09:00Z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5c4c12ea-5f96-34e6-881c-59e65f0dc9e9</vt:lpwstr>
  </property>
  <property fmtid="{D5CDD505-2E9C-101B-9397-08002B2CF9AE}" pid="24" name="Mendeley Citation Style_1">
    <vt:lpwstr>http://www.zotero.org/styles/nature</vt:lpwstr>
  </property>
</Properties>
</file>