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69EC2D" w14:textId="77777777" w:rsidR="00D37C63" w:rsidRDefault="00AF6976">
      <w:pP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Supplementary 1.</w:t>
      </w:r>
    </w:p>
    <w:p w14:paraId="23F5D2DE" w14:textId="540D0A33" w:rsidR="00557642" w:rsidRDefault="00557642">
      <w:pP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</w:pPr>
      <w:r w:rsidRPr="00B05712">
        <w:rPr>
          <w:rFonts w:ascii="Times New Roman" w:hAnsi="Times New Roman"/>
          <w:color w:val="000000" w:themeColor="text1"/>
          <w:sz w:val="24"/>
          <w:szCs w:val="24"/>
        </w:rPr>
        <w:t xml:space="preserve">The BGR plots </w:t>
      </w:r>
      <w:r w:rsidRPr="00B05712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displayed that all chains have converged for TPs</w:t>
      </w:r>
      <w: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 xml:space="preserve"> – pooled samples</w:t>
      </w:r>
    </w:p>
    <w:p w14:paraId="05962E21" w14:textId="134D2850" w:rsidR="00AF6976" w:rsidRDefault="00AF6976">
      <w: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 xml:space="preserve">An Giang </w:t>
      </w:r>
    </w:p>
    <w:p w14:paraId="6D7448CE" w14:textId="10D5990B" w:rsidR="00AF6976" w:rsidRDefault="006A5744">
      <w:r>
        <w:rPr>
          <w:noProof/>
        </w:rPr>
        <w:drawing>
          <wp:inline distT="0" distB="0" distL="0" distR="0" wp14:anchorId="694644E5" wp14:editId="27385747">
            <wp:extent cx="5819140" cy="2302625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489" cy="2310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2119F61B" w14:textId="4FC72722" w:rsidR="00AF6976" w:rsidRDefault="00AF6976">
      <w:r>
        <w:t>Dak Lak</w:t>
      </w:r>
    </w:p>
    <w:p w14:paraId="26352B21" w14:textId="45A238B2" w:rsidR="006A5744" w:rsidRDefault="006A5744">
      <w:r>
        <w:rPr>
          <w:noProof/>
        </w:rPr>
        <w:drawing>
          <wp:inline distT="0" distB="0" distL="0" distR="0" wp14:anchorId="32434EC3" wp14:editId="7B9AC959">
            <wp:extent cx="5860473" cy="3956685"/>
            <wp:effectExtent l="0" t="0" r="6985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035" cy="396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3399B" w14:textId="7C2B5E27" w:rsidR="00AF6976" w:rsidRDefault="00AF6976"/>
    <w:p w14:paraId="1B54CADD" w14:textId="26C80411" w:rsidR="00AF6976" w:rsidRDefault="00AF6976">
      <w:r>
        <w:lastRenderedPageBreak/>
        <w:t>Hanoi</w:t>
      </w:r>
    </w:p>
    <w:p w14:paraId="6250CA6E" w14:textId="4A5E7FC3" w:rsidR="006A5744" w:rsidRDefault="006A5744">
      <w:r>
        <w:rPr>
          <w:noProof/>
        </w:rPr>
        <w:drawing>
          <wp:inline distT="0" distB="0" distL="0" distR="0" wp14:anchorId="071CCBBB" wp14:editId="62A774CF">
            <wp:extent cx="5819140" cy="3524597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3649" cy="3527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742AD" w14:textId="1F5F7381" w:rsidR="00AF6976" w:rsidRDefault="00AF6976"/>
    <w:p w14:paraId="0EC597C7" w14:textId="33AABA8E" w:rsidR="00AF6976" w:rsidRDefault="00AF6976">
      <w:r>
        <w:t xml:space="preserve">Nghe An </w:t>
      </w:r>
    </w:p>
    <w:p w14:paraId="4D5C7839" w14:textId="494C279A" w:rsidR="00AF6976" w:rsidRDefault="006A5744">
      <w:r>
        <w:rPr>
          <w:noProof/>
        </w:rPr>
        <w:drawing>
          <wp:inline distT="0" distB="0" distL="0" distR="0" wp14:anchorId="0D4CF8BE" wp14:editId="52B22F3F">
            <wp:extent cx="5819140" cy="3325090"/>
            <wp:effectExtent l="0" t="0" r="0" b="889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172" cy="33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07054" w14:textId="37C3A830" w:rsidR="00AF6976" w:rsidRDefault="00AF6976">
      <w:r>
        <w:lastRenderedPageBreak/>
        <w:t xml:space="preserve">Son La </w:t>
      </w:r>
    </w:p>
    <w:p w14:paraId="0B421711" w14:textId="6A4611FB" w:rsidR="00AF6976" w:rsidRDefault="006A5744">
      <w:bookmarkStart w:id="0" w:name="_GoBack"/>
      <w:r>
        <w:rPr>
          <w:noProof/>
        </w:rPr>
        <w:drawing>
          <wp:inline distT="0" distB="0" distL="0" distR="0" wp14:anchorId="76D8062E" wp14:editId="6077AD74">
            <wp:extent cx="5819140" cy="4247515"/>
            <wp:effectExtent l="0" t="0" r="0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140" cy="424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17BA4C5" w14:textId="77777777" w:rsidR="00AF6976" w:rsidRDefault="00AF6976">
      <w:r>
        <w:br w:type="page"/>
      </w:r>
    </w:p>
    <w:p w14:paraId="6A7DA8B0" w14:textId="32F3CE2C" w:rsidR="00557642" w:rsidRDefault="00557642" w:rsidP="00557642">
      <w:pP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</w:pPr>
      <w:r w:rsidRPr="00B05712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The BGR plots </w:t>
      </w:r>
      <w:r w:rsidRPr="00B05712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displayed that all chains have converged for TPs</w:t>
      </w:r>
      <w:r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 xml:space="preserve"> – sera samples</w:t>
      </w:r>
    </w:p>
    <w:p w14:paraId="7F6CD8E1" w14:textId="4E393B03" w:rsidR="00AF6976" w:rsidRDefault="00AF6976">
      <w:r>
        <w:t xml:space="preserve">An Giang </w:t>
      </w:r>
    </w:p>
    <w:p w14:paraId="0DC91C3D" w14:textId="77777777" w:rsidR="00AF6976" w:rsidRDefault="00AF6976">
      <w:r>
        <w:rPr>
          <w:noProof/>
        </w:rPr>
        <w:drawing>
          <wp:inline distT="0" distB="0" distL="0" distR="0" wp14:anchorId="0D15FF6A" wp14:editId="1A6FC9A5">
            <wp:extent cx="5659657" cy="339990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928" cy="3415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D0FC5" w14:textId="4D9780CE" w:rsidR="00AF6976" w:rsidRDefault="00AF6976">
      <w:r>
        <w:t xml:space="preserve">Dak Lak </w:t>
      </w:r>
    </w:p>
    <w:p w14:paraId="626300EF" w14:textId="77777777" w:rsidR="00AF6976" w:rsidRDefault="00AF6976">
      <w:r>
        <w:rPr>
          <w:noProof/>
        </w:rPr>
        <w:drawing>
          <wp:inline distT="0" distB="0" distL="0" distR="0" wp14:anchorId="77158EE6" wp14:editId="1117F628">
            <wp:extent cx="5661025" cy="362434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675" cy="362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7C125" w14:textId="48352BB6" w:rsidR="00AF6976" w:rsidRDefault="00AF6976">
      <w:r>
        <w:lastRenderedPageBreak/>
        <w:t xml:space="preserve">Hanoi </w:t>
      </w:r>
    </w:p>
    <w:p w14:paraId="0F2966A3" w14:textId="77777777" w:rsidR="00AF6976" w:rsidRDefault="00AF6976">
      <w:r>
        <w:rPr>
          <w:noProof/>
        </w:rPr>
        <w:drawing>
          <wp:inline distT="0" distB="0" distL="0" distR="0" wp14:anchorId="5F4B25E2" wp14:editId="60F948A2">
            <wp:extent cx="5661025" cy="3250277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54" cy="325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53258D" w14:textId="3ADACCE5" w:rsidR="00AF6976" w:rsidRDefault="00AF6976">
      <w:r>
        <w:t xml:space="preserve">Nghe An </w:t>
      </w:r>
    </w:p>
    <w:p w14:paraId="0AD45DC1" w14:textId="77777777" w:rsidR="00AF6976" w:rsidRDefault="00AF6976">
      <w:r>
        <w:rPr>
          <w:noProof/>
        </w:rPr>
        <w:drawing>
          <wp:inline distT="0" distB="0" distL="0" distR="0" wp14:anchorId="56646084" wp14:editId="63D796D8">
            <wp:extent cx="5661025" cy="3790604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197" cy="3794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D6C30" w14:textId="77777777" w:rsidR="00AF6976" w:rsidRDefault="00AF6976">
      <w:r>
        <w:br w:type="page"/>
      </w:r>
    </w:p>
    <w:p w14:paraId="53CC3452" w14:textId="76F3369E" w:rsidR="00AF6976" w:rsidRDefault="00AF6976">
      <w:r>
        <w:lastRenderedPageBreak/>
        <w:t xml:space="preserve">Son La </w:t>
      </w:r>
    </w:p>
    <w:p w14:paraId="5C00012F" w14:textId="77777777" w:rsidR="00AF6976" w:rsidRDefault="00AF6976">
      <w:r>
        <w:rPr>
          <w:noProof/>
        </w:rPr>
        <w:drawing>
          <wp:inline distT="0" distB="0" distL="0" distR="0" wp14:anchorId="60C2D613" wp14:editId="2D9B8F8A">
            <wp:extent cx="5661025" cy="398208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025" cy="398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F6976" w:rsidSect="004C1435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449E21" w14:textId="77777777" w:rsidR="00B52C14" w:rsidRDefault="00B52C14" w:rsidP="00557642">
      <w:pPr>
        <w:spacing w:after="0" w:line="240" w:lineRule="auto"/>
      </w:pPr>
      <w:r>
        <w:separator/>
      </w:r>
    </w:p>
  </w:endnote>
  <w:endnote w:type="continuationSeparator" w:id="0">
    <w:p w14:paraId="5DCFF4C2" w14:textId="77777777" w:rsidR="00B52C14" w:rsidRDefault="00B52C14" w:rsidP="00557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EA5CC7" w14:textId="77777777" w:rsidR="00B52C14" w:rsidRDefault="00B52C14" w:rsidP="00557642">
      <w:pPr>
        <w:spacing w:after="0" w:line="240" w:lineRule="auto"/>
      </w:pPr>
      <w:r>
        <w:separator/>
      </w:r>
    </w:p>
  </w:footnote>
  <w:footnote w:type="continuationSeparator" w:id="0">
    <w:p w14:paraId="0209248F" w14:textId="77777777" w:rsidR="00B52C14" w:rsidRDefault="00B52C14" w:rsidP="005576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976"/>
    <w:rsid w:val="0045799F"/>
    <w:rsid w:val="004C1435"/>
    <w:rsid w:val="00557642"/>
    <w:rsid w:val="006A5744"/>
    <w:rsid w:val="00AF6976"/>
    <w:rsid w:val="00B52C14"/>
    <w:rsid w:val="00D37C63"/>
    <w:rsid w:val="00EB2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2DEF7C"/>
  <w15:chartTrackingRefBased/>
  <w15:docId w15:val="{206C761A-ACF5-4EF7-A134-5B9E63A5F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7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7642"/>
  </w:style>
  <w:style w:type="paragraph" w:styleId="Footer">
    <w:name w:val="footer"/>
    <w:basedOn w:val="Normal"/>
    <w:link w:val="FooterChar"/>
    <w:uiPriority w:val="99"/>
    <w:unhideWhenUsed/>
    <w:rsid w:val="00557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7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Hu Suk (ILRI)</dc:creator>
  <cp:keywords/>
  <dc:description/>
  <cp:lastModifiedBy>Lee, Hu Suk (ILRI)</cp:lastModifiedBy>
  <cp:revision>4</cp:revision>
  <dcterms:created xsi:type="dcterms:W3CDTF">2020-02-08T23:07:00Z</dcterms:created>
  <dcterms:modified xsi:type="dcterms:W3CDTF">2020-07-04T03:39:00Z</dcterms:modified>
</cp:coreProperties>
</file>