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7E48B" w14:textId="77777777" w:rsidR="007177A6" w:rsidRPr="00790B14" w:rsidRDefault="007177A6" w:rsidP="007177A6">
      <w:pPr>
        <w:rPr>
          <w:color w:val="FF0000"/>
        </w:rPr>
      </w:pPr>
    </w:p>
    <w:p w14:paraId="5D675C6C" w14:textId="77777777" w:rsidR="007177A6" w:rsidRPr="00501013" w:rsidRDefault="007177A6" w:rsidP="007177A6">
      <w:bookmarkStart w:id="0" w:name="_Hlk111729169"/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964"/>
        <w:gridCol w:w="2127"/>
        <w:gridCol w:w="992"/>
        <w:gridCol w:w="2126"/>
        <w:gridCol w:w="992"/>
      </w:tblGrid>
      <w:tr w:rsidR="007177A6" w:rsidRPr="00316DBC" w14:paraId="05F6D0E8" w14:textId="77777777" w:rsidTr="00FE0C43">
        <w:tc>
          <w:tcPr>
            <w:tcW w:w="3964" w:type="dxa"/>
            <w:shd w:val="clear" w:color="auto" w:fill="D0CECE" w:themeFill="background2" w:themeFillShade="E6"/>
          </w:tcPr>
          <w:bookmarkEnd w:id="0"/>
          <w:p w14:paraId="6151705A" w14:textId="45D3089B" w:rsidR="007177A6" w:rsidRPr="00501013" w:rsidRDefault="007177A6" w:rsidP="00FE0C43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O</w:t>
            </w:r>
            <w:r w:rsidRPr="0050101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utcome</w:t>
            </w:r>
            <w:r w:rsidR="005428F1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: </w:t>
            </w:r>
            <w:r w:rsidR="005428F1" w:rsidRPr="00501013">
              <w:rPr>
                <w:rFonts w:cstheme="minorHAnsi"/>
                <w:b/>
                <w:bCs/>
              </w:rPr>
              <w:t xml:space="preserve">Proportion with </w:t>
            </w:r>
            <w:r w:rsidR="005428F1">
              <w:rPr>
                <w:rFonts w:cstheme="minorHAnsi"/>
                <w:b/>
                <w:bCs/>
              </w:rPr>
              <w:t>1+</w:t>
            </w:r>
            <w:r w:rsidR="005428F1" w:rsidRPr="00501013">
              <w:rPr>
                <w:rFonts w:cstheme="minorHAnsi"/>
                <w:b/>
                <w:bCs/>
              </w:rPr>
              <w:t xml:space="preserve"> regular PIMs</w:t>
            </w:r>
          </w:p>
        </w:tc>
        <w:tc>
          <w:tcPr>
            <w:tcW w:w="2127" w:type="dxa"/>
            <w:shd w:val="clear" w:color="auto" w:fill="D0CECE" w:themeFill="background2" w:themeFillShade="E6"/>
          </w:tcPr>
          <w:p w14:paraId="0C5013BA" w14:textId="77777777" w:rsidR="007177A6" w:rsidRPr="00501013" w:rsidRDefault="007177A6" w:rsidP="00FE0C43">
            <w:pPr>
              <w:adjustRightInd w:val="0"/>
              <w:snapToGrid w:val="0"/>
              <w:jc w:val="center"/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</w:pPr>
            <w:r w:rsidRPr="0050101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Unadjusted model</w:t>
            </w:r>
          </w:p>
          <w:p w14:paraId="771170AD" w14:textId="77777777" w:rsidR="007177A6" w:rsidRPr="00501013" w:rsidRDefault="007177A6" w:rsidP="00FE0C43">
            <w:pPr>
              <w:jc w:val="center"/>
              <w:rPr>
                <w:rFonts w:cstheme="minorHAnsi"/>
              </w:rPr>
            </w:pPr>
            <w:r w:rsidRPr="0050101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Odds Ratio (95% CI)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731CA032" w14:textId="77777777" w:rsidR="007177A6" w:rsidRPr="00501013" w:rsidRDefault="007177A6" w:rsidP="00FE0C43">
            <w:pPr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p</w:t>
            </w:r>
            <w:r w:rsidRPr="0050101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 value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2C3A880A" w14:textId="77777777" w:rsidR="007177A6" w:rsidRPr="00501013" w:rsidRDefault="007177A6" w:rsidP="00FE0C43">
            <w:pPr>
              <w:adjustRightInd w:val="0"/>
              <w:snapToGrid w:val="0"/>
              <w:jc w:val="center"/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</w:pPr>
            <w:r w:rsidRPr="0050101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Adjusted </w:t>
            </w:r>
            <w:proofErr w:type="gramStart"/>
            <w:r w:rsidRPr="0050101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model</w:t>
            </w:r>
            <w:proofErr w:type="gramEnd"/>
          </w:p>
          <w:p w14:paraId="5C81B46F" w14:textId="77777777" w:rsidR="007177A6" w:rsidRPr="00501013" w:rsidRDefault="007177A6" w:rsidP="00FE0C43">
            <w:pPr>
              <w:jc w:val="center"/>
              <w:rPr>
                <w:rFonts w:cstheme="minorHAnsi"/>
              </w:rPr>
            </w:pPr>
            <w:r w:rsidRPr="0050101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Odds Ratio (95% CI)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76F3E721" w14:textId="77777777" w:rsidR="007177A6" w:rsidRPr="00501013" w:rsidRDefault="007177A6" w:rsidP="00FE0C43">
            <w:pPr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p</w:t>
            </w:r>
            <w:r w:rsidRPr="0050101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 value</w:t>
            </w:r>
          </w:p>
        </w:tc>
      </w:tr>
      <w:tr w:rsidR="007177A6" w:rsidRPr="00316DBC" w14:paraId="3A369BAF" w14:textId="77777777" w:rsidTr="00FE0C43">
        <w:tc>
          <w:tcPr>
            <w:tcW w:w="3964" w:type="dxa"/>
            <w:vAlign w:val="center"/>
          </w:tcPr>
          <w:p w14:paraId="6CBFF263" w14:textId="77777777" w:rsidR="007177A6" w:rsidRPr="00501013" w:rsidRDefault="007177A6" w:rsidP="00FE0C43">
            <w:pPr>
              <w:adjustRightInd w:val="0"/>
              <w:snapToGrid w:val="0"/>
              <w:rPr>
                <w:rFonts w:cstheme="minorHAnsi"/>
                <w:b/>
                <w:bCs/>
                <w:snapToGrid w:val="0"/>
                <w:lang w:val="en-US" w:eastAsia="de-DE" w:bidi="en-US"/>
              </w:rPr>
            </w:pPr>
            <w:r w:rsidRPr="00501013"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>Control or Intervention arms</w:t>
            </w:r>
          </w:p>
        </w:tc>
        <w:tc>
          <w:tcPr>
            <w:tcW w:w="6237" w:type="dxa"/>
            <w:gridSpan w:val="4"/>
            <w:vAlign w:val="center"/>
          </w:tcPr>
          <w:p w14:paraId="1AC2B215" w14:textId="77777777" w:rsidR="007177A6" w:rsidRPr="00501013" w:rsidRDefault="007177A6" w:rsidP="00FE0C43">
            <w:pPr>
              <w:jc w:val="center"/>
              <w:rPr>
                <w:rFonts w:cstheme="minorHAnsi"/>
              </w:rPr>
            </w:pPr>
          </w:p>
        </w:tc>
      </w:tr>
      <w:tr w:rsidR="00AB6DC2" w:rsidRPr="00316DBC" w14:paraId="7948F88B" w14:textId="77777777" w:rsidTr="00FE0C43">
        <w:trPr>
          <w:trHeight w:val="351"/>
        </w:trPr>
        <w:tc>
          <w:tcPr>
            <w:tcW w:w="3964" w:type="dxa"/>
            <w:vAlign w:val="center"/>
          </w:tcPr>
          <w:p w14:paraId="5BFF4A0F" w14:textId="77777777" w:rsidR="00AB6DC2" w:rsidRPr="00501013" w:rsidRDefault="00AB6DC2" w:rsidP="00AB6DC2">
            <w:pPr>
              <w:adjustRightInd w:val="0"/>
              <w:snapToGrid w:val="0"/>
              <w:rPr>
                <w:rFonts w:cstheme="minorHAnsi"/>
                <w:snapToGrid w:val="0"/>
                <w:lang w:val="en-US" w:eastAsia="de-DE" w:bidi="en-US"/>
              </w:rPr>
            </w:pPr>
            <w:r w:rsidRPr="00501013">
              <w:rPr>
                <w:rFonts w:cstheme="minorHAnsi"/>
                <w:snapToGrid w:val="0"/>
                <w:lang w:val="en-US" w:eastAsia="de-DE" w:bidi="en-US"/>
              </w:rPr>
              <w:t>Control</w:t>
            </w:r>
          </w:p>
        </w:tc>
        <w:tc>
          <w:tcPr>
            <w:tcW w:w="2127" w:type="dxa"/>
            <w:vAlign w:val="center"/>
          </w:tcPr>
          <w:p w14:paraId="6BC91835" w14:textId="6E33B542" w:rsidR="00AB6DC2" w:rsidRPr="00501013" w:rsidRDefault="00AB6DC2" w:rsidP="00AB6DC2">
            <w:pPr>
              <w:jc w:val="center"/>
              <w:rPr>
                <w:rFonts w:cstheme="minorHAnsi"/>
              </w:rPr>
            </w:pPr>
            <w:r w:rsidRPr="00501013">
              <w:rPr>
                <w:rFonts w:cstheme="minorHAnsi"/>
              </w:rPr>
              <w:t>1.00</w:t>
            </w:r>
          </w:p>
        </w:tc>
        <w:tc>
          <w:tcPr>
            <w:tcW w:w="992" w:type="dxa"/>
            <w:vAlign w:val="center"/>
          </w:tcPr>
          <w:p w14:paraId="1CB2A5A3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126" w:type="dxa"/>
            <w:vAlign w:val="center"/>
          </w:tcPr>
          <w:p w14:paraId="0C8925C6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 w:rsidRPr="00501013">
              <w:rPr>
                <w:rFonts w:cstheme="minorHAnsi"/>
              </w:rPr>
              <w:t>1.00</w:t>
            </w:r>
          </w:p>
        </w:tc>
        <w:tc>
          <w:tcPr>
            <w:tcW w:w="992" w:type="dxa"/>
            <w:vAlign w:val="center"/>
          </w:tcPr>
          <w:p w14:paraId="047AE251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AB6DC2" w:rsidRPr="00316DBC" w14:paraId="11421EC4" w14:textId="77777777" w:rsidTr="00FE0C43">
        <w:tc>
          <w:tcPr>
            <w:tcW w:w="3964" w:type="dxa"/>
            <w:vAlign w:val="center"/>
          </w:tcPr>
          <w:p w14:paraId="7F73D265" w14:textId="77777777" w:rsidR="00AB6DC2" w:rsidRPr="00F70F34" w:rsidRDefault="00AB6DC2" w:rsidP="00AB6DC2">
            <w:pPr>
              <w:adjustRightInd w:val="0"/>
              <w:snapToGrid w:val="0"/>
              <w:rPr>
                <w:rFonts w:eastAsia="Times New Roman" w:cstheme="minorHAnsi"/>
                <w:snapToGrid w:val="0"/>
                <w:lang w:val="en-US" w:eastAsia="de-DE" w:bidi="en-US"/>
              </w:rPr>
            </w:pPr>
            <w:bookmarkStart w:id="1" w:name="_Hlk126056177"/>
            <w:r w:rsidRPr="00F70F34">
              <w:rPr>
                <w:rFonts w:eastAsia="Times New Roman" w:cstheme="minorHAnsi"/>
                <w:snapToGrid w:val="0"/>
                <w:lang w:val="en-US" w:eastAsia="de-DE" w:bidi="en-US"/>
              </w:rPr>
              <w:t>Intervention</w:t>
            </w:r>
          </w:p>
        </w:tc>
        <w:tc>
          <w:tcPr>
            <w:tcW w:w="2127" w:type="dxa"/>
            <w:vAlign w:val="center"/>
          </w:tcPr>
          <w:p w14:paraId="195B6E18" w14:textId="0BD213C7" w:rsidR="00AB6DC2" w:rsidRPr="00F70F34" w:rsidRDefault="00AB6DC2" w:rsidP="00AB6DC2">
            <w:pPr>
              <w:jc w:val="center"/>
              <w:rPr>
                <w:rFonts w:cstheme="minorHAnsi"/>
              </w:rPr>
            </w:pPr>
            <w:r w:rsidRPr="00501013">
              <w:rPr>
                <w:rFonts w:cstheme="minorHAnsi"/>
              </w:rPr>
              <w:t>1.215 (</w:t>
            </w:r>
            <w:r>
              <w:rPr>
                <w:rFonts w:cstheme="minorHAnsi"/>
              </w:rPr>
              <w:t>0</w:t>
            </w:r>
            <w:r w:rsidRPr="00501013">
              <w:rPr>
                <w:rFonts w:cstheme="minorHAnsi"/>
              </w:rPr>
              <w:t>.819</w:t>
            </w:r>
            <w:r>
              <w:rPr>
                <w:rFonts w:cstheme="minorHAnsi"/>
              </w:rPr>
              <w:t xml:space="preserve"> </w:t>
            </w:r>
            <w:r w:rsidRPr="00501013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501013">
              <w:rPr>
                <w:rFonts w:cstheme="minorHAnsi"/>
              </w:rPr>
              <w:t>1.802)</w:t>
            </w:r>
          </w:p>
        </w:tc>
        <w:tc>
          <w:tcPr>
            <w:tcW w:w="992" w:type="dxa"/>
            <w:vAlign w:val="center"/>
          </w:tcPr>
          <w:p w14:paraId="639B5CDE" w14:textId="77777777" w:rsidR="00AB6DC2" w:rsidRPr="00F70F34" w:rsidRDefault="00AB6DC2" w:rsidP="00AB6DC2">
            <w:pPr>
              <w:jc w:val="center"/>
              <w:rPr>
                <w:rFonts w:cstheme="minorHAnsi"/>
              </w:rPr>
            </w:pPr>
            <w:r w:rsidRPr="00F70F34">
              <w:rPr>
                <w:rFonts w:cstheme="minorHAnsi"/>
              </w:rPr>
              <w:t>0.937</w:t>
            </w:r>
          </w:p>
        </w:tc>
        <w:tc>
          <w:tcPr>
            <w:tcW w:w="2126" w:type="dxa"/>
            <w:vAlign w:val="center"/>
          </w:tcPr>
          <w:p w14:paraId="5A469BCB" w14:textId="77777777" w:rsidR="00AB6DC2" w:rsidRPr="00F70F34" w:rsidRDefault="00AB6DC2" w:rsidP="00AB6DC2">
            <w:pPr>
              <w:jc w:val="center"/>
              <w:rPr>
                <w:rFonts w:cstheme="minorHAnsi"/>
              </w:rPr>
            </w:pPr>
            <w:r w:rsidRPr="00F70F34">
              <w:rPr>
                <w:rFonts w:cstheme="minorHAnsi"/>
              </w:rPr>
              <w:t>1.160 (0.754 - 1.785)</w:t>
            </w:r>
          </w:p>
        </w:tc>
        <w:tc>
          <w:tcPr>
            <w:tcW w:w="992" w:type="dxa"/>
            <w:vAlign w:val="center"/>
          </w:tcPr>
          <w:p w14:paraId="61D3B135" w14:textId="77777777" w:rsidR="00AB6DC2" w:rsidRPr="00F70F34" w:rsidRDefault="00AB6DC2" w:rsidP="00AB6DC2">
            <w:pPr>
              <w:jc w:val="center"/>
              <w:rPr>
                <w:rFonts w:cstheme="minorHAnsi"/>
              </w:rPr>
            </w:pPr>
            <w:r w:rsidRPr="00F70F34">
              <w:rPr>
                <w:rFonts w:cstheme="minorHAnsi"/>
              </w:rPr>
              <w:t>0.499</w:t>
            </w:r>
          </w:p>
        </w:tc>
      </w:tr>
      <w:bookmarkEnd w:id="1"/>
      <w:tr w:rsidR="00AB6DC2" w:rsidRPr="00316DBC" w14:paraId="709A561D" w14:textId="77777777" w:rsidTr="00FE0C43">
        <w:tc>
          <w:tcPr>
            <w:tcW w:w="3964" w:type="dxa"/>
            <w:vAlign w:val="center"/>
          </w:tcPr>
          <w:p w14:paraId="30A2F6E2" w14:textId="77777777" w:rsidR="00AB6DC2" w:rsidRPr="00501013" w:rsidRDefault="00AB6DC2" w:rsidP="00AB6DC2">
            <w:pPr>
              <w:adjustRightInd w:val="0"/>
              <w:snapToGrid w:val="0"/>
              <w:rPr>
                <w:rFonts w:cstheme="minorHAnsi"/>
                <w:b/>
                <w:bCs/>
                <w:snapToGrid w:val="0"/>
                <w:lang w:val="en-US" w:eastAsia="de-DE" w:bidi="en-US"/>
              </w:rPr>
            </w:pPr>
            <w:r w:rsidRPr="00501013"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>Timepoints</w:t>
            </w:r>
          </w:p>
        </w:tc>
        <w:tc>
          <w:tcPr>
            <w:tcW w:w="6237" w:type="dxa"/>
            <w:gridSpan w:val="4"/>
            <w:vAlign w:val="center"/>
          </w:tcPr>
          <w:p w14:paraId="76E5FFFC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</w:p>
        </w:tc>
      </w:tr>
      <w:tr w:rsidR="00AB6DC2" w:rsidRPr="00316DBC" w14:paraId="1677D930" w14:textId="77777777" w:rsidTr="00FE0C43">
        <w:tc>
          <w:tcPr>
            <w:tcW w:w="3964" w:type="dxa"/>
            <w:vAlign w:val="center"/>
          </w:tcPr>
          <w:p w14:paraId="6BE68234" w14:textId="77777777" w:rsidR="00AB6DC2" w:rsidRPr="00501013" w:rsidRDefault="00AB6DC2" w:rsidP="00AB6DC2">
            <w:pPr>
              <w:rPr>
                <w:rFonts w:cstheme="minorHAnsi"/>
              </w:rPr>
            </w:pPr>
            <w:r w:rsidRPr="00501013">
              <w:rPr>
                <w:rFonts w:eastAsia="Times New Roman" w:cstheme="minorHAnsi"/>
                <w:snapToGrid w:val="0"/>
                <w:lang w:val="en-US" w:eastAsia="de-DE" w:bidi="en-US"/>
              </w:rPr>
              <w:t>Baseline</w:t>
            </w:r>
          </w:p>
        </w:tc>
        <w:tc>
          <w:tcPr>
            <w:tcW w:w="2127" w:type="dxa"/>
            <w:vAlign w:val="center"/>
          </w:tcPr>
          <w:p w14:paraId="051E05D9" w14:textId="66E089D7" w:rsidR="00AB6DC2" w:rsidRPr="00501013" w:rsidRDefault="00AB6DC2" w:rsidP="00AB6DC2">
            <w:pPr>
              <w:jc w:val="center"/>
              <w:rPr>
                <w:rFonts w:cstheme="minorHAnsi"/>
              </w:rPr>
            </w:pPr>
            <w:r w:rsidRPr="00501013">
              <w:rPr>
                <w:rFonts w:cstheme="minorHAnsi"/>
              </w:rPr>
              <w:t>1.00</w:t>
            </w:r>
          </w:p>
        </w:tc>
        <w:tc>
          <w:tcPr>
            <w:tcW w:w="992" w:type="dxa"/>
            <w:vAlign w:val="center"/>
          </w:tcPr>
          <w:p w14:paraId="6BD2FA2B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126" w:type="dxa"/>
            <w:vAlign w:val="center"/>
          </w:tcPr>
          <w:p w14:paraId="17D4477F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 w:rsidRPr="00501013">
              <w:rPr>
                <w:rFonts w:cstheme="minorHAnsi"/>
              </w:rPr>
              <w:t>1.00</w:t>
            </w:r>
          </w:p>
        </w:tc>
        <w:tc>
          <w:tcPr>
            <w:tcW w:w="992" w:type="dxa"/>
            <w:vAlign w:val="center"/>
          </w:tcPr>
          <w:p w14:paraId="45C7A0FD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AB6DC2" w:rsidRPr="00316DBC" w14:paraId="3D2CDA1C" w14:textId="77777777" w:rsidTr="00FE0C43">
        <w:tc>
          <w:tcPr>
            <w:tcW w:w="3964" w:type="dxa"/>
            <w:vAlign w:val="center"/>
          </w:tcPr>
          <w:p w14:paraId="0ED3C0A9" w14:textId="77777777" w:rsidR="00AB6DC2" w:rsidRPr="00501013" w:rsidRDefault="00AB6DC2" w:rsidP="00AB6DC2">
            <w:pPr>
              <w:adjustRightInd w:val="0"/>
              <w:snapToGrid w:val="0"/>
              <w:rPr>
                <w:rFonts w:cstheme="minorHAnsi"/>
                <w:snapToGrid w:val="0"/>
                <w:lang w:val="en-US" w:eastAsia="de-DE" w:bidi="en-US"/>
              </w:rPr>
            </w:pPr>
            <w:r w:rsidRPr="00501013">
              <w:rPr>
                <w:rFonts w:cstheme="minorHAnsi"/>
                <w:snapToGrid w:val="0"/>
                <w:lang w:val="en-US" w:eastAsia="de-DE" w:bidi="en-US"/>
              </w:rPr>
              <w:t>Endpoint</w:t>
            </w:r>
          </w:p>
        </w:tc>
        <w:tc>
          <w:tcPr>
            <w:tcW w:w="2127" w:type="dxa"/>
            <w:vAlign w:val="center"/>
          </w:tcPr>
          <w:p w14:paraId="6C92CC0A" w14:textId="666C8A8F" w:rsidR="00AB6DC2" w:rsidRPr="00501013" w:rsidRDefault="00AB6DC2" w:rsidP="00AB6DC2">
            <w:pPr>
              <w:jc w:val="center"/>
              <w:rPr>
                <w:rFonts w:cstheme="minorHAnsi"/>
              </w:rPr>
            </w:pPr>
            <w:r w:rsidRPr="00F70F34">
              <w:rPr>
                <w:rFonts w:cstheme="minorHAnsi"/>
              </w:rPr>
              <w:t>1.010 (0.792 - 1.287)</w:t>
            </w:r>
          </w:p>
        </w:tc>
        <w:tc>
          <w:tcPr>
            <w:tcW w:w="992" w:type="dxa"/>
            <w:vAlign w:val="center"/>
          </w:tcPr>
          <w:p w14:paraId="56AA81C2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501013">
              <w:rPr>
                <w:rFonts w:cstheme="minorHAnsi"/>
              </w:rPr>
              <w:t>.333</w:t>
            </w:r>
          </w:p>
        </w:tc>
        <w:tc>
          <w:tcPr>
            <w:tcW w:w="2126" w:type="dxa"/>
            <w:vAlign w:val="center"/>
          </w:tcPr>
          <w:p w14:paraId="6640DF7E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 w:rsidRPr="00501013">
              <w:rPr>
                <w:rFonts w:cstheme="minorHAnsi"/>
              </w:rPr>
              <w:t>1.159 (</w:t>
            </w:r>
            <w:r>
              <w:rPr>
                <w:rFonts w:cstheme="minorHAnsi"/>
              </w:rPr>
              <w:t>0</w:t>
            </w:r>
            <w:r w:rsidRPr="00501013">
              <w:rPr>
                <w:rFonts w:cstheme="minorHAnsi"/>
              </w:rPr>
              <w:t>.887</w:t>
            </w:r>
            <w:r>
              <w:rPr>
                <w:rFonts w:cstheme="minorHAnsi"/>
              </w:rPr>
              <w:t xml:space="preserve"> </w:t>
            </w:r>
            <w:r w:rsidRPr="00501013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501013">
              <w:rPr>
                <w:rFonts w:cstheme="minorHAnsi"/>
              </w:rPr>
              <w:t>1.516)</w:t>
            </w:r>
          </w:p>
        </w:tc>
        <w:tc>
          <w:tcPr>
            <w:tcW w:w="992" w:type="dxa"/>
            <w:vAlign w:val="center"/>
          </w:tcPr>
          <w:p w14:paraId="61CAD3D1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501013">
              <w:rPr>
                <w:rFonts w:cstheme="minorHAnsi"/>
              </w:rPr>
              <w:t>.280</w:t>
            </w:r>
          </w:p>
        </w:tc>
      </w:tr>
      <w:tr w:rsidR="00AB6DC2" w:rsidRPr="00316DBC" w14:paraId="37792D60" w14:textId="77777777" w:rsidTr="00FE0C43">
        <w:tc>
          <w:tcPr>
            <w:tcW w:w="3964" w:type="dxa"/>
            <w:vAlign w:val="center"/>
          </w:tcPr>
          <w:p w14:paraId="7CB82E33" w14:textId="77777777" w:rsidR="00AB6DC2" w:rsidRPr="00501013" w:rsidRDefault="00AB6DC2" w:rsidP="00AB6DC2">
            <w:pPr>
              <w:adjustRightInd w:val="0"/>
              <w:snapToGrid w:val="0"/>
              <w:rPr>
                <w:rFonts w:cstheme="minorHAnsi"/>
                <w:b/>
                <w:bCs/>
                <w:snapToGrid w:val="0"/>
                <w:lang w:val="en-US" w:eastAsia="de-DE" w:bidi="en-US"/>
              </w:rPr>
            </w:pPr>
            <w:r w:rsidRPr="00501013"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 xml:space="preserve">Two-way interaction effects </w:t>
            </w:r>
          </w:p>
        </w:tc>
        <w:tc>
          <w:tcPr>
            <w:tcW w:w="6237" w:type="dxa"/>
            <w:gridSpan w:val="4"/>
            <w:vAlign w:val="center"/>
          </w:tcPr>
          <w:p w14:paraId="40D1460D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</w:p>
        </w:tc>
      </w:tr>
      <w:tr w:rsidR="00AB6DC2" w:rsidRPr="00316DBC" w14:paraId="24CAA520" w14:textId="77777777" w:rsidTr="00FE0C43">
        <w:tc>
          <w:tcPr>
            <w:tcW w:w="3964" w:type="dxa"/>
            <w:vAlign w:val="center"/>
          </w:tcPr>
          <w:p w14:paraId="3ECE8EBF" w14:textId="77777777" w:rsidR="00AB6DC2" w:rsidRPr="00501013" w:rsidRDefault="00AB6DC2" w:rsidP="00AB6DC2">
            <w:pPr>
              <w:adjustRightInd w:val="0"/>
              <w:snapToGrid w:val="0"/>
              <w:rPr>
                <w:rFonts w:cstheme="minorHAnsi"/>
                <w:snapToGrid w:val="0"/>
                <w:lang w:val="en-US" w:eastAsia="de-DE" w:bidi="en-US"/>
              </w:rPr>
            </w:pPr>
            <w:r w:rsidRPr="00501013">
              <w:rPr>
                <w:rFonts w:cstheme="minorHAnsi"/>
                <w:snapToGrid w:val="0"/>
                <w:lang w:val="en-US" w:eastAsia="de-DE" w:bidi="en-US"/>
              </w:rPr>
              <w:t>Intervention arm*Endpoint</w:t>
            </w:r>
          </w:p>
        </w:tc>
        <w:tc>
          <w:tcPr>
            <w:tcW w:w="2127" w:type="dxa"/>
            <w:vAlign w:val="center"/>
          </w:tcPr>
          <w:p w14:paraId="15470B2F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 w:rsidRPr="00370E85">
              <w:rPr>
                <w:rFonts w:cstheme="minorHAnsi"/>
                <w:b/>
                <w:bCs/>
              </w:rPr>
              <w:t>0.595 (0.414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370E85">
              <w:rPr>
                <w:rFonts w:cstheme="minorHAnsi"/>
                <w:b/>
                <w:bCs/>
              </w:rPr>
              <w:t>-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370E85">
              <w:rPr>
                <w:rFonts w:cstheme="minorHAnsi"/>
                <w:b/>
                <w:bCs/>
              </w:rPr>
              <w:t>0.855)</w:t>
            </w:r>
          </w:p>
        </w:tc>
        <w:tc>
          <w:tcPr>
            <w:tcW w:w="992" w:type="dxa"/>
            <w:vAlign w:val="center"/>
          </w:tcPr>
          <w:p w14:paraId="6184BCB9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 w:rsidRPr="00844EAF">
              <w:rPr>
                <w:rFonts w:cstheme="minorHAnsi"/>
                <w:b/>
                <w:bCs/>
              </w:rPr>
              <w:t>0</w:t>
            </w:r>
            <w:r w:rsidRPr="00501013">
              <w:rPr>
                <w:rFonts w:cstheme="minorHAnsi"/>
              </w:rPr>
              <w:t>.</w:t>
            </w:r>
            <w:r w:rsidRPr="00501013">
              <w:rPr>
                <w:rFonts w:cstheme="minorHAnsi"/>
                <w:b/>
                <w:bCs/>
              </w:rPr>
              <w:t>005</w:t>
            </w:r>
          </w:p>
        </w:tc>
        <w:tc>
          <w:tcPr>
            <w:tcW w:w="2126" w:type="dxa"/>
            <w:vAlign w:val="center"/>
          </w:tcPr>
          <w:p w14:paraId="3C48FD51" w14:textId="77777777" w:rsidR="00AB6DC2" w:rsidRPr="00370E85" w:rsidRDefault="00AB6DC2" w:rsidP="00AB6DC2">
            <w:pPr>
              <w:jc w:val="center"/>
              <w:rPr>
                <w:rFonts w:cstheme="minorHAnsi"/>
                <w:b/>
                <w:bCs/>
              </w:rPr>
            </w:pPr>
            <w:r w:rsidRPr="00370E85">
              <w:rPr>
                <w:rFonts w:cstheme="minorHAnsi"/>
                <w:b/>
                <w:bCs/>
              </w:rPr>
              <w:t>0.501 (0.335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370E85">
              <w:rPr>
                <w:rFonts w:cstheme="minorHAnsi"/>
                <w:b/>
                <w:bCs/>
              </w:rPr>
              <w:t>-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370E85">
              <w:rPr>
                <w:rFonts w:cstheme="minorHAnsi"/>
                <w:b/>
                <w:bCs/>
              </w:rPr>
              <w:t>0.750)</w:t>
            </w:r>
          </w:p>
        </w:tc>
        <w:tc>
          <w:tcPr>
            <w:tcW w:w="992" w:type="dxa"/>
            <w:vAlign w:val="center"/>
          </w:tcPr>
          <w:p w14:paraId="572AECC8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0</w:t>
            </w:r>
            <w:r w:rsidRPr="00501013">
              <w:rPr>
                <w:rFonts w:cstheme="minorHAnsi"/>
                <w:b/>
                <w:bCs/>
              </w:rPr>
              <w:t>.001</w:t>
            </w:r>
          </w:p>
        </w:tc>
      </w:tr>
      <w:tr w:rsidR="00AB6DC2" w:rsidRPr="00316DBC" w14:paraId="45D7D14B" w14:textId="77777777" w:rsidTr="00FE0C43">
        <w:tc>
          <w:tcPr>
            <w:tcW w:w="3964" w:type="dxa"/>
            <w:vAlign w:val="center"/>
          </w:tcPr>
          <w:p w14:paraId="0D2D88C1" w14:textId="77777777" w:rsidR="00AB6DC2" w:rsidRPr="00501013" w:rsidRDefault="00AB6DC2" w:rsidP="00AB6DC2">
            <w:pPr>
              <w:adjustRightInd w:val="0"/>
              <w:snapToGrid w:val="0"/>
              <w:rPr>
                <w:rFonts w:cstheme="minorHAnsi"/>
                <w:b/>
                <w:bCs/>
                <w:snapToGrid w:val="0"/>
                <w:lang w:val="en-US" w:eastAsia="de-DE" w:bidi="en-US"/>
              </w:rPr>
            </w:pPr>
            <w:r w:rsidRPr="00501013"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>Age</w:t>
            </w:r>
          </w:p>
        </w:tc>
        <w:tc>
          <w:tcPr>
            <w:tcW w:w="2127" w:type="dxa"/>
            <w:vAlign w:val="center"/>
          </w:tcPr>
          <w:p w14:paraId="26E41C92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2" w:type="dxa"/>
            <w:vAlign w:val="center"/>
          </w:tcPr>
          <w:p w14:paraId="1828D952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126" w:type="dxa"/>
            <w:vAlign w:val="center"/>
          </w:tcPr>
          <w:p w14:paraId="7225CED1" w14:textId="77777777" w:rsidR="00AB6DC2" w:rsidRPr="00370E85" w:rsidRDefault="00AB6DC2" w:rsidP="00AB6DC2">
            <w:pPr>
              <w:jc w:val="center"/>
              <w:rPr>
                <w:rFonts w:cstheme="minorHAnsi"/>
                <w:b/>
                <w:bCs/>
              </w:rPr>
            </w:pPr>
            <w:r w:rsidRPr="00370E85">
              <w:rPr>
                <w:rFonts w:cstheme="minorHAnsi"/>
                <w:b/>
                <w:bCs/>
              </w:rPr>
              <w:t>0.975 (0.961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370E85">
              <w:rPr>
                <w:rFonts w:cstheme="minorHAnsi"/>
                <w:b/>
                <w:bCs/>
              </w:rPr>
              <w:t>-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370E85">
              <w:rPr>
                <w:rFonts w:cstheme="minorHAnsi"/>
                <w:b/>
                <w:bCs/>
              </w:rPr>
              <w:t>0.990)</w:t>
            </w:r>
          </w:p>
        </w:tc>
        <w:tc>
          <w:tcPr>
            <w:tcW w:w="992" w:type="dxa"/>
            <w:vAlign w:val="center"/>
          </w:tcPr>
          <w:p w14:paraId="2F7C1253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0</w:t>
            </w:r>
            <w:r w:rsidRPr="00501013">
              <w:rPr>
                <w:rFonts w:cstheme="minorHAnsi"/>
                <w:b/>
                <w:bCs/>
              </w:rPr>
              <w:t>.001</w:t>
            </w:r>
          </w:p>
        </w:tc>
      </w:tr>
      <w:tr w:rsidR="00AB6DC2" w:rsidRPr="00316DBC" w14:paraId="1632F65D" w14:textId="77777777" w:rsidTr="00FE0C43">
        <w:tc>
          <w:tcPr>
            <w:tcW w:w="3964" w:type="dxa"/>
            <w:vAlign w:val="center"/>
          </w:tcPr>
          <w:p w14:paraId="03850D9B" w14:textId="77777777" w:rsidR="00AB6DC2" w:rsidRPr="00501013" w:rsidRDefault="00AB6DC2" w:rsidP="00AB6DC2">
            <w:pPr>
              <w:adjustRightInd w:val="0"/>
              <w:snapToGrid w:val="0"/>
              <w:rPr>
                <w:rFonts w:cstheme="minorHAnsi"/>
                <w:b/>
                <w:bCs/>
                <w:snapToGrid w:val="0"/>
                <w:lang w:val="en-US" w:eastAsia="de-DE" w:bidi="en-US"/>
              </w:rPr>
            </w:pPr>
            <w:r w:rsidRPr="00501013"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>Sex</w:t>
            </w:r>
          </w:p>
        </w:tc>
        <w:tc>
          <w:tcPr>
            <w:tcW w:w="2127" w:type="dxa"/>
            <w:vAlign w:val="center"/>
          </w:tcPr>
          <w:p w14:paraId="2267A13E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7CA18842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5BF549C8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6C1C5698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</w:p>
        </w:tc>
      </w:tr>
      <w:tr w:rsidR="00AB6DC2" w:rsidRPr="00316DBC" w14:paraId="1B8EA2A5" w14:textId="77777777" w:rsidTr="00FE0C43">
        <w:tc>
          <w:tcPr>
            <w:tcW w:w="3964" w:type="dxa"/>
            <w:vAlign w:val="center"/>
          </w:tcPr>
          <w:p w14:paraId="3C220C0D" w14:textId="77777777" w:rsidR="00AB6DC2" w:rsidRPr="00501013" w:rsidRDefault="00AB6DC2" w:rsidP="00AB6DC2">
            <w:pPr>
              <w:adjustRightInd w:val="0"/>
              <w:snapToGrid w:val="0"/>
              <w:rPr>
                <w:rFonts w:cstheme="minorHAnsi"/>
                <w:snapToGrid w:val="0"/>
                <w:lang w:val="en-US" w:eastAsia="de-DE" w:bidi="en-US"/>
              </w:rPr>
            </w:pPr>
            <w:r w:rsidRPr="00501013">
              <w:rPr>
                <w:rFonts w:cstheme="minorHAnsi"/>
                <w:snapToGrid w:val="0"/>
                <w:lang w:val="en-US" w:eastAsia="de-DE" w:bidi="en-US"/>
              </w:rPr>
              <w:t>Female</w:t>
            </w:r>
          </w:p>
        </w:tc>
        <w:tc>
          <w:tcPr>
            <w:tcW w:w="2127" w:type="dxa"/>
            <w:vAlign w:val="center"/>
          </w:tcPr>
          <w:p w14:paraId="01352665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2" w:type="dxa"/>
            <w:vAlign w:val="center"/>
          </w:tcPr>
          <w:p w14:paraId="6F0E91BB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126" w:type="dxa"/>
            <w:vAlign w:val="center"/>
          </w:tcPr>
          <w:p w14:paraId="1CF9B71C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 w:rsidRPr="00501013">
              <w:rPr>
                <w:rFonts w:cstheme="minorHAnsi"/>
              </w:rPr>
              <w:t>1.00</w:t>
            </w:r>
          </w:p>
        </w:tc>
        <w:tc>
          <w:tcPr>
            <w:tcW w:w="992" w:type="dxa"/>
            <w:vAlign w:val="center"/>
          </w:tcPr>
          <w:p w14:paraId="32F27C13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AB6DC2" w:rsidRPr="00316DBC" w14:paraId="0D0E8EE2" w14:textId="77777777" w:rsidTr="00FE0C43">
        <w:tc>
          <w:tcPr>
            <w:tcW w:w="3964" w:type="dxa"/>
            <w:vAlign w:val="center"/>
          </w:tcPr>
          <w:p w14:paraId="4A026131" w14:textId="77777777" w:rsidR="00AB6DC2" w:rsidRPr="00501013" w:rsidRDefault="00AB6DC2" w:rsidP="00AB6DC2">
            <w:pPr>
              <w:adjustRightInd w:val="0"/>
              <w:snapToGrid w:val="0"/>
              <w:rPr>
                <w:rFonts w:cstheme="minorHAnsi"/>
                <w:snapToGrid w:val="0"/>
                <w:lang w:val="en-US" w:eastAsia="de-DE" w:bidi="en-US"/>
              </w:rPr>
            </w:pPr>
            <w:r w:rsidRPr="00501013">
              <w:rPr>
                <w:rFonts w:cstheme="minorHAnsi"/>
                <w:snapToGrid w:val="0"/>
                <w:lang w:val="en-US" w:eastAsia="de-DE" w:bidi="en-US"/>
              </w:rPr>
              <w:t>Male</w:t>
            </w:r>
          </w:p>
        </w:tc>
        <w:tc>
          <w:tcPr>
            <w:tcW w:w="2127" w:type="dxa"/>
            <w:vAlign w:val="center"/>
          </w:tcPr>
          <w:p w14:paraId="5857790E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2" w:type="dxa"/>
            <w:vAlign w:val="center"/>
          </w:tcPr>
          <w:p w14:paraId="2ECBE946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126" w:type="dxa"/>
            <w:vAlign w:val="center"/>
          </w:tcPr>
          <w:p w14:paraId="5FC0FE71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501013">
              <w:rPr>
                <w:rFonts w:cstheme="minorHAnsi"/>
              </w:rPr>
              <w:t>.845 (</w:t>
            </w:r>
            <w:r>
              <w:rPr>
                <w:rFonts w:cstheme="minorHAnsi"/>
              </w:rPr>
              <w:t>0</w:t>
            </w:r>
            <w:r w:rsidRPr="00501013">
              <w:rPr>
                <w:rFonts w:cstheme="minorHAnsi"/>
              </w:rPr>
              <w:t>.663</w:t>
            </w:r>
            <w:r>
              <w:rPr>
                <w:rFonts w:cstheme="minorHAnsi"/>
              </w:rPr>
              <w:t xml:space="preserve"> </w:t>
            </w:r>
            <w:r w:rsidRPr="00501013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501013">
              <w:rPr>
                <w:rFonts w:cstheme="minorHAnsi"/>
              </w:rPr>
              <w:t>1.078)</w:t>
            </w:r>
          </w:p>
        </w:tc>
        <w:tc>
          <w:tcPr>
            <w:tcW w:w="992" w:type="dxa"/>
            <w:vAlign w:val="center"/>
          </w:tcPr>
          <w:p w14:paraId="09EE10FE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501013">
              <w:rPr>
                <w:rFonts w:cstheme="minorHAnsi"/>
              </w:rPr>
              <w:t>.176</w:t>
            </w:r>
          </w:p>
        </w:tc>
      </w:tr>
      <w:tr w:rsidR="00AB6DC2" w:rsidRPr="00316DBC" w14:paraId="6BC3C12C" w14:textId="77777777" w:rsidTr="00FE0C43">
        <w:tc>
          <w:tcPr>
            <w:tcW w:w="3964" w:type="dxa"/>
            <w:vAlign w:val="center"/>
          </w:tcPr>
          <w:p w14:paraId="028C26D5" w14:textId="77777777" w:rsidR="00AB6DC2" w:rsidRPr="00501013" w:rsidRDefault="00AB6DC2" w:rsidP="00AB6DC2">
            <w:pPr>
              <w:adjustRightInd w:val="0"/>
              <w:snapToGrid w:val="0"/>
              <w:rPr>
                <w:rFonts w:cstheme="minorHAnsi"/>
                <w:b/>
                <w:bCs/>
                <w:snapToGrid w:val="0"/>
                <w:lang w:val="en-US" w:eastAsia="de-DE" w:bidi="en-US"/>
              </w:rPr>
            </w:pPr>
            <w:r w:rsidRPr="00501013"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>Dementia diagnosis</w:t>
            </w:r>
          </w:p>
        </w:tc>
        <w:tc>
          <w:tcPr>
            <w:tcW w:w="6237" w:type="dxa"/>
            <w:gridSpan w:val="4"/>
            <w:vAlign w:val="center"/>
          </w:tcPr>
          <w:p w14:paraId="55BA6BBB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</w:p>
        </w:tc>
      </w:tr>
      <w:tr w:rsidR="00AB6DC2" w:rsidRPr="00316DBC" w14:paraId="5DAAA22B" w14:textId="77777777" w:rsidTr="00FE0C43">
        <w:tc>
          <w:tcPr>
            <w:tcW w:w="3964" w:type="dxa"/>
            <w:vAlign w:val="center"/>
          </w:tcPr>
          <w:p w14:paraId="4FD69677" w14:textId="77777777" w:rsidR="00AB6DC2" w:rsidRPr="00501013" w:rsidRDefault="00AB6DC2" w:rsidP="00AB6DC2">
            <w:pPr>
              <w:adjustRightInd w:val="0"/>
              <w:snapToGrid w:val="0"/>
              <w:rPr>
                <w:rFonts w:cstheme="minorHAnsi"/>
                <w:snapToGrid w:val="0"/>
                <w:lang w:val="en-US" w:eastAsia="de-DE" w:bidi="en-US"/>
              </w:rPr>
            </w:pPr>
            <w:r w:rsidRPr="00501013">
              <w:rPr>
                <w:rFonts w:cstheme="minorHAnsi"/>
                <w:snapToGrid w:val="0"/>
                <w:lang w:val="en-US" w:eastAsia="de-DE" w:bidi="en-US"/>
              </w:rPr>
              <w:t>Residents without dementia diagnosis</w:t>
            </w:r>
          </w:p>
        </w:tc>
        <w:tc>
          <w:tcPr>
            <w:tcW w:w="2127" w:type="dxa"/>
            <w:vAlign w:val="center"/>
          </w:tcPr>
          <w:p w14:paraId="76573934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2" w:type="dxa"/>
            <w:vAlign w:val="center"/>
          </w:tcPr>
          <w:p w14:paraId="0B3A8843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126" w:type="dxa"/>
            <w:vAlign w:val="center"/>
          </w:tcPr>
          <w:p w14:paraId="5F8A3C4B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 w:rsidRPr="00501013">
              <w:rPr>
                <w:rFonts w:cstheme="minorHAnsi"/>
              </w:rPr>
              <w:t>1.00</w:t>
            </w:r>
          </w:p>
        </w:tc>
        <w:tc>
          <w:tcPr>
            <w:tcW w:w="992" w:type="dxa"/>
            <w:vAlign w:val="center"/>
          </w:tcPr>
          <w:p w14:paraId="5537EDCD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AB6DC2" w:rsidRPr="00316DBC" w14:paraId="18A7806B" w14:textId="77777777" w:rsidTr="00FE0C43">
        <w:tc>
          <w:tcPr>
            <w:tcW w:w="3964" w:type="dxa"/>
            <w:vAlign w:val="center"/>
          </w:tcPr>
          <w:p w14:paraId="761C3D82" w14:textId="77777777" w:rsidR="00AB6DC2" w:rsidRPr="00501013" w:rsidRDefault="00AB6DC2" w:rsidP="00AB6DC2">
            <w:pPr>
              <w:rPr>
                <w:rFonts w:cstheme="minorHAnsi"/>
              </w:rPr>
            </w:pPr>
            <w:r w:rsidRPr="00501013">
              <w:rPr>
                <w:rFonts w:eastAsia="Times New Roman" w:cstheme="minorHAnsi"/>
                <w:snapToGrid w:val="0"/>
                <w:lang w:val="en-US" w:eastAsia="de-DE" w:bidi="en-US"/>
              </w:rPr>
              <w:t>Residents with dementia diagnosis</w:t>
            </w:r>
          </w:p>
        </w:tc>
        <w:tc>
          <w:tcPr>
            <w:tcW w:w="2127" w:type="dxa"/>
            <w:vAlign w:val="center"/>
          </w:tcPr>
          <w:p w14:paraId="3470A807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2" w:type="dxa"/>
            <w:vAlign w:val="center"/>
          </w:tcPr>
          <w:p w14:paraId="60EADB80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CF397DD" w14:textId="77777777" w:rsidR="00AB6DC2" w:rsidRPr="00900DC6" w:rsidRDefault="00AB6DC2" w:rsidP="00AB6DC2">
            <w:pPr>
              <w:jc w:val="center"/>
              <w:rPr>
                <w:rFonts w:cstheme="minorHAnsi"/>
              </w:rPr>
            </w:pPr>
            <w:r w:rsidRPr="00900DC6">
              <w:rPr>
                <w:rFonts w:cstheme="minorHAnsi"/>
              </w:rPr>
              <w:t xml:space="preserve">1.030 (0.817 </w:t>
            </w:r>
            <w:r>
              <w:rPr>
                <w:rFonts w:cstheme="minorHAnsi"/>
              </w:rPr>
              <w:t>-</w:t>
            </w:r>
            <w:r w:rsidRPr="00900DC6">
              <w:rPr>
                <w:rFonts w:cstheme="minorHAnsi"/>
              </w:rPr>
              <w:t xml:space="preserve"> 1.299)</w:t>
            </w:r>
          </w:p>
        </w:tc>
        <w:tc>
          <w:tcPr>
            <w:tcW w:w="992" w:type="dxa"/>
            <w:vAlign w:val="center"/>
          </w:tcPr>
          <w:p w14:paraId="1815D560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501013">
              <w:rPr>
                <w:rFonts w:cstheme="minorHAnsi"/>
              </w:rPr>
              <w:t>.803</w:t>
            </w:r>
          </w:p>
        </w:tc>
      </w:tr>
      <w:tr w:rsidR="00AB6DC2" w:rsidRPr="00316DBC" w14:paraId="12504322" w14:textId="77777777" w:rsidTr="00FE0C43">
        <w:trPr>
          <w:trHeight w:val="155"/>
        </w:trPr>
        <w:tc>
          <w:tcPr>
            <w:tcW w:w="3964" w:type="dxa"/>
            <w:vAlign w:val="center"/>
          </w:tcPr>
          <w:p w14:paraId="6CF659B7" w14:textId="77777777" w:rsidR="00AB6DC2" w:rsidRPr="00501013" w:rsidRDefault="00AB6DC2" w:rsidP="00AB6DC2">
            <w:pPr>
              <w:adjustRightInd w:val="0"/>
              <w:snapToGrid w:val="0"/>
              <w:rPr>
                <w:rFonts w:cstheme="minorHAnsi"/>
              </w:rPr>
            </w:pPr>
            <w:r w:rsidRPr="00501013"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>Total CCI</w:t>
            </w:r>
          </w:p>
        </w:tc>
        <w:tc>
          <w:tcPr>
            <w:tcW w:w="2127" w:type="dxa"/>
            <w:vAlign w:val="center"/>
          </w:tcPr>
          <w:p w14:paraId="41DCC14F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2" w:type="dxa"/>
            <w:vAlign w:val="center"/>
          </w:tcPr>
          <w:p w14:paraId="4CF0C90B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126" w:type="dxa"/>
            <w:vAlign w:val="center"/>
          </w:tcPr>
          <w:p w14:paraId="4C5D8090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1.034</w:t>
            </w:r>
            <w:r w:rsidRPr="00501013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0.965 - 1.107</w:t>
            </w:r>
            <w:r w:rsidRPr="00501013">
              <w:rPr>
                <w:rFonts w:cstheme="minorHAnsi"/>
              </w:rPr>
              <w:t>)</w:t>
            </w:r>
          </w:p>
        </w:tc>
        <w:tc>
          <w:tcPr>
            <w:tcW w:w="992" w:type="dxa"/>
            <w:vAlign w:val="center"/>
          </w:tcPr>
          <w:p w14:paraId="3A19FEC9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501013">
              <w:rPr>
                <w:rFonts w:cstheme="minorHAnsi"/>
              </w:rPr>
              <w:t>.343</w:t>
            </w:r>
          </w:p>
        </w:tc>
      </w:tr>
      <w:tr w:rsidR="00AB6DC2" w:rsidRPr="00316DBC" w14:paraId="08A6B48A" w14:textId="77777777" w:rsidTr="00FE0C43">
        <w:trPr>
          <w:trHeight w:val="199"/>
        </w:trPr>
        <w:tc>
          <w:tcPr>
            <w:tcW w:w="3964" w:type="dxa"/>
            <w:vAlign w:val="center"/>
          </w:tcPr>
          <w:p w14:paraId="2C2C2839" w14:textId="77777777" w:rsidR="00AB6DC2" w:rsidRPr="00501013" w:rsidRDefault="00AB6DC2" w:rsidP="00AB6DC2">
            <w:pPr>
              <w:adjustRightInd w:val="0"/>
              <w:snapToGrid w:val="0"/>
              <w:rPr>
                <w:rFonts w:cstheme="minorHAnsi"/>
                <w:b/>
                <w:bCs/>
                <w:snapToGrid w:val="0"/>
                <w:lang w:val="en-US" w:eastAsia="de-DE" w:bidi="en-US"/>
              </w:rPr>
            </w:pPr>
            <w:r w:rsidRPr="00501013"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>Number of regular medications</w:t>
            </w:r>
          </w:p>
        </w:tc>
        <w:tc>
          <w:tcPr>
            <w:tcW w:w="2127" w:type="dxa"/>
            <w:vAlign w:val="center"/>
          </w:tcPr>
          <w:p w14:paraId="350FE761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2" w:type="dxa"/>
            <w:vAlign w:val="center"/>
          </w:tcPr>
          <w:p w14:paraId="3E2C3175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126" w:type="dxa"/>
            <w:vAlign w:val="center"/>
          </w:tcPr>
          <w:p w14:paraId="40721857" w14:textId="77777777" w:rsidR="00AB6DC2" w:rsidRPr="00370E85" w:rsidRDefault="00AB6DC2" w:rsidP="00AB6DC2">
            <w:pPr>
              <w:jc w:val="center"/>
              <w:rPr>
                <w:rFonts w:cstheme="minorHAnsi"/>
                <w:b/>
                <w:bCs/>
              </w:rPr>
            </w:pPr>
            <w:r w:rsidRPr="00370E85">
              <w:rPr>
                <w:rFonts w:cstheme="minorHAnsi"/>
                <w:b/>
                <w:bCs/>
              </w:rPr>
              <w:t>1.</w:t>
            </w:r>
            <w:r>
              <w:rPr>
                <w:rFonts w:cstheme="minorHAnsi"/>
                <w:b/>
                <w:bCs/>
              </w:rPr>
              <w:t>317</w:t>
            </w:r>
            <w:r w:rsidRPr="00370E85">
              <w:rPr>
                <w:rFonts w:cstheme="minorHAnsi"/>
                <w:b/>
                <w:bCs/>
              </w:rPr>
              <w:t xml:space="preserve"> (1.</w:t>
            </w:r>
            <w:r>
              <w:rPr>
                <w:rFonts w:cstheme="minorHAnsi"/>
                <w:b/>
                <w:bCs/>
              </w:rPr>
              <w:t xml:space="preserve">275 </w:t>
            </w:r>
            <w:r w:rsidRPr="00370E85">
              <w:rPr>
                <w:rFonts w:cstheme="minorHAnsi"/>
                <w:b/>
                <w:bCs/>
              </w:rPr>
              <w:t>-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370E85">
              <w:rPr>
                <w:rFonts w:cstheme="minorHAnsi"/>
                <w:b/>
                <w:bCs/>
              </w:rPr>
              <w:t>1.</w:t>
            </w:r>
            <w:r>
              <w:rPr>
                <w:rFonts w:cstheme="minorHAnsi"/>
                <w:b/>
                <w:bCs/>
              </w:rPr>
              <w:t>361</w:t>
            </w:r>
            <w:r w:rsidRPr="00370E85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992" w:type="dxa"/>
            <w:vAlign w:val="center"/>
          </w:tcPr>
          <w:p w14:paraId="741C9C57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&lt;0</w:t>
            </w:r>
            <w:r w:rsidRPr="00501013">
              <w:rPr>
                <w:rFonts w:cstheme="minorHAnsi"/>
                <w:b/>
                <w:bCs/>
              </w:rPr>
              <w:t>.00</w:t>
            </w:r>
            <w:r>
              <w:rPr>
                <w:rFonts w:cstheme="minorHAnsi"/>
                <w:b/>
                <w:bCs/>
              </w:rPr>
              <w:t>1</w:t>
            </w:r>
          </w:p>
        </w:tc>
      </w:tr>
      <w:tr w:rsidR="00AB6DC2" w:rsidRPr="00316DBC" w14:paraId="71910120" w14:textId="77777777" w:rsidTr="00FE0C43">
        <w:trPr>
          <w:trHeight w:val="235"/>
        </w:trPr>
        <w:tc>
          <w:tcPr>
            <w:tcW w:w="3964" w:type="dxa"/>
            <w:vAlign w:val="center"/>
          </w:tcPr>
          <w:p w14:paraId="7E68BA37" w14:textId="77777777" w:rsidR="00AB6DC2" w:rsidRPr="00501013" w:rsidRDefault="00AB6DC2" w:rsidP="00AB6DC2">
            <w:pPr>
              <w:adjustRightInd w:val="0"/>
              <w:snapToGrid w:val="0"/>
              <w:rPr>
                <w:rFonts w:cstheme="minorHAnsi"/>
                <w:snapToGrid w:val="0"/>
                <w:lang w:val="en-US" w:eastAsia="de-DE" w:bidi="en-US"/>
              </w:rPr>
            </w:pPr>
            <w:r w:rsidRPr="00501013"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 xml:space="preserve">NPS </w:t>
            </w:r>
            <w:r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>M</w:t>
            </w:r>
            <w:r w:rsidRPr="00501013"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>edicine</w:t>
            </w:r>
            <w:r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>W</w:t>
            </w:r>
            <w:r w:rsidRPr="00501013"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>ise intervention</w:t>
            </w:r>
          </w:p>
        </w:tc>
        <w:tc>
          <w:tcPr>
            <w:tcW w:w="6237" w:type="dxa"/>
            <w:gridSpan w:val="4"/>
            <w:vAlign w:val="center"/>
          </w:tcPr>
          <w:p w14:paraId="12BCD701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</w:p>
        </w:tc>
      </w:tr>
      <w:tr w:rsidR="00AB6DC2" w:rsidRPr="00316DBC" w14:paraId="7829694F" w14:textId="77777777" w:rsidTr="00FE0C43">
        <w:tc>
          <w:tcPr>
            <w:tcW w:w="3964" w:type="dxa"/>
            <w:vAlign w:val="center"/>
          </w:tcPr>
          <w:p w14:paraId="62E51891" w14:textId="77777777" w:rsidR="00AB6DC2" w:rsidRPr="00501013" w:rsidRDefault="00AB6DC2" w:rsidP="00AB6DC2">
            <w:pPr>
              <w:rPr>
                <w:rFonts w:cstheme="minorHAnsi"/>
              </w:rPr>
            </w:pPr>
            <w:r w:rsidRPr="00501013">
              <w:rPr>
                <w:rFonts w:eastAsia="Times New Roman" w:cstheme="minorHAnsi"/>
                <w:snapToGrid w:val="0"/>
                <w:lang w:val="en-US" w:eastAsia="de-DE" w:bidi="en-US"/>
              </w:rPr>
              <w:t>No Intervention</w:t>
            </w:r>
          </w:p>
        </w:tc>
        <w:tc>
          <w:tcPr>
            <w:tcW w:w="2127" w:type="dxa"/>
            <w:vAlign w:val="center"/>
          </w:tcPr>
          <w:p w14:paraId="09EC5AE8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2" w:type="dxa"/>
            <w:vAlign w:val="center"/>
          </w:tcPr>
          <w:p w14:paraId="4B681CCB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126" w:type="dxa"/>
            <w:vAlign w:val="center"/>
          </w:tcPr>
          <w:p w14:paraId="74257F85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 w:rsidRPr="00501013">
              <w:rPr>
                <w:rFonts w:cstheme="minorHAnsi"/>
              </w:rPr>
              <w:t>1.00</w:t>
            </w:r>
          </w:p>
        </w:tc>
        <w:tc>
          <w:tcPr>
            <w:tcW w:w="992" w:type="dxa"/>
            <w:vAlign w:val="center"/>
          </w:tcPr>
          <w:p w14:paraId="5D9A011C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AB6DC2" w:rsidRPr="00316DBC" w14:paraId="795468E4" w14:textId="77777777" w:rsidTr="00FE0C43">
        <w:tc>
          <w:tcPr>
            <w:tcW w:w="3964" w:type="dxa"/>
            <w:vAlign w:val="center"/>
          </w:tcPr>
          <w:p w14:paraId="67B9E93E" w14:textId="77777777" w:rsidR="00AB6DC2" w:rsidRPr="00501013" w:rsidRDefault="00AB6DC2" w:rsidP="00AB6DC2">
            <w:pPr>
              <w:rPr>
                <w:rFonts w:cstheme="minorHAnsi"/>
              </w:rPr>
            </w:pPr>
            <w:r w:rsidRPr="00501013">
              <w:rPr>
                <w:rFonts w:eastAsia="Times New Roman" w:cstheme="minorHAnsi"/>
                <w:snapToGrid w:val="0"/>
                <w:lang w:val="en-US" w:eastAsia="de-DE" w:bidi="en-US"/>
              </w:rPr>
              <w:t>Intervention</w:t>
            </w:r>
          </w:p>
        </w:tc>
        <w:tc>
          <w:tcPr>
            <w:tcW w:w="2127" w:type="dxa"/>
            <w:vAlign w:val="center"/>
          </w:tcPr>
          <w:p w14:paraId="6235DEF1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2" w:type="dxa"/>
            <w:vAlign w:val="center"/>
          </w:tcPr>
          <w:p w14:paraId="47B6A136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126" w:type="dxa"/>
            <w:vAlign w:val="center"/>
          </w:tcPr>
          <w:p w14:paraId="44537068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 w:rsidRPr="00501013">
              <w:rPr>
                <w:rFonts w:cstheme="minorHAnsi"/>
              </w:rPr>
              <w:t>1.</w:t>
            </w:r>
            <w:r>
              <w:rPr>
                <w:rFonts w:cstheme="minorHAnsi"/>
              </w:rPr>
              <w:t>011</w:t>
            </w:r>
            <w:r w:rsidRPr="00501013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0</w:t>
            </w:r>
            <w:r w:rsidRPr="00501013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580 </w:t>
            </w:r>
            <w:r w:rsidRPr="00501013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1.764</w:t>
            </w:r>
            <w:r w:rsidRPr="00501013">
              <w:rPr>
                <w:rFonts w:cstheme="minorHAnsi"/>
              </w:rPr>
              <w:t>)</w:t>
            </w:r>
          </w:p>
        </w:tc>
        <w:tc>
          <w:tcPr>
            <w:tcW w:w="992" w:type="dxa"/>
            <w:vAlign w:val="center"/>
          </w:tcPr>
          <w:p w14:paraId="500C0CD0" w14:textId="77777777" w:rsidR="00AB6DC2" w:rsidRPr="00501013" w:rsidRDefault="00AB6DC2" w:rsidP="00AB6D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501013">
              <w:rPr>
                <w:rFonts w:cstheme="minorHAnsi"/>
              </w:rPr>
              <w:t>.</w:t>
            </w:r>
            <w:r>
              <w:rPr>
                <w:rFonts w:cstheme="minorHAnsi"/>
              </w:rPr>
              <w:t>968</w:t>
            </w:r>
          </w:p>
        </w:tc>
      </w:tr>
    </w:tbl>
    <w:p w14:paraId="3648F128" w14:textId="77777777" w:rsidR="007177A6" w:rsidRPr="00844EAF" w:rsidRDefault="007177A6" w:rsidP="007177A6">
      <w:pPr>
        <w:rPr>
          <w:i/>
          <w:iCs/>
          <w:sz w:val="20"/>
          <w:szCs w:val="20"/>
        </w:rPr>
      </w:pPr>
      <w:r w:rsidRPr="00B950B7">
        <w:rPr>
          <w:b/>
          <w:bCs/>
        </w:rPr>
        <w:t>Supplementary table 1.</w:t>
      </w:r>
      <w:r w:rsidRPr="00501013">
        <w:t xml:space="preserve"> </w:t>
      </w:r>
      <w:r>
        <w:t>Unadjusted and adjusted</w:t>
      </w:r>
      <w:r w:rsidRPr="00501013">
        <w:t xml:space="preserve"> logistic regression models estimating the effect of the intervention on the proportion of residents with one or more regular PIMs</w:t>
      </w:r>
      <w:r>
        <w:t xml:space="preserve">. </w:t>
      </w:r>
      <w:r w:rsidRPr="00761951">
        <w:rPr>
          <w:i/>
          <w:iCs/>
          <w:sz w:val="20"/>
          <w:szCs w:val="20"/>
        </w:rPr>
        <w:t xml:space="preserve">CCI = </w:t>
      </w:r>
      <w:proofErr w:type="spellStart"/>
      <w:r w:rsidRPr="00761951">
        <w:rPr>
          <w:i/>
          <w:iCs/>
          <w:sz w:val="20"/>
          <w:szCs w:val="20"/>
        </w:rPr>
        <w:t>Charlson</w:t>
      </w:r>
      <w:proofErr w:type="spellEnd"/>
      <w:r w:rsidRPr="00761951">
        <w:rPr>
          <w:i/>
          <w:iCs/>
          <w:sz w:val="20"/>
          <w:szCs w:val="20"/>
        </w:rPr>
        <w:t xml:space="preserve"> Comorbidity Index, CI = Confidence </w:t>
      </w:r>
      <w:proofErr w:type="gramStart"/>
      <w:r w:rsidRPr="00761951">
        <w:rPr>
          <w:i/>
          <w:iCs/>
          <w:sz w:val="20"/>
          <w:szCs w:val="20"/>
        </w:rPr>
        <w:t>Interval,  PIMS</w:t>
      </w:r>
      <w:proofErr w:type="gramEnd"/>
      <w:r w:rsidRPr="00761951">
        <w:rPr>
          <w:i/>
          <w:iCs/>
          <w:sz w:val="20"/>
          <w:szCs w:val="20"/>
        </w:rPr>
        <w:t xml:space="preserve"> = Potentially Inappropriate Medications. </w:t>
      </w:r>
      <w:bookmarkStart w:id="2" w:name="_Hlk111535307"/>
      <w:r w:rsidRPr="00761951">
        <w:rPr>
          <w:i/>
          <w:iCs/>
          <w:sz w:val="20"/>
          <w:szCs w:val="20"/>
        </w:rPr>
        <w:t xml:space="preserve">Adjusted model includes age, sex, presence/absence of a dementia diagnosis, CCI, number of regular medications, and presence/absence of concurrent NPS MedicineWise </w:t>
      </w:r>
      <w:proofErr w:type="gramStart"/>
      <w:r w:rsidRPr="00761951">
        <w:rPr>
          <w:i/>
          <w:iCs/>
          <w:sz w:val="20"/>
          <w:szCs w:val="20"/>
        </w:rPr>
        <w:t>intervention</w:t>
      </w:r>
      <w:bookmarkEnd w:id="2"/>
      <w:proofErr w:type="gramEnd"/>
    </w:p>
    <w:p w14:paraId="27586EF7" w14:textId="77777777" w:rsidR="007177A6" w:rsidRPr="00CD4774" w:rsidRDefault="007177A6" w:rsidP="007177A6">
      <w:pPr>
        <w:rPr>
          <w:color w:val="000000" w:themeColor="text1"/>
        </w:rPr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117"/>
        <w:gridCol w:w="721"/>
        <w:gridCol w:w="2091"/>
        <w:gridCol w:w="831"/>
      </w:tblGrid>
      <w:tr w:rsidR="007177A6" w14:paraId="3E8D324B" w14:textId="77777777" w:rsidTr="00FE0C43"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06A5AEA2" w14:textId="05255EDA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lastRenderedPageBreak/>
              <w:t>O</w:t>
            </w:r>
            <w:r w:rsidRPr="00850D8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utcome</w:t>
            </w:r>
            <w:r w:rsidR="00A045EE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: </w:t>
            </w:r>
            <w:r w:rsidR="00A045EE" w:rsidRPr="002048BF">
              <w:rPr>
                <w:rFonts w:cstheme="minorHAnsi"/>
                <w:b/>
                <w:bCs/>
                <w:color w:val="000000" w:themeColor="text1"/>
              </w:rPr>
              <w:t>Resident’s ACB Scale</w:t>
            </w:r>
            <w:r w:rsidR="00A045EE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1D293979" w14:textId="00576ADB" w:rsidR="007177A6" w:rsidRPr="00850D83" w:rsidRDefault="007177A6" w:rsidP="00FE0C43">
            <w:pPr>
              <w:rPr>
                <w:rFonts w:cstheme="minorHAnsi"/>
              </w:rPr>
            </w:pPr>
            <w:r w:rsidRPr="00850D8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Unadjusted</w:t>
            </w:r>
            <w:r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 model Rate Ratio</w:t>
            </w:r>
            <w:r w:rsidR="00A045EE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 </w:t>
            </w:r>
            <w:r w:rsidRPr="00850D8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(95% CI)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518E8869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p</w:t>
            </w:r>
            <w:r w:rsidRPr="00850D8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 value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6413F97C" w14:textId="77777777" w:rsidR="007177A6" w:rsidRPr="00850D83" w:rsidRDefault="007177A6" w:rsidP="00FE0C43">
            <w:pPr>
              <w:adjustRightInd w:val="0"/>
              <w:snapToGrid w:val="0"/>
              <w:rPr>
                <w:rFonts w:cstheme="minorHAnsi"/>
              </w:rPr>
            </w:pPr>
            <w:r w:rsidRPr="00850D8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Adjusted </w:t>
            </w:r>
            <w:r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model Rate </w:t>
            </w:r>
            <w:r w:rsidRPr="00850D8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Ratio (95% CI)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6D5705FA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p</w:t>
            </w:r>
            <w:r w:rsidRPr="00850D8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 value</w:t>
            </w:r>
          </w:p>
        </w:tc>
      </w:tr>
      <w:tr w:rsidR="007177A6" w14:paraId="1E7EDCCB" w14:textId="77777777" w:rsidTr="00FE0C43">
        <w:tc>
          <w:tcPr>
            <w:tcW w:w="9016" w:type="dxa"/>
            <w:gridSpan w:val="5"/>
            <w:tcBorders>
              <w:top w:val="single" w:sz="4" w:space="0" w:color="auto"/>
            </w:tcBorders>
          </w:tcPr>
          <w:p w14:paraId="45F9E2CE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Control or Intervention arms</w:t>
            </w:r>
          </w:p>
        </w:tc>
      </w:tr>
      <w:tr w:rsidR="007177A6" w14:paraId="69348B9A" w14:textId="77777777" w:rsidTr="00FE0C43">
        <w:tc>
          <w:tcPr>
            <w:tcW w:w="3256" w:type="dxa"/>
          </w:tcPr>
          <w:p w14:paraId="03E91711" w14:textId="77777777" w:rsidR="007177A6" w:rsidRPr="002048BF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Control</w:t>
            </w:r>
          </w:p>
        </w:tc>
        <w:tc>
          <w:tcPr>
            <w:tcW w:w="2117" w:type="dxa"/>
          </w:tcPr>
          <w:p w14:paraId="202686F3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721" w:type="dxa"/>
          </w:tcPr>
          <w:p w14:paraId="0113CC5B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091" w:type="dxa"/>
          </w:tcPr>
          <w:p w14:paraId="6F937BBF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31" w:type="dxa"/>
          </w:tcPr>
          <w:p w14:paraId="07FF538A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253D25A9" w14:textId="77777777" w:rsidTr="00FE0C43">
        <w:tc>
          <w:tcPr>
            <w:tcW w:w="3256" w:type="dxa"/>
            <w:tcBorders>
              <w:bottom w:val="single" w:sz="4" w:space="0" w:color="auto"/>
            </w:tcBorders>
          </w:tcPr>
          <w:p w14:paraId="1FDC952C" w14:textId="77777777" w:rsidR="007177A6" w:rsidRPr="002048BF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2048BF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Intervention</w:t>
            </w:r>
          </w:p>
        </w:tc>
        <w:tc>
          <w:tcPr>
            <w:tcW w:w="2117" w:type="dxa"/>
            <w:tcBorders>
              <w:bottom w:val="single" w:sz="4" w:space="0" w:color="auto"/>
            </w:tcBorders>
          </w:tcPr>
          <w:p w14:paraId="6C5386FB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color w:val="000000" w:themeColor="text1"/>
              </w:rPr>
              <w:t>1.054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2048BF">
              <w:rPr>
                <w:rFonts w:cstheme="minorHAnsi"/>
                <w:color w:val="000000" w:themeColor="text1"/>
              </w:rPr>
              <w:t>.857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2048B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2048BF">
              <w:rPr>
                <w:rFonts w:cstheme="minorHAnsi"/>
                <w:color w:val="000000" w:themeColor="text1"/>
              </w:rPr>
              <w:t>1.298)</w:t>
            </w: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14:paraId="5B6E4EC2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2048BF">
              <w:rPr>
                <w:rFonts w:cstheme="minorHAnsi"/>
                <w:color w:val="000000" w:themeColor="text1"/>
              </w:rPr>
              <w:t>.617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31D040D1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color w:val="000000" w:themeColor="text1"/>
              </w:rPr>
              <w:t>1.017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2048BF">
              <w:rPr>
                <w:rFonts w:cstheme="minorHAnsi"/>
                <w:color w:val="000000" w:themeColor="text1"/>
              </w:rPr>
              <w:t>.797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2048B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2048BF">
              <w:rPr>
                <w:rFonts w:cstheme="minorHAnsi"/>
                <w:color w:val="000000" w:themeColor="text1"/>
              </w:rPr>
              <w:t>1.299)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14:paraId="1D5371B0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2048BF">
              <w:rPr>
                <w:rFonts w:cstheme="minorHAnsi"/>
                <w:color w:val="000000" w:themeColor="text1"/>
              </w:rPr>
              <w:t>.890</w:t>
            </w:r>
          </w:p>
        </w:tc>
      </w:tr>
      <w:tr w:rsidR="007177A6" w14:paraId="1C183673" w14:textId="77777777" w:rsidTr="00FE0C43">
        <w:tc>
          <w:tcPr>
            <w:tcW w:w="9016" w:type="dxa"/>
            <w:gridSpan w:val="5"/>
            <w:tcBorders>
              <w:top w:val="single" w:sz="4" w:space="0" w:color="auto"/>
            </w:tcBorders>
          </w:tcPr>
          <w:p w14:paraId="35DA8B21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Timepoints</w:t>
            </w:r>
          </w:p>
        </w:tc>
      </w:tr>
      <w:tr w:rsidR="007177A6" w14:paraId="31194CE2" w14:textId="77777777" w:rsidTr="00FE0C43">
        <w:tc>
          <w:tcPr>
            <w:tcW w:w="3256" w:type="dxa"/>
          </w:tcPr>
          <w:p w14:paraId="67ED9BDD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Baseline</w:t>
            </w:r>
          </w:p>
        </w:tc>
        <w:tc>
          <w:tcPr>
            <w:tcW w:w="2117" w:type="dxa"/>
          </w:tcPr>
          <w:p w14:paraId="21814F12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721" w:type="dxa"/>
          </w:tcPr>
          <w:p w14:paraId="78C31A96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091" w:type="dxa"/>
          </w:tcPr>
          <w:p w14:paraId="6FDFDD68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31" w:type="dxa"/>
          </w:tcPr>
          <w:p w14:paraId="7A3DD4CA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35FA6199" w14:textId="77777777" w:rsidTr="00FE0C43">
        <w:tc>
          <w:tcPr>
            <w:tcW w:w="3256" w:type="dxa"/>
            <w:tcBorders>
              <w:bottom w:val="single" w:sz="4" w:space="0" w:color="auto"/>
            </w:tcBorders>
          </w:tcPr>
          <w:p w14:paraId="32A74B8D" w14:textId="77777777" w:rsidR="007177A6" w:rsidRPr="002048BF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Endpoint</w:t>
            </w:r>
          </w:p>
        </w:tc>
        <w:tc>
          <w:tcPr>
            <w:tcW w:w="2117" w:type="dxa"/>
            <w:tcBorders>
              <w:bottom w:val="single" w:sz="4" w:space="0" w:color="auto"/>
            </w:tcBorders>
          </w:tcPr>
          <w:p w14:paraId="570A24B5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2048BF">
              <w:rPr>
                <w:rFonts w:cstheme="minorHAnsi"/>
                <w:color w:val="000000" w:themeColor="text1"/>
              </w:rPr>
              <w:t>.942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2048BF">
              <w:rPr>
                <w:rFonts w:cstheme="minorHAnsi"/>
                <w:color w:val="000000" w:themeColor="text1"/>
              </w:rPr>
              <w:t>.848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2048B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2048BF">
              <w:rPr>
                <w:rFonts w:cstheme="minorHAnsi"/>
                <w:color w:val="000000" w:themeColor="text1"/>
              </w:rPr>
              <w:t>1.046)</w:t>
            </w: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14:paraId="3B2F0E58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2048BF">
              <w:rPr>
                <w:rFonts w:cstheme="minorHAnsi"/>
                <w:color w:val="000000" w:themeColor="text1"/>
              </w:rPr>
              <w:t>.260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1746109A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2048BF">
              <w:rPr>
                <w:rFonts w:cstheme="minorHAnsi"/>
                <w:color w:val="000000" w:themeColor="text1"/>
              </w:rPr>
              <w:t>.987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2048BF">
              <w:rPr>
                <w:rFonts w:cstheme="minorHAnsi"/>
                <w:color w:val="000000" w:themeColor="text1"/>
              </w:rPr>
              <w:t>.888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2048B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2048BF">
              <w:rPr>
                <w:rFonts w:cstheme="minorHAnsi"/>
                <w:color w:val="000000" w:themeColor="text1"/>
              </w:rPr>
              <w:t>1.098)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14:paraId="75F7941F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2048BF">
              <w:rPr>
                <w:rFonts w:cstheme="minorHAnsi"/>
                <w:color w:val="000000" w:themeColor="text1"/>
              </w:rPr>
              <w:t>.809</w:t>
            </w:r>
          </w:p>
        </w:tc>
      </w:tr>
      <w:tr w:rsidR="007177A6" w14:paraId="5F3B8787" w14:textId="77777777" w:rsidTr="00FE0C43">
        <w:tc>
          <w:tcPr>
            <w:tcW w:w="9016" w:type="dxa"/>
            <w:gridSpan w:val="5"/>
            <w:tcBorders>
              <w:top w:val="single" w:sz="4" w:space="0" w:color="auto"/>
            </w:tcBorders>
          </w:tcPr>
          <w:p w14:paraId="617EF9A1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Two-way interaction effects </w:t>
            </w:r>
          </w:p>
        </w:tc>
      </w:tr>
      <w:tr w:rsidR="007177A6" w14:paraId="54ED5914" w14:textId="77777777" w:rsidTr="00FE0C43">
        <w:tc>
          <w:tcPr>
            <w:tcW w:w="3256" w:type="dxa"/>
            <w:tcBorders>
              <w:bottom w:val="single" w:sz="4" w:space="0" w:color="auto"/>
            </w:tcBorders>
          </w:tcPr>
          <w:p w14:paraId="09CB316B" w14:textId="77777777" w:rsidR="007177A6" w:rsidRPr="002048BF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Intervention arm*Endpoint</w:t>
            </w:r>
          </w:p>
        </w:tc>
        <w:tc>
          <w:tcPr>
            <w:tcW w:w="2117" w:type="dxa"/>
            <w:tcBorders>
              <w:bottom w:val="single" w:sz="4" w:space="0" w:color="auto"/>
            </w:tcBorders>
          </w:tcPr>
          <w:p w14:paraId="53339483" w14:textId="77777777" w:rsidR="007177A6" w:rsidRPr="00370E85" w:rsidRDefault="007177A6" w:rsidP="00FE0C4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370E85">
              <w:rPr>
                <w:rFonts w:cstheme="minorHAnsi"/>
                <w:b/>
                <w:bCs/>
                <w:color w:val="000000" w:themeColor="text1"/>
              </w:rPr>
              <w:t>0.832 (0.705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370E85">
              <w:rPr>
                <w:rFonts w:cstheme="minorHAnsi"/>
                <w:b/>
                <w:bCs/>
                <w:color w:val="000000" w:themeColor="text1"/>
              </w:rPr>
              <w:t>-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370E85">
              <w:rPr>
                <w:rFonts w:cstheme="minorHAnsi"/>
                <w:b/>
                <w:bCs/>
                <w:color w:val="000000" w:themeColor="text1"/>
              </w:rPr>
              <w:t>0.981)</w:t>
            </w: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14:paraId="7CD539BB" w14:textId="77777777" w:rsidR="007177A6" w:rsidRPr="00370E85" w:rsidRDefault="007177A6" w:rsidP="00FE0C4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304D4E">
              <w:rPr>
                <w:rFonts w:cstheme="minorHAnsi"/>
                <w:b/>
                <w:bCs/>
                <w:color w:val="000000" w:themeColor="text1"/>
              </w:rPr>
              <w:t>0.028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1B14BA77" w14:textId="77777777" w:rsidR="007177A6" w:rsidRPr="00370E85" w:rsidRDefault="007177A6" w:rsidP="00FE0C4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370E85">
              <w:rPr>
                <w:rFonts w:cstheme="minorHAnsi"/>
                <w:b/>
                <w:bCs/>
                <w:color w:val="000000" w:themeColor="text1"/>
              </w:rPr>
              <w:t>0.800 (0.678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370E85">
              <w:rPr>
                <w:rFonts w:cstheme="minorHAnsi"/>
                <w:b/>
                <w:bCs/>
                <w:color w:val="000000" w:themeColor="text1"/>
              </w:rPr>
              <w:t>-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370E85">
              <w:rPr>
                <w:rFonts w:cstheme="minorHAnsi"/>
                <w:b/>
                <w:bCs/>
                <w:color w:val="000000" w:themeColor="text1"/>
              </w:rPr>
              <w:t>0.944)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14:paraId="054220B4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0</w:t>
            </w:r>
            <w:r w:rsidRPr="002048BF">
              <w:rPr>
                <w:rFonts w:cstheme="minorHAnsi"/>
                <w:b/>
                <w:bCs/>
                <w:color w:val="000000" w:themeColor="text1"/>
              </w:rPr>
              <w:t>.008</w:t>
            </w:r>
          </w:p>
        </w:tc>
      </w:tr>
      <w:tr w:rsidR="007177A6" w14:paraId="7B00431A" w14:textId="77777777" w:rsidTr="00FE0C43"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14:paraId="307F3D3E" w14:textId="77777777" w:rsidR="007177A6" w:rsidRPr="002048BF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Age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1C5D395C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14:paraId="3F6E3CFD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14:paraId="03268317" w14:textId="77777777" w:rsidR="007177A6" w:rsidRPr="00370E85" w:rsidRDefault="007177A6" w:rsidP="00FE0C4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370E85">
              <w:rPr>
                <w:rFonts w:cstheme="minorHAnsi"/>
                <w:b/>
                <w:bCs/>
                <w:color w:val="000000" w:themeColor="text1"/>
              </w:rPr>
              <w:t>0.982 (0.974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370E85">
              <w:rPr>
                <w:rFonts w:cstheme="minorHAnsi"/>
                <w:b/>
                <w:bCs/>
                <w:color w:val="000000" w:themeColor="text1"/>
              </w:rPr>
              <w:t>-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370E85">
              <w:rPr>
                <w:rFonts w:cstheme="minorHAnsi"/>
                <w:b/>
                <w:bCs/>
                <w:color w:val="000000" w:themeColor="text1"/>
              </w:rPr>
              <w:t>0.990)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</w:tcPr>
          <w:p w14:paraId="777FC046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b/>
                <w:bCs/>
                <w:color w:val="000000" w:themeColor="text1"/>
              </w:rPr>
              <w:t>&lt;0.001</w:t>
            </w:r>
          </w:p>
        </w:tc>
      </w:tr>
      <w:tr w:rsidR="007177A6" w14:paraId="31ED1555" w14:textId="77777777" w:rsidTr="00FE0C43">
        <w:tc>
          <w:tcPr>
            <w:tcW w:w="9016" w:type="dxa"/>
            <w:gridSpan w:val="5"/>
            <w:tcBorders>
              <w:top w:val="single" w:sz="4" w:space="0" w:color="auto"/>
            </w:tcBorders>
          </w:tcPr>
          <w:p w14:paraId="541B2F29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Sex</w:t>
            </w:r>
          </w:p>
        </w:tc>
      </w:tr>
      <w:tr w:rsidR="007177A6" w14:paraId="483EDB39" w14:textId="77777777" w:rsidTr="00FE0C43">
        <w:tc>
          <w:tcPr>
            <w:tcW w:w="3256" w:type="dxa"/>
          </w:tcPr>
          <w:p w14:paraId="6F5824C2" w14:textId="77777777" w:rsidR="007177A6" w:rsidRPr="002048BF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Female</w:t>
            </w:r>
          </w:p>
        </w:tc>
        <w:tc>
          <w:tcPr>
            <w:tcW w:w="2117" w:type="dxa"/>
          </w:tcPr>
          <w:p w14:paraId="2387203D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21" w:type="dxa"/>
          </w:tcPr>
          <w:p w14:paraId="11EC7E15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091" w:type="dxa"/>
          </w:tcPr>
          <w:p w14:paraId="38ADAEC4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31" w:type="dxa"/>
          </w:tcPr>
          <w:p w14:paraId="7A166573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1B81BE0B" w14:textId="77777777" w:rsidTr="00FE0C43">
        <w:tc>
          <w:tcPr>
            <w:tcW w:w="3256" w:type="dxa"/>
            <w:tcBorders>
              <w:bottom w:val="single" w:sz="4" w:space="0" w:color="auto"/>
            </w:tcBorders>
          </w:tcPr>
          <w:p w14:paraId="2E6CE9A8" w14:textId="77777777" w:rsidR="007177A6" w:rsidRPr="002048BF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Male</w:t>
            </w:r>
          </w:p>
        </w:tc>
        <w:tc>
          <w:tcPr>
            <w:tcW w:w="2117" w:type="dxa"/>
            <w:tcBorders>
              <w:bottom w:val="single" w:sz="4" w:space="0" w:color="auto"/>
            </w:tcBorders>
          </w:tcPr>
          <w:p w14:paraId="234CA49B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14:paraId="4E53883A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759E0291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color w:val="000000" w:themeColor="text1"/>
              </w:rPr>
              <w:t>1.115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2048BF">
              <w:rPr>
                <w:rFonts w:cstheme="minorHAnsi"/>
                <w:color w:val="000000" w:themeColor="text1"/>
              </w:rPr>
              <w:t>.975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2048B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2048BF">
              <w:rPr>
                <w:rFonts w:cstheme="minorHAnsi"/>
                <w:color w:val="000000" w:themeColor="text1"/>
              </w:rPr>
              <w:t>1.274)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14:paraId="49D56B49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color w:val="000000" w:themeColor="text1"/>
              </w:rPr>
              <w:t>0.112</w:t>
            </w:r>
          </w:p>
        </w:tc>
      </w:tr>
      <w:tr w:rsidR="007177A6" w14:paraId="34399BEF" w14:textId="77777777" w:rsidTr="00FE0C43">
        <w:tc>
          <w:tcPr>
            <w:tcW w:w="9016" w:type="dxa"/>
            <w:gridSpan w:val="5"/>
            <w:tcBorders>
              <w:top w:val="single" w:sz="4" w:space="0" w:color="auto"/>
            </w:tcBorders>
            <w:vAlign w:val="center"/>
          </w:tcPr>
          <w:p w14:paraId="5B645C66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Dementia diagnosis</w:t>
            </w:r>
          </w:p>
        </w:tc>
      </w:tr>
      <w:tr w:rsidR="007177A6" w14:paraId="6A9FA77B" w14:textId="77777777" w:rsidTr="00FE0C43">
        <w:tc>
          <w:tcPr>
            <w:tcW w:w="3256" w:type="dxa"/>
            <w:vAlign w:val="center"/>
          </w:tcPr>
          <w:p w14:paraId="211FE25D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Residents without dementia diagnosis</w:t>
            </w:r>
          </w:p>
        </w:tc>
        <w:tc>
          <w:tcPr>
            <w:tcW w:w="2117" w:type="dxa"/>
          </w:tcPr>
          <w:p w14:paraId="5F3BC8A6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21" w:type="dxa"/>
          </w:tcPr>
          <w:p w14:paraId="138D715B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091" w:type="dxa"/>
          </w:tcPr>
          <w:p w14:paraId="34427CDC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31" w:type="dxa"/>
          </w:tcPr>
          <w:p w14:paraId="75BCE4BA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7475A027" w14:textId="77777777" w:rsidTr="00FE0C43"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09E919E4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Residents with dementia diagnosis</w:t>
            </w:r>
          </w:p>
        </w:tc>
        <w:tc>
          <w:tcPr>
            <w:tcW w:w="2117" w:type="dxa"/>
            <w:tcBorders>
              <w:bottom w:val="single" w:sz="4" w:space="0" w:color="auto"/>
            </w:tcBorders>
          </w:tcPr>
          <w:p w14:paraId="4E92EB23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14:paraId="7553771A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1E0D1509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color w:val="000000" w:themeColor="text1"/>
              </w:rPr>
              <w:t>1.012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2048BF">
              <w:rPr>
                <w:rFonts w:cstheme="minorHAnsi"/>
                <w:color w:val="000000" w:themeColor="text1"/>
              </w:rPr>
              <w:t>.897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2048B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2048BF">
              <w:rPr>
                <w:rFonts w:cstheme="minorHAnsi"/>
                <w:color w:val="000000" w:themeColor="text1"/>
              </w:rPr>
              <w:t>1.142</w:t>
            </w:r>
            <w:r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14:paraId="76ECC605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color w:val="000000" w:themeColor="text1"/>
              </w:rPr>
              <w:t>0.850</w:t>
            </w:r>
          </w:p>
        </w:tc>
      </w:tr>
      <w:tr w:rsidR="007177A6" w14:paraId="32BC9758" w14:textId="77777777" w:rsidTr="00FE0C43"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DFF90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Total CCI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659219D7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14:paraId="30F647D7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14:paraId="732ECACF" w14:textId="77777777" w:rsidR="007177A6" w:rsidRPr="00370E85" w:rsidRDefault="007177A6" w:rsidP="00FE0C4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370E85">
              <w:rPr>
                <w:rFonts w:cstheme="minorHAnsi"/>
                <w:b/>
                <w:bCs/>
                <w:color w:val="000000" w:themeColor="text1"/>
              </w:rPr>
              <w:t>1.044 (1.010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370E85">
              <w:rPr>
                <w:rFonts w:cstheme="minorHAnsi"/>
                <w:b/>
                <w:bCs/>
                <w:color w:val="000000" w:themeColor="text1"/>
              </w:rPr>
              <w:t>-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370E85">
              <w:rPr>
                <w:rFonts w:cstheme="minorHAnsi"/>
                <w:b/>
                <w:bCs/>
                <w:color w:val="000000" w:themeColor="text1"/>
              </w:rPr>
              <w:t>1.079)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</w:tcPr>
          <w:p w14:paraId="652760E1" w14:textId="77777777" w:rsidR="007177A6" w:rsidRPr="002048BF" w:rsidRDefault="007177A6" w:rsidP="00FE0C4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2048BF">
              <w:rPr>
                <w:rFonts w:cstheme="minorHAnsi"/>
                <w:b/>
                <w:bCs/>
                <w:color w:val="000000" w:themeColor="text1"/>
              </w:rPr>
              <w:t>0.011</w:t>
            </w:r>
          </w:p>
        </w:tc>
      </w:tr>
      <w:tr w:rsidR="007177A6" w14:paraId="7F40AD8B" w14:textId="77777777" w:rsidTr="00FE0C43"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6CB43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Number of regular medications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07B076FA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14:paraId="17D0F9B0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14:paraId="47079680" w14:textId="77777777" w:rsidR="007177A6" w:rsidRPr="00370E85" w:rsidRDefault="007177A6" w:rsidP="00FE0C4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370E85">
              <w:rPr>
                <w:rFonts w:cstheme="minorHAnsi"/>
                <w:b/>
                <w:bCs/>
                <w:color w:val="000000" w:themeColor="text1"/>
              </w:rPr>
              <w:t>1.098 (1.085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370E85">
              <w:rPr>
                <w:rFonts w:cstheme="minorHAnsi"/>
                <w:b/>
                <w:bCs/>
                <w:color w:val="000000" w:themeColor="text1"/>
              </w:rPr>
              <w:t>-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370E85">
              <w:rPr>
                <w:rFonts w:cstheme="minorHAnsi"/>
                <w:b/>
                <w:bCs/>
                <w:color w:val="000000" w:themeColor="text1"/>
              </w:rPr>
              <w:t>1.112)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</w:tcPr>
          <w:p w14:paraId="092583DF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b/>
                <w:bCs/>
                <w:color w:val="000000" w:themeColor="text1"/>
              </w:rPr>
              <w:t>&lt;0.001</w:t>
            </w:r>
          </w:p>
        </w:tc>
      </w:tr>
      <w:tr w:rsidR="007177A6" w14:paraId="35BB7C9C" w14:textId="77777777" w:rsidTr="00FE0C43">
        <w:tc>
          <w:tcPr>
            <w:tcW w:w="9016" w:type="dxa"/>
            <w:gridSpan w:val="5"/>
            <w:tcBorders>
              <w:top w:val="single" w:sz="4" w:space="0" w:color="auto"/>
            </w:tcBorders>
            <w:vAlign w:val="center"/>
          </w:tcPr>
          <w:p w14:paraId="6F4E9BCA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NPS </w:t>
            </w:r>
            <w:r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M</w:t>
            </w:r>
            <w:r w:rsidRPr="002048BF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edicine</w:t>
            </w:r>
            <w:r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W</w:t>
            </w:r>
            <w:r w:rsidRPr="002048BF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ise intervention</w:t>
            </w:r>
          </w:p>
        </w:tc>
      </w:tr>
      <w:tr w:rsidR="007177A6" w14:paraId="712186AB" w14:textId="77777777" w:rsidTr="00FE0C43">
        <w:tc>
          <w:tcPr>
            <w:tcW w:w="3256" w:type="dxa"/>
            <w:vAlign w:val="center"/>
          </w:tcPr>
          <w:p w14:paraId="74A8399F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No Intervention</w:t>
            </w:r>
          </w:p>
        </w:tc>
        <w:tc>
          <w:tcPr>
            <w:tcW w:w="2117" w:type="dxa"/>
          </w:tcPr>
          <w:p w14:paraId="74B77781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21" w:type="dxa"/>
          </w:tcPr>
          <w:p w14:paraId="3D707BB0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091" w:type="dxa"/>
          </w:tcPr>
          <w:p w14:paraId="1F45D11A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31" w:type="dxa"/>
          </w:tcPr>
          <w:p w14:paraId="547394D5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08ED6977" w14:textId="77777777" w:rsidTr="00FE0C43"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2E383F6A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Intervention</w:t>
            </w:r>
          </w:p>
        </w:tc>
        <w:tc>
          <w:tcPr>
            <w:tcW w:w="2117" w:type="dxa"/>
            <w:tcBorders>
              <w:bottom w:val="single" w:sz="4" w:space="0" w:color="auto"/>
            </w:tcBorders>
          </w:tcPr>
          <w:p w14:paraId="3EE5918F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14:paraId="080E02CE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1C8E42E0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color w:val="000000" w:themeColor="text1"/>
              </w:rPr>
              <w:t>1.122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2048BF">
              <w:rPr>
                <w:rFonts w:cstheme="minorHAnsi"/>
                <w:color w:val="000000" w:themeColor="text1"/>
              </w:rPr>
              <w:t>.797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2048B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2048BF">
              <w:rPr>
                <w:rFonts w:cstheme="minorHAnsi"/>
                <w:color w:val="000000" w:themeColor="text1"/>
              </w:rPr>
              <w:t>1.579)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14:paraId="18A83B08" w14:textId="77777777" w:rsidR="007177A6" w:rsidRPr="002048BF" w:rsidRDefault="007177A6" w:rsidP="00FE0C43">
            <w:pPr>
              <w:rPr>
                <w:rFonts w:cstheme="minorHAnsi"/>
                <w:color w:val="000000" w:themeColor="text1"/>
              </w:rPr>
            </w:pPr>
            <w:r w:rsidRPr="002048BF">
              <w:rPr>
                <w:rFonts w:cstheme="minorHAnsi"/>
                <w:color w:val="000000" w:themeColor="text1"/>
              </w:rPr>
              <w:t>0.511</w:t>
            </w:r>
          </w:p>
        </w:tc>
      </w:tr>
    </w:tbl>
    <w:p w14:paraId="16F3BF9E" w14:textId="77777777" w:rsidR="007177A6" w:rsidRPr="00844EAF" w:rsidRDefault="007177A6" w:rsidP="007177A6">
      <w:pPr>
        <w:rPr>
          <w:i/>
          <w:iCs/>
          <w:sz w:val="20"/>
          <w:szCs w:val="20"/>
        </w:rPr>
      </w:pPr>
      <w:r w:rsidRPr="00B950B7">
        <w:rPr>
          <w:b/>
          <w:bCs/>
        </w:rPr>
        <w:t xml:space="preserve">Supplementary table </w:t>
      </w:r>
      <w:r>
        <w:rPr>
          <w:b/>
          <w:bCs/>
        </w:rPr>
        <w:t>2</w:t>
      </w:r>
      <w:r w:rsidRPr="00CD4774">
        <w:rPr>
          <w:color w:val="000000" w:themeColor="text1"/>
        </w:rPr>
        <w:t xml:space="preserve">. </w:t>
      </w:r>
      <w:r>
        <w:rPr>
          <w:color w:val="000000" w:themeColor="text1"/>
        </w:rPr>
        <w:t>Unadjusted and adjusted</w:t>
      </w:r>
      <w:r w:rsidRPr="00CD4774">
        <w:rPr>
          <w:color w:val="000000" w:themeColor="text1"/>
        </w:rPr>
        <w:t xml:space="preserve"> Poisson regression models estimating the effect of the intervention on residents’ </w:t>
      </w:r>
      <w:r>
        <w:rPr>
          <w:color w:val="000000" w:themeColor="text1"/>
        </w:rPr>
        <w:t>ACB</w:t>
      </w:r>
      <w:r w:rsidRPr="00CD4774">
        <w:rPr>
          <w:color w:val="000000" w:themeColor="text1"/>
        </w:rPr>
        <w:t xml:space="preserve"> sc</w:t>
      </w:r>
      <w:r>
        <w:rPr>
          <w:color w:val="000000" w:themeColor="text1"/>
        </w:rPr>
        <w:t xml:space="preserve">ore. </w:t>
      </w:r>
      <w:r w:rsidRPr="00844EAF">
        <w:rPr>
          <w:i/>
          <w:iCs/>
          <w:sz w:val="20"/>
          <w:szCs w:val="20"/>
        </w:rPr>
        <w:t xml:space="preserve">CCI = </w:t>
      </w:r>
      <w:proofErr w:type="spellStart"/>
      <w:r w:rsidRPr="00844EAF">
        <w:rPr>
          <w:i/>
          <w:iCs/>
          <w:sz w:val="20"/>
          <w:szCs w:val="20"/>
        </w:rPr>
        <w:t>Charlson</w:t>
      </w:r>
      <w:proofErr w:type="spellEnd"/>
      <w:r w:rsidRPr="00844EAF">
        <w:rPr>
          <w:i/>
          <w:iCs/>
          <w:sz w:val="20"/>
          <w:szCs w:val="20"/>
        </w:rPr>
        <w:t xml:space="preserve"> Comorbidity Index,</w:t>
      </w:r>
      <w:r w:rsidRPr="00A74682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CI = Confidence Interval</w:t>
      </w:r>
      <w:r w:rsidRPr="00844EAF">
        <w:rPr>
          <w:i/>
          <w:iCs/>
          <w:sz w:val="20"/>
          <w:szCs w:val="20"/>
        </w:rPr>
        <w:t xml:space="preserve">, PIMS = Potentially Inappropriate Medications. </w:t>
      </w:r>
      <w:r>
        <w:rPr>
          <w:i/>
          <w:iCs/>
          <w:sz w:val="20"/>
          <w:szCs w:val="20"/>
        </w:rPr>
        <w:t>ACB = Anticholinergic Cognitive Burden. Adjusted model includes age, sex, presence/absence of a dementia diagnosis, CCI, number of regular medications, and presence/absence of concurrent NPS MedicineWise intervention.</w:t>
      </w:r>
    </w:p>
    <w:p w14:paraId="200ACB85" w14:textId="77777777" w:rsidR="007177A6" w:rsidRDefault="007177A6" w:rsidP="007177A6">
      <w:r>
        <w:br w:type="page"/>
      </w:r>
    </w:p>
    <w:p w14:paraId="592E6CDB" w14:textId="77777777" w:rsidR="007177A6" w:rsidRDefault="007177A6" w:rsidP="007177A6">
      <w:pPr>
        <w:spacing w:after="200" w:line="276" w:lineRule="auto"/>
      </w:pPr>
    </w:p>
    <w:p w14:paraId="6512E898" w14:textId="77777777" w:rsidR="007177A6" w:rsidRPr="00ED42A5" w:rsidRDefault="007177A6" w:rsidP="007177A6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126"/>
        <w:gridCol w:w="851"/>
        <w:gridCol w:w="2236"/>
        <w:gridCol w:w="831"/>
      </w:tblGrid>
      <w:tr w:rsidR="007177A6" w14:paraId="17F883AE" w14:textId="77777777" w:rsidTr="00FE0C43">
        <w:tc>
          <w:tcPr>
            <w:tcW w:w="2972" w:type="dxa"/>
            <w:shd w:val="clear" w:color="auto" w:fill="D0CECE" w:themeFill="background2" w:themeFillShade="E6"/>
          </w:tcPr>
          <w:p w14:paraId="217203A9" w14:textId="6714D73A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O</w:t>
            </w:r>
            <w:r w:rsidRPr="00850D8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utcome</w:t>
            </w:r>
            <w:r w:rsidR="00BA03D6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: </w:t>
            </w:r>
            <w:r w:rsidR="00BA03D6" w:rsidRPr="00850D83">
              <w:rPr>
                <w:rFonts w:cstheme="minorHAnsi"/>
                <w:b/>
                <w:bCs/>
              </w:rPr>
              <w:t xml:space="preserve">Proportion of residents with </w:t>
            </w:r>
            <w:r w:rsidR="00BA03D6">
              <w:rPr>
                <w:rFonts w:cstheme="minorHAnsi"/>
                <w:b/>
                <w:bCs/>
              </w:rPr>
              <w:t>at least one regular</w:t>
            </w:r>
            <w:r w:rsidR="00BA03D6" w:rsidRPr="00850D83">
              <w:rPr>
                <w:rFonts w:cstheme="minorHAnsi"/>
                <w:b/>
                <w:bCs/>
              </w:rPr>
              <w:t xml:space="preserve"> benzodiazepine or antipsychotic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2E032836" w14:textId="77777777" w:rsidR="007177A6" w:rsidRPr="00850D83" w:rsidRDefault="007177A6" w:rsidP="00FE0C43">
            <w:pPr>
              <w:rPr>
                <w:rFonts w:cstheme="minorHAnsi"/>
              </w:rPr>
            </w:pPr>
            <w:r w:rsidRPr="00850D8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Unadjusted</w:t>
            </w:r>
            <w:r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 model </w:t>
            </w:r>
            <w:r w:rsidRPr="00850D8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Odds Ratio (95% CI)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4A2A73D6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p</w:t>
            </w:r>
            <w:r w:rsidRPr="00850D8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 value</w:t>
            </w:r>
          </w:p>
        </w:tc>
        <w:tc>
          <w:tcPr>
            <w:tcW w:w="2236" w:type="dxa"/>
            <w:shd w:val="clear" w:color="auto" w:fill="D0CECE" w:themeFill="background2" w:themeFillShade="E6"/>
          </w:tcPr>
          <w:p w14:paraId="59AAB8E0" w14:textId="77777777" w:rsidR="007177A6" w:rsidRPr="00850D83" w:rsidRDefault="007177A6" w:rsidP="00FE0C43">
            <w:pPr>
              <w:adjustRightInd w:val="0"/>
              <w:snapToGrid w:val="0"/>
              <w:rPr>
                <w:rFonts w:cstheme="minorHAnsi"/>
              </w:rPr>
            </w:pPr>
            <w:r w:rsidRPr="00850D8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Adjusted </w:t>
            </w:r>
            <w:r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model </w:t>
            </w:r>
            <w:r w:rsidRPr="00850D8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Odds Ratio (95% CI)</w:t>
            </w:r>
          </w:p>
        </w:tc>
        <w:tc>
          <w:tcPr>
            <w:tcW w:w="831" w:type="dxa"/>
            <w:shd w:val="clear" w:color="auto" w:fill="D0CECE" w:themeFill="background2" w:themeFillShade="E6"/>
          </w:tcPr>
          <w:p w14:paraId="058344F1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p</w:t>
            </w:r>
            <w:r w:rsidRPr="00850D8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 value</w:t>
            </w:r>
          </w:p>
        </w:tc>
      </w:tr>
      <w:tr w:rsidR="007177A6" w14:paraId="1301697A" w14:textId="77777777" w:rsidTr="00FE0C43">
        <w:tc>
          <w:tcPr>
            <w:tcW w:w="2972" w:type="dxa"/>
          </w:tcPr>
          <w:p w14:paraId="5DC6175D" w14:textId="77777777" w:rsidR="007177A6" w:rsidRPr="00850D83" w:rsidRDefault="007177A6" w:rsidP="00FE0C43">
            <w:pPr>
              <w:adjustRightInd w:val="0"/>
              <w:snapToGrid w:val="0"/>
            </w:pPr>
            <w:r w:rsidRPr="00850D83"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>Control or Intervention arms</w:t>
            </w:r>
          </w:p>
        </w:tc>
        <w:tc>
          <w:tcPr>
            <w:tcW w:w="2126" w:type="dxa"/>
          </w:tcPr>
          <w:p w14:paraId="137B2D9E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7791D046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  <w:tc>
          <w:tcPr>
            <w:tcW w:w="2236" w:type="dxa"/>
          </w:tcPr>
          <w:p w14:paraId="2FF01161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  <w:tc>
          <w:tcPr>
            <w:tcW w:w="831" w:type="dxa"/>
          </w:tcPr>
          <w:p w14:paraId="27D78B22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</w:tr>
      <w:tr w:rsidR="007177A6" w14:paraId="080A9620" w14:textId="77777777" w:rsidTr="00FE0C43">
        <w:tc>
          <w:tcPr>
            <w:tcW w:w="2972" w:type="dxa"/>
          </w:tcPr>
          <w:p w14:paraId="383823CB" w14:textId="77777777" w:rsidR="007177A6" w:rsidRPr="00850D83" w:rsidRDefault="007177A6" w:rsidP="00FE0C43">
            <w:pPr>
              <w:adjustRightInd w:val="0"/>
              <w:snapToGrid w:val="0"/>
            </w:pPr>
            <w:r w:rsidRPr="00850D83">
              <w:rPr>
                <w:rFonts w:cstheme="minorHAnsi"/>
                <w:snapToGrid w:val="0"/>
                <w:lang w:val="en-US" w:eastAsia="de-DE" w:bidi="en-US"/>
              </w:rPr>
              <w:t>Control</w:t>
            </w:r>
          </w:p>
        </w:tc>
        <w:tc>
          <w:tcPr>
            <w:tcW w:w="2126" w:type="dxa"/>
          </w:tcPr>
          <w:p w14:paraId="5CC1FE9B" w14:textId="77777777" w:rsidR="007177A6" w:rsidRPr="00850D83" w:rsidRDefault="007177A6" w:rsidP="00FE0C43">
            <w:pPr>
              <w:rPr>
                <w:rFonts w:cstheme="minorHAnsi"/>
              </w:rPr>
            </w:pPr>
            <w:r w:rsidRPr="00850D83">
              <w:rPr>
                <w:rFonts w:cstheme="minorHAnsi"/>
              </w:rPr>
              <w:t>1.00</w:t>
            </w:r>
          </w:p>
        </w:tc>
        <w:tc>
          <w:tcPr>
            <w:tcW w:w="851" w:type="dxa"/>
          </w:tcPr>
          <w:p w14:paraId="195174AD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236" w:type="dxa"/>
          </w:tcPr>
          <w:p w14:paraId="64F5C7B1" w14:textId="77777777" w:rsidR="007177A6" w:rsidRPr="00850D83" w:rsidRDefault="007177A6" w:rsidP="00FE0C43">
            <w:pPr>
              <w:rPr>
                <w:rFonts w:cstheme="minorHAnsi"/>
              </w:rPr>
            </w:pPr>
            <w:r w:rsidRPr="00850D83">
              <w:rPr>
                <w:rFonts w:cstheme="minorHAnsi"/>
              </w:rPr>
              <w:t>1.00</w:t>
            </w:r>
          </w:p>
        </w:tc>
        <w:tc>
          <w:tcPr>
            <w:tcW w:w="831" w:type="dxa"/>
          </w:tcPr>
          <w:p w14:paraId="43FAD001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7177A6" w14:paraId="6070A999" w14:textId="77777777" w:rsidTr="00FE0C43">
        <w:tc>
          <w:tcPr>
            <w:tcW w:w="2972" w:type="dxa"/>
          </w:tcPr>
          <w:p w14:paraId="192E0259" w14:textId="77777777" w:rsidR="007177A6" w:rsidRPr="00850D83" w:rsidRDefault="007177A6" w:rsidP="00FE0C43">
            <w:pPr>
              <w:adjustRightInd w:val="0"/>
              <w:snapToGrid w:val="0"/>
              <w:rPr>
                <w:rFonts w:cstheme="minorHAnsi"/>
              </w:rPr>
            </w:pPr>
            <w:r w:rsidRPr="00850D83">
              <w:rPr>
                <w:rFonts w:eastAsia="Times New Roman" w:cstheme="minorHAnsi"/>
                <w:snapToGrid w:val="0"/>
                <w:lang w:val="en-US" w:eastAsia="de-DE" w:bidi="en-US"/>
              </w:rPr>
              <w:t>Intervention</w:t>
            </w:r>
          </w:p>
        </w:tc>
        <w:tc>
          <w:tcPr>
            <w:tcW w:w="2126" w:type="dxa"/>
          </w:tcPr>
          <w:p w14:paraId="151CD711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850D83">
              <w:rPr>
                <w:rFonts w:cstheme="minorHAnsi"/>
              </w:rPr>
              <w:t>.999 (</w:t>
            </w:r>
            <w:r>
              <w:rPr>
                <w:rFonts w:cstheme="minorHAnsi"/>
              </w:rPr>
              <w:t>0</w:t>
            </w:r>
            <w:r w:rsidRPr="00850D83">
              <w:rPr>
                <w:rFonts w:cstheme="minorHAnsi"/>
              </w:rPr>
              <w:t>.736</w:t>
            </w:r>
            <w:r>
              <w:rPr>
                <w:rFonts w:cstheme="minorHAnsi"/>
              </w:rPr>
              <w:t xml:space="preserve"> </w:t>
            </w:r>
            <w:r w:rsidRPr="00850D83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850D83">
              <w:rPr>
                <w:rFonts w:cstheme="minorHAnsi"/>
              </w:rPr>
              <w:t>1.357)</w:t>
            </w:r>
          </w:p>
        </w:tc>
        <w:tc>
          <w:tcPr>
            <w:tcW w:w="851" w:type="dxa"/>
          </w:tcPr>
          <w:p w14:paraId="0E736CA3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850D83">
              <w:rPr>
                <w:rFonts w:cstheme="minorHAnsi"/>
              </w:rPr>
              <w:t>.996</w:t>
            </w:r>
          </w:p>
        </w:tc>
        <w:tc>
          <w:tcPr>
            <w:tcW w:w="2236" w:type="dxa"/>
          </w:tcPr>
          <w:p w14:paraId="7D1B6B4C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850D83">
              <w:rPr>
                <w:rFonts w:cstheme="minorHAnsi"/>
              </w:rPr>
              <w:t>.946 (</w:t>
            </w:r>
            <w:r>
              <w:rPr>
                <w:rFonts w:cstheme="minorHAnsi"/>
              </w:rPr>
              <w:t>0</w:t>
            </w:r>
            <w:r w:rsidRPr="00850D83">
              <w:rPr>
                <w:rFonts w:cstheme="minorHAnsi"/>
              </w:rPr>
              <w:t>.628</w:t>
            </w:r>
            <w:r>
              <w:rPr>
                <w:rFonts w:cstheme="minorHAnsi"/>
              </w:rPr>
              <w:t xml:space="preserve"> </w:t>
            </w:r>
            <w:r w:rsidRPr="00850D83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850D83">
              <w:rPr>
                <w:rFonts w:cstheme="minorHAnsi"/>
              </w:rPr>
              <w:t>1.424)</w:t>
            </w:r>
          </w:p>
        </w:tc>
        <w:tc>
          <w:tcPr>
            <w:tcW w:w="831" w:type="dxa"/>
          </w:tcPr>
          <w:p w14:paraId="1FF04AC2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850D83">
              <w:rPr>
                <w:rFonts w:cstheme="minorHAnsi"/>
              </w:rPr>
              <w:t>.790</w:t>
            </w:r>
          </w:p>
        </w:tc>
      </w:tr>
      <w:tr w:rsidR="007177A6" w14:paraId="64D63278" w14:textId="77777777" w:rsidTr="00FE0C43">
        <w:tc>
          <w:tcPr>
            <w:tcW w:w="2972" w:type="dxa"/>
          </w:tcPr>
          <w:p w14:paraId="5D274A77" w14:textId="77777777" w:rsidR="007177A6" w:rsidRPr="00850D83" w:rsidRDefault="007177A6" w:rsidP="00FE0C43">
            <w:pPr>
              <w:adjustRightInd w:val="0"/>
              <w:snapToGrid w:val="0"/>
            </w:pPr>
            <w:r w:rsidRPr="00850D83"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>Timepoints</w:t>
            </w:r>
          </w:p>
        </w:tc>
        <w:tc>
          <w:tcPr>
            <w:tcW w:w="2126" w:type="dxa"/>
          </w:tcPr>
          <w:p w14:paraId="4760A90C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624207D3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  <w:tc>
          <w:tcPr>
            <w:tcW w:w="2236" w:type="dxa"/>
          </w:tcPr>
          <w:p w14:paraId="1A331B05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  <w:tc>
          <w:tcPr>
            <w:tcW w:w="831" w:type="dxa"/>
          </w:tcPr>
          <w:p w14:paraId="35A061D7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</w:tr>
      <w:tr w:rsidR="007177A6" w14:paraId="4DD2232F" w14:textId="77777777" w:rsidTr="00FE0C43">
        <w:tc>
          <w:tcPr>
            <w:tcW w:w="2972" w:type="dxa"/>
          </w:tcPr>
          <w:p w14:paraId="085B1CBC" w14:textId="77777777" w:rsidR="007177A6" w:rsidRPr="00850D83" w:rsidRDefault="007177A6" w:rsidP="00FE0C43">
            <w:pPr>
              <w:rPr>
                <w:rFonts w:cstheme="minorHAnsi"/>
              </w:rPr>
            </w:pPr>
            <w:r w:rsidRPr="00850D83">
              <w:rPr>
                <w:rFonts w:eastAsia="Times New Roman" w:cstheme="minorHAnsi"/>
                <w:snapToGrid w:val="0"/>
                <w:lang w:val="en-US" w:eastAsia="de-DE" w:bidi="en-US"/>
              </w:rPr>
              <w:t>Baseline</w:t>
            </w:r>
          </w:p>
        </w:tc>
        <w:tc>
          <w:tcPr>
            <w:tcW w:w="2126" w:type="dxa"/>
          </w:tcPr>
          <w:p w14:paraId="2A6A046E" w14:textId="77777777" w:rsidR="007177A6" w:rsidRPr="00850D83" w:rsidRDefault="007177A6" w:rsidP="00FE0C43">
            <w:pPr>
              <w:rPr>
                <w:rFonts w:cstheme="minorHAnsi"/>
              </w:rPr>
            </w:pPr>
            <w:r w:rsidRPr="00850D83">
              <w:rPr>
                <w:rFonts w:cstheme="minorHAnsi"/>
              </w:rPr>
              <w:t>1.00</w:t>
            </w:r>
          </w:p>
        </w:tc>
        <w:tc>
          <w:tcPr>
            <w:tcW w:w="851" w:type="dxa"/>
          </w:tcPr>
          <w:p w14:paraId="4038C947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236" w:type="dxa"/>
          </w:tcPr>
          <w:p w14:paraId="5D8E700C" w14:textId="77777777" w:rsidR="007177A6" w:rsidRPr="00850D83" w:rsidRDefault="007177A6" w:rsidP="00FE0C43">
            <w:pPr>
              <w:rPr>
                <w:rFonts w:cstheme="minorHAnsi"/>
              </w:rPr>
            </w:pPr>
            <w:r w:rsidRPr="00850D83">
              <w:rPr>
                <w:rFonts w:cstheme="minorHAnsi"/>
              </w:rPr>
              <w:t>1.00</w:t>
            </w:r>
          </w:p>
        </w:tc>
        <w:tc>
          <w:tcPr>
            <w:tcW w:w="831" w:type="dxa"/>
          </w:tcPr>
          <w:p w14:paraId="3C6D7299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7177A6" w14:paraId="7139DE50" w14:textId="77777777" w:rsidTr="00FE0C43">
        <w:tc>
          <w:tcPr>
            <w:tcW w:w="2972" w:type="dxa"/>
          </w:tcPr>
          <w:p w14:paraId="119CA67B" w14:textId="77777777" w:rsidR="007177A6" w:rsidRPr="00850D83" w:rsidRDefault="007177A6" w:rsidP="00FE0C43">
            <w:pPr>
              <w:adjustRightInd w:val="0"/>
              <w:snapToGrid w:val="0"/>
            </w:pPr>
            <w:r w:rsidRPr="00850D83">
              <w:rPr>
                <w:rFonts w:cstheme="minorHAnsi"/>
                <w:snapToGrid w:val="0"/>
                <w:lang w:val="en-US" w:eastAsia="de-DE" w:bidi="en-US"/>
              </w:rPr>
              <w:t>Endpoint</w:t>
            </w:r>
          </w:p>
        </w:tc>
        <w:tc>
          <w:tcPr>
            <w:tcW w:w="2126" w:type="dxa"/>
          </w:tcPr>
          <w:p w14:paraId="41AB7F72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850D83">
              <w:rPr>
                <w:rFonts w:cstheme="minorHAnsi"/>
              </w:rPr>
              <w:t>.929 (</w:t>
            </w:r>
            <w:r>
              <w:rPr>
                <w:rFonts w:cstheme="minorHAnsi"/>
              </w:rPr>
              <w:t>0</w:t>
            </w:r>
            <w:r w:rsidRPr="00850D83">
              <w:rPr>
                <w:rFonts w:cstheme="minorHAnsi"/>
              </w:rPr>
              <w:t>.711</w:t>
            </w:r>
            <w:r>
              <w:rPr>
                <w:rFonts w:cstheme="minorHAnsi"/>
              </w:rPr>
              <w:t xml:space="preserve"> </w:t>
            </w:r>
            <w:r w:rsidRPr="00850D83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850D83">
              <w:rPr>
                <w:rFonts w:cstheme="minorHAnsi"/>
              </w:rPr>
              <w:t>1.213)</w:t>
            </w:r>
          </w:p>
        </w:tc>
        <w:tc>
          <w:tcPr>
            <w:tcW w:w="851" w:type="dxa"/>
          </w:tcPr>
          <w:p w14:paraId="6B450C2E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850D83">
              <w:rPr>
                <w:rFonts w:cstheme="minorHAnsi"/>
              </w:rPr>
              <w:t>.587</w:t>
            </w:r>
          </w:p>
        </w:tc>
        <w:tc>
          <w:tcPr>
            <w:tcW w:w="2236" w:type="dxa"/>
          </w:tcPr>
          <w:p w14:paraId="52F143C2" w14:textId="77777777" w:rsidR="007177A6" w:rsidRPr="00850D83" w:rsidRDefault="007177A6" w:rsidP="00FE0C43">
            <w:pPr>
              <w:rPr>
                <w:rFonts w:cstheme="minorHAnsi"/>
              </w:rPr>
            </w:pPr>
            <w:r w:rsidRPr="00850D83">
              <w:rPr>
                <w:rFonts w:cstheme="minorHAnsi"/>
              </w:rPr>
              <w:t>1.022 (</w:t>
            </w:r>
            <w:r>
              <w:rPr>
                <w:rFonts w:cstheme="minorHAnsi"/>
              </w:rPr>
              <w:t>0</w:t>
            </w:r>
            <w:r w:rsidRPr="00850D83">
              <w:rPr>
                <w:rFonts w:cstheme="minorHAnsi"/>
              </w:rPr>
              <w:t>.768</w:t>
            </w:r>
            <w:r>
              <w:rPr>
                <w:rFonts w:cstheme="minorHAnsi"/>
              </w:rPr>
              <w:t xml:space="preserve"> </w:t>
            </w:r>
            <w:r w:rsidRPr="00850D83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850D83">
              <w:rPr>
                <w:rFonts w:cstheme="minorHAnsi"/>
              </w:rPr>
              <w:t>1.359)</w:t>
            </w:r>
          </w:p>
        </w:tc>
        <w:tc>
          <w:tcPr>
            <w:tcW w:w="831" w:type="dxa"/>
          </w:tcPr>
          <w:p w14:paraId="0CC15DD8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850D83">
              <w:rPr>
                <w:rFonts w:cstheme="minorHAnsi"/>
              </w:rPr>
              <w:t>.883</w:t>
            </w:r>
          </w:p>
        </w:tc>
      </w:tr>
      <w:tr w:rsidR="007177A6" w14:paraId="7D5EA832" w14:textId="77777777" w:rsidTr="00FE0C43">
        <w:tc>
          <w:tcPr>
            <w:tcW w:w="2972" w:type="dxa"/>
          </w:tcPr>
          <w:p w14:paraId="5412A1C4" w14:textId="77777777" w:rsidR="007177A6" w:rsidRPr="00850D83" w:rsidRDefault="007177A6" w:rsidP="00FE0C43">
            <w:pPr>
              <w:adjustRightInd w:val="0"/>
              <w:snapToGrid w:val="0"/>
            </w:pPr>
            <w:r w:rsidRPr="00850D83"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 xml:space="preserve">Two-way interaction effects time </w:t>
            </w:r>
          </w:p>
        </w:tc>
        <w:tc>
          <w:tcPr>
            <w:tcW w:w="2126" w:type="dxa"/>
          </w:tcPr>
          <w:p w14:paraId="69D4BC09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213E8B53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  <w:tc>
          <w:tcPr>
            <w:tcW w:w="2236" w:type="dxa"/>
          </w:tcPr>
          <w:p w14:paraId="7773B1C3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  <w:tc>
          <w:tcPr>
            <w:tcW w:w="831" w:type="dxa"/>
          </w:tcPr>
          <w:p w14:paraId="2C77720A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</w:tr>
      <w:tr w:rsidR="007177A6" w14:paraId="6E83E593" w14:textId="77777777" w:rsidTr="00FE0C43">
        <w:tc>
          <w:tcPr>
            <w:tcW w:w="2972" w:type="dxa"/>
          </w:tcPr>
          <w:p w14:paraId="336779B4" w14:textId="77777777" w:rsidR="007177A6" w:rsidRPr="00850D83" w:rsidRDefault="007177A6" w:rsidP="00FE0C43">
            <w:pPr>
              <w:adjustRightInd w:val="0"/>
              <w:snapToGrid w:val="0"/>
            </w:pPr>
            <w:r w:rsidRPr="00850D83">
              <w:rPr>
                <w:rFonts w:cstheme="minorHAnsi"/>
                <w:snapToGrid w:val="0"/>
                <w:lang w:val="en-US" w:eastAsia="de-DE" w:bidi="en-US"/>
              </w:rPr>
              <w:t>Intervention arm*Endpoint</w:t>
            </w:r>
          </w:p>
        </w:tc>
        <w:tc>
          <w:tcPr>
            <w:tcW w:w="2126" w:type="dxa"/>
          </w:tcPr>
          <w:p w14:paraId="23B4CBD4" w14:textId="77777777" w:rsidR="007177A6" w:rsidRPr="00850D83" w:rsidRDefault="007177A6" w:rsidP="00FE0C43">
            <w:pPr>
              <w:rPr>
                <w:rFonts w:cstheme="minorHAnsi"/>
              </w:rPr>
            </w:pPr>
            <w:r w:rsidRPr="00850D83">
              <w:rPr>
                <w:rFonts w:cstheme="minorHAnsi"/>
              </w:rPr>
              <w:t>0.732 (</w:t>
            </w:r>
            <w:r>
              <w:rPr>
                <w:rFonts w:cstheme="minorHAnsi"/>
              </w:rPr>
              <w:t>0</w:t>
            </w:r>
            <w:r w:rsidRPr="00850D83">
              <w:rPr>
                <w:rFonts w:cstheme="minorHAnsi"/>
              </w:rPr>
              <w:t>.487</w:t>
            </w:r>
            <w:r>
              <w:rPr>
                <w:rFonts w:cstheme="minorHAnsi"/>
              </w:rPr>
              <w:t xml:space="preserve"> </w:t>
            </w:r>
            <w:r w:rsidRPr="00850D83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850D83">
              <w:rPr>
                <w:rFonts w:cstheme="minorHAnsi"/>
              </w:rPr>
              <w:t>1.101)</w:t>
            </w:r>
          </w:p>
        </w:tc>
        <w:tc>
          <w:tcPr>
            <w:tcW w:w="851" w:type="dxa"/>
          </w:tcPr>
          <w:p w14:paraId="69FC4AE5" w14:textId="77777777" w:rsidR="007177A6" w:rsidRPr="00850D83" w:rsidRDefault="007177A6" w:rsidP="00FE0C43">
            <w:pPr>
              <w:rPr>
                <w:rFonts w:cstheme="minorHAnsi"/>
              </w:rPr>
            </w:pPr>
            <w:r w:rsidRPr="00CC4638">
              <w:rPr>
                <w:rFonts w:cstheme="minorHAnsi"/>
              </w:rPr>
              <w:t>0.</w:t>
            </w:r>
            <w:r w:rsidRPr="00850D83">
              <w:rPr>
                <w:rFonts w:cstheme="minorHAnsi"/>
              </w:rPr>
              <w:t>134</w:t>
            </w:r>
          </w:p>
        </w:tc>
        <w:tc>
          <w:tcPr>
            <w:tcW w:w="2236" w:type="dxa"/>
          </w:tcPr>
          <w:p w14:paraId="0ED22CF4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850D83">
              <w:rPr>
                <w:rFonts w:cstheme="minorHAnsi"/>
              </w:rPr>
              <w:t>.676 (</w:t>
            </w:r>
            <w:r>
              <w:rPr>
                <w:rFonts w:cstheme="minorHAnsi"/>
              </w:rPr>
              <w:t>0</w:t>
            </w:r>
            <w:r w:rsidRPr="00850D83">
              <w:rPr>
                <w:rFonts w:cstheme="minorHAnsi"/>
              </w:rPr>
              <w:t>.439</w:t>
            </w:r>
            <w:r>
              <w:rPr>
                <w:rFonts w:cstheme="minorHAnsi"/>
              </w:rPr>
              <w:t xml:space="preserve"> </w:t>
            </w:r>
            <w:r w:rsidRPr="00850D83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850D83">
              <w:rPr>
                <w:rFonts w:cstheme="minorHAnsi"/>
              </w:rPr>
              <w:t>1.042)</w:t>
            </w:r>
          </w:p>
        </w:tc>
        <w:tc>
          <w:tcPr>
            <w:tcW w:w="831" w:type="dxa"/>
          </w:tcPr>
          <w:p w14:paraId="3013467D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850D83">
              <w:rPr>
                <w:rFonts w:cstheme="minorHAnsi"/>
              </w:rPr>
              <w:t>.076</w:t>
            </w:r>
          </w:p>
        </w:tc>
      </w:tr>
      <w:tr w:rsidR="007177A6" w14:paraId="12C3CB12" w14:textId="77777777" w:rsidTr="00FE0C43">
        <w:tc>
          <w:tcPr>
            <w:tcW w:w="2972" w:type="dxa"/>
          </w:tcPr>
          <w:p w14:paraId="550B3322" w14:textId="77777777" w:rsidR="007177A6" w:rsidRPr="00850D83" w:rsidRDefault="007177A6" w:rsidP="00FE0C43">
            <w:pPr>
              <w:adjustRightInd w:val="0"/>
              <w:snapToGrid w:val="0"/>
            </w:pPr>
            <w:r w:rsidRPr="00850D83"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>Age</w:t>
            </w:r>
          </w:p>
        </w:tc>
        <w:tc>
          <w:tcPr>
            <w:tcW w:w="2126" w:type="dxa"/>
          </w:tcPr>
          <w:p w14:paraId="29B58D93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1" w:type="dxa"/>
          </w:tcPr>
          <w:p w14:paraId="3504FB4C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236" w:type="dxa"/>
          </w:tcPr>
          <w:p w14:paraId="1B29639C" w14:textId="77777777" w:rsidR="007177A6" w:rsidRPr="00370E85" w:rsidRDefault="007177A6" w:rsidP="00FE0C43">
            <w:pPr>
              <w:rPr>
                <w:rFonts w:cstheme="minorHAnsi"/>
                <w:b/>
                <w:bCs/>
              </w:rPr>
            </w:pPr>
            <w:r w:rsidRPr="00370E85">
              <w:rPr>
                <w:rFonts w:cstheme="minorHAnsi"/>
                <w:b/>
                <w:bCs/>
              </w:rPr>
              <w:t>0.933 (0.918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370E85">
              <w:rPr>
                <w:rFonts w:cstheme="minorHAnsi"/>
                <w:b/>
                <w:bCs/>
              </w:rPr>
              <w:t>-0.948)</w:t>
            </w:r>
          </w:p>
        </w:tc>
        <w:tc>
          <w:tcPr>
            <w:tcW w:w="831" w:type="dxa"/>
          </w:tcPr>
          <w:p w14:paraId="1DDF18B6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&lt;0</w:t>
            </w:r>
            <w:r w:rsidRPr="00850D83">
              <w:rPr>
                <w:rFonts w:cstheme="minorHAnsi"/>
                <w:b/>
                <w:bCs/>
              </w:rPr>
              <w:t>.00</w:t>
            </w:r>
            <w:r>
              <w:rPr>
                <w:rFonts w:cstheme="minorHAnsi"/>
                <w:b/>
                <w:bCs/>
              </w:rPr>
              <w:t>1</w:t>
            </w:r>
          </w:p>
        </w:tc>
      </w:tr>
      <w:tr w:rsidR="007177A6" w14:paraId="4E57AE91" w14:textId="77777777" w:rsidTr="00FE0C43">
        <w:tc>
          <w:tcPr>
            <w:tcW w:w="2972" w:type="dxa"/>
          </w:tcPr>
          <w:p w14:paraId="7C5239EB" w14:textId="77777777" w:rsidR="007177A6" w:rsidRPr="00850D83" w:rsidRDefault="007177A6" w:rsidP="00FE0C43">
            <w:pPr>
              <w:adjustRightInd w:val="0"/>
              <w:snapToGrid w:val="0"/>
            </w:pPr>
            <w:r w:rsidRPr="00850D83"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>Sex</w:t>
            </w:r>
          </w:p>
        </w:tc>
        <w:tc>
          <w:tcPr>
            <w:tcW w:w="2126" w:type="dxa"/>
          </w:tcPr>
          <w:p w14:paraId="7984D80A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7860F895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  <w:tc>
          <w:tcPr>
            <w:tcW w:w="2236" w:type="dxa"/>
          </w:tcPr>
          <w:p w14:paraId="3B2D5D32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  <w:tc>
          <w:tcPr>
            <w:tcW w:w="831" w:type="dxa"/>
          </w:tcPr>
          <w:p w14:paraId="565D24C0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</w:tr>
      <w:tr w:rsidR="007177A6" w14:paraId="7F52F7A4" w14:textId="77777777" w:rsidTr="00FE0C43">
        <w:tc>
          <w:tcPr>
            <w:tcW w:w="2972" w:type="dxa"/>
          </w:tcPr>
          <w:p w14:paraId="14D0E232" w14:textId="77777777" w:rsidR="007177A6" w:rsidRPr="00850D83" w:rsidRDefault="007177A6" w:rsidP="00FE0C43">
            <w:pPr>
              <w:adjustRightInd w:val="0"/>
              <w:snapToGrid w:val="0"/>
            </w:pPr>
            <w:r w:rsidRPr="00850D83">
              <w:rPr>
                <w:rFonts w:cstheme="minorHAnsi"/>
                <w:snapToGrid w:val="0"/>
                <w:lang w:val="en-US" w:eastAsia="de-DE" w:bidi="en-US"/>
              </w:rPr>
              <w:t>Female</w:t>
            </w:r>
          </w:p>
        </w:tc>
        <w:tc>
          <w:tcPr>
            <w:tcW w:w="2126" w:type="dxa"/>
          </w:tcPr>
          <w:p w14:paraId="2C8252C2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1" w:type="dxa"/>
          </w:tcPr>
          <w:p w14:paraId="1EADB7F7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236" w:type="dxa"/>
          </w:tcPr>
          <w:p w14:paraId="09775042" w14:textId="77777777" w:rsidR="007177A6" w:rsidRPr="00850D83" w:rsidRDefault="007177A6" w:rsidP="00FE0C43">
            <w:pPr>
              <w:rPr>
                <w:rFonts w:cstheme="minorHAnsi"/>
              </w:rPr>
            </w:pPr>
            <w:r w:rsidRPr="00850D83">
              <w:rPr>
                <w:rFonts w:cstheme="minorHAnsi"/>
              </w:rPr>
              <w:t>1.00</w:t>
            </w:r>
          </w:p>
        </w:tc>
        <w:tc>
          <w:tcPr>
            <w:tcW w:w="831" w:type="dxa"/>
          </w:tcPr>
          <w:p w14:paraId="414E9911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7177A6" w14:paraId="03EFDC35" w14:textId="77777777" w:rsidTr="00FE0C43">
        <w:tc>
          <w:tcPr>
            <w:tcW w:w="2972" w:type="dxa"/>
          </w:tcPr>
          <w:p w14:paraId="2CF33FF2" w14:textId="77777777" w:rsidR="007177A6" w:rsidRPr="00850D83" w:rsidRDefault="007177A6" w:rsidP="00FE0C43">
            <w:pPr>
              <w:adjustRightInd w:val="0"/>
              <w:snapToGrid w:val="0"/>
            </w:pPr>
            <w:r w:rsidRPr="00850D83">
              <w:rPr>
                <w:rFonts w:cstheme="minorHAnsi"/>
                <w:snapToGrid w:val="0"/>
                <w:lang w:val="en-US" w:eastAsia="de-DE" w:bidi="en-US"/>
              </w:rPr>
              <w:t>Male</w:t>
            </w:r>
          </w:p>
        </w:tc>
        <w:tc>
          <w:tcPr>
            <w:tcW w:w="2126" w:type="dxa"/>
          </w:tcPr>
          <w:p w14:paraId="0AE8FA03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1" w:type="dxa"/>
          </w:tcPr>
          <w:p w14:paraId="26CC096D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236" w:type="dxa"/>
          </w:tcPr>
          <w:p w14:paraId="7C92673F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850D83">
              <w:rPr>
                <w:rFonts w:cstheme="minorHAnsi"/>
              </w:rPr>
              <w:t>.938 (</w:t>
            </w:r>
            <w:r>
              <w:rPr>
                <w:rFonts w:cstheme="minorHAnsi"/>
              </w:rPr>
              <w:t>0</w:t>
            </w:r>
            <w:r w:rsidRPr="00850D83">
              <w:rPr>
                <w:rFonts w:cstheme="minorHAnsi"/>
              </w:rPr>
              <w:t>.719</w:t>
            </w:r>
            <w:r>
              <w:rPr>
                <w:rFonts w:cstheme="minorHAnsi"/>
              </w:rPr>
              <w:t xml:space="preserve"> </w:t>
            </w:r>
            <w:r w:rsidRPr="00850D83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850D83">
              <w:rPr>
                <w:rFonts w:cstheme="minorHAnsi"/>
              </w:rPr>
              <w:t>1.224)</w:t>
            </w:r>
          </w:p>
        </w:tc>
        <w:tc>
          <w:tcPr>
            <w:tcW w:w="831" w:type="dxa"/>
          </w:tcPr>
          <w:p w14:paraId="178FD520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850D83">
              <w:rPr>
                <w:rFonts w:cstheme="minorHAnsi"/>
              </w:rPr>
              <w:t>.637</w:t>
            </w:r>
          </w:p>
        </w:tc>
      </w:tr>
      <w:tr w:rsidR="007177A6" w14:paraId="19A002C2" w14:textId="77777777" w:rsidTr="00FE0C43">
        <w:tc>
          <w:tcPr>
            <w:tcW w:w="2972" w:type="dxa"/>
            <w:vAlign w:val="center"/>
          </w:tcPr>
          <w:p w14:paraId="23DF9DD8" w14:textId="77777777" w:rsidR="007177A6" w:rsidRPr="00850D83" w:rsidRDefault="007177A6" w:rsidP="00FE0C43">
            <w:pPr>
              <w:rPr>
                <w:rFonts w:cstheme="minorHAnsi"/>
              </w:rPr>
            </w:pPr>
            <w:r w:rsidRPr="00850D83"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>Dementia diagnosis</w:t>
            </w:r>
          </w:p>
        </w:tc>
        <w:tc>
          <w:tcPr>
            <w:tcW w:w="2126" w:type="dxa"/>
          </w:tcPr>
          <w:p w14:paraId="54B730F9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12DEA191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  <w:tc>
          <w:tcPr>
            <w:tcW w:w="2236" w:type="dxa"/>
          </w:tcPr>
          <w:p w14:paraId="01E8FABE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  <w:tc>
          <w:tcPr>
            <w:tcW w:w="831" w:type="dxa"/>
          </w:tcPr>
          <w:p w14:paraId="61E7EDF0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</w:tr>
      <w:tr w:rsidR="007177A6" w14:paraId="2DE4CBF1" w14:textId="77777777" w:rsidTr="00FE0C43">
        <w:tc>
          <w:tcPr>
            <w:tcW w:w="2972" w:type="dxa"/>
            <w:vAlign w:val="center"/>
          </w:tcPr>
          <w:p w14:paraId="2A968C8B" w14:textId="77777777" w:rsidR="007177A6" w:rsidRPr="00850D83" w:rsidRDefault="007177A6" w:rsidP="00FE0C43">
            <w:pPr>
              <w:rPr>
                <w:rFonts w:cstheme="minorHAnsi"/>
              </w:rPr>
            </w:pPr>
            <w:r w:rsidRPr="00850D83">
              <w:rPr>
                <w:rFonts w:cstheme="minorHAnsi"/>
                <w:snapToGrid w:val="0"/>
                <w:lang w:val="en-US" w:eastAsia="de-DE" w:bidi="en-US"/>
              </w:rPr>
              <w:t>Residents without dementia diagnosis</w:t>
            </w:r>
          </w:p>
        </w:tc>
        <w:tc>
          <w:tcPr>
            <w:tcW w:w="2126" w:type="dxa"/>
          </w:tcPr>
          <w:p w14:paraId="6C9A6F95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1" w:type="dxa"/>
          </w:tcPr>
          <w:p w14:paraId="7BB7A514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236" w:type="dxa"/>
          </w:tcPr>
          <w:p w14:paraId="4F44FD81" w14:textId="77777777" w:rsidR="007177A6" w:rsidRPr="00850D83" w:rsidRDefault="007177A6" w:rsidP="00FE0C43">
            <w:pPr>
              <w:rPr>
                <w:rFonts w:cstheme="minorHAnsi"/>
              </w:rPr>
            </w:pPr>
            <w:r w:rsidRPr="00850D83">
              <w:rPr>
                <w:rFonts w:cstheme="minorHAnsi"/>
              </w:rPr>
              <w:t>1.00</w:t>
            </w:r>
          </w:p>
        </w:tc>
        <w:tc>
          <w:tcPr>
            <w:tcW w:w="831" w:type="dxa"/>
          </w:tcPr>
          <w:p w14:paraId="24BE26D7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7177A6" w14:paraId="6F371DB6" w14:textId="77777777" w:rsidTr="00FE0C43">
        <w:tc>
          <w:tcPr>
            <w:tcW w:w="2972" w:type="dxa"/>
            <w:vAlign w:val="center"/>
          </w:tcPr>
          <w:p w14:paraId="3D709B1E" w14:textId="77777777" w:rsidR="007177A6" w:rsidRPr="00850D83" w:rsidRDefault="007177A6" w:rsidP="00FE0C43">
            <w:pPr>
              <w:rPr>
                <w:rFonts w:cstheme="minorHAnsi"/>
              </w:rPr>
            </w:pPr>
            <w:r w:rsidRPr="00850D83">
              <w:rPr>
                <w:rFonts w:eastAsia="Times New Roman" w:cstheme="minorHAnsi"/>
                <w:snapToGrid w:val="0"/>
                <w:lang w:val="en-US" w:eastAsia="de-DE" w:bidi="en-US"/>
              </w:rPr>
              <w:t>Residents with dementia diagnosis</w:t>
            </w:r>
          </w:p>
        </w:tc>
        <w:tc>
          <w:tcPr>
            <w:tcW w:w="2126" w:type="dxa"/>
          </w:tcPr>
          <w:p w14:paraId="23FB9B14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1" w:type="dxa"/>
          </w:tcPr>
          <w:p w14:paraId="06790531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236" w:type="dxa"/>
          </w:tcPr>
          <w:p w14:paraId="6BC8E1BE" w14:textId="77777777" w:rsidR="007177A6" w:rsidRPr="00370E85" w:rsidRDefault="007177A6" w:rsidP="00FE0C43">
            <w:pPr>
              <w:rPr>
                <w:rFonts w:cstheme="minorHAnsi"/>
                <w:b/>
                <w:bCs/>
              </w:rPr>
            </w:pPr>
            <w:r w:rsidRPr="00370E85">
              <w:rPr>
                <w:rFonts w:cstheme="minorHAnsi"/>
                <w:b/>
                <w:bCs/>
              </w:rPr>
              <w:t>1.729 (1.339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370E85">
              <w:rPr>
                <w:rFonts w:cstheme="minorHAnsi"/>
                <w:b/>
                <w:bCs/>
              </w:rPr>
              <w:t>-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370E85">
              <w:rPr>
                <w:rFonts w:cstheme="minorHAnsi"/>
                <w:b/>
                <w:bCs/>
              </w:rPr>
              <w:t>2.233)</w:t>
            </w:r>
          </w:p>
        </w:tc>
        <w:tc>
          <w:tcPr>
            <w:tcW w:w="831" w:type="dxa"/>
          </w:tcPr>
          <w:p w14:paraId="14893807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&lt;0</w:t>
            </w:r>
            <w:r w:rsidRPr="00850D83">
              <w:rPr>
                <w:rFonts w:cstheme="minorHAnsi"/>
                <w:b/>
                <w:bCs/>
              </w:rPr>
              <w:t>.00</w:t>
            </w:r>
            <w:r>
              <w:rPr>
                <w:rFonts w:cstheme="minorHAnsi"/>
                <w:b/>
                <w:bCs/>
              </w:rPr>
              <w:t>1</w:t>
            </w:r>
          </w:p>
        </w:tc>
      </w:tr>
      <w:tr w:rsidR="007177A6" w14:paraId="59BC2B36" w14:textId="77777777" w:rsidTr="00FE0C43">
        <w:tc>
          <w:tcPr>
            <w:tcW w:w="2972" w:type="dxa"/>
            <w:vAlign w:val="center"/>
          </w:tcPr>
          <w:p w14:paraId="307BBFA9" w14:textId="77777777" w:rsidR="007177A6" w:rsidRPr="00850D83" w:rsidRDefault="007177A6" w:rsidP="00FE0C43">
            <w:pPr>
              <w:rPr>
                <w:rFonts w:cstheme="minorHAnsi"/>
              </w:rPr>
            </w:pPr>
            <w:r w:rsidRPr="00850D83"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>Total CCI</w:t>
            </w:r>
          </w:p>
        </w:tc>
        <w:tc>
          <w:tcPr>
            <w:tcW w:w="2126" w:type="dxa"/>
          </w:tcPr>
          <w:p w14:paraId="167489A5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1" w:type="dxa"/>
          </w:tcPr>
          <w:p w14:paraId="0FD12ADA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236" w:type="dxa"/>
          </w:tcPr>
          <w:p w14:paraId="6665B19A" w14:textId="77777777" w:rsidR="007177A6" w:rsidRPr="008F3F00" w:rsidRDefault="007177A6" w:rsidP="00FE0C43">
            <w:pPr>
              <w:rPr>
                <w:rFonts w:cstheme="minorHAnsi"/>
              </w:rPr>
            </w:pPr>
            <w:r w:rsidRPr="008F3F00">
              <w:rPr>
                <w:rFonts w:cstheme="minorHAnsi"/>
              </w:rPr>
              <w:t>0.941 (0.874</w:t>
            </w:r>
            <w:r>
              <w:rPr>
                <w:rFonts w:cstheme="minorHAnsi"/>
              </w:rPr>
              <w:t xml:space="preserve"> </w:t>
            </w:r>
            <w:r w:rsidRPr="008F3F00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8F3F00">
              <w:rPr>
                <w:rFonts w:cstheme="minorHAnsi"/>
              </w:rPr>
              <w:t>1.013)</w:t>
            </w:r>
          </w:p>
        </w:tc>
        <w:tc>
          <w:tcPr>
            <w:tcW w:w="831" w:type="dxa"/>
          </w:tcPr>
          <w:p w14:paraId="665B5AED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850D83">
              <w:rPr>
                <w:rFonts w:cstheme="minorHAnsi"/>
              </w:rPr>
              <w:t>.108</w:t>
            </w:r>
          </w:p>
        </w:tc>
      </w:tr>
      <w:tr w:rsidR="007177A6" w14:paraId="48C74747" w14:textId="77777777" w:rsidTr="00FE0C43">
        <w:tc>
          <w:tcPr>
            <w:tcW w:w="2972" w:type="dxa"/>
            <w:vAlign w:val="center"/>
          </w:tcPr>
          <w:p w14:paraId="22D28CC9" w14:textId="77777777" w:rsidR="007177A6" w:rsidRPr="00850D83" w:rsidRDefault="007177A6" w:rsidP="00FE0C43">
            <w:pPr>
              <w:rPr>
                <w:rFonts w:cstheme="minorHAnsi"/>
              </w:rPr>
            </w:pPr>
            <w:r w:rsidRPr="00850D83"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>Number of regular medications</w:t>
            </w:r>
          </w:p>
        </w:tc>
        <w:tc>
          <w:tcPr>
            <w:tcW w:w="2126" w:type="dxa"/>
          </w:tcPr>
          <w:p w14:paraId="026FD084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1" w:type="dxa"/>
          </w:tcPr>
          <w:p w14:paraId="169F1519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236" w:type="dxa"/>
          </w:tcPr>
          <w:p w14:paraId="6FF91BF3" w14:textId="77777777" w:rsidR="007177A6" w:rsidRPr="00370E85" w:rsidRDefault="007177A6" w:rsidP="00FE0C43">
            <w:pPr>
              <w:rPr>
                <w:rFonts w:cstheme="minorHAnsi"/>
                <w:b/>
                <w:bCs/>
              </w:rPr>
            </w:pPr>
            <w:r w:rsidRPr="00370E85">
              <w:rPr>
                <w:rFonts w:cstheme="minorHAnsi"/>
                <w:b/>
                <w:bCs/>
              </w:rPr>
              <w:t>1.145 (1.115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370E85">
              <w:rPr>
                <w:rFonts w:cstheme="minorHAnsi"/>
                <w:b/>
                <w:bCs/>
              </w:rPr>
              <w:t>-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370E85">
              <w:rPr>
                <w:rFonts w:cstheme="minorHAnsi"/>
                <w:b/>
                <w:bCs/>
              </w:rPr>
              <w:t>1.177)</w:t>
            </w:r>
          </w:p>
        </w:tc>
        <w:tc>
          <w:tcPr>
            <w:tcW w:w="831" w:type="dxa"/>
          </w:tcPr>
          <w:p w14:paraId="42B22F24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&lt;0</w:t>
            </w:r>
            <w:r w:rsidRPr="00850D83">
              <w:rPr>
                <w:rFonts w:cstheme="minorHAnsi"/>
                <w:b/>
                <w:bCs/>
              </w:rPr>
              <w:t>.00</w:t>
            </w:r>
            <w:r>
              <w:rPr>
                <w:rFonts w:cstheme="minorHAnsi"/>
                <w:b/>
                <w:bCs/>
              </w:rPr>
              <w:t>1</w:t>
            </w:r>
          </w:p>
        </w:tc>
      </w:tr>
      <w:tr w:rsidR="007177A6" w14:paraId="476D6243" w14:textId="77777777" w:rsidTr="00FE0C43">
        <w:tc>
          <w:tcPr>
            <w:tcW w:w="2972" w:type="dxa"/>
            <w:vAlign w:val="center"/>
          </w:tcPr>
          <w:p w14:paraId="20064869" w14:textId="77777777" w:rsidR="007177A6" w:rsidRPr="00850D83" w:rsidRDefault="007177A6" w:rsidP="00FE0C43">
            <w:pPr>
              <w:rPr>
                <w:rFonts w:cstheme="minorHAnsi"/>
              </w:rPr>
            </w:pPr>
            <w:r w:rsidRPr="00850D83"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 xml:space="preserve">NPS </w:t>
            </w:r>
            <w:r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>M</w:t>
            </w:r>
            <w:r w:rsidRPr="00850D83"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>edicine</w:t>
            </w:r>
            <w:r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>W</w:t>
            </w:r>
            <w:r w:rsidRPr="00850D83">
              <w:rPr>
                <w:rFonts w:cstheme="minorHAnsi"/>
                <w:b/>
                <w:bCs/>
                <w:snapToGrid w:val="0"/>
                <w:lang w:val="en-US" w:eastAsia="de-DE" w:bidi="en-US"/>
              </w:rPr>
              <w:t>ise intervention</w:t>
            </w:r>
          </w:p>
        </w:tc>
        <w:tc>
          <w:tcPr>
            <w:tcW w:w="2126" w:type="dxa"/>
          </w:tcPr>
          <w:p w14:paraId="2C14A0EA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2E6DF066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  <w:tc>
          <w:tcPr>
            <w:tcW w:w="2236" w:type="dxa"/>
          </w:tcPr>
          <w:p w14:paraId="4AAC4628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  <w:tc>
          <w:tcPr>
            <w:tcW w:w="831" w:type="dxa"/>
          </w:tcPr>
          <w:p w14:paraId="4E0C42D9" w14:textId="77777777" w:rsidR="007177A6" w:rsidRPr="00850D83" w:rsidRDefault="007177A6" w:rsidP="00FE0C43">
            <w:pPr>
              <w:rPr>
                <w:rFonts w:cstheme="minorHAnsi"/>
              </w:rPr>
            </w:pPr>
          </w:p>
        </w:tc>
      </w:tr>
      <w:tr w:rsidR="007177A6" w14:paraId="294B64AF" w14:textId="77777777" w:rsidTr="00FE0C43">
        <w:tc>
          <w:tcPr>
            <w:tcW w:w="2972" w:type="dxa"/>
            <w:vAlign w:val="center"/>
          </w:tcPr>
          <w:p w14:paraId="4A5F7F9A" w14:textId="77777777" w:rsidR="007177A6" w:rsidRPr="00850D83" w:rsidRDefault="007177A6" w:rsidP="00FE0C43">
            <w:pPr>
              <w:rPr>
                <w:rFonts w:cstheme="minorHAnsi"/>
              </w:rPr>
            </w:pPr>
            <w:r w:rsidRPr="00850D83">
              <w:rPr>
                <w:rFonts w:eastAsia="Times New Roman" w:cstheme="minorHAnsi"/>
                <w:snapToGrid w:val="0"/>
                <w:lang w:val="en-US" w:eastAsia="de-DE" w:bidi="en-US"/>
              </w:rPr>
              <w:t>No Intervention</w:t>
            </w:r>
          </w:p>
        </w:tc>
        <w:tc>
          <w:tcPr>
            <w:tcW w:w="2126" w:type="dxa"/>
          </w:tcPr>
          <w:p w14:paraId="4CAF19ED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1" w:type="dxa"/>
          </w:tcPr>
          <w:p w14:paraId="748270E9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236" w:type="dxa"/>
          </w:tcPr>
          <w:p w14:paraId="4B32965A" w14:textId="77777777" w:rsidR="007177A6" w:rsidRPr="00850D83" w:rsidRDefault="007177A6" w:rsidP="00FE0C43">
            <w:pPr>
              <w:rPr>
                <w:rFonts w:cstheme="minorHAnsi"/>
              </w:rPr>
            </w:pPr>
            <w:r w:rsidRPr="00850D83">
              <w:rPr>
                <w:rFonts w:cstheme="minorHAnsi"/>
              </w:rPr>
              <w:t>1.00</w:t>
            </w:r>
          </w:p>
        </w:tc>
        <w:tc>
          <w:tcPr>
            <w:tcW w:w="831" w:type="dxa"/>
          </w:tcPr>
          <w:p w14:paraId="6EBED056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7177A6" w14:paraId="1C52FFA8" w14:textId="77777777" w:rsidTr="00FE0C43">
        <w:tc>
          <w:tcPr>
            <w:tcW w:w="2972" w:type="dxa"/>
            <w:vAlign w:val="center"/>
          </w:tcPr>
          <w:p w14:paraId="4C6267B6" w14:textId="77777777" w:rsidR="007177A6" w:rsidRPr="00850D83" w:rsidRDefault="007177A6" w:rsidP="00FE0C43">
            <w:pPr>
              <w:rPr>
                <w:rFonts w:cstheme="minorHAnsi"/>
              </w:rPr>
            </w:pPr>
            <w:r w:rsidRPr="00850D83">
              <w:rPr>
                <w:rFonts w:eastAsia="Times New Roman" w:cstheme="minorHAnsi"/>
                <w:snapToGrid w:val="0"/>
                <w:lang w:val="en-US" w:eastAsia="de-DE" w:bidi="en-US"/>
              </w:rPr>
              <w:t>Intervention</w:t>
            </w:r>
          </w:p>
        </w:tc>
        <w:tc>
          <w:tcPr>
            <w:tcW w:w="2126" w:type="dxa"/>
          </w:tcPr>
          <w:p w14:paraId="76319EA9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1" w:type="dxa"/>
          </w:tcPr>
          <w:p w14:paraId="68A0A8A9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236" w:type="dxa"/>
          </w:tcPr>
          <w:p w14:paraId="7673518E" w14:textId="77777777" w:rsidR="007177A6" w:rsidRPr="00850D83" w:rsidRDefault="007177A6" w:rsidP="00FE0C43">
            <w:pPr>
              <w:rPr>
                <w:rFonts w:cstheme="minorHAnsi"/>
              </w:rPr>
            </w:pPr>
            <w:r w:rsidRPr="00850D83">
              <w:rPr>
                <w:rFonts w:cstheme="minorHAnsi"/>
              </w:rPr>
              <w:t>1.243 (</w:t>
            </w:r>
            <w:r>
              <w:rPr>
                <w:rFonts w:cstheme="minorHAnsi"/>
              </w:rPr>
              <w:t>0</w:t>
            </w:r>
            <w:r w:rsidRPr="00850D83">
              <w:rPr>
                <w:rFonts w:cstheme="minorHAnsi"/>
              </w:rPr>
              <w:t>.733</w:t>
            </w:r>
            <w:r>
              <w:rPr>
                <w:rFonts w:cstheme="minorHAnsi"/>
              </w:rPr>
              <w:t xml:space="preserve"> </w:t>
            </w:r>
            <w:r w:rsidRPr="00850D83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850D83">
              <w:rPr>
                <w:rFonts w:cstheme="minorHAnsi"/>
              </w:rPr>
              <w:t>2.107)</w:t>
            </w:r>
          </w:p>
        </w:tc>
        <w:tc>
          <w:tcPr>
            <w:tcW w:w="831" w:type="dxa"/>
          </w:tcPr>
          <w:p w14:paraId="410C9F95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850D83">
              <w:rPr>
                <w:rFonts w:cstheme="minorHAnsi"/>
              </w:rPr>
              <w:t>.419</w:t>
            </w:r>
          </w:p>
        </w:tc>
      </w:tr>
    </w:tbl>
    <w:p w14:paraId="3726926B" w14:textId="77777777" w:rsidR="007177A6" w:rsidRPr="00844EAF" w:rsidRDefault="007177A6" w:rsidP="007177A6">
      <w:pPr>
        <w:rPr>
          <w:i/>
          <w:iCs/>
          <w:sz w:val="20"/>
          <w:szCs w:val="20"/>
        </w:rPr>
      </w:pPr>
      <w:r w:rsidRPr="00B950B7">
        <w:rPr>
          <w:b/>
          <w:bCs/>
        </w:rPr>
        <w:t xml:space="preserve">Supplementary table </w:t>
      </w:r>
      <w:r>
        <w:rPr>
          <w:b/>
          <w:bCs/>
        </w:rPr>
        <w:t>3</w:t>
      </w:r>
      <w:r w:rsidRPr="00B950B7">
        <w:rPr>
          <w:b/>
          <w:bCs/>
        </w:rPr>
        <w:t>.</w:t>
      </w:r>
      <w:r w:rsidRPr="00501013">
        <w:t xml:space="preserve"> </w:t>
      </w:r>
      <w:r>
        <w:rPr>
          <w:color w:val="000000" w:themeColor="text1"/>
        </w:rPr>
        <w:t>Unadjusted and adjusted</w:t>
      </w:r>
      <w:r w:rsidRPr="00ED42A5">
        <w:rPr>
          <w:color w:val="000000" w:themeColor="text1"/>
        </w:rPr>
        <w:t xml:space="preserve"> logistic regression models estimating the effect of the intervention on the proportion of residents with one or more </w:t>
      </w:r>
      <w:r>
        <w:rPr>
          <w:color w:val="000000" w:themeColor="text1"/>
        </w:rPr>
        <w:t xml:space="preserve">regular </w:t>
      </w:r>
      <w:r w:rsidRPr="00ED42A5">
        <w:rPr>
          <w:color w:val="000000" w:themeColor="text1"/>
        </w:rPr>
        <w:t>benzodiazepine or antipsychotic</w:t>
      </w:r>
      <w:r>
        <w:rPr>
          <w:color w:val="000000" w:themeColor="text1"/>
        </w:rPr>
        <w:t xml:space="preserve">. </w:t>
      </w:r>
      <w:r w:rsidRPr="00761951">
        <w:rPr>
          <w:i/>
          <w:iCs/>
          <w:sz w:val="20"/>
          <w:szCs w:val="20"/>
        </w:rPr>
        <w:t xml:space="preserve">CCI = </w:t>
      </w:r>
      <w:proofErr w:type="spellStart"/>
      <w:r w:rsidRPr="00761951">
        <w:rPr>
          <w:i/>
          <w:iCs/>
          <w:sz w:val="20"/>
          <w:szCs w:val="20"/>
        </w:rPr>
        <w:t>Charlson</w:t>
      </w:r>
      <w:proofErr w:type="spellEnd"/>
      <w:r w:rsidRPr="00761951">
        <w:rPr>
          <w:i/>
          <w:iCs/>
          <w:sz w:val="20"/>
          <w:szCs w:val="20"/>
        </w:rPr>
        <w:t xml:space="preserve"> Comorbidity Index, CI = Confidence Interval.  Adjusted model includes age, sex, presence/absence of a dementia diagnosis, CCI, number of regular medications, and presence/absence of concurrent NPS MedicineWise intervention.</w:t>
      </w:r>
    </w:p>
    <w:p w14:paraId="5DCBEA29" w14:textId="77777777" w:rsidR="007177A6" w:rsidRDefault="007177A6" w:rsidP="007177A6">
      <w:pPr>
        <w:rPr>
          <w:color w:val="000000" w:themeColor="text1"/>
        </w:rPr>
      </w:pPr>
    </w:p>
    <w:p w14:paraId="72E3182F" w14:textId="6614B6DC" w:rsidR="00D8134B" w:rsidRDefault="00D8134B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br w:type="page"/>
      </w:r>
    </w:p>
    <w:p w14:paraId="43B7F2D5" w14:textId="77777777" w:rsidR="007177A6" w:rsidRPr="00B07D91" w:rsidRDefault="007177A6" w:rsidP="007177A6">
      <w:pPr>
        <w:rPr>
          <w:rFonts w:cstheme="minorHAnsi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5"/>
        <w:gridCol w:w="2237"/>
        <w:gridCol w:w="718"/>
        <w:gridCol w:w="2369"/>
        <w:gridCol w:w="837"/>
      </w:tblGrid>
      <w:tr w:rsidR="007177A6" w14:paraId="5C59F0AA" w14:textId="77777777" w:rsidTr="00FE0C43">
        <w:tc>
          <w:tcPr>
            <w:tcW w:w="2855" w:type="dxa"/>
            <w:shd w:val="clear" w:color="auto" w:fill="D0CECE" w:themeFill="background2" w:themeFillShade="E6"/>
          </w:tcPr>
          <w:p w14:paraId="0D23B57E" w14:textId="3570B5B3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Outcome</w:t>
            </w:r>
            <w:r w:rsidR="00D8134B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: </w:t>
            </w:r>
            <w:r w:rsidR="00D8134B" w:rsidRPr="00B07D91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Chlorpromazine</w:t>
            </w:r>
            <w:r w:rsidR="00D8134B" w:rsidRPr="00B07D91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 xml:space="preserve"> </w:t>
            </w:r>
            <w:r w:rsidR="00D8134B" w:rsidRPr="00B07D91">
              <w:rPr>
                <w:rFonts w:cstheme="minorHAnsi"/>
                <w:b/>
                <w:bCs/>
                <w:color w:val="000000" w:themeColor="text1"/>
              </w:rPr>
              <w:t>equivalent daily dose (mg) per resident</w:t>
            </w:r>
          </w:p>
        </w:tc>
        <w:tc>
          <w:tcPr>
            <w:tcW w:w="2237" w:type="dxa"/>
            <w:shd w:val="clear" w:color="auto" w:fill="D0CECE" w:themeFill="background2" w:themeFillShade="E6"/>
          </w:tcPr>
          <w:p w14:paraId="2DF66456" w14:textId="4C7B5FAD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Unadjusted </w:t>
            </w:r>
            <w:r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model </w:t>
            </w:r>
            <w:r w:rsidR="003042D0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c</w:t>
            </w:r>
            <w:r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oefficient</w:t>
            </w:r>
            <w:r w:rsidRPr="00B07D91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 (95% CI)</w:t>
            </w:r>
          </w:p>
        </w:tc>
        <w:tc>
          <w:tcPr>
            <w:tcW w:w="718" w:type="dxa"/>
            <w:shd w:val="clear" w:color="auto" w:fill="D0CECE" w:themeFill="background2" w:themeFillShade="E6"/>
          </w:tcPr>
          <w:p w14:paraId="60740E9B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p</w:t>
            </w:r>
            <w:r w:rsidRPr="00B07D91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 value</w:t>
            </w:r>
          </w:p>
        </w:tc>
        <w:tc>
          <w:tcPr>
            <w:tcW w:w="2369" w:type="dxa"/>
            <w:shd w:val="clear" w:color="auto" w:fill="D0CECE" w:themeFill="background2" w:themeFillShade="E6"/>
          </w:tcPr>
          <w:p w14:paraId="5F614891" w14:textId="34124737" w:rsidR="007177A6" w:rsidRPr="00B07D91" w:rsidRDefault="007177A6" w:rsidP="00FE0C43">
            <w:pPr>
              <w:adjustRightInd w:val="0"/>
              <w:snapToGrid w:val="0"/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</w:pPr>
            <w:r w:rsidRPr="00B07D91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Adjusted</w:t>
            </w:r>
            <w:r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 model</w:t>
            </w:r>
            <w:r w:rsidRPr="00B07D91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 </w:t>
            </w:r>
            <w:r w:rsidR="003042D0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c</w:t>
            </w:r>
            <w:r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oefficient</w:t>
            </w:r>
            <w:r w:rsidRPr="00B07D91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 (95% CI)</w:t>
            </w:r>
          </w:p>
          <w:p w14:paraId="3229D0F9" w14:textId="77777777" w:rsidR="007177A6" w:rsidRPr="00B07D91" w:rsidRDefault="007177A6" w:rsidP="00FE0C43">
            <w:pPr>
              <w:ind w:firstLine="720"/>
              <w:rPr>
                <w:rFonts w:cstheme="minorHAnsi"/>
                <w:color w:val="000000" w:themeColor="text1"/>
              </w:rPr>
            </w:pPr>
          </w:p>
        </w:tc>
        <w:tc>
          <w:tcPr>
            <w:tcW w:w="837" w:type="dxa"/>
            <w:shd w:val="clear" w:color="auto" w:fill="D0CECE" w:themeFill="background2" w:themeFillShade="E6"/>
          </w:tcPr>
          <w:p w14:paraId="0942A253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p value</w:t>
            </w:r>
          </w:p>
        </w:tc>
      </w:tr>
      <w:tr w:rsidR="007177A6" w14:paraId="321C2BFC" w14:textId="77777777" w:rsidTr="00FE0C43">
        <w:tc>
          <w:tcPr>
            <w:tcW w:w="2855" w:type="dxa"/>
          </w:tcPr>
          <w:p w14:paraId="159DB119" w14:textId="77777777" w:rsidR="007177A6" w:rsidRPr="00B07D91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Control or Intervention arms</w:t>
            </w:r>
          </w:p>
        </w:tc>
        <w:tc>
          <w:tcPr>
            <w:tcW w:w="2237" w:type="dxa"/>
          </w:tcPr>
          <w:p w14:paraId="5D9FCEB1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718" w:type="dxa"/>
          </w:tcPr>
          <w:p w14:paraId="56C9487F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69" w:type="dxa"/>
          </w:tcPr>
          <w:p w14:paraId="02EF1512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37" w:type="dxa"/>
          </w:tcPr>
          <w:p w14:paraId="2907FA5B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</w:tr>
      <w:tr w:rsidR="007177A6" w14:paraId="23AA7128" w14:textId="77777777" w:rsidTr="00FE0C43">
        <w:tc>
          <w:tcPr>
            <w:tcW w:w="2855" w:type="dxa"/>
          </w:tcPr>
          <w:p w14:paraId="7DD0327E" w14:textId="77777777" w:rsidR="007177A6" w:rsidRPr="00B07D91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Control</w:t>
            </w:r>
          </w:p>
        </w:tc>
        <w:tc>
          <w:tcPr>
            <w:tcW w:w="2237" w:type="dxa"/>
          </w:tcPr>
          <w:p w14:paraId="372E04B5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718" w:type="dxa"/>
          </w:tcPr>
          <w:p w14:paraId="7B77742F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369" w:type="dxa"/>
          </w:tcPr>
          <w:p w14:paraId="30B12683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37" w:type="dxa"/>
          </w:tcPr>
          <w:p w14:paraId="171F37C0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09B6BB95" w14:textId="77777777" w:rsidTr="00FE0C43">
        <w:tc>
          <w:tcPr>
            <w:tcW w:w="2855" w:type="dxa"/>
          </w:tcPr>
          <w:p w14:paraId="5CC3CC0B" w14:textId="77777777" w:rsidR="007177A6" w:rsidRPr="00B07D91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B07D91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Intervention</w:t>
            </w:r>
          </w:p>
        </w:tc>
        <w:tc>
          <w:tcPr>
            <w:tcW w:w="2237" w:type="dxa"/>
          </w:tcPr>
          <w:p w14:paraId="5E77AAE5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.120 (-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.345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B07D91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0</w:t>
            </w:r>
            <w:r w:rsidRPr="00B07D91">
              <w:rPr>
                <w:rFonts w:cstheme="minorHAnsi"/>
                <w:color w:val="000000" w:themeColor="text1"/>
              </w:rPr>
              <w:t>.106)</w:t>
            </w:r>
          </w:p>
        </w:tc>
        <w:tc>
          <w:tcPr>
            <w:tcW w:w="718" w:type="dxa"/>
          </w:tcPr>
          <w:p w14:paraId="2FE3F86C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.298</w:t>
            </w:r>
          </w:p>
        </w:tc>
        <w:tc>
          <w:tcPr>
            <w:tcW w:w="2369" w:type="dxa"/>
          </w:tcPr>
          <w:p w14:paraId="57BE09EB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.006 (-</w:t>
            </w:r>
            <w:r w:rsidRPr="00995E04">
              <w:rPr>
                <w:rFonts w:cstheme="minorHAnsi"/>
                <w:color w:val="000000" w:themeColor="text1"/>
              </w:rPr>
              <w:t>0.204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995E04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995E04"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.217)</w:t>
            </w:r>
          </w:p>
        </w:tc>
        <w:tc>
          <w:tcPr>
            <w:tcW w:w="837" w:type="dxa"/>
          </w:tcPr>
          <w:p w14:paraId="308F6F8A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.953</w:t>
            </w:r>
          </w:p>
        </w:tc>
      </w:tr>
      <w:tr w:rsidR="007177A6" w14:paraId="6CFF39EB" w14:textId="77777777" w:rsidTr="00FE0C43">
        <w:tc>
          <w:tcPr>
            <w:tcW w:w="2855" w:type="dxa"/>
          </w:tcPr>
          <w:p w14:paraId="4246EA51" w14:textId="77777777" w:rsidR="007177A6" w:rsidRPr="00B07D91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Timepoints</w:t>
            </w:r>
          </w:p>
        </w:tc>
        <w:tc>
          <w:tcPr>
            <w:tcW w:w="2237" w:type="dxa"/>
          </w:tcPr>
          <w:p w14:paraId="3597FF31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718" w:type="dxa"/>
          </w:tcPr>
          <w:p w14:paraId="2325C582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69" w:type="dxa"/>
          </w:tcPr>
          <w:p w14:paraId="7B16C35F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37" w:type="dxa"/>
          </w:tcPr>
          <w:p w14:paraId="335207BA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</w:tr>
      <w:tr w:rsidR="007177A6" w14:paraId="2CCB9F9D" w14:textId="77777777" w:rsidTr="00FE0C43">
        <w:tc>
          <w:tcPr>
            <w:tcW w:w="2855" w:type="dxa"/>
          </w:tcPr>
          <w:p w14:paraId="165DD3ED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Baseline</w:t>
            </w:r>
          </w:p>
        </w:tc>
        <w:tc>
          <w:tcPr>
            <w:tcW w:w="2237" w:type="dxa"/>
          </w:tcPr>
          <w:p w14:paraId="2897DFC6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718" w:type="dxa"/>
          </w:tcPr>
          <w:p w14:paraId="65707D01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369" w:type="dxa"/>
          </w:tcPr>
          <w:p w14:paraId="2778738B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37" w:type="dxa"/>
          </w:tcPr>
          <w:p w14:paraId="52F56FB7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5AB0AE3A" w14:textId="77777777" w:rsidTr="00FE0C43">
        <w:tc>
          <w:tcPr>
            <w:tcW w:w="2855" w:type="dxa"/>
          </w:tcPr>
          <w:p w14:paraId="1AB7259A" w14:textId="77777777" w:rsidR="007177A6" w:rsidRPr="00B07D91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Endpoint</w:t>
            </w:r>
          </w:p>
        </w:tc>
        <w:tc>
          <w:tcPr>
            <w:tcW w:w="2237" w:type="dxa"/>
          </w:tcPr>
          <w:p w14:paraId="7F2A3712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.015 (-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.141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B07D91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0</w:t>
            </w:r>
            <w:r w:rsidRPr="00B07D91">
              <w:rPr>
                <w:rFonts w:cstheme="minorHAnsi"/>
                <w:color w:val="000000" w:themeColor="text1"/>
              </w:rPr>
              <w:t>.111)</w:t>
            </w:r>
          </w:p>
        </w:tc>
        <w:tc>
          <w:tcPr>
            <w:tcW w:w="718" w:type="dxa"/>
          </w:tcPr>
          <w:p w14:paraId="118F9B3D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.817</w:t>
            </w:r>
          </w:p>
        </w:tc>
        <w:tc>
          <w:tcPr>
            <w:tcW w:w="2369" w:type="dxa"/>
          </w:tcPr>
          <w:p w14:paraId="4D4323A3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.002 (-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.129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B07D91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0</w:t>
            </w:r>
            <w:r w:rsidRPr="00B07D91">
              <w:rPr>
                <w:rFonts w:cstheme="minorHAnsi"/>
                <w:color w:val="000000" w:themeColor="text1"/>
              </w:rPr>
              <w:t>.125)</w:t>
            </w:r>
          </w:p>
        </w:tc>
        <w:tc>
          <w:tcPr>
            <w:tcW w:w="837" w:type="dxa"/>
          </w:tcPr>
          <w:p w14:paraId="23BB1210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.971</w:t>
            </w:r>
          </w:p>
        </w:tc>
      </w:tr>
      <w:tr w:rsidR="007177A6" w14:paraId="0B06B107" w14:textId="77777777" w:rsidTr="00FE0C43">
        <w:tc>
          <w:tcPr>
            <w:tcW w:w="2855" w:type="dxa"/>
          </w:tcPr>
          <w:p w14:paraId="4718CCAC" w14:textId="77777777" w:rsidR="007177A6" w:rsidRPr="00B07D91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Two-way interaction effects </w:t>
            </w:r>
          </w:p>
        </w:tc>
        <w:tc>
          <w:tcPr>
            <w:tcW w:w="2237" w:type="dxa"/>
          </w:tcPr>
          <w:p w14:paraId="1D70C804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718" w:type="dxa"/>
          </w:tcPr>
          <w:p w14:paraId="0AB5F9A7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69" w:type="dxa"/>
          </w:tcPr>
          <w:p w14:paraId="023737FD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37" w:type="dxa"/>
          </w:tcPr>
          <w:p w14:paraId="1B6BA0DB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</w:tr>
      <w:tr w:rsidR="007177A6" w14:paraId="4EDD8ADB" w14:textId="77777777" w:rsidTr="00FE0C43">
        <w:tc>
          <w:tcPr>
            <w:tcW w:w="2855" w:type="dxa"/>
          </w:tcPr>
          <w:p w14:paraId="1AC21E41" w14:textId="77777777" w:rsidR="007177A6" w:rsidRPr="00B07D91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Intervention arm*Endpoint</w:t>
            </w:r>
          </w:p>
        </w:tc>
        <w:tc>
          <w:tcPr>
            <w:tcW w:w="2237" w:type="dxa"/>
          </w:tcPr>
          <w:p w14:paraId="240F6CBF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.198 (-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.405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B07D91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0</w:t>
            </w:r>
            <w:r w:rsidRPr="00B07D91">
              <w:rPr>
                <w:rFonts w:cstheme="minorHAnsi"/>
                <w:color w:val="000000" w:themeColor="text1"/>
              </w:rPr>
              <w:t>.008)</w:t>
            </w:r>
          </w:p>
        </w:tc>
        <w:tc>
          <w:tcPr>
            <w:tcW w:w="718" w:type="dxa"/>
          </w:tcPr>
          <w:p w14:paraId="7ECB99A6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.060</w:t>
            </w:r>
          </w:p>
        </w:tc>
        <w:tc>
          <w:tcPr>
            <w:tcW w:w="2369" w:type="dxa"/>
          </w:tcPr>
          <w:p w14:paraId="63D27355" w14:textId="77777777" w:rsidR="007177A6" w:rsidRPr="00370E85" w:rsidRDefault="007177A6" w:rsidP="00FE0C4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370E85">
              <w:rPr>
                <w:rFonts w:cstheme="minorHAnsi"/>
                <w:b/>
                <w:bCs/>
                <w:color w:val="000000" w:themeColor="text1"/>
              </w:rPr>
              <w:t>-0.250 (-0.456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370E85">
              <w:rPr>
                <w:rFonts w:cstheme="minorHAnsi"/>
                <w:b/>
                <w:bCs/>
                <w:color w:val="000000" w:themeColor="text1"/>
              </w:rPr>
              <w:t>- -0.043)</w:t>
            </w:r>
          </w:p>
        </w:tc>
        <w:tc>
          <w:tcPr>
            <w:tcW w:w="837" w:type="dxa"/>
          </w:tcPr>
          <w:p w14:paraId="1B9F71CD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0</w:t>
            </w:r>
            <w:r w:rsidRPr="00B07D91">
              <w:rPr>
                <w:rFonts w:cstheme="minorHAnsi"/>
                <w:b/>
                <w:bCs/>
                <w:color w:val="000000" w:themeColor="text1"/>
              </w:rPr>
              <w:t>.018</w:t>
            </w:r>
          </w:p>
        </w:tc>
      </w:tr>
      <w:tr w:rsidR="007177A6" w14:paraId="3457ACE4" w14:textId="77777777" w:rsidTr="00FE0C43">
        <w:tc>
          <w:tcPr>
            <w:tcW w:w="2855" w:type="dxa"/>
          </w:tcPr>
          <w:p w14:paraId="2424D50B" w14:textId="77777777" w:rsidR="007177A6" w:rsidRPr="00B07D91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Age</w:t>
            </w:r>
          </w:p>
        </w:tc>
        <w:tc>
          <w:tcPr>
            <w:tcW w:w="2237" w:type="dxa"/>
          </w:tcPr>
          <w:p w14:paraId="340DC689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0F8650D0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369" w:type="dxa"/>
          </w:tcPr>
          <w:p w14:paraId="2ED6E347" w14:textId="77777777" w:rsidR="007177A6" w:rsidRPr="00370E85" w:rsidRDefault="007177A6" w:rsidP="00FE0C4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370E85">
              <w:rPr>
                <w:rFonts w:cstheme="minorHAnsi"/>
                <w:b/>
                <w:bCs/>
                <w:color w:val="000000" w:themeColor="text1"/>
              </w:rPr>
              <w:t>-0.023 (-0.034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370E85">
              <w:rPr>
                <w:rFonts w:cstheme="minorHAnsi"/>
                <w:b/>
                <w:bCs/>
                <w:color w:val="000000" w:themeColor="text1"/>
              </w:rPr>
              <w:t>- -0.012)</w:t>
            </w:r>
          </w:p>
        </w:tc>
        <w:tc>
          <w:tcPr>
            <w:tcW w:w="837" w:type="dxa"/>
          </w:tcPr>
          <w:p w14:paraId="04D9D89D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995E04">
              <w:rPr>
                <w:rFonts w:cstheme="minorHAnsi"/>
                <w:b/>
                <w:bCs/>
                <w:color w:val="000000" w:themeColor="text1"/>
              </w:rPr>
              <w:t>&lt;0.001</w:t>
            </w:r>
          </w:p>
        </w:tc>
      </w:tr>
      <w:tr w:rsidR="007177A6" w14:paraId="1C689B75" w14:textId="77777777" w:rsidTr="00FE0C43">
        <w:tc>
          <w:tcPr>
            <w:tcW w:w="2855" w:type="dxa"/>
          </w:tcPr>
          <w:p w14:paraId="229086F7" w14:textId="77777777" w:rsidR="007177A6" w:rsidRPr="00B07D91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Sex</w:t>
            </w:r>
          </w:p>
        </w:tc>
        <w:tc>
          <w:tcPr>
            <w:tcW w:w="2237" w:type="dxa"/>
          </w:tcPr>
          <w:p w14:paraId="1D9666EF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718" w:type="dxa"/>
          </w:tcPr>
          <w:p w14:paraId="2DF790F4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69" w:type="dxa"/>
          </w:tcPr>
          <w:p w14:paraId="0D80A7FA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37" w:type="dxa"/>
          </w:tcPr>
          <w:p w14:paraId="1BB8D24D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</w:tr>
      <w:tr w:rsidR="007177A6" w14:paraId="41791BB7" w14:textId="77777777" w:rsidTr="00FE0C43">
        <w:tc>
          <w:tcPr>
            <w:tcW w:w="2855" w:type="dxa"/>
          </w:tcPr>
          <w:p w14:paraId="742095EB" w14:textId="77777777" w:rsidR="007177A6" w:rsidRPr="00B07D91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Female</w:t>
            </w:r>
          </w:p>
        </w:tc>
        <w:tc>
          <w:tcPr>
            <w:tcW w:w="2237" w:type="dxa"/>
          </w:tcPr>
          <w:p w14:paraId="21243DFA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066A5EFD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369" w:type="dxa"/>
          </w:tcPr>
          <w:p w14:paraId="39CAC81B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37" w:type="dxa"/>
          </w:tcPr>
          <w:p w14:paraId="336B967E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32F924D7" w14:textId="77777777" w:rsidTr="00FE0C43">
        <w:tc>
          <w:tcPr>
            <w:tcW w:w="2855" w:type="dxa"/>
          </w:tcPr>
          <w:p w14:paraId="5E29214E" w14:textId="77777777" w:rsidR="007177A6" w:rsidRPr="00B07D91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Male</w:t>
            </w:r>
          </w:p>
        </w:tc>
        <w:tc>
          <w:tcPr>
            <w:tcW w:w="2237" w:type="dxa"/>
          </w:tcPr>
          <w:p w14:paraId="6AEFA7C4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070402C4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369" w:type="dxa"/>
          </w:tcPr>
          <w:p w14:paraId="3FEAD6B8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.113 (-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.283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B07D91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0</w:t>
            </w:r>
            <w:r w:rsidRPr="00B07D91">
              <w:rPr>
                <w:rFonts w:cstheme="minorHAnsi"/>
                <w:color w:val="000000" w:themeColor="text1"/>
              </w:rPr>
              <w:t>.056)</w:t>
            </w:r>
          </w:p>
        </w:tc>
        <w:tc>
          <w:tcPr>
            <w:tcW w:w="837" w:type="dxa"/>
          </w:tcPr>
          <w:p w14:paraId="2F3C2F8E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color w:val="000000" w:themeColor="text1"/>
              </w:rPr>
              <w:t>0.190</w:t>
            </w:r>
          </w:p>
        </w:tc>
      </w:tr>
      <w:tr w:rsidR="007177A6" w14:paraId="388696C4" w14:textId="77777777" w:rsidTr="00FE0C43">
        <w:tc>
          <w:tcPr>
            <w:tcW w:w="2855" w:type="dxa"/>
            <w:vAlign w:val="center"/>
          </w:tcPr>
          <w:p w14:paraId="1B07262C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Dementia diagnosis</w:t>
            </w:r>
          </w:p>
        </w:tc>
        <w:tc>
          <w:tcPr>
            <w:tcW w:w="2237" w:type="dxa"/>
          </w:tcPr>
          <w:p w14:paraId="7C502632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718" w:type="dxa"/>
          </w:tcPr>
          <w:p w14:paraId="29D63F8E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69" w:type="dxa"/>
          </w:tcPr>
          <w:p w14:paraId="1B50F9F0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37" w:type="dxa"/>
          </w:tcPr>
          <w:p w14:paraId="0C912D61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</w:tr>
      <w:tr w:rsidR="007177A6" w14:paraId="61D1D947" w14:textId="77777777" w:rsidTr="00FE0C43">
        <w:tc>
          <w:tcPr>
            <w:tcW w:w="2855" w:type="dxa"/>
            <w:vAlign w:val="center"/>
          </w:tcPr>
          <w:p w14:paraId="1E529D58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Residents without dementia diagnosis</w:t>
            </w:r>
          </w:p>
        </w:tc>
        <w:tc>
          <w:tcPr>
            <w:tcW w:w="2237" w:type="dxa"/>
          </w:tcPr>
          <w:p w14:paraId="626AFF06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3DC68303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369" w:type="dxa"/>
          </w:tcPr>
          <w:p w14:paraId="039CF145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37" w:type="dxa"/>
          </w:tcPr>
          <w:p w14:paraId="36E09C1D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145CB51F" w14:textId="77777777" w:rsidTr="00FE0C43">
        <w:tc>
          <w:tcPr>
            <w:tcW w:w="2855" w:type="dxa"/>
            <w:vAlign w:val="center"/>
          </w:tcPr>
          <w:p w14:paraId="4A896357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Residents with dementia diagnosis</w:t>
            </w:r>
          </w:p>
        </w:tc>
        <w:tc>
          <w:tcPr>
            <w:tcW w:w="2237" w:type="dxa"/>
          </w:tcPr>
          <w:p w14:paraId="13B4E5B0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1DDC45B0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369" w:type="dxa"/>
          </w:tcPr>
          <w:p w14:paraId="266A45FC" w14:textId="77777777" w:rsidR="007177A6" w:rsidRPr="004E0D77" w:rsidRDefault="007177A6" w:rsidP="00FE0C4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4E0D77">
              <w:rPr>
                <w:rFonts w:cstheme="minorHAnsi"/>
                <w:b/>
                <w:bCs/>
                <w:color w:val="000000" w:themeColor="text1"/>
              </w:rPr>
              <w:t>-0.192 (-0.357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4E0D77">
              <w:rPr>
                <w:rFonts w:cstheme="minorHAnsi"/>
                <w:b/>
                <w:bCs/>
                <w:color w:val="000000" w:themeColor="text1"/>
              </w:rPr>
              <w:t>- -0.027)</w:t>
            </w:r>
          </w:p>
        </w:tc>
        <w:tc>
          <w:tcPr>
            <w:tcW w:w="837" w:type="dxa"/>
          </w:tcPr>
          <w:p w14:paraId="560B8E3E" w14:textId="77777777" w:rsidR="007177A6" w:rsidRPr="00A8338C" w:rsidRDefault="007177A6" w:rsidP="00FE0C4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8338C">
              <w:rPr>
                <w:rFonts w:cstheme="minorHAnsi"/>
                <w:b/>
                <w:bCs/>
                <w:color w:val="000000" w:themeColor="text1"/>
              </w:rPr>
              <w:t>0.022</w:t>
            </w:r>
          </w:p>
        </w:tc>
      </w:tr>
      <w:tr w:rsidR="007177A6" w14:paraId="237E1473" w14:textId="77777777" w:rsidTr="00FE0C43">
        <w:tc>
          <w:tcPr>
            <w:tcW w:w="2855" w:type="dxa"/>
            <w:vAlign w:val="center"/>
          </w:tcPr>
          <w:p w14:paraId="439D1C83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Total CCI</w:t>
            </w:r>
          </w:p>
        </w:tc>
        <w:tc>
          <w:tcPr>
            <w:tcW w:w="2237" w:type="dxa"/>
          </w:tcPr>
          <w:p w14:paraId="7D5B948B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3D5E9939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369" w:type="dxa"/>
          </w:tcPr>
          <w:p w14:paraId="7128FBF1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.021 (-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.025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B07D91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0</w:t>
            </w:r>
            <w:r w:rsidRPr="00B07D91">
              <w:rPr>
                <w:rFonts w:cstheme="minorHAnsi"/>
                <w:color w:val="000000" w:themeColor="text1"/>
              </w:rPr>
              <w:t>.067)</w:t>
            </w:r>
          </w:p>
        </w:tc>
        <w:tc>
          <w:tcPr>
            <w:tcW w:w="837" w:type="dxa"/>
          </w:tcPr>
          <w:p w14:paraId="4C563D64" w14:textId="77777777" w:rsidR="007177A6" w:rsidRPr="00B07D91" w:rsidRDefault="007177A6" w:rsidP="00FE0C4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B07D91">
              <w:rPr>
                <w:rFonts w:cstheme="minorHAnsi"/>
                <w:color w:val="000000" w:themeColor="text1"/>
              </w:rPr>
              <w:t>0.363</w:t>
            </w:r>
          </w:p>
        </w:tc>
      </w:tr>
      <w:tr w:rsidR="007177A6" w:rsidRPr="00B07D91" w14:paraId="62D2EF2E" w14:textId="77777777" w:rsidTr="00FE0C43">
        <w:tc>
          <w:tcPr>
            <w:tcW w:w="2855" w:type="dxa"/>
            <w:vAlign w:val="center"/>
          </w:tcPr>
          <w:p w14:paraId="36E34191" w14:textId="77777777" w:rsidR="007177A6" w:rsidRPr="00B07D91" w:rsidRDefault="007177A6" w:rsidP="00FE0C43">
            <w:pPr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</w:pPr>
            <w:r w:rsidRPr="00B07D91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Number of regular medications</w:t>
            </w:r>
          </w:p>
        </w:tc>
        <w:tc>
          <w:tcPr>
            <w:tcW w:w="2237" w:type="dxa"/>
          </w:tcPr>
          <w:p w14:paraId="47571D95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7416C906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369" w:type="dxa"/>
          </w:tcPr>
          <w:p w14:paraId="292ADA9A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 xml:space="preserve">.016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F325C1">
              <w:rPr>
                <w:rFonts w:cstheme="minorHAnsi"/>
                <w:color w:val="000000" w:themeColor="text1"/>
              </w:rPr>
              <w:t>&lt;-0.001</w:t>
            </w:r>
            <w:r w:rsidRPr="00B07D91">
              <w:rPr>
                <w:rFonts w:cstheme="minorHAnsi"/>
                <w:color w:val="000000" w:themeColor="text1"/>
              </w:rPr>
              <w:t xml:space="preserve">- </w:t>
            </w: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.032)</w:t>
            </w:r>
          </w:p>
        </w:tc>
        <w:tc>
          <w:tcPr>
            <w:tcW w:w="837" w:type="dxa"/>
          </w:tcPr>
          <w:p w14:paraId="6C10FD51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color w:val="000000" w:themeColor="text1"/>
              </w:rPr>
              <w:t>0.050</w:t>
            </w:r>
          </w:p>
        </w:tc>
      </w:tr>
      <w:tr w:rsidR="007177A6" w14:paraId="46489D14" w14:textId="77777777" w:rsidTr="00FE0C43">
        <w:tc>
          <w:tcPr>
            <w:tcW w:w="2855" w:type="dxa"/>
            <w:vAlign w:val="center"/>
          </w:tcPr>
          <w:p w14:paraId="512EA122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NPS </w:t>
            </w:r>
            <w:r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M</w:t>
            </w:r>
            <w:r w:rsidRPr="00B07D91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edicine</w:t>
            </w:r>
            <w:r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W</w:t>
            </w:r>
            <w:r w:rsidRPr="00B07D91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ise intervention</w:t>
            </w:r>
          </w:p>
        </w:tc>
        <w:tc>
          <w:tcPr>
            <w:tcW w:w="2237" w:type="dxa"/>
          </w:tcPr>
          <w:p w14:paraId="04E88500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718" w:type="dxa"/>
          </w:tcPr>
          <w:p w14:paraId="6742F6D6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69" w:type="dxa"/>
          </w:tcPr>
          <w:p w14:paraId="0F046588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37" w:type="dxa"/>
          </w:tcPr>
          <w:p w14:paraId="36B7DA90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</w:tr>
      <w:tr w:rsidR="007177A6" w14:paraId="1CFA95B9" w14:textId="77777777" w:rsidTr="00FE0C43">
        <w:tc>
          <w:tcPr>
            <w:tcW w:w="2855" w:type="dxa"/>
            <w:vAlign w:val="center"/>
          </w:tcPr>
          <w:p w14:paraId="6ABEEF24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No Intervention</w:t>
            </w:r>
          </w:p>
        </w:tc>
        <w:tc>
          <w:tcPr>
            <w:tcW w:w="2237" w:type="dxa"/>
          </w:tcPr>
          <w:p w14:paraId="39E920FA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3FA2FC0C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369" w:type="dxa"/>
          </w:tcPr>
          <w:p w14:paraId="6AAC4168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37" w:type="dxa"/>
          </w:tcPr>
          <w:p w14:paraId="6D5625F2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41169775" w14:textId="77777777" w:rsidTr="00FE0C43">
        <w:tc>
          <w:tcPr>
            <w:tcW w:w="2855" w:type="dxa"/>
            <w:vAlign w:val="center"/>
          </w:tcPr>
          <w:p w14:paraId="544EA7C2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Intervention</w:t>
            </w:r>
          </w:p>
        </w:tc>
        <w:tc>
          <w:tcPr>
            <w:tcW w:w="2237" w:type="dxa"/>
          </w:tcPr>
          <w:p w14:paraId="6886973D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0E64F03B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369" w:type="dxa"/>
          </w:tcPr>
          <w:p w14:paraId="5160BE95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 w:rsidRPr="00B07D91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.151 (-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</w:t>
            </w:r>
            <w:proofErr w:type="gramStart"/>
            <w:r w:rsidRPr="00B07D91">
              <w:rPr>
                <w:rFonts w:cstheme="minorHAnsi"/>
                <w:color w:val="000000" w:themeColor="text1"/>
              </w:rPr>
              <w:t>418</w:t>
            </w:r>
            <w:r>
              <w:rPr>
                <w:rFonts w:cstheme="minorHAnsi"/>
                <w:color w:val="000000" w:themeColor="text1"/>
              </w:rPr>
              <w:t xml:space="preserve">  </w:t>
            </w:r>
            <w:r w:rsidRPr="00B07D91">
              <w:rPr>
                <w:rFonts w:cstheme="minorHAnsi"/>
                <w:color w:val="000000" w:themeColor="text1"/>
              </w:rPr>
              <w:t>-</w:t>
            </w:r>
            <w:proofErr w:type="gramEnd"/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.116)</w:t>
            </w:r>
          </w:p>
        </w:tc>
        <w:tc>
          <w:tcPr>
            <w:tcW w:w="837" w:type="dxa"/>
          </w:tcPr>
          <w:p w14:paraId="077C27FC" w14:textId="77777777" w:rsidR="007177A6" w:rsidRPr="00B07D9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B07D91">
              <w:rPr>
                <w:rFonts w:cstheme="minorHAnsi"/>
                <w:color w:val="000000" w:themeColor="text1"/>
              </w:rPr>
              <w:t>.267</w:t>
            </w:r>
          </w:p>
        </w:tc>
      </w:tr>
    </w:tbl>
    <w:p w14:paraId="1ABD4417" w14:textId="77777777" w:rsidR="007177A6" w:rsidRPr="00844EAF" w:rsidRDefault="007177A6" w:rsidP="007177A6">
      <w:pPr>
        <w:rPr>
          <w:i/>
          <w:iCs/>
          <w:sz w:val="20"/>
          <w:szCs w:val="20"/>
        </w:rPr>
      </w:pPr>
      <w:r w:rsidRPr="00B950B7">
        <w:rPr>
          <w:b/>
          <w:bCs/>
        </w:rPr>
        <w:t xml:space="preserve">Supplementary table </w:t>
      </w:r>
      <w:r>
        <w:rPr>
          <w:b/>
          <w:bCs/>
        </w:rPr>
        <w:t>4</w:t>
      </w:r>
      <w:r w:rsidRPr="00B07D91">
        <w:rPr>
          <w:rFonts w:cstheme="minorHAnsi"/>
          <w:color w:val="000000" w:themeColor="text1"/>
        </w:rPr>
        <w:t xml:space="preserve">. </w:t>
      </w:r>
      <w:r>
        <w:rPr>
          <w:rFonts w:cstheme="minorHAnsi"/>
          <w:color w:val="000000" w:themeColor="text1"/>
        </w:rPr>
        <w:t>Unadjusted and adjusted</w:t>
      </w:r>
      <w:r w:rsidRPr="00B07D91">
        <w:rPr>
          <w:rFonts w:cstheme="minorHAnsi"/>
          <w:color w:val="000000" w:themeColor="text1"/>
        </w:rPr>
        <w:t xml:space="preserve"> Gamma regression models estimating the effect of the intervention on the </w:t>
      </w:r>
      <w:r>
        <w:rPr>
          <w:rFonts w:eastAsia="Times New Roman" w:cstheme="minorHAnsi"/>
          <w:snapToGrid w:val="0"/>
          <w:color w:val="000000" w:themeColor="text1"/>
          <w:lang w:val="en-US" w:eastAsia="de-DE" w:bidi="en-US"/>
        </w:rPr>
        <w:t>c</w:t>
      </w:r>
      <w:r w:rsidRPr="00B07D91">
        <w:rPr>
          <w:rFonts w:eastAsia="Times New Roman" w:cstheme="minorHAnsi"/>
          <w:snapToGrid w:val="0"/>
          <w:color w:val="000000" w:themeColor="text1"/>
          <w:lang w:val="en-US" w:eastAsia="de-DE" w:bidi="en-US"/>
        </w:rPr>
        <w:t xml:space="preserve">hlorpromazine </w:t>
      </w:r>
      <w:r w:rsidRPr="00B07D91">
        <w:rPr>
          <w:rFonts w:cstheme="minorHAnsi"/>
          <w:color w:val="000000" w:themeColor="text1"/>
        </w:rPr>
        <w:t>equivalent daily dose (mg) per resident</w:t>
      </w:r>
      <w:r>
        <w:rPr>
          <w:rFonts w:cstheme="minorHAnsi"/>
          <w:color w:val="000000" w:themeColor="text1"/>
        </w:rPr>
        <w:t xml:space="preserve">. </w:t>
      </w:r>
      <w:r w:rsidRPr="00844EAF">
        <w:rPr>
          <w:i/>
          <w:iCs/>
          <w:sz w:val="20"/>
          <w:szCs w:val="20"/>
        </w:rPr>
        <w:t xml:space="preserve">CCI = </w:t>
      </w:r>
      <w:proofErr w:type="spellStart"/>
      <w:r w:rsidRPr="00844EAF">
        <w:rPr>
          <w:i/>
          <w:iCs/>
          <w:sz w:val="20"/>
          <w:szCs w:val="20"/>
        </w:rPr>
        <w:t>Charlson</w:t>
      </w:r>
      <w:proofErr w:type="spellEnd"/>
      <w:r w:rsidRPr="00844EAF">
        <w:rPr>
          <w:i/>
          <w:iCs/>
          <w:sz w:val="20"/>
          <w:szCs w:val="20"/>
        </w:rPr>
        <w:t xml:space="preserve"> Comorbidity Index,</w:t>
      </w:r>
      <w:r>
        <w:rPr>
          <w:i/>
          <w:iCs/>
          <w:sz w:val="20"/>
          <w:szCs w:val="20"/>
        </w:rPr>
        <w:t xml:space="preserve"> CI = Confidence Interval,</w:t>
      </w:r>
      <w:r w:rsidRPr="00844EAF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mg= milligrams</w:t>
      </w:r>
      <w:r w:rsidRPr="00844EAF">
        <w:rPr>
          <w:i/>
          <w:iCs/>
          <w:sz w:val="20"/>
          <w:szCs w:val="20"/>
        </w:rPr>
        <w:t xml:space="preserve">. </w:t>
      </w:r>
      <w:r>
        <w:rPr>
          <w:i/>
          <w:iCs/>
          <w:sz w:val="20"/>
          <w:szCs w:val="20"/>
        </w:rPr>
        <w:t>Adjusted model includes age, sex, presence/absence of a dementia diagnosis, CCI, number of regular medications, and presence/absence of concurrent NPS MedicineWise intervention.</w:t>
      </w:r>
    </w:p>
    <w:p w14:paraId="69E9DF00" w14:textId="77777777" w:rsidR="007177A6" w:rsidRDefault="007177A6" w:rsidP="007177A6">
      <w:pPr>
        <w:spacing w:after="200" w:line="276" w:lineRule="auto"/>
      </w:pPr>
    </w:p>
    <w:p w14:paraId="4C1CE920" w14:textId="77777777" w:rsidR="007177A6" w:rsidRDefault="007177A6" w:rsidP="007177A6">
      <w:pPr>
        <w:spacing w:after="200" w:line="276" w:lineRule="auto"/>
      </w:pPr>
    </w:p>
    <w:p w14:paraId="0C286092" w14:textId="77777777" w:rsidR="007177A6" w:rsidRDefault="007177A6" w:rsidP="007177A6">
      <w:pPr>
        <w:spacing w:after="200" w:line="276" w:lineRule="auto"/>
      </w:pPr>
    </w:p>
    <w:p w14:paraId="040D82C1" w14:textId="77777777" w:rsidR="007177A6" w:rsidRDefault="007177A6" w:rsidP="007177A6">
      <w:pPr>
        <w:spacing w:after="200" w:line="276" w:lineRule="auto"/>
      </w:pPr>
    </w:p>
    <w:p w14:paraId="155DE50E" w14:textId="77777777" w:rsidR="007177A6" w:rsidRDefault="007177A6" w:rsidP="007177A6">
      <w:pPr>
        <w:spacing w:after="200" w:line="276" w:lineRule="auto"/>
      </w:pPr>
    </w:p>
    <w:p w14:paraId="4E2913BD" w14:textId="77777777" w:rsidR="007177A6" w:rsidRDefault="007177A6" w:rsidP="007177A6">
      <w:pPr>
        <w:spacing w:after="200" w:line="276" w:lineRule="auto"/>
      </w:pPr>
    </w:p>
    <w:p w14:paraId="18E728B5" w14:textId="77777777" w:rsidR="007177A6" w:rsidRDefault="007177A6" w:rsidP="007177A6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77116292" w14:textId="77777777" w:rsidR="007177A6" w:rsidRPr="00A8338C" w:rsidRDefault="007177A6" w:rsidP="007177A6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6"/>
        <w:gridCol w:w="2245"/>
        <w:gridCol w:w="718"/>
        <w:gridCol w:w="2334"/>
        <w:gridCol w:w="823"/>
      </w:tblGrid>
      <w:tr w:rsidR="007177A6" w14:paraId="718F8016" w14:textId="77777777" w:rsidTr="00FE0C43">
        <w:tc>
          <w:tcPr>
            <w:tcW w:w="2896" w:type="dxa"/>
            <w:shd w:val="clear" w:color="auto" w:fill="D0CECE" w:themeFill="background2" w:themeFillShade="E6"/>
          </w:tcPr>
          <w:p w14:paraId="70FF6B6E" w14:textId="7911BAAD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Outcome</w:t>
            </w:r>
            <w:r w:rsidR="00DE0088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: </w:t>
            </w:r>
            <w:r w:rsidR="00DE0088" w:rsidRPr="00E535CF">
              <w:rPr>
                <w:rFonts w:cstheme="minorHAnsi"/>
                <w:b/>
                <w:bCs/>
                <w:color w:val="000000" w:themeColor="text1"/>
              </w:rPr>
              <w:t>Diazepam equivalent daily dose (mg) per resident</w:t>
            </w:r>
          </w:p>
        </w:tc>
        <w:tc>
          <w:tcPr>
            <w:tcW w:w="2245" w:type="dxa"/>
            <w:shd w:val="clear" w:color="auto" w:fill="D0CECE" w:themeFill="background2" w:themeFillShade="E6"/>
          </w:tcPr>
          <w:p w14:paraId="11C9467C" w14:textId="43269DFE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Unadjusted</w:t>
            </w:r>
            <w:r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 </w:t>
            </w:r>
            <w:r w:rsidR="001F0FE9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model </w:t>
            </w:r>
            <w:r w:rsidR="001F0FE9" w:rsidRPr="00E535CF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coefficient</w:t>
            </w:r>
            <w:r w:rsidR="001F0FE9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 </w:t>
            </w:r>
            <w:r w:rsidRPr="00E535CF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(95% CI)</w:t>
            </w:r>
          </w:p>
        </w:tc>
        <w:tc>
          <w:tcPr>
            <w:tcW w:w="718" w:type="dxa"/>
            <w:shd w:val="clear" w:color="auto" w:fill="D0CECE" w:themeFill="background2" w:themeFillShade="E6"/>
          </w:tcPr>
          <w:p w14:paraId="71A1CFB2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P value</w:t>
            </w:r>
          </w:p>
        </w:tc>
        <w:tc>
          <w:tcPr>
            <w:tcW w:w="2334" w:type="dxa"/>
            <w:shd w:val="clear" w:color="auto" w:fill="D0CECE" w:themeFill="background2" w:themeFillShade="E6"/>
          </w:tcPr>
          <w:p w14:paraId="67A9D8E5" w14:textId="600B30FD" w:rsidR="007177A6" w:rsidRPr="00E535CF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535CF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Adjusted </w:t>
            </w:r>
            <w:r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model </w:t>
            </w:r>
            <w:r w:rsidR="003042D0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c</w:t>
            </w:r>
            <w:r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oefficient</w:t>
            </w:r>
            <w:r w:rsidRPr="00E535CF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 (95% CI)</w:t>
            </w:r>
          </w:p>
        </w:tc>
        <w:tc>
          <w:tcPr>
            <w:tcW w:w="823" w:type="dxa"/>
            <w:shd w:val="clear" w:color="auto" w:fill="D0CECE" w:themeFill="background2" w:themeFillShade="E6"/>
          </w:tcPr>
          <w:p w14:paraId="79F2C57F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p value</w:t>
            </w:r>
          </w:p>
        </w:tc>
      </w:tr>
      <w:tr w:rsidR="007177A6" w14:paraId="6725E302" w14:textId="77777777" w:rsidTr="00FE0C43">
        <w:tc>
          <w:tcPr>
            <w:tcW w:w="2896" w:type="dxa"/>
          </w:tcPr>
          <w:p w14:paraId="3996519F" w14:textId="77777777" w:rsidR="007177A6" w:rsidRPr="00E535CF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Control or Intervention arms</w:t>
            </w:r>
          </w:p>
        </w:tc>
        <w:tc>
          <w:tcPr>
            <w:tcW w:w="2245" w:type="dxa"/>
          </w:tcPr>
          <w:p w14:paraId="56C606D2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718" w:type="dxa"/>
          </w:tcPr>
          <w:p w14:paraId="060079C3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34" w:type="dxa"/>
          </w:tcPr>
          <w:p w14:paraId="5B4BEEA7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23" w:type="dxa"/>
          </w:tcPr>
          <w:p w14:paraId="0B0F5B15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</w:tr>
      <w:tr w:rsidR="007177A6" w14:paraId="73A09887" w14:textId="77777777" w:rsidTr="00FE0C43">
        <w:tc>
          <w:tcPr>
            <w:tcW w:w="2896" w:type="dxa"/>
          </w:tcPr>
          <w:p w14:paraId="3382AE47" w14:textId="77777777" w:rsidR="007177A6" w:rsidRPr="00E535CF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Control</w:t>
            </w:r>
          </w:p>
        </w:tc>
        <w:tc>
          <w:tcPr>
            <w:tcW w:w="2245" w:type="dxa"/>
          </w:tcPr>
          <w:p w14:paraId="37649882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718" w:type="dxa"/>
          </w:tcPr>
          <w:p w14:paraId="293B8E57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334" w:type="dxa"/>
          </w:tcPr>
          <w:p w14:paraId="6CD074A6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23" w:type="dxa"/>
          </w:tcPr>
          <w:p w14:paraId="1417E45E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39BF614F" w14:textId="77777777" w:rsidTr="00FE0C43">
        <w:tc>
          <w:tcPr>
            <w:tcW w:w="2896" w:type="dxa"/>
          </w:tcPr>
          <w:p w14:paraId="73085D97" w14:textId="77777777" w:rsidR="007177A6" w:rsidRPr="00E535CF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535CF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Intervention</w:t>
            </w:r>
          </w:p>
        </w:tc>
        <w:tc>
          <w:tcPr>
            <w:tcW w:w="2245" w:type="dxa"/>
          </w:tcPr>
          <w:p w14:paraId="22FB4F16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.046 (-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.195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535C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0</w:t>
            </w:r>
            <w:r w:rsidRPr="00E535CF">
              <w:rPr>
                <w:rFonts w:cstheme="minorHAnsi"/>
                <w:color w:val="000000" w:themeColor="text1"/>
              </w:rPr>
              <w:t>.288)</w:t>
            </w:r>
          </w:p>
        </w:tc>
        <w:tc>
          <w:tcPr>
            <w:tcW w:w="718" w:type="dxa"/>
          </w:tcPr>
          <w:p w14:paraId="1E15C1C1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.707</w:t>
            </w:r>
          </w:p>
        </w:tc>
        <w:tc>
          <w:tcPr>
            <w:tcW w:w="2334" w:type="dxa"/>
          </w:tcPr>
          <w:p w14:paraId="43B6DCE2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.111 (-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.308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535C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0</w:t>
            </w:r>
            <w:r w:rsidRPr="00E535CF">
              <w:rPr>
                <w:rFonts w:cstheme="minorHAnsi"/>
                <w:color w:val="000000" w:themeColor="text1"/>
              </w:rPr>
              <w:t>.085)</w:t>
            </w:r>
          </w:p>
        </w:tc>
        <w:tc>
          <w:tcPr>
            <w:tcW w:w="823" w:type="dxa"/>
          </w:tcPr>
          <w:p w14:paraId="5944A6C9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.265</w:t>
            </w:r>
          </w:p>
        </w:tc>
      </w:tr>
      <w:tr w:rsidR="007177A6" w14:paraId="17954AA9" w14:textId="77777777" w:rsidTr="00FE0C43">
        <w:tc>
          <w:tcPr>
            <w:tcW w:w="2896" w:type="dxa"/>
          </w:tcPr>
          <w:p w14:paraId="7E04E9F0" w14:textId="77777777" w:rsidR="007177A6" w:rsidRPr="00E535CF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Timepoints</w:t>
            </w:r>
          </w:p>
        </w:tc>
        <w:tc>
          <w:tcPr>
            <w:tcW w:w="2245" w:type="dxa"/>
          </w:tcPr>
          <w:p w14:paraId="1D8F9F04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718" w:type="dxa"/>
          </w:tcPr>
          <w:p w14:paraId="29D415A0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34" w:type="dxa"/>
          </w:tcPr>
          <w:p w14:paraId="484E654E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23" w:type="dxa"/>
          </w:tcPr>
          <w:p w14:paraId="0291346F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</w:tr>
      <w:tr w:rsidR="007177A6" w14:paraId="3BFC664D" w14:textId="77777777" w:rsidTr="00FE0C43">
        <w:tc>
          <w:tcPr>
            <w:tcW w:w="2896" w:type="dxa"/>
          </w:tcPr>
          <w:p w14:paraId="555E020C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Baseline</w:t>
            </w:r>
          </w:p>
        </w:tc>
        <w:tc>
          <w:tcPr>
            <w:tcW w:w="2245" w:type="dxa"/>
          </w:tcPr>
          <w:p w14:paraId="1281703C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718" w:type="dxa"/>
          </w:tcPr>
          <w:p w14:paraId="0ABB7A87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334" w:type="dxa"/>
          </w:tcPr>
          <w:p w14:paraId="55584085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23" w:type="dxa"/>
          </w:tcPr>
          <w:p w14:paraId="35AFFFFD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1A389012" w14:textId="77777777" w:rsidTr="00FE0C43">
        <w:tc>
          <w:tcPr>
            <w:tcW w:w="2896" w:type="dxa"/>
          </w:tcPr>
          <w:p w14:paraId="5CED6632" w14:textId="77777777" w:rsidR="007177A6" w:rsidRPr="00E535CF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Endpoint</w:t>
            </w:r>
          </w:p>
        </w:tc>
        <w:tc>
          <w:tcPr>
            <w:tcW w:w="2245" w:type="dxa"/>
          </w:tcPr>
          <w:p w14:paraId="1A767E48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.118 (-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.320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535CF">
              <w:rPr>
                <w:rFonts w:cstheme="minorHAnsi"/>
                <w:color w:val="000000" w:themeColor="text1"/>
              </w:rPr>
              <w:t xml:space="preserve">- 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.084)</w:t>
            </w:r>
          </w:p>
        </w:tc>
        <w:tc>
          <w:tcPr>
            <w:tcW w:w="718" w:type="dxa"/>
          </w:tcPr>
          <w:p w14:paraId="4ED75C22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.250</w:t>
            </w:r>
          </w:p>
        </w:tc>
        <w:tc>
          <w:tcPr>
            <w:tcW w:w="2334" w:type="dxa"/>
          </w:tcPr>
          <w:p w14:paraId="36F6653C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.079 (-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.172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535C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0</w:t>
            </w:r>
            <w:r w:rsidRPr="00E535CF">
              <w:rPr>
                <w:rFonts w:cstheme="minorHAnsi"/>
                <w:color w:val="000000" w:themeColor="text1"/>
              </w:rPr>
              <w:t>.330)</w:t>
            </w:r>
          </w:p>
        </w:tc>
        <w:tc>
          <w:tcPr>
            <w:tcW w:w="823" w:type="dxa"/>
          </w:tcPr>
          <w:p w14:paraId="25968351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color w:val="000000" w:themeColor="text1"/>
              </w:rPr>
              <w:t>0.535</w:t>
            </w:r>
          </w:p>
        </w:tc>
      </w:tr>
      <w:tr w:rsidR="007177A6" w14:paraId="050C0064" w14:textId="77777777" w:rsidTr="00FE0C43">
        <w:tc>
          <w:tcPr>
            <w:tcW w:w="9016" w:type="dxa"/>
            <w:gridSpan w:val="5"/>
          </w:tcPr>
          <w:p w14:paraId="06FBCD9F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Two-way interaction effects </w:t>
            </w:r>
          </w:p>
        </w:tc>
      </w:tr>
      <w:tr w:rsidR="007177A6" w14:paraId="1C0B1E84" w14:textId="77777777" w:rsidTr="00FE0C43">
        <w:tc>
          <w:tcPr>
            <w:tcW w:w="2896" w:type="dxa"/>
          </w:tcPr>
          <w:p w14:paraId="3877B593" w14:textId="77777777" w:rsidR="007177A6" w:rsidRPr="00E535CF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Intervention arm*Endpoint</w:t>
            </w:r>
          </w:p>
        </w:tc>
        <w:tc>
          <w:tcPr>
            <w:tcW w:w="2245" w:type="dxa"/>
          </w:tcPr>
          <w:p w14:paraId="637D998C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.093 (-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.400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535C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0</w:t>
            </w:r>
            <w:r w:rsidRPr="00E535CF">
              <w:rPr>
                <w:rFonts w:cstheme="minorHAnsi"/>
                <w:color w:val="000000" w:themeColor="text1"/>
              </w:rPr>
              <w:t>.214)</w:t>
            </w:r>
          </w:p>
        </w:tc>
        <w:tc>
          <w:tcPr>
            <w:tcW w:w="718" w:type="dxa"/>
          </w:tcPr>
          <w:p w14:paraId="64788532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color w:val="000000" w:themeColor="text1"/>
              </w:rPr>
              <w:t>0.551</w:t>
            </w:r>
          </w:p>
        </w:tc>
        <w:tc>
          <w:tcPr>
            <w:tcW w:w="2334" w:type="dxa"/>
          </w:tcPr>
          <w:p w14:paraId="7E9ABA3C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.129 (-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.428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535C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0</w:t>
            </w:r>
            <w:r w:rsidRPr="00E535CF">
              <w:rPr>
                <w:rFonts w:cstheme="minorHAnsi"/>
                <w:color w:val="000000" w:themeColor="text1"/>
              </w:rPr>
              <w:t>.170)</w:t>
            </w:r>
          </w:p>
        </w:tc>
        <w:tc>
          <w:tcPr>
            <w:tcW w:w="823" w:type="dxa"/>
          </w:tcPr>
          <w:p w14:paraId="10E77F4B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.397</w:t>
            </w:r>
          </w:p>
        </w:tc>
      </w:tr>
      <w:tr w:rsidR="007177A6" w14:paraId="5303ABC1" w14:textId="77777777" w:rsidTr="00FE0C43">
        <w:tc>
          <w:tcPr>
            <w:tcW w:w="2896" w:type="dxa"/>
          </w:tcPr>
          <w:p w14:paraId="719E5F41" w14:textId="77777777" w:rsidR="007177A6" w:rsidRPr="00E535CF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Age</w:t>
            </w:r>
          </w:p>
        </w:tc>
        <w:tc>
          <w:tcPr>
            <w:tcW w:w="2245" w:type="dxa"/>
          </w:tcPr>
          <w:p w14:paraId="63B92E62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5235437C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334" w:type="dxa"/>
          </w:tcPr>
          <w:p w14:paraId="606ADCBD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.008 (-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.017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535C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0</w:t>
            </w:r>
            <w:r w:rsidRPr="00E535CF">
              <w:rPr>
                <w:rFonts w:cstheme="minorHAnsi"/>
                <w:color w:val="000000" w:themeColor="text1"/>
              </w:rPr>
              <w:t>.002)</w:t>
            </w:r>
          </w:p>
        </w:tc>
        <w:tc>
          <w:tcPr>
            <w:tcW w:w="823" w:type="dxa"/>
          </w:tcPr>
          <w:p w14:paraId="7EA31FB0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.103</w:t>
            </w:r>
          </w:p>
        </w:tc>
      </w:tr>
      <w:tr w:rsidR="007177A6" w14:paraId="088E0E57" w14:textId="77777777" w:rsidTr="00FE0C43">
        <w:tc>
          <w:tcPr>
            <w:tcW w:w="2896" w:type="dxa"/>
          </w:tcPr>
          <w:p w14:paraId="4EE0FF07" w14:textId="77777777" w:rsidR="007177A6" w:rsidRPr="00E535CF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Sex</w:t>
            </w:r>
          </w:p>
        </w:tc>
        <w:tc>
          <w:tcPr>
            <w:tcW w:w="2245" w:type="dxa"/>
          </w:tcPr>
          <w:p w14:paraId="28A4894F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718" w:type="dxa"/>
          </w:tcPr>
          <w:p w14:paraId="4B346667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34" w:type="dxa"/>
          </w:tcPr>
          <w:p w14:paraId="34495AEE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23" w:type="dxa"/>
          </w:tcPr>
          <w:p w14:paraId="7D322A4F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</w:tr>
      <w:tr w:rsidR="007177A6" w14:paraId="4050D6D7" w14:textId="77777777" w:rsidTr="00FE0C43">
        <w:tc>
          <w:tcPr>
            <w:tcW w:w="2896" w:type="dxa"/>
          </w:tcPr>
          <w:p w14:paraId="4CC8D9F9" w14:textId="77777777" w:rsidR="007177A6" w:rsidRPr="00E535CF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Female</w:t>
            </w:r>
          </w:p>
        </w:tc>
        <w:tc>
          <w:tcPr>
            <w:tcW w:w="2245" w:type="dxa"/>
          </w:tcPr>
          <w:p w14:paraId="505F1267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6A51D74D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334" w:type="dxa"/>
          </w:tcPr>
          <w:p w14:paraId="60BD95AA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23" w:type="dxa"/>
          </w:tcPr>
          <w:p w14:paraId="64237BCA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76EC99C9" w14:textId="77777777" w:rsidTr="00FE0C43">
        <w:tc>
          <w:tcPr>
            <w:tcW w:w="2896" w:type="dxa"/>
          </w:tcPr>
          <w:p w14:paraId="784EC381" w14:textId="77777777" w:rsidR="007177A6" w:rsidRPr="00E535CF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Male</w:t>
            </w:r>
          </w:p>
        </w:tc>
        <w:tc>
          <w:tcPr>
            <w:tcW w:w="2245" w:type="dxa"/>
          </w:tcPr>
          <w:p w14:paraId="00AF1E0F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5920D208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334" w:type="dxa"/>
          </w:tcPr>
          <w:p w14:paraId="5B2659AB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.073 (-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.236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535C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0</w:t>
            </w:r>
            <w:r w:rsidRPr="00E535CF">
              <w:rPr>
                <w:rFonts w:cstheme="minorHAnsi"/>
                <w:color w:val="000000" w:themeColor="text1"/>
              </w:rPr>
              <w:t>.090)</w:t>
            </w:r>
          </w:p>
        </w:tc>
        <w:tc>
          <w:tcPr>
            <w:tcW w:w="823" w:type="dxa"/>
          </w:tcPr>
          <w:p w14:paraId="694AD57A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color w:val="000000" w:themeColor="text1"/>
              </w:rPr>
              <w:t>0.377</w:t>
            </w:r>
          </w:p>
        </w:tc>
      </w:tr>
      <w:tr w:rsidR="007177A6" w14:paraId="79912618" w14:textId="77777777" w:rsidTr="00FE0C43">
        <w:tc>
          <w:tcPr>
            <w:tcW w:w="2896" w:type="dxa"/>
            <w:vAlign w:val="center"/>
          </w:tcPr>
          <w:p w14:paraId="6DD4A682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Dementia diagnosis</w:t>
            </w:r>
          </w:p>
        </w:tc>
        <w:tc>
          <w:tcPr>
            <w:tcW w:w="2245" w:type="dxa"/>
          </w:tcPr>
          <w:p w14:paraId="1204B80C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718" w:type="dxa"/>
          </w:tcPr>
          <w:p w14:paraId="5A1570B6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34" w:type="dxa"/>
          </w:tcPr>
          <w:p w14:paraId="0391D37B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23" w:type="dxa"/>
          </w:tcPr>
          <w:p w14:paraId="0C6AD59A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</w:tr>
      <w:tr w:rsidR="007177A6" w14:paraId="2B114D60" w14:textId="77777777" w:rsidTr="00FE0C43">
        <w:tc>
          <w:tcPr>
            <w:tcW w:w="2896" w:type="dxa"/>
            <w:vAlign w:val="center"/>
          </w:tcPr>
          <w:p w14:paraId="506F6CEA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Residents without dementia diagnosis</w:t>
            </w:r>
          </w:p>
        </w:tc>
        <w:tc>
          <w:tcPr>
            <w:tcW w:w="2245" w:type="dxa"/>
          </w:tcPr>
          <w:p w14:paraId="5DB23322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18608F4C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334" w:type="dxa"/>
          </w:tcPr>
          <w:p w14:paraId="4B661852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23" w:type="dxa"/>
          </w:tcPr>
          <w:p w14:paraId="26BFE718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325239D9" w14:textId="77777777" w:rsidTr="00FE0C43">
        <w:tc>
          <w:tcPr>
            <w:tcW w:w="2896" w:type="dxa"/>
            <w:vAlign w:val="center"/>
          </w:tcPr>
          <w:p w14:paraId="51D2248E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Residents with dementia diagnosis</w:t>
            </w:r>
          </w:p>
        </w:tc>
        <w:tc>
          <w:tcPr>
            <w:tcW w:w="2245" w:type="dxa"/>
          </w:tcPr>
          <w:p w14:paraId="05D13CC6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47151B98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334" w:type="dxa"/>
          </w:tcPr>
          <w:p w14:paraId="0FD081BE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.100 (-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.252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535C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0</w:t>
            </w:r>
            <w:r w:rsidRPr="00E535CF">
              <w:rPr>
                <w:rFonts w:cstheme="minorHAnsi"/>
                <w:color w:val="000000" w:themeColor="text1"/>
              </w:rPr>
              <w:t>.052)</w:t>
            </w:r>
          </w:p>
        </w:tc>
        <w:tc>
          <w:tcPr>
            <w:tcW w:w="823" w:type="dxa"/>
          </w:tcPr>
          <w:p w14:paraId="4D0E229A" w14:textId="77777777" w:rsidR="007177A6" w:rsidRPr="00E535CF" w:rsidRDefault="007177A6" w:rsidP="00FE0C43">
            <w:pPr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.198</w:t>
            </w:r>
          </w:p>
        </w:tc>
      </w:tr>
      <w:tr w:rsidR="007177A6" w14:paraId="571591ED" w14:textId="77777777" w:rsidTr="00FE0C43">
        <w:tc>
          <w:tcPr>
            <w:tcW w:w="2896" w:type="dxa"/>
            <w:vAlign w:val="center"/>
          </w:tcPr>
          <w:p w14:paraId="178213C0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Total CCI</w:t>
            </w:r>
          </w:p>
        </w:tc>
        <w:tc>
          <w:tcPr>
            <w:tcW w:w="2245" w:type="dxa"/>
          </w:tcPr>
          <w:p w14:paraId="743C5F06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4B1664D0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334" w:type="dxa"/>
          </w:tcPr>
          <w:p w14:paraId="35264E50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.016 (-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.056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535C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0</w:t>
            </w:r>
            <w:r w:rsidRPr="00E535CF">
              <w:rPr>
                <w:rFonts w:cstheme="minorHAnsi"/>
                <w:color w:val="000000" w:themeColor="text1"/>
              </w:rPr>
              <w:t>.023</w:t>
            </w:r>
            <w:r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823" w:type="dxa"/>
          </w:tcPr>
          <w:p w14:paraId="1997293C" w14:textId="77777777" w:rsidR="007177A6" w:rsidRPr="00E535CF" w:rsidRDefault="007177A6" w:rsidP="00FE0C4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E535CF">
              <w:rPr>
                <w:rFonts w:cstheme="minorHAnsi"/>
                <w:color w:val="000000" w:themeColor="text1"/>
              </w:rPr>
              <w:t>0.417</w:t>
            </w:r>
          </w:p>
        </w:tc>
      </w:tr>
      <w:tr w:rsidR="007177A6" w:rsidRPr="00E535CF" w14:paraId="31FE5C54" w14:textId="77777777" w:rsidTr="00FE0C43">
        <w:tc>
          <w:tcPr>
            <w:tcW w:w="2896" w:type="dxa"/>
            <w:vAlign w:val="center"/>
          </w:tcPr>
          <w:p w14:paraId="718C149A" w14:textId="77777777" w:rsidR="007177A6" w:rsidRPr="00E535CF" w:rsidRDefault="007177A6" w:rsidP="00FE0C43">
            <w:pPr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</w:pPr>
            <w:r w:rsidRPr="00E535CF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Number of regular medications</w:t>
            </w:r>
          </w:p>
        </w:tc>
        <w:tc>
          <w:tcPr>
            <w:tcW w:w="2245" w:type="dxa"/>
          </w:tcPr>
          <w:p w14:paraId="25FF3A2E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4B67AF48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334" w:type="dxa"/>
          </w:tcPr>
          <w:p w14:paraId="63BC3C50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.004 (-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.009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535C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0</w:t>
            </w:r>
            <w:r w:rsidRPr="00E535CF">
              <w:rPr>
                <w:rFonts w:cstheme="minorHAnsi"/>
                <w:color w:val="000000" w:themeColor="text1"/>
              </w:rPr>
              <w:t>.017)</w:t>
            </w:r>
          </w:p>
        </w:tc>
        <w:tc>
          <w:tcPr>
            <w:tcW w:w="823" w:type="dxa"/>
          </w:tcPr>
          <w:p w14:paraId="4762BD20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color w:val="000000" w:themeColor="text1"/>
              </w:rPr>
              <w:t>0.536</w:t>
            </w:r>
          </w:p>
        </w:tc>
      </w:tr>
      <w:tr w:rsidR="007177A6" w14:paraId="65198914" w14:textId="77777777" w:rsidTr="00FE0C43">
        <w:tc>
          <w:tcPr>
            <w:tcW w:w="9016" w:type="dxa"/>
            <w:gridSpan w:val="5"/>
            <w:vAlign w:val="center"/>
          </w:tcPr>
          <w:p w14:paraId="0628C4FB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NPS </w:t>
            </w:r>
            <w:r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M</w:t>
            </w:r>
            <w:r w:rsidRPr="00E535CF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edicine</w:t>
            </w:r>
            <w:r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W</w:t>
            </w:r>
            <w:r w:rsidRPr="00E535CF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ise intervention</w:t>
            </w:r>
          </w:p>
        </w:tc>
      </w:tr>
      <w:tr w:rsidR="007177A6" w14:paraId="3CAF95DD" w14:textId="77777777" w:rsidTr="00FE0C43">
        <w:tc>
          <w:tcPr>
            <w:tcW w:w="2896" w:type="dxa"/>
            <w:vAlign w:val="center"/>
          </w:tcPr>
          <w:p w14:paraId="1FACB170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No Intervention</w:t>
            </w:r>
          </w:p>
        </w:tc>
        <w:tc>
          <w:tcPr>
            <w:tcW w:w="2245" w:type="dxa"/>
          </w:tcPr>
          <w:p w14:paraId="3F1FE21D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453256DD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334" w:type="dxa"/>
          </w:tcPr>
          <w:p w14:paraId="373B3E71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23" w:type="dxa"/>
          </w:tcPr>
          <w:p w14:paraId="76D74CF0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615A721B" w14:textId="77777777" w:rsidTr="00FE0C43">
        <w:tc>
          <w:tcPr>
            <w:tcW w:w="2896" w:type="dxa"/>
            <w:vAlign w:val="center"/>
          </w:tcPr>
          <w:p w14:paraId="371510BC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Intervention</w:t>
            </w:r>
          </w:p>
        </w:tc>
        <w:tc>
          <w:tcPr>
            <w:tcW w:w="2245" w:type="dxa"/>
          </w:tcPr>
          <w:p w14:paraId="3E2FC0C8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4903933F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334" w:type="dxa"/>
          </w:tcPr>
          <w:p w14:paraId="2934A284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.047 (-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535CF">
              <w:rPr>
                <w:rFonts w:cstheme="minorHAnsi"/>
                <w:color w:val="000000" w:themeColor="text1"/>
              </w:rPr>
              <w:t>.397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535CF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0</w:t>
            </w:r>
            <w:r w:rsidRPr="00E535CF">
              <w:rPr>
                <w:rFonts w:cstheme="minorHAnsi"/>
                <w:color w:val="000000" w:themeColor="text1"/>
              </w:rPr>
              <w:t>.302)</w:t>
            </w:r>
          </w:p>
        </w:tc>
        <w:tc>
          <w:tcPr>
            <w:tcW w:w="823" w:type="dxa"/>
          </w:tcPr>
          <w:p w14:paraId="634B787E" w14:textId="77777777" w:rsidR="007177A6" w:rsidRPr="00E535CF" w:rsidRDefault="007177A6" w:rsidP="00FE0C43">
            <w:pPr>
              <w:rPr>
                <w:rFonts w:cstheme="minorHAnsi"/>
                <w:color w:val="000000" w:themeColor="text1"/>
              </w:rPr>
            </w:pPr>
            <w:r w:rsidRPr="00E535CF">
              <w:rPr>
                <w:rFonts w:cstheme="minorHAnsi"/>
                <w:color w:val="000000" w:themeColor="text1"/>
              </w:rPr>
              <w:t>0.790</w:t>
            </w:r>
          </w:p>
        </w:tc>
      </w:tr>
    </w:tbl>
    <w:p w14:paraId="65D86B12" w14:textId="77777777" w:rsidR="007177A6" w:rsidRDefault="007177A6" w:rsidP="007177A6">
      <w:pPr>
        <w:rPr>
          <w:b/>
          <w:bCs/>
        </w:rPr>
      </w:pPr>
    </w:p>
    <w:p w14:paraId="3A9075A5" w14:textId="77777777" w:rsidR="007177A6" w:rsidRPr="00844EAF" w:rsidRDefault="007177A6" w:rsidP="007177A6">
      <w:pPr>
        <w:rPr>
          <w:i/>
          <w:iCs/>
          <w:sz w:val="20"/>
          <w:szCs w:val="20"/>
        </w:rPr>
      </w:pPr>
      <w:r w:rsidRPr="00B950B7">
        <w:rPr>
          <w:b/>
          <w:bCs/>
        </w:rPr>
        <w:t xml:space="preserve">Supplementary table </w:t>
      </w:r>
      <w:r>
        <w:rPr>
          <w:b/>
          <w:bCs/>
        </w:rPr>
        <w:t>5</w:t>
      </w:r>
      <w:r w:rsidRPr="00A8338C">
        <w:rPr>
          <w:color w:val="000000" w:themeColor="text1"/>
        </w:rPr>
        <w:t xml:space="preserve">. </w:t>
      </w:r>
      <w:r>
        <w:rPr>
          <w:color w:val="000000" w:themeColor="text1"/>
        </w:rPr>
        <w:t>Unadjusted and adjusted</w:t>
      </w:r>
      <w:r w:rsidRPr="00A8338C">
        <w:rPr>
          <w:color w:val="000000" w:themeColor="text1"/>
        </w:rPr>
        <w:t xml:space="preserve"> Gamma regression models estimating the effect of the intervention on the </w:t>
      </w:r>
      <w:r>
        <w:rPr>
          <w:color w:val="000000" w:themeColor="text1"/>
        </w:rPr>
        <w:t>d</w:t>
      </w:r>
      <w:r w:rsidRPr="00A8338C">
        <w:rPr>
          <w:color w:val="000000" w:themeColor="text1"/>
        </w:rPr>
        <w:t>iazepam equivalent daily dose (mg) per resident</w:t>
      </w:r>
      <w:r>
        <w:rPr>
          <w:color w:val="000000" w:themeColor="text1"/>
        </w:rPr>
        <w:t xml:space="preserve">. </w:t>
      </w:r>
      <w:r w:rsidRPr="00844EAF">
        <w:rPr>
          <w:i/>
          <w:iCs/>
          <w:sz w:val="20"/>
          <w:szCs w:val="20"/>
        </w:rPr>
        <w:t xml:space="preserve">CCI = </w:t>
      </w:r>
      <w:proofErr w:type="spellStart"/>
      <w:r w:rsidRPr="00844EAF">
        <w:rPr>
          <w:i/>
          <w:iCs/>
          <w:sz w:val="20"/>
          <w:szCs w:val="20"/>
        </w:rPr>
        <w:t>Charlson</w:t>
      </w:r>
      <w:proofErr w:type="spellEnd"/>
      <w:r w:rsidRPr="00844EAF">
        <w:rPr>
          <w:i/>
          <w:iCs/>
          <w:sz w:val="20"/>
          <w:szCs w:val="20"/>
        </w:rPr>
        <w:t xml:space="preserve"> Comorbidity Index, </w:t>
      </w:r>
      <w:r>
        <w:rPr>
          <w:i/>
          <w:iCs/>
          <w:sz w:val="20"/>
          <w:szCs w:val="20"/>
        </w:rPr>
        <w:t>CI = Confidence Interval,</w:t>
      </w:r>
      <w:r w:rsidRPr="00844EAF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mg= milligrams</w:t>
      </w:r>
      <w:r w:rsidRPr="00844EAF">
        <w:rPr>
          <w:i/>
          <w:iCs/>
          <w:sz w:val="20"/>
          <w:szCs w:val="20"/>
        </w:rPr>
        <w:t xml:space="preserve">. </w:t>
      </w:r>
      <w:r>
        <w:rPr>
          <w:i/>
          <w:iCs/>
          <w:sz w:val="20"/>
          <w:szCs w:val="20"/>
        </w:rPr>
        <w:t>Adjusted model includes age, sex, presence/absence of a dementia diagnosis, CCI, number of regular medications, and presence/absence of concurrent NPS MedicineWise intervention.</w:t>
      </w:r>
    </w:p>
    <w:p w14:paraId="52FE0831" w14:textId="77777777" w:rsidR="007177A6" w:rsidRDefault="007177A6" w:rsidP="007177A6"/>
    <w:p w14:paraId="768D240D" w14:textId="1ACC3690" w:rsidR="003042D0" w:rsidRDefault="003042D0">
      <w:r>
        <w:br w:type="page"/>
      </w:r>
    </w:p>
    <w:p w14:paraId="2755F29A" w14:textId="77777777" w:rsidR="007177A6" w:rsidRDefault="007177A6" w:rsidP="007177A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8"/>
        <w:gridCol w:w="2104"/>
        <w:gridCol w:w="718"/>
        <w:gridCol w:w="2135"/>
        <w:gridCol w:w="718"/>
        <w:gridCol w:w="103"/>
      </w:tblGrid>
      <w:tr w:rsidR="007177A6" w14:paraId="418BD5F8" w14:textId="77777777" w:rsidTr="00FE0C43">
        <w:tc>
          <w:tcPr>
            <w:tcW w:w="3238" w:type="dxa"/>
            <w:shd w:val="clear" w:color="auto" w:fill="D0CECE" w:themeFill="background2" w:themeFillShade="E6"/>
          </w:tcPr>
          <w:p w14:paraId="1FAD0847" w14:textId="483A6B08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Outcome</w:t>
            </w:r>
            <w:r w:rsidR="003042D0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: </w:t>
            </w:r>
            <w:r w:rsidR="003042D0" w:rsidRPr="00E27518">
              <w:rPr>
                <w:rFonts w:cstheme="minorHAnsi"/>
                <w:b/>
                <w:bCs/>
                <w:color w:val="000000" w:themeColor="text1"/>
              </w:rPr>
              <w:t>Proportion of residents with complete ADR documentation</w:t>
            </w:r>
          </w:p>
        </w:tc>
        <w:tc>
          <w:tcPr>
            <w:tcW w:w="2104" w:type="dxa"/>
            <w:shd w:val="clear" w:color="auto" w:fill="D0CECE" w:themeFill="background2" w:themeFillShade="E6"/>
          </w:tcPr>
          <w:p w14:paraId="4C234184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Unadjusted </w:t>
            </w:r>
            <w:r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model </w:t>
            </w:r>
            <w:r w:rsidRPr="00E27518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Odds Ratio (95% CI)</w:t>
            </w:r>
          </w:p>
        </w:tc>
        <w:tc>
          <w:tcPr>
            <w:tcW w:w="718" w:type="dxa"/>
            <w:shd w:val="clear" w:color="auto" w:fill="D0CECE" w:themeFill="background2" w:themeFillShade="E6"/>
          </w:tcPr>
          <w:p w14:paraId="7F9547DB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p</w:t>
            </w:r>
            <w:r w:rsidRPr="00E27518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 value</w:t>
            </w:r>
          </w:p>
        </w:tc>
        <w:tc>
          <w:tcPr>
            <w:tcW w:w="2135" w:type="dxa"/>
            <w:shd w:val="clear" w:color="auto" w:fill="D0CECE" w:themeFill="background2" w:themeFillShade="E6"/>
          </w:tcPr>
          <w:p w14:paraId="1CF293C6" w14:textId="77777777" w:rsidR="007177A6" w:rsidRPr="00E27518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27518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Adjusted </w:t>
            </w:r>
            <w:r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model </w:t>
            </w:r>
            <w:r w:rsidRPr="00E27518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Odds Ratio (95% CI)</w:t>
            </w:r>
          </w:p>
        </w:tc>
        <w:tc>
          <w:tcPr>
            <w:tcW w:w="821" w:type="dxa"/>
            <w:gridSpan w:val="2"/>
            <w:shd w:val="clear" w:color="auto" w:fill="D0CECE" w:themeFill="background2" w:themeFillShade="E6"/>
          </w:tcPr>
          <w:p w14:paraId="211BC61C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eastAsia="Times New Roman"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p value</w:t>
            </w:r>
          </w:p>
        </w:tc>
      </w:tr>
      <w:tr w:rsidR="007177A6" w14:paraId="5CE9C217" w14:textId="77777777" w:rsidTr="00FE0C43">
        <w:tc>
          <w:tcPr>
            <w:tcW w:w="3238" w:type="dxa"/>
          </w:tcPr>
          <w:p w14:paraId="3D2B886C" w14:textId="77777777" w:rsidR="007177A6" w:rsidRPr="00E27518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Control or Intervention arms</w:t>
            </w:r>
          </w:p>
        </w:tc>
        <w:tc>
          <w:tcPr>
            <w:tcW w:w="2104" w:type="dxa"/>
          </w:tcPr>
          <w:p w14:paraId="4A1D6F6D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718" w:type="dxa"/>
          </w:tcPr>
          <w:p w14:paraId="66487A6B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35" w:type="dxa"/>
          </w:tcPr>
          <w:p w14:paraId="058D4233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21" w:type="dxa"/>
            <w:gridSpan w:val="2"/>
          </w:tcPr>
          <w:p w14:paraId="17316483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</w:tr>
      <w:tr w:rsidR="007177A6" w14:paraId="0EEA0E7F" w14:textId="77777777" w:rsidTr="00FE0C43">
        <w:tc>
          <w:tcPr>
            <w:tcW w:w="3238" w:type="dxa"/>
          </w:tcPr>
          <w:p w14:paraId="0EC7D7A8" w14:textId="77777777" w:rsidR="007177A6" w:rsidRPr="00E27518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Control</w:t>
            </w:r>
          </w:p>
        </w:tc>
        <w:tc>
          <w:tcPr>
            <w:tcW w:w="2104" w:type="dxa"/>
          </w:tcPr>
          <w:p w14:paraId="23A8FFB4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718" w:type="dxa"/>
          </w:tcPr>
          <w:p w14:paraId="256674A8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135" w:type="dxa"/>
          </w:tcPr>
          <w:p w14:paraId="669629D2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21" w:type="dxa"/>
            <w:gridSpan w:val="2"/>
          </w:tcPr>
          <w:p w14:paraId="29CF407F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3A1D3172" w14:textId="77777777" w:rsidTr="00FE0C43">
        <w:tc>
          <w:tcPr>
            <w:tcW w:w="3238" w:type="dxa"/>
          </w:tcPr>
          <w:p w14:paraId="443AE71E" w14:textId="77777777" w:rsidR="007177A6" w:rsidRPr="00E27518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27518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Intervention</w:t>
            </w:r>
          </w:p>
        </w:tc>
        <w:tc>
          <w:tcPr>
            <w:tcW w:w="2104" w:type="dxa"/>
          </w:tcPr>
          <w:p w14:paraId="22C14098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.766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.460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1.276)</w:t>
            </w:r>
          </w:p>
        </w:tc>
        <w:tc>
          <w:tcPr>
            <w:tcW w:w="718" w:type="dxa"/>
          </w:tcPr>
          <w:p w14:paraId="6AD7C0C3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0</w:t>
            </w:r>
            <w:r w:rsidRPr="00E27518">
              <w:rPr>
                <w:rFonts w:eastAsia="Calibri" w:cstheme="minorHAnsi"/>
                <w:color w:val="000000" w:themeColor="text1"/>
              </w:rPr>
              <w:t>.305</w:t>
            </w:r>
          </w:p>
        </w:tc>
        <w:tc>
          <w:tcPr>
            <w:tcW w:w="2135" w:type="dxa"/>
          </w:tcPr>
          <w:p w14:paraId="720AE5DC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.813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.473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1.398)</w:t>
            </w:r>
          </w:p>
        </w:tc>
        <w:tc>
          <w:tcPr>
            <w:tcW w:w="821" w:type="dxa"/>
            <w:gridSpan w:val="2"/>
          </w:tcPr>
          <w:p w14:paraId="27210DDA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.453</w:t>
            </w:r>
          </w:p>
        </w:tc>
      </w:tr>
      <w:tr w:rsidR="007177A6" w14:paraId="3C244D2D" w14:textId="77777777" w:rsidTr="00FE0C43">
        <w:tc>
          <w:tcPr>
            <w:tcW w:w="3238" w:type="dxa"/>
          </w:tcPr>
          <w:p w14:paraId="0CFEC6AC" w14:textId="77777777" w:rsidR="007177A6" w:rsidRPr="00E27518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Timepoints</w:t>
            </w:r>
          </w:p>
        </w:tc>
        <w:tc>
          <w:tcPr>
            <w:tcW w:w="2104" w:type="dxa"/>
          </w:tcPr>
          <w:p w14:paraId="25186950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718" w:type="dxa"/>
          </w:tcPr>
          <w:p w14:paraId="348CD7B6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35" w:type="dxa"/>
          </w:tcPr>
          <w:p w14:paraId="1A3C3D0F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21" w:type="dxa"/>
            <w:gridSpan w:val="2"/>
          </w:tcPr>
          <w:p w14:paraId="13FF170F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</w:tr>
      <w:tr w:rsidR="007177A6" w14:paraId="1400B2D9" w14:textId="77777777" w:rsidTr="00FE0C43">
        <w:tc>
          <w:tcPr>
            <w:tcW w:w="3238" w:type="dxa"/>
          </w:tcPr>
          <w:p w14:paraId="57B19010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Baseline</w:t>
            </w:r>
          </w:p>
        </w:tc>
        <w:tc>
          <w:tcPr>
            <w:tcW w:w="2104" w:type="dxa"/>
          </w:tcPr>
          <w:p w14:paraId="51F0920C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718" w:type="dxa"/>
          </w:tcPr>
          <w:p w14:paraId="151FC734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135" w:type="dxa"/>
          </w:tcPr>
          <w:p w14:paraId="7F29DE7E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21" w:type="dxa"/>
            <w:gridSpan w:val="2"/>
          </w:tcPr>
          <w:p w14:paraId="0449885B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66892BBB" w14:textId="77777777" w:rsidTr="00FE0C43">
        <w:tc>
          <w:tcPr>
            <w:tcW w:w="3238" w:type="dxa"/>
          </w:tcPr>
          <w:p w14:paraId="79D9F39D" w14:textId="77777777" w:rsidR="007177A6" w:rsidRPr="00E27518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Endpoint</w:t>
            </w:r>
          </w:p>
        </w:tc>
        <w:tc>
          <w:tcPr>
            <w:tcW w:w="2104" w:type="dxa"/>
          </w:tcPr>
          <w:p w14:paraId="3963C47F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color w:val="000000" w:themeColor="text1"/>
              </w:rPr>
              <w:t>1.316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.760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2.278)</w:t>
            </w:r>
          </w:p>
        </w:tc>
        <w:tc>
          <w:tcPr>
            <w:tcW w:w="718" w:type="dxa"/>
          </w:tcPr>
          <w:p w14:paraId="43761CB8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.326</w:t>
            </w:r>
          </w:p>
        </w:tc>
        <w:tc>
          <w:tcPr>
            <w:tcW w:w="2135" w:type="dxa"/>
          </w:tcPr>
          <w:p w14:paraId="25389DDB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color w:val="000000" w:themeColor="text1"/>
              </w:rPr>
              <w:t>1.343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.776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2.327)</w:t>
            </w:r>
          </w:p>
        </w:tc>
        <w:tc>
          <w:tcPr>
            <w:tcW w:w="821" w:type="dxa"/>
            <w:gridSpan w:val="2"/>
          </w:tcPr>
          <w:p w14:paraId="080C9A54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color w:val="000000" w:themeColor="text1"/>
              </w:rPr>
              <w:t>0.292</w:t>
            </w:r>
          </w:p>
        </w:tc>
      </w:tr>
      <w:tr w:rsidR="007177A6" w14:paraId="6E576288" w14:textId="77777777" w:rsidTr="00FE0C43">
        <w:tc>
          <w:tcPr>
            <w:tcW w:w="3238" w:type="dxa"/>
          </w:tcPr>
          <w:p w14:paraId="375F8D03" w14:textId="77777777" w:rsidR="007177A6" w:rsidRPr="00E27518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Two-way interaction effects </w:t>
            </w:r>
          </w:p>
        </w:tc>
        <w:tc>
          <w:tcPr>
            <w:tcW w:w="2104" w:type="dxa"/>
          </w:tcPr>
          <w:p w14:paraId="67B16B07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718" w:type="dxa"/>
          </w:tcPr>
          <w:p w14:paraId="1C63DB90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35" w:type="dxa"/>
          </w:tcPr>
          <w:p w14:paraId="3DEAEBFE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21" w:type="dxa"/>
            <w:gridSpan w:val="2"/>
          </w:tcPr>
          <w:p w14:paraId="786C5074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</w:tr>
      <w:tr w:rsidR="007177A6" w14:paraId="1B86097E" w14:textId="77777777" w:rsidTr="00FE0C43">
        <w:tc>
          <w:tcPr>
            <w:tcW w:w="3238" w:type="dxa"/>
          </w:tcPr>
          <w:p w14:paraId="296BE6EE" w14:textId="77777777" w:rsidR="007177A6" w:rsidRPr="00E27518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Intervention arm*Endpoint</w:t>
            </w:r>
          </w:p>
        </w:tc>
        <w:tc>
          <w:tcPr>
            <w:tcW w:w="2104" w:type="dxa"/>
          </w:tcPr>
          <w:p w14:paraId="2B87051D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color w:val="000000" w:themeColor="text1"/>
              </w:rPr>
              <w:t>1.127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.518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2.450)</w:t>
            </w:r>
          </w:p>
        </w:tc>
        <w:tc>
          <w:tcPr>
            <w:tcW w:w="718" w:type="dxa"/>
          </w:tcPr>
          <w:p w14:paraId="75DBFC67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.763</w:t>
            </w:r>
          </w:p>
        </w:tc>
        <w:tc>
          <w:tcPr>
            <w:tcW w:w="2135" w:type="dxa"/>
          </w:tcPr>
          <w:p w14:paraId="136EF794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color w:val="000000" w:themeColor="text1"/>
              </w:rPr>
              <w:t>1.109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.510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2.408)</w:t>
            </w:r>
          </w:p>
        </w:tc>
        <w:tc>
          <w:tcPr>
            <w:tcW w:w="821" w:type="dxa"/>
            <w:gridSpan w:val="2"/>
          </w:tcPr>
          <w:p w14:paraId="231C9B7F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.794</w:t>
            </w:r>
          </w:p>
        </w:tc>
      </w:tr>
      <w:tr w:rsidR="007177A6" w14:paraId="50F94B3C" w14:textId="77777777" w:rsidTr="00FE0C43">
        <w:tc>
          <w:tcPr>
            <w:tcW w:w="3238" w:type="dxa"/>
          </w:tcPr>
          <w:p w14:paraId="0026DCA7" w14:textId="77777777" w:rsidR="007177A6" w:rsidRPr="00E27518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Age</w:t>
            </w:r>
          </w:p>
        </w:tc>
        <w:tc>
          <w:tcPr>
            <w:tcW w:w="2104" w:type="dxa"/>
          </w:tcPr>
          <w:p w14:paraId="6DEB96C8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020465A1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135" w:type="dxa"/>
          </w:tcPr>
          <w:p w14:paraId="7DBB93CC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color w:val="000000" w:themeColor="text1"/>
              </w:rPr>
              <w:t>1.007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.982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1.032)</w:t>
            </w:r>
          </w:p>
        </w:tc>
        <w:tc>
          <w:tcPr>
            <w:tcW w:w="821" w:type="dxa"/>
            <w:gridSpan w:val="2"/>
          </w:tcPr>
          <w:p w14:paraId="2021EFCD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.608</w:t>
            </w:r>
          </w:p>
        </w:tc>
      </w:tr>
      <w:tr w:rsidR="007177A6" w14:paraId="48D9B74F" w14:textId="77777777" w:rsidTr="00FE0C43">
        <w:tc>
          <w:tcPr>
            <w:tcW w:w="3238" w:type="dxa"/>
          </w:tcPr>
          <w:p w14:paraId="06C82CBE" w14:textId="77777777" w:rsidR="007177A6" w:rsidRPr="00E27518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Sex</w:t>
            </w:r>
          </w:p>
        </w:tc>
        <w:tc>
          <w:tcPr>
            <w:tcW w:w="2104" w:type="dxa"/>
          </w:tcPr>
          <w:p w14:paraId="486936BC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718" w:type="dxa"/>
          </w:tcPr>
          <w:p w14:paraId="0765AF9B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35" w:type="dxa"/>
          </w:tcPr>
          <w:p w14:paraId="630E7099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21" w:type="dxa"/>
            <w:gridSpan w:val="2"/>
          </w:tcPr>
          <w:p w14:paraId="3C028CA0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</w:tr>
      <w:tr w:rsidR="007177A6" w14:paraId="05527682" w14:textId="77777777" w:rsidTr="00FE0C43">
        <w:tc>
          <w:tcPr>
            <w:tcW w:w="3238" w:type="dxa"/>
          </w:tcPr>
          <w:p w14:paraId="635A1BBA" w14:textId="77777777" w:rsidR="007177A6" w:rsidRPr="00E27518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Female</w:t>
            </w:r>
          </w:p>
        </w:tc>
        <w:tc>
          <w:tcPr>
            <w:tcW w:w="2104" w:type="dxa"/>
          </w:tcPr>
          <w:p w14:paraId="12E69A18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33B2574C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135" w:type="dxa"/>
          </w:tcPr>
          <w:p w14:paraId="5BCBCA83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21" w:type="dxa"/>
            <w:gridSpan w:val="2"/>
          </w:tcPr>
          <w:p w14:paraId="3424DD81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215AF681" w14:textId="77777777" w:rsidTr="00FE0C43">
        <w:tc>
          <w:tcPr>
            <w:tcW w:w="3238" w:type="dxa"/>
          </w:tcPr>
          <w:p w14:paraId="47990822" w14:textId="77777777" w:rsidR="007177A6" w:rsidRPr="00E27518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Male</w:t>
            </w:r>
          </w:p>
        </w:tc>
        <w:tc>
          <w:tcPr>
            <w:tcW w:w="2104" w:type="dxa"/>
          </w:tcPr>
          <w:p w14:paraId="54D9CEF3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42E52EDF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135" w:type="dxa"/>
          </w:tcPr>
          <w:p w14:paraId="6D43FEBF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.845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.562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1.271)</w:t>
            </w:r>
          </w:p>
        </w:tc>
        <w:tc>
          <w:tcPr>
            <w:tcW w:w="821" w:type="dxa"/>
            <w:gridSpan w:val="2"/>
          </w:tcPr>
          <w:p w14:paraId="6490C824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.420</w:t>
            </w:r>
          </w:p>
        </w:tc>
      </w:tr>
      <w:tr w:rsidR="007177A6" w14:paraId="0645A553" w14:textId="77777777" w:rsidTr="00FE0C43">
        <w:tc>
          <w:tcPr>
            <w:tcW w:w="3238" w:type="dxa"/>
            <w:vAlign w:val="center"/>
          </w:tcPr>
          <w:p w14:paraId="39AF7C25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Dementia diagnosis</w:t>
            </w:r>
          </w:p>
        </w:tc>
        <w:tc>
          <w:tcPr>
            <w:tcW w:w="2104" w:type="dxa"/>
          </w:tcPr>
          <w:p w14:paraId="1C3A63A5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718" w:type="dxa"/>
          </w:tcPr>
          <w:p w14:paraId="070D805F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35" w:type="dxa"/>
          </w:tcPr>
          <w:p w14:paraId="2C025E4E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21" w:type="dxa"/>
            <w:gridSpan w:val="2"/>
          </w:tcPr>
          <w:p w14:paraId="71E8AD1A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</w:tr>
      <w:tr w:rsidR="007177A6" w14:paraId="0ECDD4E7" w14:textId="77777777" w:rsidTr="00FE0C43">
        <w:tc>
          <w:tcPr>
            <w:tcW w:w="3238" w:type="dxa"/>
            <w:vAlign w:val="center"/>
          </w:tcPr>
          <w:p w14:paraId="38E423C4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Residents without dementia diagnosis</w:t>
            </w:r>
          </w:p>
        </w:tc>
        <w:tc>
          <w:tcPr>
            <w:tcW w:w="2104" w:type="dxa"/>
          </w:tcPr>
          <w:p w14:paraId="233CDC0A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70D22A32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135" w:type="dxa"/>
          </w:tcPr>
          <w:p w14:paraId="49A9B3B4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21" w:type="dxa"/>
            <w:gridSpan w:val="2"/>
          </w:tcPr>
          <w:p w14:paraId="0E5FDDD4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3F95B5A1" w14:textId="77777777" w:rsidTr="00FE0C43">
        <w:tc>
          <w:tcPr>
            <w:tcW w:w="3238" w:type="dxa"/>
            <w:vAlign w:val="center"/>
          </w:tcPr>
          <w:p w14:paraId="096D4EF4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Residents with dementia diagnosis</w:t>
            </w:r>
          </w:p>
        </w:tc>
        <w:tc>
          <w:tcPr>
            <w:tcW w:w="2104" w:type="dxa"/>
          </w:tcPr>
          <w:p w14:paraId="417AA07C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186B9795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135" w:type="dxa"/>
          </w:tcPr>
          <w:p w14:paraId="72A2DD22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.936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.628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1.395)</w:t>
            </w:r>
          </w:p>
        </w:tc>
        <w:tc>
          <w:tcPr>
            <w:tcW w:w="821" w:type="dxa"/>
            <w:gridSpan w:val="2"/>
          </w:tcPr>
          <w:p w14:paraId="6D0A4F6B" w14:textId="77777777" w:rsidR="007177A6" w:rsidRPr="00E27518" w:rsidRDefault="007177A6" w:rsidP="00FE0C43">
            <w:pPr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.744</w:t>
            </w:r>
          </w:p>
        </w:tc>
      </w:tr>
      <w:tr w:rsidR="007177A6" w14:paraId="41D4F59D" w14:textId="77777777" w:rsidTr="00FE0C43">
        <w:tc>
          <w:tcPr>
            <w:tcW w:w="3238" w:type="dxa"/>
            <w:vAlign w:val="center"/>
          </w:tcPr>
          <w:p w14:paraId="6D65C1C5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Total CCI</w:t>
            </w:r>
          </w:p>
        </w:tc>
        <w:tc>
          <w:tcPr>
            <w:tcW w:w="2104" w:type="dxa"/>
          </w:tcPr>
          <w:p w14:paraId="73C78C10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4955386C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135" w:type="dxa"/>
          </w:tcPr>
          <w:p w14:paraId="656275C0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color w:val="000000" w:themeColor="text1"/>
              </w:rPr>
              <w:t>1.008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.895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1.135)</w:t>
            </w:r>
          </w:p>
        </w:tc>
        <w:tc>
          <w:tcPr>
            <w:tcW w:w="821" w:type="dxa"/>
            <w:gridSpan w:val="2"/>
          </w:tcPr>
          <w:p w14:paraId="0D4C43E2" w14:textId="77777777" w:rsidR="007177A6" w:rsidRPr="00E27518" w:rsidRDefault="007177A6" w:rsidP="00FE0C43">
            <w:pPr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.897</w:t>
            </w:r>
          </w:p>
        </w:tc>
      </w:tr>
      <w:tr w:rsidR="007177A6" w:rsidRPr="00E27518" w14:paraId="03949994" w14:textId="77777777" w:rsidTr="00FE0C43">
        <w:trPr>
          <w:gridAfter w:val="1"/>
          <w:wAfter w:w="103" w:type="dxa"/>
        </w:trPr>
        <w:tc>
          <w:tcPr>
            <w:tcW w:w="3238" w:type="dxa"/>
            <w:vAlign w:val="center"/>
          </w:tcPr>
          <w:p w14:paraId="21DF70F0" w14:textId="77777777" w:rsidR="007177A6" w:rsidRPr="00E27518" w:rsidRDefault="007177A6" w:rsidP="00FE0C43">
            <w:pPr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</w:pPr>
            <w:r w:rsidRPr="00E27518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Number of regular medications</w:t>
            </w:r>
          </w:p>
        </w:tc>
        <w:tc>
          <w:tcPr>
            <w:tcW w:w="2104" w:type="dxa"/>
          </w:tcPr>
          <w:p w14:paraId="13FC660E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54E3E9C5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135" w:type="dxa"/>
          </w:tcPr>
          <w:p w14:paraId="468C1DBB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color w:val="000000" w:themeColor="text1"/>
              </w:rPr>
              <w:t>1.025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.981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1.072)</w:t>
            </w:r>
          </w:p>
        </w:tc>
        <w:tc>
          <w:tcPr>
            <w:tcW w:w="718" w:type="dxa"/>
          </w:tcPr>
          <w:p w14:paraId="085D6FBF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.271</w:t>
            </w:r>
          </w:p>
        </w:tc>
      </w:tr>
      <w:tr w:rsidR="007177A6" w14:paraId="3DED01C6" w14:textId="77777777" w:rsidTr="00FE0C43">
        <w:tc>
          <w:tcPr>
            <w:tcW w:w="3238" w:type="dxa"/>
            <w:vAlign w:val="center"/>
          </w:tcPr>
          <w:p w14:paraId="76D4762A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NPS </w:t>
            </w:r>
            <w:r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M</w:t>
            </w:r>
            <w:r w:rsidRPr="00E27518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edicine</w:t>
            </w:r>
            <w:r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W</w:t>
            </w:r>
            <w:r w:rsidRPr="00E27518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ise intervention</w:t>
            </w:r>
          </w:p>
        </w:tc>
        <w:tc>
          <w:tcPr>
            <w:tcW w:w="2104" w:type="dxa"/>
          </w:tcPr>
          <w:p w14:paraId="4FC61A53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718" w:type="dxa"/>
          </w:tcPr>
          <w:p w14:paraId="7DECBFBC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35" w:type="dxa"/>
          </w:tcPr>
          <w:p w14:paraId="7E848A7A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21" w:type="dxa"/>
            <w:gridSpan w:val="2"/>
          </w:tcPr>
          <w:p w14:paraId="3DC15BD6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</w:tr>
      <w:tr w:rsidR="007177A6" w14:paraId="56C47F7E" w14:textId="77777777" w:rsidTr="00FE0C43">
        <w:tc>
          <w:tcPr>
            <w:tcW w:w="3238" w:type="dxa"/>
            <w:vAlign w:val="center"/>
          </w:tcPr>
          <w:p w14:paraId="4869EB63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No Intervention</w:t>
            </w:r>
          </w:p>
        </w:tc>
        <w:tc>
          <w:tcPr>
            <w:tcW w:w="2104" w:type="dxa"/>
          </w:tcPr>
          <w:p w14:paraId="2278025E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70FF9BF9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135" w:type="dxa"/>
          </w:tcPr>
          <w:p w14:paraId="190F98C5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21" w:type="dxa"/>
            <w:gridSpan w:val="2"/>
          </w:tcPr>
          <w:p w14:paraId="0664740B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62089D0C" w14:textId="77777777" w:rsidTr="00FE0C43">
        <w:tc>
          <w:tcPr>
            <w:tcW w:w="3238" w:type="dxa"/>
            <w:vAlign w:val="center"/>
          </w:tcPr>
          <w:p w14:paraId="4B5BF923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 w:rsidRPr="00E27518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Intervention</w:t>
            </w:r>
          </w:p>
        </w:tc>
        <w:tc>
          <w:tcPr>
            <w:tcW w:w="2104" w:type="dxa"/>
          </w:tcPr>
          <w:p w14:paraId="227190EE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18" w:type="dxa"/>
          </w:tcPr>
          <w:p w14:paraId="79D1AC6F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135" w:type="dxa"/>
          </w:tcPr>
          <w:p w14:paraId="7BD12471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.757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.415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27518">
              <w:rPr>
                <w:rFonts w:cstheme="minorHAnsi"/>
                <w:color w:val="000000" w:themeColor="text1"/>
              </w:rPr>
              <w:t>1.381)</w:t>
            </w:r>
          </w:p>
        </w:tc>
        <w:tc>
          <w:tcPr>
            <w:tcW w:w="821" w:type="dxa"/>
            <w:gridSpan w:val="2"/>
          </w:tcPr>
          <w:p w14:paraId="217008A6" w14:textId="77777777" w:rsidR="007177A6" w:rsidRPr="00E27518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E27518">
              <w:rPr>
                <w:rFonts w:cstheme="minorHAnsi"/>
                <w:color w:val="000000" w:themeColor="text1"/>
              </w:rPr>
              <w:t>.364</w:t>
            </w:r>
          </w:p>
        </w:tc>
      </w:tr>
    </w:tbl>
    <w:p w14:paraId="7F7DBFE7" w14:textId="77777777" w:rsidR="007177A6" w:rsidRDefault="007177A6" w:rsidP="007177A6">
      <w:pPr>
        <w:rPr>
          <w:b/>
          <w:bCs/>
        </w:rPr>
      </w:pPr>
    </w:p>
    <w:p w14:paraId="16380C5D" w14:textId="77777777" w:rsidR="007177A6" w:rsidRPr="00844EAF" w:rsidRDefault="007177A6" w:rsidP="007177A6">
      <w:pPr>
        <w:rPr>
          <w:i/>
          <w:iCs/>
          <w:sz w:val="20"/>
          <w:szCs w:val="20"/>
        </w:rPr>
      </w:pPr>
      <w:r w:rsidRPr="00B950B7">
        <w:rPr>
          <w:b/>
          <w:bCs/>
        </w:rPr>
        <w:t xml:space="preserve">Supplementary table </w:t>
      </w:r>
      <w:r>
        <w:rPr>
          <w:b/>
          <w:bCs/>
        </w:rPr>
        <w:t>6</w:t>
      </w:r>
      <w:r w:rsidRPr="00A94DC2">
        <w:rPr>
          <w:color w:val="000000" w:themeColor="text1"/>
        </w:rPr>
        <w:t xml:space="preserve">. </w:t>
      </w:r>
      <w:r>
        <w:rPr>
          <w:color w:val="000000" w:themeColor="text1"/>
        </w:rPr>
        <w:t>Unadjusted and adjusted</w:t>
      </w:r>
      <w:r w:rsidRPr="00A94DC2">
        <w:rPr>
          <w:color w:val="000000" w:themeColor="text1"/>
        </w:rPr>
        <w:t xml:space="preserve"> logistic regression models estimating the effect of the intervention on the proportion of residents with complete ADR documentation</w:t>
      </w:r>
      <w:r>
        <w:rPr>
          <w:color w:val="000000" w:themeColor="text1"/>
        </w:rPr>
        <w:t>.</w:t>
      </w:r>
      <w:r>
        <w:rPr>
          <w:i/>
          <w:iCs/>
          <w:sz w:val="20"/>
          <w:szCs w:val="20"/>
        </w:rPr>
        <w:t xml:space="preserve"> ADR = Adverse Drug Reaction, </w:t>
      </w:r>
      <w:r w:rsidRPr="00844EAF">
        <w:rPr>
          <w:i/>
          <w:iCs/>
          <w:sz w:val="20"/>
          <w:szCs w:val="20"/>
        </w:rPr>
        <w:t xml:space="preserve">CCI = </w:t>
      </w:r>
      <w:proofErr w:type="spellStart"/>
      <w:r w:rsidRPr="00844EAF">
        <w:rPr>
          <w:i/>
          <w:iCs/>
          <w:sz w:val="20"/>
          <w:szCs w:val="20"/>
        </w:rPr>
        <w:t>Charlson</w:t>
      </w:r>
      <w:proofErr w:type="spellEnd"/>
      <w:r w:rsidRPr="00844EAF">
        <w:rPr>
          <w:i/>
          <w:iCs/>
          <w:sz w:val="20"/>
          <w:szCs w:val="20"/>
        </w:rPr>
        <w:t xml:space="preserve"> Comorbidity Index</w:t>
      </w:r>
      <w:r>
        <w:rPr>
          <w:i/>
          <w:iCs/>
          <w:sz w:val="20"/>
          <w:szCs w:val="20"/>
        </w:rPr>
        <w:t>,</w:t>
      </w:r>
      <w:r w:rsidRPr="00A74682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CI = Confidence Interval.</w:t>
      </w:r>
      <w:r w:rsidRPr="00844EAF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Adjusted model includes age, sex, presence/absence of a dementia diagnosis, CCI, number of regular medications, and presence/absence of concurrent NPS MedicineWise intervention.</w:t>
      </w:r>
    </w:p>
    <w:p w14:paraId="7F3F009B" w14:textId="55E343C3" w:rsidR="003042D0" w:rsidRDefault="003042D0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0AAB6ACE" w14:textId="77777777" w:rsidR="007177A6" w:rsidRPr="00B60EC3" w:rsidRDefault="007177A6" w:rsidP="007177A6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201"/>
        <w:gridCol w:w="776"/>
        <w:gridCol w:w="2236"/>
        <w:gridCol w:w="831"/>
      </w:tblGrid>
      <w:tr w:rsidR="007177A6" w14:paraId="71A4E891" w14:textId="77777777" w:rsidTr="00FE0C43">
        <w:tc>
          <w:tcPr>
            <w:tcW w:w="2972" w:type="dxa"/>
            <w:shd w:val="clear" w:color="auto" w:fill="D0CECE" w:themeFill="background2" w:themeFillShade="E6"/>
          </w:tcPr>
          <w:p w14:paraId="2F073CAF" w14:textId="15AF6E49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O</w:t>
            </w:r>
            <w:r w:rsidRPr="00850D8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utcome</w:t>
            </w:r>
            <w:r w:rsidR="003042D0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: </w:t>
            </w:r>
            <w:r w:rsidR="003042D0" w:rsidRPr="007A6621">
              <w:rPr>
                <w:rFonts w:cstheme="minorHAnsi"/>
                <w:b/>
                <w:bCs/>
                <w:color w:val="000000" w:themeColor="text1"/>
              </w:rPr>
              <w:t>Number of regular medicines per resident</w:t>
            </w:r>
          </w:p>
        </w:tc>
        <w:tc>
          <w:tcPr>
            <w:tcW w:w="2201" w:type="dxa"/>
            <w:shd w:val="clear" w:color="auto" w:fill="D0CECE" w:themeFill="background2" w:themeFillShade="E6"/>
          </w:tcPr>
          <w:p w14:paraId="43AFE183" w14:textId="77777777" w:rsidR="007177A6" w:rsidRPr="00850D83" w:rsidRDefault="007177A6" w:rsidP="00FE0C43">
            <w:pPr>
              <w:rPr>
                <w:rFonts w:cstheme="minorHAnsi"/>
              </w:rPr>
            </w:pPr>
            <w:r w:rsidRPr="00850D8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Unadjusted</w:t>
            </w:r>
            <w:r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 model Rate</w:t>
            </w:r>
            <w:r w:rsidRPr="00850D8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 Ratio (95% CI)</w:t>
            </w:r>
          </w:p>
        </w:tc>
        <w:tc>
          <w:tcPr>
            <w:tcW w:w="776" w:type="dxa"/>
            <w:shd w:val="clear" w:color="auto" w:fill="D0CECE" w:themeFill="background2" w:themeFillShade="E6"/>
          </w:tcPr>
          <w:p w14:paraId="4D6B338F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p</w:t>
            </w:r>
            <w:r w:rsidRPr="00850D8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 value</w:t>
            </w:r>
          </w:p>
        </w:tc>
        <w:tc>
          <w:tcPr>
            <w:tcW w:w="2236" w:type="dxa"/>
            <w:shd w:val="clear" w:color="auto" w:fill="D0CECE" w:themeFill="background2" w:themeFillShade="E6"/>
          </w:tcPr>
          <w:p w14:paraId="24A5CE0A" w14:textId="77777777" w:rsidR="007177A6" w:rsidRPr="00850D83" w:rsidRDefault="007177A6" w:rsidP="00FE0C43">
            <w:pPr>
              <w:adjustRightInd w:val="0"/>
              <w:snapToGrid w:val="0"/>
              <w:rPr>
                <w:rFonts w:cstheme="minorHAnsi"/>
              </w:rPr>
            </w:pPr>
            <w:r w:rsidRPr="00850D8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Adjusted </w:t>
            </w:r>
            <w:r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model Rate</w:t>
            </w:r>
            <w:r w:rsidRPr="00850D8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 Ratio (95% CI)</w:t>
            </w:r>
          </w:p>
        </w:tc>
        <w:tc>
          <w:tcPr>
            <w:tcW w:w="831" w:type="dxa"/>
            <w:shd w:val="clear" w:color="auto" w:fill="D0CECE" w:themeFill="background2" w:themeFillShade="E6"/>
          </w:tcPr>
          <w:p w14:paraId="07DE2E5A" w14:textId="77777777" w:rsidR="007177A6" w:rsidRPr="00850D83" w:rsidRDefault="007177A6" w:rsidP="00FE0C43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>p</w:t>
            </w:r>
            <w:r w:rsidRPr="00850D83">
              <w:rPr>
                <w:rFonts w:eastAsia="Times New Roman" w:cstheme="minorHAnsi"/>
                <w:b/>
                <w:bCs/>
                <w:snapToGrid w:val="0"/>
                <w:lang w:val="en-US" w:eastAsia="de-DE" w:bidi="en-US"/>
              </w:rPr>
              <w:t xml:space="preserve"> value</w:t>
            </w:r>
          </w:p>
        </w:tc>
      </w:tr>
      <w:tr w:rsidR="007177A6" w14:paraId="6406DFEF" w14:textId="77777777" w:rsidTr="00FE0C43">
        <w:tc>
          <w:tcPr>
            <w:tcW w:w="2972" w:type="dxa"/>
          </w:tcPr>
          <w:p w14:paraId="120BE0B1" w14:textId="77777777" w:rsidR="007177A6" w:rsidRPr="007A6621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Control or Intervention arms</w:t>
            </w:r>
          </w:p>
        </w:tc>
        <w:tc>
          <w:tcPr>
            <w:tcW w:w="2201" w:type="dxa"/>
          </w:tcPr>
          <w:p w14:paraId="6CB7AC35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776" w:type="dxa"/>
          </w:tcPr>
          <w:p w14:paraId="5D565926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236" w:type="dxa"/>
          </w:tcPr>
          <w:p w14:paraId="54A6F639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31" w:type="dxa"/>
          </w:tcPr>
          <w:p w14:paraId="2440C65F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</w:tr>
      <w:tr w:rsidR="007177A6" w14:paraId="78B51A2B" w14:textId="77777777" w:rsidTr="00FE0C43">
        <w:tc>
          <w:tcPr>
            <w:tcW w:w="2972" w:type="dxa"/>
          </w:tcPr>
          <w:p w14:paraId="76C9C137" w14:textId="77777777" w:rsidR="007177A6" w:rsidRPr="007A6621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Control</w:t>
            </w:r>
          </w:p>
        </w:tc>
        <w:tc>
          <w:tcPr>
            <w:tcW w:w="2201" w:type="dxa"/>
          </w:tcPr>
          <w:p w14:paraId="350662AD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776" w:type="dxa"/>
          </w:tcPr>
          <w:p w14:paraId="51045EE3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236" w:type="dxa"/>
          </w:tcPr>
          <w:p w14:paraId="2FB914B7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31" w:type="dxa"/>
          </w:tcPr>
          <w:p w14:paraId="6A5C79AF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5C3FB692" w14:textId="77777777" w:rsidTr="00FE0C43">
        <w:tc>
          <w:tcPr>
            <w:tcW w:w="2972" w:type="dxa"/>
          </w:tcPr>
          <w:p w14:paraId="56B9DD87" w14:textId="77777777" w:rsidR="007177A6" w:rsidRPr="007A6621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7A6621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Intervention</w:t>
            </w:r>
          </w:p>
        </w:tc>
        <w:tc>
          <w:tcPr>
            <w:tcW w:w="2201" w:type="dxa"/>
          </w:tcPr>
          <w:p w14:paraId="33747243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color w:val="000000" w:themeColor="text1"/>
              </w:rPr>
              <w:t>1.034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7A6621">
              <w:rPr>
                <w:rFonts w:cstheme="minorHAnsi"/>
                <w:color w:val="000000" w:themeColor="text1"/>
              </w:rPr>
              <w:t>.927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7A6621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7A6621">
              <w:rPr>
                <w:rFonts w:cstheme="minorHAnsi"/>
                <w:color w:val="000000" w:themeColor="text1"/>
              </w:rPr>
              <w:t>1.154)</w:t>
            </w:r>
          </w:p>
        </w:tc>
        <w:tc>
          <w:tcPr>
            <w:tcW w:w="776" w:type="dxa"/>
          </w:tcPr>
          <w:p w14:paraId="1550559A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7A6621">
              <w:rPr>
                <w:rFonts w:cstheme="minorHAnsi"/>
                <w:color w:val="000000" w:themeColor="text1"/>
              </w:rPr>
              <w:t>.547</w:t>
            </w:r>
          </w:p>
        </w:tc>
        <w:tc>
          <w:tcPr>
            <w:tcW w:w="2236" w:type="dxa"/>
          </w:tcPr>
          <w:p w14:paraId="45F09F94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color w:val="000000" w:themeColor="text1"/>
              </w:rPr>
              <w:t>1.029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7A6621">
              <w:rPr>
                <w:rFonts w:cstheme="minorHAnsi"/>
                <w:color w:val="000000" w:themeColor="text1"/>
              </w:rPr>
              <w:t>.974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7A6621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7A6621">
              <w:rPr>
                <w:rFonts w:cstheme="minorHAnsi"/>
                <w:color w:val="000000" w:themeColor="text1"/>
              </w:rPr>
              <w:t>1.087)</w:t>
            </w:r>
          </w:p>
        </w:tc>
        <w:tc>
          <w:tcPr>
            <w:tcW w:w="831" w:type="dxa"/>
          </w:tcPr>
          <w:p w14:paraId="3B26D82B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color w:val="000000" w:themeColor="text1"/>
              </w:rPr>
              <w:t>0.558</w:t>
            </w:r>
          </w:p>
        </w:tc>
      </w:tr>
      <w:tr w:rsidR="007177A6" w14:paraId="5F39E433" w14:textId="77777777" w:rsidTr="00FE0C43">
        <w:tc>
          <w:tcPr>
            <w:tcW w:w="2972" w:type="dxa"/>
          </w:tcPr>
          <w:p w14:paraId="134BEDC9" w14:textId="77777777" w:rsidR="007177A6" w:rsidRPr="007A6621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Timepoints</w:t>
            </w:r>
          </w:p>
        </w:tc>
        <w:tc>
          <w:tcPr>
            <w:tcW w:w="2201" w:type="dxa"/>
          </w:tcPr>
          <w:p w14:paraId="62EDFD54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776" w:type="dxa"/>
          </w:tcPr>
          <w:p w14:paraId="5F1C5A07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236" w:type="dxa"/>
          </w:tcPr>
          <w:p w14:paraId="5DB6A891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31" w:type="dxa"/>
          </w:tcPr>
          <w:p w14:paraId="436D9D57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</w:tr>
      <w:tr w:rsidR="007177A6" w14:paraId="54E72E63" w14:textId="77777777" w:rsidTr="00FE0C43">
        <w:tc>
          <w:tcPr>
            <w:tcW w:w="2972" w:type="dxa"/>
          </w:tcPr>
          <w:p w14:paraId="4AF47150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Baseline</w:t>
            </w:r>
          </w:p>
        </w:tc>
        <w:tc>
          <w:tcPr>
            <w:tcW w:w="2201" w:type="dxa"/>
          </w:tcPr>
          <w:p w14:paraId="1EABDC69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776" w:type="dxa"/>
          </w:tcPr>
          <w:p w14:paraId="42337386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236" w:type="dxa"/>
          </w:tcPr>
          <w:p w14:paraId="4AE3AB2E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31" w:type="dxa"/>
          </w:tcPr>
          <w:p w14:paraId="1B2AD2D6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3C91451E" w14:textId="77777777" w:rsidTr="00FE0C43">
        <w:tc>
          <w:tcPr>
            <w:tcW w:w="2972" w:type="dxa"/>
          </w:tcPr>
          <w:p w14:paraId="43EB7337" w14:textId="77777777" w:rsidR="007177A6" w:rsidRPr="007A6621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Endpoint</w:t>
            </w:r>
          </w:p>
        </w:tc>
        <w:tc>
          <w:tcPr>
            <w:tcW w:w="2201" w:type="dxa"/>
          </w:tcPr>
          <w:p w14:paraId="3AAFEA5C" w14:textId="77777777" w:rsidR="007177A6" w:rsidRPr="0076195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61951">
              <w:rPr>
                <w:rFonts w:cstheme="minorHAnsi"/>
                <w:color w:val="000000" w:themeColor="text1"/>
              </w:rPr>
              <w:t>0.941 (0.907 - 0.976)</w:t>
            </w:r>
          </w:p>
        </w:tc>
        <w:tc>
          <w:tcPr>
            <w:tcW w:w="776" w:type="dxa"/>
          </w:tcPr>
          <w:p w14:paraId="09BE9C0C" w14:textId="77777777" w:rsidR="007177A6" w:rsidRPr="00370E85" w:rsidRDefault="007177A6" w:rsidP="00FE0C4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304D4E">
              <w:rPr>
                <w:rFonts w:cstheme="minorHAnsi"/>
                <w:b/>
                <w:bCs/>
                <w:color w:val="000000" w:themeColor="text1"/>
              </w:rPr>
              <w:t>0.001</w:t>
            </w:r>
          </w:p>
        </w:tc>
        <w:tc>
          <w:tcPr>
            <w:tcW w:w="2236" w:type="dxa"/>
          </w:tcPr>
          <w:p w14:paraId="70753CEB" w14:textId="77777777" w:rsidR="007177A6" w:rsidRPr="00370E85" w:rsidRDefault="007177A6" w:rsidP="00FE0C4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370E85">
              <w:rPr>
                <w:rFonts w:cstheme="minorHAnsi"/>
                <w:b/>
                <w:bCs/>
                <w:color w:val="000000" w:themeColor="text1"/>
              </w:rPr>
              <w:t>0.930 (0.896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370E85">
              <w:rPr>
                <w:rFonts w:cstheme="minorHAnsi"/>
                <w:b/>
                <w:bCs/>
                <w:color w:val="000000" w:themeColor="text1"/>
              </w:rPr>
              <w:t>-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370E85">
              <w:rPr>
                <w:rFonts w:cstheme="minorHAnsi"/>
                <w:b/>
                <w:bCs/>
                <w:color w:val="000000" w:themeColor="text1"/>
              </w:rPr>
              <w:t>0.965)</w:t>
            </w:r>
          </w:p>
        </w:tc>
        <w:tc>
          <w:tcPr>
            <w:tcW w:w="831" w:type="dxa"/>
          </w:tcPr>
          <w:p w14:paraId="5CAEE4ED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b/>
                <w:bCs/>
                <w:color w:val="000000" w:themeColor="text1"/>
              </w:rPr>
              <w:t>&lt;0.001</w:t>
            </w:r>
          </w:p>
        </w:tc>
      </w:tr>
      <w:tr w:rsidR="007177A6" w14:paraId="4E2CD652" w14:textId="77777777" w:rsidTr="00FE0C43">
        <w:tc>
          <w:tcPr>
            <w:tcW w:w="9016" w:type="dxa"/>
            <w:gridSpan w:val="5"/>
          </w:tcPr>
          <w:p w14:paraId="2C1574C1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Two-way interaction effects </w:t>
            </w:r>
          </w:p>
        </w:tc>
      </w:tr>
      <w:tr w:rsidR="007177A6" w14:paraId="50D3789B" w14:textId="77777777" w:rsidTr="00FE0C43">
        <w:tc>
          <w:tcPr>
            <w:tcW w:w="2972" w:type="dxa"/>
          </w:tcPr>
          <w:p w14:paraId="2926E933" w14:textId="77777777" w:rsidR="007177A6" w:rsidRPr="007A6621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Intervention arm*Endpoint</w:t>
            </w:r>
          </w:p>
        </w:tc>
        <w:tc>
          <w:tcPr>
            <w:tcW w:w="2201" w:type="dxa"/>
          </w:tcPr>
          <w:p w14:paraId="54CD0219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color w:val="000000" w:themeColor="text1"/>
              </w:rPr>
              <w:t>1.033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7A6621">
              <w:rPr>
                <w:rFonts w:cstheme="minorHAnsi"/>
                <w:color w:val="000000" w:themeColor="text1"/>
              </w:rPr>
              <w:t>.978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7A6621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7A6621">
              <w:rPr>
                <w:rFonts w:cstheme="minorHAnsi"/>
                <w:color w:val="000000" w:themeColor="text1"/>
              </w:rPr>
              <w:t>1.092)</w:t>
            </w:r>
          </w:p>
        </w:tc>
        <w:tc>
          <w:tcPr>
            <w:tcW w:w="776" w:type="dxa"/>
          </w:tcPr>
          <w:p w14:paraId="57D6583D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7A6621">
              <w:rPr>
                <w:rFonts w:cstheme="minorHAnsi"/>
                <w:color w:val="000000" w:themeColor="text1"/>
              </w:rPr>
              <w:t>.243</w:t>
            </w:r>
          </w:p>
        </w:tc>
        <w:tc>
          <w:tcPr>
            <w:tcW w:w="2236" w:type="dxa"/>
          </w:tcPr>
          <w:p w14:paraId="55041039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color w:val="000000" w:themeColor="text1"/>
              </w:rPr>
              <w:t>1.029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7A6621">
              <w:rPr>
                <w:rFonts w:cstheme="minorHAnsi"/>
                <w:color w:val="000000" w:themeColor="text1"/>
              </w:rPr>
              <w:t>.974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7A6621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7A6621">
              <w:rPr>
                <w:rFonts w:cstheme="minorHAnsi"/>
                <w:color w:val="000000" w:themeColor="text1"/>
              </w:rPr>
              <w:t>1.087)</w:t>
            </w:r>
          </w:p>
        </w:tc>
        <w:tc>
          <w:tcPr>
            <w:tcW w:w="831" w:type="dxa"/>
          </w:tcPr>
          <w:p w14:paraId="17EF4269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7A6621">
              <w:rPr>
                <w:rFonts w:cstheme="minorHAnsi"/>
                <w:color w:val="000000" w:themeColor="text1"/>
              </w:rPr>
              <w:t>.313</w:t>
            </w:r>
          </w:p>
        </w:tc>
      </w:tr>
      <w:tr w:rsidR="007177A6" w14:paraId="121AA7AB" w14:textId="77777777" w:rsidTr="00FE0C43">
        <w:tc>
          <w:tcPr>
            <w:tcW w:w="2972" w:type="dxa"/>
          </w:tcPr>
          <w:p w14:paraId="5BC6B091" w14:textId="77777777" w:rsidR="007177A6" w:rsidRPr="007A6621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Age</w:t>
            </w:r>
          </w:p>
        </w:tc>
        <w:tc>
          <w:tcPr>
            <w:tcW w:w="2201" w:type="dxa"/>
          </w:tcPr>
          <w:p w14:paraId="707097D8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76" w:type="dxa"/>
          </w:tcPr>
          <w:p w14:paraId="2A7E2C43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236" w:type="dxa"/>
          </w:tcPr>
          <w:p w14:paraId="4574C44E" w14:textId="77777777" w:rsidR="007177A6" w:rsidRPr="00370E85" w:rsidRDefault="007177A6" w:rsidP="00FE0C4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370E85">
              <w:rPr>
                <w:rFonts w:cstheme="minorHAnsi"/>
                <w:b/>
                <w:bCs/>
                <w:color w:val="000000" w:themeColor="text1"/>
              </w:rPr>
              <w:t>0.997 (0.994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370E85">
              <w:rPr>
                <w:rFonts w:cstheme="minorHAnsi"/>
                <w:b/>
                <w:bCs/>
                <w:color w:val="000000" w:themeColor="text1"/>
              </w:rPr>
              <w:t>-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370E85">
              <w:rPr>
                <w:rFonts w:cstheme="minorHAnsi"/>
                <w:b/>
                <w:bCs/>
                <w:color w:val="000000" w:themeColor="text1"/>
              </w:rPr>
              <w:t>1.000)</w:t>
            </w:r>
          </w:p>
        </w:tc>
        <w:tc>
          <w:tcPr>
            <w:tcW w:w="831" w:type="dxa"/>
          </w:tcPr>
          <w:p w14:paraId="2B9BC67E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A74682">
              <w:rPr>
                <w:rFonts w:cstheme="minorHAnsi"/>
                <w:b/>
                <w:bCs/>
                <w:color w:val="000000" w:themeColor="text1"/>
              </w:rPr>
              <w:t>0</w:t>
            </w:r>
            <w:r w:rsidRPr="007A6621">
              <w:rPr>
                <w:rFonts w:cstheme="minorHAnsi"/>
                <w:color w:val="000000" w:themeColor="text1"/>
              </w:rPr>
              <w:t>.</w:t>
            </w:r>
            <w:r w:rsidRPr="007A6621">
              <w:rPr>
                <w:rFonts w:cstheme="minorHAnsi"/>
                <w:b/>
                <w:bCs/>
                <w:color w:val="000000" w:themeColor="text1"/>
              </w:rPr>
              <w:t>043</w:t>
            </w:r>
          </w:p>
        </w:tc>
      </w:tr>
      <w:tr w:rsidR="007177A6" w14:paraId="54B2A490" w14:textId="77777777" w:rsidTr="00FE0C43">
        <w:tc>
          <w:tcPr>
            <w:tcW w:w="2972" w:type="dxa"/>
          </w:tcPr>
          <w:p w14:paraId="239F0112" w14:textId="77777777" w:rsidR="007177A6" w:rsidRPr="007A6621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Sex</w:t>
            </w:r>
          </w:p>
        </w:tc>
        <w:tc>
          <w:tcPr>
            <w:tcW w:w="2201" w:type="dxa"/>
          </w:tcPr>
          <w:p w14:paraId="25F8E0FD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776" w:type="dxa"/>
          </w:tcPr>
          <w:p w14:paraId="57DC0E65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236" w:type="dxa"/>
          </w:tcPr>
          <w:p w14:paraId="30211348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31" w:type="dxa"/>
          </w:tcPr>
          <w:p w14:paraId="7FED7BC8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</w:p>
        </w:tc>
      </w:tr>
      <w:tr w:rsidR="007177A6" w14:paraId="3FC968D7" w14:textId="77777777" w:rsidTr="00FE0C43">
        <w:tc>
          <w:tcPr>
            <w:tcW w:w="2972" w:type="dxa"/>
          </w:tcPr>
          <w:p w14:paraId="645FFA5B" w14:textId="77777777" w:rsidR="007177A6" w:rsidRPr="007A6621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Female</w:t>
            </w:r>
          </w:p>
        </w:tc>
        <w:tc>
          <w:tcPr>
            <w:tcW w:w="2201" w:type="dxa"/>
          </w:tcPr>
          <w:p w14:paraId="5114714A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76" w:type="dxa"/>
          </w:tcPr>
          <w:p w14:paraId="184B03DE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236" w:type="dxa"/>
          </w:tcPr>
          <w:p w14:paraId="10E02947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31" w:type="dxa"/>
          </w:tcPr>
          <w:p w14:paraId="029C432B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635ED545" w14:textId="77777777" w:rsidTr="00FE0C43">
        <w:tc>
          <w:tcPr>
            <w:tcW w:w="2972" w:type="dxa"/>
          </w:tcPr>
          <w:p w14:paraId="2CC7DDFF" w14:textId="77777777" w:rsidR="007177A6" w:rsidRPr="007A6621" w:rsidRDefault="007177A6" w:rsidP="00FE0C43">
            <w:pPr>
              <w:adjustRightInd w:val="0"/>
              <w:snapToGrid w:val="0"/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Male</w:t>
            </w:r>
          </w:p>
        </w:tc>
        <w:tc>
          <w:tcPr>
            <w:tcW w:w="2201" w:type="dxa"/>
          </w:tcPr>
          <w:p w14:paraId="0A9C3A9C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76" w:type="dxa"/>
          </w:tcPr>
          <w:p w14:paraId="26812447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236" w:type="dxa"/>
          </w:tcPr>
          <w:p w14:paraId="435974B6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7A6621">
              <w:rPr>
                <w:rFonts w:cstheme="minorHAnsi"/>
                <w:color w:val="000000" w:themeColor="text1"/>
              </w:rPr>
              <w:t>.968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7A6621">
              <w:rPr>
                <w:rFonts w:cstheme="minorHAnsi"/>
                <w:color w:val="000000" w:themeColor="text1"/>
              </w:rPr>
              <w:t>.925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7A6621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7A6621">
              <w:rPr>
                <w:rFonts w:cstheme="minorHAnsi"/>
                <w:color w:val="000000" w:themeColor="text1"/>
              </w:rPr>
              <w:t>1.013)</w:t>
            </w:r>
          </w:p>
        </w:tc>
        <w:tc>
          <w:tcPr>
            <w:tcW w:w="831" w:type="dxa"/>
          </w:tcPr>
          <w:p w14:paraId="59DF3771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Pr="007A6621">
              <w:rPr>
                <w:rFonts w:cstheme="minorHAnsi"/>
                <w:color w:val="000000" w:themeColor="text1"/>
              </w:rPr>
              <w:t>.158</w:t>
            </w:r>
          </w:p>
        </w:tc>
      </w:tr>
      <w:tr w:rsidR="007177A6" w14:paraId="5CC7A586" w14:textId="77777777" w:rsidTr="00FE0C43">
        <w:tc>
          <w:tcPr>
            <w:tcW w:w="9016" w:type="dxa"/>
            <w:gridSpan w:val="5"/>
            <w:vAlign w:val="center"/>
          </w:tcPr>
          <w:p w14:paraId="4828B57F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Dementia diagnosis</w:t>
            </w:r>
          </w:p>
        </w:tc>
      </w:tr>
      <w:tr w:rsidR="007177A6" w14:paraId="2FACE81E" w14:textId="77777777" w:rsidTr="00FE0C43">
        <w:tc>
          <w:tcPr>
            <w:tcW w:w="2972" w:type="dxa"/>
            <w:vAlign w:val="center"/>
          </w:tcPr>
          <w:p w14:paraId="7225DE18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snapToGrid w:val="0"/>
                <w:color w:val="000000" w:themeColor="text1"/>
                <w:lang w:val="en-US" w:eastAsia="de-DE" w:bidi="en-US"/>
              </w:rPr>
              <w:t>Residents without dementia diagnosis</w:t>
            </w:r>
          </w:p>
        </w:tc>
        <w:tc>
          <w:tcPr>
            <w:tcW w:w="2201" w:type="dxa"/>
          </w:tcPr>
          <w:p w14:paraId="31C62572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76" w:type="dxa"/>
          </w:tcPr>
          <w:p w14:paraId="19976174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236" w:type="dxa"/>
          </w:tcPr>
          <w:p w14:paraId="5F826D37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31" w:type="dxa"/>
          </w:tcPr>
          <w:p w14:paraId="29A4BB29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1876B406" w14:textId="77777777" w:rsidTr="00FE0C43">
        <w:tc>
          <w:tcPr>
            <w:tcW w:w="2972" w:type="dxa"/>
            <w:vAlign w:val="center"/>
          </w:tcPr>
          <w:p w14:paraId="175180AC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Residents with dementia diagnosis</w:t>
            </w:r>
          </w:p>
        </w:tc>
        <w:tc>
          <w:tcPr>
            <w:tcW w:w="2201" w:type="dxa"/>
          </w:tcPr>
          <w:p w14:paraId="2CC1FBAF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76" w:type="dxa"/>
          </w:tcPr>
          <w:p w14:paraId="28E14111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236" w:type="dxa"/>
          </w:tcPr>
          <w:p w14:paraId="6489F081" w14:textId="77777777" w:rsidR="007177A6" w:rsidRPr="00370E85" w:rsidRDefault="007177A6" w:rsidP="00FE0C4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370E85">
              <w:rPr>
                <w:rFonts w:cstheme="minorHAnsi"/>
                <w:b/>
                <w:bCs/>
                <w:color w:val="000000" w:themeColor="text1"/>
              </w:rPr>
              <w:t>0.857 (0.823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370E85">
              <w:rPr>
                <w:rFonts w:cstheme="minorHAnsi"/>
                <w:b/>
                <w:bCs/>
                <w:color w:val="000000" w:themeColor="text1"/>
              </w:rPr>
              <w:t>-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370E85">
              <w:rPr>
                <w:rFonts w:cstheme="minorHAnsi"/>
                <w:b/>
                <w:bCs/>
                <w:color w:val="000000" w:themeColor="text1"/>
              </w:rPr>
              <w:t>0.892)</w:t>
            </w:r>
          </w:p>
        </w:tc>
        <w:tc>
          <w:tcPr>
            <w:tcW w:w="831" w:type="dxa"/>
          </w:tcPr>
          <w:p w14:paraId="1ADC8212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b/>
                <w:bCs/>
                <w:color w:val="000000" w:themeColor="text1"/>
              </w:rPr>
              <w:t>&lt;0.001</w:t>
            </w:r>
          </w:p>
        </w:tc>
      </w:tr>
      <w:tr w:rsidR="007177A6" w14:paraId="22245D61" w14:textId="77777777" w:rsidTr="00FE0C43">
        <w:tc>
          <w:tcPr>
            <w:tcW w:w="2972" w:type="dxa"/>
            <w:vAlign w:val="center"/>
          </w:tcPr>
          <w:p w14:paraId="1CE50899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Total CCI</w:t>
            </w:r>
          </w:p>
        </w:tc>
        <w:tc>
          <w:tcPr>
            <w:tcW w:w="2201" w:type="dxa"/>
          </w:tcPr>
          <w:p w14:paraId="198794D3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76" w:type="dxa"/>
          </w:tcPr>
          <w:p w14:paraId="016521D2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236" w:type="dxa"/>
          </w:tcPr>
          <w:p w14:paraId="1FCF2D7D" w14:textId="77777777" w:rsidR="007177A6" w:rsidRPr="00370E85" w:rsidRDefault="007177A6" w:rsidP="00FE0C4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370E85">
              <w:rPr>
                <w:rFonts w:cstheme="minorHAnsi"/>
                <w:b/>
                <w:bCs/>
                <w:color w:val="000000" w:themeColor="text1"/>
              </w:rPr>
              <w:t>1.040 (1.028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370E85">
              <w:rPr>
                <w:rFonts w:cstheme="minorHAnsi"/>
                <w:b/>
                <w:bCs/>
                <w:color w:val="000000" w:themeColor="text1"/>
              </w:rPr>
              <w:t>-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370E85">
              <w:rPr>
                <w:rFonts w:cstheme="minorHAnsi"/>
                <w:b/>
                <w:bCs/>
                <w:color w:val="000000" w:themeColor="text1"/>
              </w:rPr>
              <w:t>1.051)</w:t>
            </w:r>
          </w:p>
        </w:tc>
        <w:tc>
          <w:tcPr>
            <w:tcW w:w="831" w:type="dxa"/>
          </w:tcPr>
          <w:p w14:paraId="6A10D0BA" w14:textId="77777777" w:rsidR="007177A6" w:rsidRPr="007A6621" w:rsidRDefault="007177A6" w:rsidP="00FE0C4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7A6621">
              <w:rPr>
                <w:rFonts w:cstheme="minorHAnsi"/>
                <w:b/>
                <w:bCs/>
                <w:color w:val="000000" w:themeColor="text1"/>
              </w:rPr>
              <w:t>&lt;0.001</w:t>
            </w:r>
          </w:p>
        </w:tc>
      </w:tr>
      <w:tr w:rsidR="007177A6" w14:paraId="0D27813F" w14:textId="77777777" w:rsidTr="00FE0C43">
        <w:tc>
          <w:tcPr>
            <w:tcW w:w="9016" w:type="dxa"/>
            <w:gridSpan w:val="5"/>
            <w:vAlign w:val="center"/>
          </w:tcPr>
          <w:p w14:paraId="681F2050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 xml:space="preserve">NPS </w:t>
            </w:r>
            <w:r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M</w:t>
            </w:r>
            <w:r w:rsidRPr="007A6621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edicine</w:t>
            </w:r>
            <w:r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W</w:t>
            </w:r>
            <w:r w:rsidRPr="007A6621">
              <w:rPr>
                <w:rFonts w:cstheme="minorHAnsi"/>
                <w:b/>
                <w:bCs/>
                <w:snapToGrid w:val="0"/>
                <w:color w:val="000000" w:themeColor="text1"/>
                <w:lang w:val="en-US" w:eastAsia="de-DE" w:bidi="en-US"/>
              </w:rPr>
              <w:t>ise intervention</w:t>
            </w:r>
          </w:p>
        </w:tc>
      </w:tr>
      <w:tr w:rsidR="007177A6" w14:paraId="1508BDE7" w14:textId="77777777" w:rsidTr="00FE0C43">
        <w:tc>
          <w:tcPr>
            <w:tcW w:w="2972" w:type="dxa"/>
            <w:vAlign w:val="center"/>
          </w:tcPr>
          <w:p w14:paraId="3F95FBBE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No Intervention</w:t>
            </w:r>
          </w:p>
        </w:tc>
        <w:tc>
          <w:tcPr>
            <w:tcW w:w="2201" w:type="dxa"/>
          </w:tcPr>
          <w:p w14:paraId="77E78827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76" w:type="dxa"/>
          </w:tcPr>
          <w:p w14:paraId="085F4219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236" w:type="dxa"/>
          </w:tcPr>
          <w:p w14:paraId="49776B5C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color w:val="000000" w:themeColor="text1"/>
              </w:rPr>
              <w:t>1.00</w:t>
            </w:r>
          </w:p>
        </w:tc>
        <w:tc>
          <w:tcPr>
            <w:tcW w:w="831" w:type="dxa"/>
          </w:tcPr>
          <w:p w14:paraId="055E7DB2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7177A6" w14:paraId="4B342960" w14:textId="77777777" w:rsidTr="00FE0C43">
        <w:tc>
          <w:tcPr>
            <w:tcW w:w="2972" w:type="dxa"/>
            <w:vAlign w:val="center"/>
          </w:tcPr>
          <w:p w14:paraId="0B6A0F27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eastAsia="Times New Roman" w:cstheme="minorHAnsi"/>
                <w:snapToGrid w:val="0"/>
                <w:color w:val="000000" w:themeColor="text1"/>
                <w:lang w:val="en-US" w:eastAsia="de-DE" w:bidi="en-US"/>
              </w:rPr>
              <w:t>Intervention</w:t>
            </w:r>
          </w:p>
        </w:tc>
        <w:tc>
          <w:tcPr>
            <w:tcW w:w="2201" w:type="dxa"/>
          </w:tcPr>
          <w:p w14:paraId="7ED40289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76" w:type="dxa"/>
          </w:tcPr>
          <w:p w14:paraId="26724AE4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236" w:type="dxa"/>
          </w:tcPr>
          <w:p w14:paraId="09AFCFE5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color w:val="000000" w:themeColor="text1"/>
              </w:rPr>
              <w:t>1.019 (</w:t>
            </w:r>
            <w:r>
              <w:rPr>
                <w:rFonts w:cstheme="minorHAnsi"/>
                <w:color w:val="000000" w:themeColor="text1"/>
              </w:rPr>
              <w:t>0</w:t>
            </w:r>
            <w:r w:rsidRPr="007A6621">
              <w:rPr>
                <w:rFonts w:cstheme="minorHAnsi"/>
                <w:color w:val="000000" w:themeColor="text1"/>
              </w:rPr>
              <w:t>.875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7A6621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7A6621">
              <w:rPr>
                <w:rFonts w:cstheme="minorHAnsi"/>
                <w:color w:val="000000" w:themeColor="text1"/>
              </w:rPr>
              <w:t>1.187)</w:t>
            </w:r>
          </w:p>
        </w:tc>
        <w:tc>
          <w:tcPr>
            <w:tcW w:w="831" w:type="dxa"/>
          </w:tcPr>
          <w:p w14:paraId="38C7271C" w14:textId="77777777" w:rsidR="007177A6" w:rsidRPr="007A6621" w:rsidRDefault="007177A6" w:rsidP="00FE0C43">
            <w:pPr>
              <w:rPr>
                <w:rFonts w:cstheme="minorHAnsi"/>
                <w:color w:val="000000" w:themeColor="text1"/>
              </w:rPr>
            </w:pPr>
            <w:r w:rsidRPr="007A6621">
              <w:rPr>
                <w:rFonts w:cstheme="minorHAnsi"/>
                <w:color w:val="000000" w:themeColor="text1"/>
              </w:rPr>
              <w:t>0.805</w:t>
            </w:r>
          </w:p>
        </w:tc>
      </w:tr>
    </w:tbl>
    <w:p w14:paraId="2B24174D" w14:textId="77777777" w:rsidR="007177A6" w:rsidRPr="00844EAF" w:rsidRDefault="007177A6" w:rsidP="007177A6">
      <w:pPr>
        <w:rPr>
          <w:i/>
          <w:iCs/>
          <w:sz w:val="20"/>
          <w:szCs w:val="20"/>
        </w:rPr>
      </w:pPr>
      <w:r w:rsidRPr="00B950B7">
        <w:rPr>
          <w:b/>
          <w:bCs/>
        </w:rPr>
        <w:t xml:space="preserve">Supplementary table </w:t>
      </w:r>
      <w:r>
        <w:rPr>
          <w:b/>
          <w:bCs/>
        </w:rPr>
        <w:t>7</w:t>
      </w:r>
      <w:r w:rsidRPr="00B60EC3">
        <w:rPr>
          <w:color w:val="000000" w:themeColor="text1"/>
        </w:rPr>
        <w:t xml:space="preserve">. </w:t>
      </w:r>
      <w:r>
        <w:rPr>
          <w:color w:val="000000" w:themeColor="text1"/>
        </w:rPr>
        <w:t>Unadjusted and adjusted</w:t>
      </w:r>
      <w:r w:rsidRPr="00B60EC3">
        <w:rPr>
          <w:color w:val="000000" w:themeColor="text1"/>
        </w:rPr>
        <w:t xml:space="preserve"> Poisson regression models estimating the effect of intervention on </w:t>
      </w:r>
      <w:bookmarkStart w:id="3" w:name="_Hlk111729658"/>
      <w:r w:rsidRPr="00B60EC3">
        <w:rPr>
          <w:color w:val="000000" w:themeColor="text1"/>
        </w:rPr>
        <w:t>the number of regular medicines per resident</w:t>
      </w:r>
      <w:bookmarkEnd w:id="3"/>
      <w:r>
        <w:rPr>
          <w:color w:val="000000" w:themeColor="text1"/>
        </w:rPr>
        <w:t xml:space="preserve">. </w:t>
      </w:r>
      <w:r w:rsidRPr="00844EAF">
        <w:rPr>
          <w:i/>
          <w:iCs/>
          <w:sz w:val="20"/>
          <w:szCs w:val="20"/>
        </w:rPr>
        <w:t xml:space="preserve">CCI = </w:t>
      </w:r>
      <w:proofErr w:type="spellStart"/>
      <w:r w:rsidRPr="00844EAF">
        <w:rPr>
          <w:i/>
          <w:iCs/>
          <w:sz w:val="20"/>
          <w:szCs w:val="20"/>
        </w:rPr>
        <w:t>Charlson</w:t>
      </w:r>
      <w:proofErr w:type="spellEnd"/>
      <w:r w:rsidRPr="00844EAF">
        <w:rPr>
          <w:i/>
          <w:iCs/>
          <w:sz w:val="20"/>
          <w:szCs w:val="20"/>
        </w:rPr>
        <w:t xml:space="preserve"> Comorbidity Index,</w:t>
      </w:r>
      <w:r w:rsidRPr="00A74682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CI = Confidence Interval. Adjusted model includes age, sex, presence/absence of a dementia diagnosis, CCI, and presence/absence of concurrent NPS MedicineWise intervention.</w:t>
      </w:r>
    </w:p>
    <w:p w14:paraId="1EC461B9" w14:textId="77777777" w:rsidR="00A12EEF" w:rsidRDefault="00A12EEF"/>
    <w:sectPr w:rsidR="00A12E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 Light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F6E689AA"/>
    <w:lvl w:ilvl="0">
      <w:start w:val="1"/>
      <w:numFmt w:val="bullet"/>
      <w:pStyle w:val="ListBullet5"/>
      <w:lvlText w:val=""/>
      <w:lvlJc w:val="left"/>
      <w:pPr>
        <w:ind w:left="1492" w:hanging="360"/>
      </w:pPr>
      <w:rPr>
        <w:rFonts w:ascii="Wingdings" w:hAnsi="Wingdings" w:hint="default"/>
        <w:color w:val="4472C4" w:themeColor="accent1"/>
      </w:rPr>
    </w:lvl>
  </w:abstractNum>
  <w:abstractNum w:abstractNumId="1" w15:restartNumberingAfterBreak="0">
    <w:nsid w:val="FFFFFF81"/>
    <w:multiLevelType w:val="singleLevel"/>
    <w:tmpl w:val="64766DC0"/>
    <w:lvl w:ilvl="0">
      <w:start w:val="1"/>
      <w:numFmt w:val="bullet"/>
      <w:pStyle w:val="ListBullet4"/>
      <w:lvlText w:val="○"/>
      <w:lvlJc w:val="left"/>
      <w:pPr>
        <w:ind w:left="1209" w:hanging="360"/>
      </w:pPr>
      <w:rPr>
        <w:rFonts w:ascii="Calibri" w:hAnsi="Calibri" w:hint="default"/>
        <w:color w:val="4472C4" w:themeColor="accent1"/>
      </w:rPr>
    </w:lvl>
  </w:abstractNum>
  <w:abstractNum w:abstractNumId="2" w15:restartNumberingAfterBreak="0">
    <w:nsid w:val="FFFFFF82"/>
    <w:multiLevelType w:val="singleLevel"/>
    <w:tmpl w:val="6DEC7C62"/>
    <w:lvl w:ilvl="0">
      <w:start w:val="1"/>
      <w:numFmt w:val="bullet"/>
      <w:pStyle w:val="ListBullet3"/>
      <w:lvlText w:val=""/>
      <w:lvlJc w:val="left"/>
      <w:pPr>
        <w:ind w:left="927" w:hanging="360"/>
      </w:pPr>
      <w:rPr>
        <w:rFonts w:ascii="Wingdings" w:hAnsi="Wingdings" w:hint="default"/>
        <w:color w:val="4472C4" w:themeColor="accent1"/>
      </w:rPr>
    </w:lvl>
  </w:abstractNum>
  <w:abstractNum w:abstractNumId="3" w15:restartNumberingAfterBreak="0">
    <w:nsid w:val="FFFFFF83"/>
    <w:multiLevelType w:val="singleLevel"/>
    <w:tmpl w:val="AE2074E8"/>
    <w:lvl w:ilvl="0">
      <w:start w:val="1"/>
      <w:numFmt w:val="bullet"/>
      <w:pStyle w:val="ListBullet2"/>
      <w:lvlText w:val="–"/>
      <w:lvlJc w:val="left"/>
      <w:pPr>
        <w:ind w:left="644" w:hanging="360"/>
      </w:pPr>
      <w:rPr>
        <w:rFonts w:ascii="Calibri" w:hAnsi="Calibri" w:hint="default"/>
        <w:b/>
        <w:i w:val="0"/>
        <w:color w:val="4472C4" w:themeColor="accent1"/>
      </w:rPr>
    </w:lvl>
  </w:abstractNum>
  <w:abstractNum w:abstractNumId="4" w15:restartNumberingAfterBreak="0">
    <w:nsid w:val="FFFFFF89"/>
    <w:multiLevelType w:val="singleLevel"/>
    <w:tmpl w:val="947CEC3A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4472C4" w:themeColor="accent1"/>
      </w:rPr>
    </w:lvl>
  </w:abstractNum>
  <w:abstractNum w:abstractNumId="5" w15:restartNumberingAfterBreak="0">
    <w:nsid w:val="17B24352"/>
    <w:multiLevelType w:val="hybridMultilevel"/>
    <w:tmpl w:val="E5CA0C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55215"/>
    <w:multiLevelType w:val="hybridMultilevel"/>
    <w:tmpl w:val="81A05CF8"/>
    <w:lvl w:ilvl="0" w:tplc="ED406496">
      <w:start w:val="1"/>
      <w:numFmt w:val="decimal"/>
      <w:pStyle w:val="List2"/>
      <w:lvlText w:val="5.%1"/>
      <w:lvlJc w:val="left"/>
      <w:pPr>
        <w:ind w:left="1080" w:hanging="360"/>
      </w:pPr>
      <w:rPr>
        <w:rFonts w:hint="default"/>
        <w:color w:val="4472C4" w:themeColor="accent1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91328931">
    <w:abstractNumId w:val="5"/>
  </w:num>
  <w:num w:numId="2" w16cid:durableId="70976082">
    <w:abstractNumId w:val="4"/>
  </w:num>
  <w:num w:numId="3" w16cid:durableId="673841540">
    <w:abstractNumId w:val="3"/>
  </w:num>
  <w:num w:numId="4" w16cid:durableId="1185054047">
    <w:abstractNumId w:val="2"/>
  </w:num>
  <w:num w:numId="5" w16cid:durableId="1921714052">
    <w:abstractNumId w:val="1"/>
  </w:num>
  <w:num w:numId="6" w16cid:durableId="219093834">
    <w:abstractNumId w:val="0"/>
  </w:num>
  <w:num w:numId="7" w16cid:durableId="401562796">
    <w:abstractNumId w:val="6"/>
  </w:num>
  <w:num w:numId="8" w16cid:durableId="2613069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EC3"/>
    <w:rsid w:val="00087161"/>
    <w:rsid w:val="000A45E9"/>
    <w:rsid w:val="001F0FE9"/>
    <w:rsid w:val="00291268"/>
    <w:rsid w:val="003042D0"/>
    <w:rsid w:val="005428F1"/>
    <w:rsid w:val="00550790"/>
    <w:rsid w:val="007177A6"/>
    <w:rsid w:val="00761951"/>
    <w:rsid w:val="008621C0"/>
    <w:rsid w:val="00992081"/>
    <w:rsid w:val="009F6ADA"/>
    <w:rsid w:val="00A045EE"/>
    <w:rsid w:val="00A12EEF"/>
    <w:rsid w:val="00AB6DC2"/>
    <w:rsid w:val="00BA03D6"/>
    <w:rsid w:val="00C27E86"/>
    <w:rsid w:val="00D8134B"/>
    <w:rsid w:val="00DE0088"/>
    <w:rsid w:val="00E4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6F3E7"/>
  <w15:chartTrackingRefBased/>
  <w15:docId w15:val="{897C578F-4245-421C-BE8C-5E75B758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7A6"/>
  </w:style>
  <w:style w:type="paragraph" w:styleId="Heading1">
    <w:name w:val="heading 1"/>
    <w:basedOn w:val="Normal"/>
    <w:next w:val="Normal"/>
    <w:link w:val="Heading1Char"/>
    <w:uiPriority w:val="9"/>
    <w:qFormat/>
    <w:rsid w:val="007177A6"/>
    <w:pPr>
      <w:keepNext/>
      <w:keepLines/>
      <w:pBdr>
        <w:bottom w:val="single" w:sz="8" w:space="5" w:color="4472C4" w:themeColor="accent1"/>
      </w:pBdr>
      <w:spacing w:before="1080" w:after="480" w:line="240" w:lineRule="auto"/>
      <w:outlineLvl w:val="0"/>
    </w:pPr>
    <w:rPr>
      <w:rFonts w:asciiTheme="majorHAnsi" w:eastAsiaTheme="majorEastAsia" w:hAnsiTheme="majorHAnsi" w:cstheme="majorBidi"/>
      <w:b/>
      <w:bCs/>
      <w:color w:val="4472C4" w:themeColor="accent1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77A6"/>
    <w:pPr>
      <w:keepNext/>
      <w:keepLines/>
      <w:spacing w:after="12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77A6"/>
    <w:pPr>
      <w:keepNext/>
      <w:keepLines/>
      <w:spacing w:after="12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177A6"/>
    <w:pPr>
      <w:keepNext/>
      <w:keepLines/>
      <w:spacing w:after="60" w:line="240" w:lineRule="auto"/>
      <w:outlineLvl w:val="3"/>
    </w:pPr>
    <w:rPr>
      <w:rFonts w:asciiTheme="majorHAnsi" w:eastAsiaTheme="majorEastAsia" w:hAnsiTheme="majorHAnsi" w:cstheme="majorBidi"/>
      <w:bCs/>
      <w:iCs/>
      <w:color w:val="4472C4" w:themeColor="accent1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7A6"/>
    <w:pPr>
      <w:keepNext/>
      <w:keepLines/>
      <w:spacing w:after="60" w:line="264" w:lineRule="auto"/>
      <w:outlineLvl w:val="4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7177A6"/>
    <w:pPr>
      <w:outlineLvl w:val="5"/>
    </w:pPr>
    <w:rPr>
      <w:b/>
      <w:color w:val="ED7D31" w:themeColor="accent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7A6"/>
    <w:pPr>
      <w:keepNext/>
      <w:keepLines/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7A6"/>
    <w:pPr>
      <w:keepNext/>
      <w:keepLines/>
      <w:spacing w:before="40" w:after="0" w:line="264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7A6"/>
    <w:pPr>
      <w:keepNext/>
      <w:keepLines/>
      <w:spacing w:before="40" w:after="0" w:line="264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7A6"/>
    <w:rPr>
      <w:rFonts w:asciiTheme="majorHAnsi" w:eastAsiaTheme="majorEastAsia" w:hAnsiTheme="majorHAnsi" w:cstheme="majorBidi"/>
      <w:b/>
      <w:bCs/>
      <w:color w:val="4472C4" w:themeColor="accent1"/>
      <w:sz w:val="4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177A6"/>
    <w:rPr>
      <w:rFonts w:asciiTheme="majorHAnsi" w:eastAsiaTheme="majorEastAsia" w:hAnsiTheme="majorHAnsi" w:cstheme="majorBidi"/>
      <w:b/>
      <w:bCs/>
      <w:color w:val="4472C4" w:themeColor="accent1"/>
      <w:sz w:val="3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177A6"/>
    <w:rPr>
      <w:rFonts w:asciiTheme="majorHAnsi" w:eastAsiaTheme="majorEastAsia" w:hAnsiTheme="majorHAnsi" w:cstheme="majorBidi"/>
      <w:b/>
      <w:bCs/>
      <w:color w:val="4472C4" w:themeColor="accent1"/>
      <w:sz w:val="30"/>
    </w:rPr>
  </w:style>
  <w:style w:type="character" w:customStyle="1" w:styleId="Heading4Char">
    <w:name w:val="Heading 4 Char"/>
    <w:basedOn w:val="DefaultParagraphFont"/>
    <w:link w:val="Heading4"/>
    <w:uiPriority w:val="9"/>
    <w:rsid w:val="007177A6"/>
    <w:rPr>
      <w:rFonts w:asciiTheme="majorHAnsi" w:eastAsiaTheme="majorEastAsia" w:hAnsiTheme="majorHAnsi" w:cstheme="majorBidi"/>
      <w:bCs/>
      <w:iCs/>
      <w:color w:val="4472C4" w:themeColor="accent1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7177A6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7177A6"/>
    <w:rPr>
      <w:rFonts w:asciiTheme="majorHAnsi" w:eastAsiaTheme="majorEastAsia" w:hAnsiTheme="majorHAnsi" w:cstheme="majorBidi"/>
      <w:b/>
      <w:color w:val="ED7D31" w:themeColor="accent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7A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7A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7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717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177A6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7177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77A6"/>
    <w:rPr>
      <w:sz w:val="20"/>
      <w:szCs w:val="20"/>
    </w:rPr>
  </w:style>
  <w:style w:type="character" w:styleId="CommentReference">
    <w:name w:val="annotation reference"/>
    <w:rsid w:val="007177A6"/>
    <w:rPr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7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7A6"/>
  </w:style>
  <w:style w:type="paragraph" w:styleId="Footer">
    <w:name w:val="footer"/>
    <w:basedOn w:val="Normal"/>
    <w:link w:val="FooterChar"/>
    <w:uiPriority w:val="99"/>
    <w:unhideWhenUsed/>
    <w:rsid w:val="007177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7A6"/>
  </w:style>
  <w:style w:type="character" w:styleId="PlaceholderText">
    <w:name w:val="Placeholder Text"/>
    <w:basedOn w:val="DefaultParagraphFont"/>
    <w:uiPriority w:val="99"/>
    <w:semiHidden/>
    <w:rsid w:val="007177A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177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77A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7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7A6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7177A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77A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177A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177A6"/>
    <w:rPr>
      <w:rFonts w:ascii="Calibri" w:hAnsi="Calibri" w:cs="Calibri"/>
      <w:noProof/>
      <w:lang w:val="en-US"/>
    </w:rPr>
  </w:style>
  <w:style w:type="paragraph" w:customStyle="1" w:styleId="MDPI31text">
    <w:name w:val="MDPI_3.1_text"/>
    <w:link w:val="MDPI31textChar"/>
    <w:qFormat/>
    <w:rsid w:val="007177A6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7177A6"/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styleId="Revision">
    <w:name w:val="Revision"/>
    <w:hidden/>
    <w:uiPriority w:val="99"/>
    <w:semiHidden/>
    <w:rsid w:val="007177A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77A6"/>
    <w:pPr>
      <w:spacing w:after="0" w:line="240" w:lineRule="auto"/>
    </w:pPr>
    <w:rPr>
      <w:rFonts w:ascii="Tahoma" w:hAnsi="Tahoma" w:cs="Tahoma"/>
      <w:color w:val="ED7D31" w:themeColor="accent2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7A6"/>
    <w:rPr>
      <w:rFonts w:ascii="Tahoma" w:hAnsi="Tahoma" w:cs="Tahoma"/>
      <w:color w:val="ED7D31" w:themeColor="accent2"/>
      <w:sz w:val="16"/>
      <w:szCs w:val="16"/>
    </w:rPr>
  </w:style>
  <w:style w:type="paragraph" w:customStyle="1" w:styleId="Default">
    <w:name w:val="Default"/>
    <w:rsid w:val="007177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">
    <w:name w:val="List"/>
    <w:basedOn w:val="Normal"/>
    <w:uiPriority w:val="99"/>
    <w:unhideWhenUsed/>
    <w:rsid w:val="007177A6"/>
    <w:pPr>
      <w:spacing w:after="120" w:line="264" w:lineRule="auto"/>
      <w:contextualSpacing/>
    </w:pPr>
    <w:rPr>
      <w:color w:val="ED7D31" w:themeColor="accent2"/>
    </w:rPr>
  </w:style>
  <w:style w:type="paragraph" w:styleId="List2">
    <w:name w:val="List 2"/>
    <w:basedOn w:val="Normal"/>
    <w:uiPriority w:val="99"/>
    <w:unhideWhenUsed/>
    <w:rsid w:val="007177A6"/>
    <w:pPr>
      <w:numPr>
        <w:numId w:val="7"/>
      </w:numPr>
      <w:spacing w:after="120" w:line="264" w:lineRule="auto"/>
      <w:contextualSpacing/>
    </w:pPr>
    <w:rPr>
      <w:color w:val="ED7D31" w:themeColor="accent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177A6"/>
    <w:pPr>
      <w:spacing w:after="0" w:line="240" w:lineRule="auto"/>
    </w:pPr>
    <w:rPr>
      <w:color w:val="ED7D31" w:themeColor="accent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177A6"/>
    <w:rPr>
      <w:color w:val="ED7D31" w:themeColor="accent2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177A6"/>
    <w:rPr>
      <w:vertAlign w:val="superscript"/>
    </w:rPr>
  </w:style>
  <w:style w:type="paragraph" w:customStyle="1" w:styleId="Footnote">
    <w:name w:val="Foot note"/>
    <w:basedOn w:val="Default"/>
    <w:qFormat/>
    <w:rsid w:val="007177A6"/>
    <w:rPr>
      <w:rFonts w:asciiTheme="minorHAnsi" w:hAnsiTheme="minorHAnsi" w:cs="Myriad Pro"/>
      <w:color w:val="ED7D31" w:themeColor="accent2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77A6"/>
    <w:pPr>
      <w:spacing w:after="0" w:line="240" w:lineRule="auto"/>
    </w:pPr>
    <w:rPr>
      <w:color w:val="ED7D31" w:themeColor="accent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77A6"/>
    <w:rPr>
      <w:color w:val="ED7D31" w:themeColor="accent2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177A6"/>
    <w:rPr>
      <w:vertAlign w:val="superscript"/>
    </w:rPr>
  </w:style>
  <w:style w:type="paragraph" w:customStyle="1" w:styleId="DocTitle">
    <w:name w:val="Doc Title"/>
    <w:basedOn w:val="Normal"/>
    <w:next w:val="DocSubtitle"/>
    <w:qFormat/>
    <w:rsid w:val="007177A6"/>
    <w:pPr>
      <w:spacing w:after="0" w:line="216" w:lineRule="auto"/>
    </w:pPr>
    <w:rPr>
      <w:rFonts w:asciiTheme="majorHAnsi" w:hAnsiTheme="majorHAnsi"/>
      <w:b/>
      <w:caps/>
      <w:noProof/>
      <w:color w:val="4472C4" w:themeColor="accent1"/>
      <w:sz w:val="90"/>
      <w:lang w:eastAsia="en-AU"/>
    </w:rPr>
  </w:style>
  <w:style w:type="paragraph" w:customStyle="1" w:styleId="DocSubtitle">
    <w:name w:val="Doc Subtitle"/>
    <w:basedOn w:val="DocTitle"/>
    <w:qFormat/>
    <w:rsid w:val="007177A6"/>
    <w:rPr>
      <w:b w:val="0"/>
      <w:sz w:val="64"/>
    </w:rPr>
  </w:style>
  <w:style w:type="paragraph" w:customStyle="1" w:styleId="DocAbstract">
    <w:name w:val="Doc Abstract"/>
    <w:basedOn w:val="DocSubtitle"/>
    <w:qFormat/>
    <w:rsid w:val="007177A6"/>
    <w:pPr>
      <w:spacing w:line="336" w:lineRule="auto"/>
    </w:pPr>
    <w:rPr>
      <w:rFonts w:ascii="Georgia" w:hAnsi="Georgia"/>
      <w:caps w:val="0"/>
      <w:color w:val="ED7D31" w:themeColor="accent2"/>
      <w:sz w:val="22"/>
    </w:rPr>
  </w:style>
  <w:style w:type="paragraph" w:styleId="List3">
    <w:name w:val="List 3"/>
    <w:basedOn w:val="Normal"/>
    <w:uiPriority w:val="99"/>
    <w:unhideWhenUsed/>
    <w:rsid w:val="007177A6"/>
    <w:pPr>
      <w:spacing w:after="120" w:line="264" w:lineRule="auto"/>
      <w:contextualSpacing/>
    </w:pPr>
    <w:rPr>
      <w:color w:val="ED7D31" w:themeColor="accent2"/>
    </w:rPr>
  </w:style>
  <w:style w:type="paragraph" w:styleId="TOC1">
    <w:name w:val="toc 1"/>
    <w:basedOn w:val="Normal"/>
    <w:next w:val="Normal"/>
    <w:autoRedefine/>
    <w:uiPriority w:val="39"/>
    <w:unhideWhenUsed/>
    <w:rsid w:val="007177A6"/>
    <w:pPr>
      <w:tabs>
        <w:tab w:val="right" w:pos="9628"/>
      </w:tabs>
      <w:spacing w:after="100" w:line="264" w:lineRule="auto"/>
    </w:pPr>
    <w:rPr>
      <w:b/>
      <w:color w:val="4472C4" w:themeColor="accent1"/>
      <w:sz w:val="26"/>
    </w:rPr>
  </w:style>
  <w:style w:type="paragraph" w:styleId="TOC2">
    <w:name w:val="toc 2"/>
    <w:basedOn w:val="Normal"/>
    <w:next w:val="Normal"/>
    <w:autoRedefine/>
    <w:uiPriority w:val="39"/>
    <w:unhideWhenUsed/>
    <w:rsid w:val="007177A6"/>
    <w:pPr>
      <w:spacing w:after="100" w:line="264" w:lineRule="auto"/>
      <w:ind w:left="198"/>
    </w:pPr>
    <w:rPr>
      <w:b/>
      <w:color w:val="ED7D31" w:themeColor="accent2"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7177A6"/>
    <w:pPr>
      <w:spacing w:after="100" w:line="264" w:lineRule="auto"/>
      <w:ind w:left="403"/>
    </w:pPr>
    <w:rPr>
      <w:color w:val="ED7D31" w:themeColor="accent2"/>
    </w:rPr>
  </w:style>
  <w:style w:type="paragraph" w:styleId="TOC4">
    <w:name w:val="toc 4"/>
    <w:basedOn w:val="Normal"/>
    <w:next w:val="Normal"/>
    <w:autoRedefine/>
    <w:uiPriority w:val="39"/>
    <w:unhideWhenUsed/>
    <w:rsid w:val="007177A6"/>
    <w:pPr>
      <w:spacing w:after="100" w:line="264" w:lineRule="auto"/>
      <w:ind w:left="601"/>
    </w:pPr>
    <w:rPr>
      <w:color w:val="ED7D31" w:themeColor="accent2"/>
    </w:rPr>
  </w:style>
  <w:style w:type="paragraph" w:styleId="TOCHeading">
    <w:name w:val="TOC Heading"/>
    <w:basedOn w:val="Normal"/>
    <w:next w:val="Normal"/>
    <w:uiPriority w:val="39"/>
    <w:unhideWhenUsed/>
    <w:qFormat/>
    <w:rsid w:val="007177A6"/>
    <w:pPr>
      <w:keepNext/>
      <w:keepLines/>
      <w:pBdr>
        <w:bottom w:val="single" w:sz="8" w:space="5" w:color="4472C4" w:themeColor="accent1"/>
      </w:pBdr>
      <w:spacing w:before="1040" w:after="480" w:line="240" w:lineRule="auto"/>
      <w:outlineLvl w:val="0"/>
    </w:pPr>
    <w:rPr>
      <w:rFonts w:asciiTheme="majorHAnsi" w:eastAsiaTheme="majorEastAsia" w:hAnsiTheme="majorHAnsi" w:cstheme="majorBidi"/>
      <w:b/>
      <w:bCs/>
      <w:caps/>
      <w:color w:val="4472C4" w:themeColor="accent1"/>
      <w:sz w:val="48"/>
      <w:szCs w:val="28"/>
    </w:rPr>
  </w:style>
  <w:style w:type="paragraph" w:customStyle="1" w:styleId="SectionHeading">
    <w:name w:val="Section Heading"/>
    <w:basedOn w:val="Heading1"/>
    <w:qFormat/>
    <w:rsid w:val="007177A6"/>
    <w:pPr>
      <w:pBdr>
        <w:bottom w:val="none" w:sz="0" w:space="0" w:color="auto"/>
      </w:pBdr>
      <w:spacing w:before="1560" w:after="1560" w:line="192" w:lineRule="auto"/>
    </w:pPr>
    <w:rPr>
      <w:sz w:val="72"/>
    </w:rPr>
  </w:style>
  <w:style w:type="paragraph" w:styleId="Quote">
    <w:name w:val="Quote"/>
    <w:basedOn w:val="Normal"/>
    <w:next w:val="Normal"/>
    <w:link w:val="QuoteChar"/>
    <w:uiPriority w:val="29"/>
    <w:qFormat/>
    <w:rsid w:val="007177A6"/>
    <w:pPr>
      <w:spacing w:after="200" w:line="264" w:lineRule="auto"/>
    </w:pPr>
    <w:rPr>
      <w:rFonts w:ascii="Georgia" w:hAnsi="Georgia"/>
      <w:b/>
      <w:i/>
      <w:color w:val="4472C4" w:themeColor="accen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7177A6"/>
    <w:rPr>
      <w:rFonts w:ascii="Georgia" w:hAnsi="Georgia"/>
      <w:b/>
      <w:i/>
      <w:color w:val="4472C4" w:themeColor="accent1"/>
      <w:sz w:val="20"/>
    </w:rPr>
  </w:style>
  <w:style w:type="paragraph" w:styleId="List4">
    <w:name w:val="List 4"/>
    <w:basedOn w:val="Normal"/>
    <w:uiPriority w:val="99"/>
    <w:unhideWhenUsed/>
    <w:rsid w:val="007177A6"/>
    <w:pPr>
      <w:spacing w:after="120" w:line="264" w:lineRule="auto"/>
      <w:contextualSpacing/>
    </w:pPr>
    <w:rPr>
      <w:color w:val="ED7D31" w:themeColor="accent2"/>
    </w:rPr>
  </w:style>
  <w:style w:type="paragraph" w:styleId="List5">
    <w:name w:val="List 5"/>
    <w:basedOn w:val="Normal"/>
    <w:uiPriority w:val="99"/>
    <w:unhideWhenUsed/>
    <w:rsid w:val="007177A6"/>
    <w:pPr>
      <w:spacing w:after="120" w:line="264" w:lineRule="auto"/>
      <w:contextualSpacing/>
    </w:pPr>
    <w:rPr>
      <w:color w:val="ED7D31" w:themeColor="accent2"/>
    </w:rPr>
  </w:style>
  <w:style w:type="character" w:styleId="LineNumber">
    <w:name w:val="line number"/>
    <w:basedOn w:val="DefaultParagraphFont"/>
    <w:uiPriority w:val="99"/>
    <w:unhideWhenUsed/>
    <w:rsid w:val="007177A6"/>
  </w:style>
  <w:style w:type="paragraph" w:styleId="ListBullet3">
    <w:name w:val="List Bullet 3"/>
    <w:basedOn w:val="Normal"/>
    <w:uiPriority w:val="99"/>
    <w:unhideWhenUsed/>
    <w:qFormat/>
    <w:rsid w:val="007177A6"/>
    <w:pPr>
      <w:numPr>
        <w:numId w:val="4"/>
      </w:numPr>
      <w:spacing w:after="120" w:line="264" w:lineRule="auto"/>
      <w:ind w:left="851" w:hanging="284"/>
      <w:contextualSpacing/>
    </w:pPr>
    <w:rPr>
      <w:color w:val="ED7D31" w:themeColor="accent2"/>
    </w:rPr>
  </w:style>
  <w:style w:type="paragraph" w:styleId="ListNumber">
    <w:name w:val="List Number"/>
    <w:basedOn w:val="Normal"/>
    <w:uiPriority w:val="99"/>
    <w:unhideWhenUsed/>
    <w:qFormat/>
    <w:rsid w:val="007177A6"/>
    <w:pPr>
      <w:spacing w:after="120" w:line="264" w:lineRule="auto"/>
      <w:contextualSpacing/>
    </w:pPr>
    <w:rPr>
      <w:color w:val="ED7D31" w:themeColor="accent2"/>
    </w:rPr>
  </w:style>
  <w:style w:type="paragraph" w:styleId="ListNumber2">
    <w:name w:val="List Number 2"/>
    <w:basedOn w:val="Normal"/>
    <w:uiPriority w:val="99"/>
    <w:unhideWhenUsed/>
    <w:qFormat/>
    <w:rsid w:val="007177A6"/>
    <w:pPr>
      <w:spacing w:after="120" w:line="264" w:lineRule="auto"/>
      <w:contextualSpacing/>
    </w:pPr>
    <w:rPr>
      <w:color w:val="ED7D31" w:themeColor="accent2"/>
    </w:rPr>
  </w:style>
  <w:style w:type="paragraph" w:styleId="ListNumber3">
    <w:name w:val="List Number 3"/>
    <w:basedOn w:val="Normal"/>
    <w:uiPriority w:val="99"/>
    <w:unhideWhenUsed/>
    <w:qFormat/>
    <w:rsid w:val="007177A6"/>
    <w:pPr>
      <w:spacing w:after="120" w:line="264" w:lineRule="auto"/>
      <w:contextualSpacing/>
    </w:pPr>
    <w:rPr>
      <w:color w:val="ED7D31" w:themeColor="accent2"/>
    </w:rPr>
  </w:style>
  <w:style w:type="paragraph" w:styleId="ListNumber4">
    <w:name w:val="List Number 4"/>
    <w:basedOn w:val="Normal"/>
    <w:uiPriority w:val="99"/>
    <w:unhideWhenUsed/>
    <w:qFormat/>
    <w:rsid w:val="007177A6"/>
    <w:pPr>
      <w:spacing w:after="120" w:line="264" w:lineRule="auto"/>
      <w:contextualSpacing/>
    </w:pPr>
    <w:rPr>
      <w:color w:val="ED7D31" w:themeColor="accent2"/>
    </w:rPr>
  </w:style>
  <w:style w:type="paragraph" w:styleId="ListNumber5">
    <w:name w:val="List Number 5"/>
    <w:basedOn w:val="Normal"/>
    <w:uiPriority w:val="99"/>
    <w:unhideWhenUsed/>
    <w:qFormat/>
    <w:rsid w:val="007177A6"/>
    <w:pPr>
      <w:spacing w:after="120" w:line="264" w:lineRule="auto"/>
      <w:contextualSpacing/>
    </w:pPr>
    <w:rPr>
      <w:color w:val="ED7D31" w:themeColor="accent2"/>
    </w:rPr>
  </w:style>
  <w:style w:type="paragraph" w:styleId="ListBullet">
    <w:name w:val="List Bullet"/>
    <w:basedOn w:val="Normal"/>
    <w:uiPriority w:val="99"/>
    <w:unhideWhenUsed/>
    <w:qFormat/>
    <w:rsid w:val="007177A6"/>
    <w:pPr>
      <w:numPr>
        <w:numId w:val="2"/>
      </w:numPr>
      <w:spacing w:after="120" w:line="264" w:lineRule="auto"/>
      <w:ind w:left="284" w:hanging="284"/>
      <w:contextualSpacing/>
    </w:pPr>
    <w:rPr>
      <w:color w:val="ED7D31" w:themeColor="accent2"/>
    </w:rPr>
  </w:style>
  <w:style w:type="paragraph" w:styleId="ListBullet2">
    <w:name w:val="List Bullet 2"/>
    <w:basedOn w:val="Normal"/>
    <w:uiPriority w:val="99"/>
    <w:unhideWhenUsed/>
    <w:qFormat/>
    <w:rsid w:val="007177A6"/>
    <w:pPr>
      <w:numPr>
        <w:numId w:val="3"/>
      </w:numPr>
      <w:spacing w:after="120" w:line="264" w:lineRule="auto"/>
      <w:ind w:left="568" w:hanging="284"/>
      <w:contextualSpacing/>
    </w:pPr>
    <w:rPr>
      <w:color w:val="ED7D31" w:themeColor="accent2"/>
    </w:rPr>
  </w:style>
  <w:style w:type="paragraph" w:styleId="ListBullet4">
    <w:name w:val="List Bullet 4"/>
    <w:basedOn w:val="Normal"/>
    <w:uiPriority w:val="99"/>
    <w:unhideWhenUsed/>
    <w:qFormat/>
    <w:rsid w:val="007177A6"/>
    <w:pPr>
      <w:numPr>
        <w:numId w:val="5"/>
      </w:numPr>
      <w:spacing w:after="120" w:line="264" w:lineRule="auto"/>
      <w:ind w:left="1135" w:hanging="284"/>
      <w:contextualSpacing/>
    </w:pPr>
    <w:rPr>
      <w:color w:val="ED7D31" w:themeColor="accent2"/>
    </w:rPr>
  </w:style>
  <w:style w:type="paragraph" w:styleId="ListBullet5">
    <w:name w:val="List Bullet 5"/>
    <w:basedOn w:val="Normal"/>
    <w:uiPriority w:val="99"/>
    <w:unhideWhenUsed/>
    <w:qFormat/>
    <w:rsid w:val="007177A6"/>
    <w:pPr>
      <w:numPr>
        <w:numId w:val="6"/>
      </w:numPr>
      <w:spacing w:after="240" w:line="264" w:lineRule="auto"/>
      <w:ind w:left="1418" w:hanging="284"/>
      <w:contextualSpacing/>
    </w:pPr>
    <w:rPr>
      <w:color w:val="ED7D31" w:themeColor="accent2"/>
    </w:rPr>
  </w:style>
  <w:style w:type="table" w:customStyle="1" w:styleId="UCtable1-2018">
    <w:name w:val="UC table 1 -  2018"/>
    <w:basedOn w:val="TableNormal"/>
    <w:uiPriority w:val="99"/>
    <w:rsid w:val="007177A6"/>
    <w:pPr>
      <w:spacing w:after="0" w:line="240" w:lineRule="auto"/>
    </w:pPr>
    <w:rPr>
      <w:color w:val="ED7D31" w:themeColor="accent2"/>
    </w:rPr>
    <w:tblPr>
      <w:tblStyleRowBandSize w:val="1"/>
      <w:tblStyleColBandSize w:val="1"/>
      <w:tblBorders>
        <w:insideH w:val="single" w:sz="4" w:space="0" w:color="auto"/>
      </w:tblBorders>
      <w:tblCellMar>
        <w:top w:w="108" w:type="dxa"/>
        <w:bottom w:w="108" w:type="dxa"/>
      </w:tblCellMar>
    </w:tblPr>
    <w:tcPr>
      <w:tcMar>
        <w:top w:w="85" w:type="dxa"/>
        <w:left w:w="85" w:type="dxa"/>
        <w:bottom w:w="85" w:type="dxa"/>
        <w:right w:w="85" w:type="dxa"/>
      </w:tcMar>
      <w:vAlign w:val="center"/>
    </w:tcPr>
    <w:tblStylePr w:type="firstRow">
      <w:rPr>
        <w:rFonts w:asciiTheme="minorHAnsi" w:hAnsiTheme="minorHAnsi"/>
        <w:b/>
        <w:i w:val="0"/>
        <w:caps/>
        <w:smallCaps w:val="0"/>
        <w:vanish w:val="0"/>
        <w:color w:val="4472C4" w:themeColor="accent1"/>
        <w:sz w:val="24"/>
      </w:rPr>
      <w:tblPr/>
      <w:tcPr>
        <w:tcBorders>
          <w:top w:val="single" w:sz="12" w:space="0" w:color="4472C4" w:themeColor="accent1"/>
          <w:left w:val="nil"/>
          <w:bottom w:val="single" w:sz="12" w:space="0" w:color="4472C4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</w:rPr>
      <w:tblPr/>
      <w:tcPr>
        <w:tcBorders>
          <w:top w:val="single" w:sz="8" w:space="0" w:color="auto"/>
          <w:bottom w:val="nil"/>
        </w:tcBorders>
      </w:tcPr>
    </w:tblStylePr>
    <w:tblStylePr w:type="firstCol">
      <w:rPr>
        <w:rFonts w:asciiTheme="majorHAnsi" w:hAnsiTheme="majorHAnsi"/>
        <w:b/>
      </w:rPr>
    </w:tblStylePr>
    <w:tblStylePr w:type="lastCol">
      <w:rPr>
        <w:rFonts w:asciiTheme="majorHAnsi" w:hAnsiTheme="majorHAnsi"/>
        <w:b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BD9D9" w:themeFill="background2" w:themeFillShade="F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Shading">
    <w:name w:val="Light Shading"/>
    <w:basedOn w:val="TableNormal"/>
    <w:uiPriority w:val="60"/>
    <w:rsid w:val="007177A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6">
    <w:name w:val="Light Shading Accent 6"/>
    <w:basedOn w:val="TableNormal"/>
    <w:uiPriority w:val="60"/>
    <w:rsid w:val="007177A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BodyText2">
    <w:name w:val="Body Text 2"/>
    <w:basedOn w:val="Normal"/>
    <w:link w:val="BodyText2Char"/>
    <w:rsid w:val="007177A6"/>
    <w:pPr>
      <w:spacing w:after="120" w:line="48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7177A6"/>
    <w:rPr>
      <w:rFonts w:ascii="Times New Roman" w:eastAsia="SimSu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rsid w:val="007177A6"/>
    <w:pPr>
      <w:spacing w:after="0" w:line="240" w:lineRule="auto"/>
      <w:jc w:val="both"/>
    </w:pPr>
    <w:rPr>
      <w:rFonts w:ascii="Calibri" w:eastAsia="SimSun" w:hAnsi="Calibri" w:cs="Arial"/>
      <w:iCs/>
      <w:color w:val="FF0000"/>
    </w:rPr>
  </w:style>
  <w:style w:type="character" w:customStyle="1" w:styleId="BodyTextChar">
    <w:name w:val="Body Text Char"/>
    <w:basedOn w:val="DefaultParagraphFont"/>
    <w:link w:val="BodyText"/>
    <w:semiHidden/>
    <w:rsid w:val="007177A6"/>
    <w:rPr>
      <w:rFonts w:ascii="Calibri" w:eastAsia="SimSun" w:hAnsi="Calibri" w:cs="Arial"/>
      <w:iCs/>
      <w:color w:val="FF0000"/>
    </w:rPr>
  </w:style>
  <w:style w:type="paragraph" w:styleId="NoSpacing">
    <w:name w:val="No Spacing"/>
    <w:uiPriority w:val="1"/>
    <w:qFormat/>
    <w:rsid w:val="007177A6"/>
    <w:pPr>
      <w:spacing w:after="0" w:line="240" w:lineRule="auto"/>
    </w:pPr>
    <w:rPr>
      <w:color w:val="ED7D31" w:themeColor="accent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177A6"/>
    <w:pPr>
      <w:spacing w:after="120" w:line="480" w:lineRule="auto"/>
      <w:ind w:left="283"/>
    </w:pPr>
    <w:rPr>
      <w:color w:val="ED7D31" w:themeColor="accent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177A6"/>
    <w:rPr>
      <w:color w:val="ED7D31" w:themeColor="accent2"/>
    </w:rPr>
  </w:style>
  <w:style w:type="character" w:customStyle="1" w:styleId="ListParagraphChar">
    <w:name w:val="List Paragraph Char"/>
    <w:link w:val="ListParagraph"/>
    <w:uiPriority w:val="34"/>
    <w:locked/>
    <w:rsid w:val="007177A6"/>
  </w:style>
  <w:style w:type="paragraph" w:styleId="Caption">
    <w:name w:val="caption"/>
    <w:basedOn w:val="Normal"/>
    <w:next w:val="Normal"/>
    <w:uiPriority w:val="35"/>
    <w:unhideWhenUsed/>
    <w:qFormat/>
    <w:rsid w:val="007177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7177A6"/>
    <w:pPr>
      <w:spacing w:after="240" w:line="264" w:lineRule="auto"/>
    </w:pPr>
    <w:rPr>
      <w:color w:val="ED7D31" w:themeColor="accent2"/>
    </w:rPr>
  </w:style>
  <w:style w:type="paragraph" w:styleId="BlockText">
    <w:name w:val="Block Text"/>
    <w:basedOn w:val="Normal"/>
    <w:uiPriority w:val="99"/>
    <w:semiHidden/>
    <w:unhideWhenUsed/>
    <w:rsid w:val="007177A6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spacing w:after="240" w:line="264" w:lineRule="auto"/>
      <w:ind w:left="1152" w:right="1152"/>
    </w:pPr>
    <w:rPr>
      <w:rFonts w:eastAsiaTheme="minorEastAsia"/>
      <w:i/>
      <w:iCs/>
      <w:color w:val="4472C4" w:themeColor="accent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177A6"/>
    <w:pPr>
      <w:spacing w:after="120" w:line="264" w:lineRule="auto"/>
    </w:pPr>
    <w:rPr>
      <w:color w:val="ED7D31" w:themeColor="accent2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177A6"/>
    <w:rPr>
      <w:color w:val="ED7D31" w:themeColor="accent2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177A6"/>
    <w:pPr>
      <w:spacing w:after="240" w:line="264" w:lineRule="auto"/>
      <w:ind w:firstLine="360"/>
      <w:jc w:val="left"/>
    </w:pPr>
    <w:rPr>
      <w:rFonts w:asciiTheme="minorHAnsi" w:eastAsiaTheme="minorHAnsi" w:hAnsiTheme="minorHAnsi" w:cstheme="minorBidi"/>
      <w:iCs w:val="0"/>
      <w:color w:val="ED7D31" w:themeColor="accent2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177A6"/>
    <w:rPr>
      <w:rFonts w:ascii="Calibri" w:eastAsia="SimSun" w:hAnsi="Calibri" w:cs="Arial"/>
      <w:iCs w:val="0"/>
      <w:color w:val="ED7D31" w:themeColor="accent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77A6"/>
    <w:pPr>
      <w:spacing w:after="120" w:line="264" w:lineRule="auto"/>
      <w:ind w:left="283"/>
    </w:pPr>
    <w:rPr>
      <w:color w:val="ED7D31" w:themeColor="accent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177A6"/>
    <w:rPr>
      <w:color w:val="ED7D31" w:themeColor="accent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177A6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177A6"/>
    <w:rPr>
      <w:color w:val="ED7D31" w:themeColor="accent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177A6"/>
    <w:pPr>
      <w:spacing w:after="120" w:line="264" w:lineRule="auto"/>
      <w:ind w:left="283"/>
    </w:pPr>
    <w:rPr>
      <w:color w:val="ED7D31" w:themeColor="accent2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177A6"/>
    <w:rPr>
      <w:color w:val="ED7D31" w:themeColor="accent2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7177A6"/>
    <w:pPr>
      <w:spacing w:after="0" w:line="240" w:lineRule="auto"/>
      <w:ind w:left="4252"/>
    </w:pPr>
    <w:rPr>
      <w:color w:val="ED7D31" w:themeColor="accent2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177A6"/>
    <w:rPr>
      <w:color w:val="ED7D31" w:themeColor="accent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177A6"/>
    <w:pPr>
      <w:spacing w:after="240" w:line="264" w:lineRule="auto"/>
    </w:pPr>
    <w:rPr>
      <w:color w:val="ED7D31" w:themeColor="accent2"/>
    </w:rPr>
  </w:style>
  <w:style w:type="character" w:customStyle="1" w:styleId="DateChar">
    <w:name w:val="Date Char"/>
    <w:basedOn w:val="DefaultParagraphFont"/>
    <w:link w:val="Date"/>
    <w:uiPriority w:val="99"/>
    <w:semiHidden/>
    <w:rsid w:val="007177A6"/>
    <w:rPr>
      <w:color w:val="ED7D31" w:themeColor="accent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177A6"/>
    <w:pPr>
      <w:spacing w:after="0" w:line="240" w:lineRule="auto"/>
    </w:pPr>
    <w:rPr>
      <w:rFonts w:ascii="Segoe UI" w:hAnsi="Segoe UI" w:cs="Segoe UI"/>
      <w:color w:val="ED7D31" w:themeColor="accent2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7A6"/>
    <w:rPr>
      <w:rFonts w:ascii="Segoe UI" w:hAnsi="Segoe UI" w:cs="Segoe UI"/>
      <w:color w:val="ED7D31" w:themeColor="accent2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177A6"/>
    <w:pPr>
      <w:spacing w:after="0" w:line="240" w:lineRule="auto"/>
    </w:pPr>
    <w:rPr>
      <w:color w:val="ED7D31" w:themeColor="accent2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177A6"/>
    <w:rPr>
      <w:color w:val="ED7D31" w:themeColor="accent2"/>
    </w:rPr>
  </w:style>
  <w:style w:type="paragraph" w:styleId="EnvelopeAddress">
    <w:name w:val="envelope address"/>
    <w:basedOn w:val="Normal"/>
    <w:uiPriority w:val="99"/>
    <w:semiHidden/>
    <w:unhideWhenUsed/>
    <w:rsid w:val="007177A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color w:val="ED7D31" w:themeColor="accent2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177A6"/>
    <w:pPr>
      <w:spacing w:after="0" w:line="240" w:lineRule="auto"/>
    </w:pPr>
    <w:rPr>
      <w:rFonts w:asciiTheme="majorHAnsi" w:eastAsiaTheme="majorEastAsia" w:hAnsiTheme="majorHAnsi" w:cstheme="majorBidi"/>
      <w:color w:val="ED7D31" w:themeColor="accent2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177A6"/>
    <w:pPr>
      <w:spacing w:after="0" w:line="240" w:lineRule="auto"/>
    </w:pPr>
    <w:rPr>
      <w:i/>
      <w:iCs/>
      <w:color w:val="ED7D31" w:themeColor="accent2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177A6"/>
    <w:rPr>
      <w:i/>
      <w:iCs/>
      <w:color w:val="ED7D31" w:themeColor="accent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77A6"/>
    <w:pPr>
      <w:spacing w:after="0" w:line="240" w:lineRule="auto"/>
    </w:pPr>
    <w:rPr>
      <w:rFonts w:ascii="Consolas" w:hAnsi="Consolas"/>
      <w:color w:val="ED7D31" w:themeColor="accent2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77A6"/>
    <w:rPr>
      <w:rFonts w:ascii="Consolas" w:hAnsi="Consolas"/>
      <w:color w:val="ED7D31" w:themeColor="accent2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177A6"/>
    <w:pPr>
      <w:spacing w:after="0" w:line="240" w:lineRule="auto"/>
      <w:ind w:left="220" w:hanging="220"/>
    </w:pPr>
    <w:rPr>
      <w:color w:val="ED7D31" w:themeColor="accent2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177A6"/>
    <w:pPr>
      <w:spacing w:after="0" w:line="240" w:lineRule="auto"/>
      <w:ind w:left="440" w:hanging="220"/>
    </w:pPr>
    <w:rPr>
      <w:color w:val="ED7D31" w:themeColor="accent2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7177A6"/>
    <w:pPr>
      <w:spacing w:after="0" w:line="240" w:lineRule="auto"/>
      <w:ind w:left="660" w:hanging="220"/>
    </w:pPr>
    <w:rPr>
      <w:color w:val="ED7D31" w:themeColor="accent2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7177A6"/>
    <w:pPr>
      <w:spacing w:after="0" w:line="240" w:lineRule="auto"/>
      <w:ind w:left="880" w:hanging="220"/>
    </w:pPr>
    <w:rPr>
      <w:color w:val="ED7D31" w:themeColor="accent2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7177A6"/>
    <w:pPr>
      <w:spacing w:after="0" w:line="240" w:lineRule="auto"/>
      <w:ind w:left="1100" w:hanging="220"/>
    </w:pPr>
    <w:rPr>
      <w:color w:val="ED7D31" w:themeColor="accent2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7177A6"/>
    <w:pPr>
      <w:spacing w:after="0" w:line="240" w:lineRule="auto"/>
      <w:ind w:left="1320" w:hanging="220"/>
    </w:pPr>
    <w:rPr>
      <w:color w:val="ED7D31" w:themeColor="accent2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7177A6"/>
    <w:pPr>
      <w:spacing w:after="0" w:line="240" w:lineRule="auto"/>
      <w:ind w:left="1540" w:hanging="220"/>
    </w:pPr>
    <w:rPr>
      <w:color w:val="ED7D31" w:themeColor="accent2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7177A6"/>
    <w:pPr>
      <w:spacing w:after="0" w:line="240" w:lineRule="auto"/>
      <w:ind w:left="1760" w:hanging="220"/>
    </w:pPr>
    <w:rPr>
      <w:color w:val="ED7D31" w:themeColor="accent2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7177A6"/>
    <w:pPr>
      <w:spacing w:after="0" w:line="240" w:lineRule="auto"/>
      <w:ind w:left="1980" w:hanging="220"/>
    </w:pPr>
    <w:rPr>
      <w:color w:val="ED7D31" w:themeColor="accent2"/>
    </w:rPr>
  </w:style>
  <w:style w:type="paragraph" w:styleId="IndexHeading">
    <w:name w:val="index heading"/>
    <w:basedOn w:val="Normal"/>
    <w:next w:val="Index1"/>
    <w:uiPriority w:val="99"/>
    <w:semiHidden/>
    <w:unhideWhenUsed/>
    <w:rsid w:val="007177A6"/>
    <w:pPr>
      <w:spacing w:after="240" w:line="264" w:lineRule="auto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7A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64" w:lineRule="auto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7A6"/>
    <w:rPr>
      <w:i/>
      <w:iCs/>
      <w:color w:val="4472C4" w:themeColor="accent1"/>
    </w:rPr>
  </w:style>
  <w:style w:type="paragraph" w:styleId="ListContinue">
    <w:name w:val="List Continue"/>
    <w:basedOn w:val="Normal"/>
    <w:uiPriority w:val="99"/>
    <w:semiHidden/>
    <w:unhideWhenUsed/>
    <w:rsid w:val="007177A6"/>
    <w:pPr>
      <w:spacing w:after="120" w:line="264" w:lineRule="auto"/>
      <w:ind w:left="283"/>
      <w:contextualSpacing/>
    </w:pPr>
    <w:rPr>
      <w:color w:val="ED7D31" w:themeColor="accent2"/>
    </w:rPr>
  </w:style>
  <w:style w:type="paragraph" w:styleId="ListContinue2">
    <w:name w:val="List Continue 2"/>
    <w:basedOn w:val="Normal"/>
    <w:uiPriority w:val="99"/>
    <w:semiHidden/>
    <w:unhideWhenUsed/>
    <w:rsid w:val="007177A6"/>
    <w:pPr>
      <w:spacing w:after="120" w:line="264" w:lineRule="auto"/>
      <w:ind w:left="566"/>
      <w:contextualSpacing/>
    </w:pPr>
    <w:rPr>
      <w:color w:val="ED7D31" w:themeColor="accent2"/>
    </w:rPr>
  </w:style>
  <w:style w:type="paragraph" w:styleId="ListContinue3">
    <w:name w:val="List Continue 3"/>
    <w:basedOn w:val="Normal"/>
    <w:uiPriority w:val="99"/>
    <w:semiHidden/>
    <w:unhideWhenUsed/>
    <w:rsid w:val="007177A6"/>
    <w:pPr>
      <w:spacing w:after="120" w:line="264" w:lineRule="auto"/>
      <w:ind w:left="849"/>
      <w:contextualSpacing/>
    </w:pPr>
    <w:rPr>
      <w:color w:val="ED7D31" w:themeColor="accent2"/>
    </w:rPr>
  </w:style>
  <w:style w:type="paragraph" w:styleId="ListContinue4">
    <w:name w:val="List Continue 4"/>
    <w:basedOn w:val="Normal"/>
    <w:uiPriority w:val="99"/>
    <w:semiHidden/>
    <w:unhideWhenUsed/>
    <w:rsid w:val="007177A6"/>
    <w:pPr>
      <w:spacing w:after="120" w:line="264" w:lineRule="auto"/>
      <w:ind w:left="1132"/>
      <w:contextualSpacing/>
    </w:pPr>
    <w:rPr>
      <w:color w:val="ED7D31" w:themeColor="accent2"/>
    </w:rPr>
  </w:style>
  <w:style w:type="paragraph" w:styleId="ListContinue5">
    <w:name w:val="List Continue 5"/>
    <w:basedOn w:val="Normal"/>
    <w:uiPriority w:val="99"/>
    <w:semiHidden/>
    <w:unhideWhenUsed/>
    <w:rsid w:val="007177A6"/>
    <w:pPr>
      <w:spacing w:after="120" w:line="264" w:lineRule="auto"/>
      <w:ind w:left="1415"/>
      <w:contextualSpacing/>
    </w:pPr>
    <w:rPr>
      <w:color w:val="ED7D31" w:themeColor="accent2"/>
    </w:rPr>
  </w:style>
  <w:style w:type="paragraph" w:styleId="MacroText">
    <w:name w:val="macro"/>
    <w:link w:val="MacroTextChar"/>
    <w:uiPriority w:val="99"/>
    <w:semiHidden/>
    <w:unhideWhenUsed/>
    <w:rsid w:val="007177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color w:val="ED7D31" w:themeColor="accent2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177A6"/>
    <w:rPr>
      <w:rFonts w:ascii="Consolas" w:hAnsi="Consolas"/>
      <w:color w:val="ED7D31" w:themeColor="accent2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177A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ED7D31" w:themeColor="accent2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177A6"/>
    <w:rPr>
      <w:rFonts w:asciiTheme="majorHAnsi" w:eastAsiaTheme="majorEastAsia" w:hAnsiTheme="majorHAnsi" w:cstheme="majorBidi"/>
      <w:color w:val="ED7D31" w:themeColor="accent2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unhideWhenUsed/>
    <w:rsid w:val="007177A6"/>
    <w:pPr>
      <w:spacing w:after="240" w:line="264" w:lineRule="auto"/>
    </w:pPr>
    <w:rPr>
      <w:rFonts w:ascii="Times New Roman" w:hAnsi="Times New Roman" w:cs="Times New Roman"/>
      <w:color w:val="ED7D31" w:themeColor="accent2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177A6"/>
    <w:pPr>
      <w:spacing w:after="240" w:line="264" w:lineRule="auto"/>
      <w:ind w:left="720"/>
    </w:pPr>
    <w:rPr>
      <w:color w:val="ED7D31" w:themeColor="accent2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177A6"/>
    <w:pPr>
      <w:spacing w:after="0" w:line="240" w:lineRule="auto"/>
    </w:pPr>
    <w:rPr>
      <w:color w:val="ED7D31" w:themeColor="accent2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177A6"/>
    <w:rPr>
      <w:color w:val="ED7D31" w:themeColor="accent2"/>
    </w:rPr>
  </w:style>
  <w:style w:type="paragraph" w:styleId="PlainText">
    <w:name w:val="Plain Text"/>
    <w:basedOn w:val="Normal"/>
    <w:link w:val="PlainTextChar"/>
    <w:uiPriority w:val="99"/>
    <w:unhideWhenUsed/>
    <w:rsid w:val="007177A6"/>
    <w:pPr>
      <w:spacing w:after="0" w:line="240" w:lineRule="auto"/>
    </w:pPr>
    <w:rPr>
      <w:rFonts w:ascii="Consolas" w:hAnsi="Consolas"/>
      <w:color w:val="ED7D31" w:themeColor="accent2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177A6"/>
    <w:rPr>
      <w:rFonts w:ascii="Consolas" w:hAnsi="Consolas"/>
      <w:color w:val="ED7D31" w:themeColor="accent2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177A6"/>
    <w:pPr>
      <w:spacing w:after="240" w:line="264" w:lineRule="auto"/>
    </w:pPr>
    <w:rPr>
      <w:color w:val="ED7D31" w:themeColor="accent2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177A6"/>
    <w:rPr>
      <w:color w:val="ED7D31" w:themeColor="accent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177A6"/>
    <w:pPr>
      <w:spacing w:after="0" w:line="240" w:lineRule="auto"/>
      <w:ind w:left="4252"/>
    </w:pPr>
    <w:rPr>
      <w:color w:val="ED7D31" w:themeColor="accen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177A6"/>
    <w:rPr>
      <w:color w:val="ED7D31" w:themeColor="accent2"/>
    </w:rPr>
  </w:style>
  <w:style w:type="paragraph" w:styleId="Subtitle">
    <w:name w:val="Subtitle"/>
    <w:basedOn w:val="Normal"/>
    <w:next w:val="Normal"/>
    <w:link w:val="SubtitleChar"/>
    <w:uiPriority w:val="11"/>
    <w:rsid w:val="007177A6"/>
    <w:pPr>
      <w:numPr>
        <w:ilvl w:val="1"/>
      </w:numPr>
      <w:spacing w:line="264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77A6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177A6"/>
    <w:pPr>
      <w:spacing w:after="0" w:line="264" w:lineRule="auto"/>
      <w:ind w:left="220" w:hanging="220"/>
    </w:pPr>
    <w:rPr>
      <w:color w:val="ED7D31" w:themeColor="accent2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177A6"/>
    <w:pPr>
      <w:spacing w:after="0" w:line="264" w:lineRule="auto"/>
    </w:pPr>
    <w:rPr>
      <w:color w:val="ED7D31" w:themeColor="accent2"/>
    </w:rPr>
  </w:style>
  <w:style w:type="paragraph" w:styleId="Title">
    <w:name w:val="Title"/>
    <w:basedOn w:val="Normal"/>
    <w:next w:val="Normal"/>
    <w:link w:val="TitleChar"/>
    <w:uiPriority w:val="10"/>
    <w:rsid w:val="007177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177A6"/>
    <w:pPr>
      <w:spacing w:before="120" w:after="240" w:line="264" w:lineRule="auto"/>
    </w:pPr>
    <w:rPr>
      <w:rFonts w:asciiTheme="majorHAnsi" w:eastAsiaTheme="majorEastAsia" w:hAnsiTheme="majorHAnsi" w:cstheme="majorBidi"/>
      <w:b/>
      <w:bCs/>
      <w:color w:val="ED7D31" w:themeColor="accent2"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177A6"/>
    <w:pPr>
      <w:spacing w:after="100" w:line="264" w:lineRule="auto"/>
      <w:ind w:left="880"/>
    </w:pPr>
    <w:rPr>
      <w:color w:val="ED7D31" w:themeColor="accent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177A6"/>
    <w:pPr>
      <w:spacing w:after="100" w:line="264" w:lineRule="auto"/>
      <w:ind w:left="1100"/>
    </w:pPr>
    <w:rPr>
      <w:color w:val="ED7D31" w:themeColor="accent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177A6"/>
    <w:pPr>
      <w:spacing w:after="100" w:line="264" w:lineRule="auto"/>
      <w:ind w:left="1320"/>
    </w:pPr>
    <w:rPr>
      <w:color w:val="ED7D31" w:themeColor="accent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177A6"/>
    <w:pPr>
      <w:spacing w:after="100" w:line="264" w:lineRule="auto"/>
      <w:ind w:left="1540"/>
    </w:pPr>
    <w:rPr>
      <w:color w:val="ED7D31" w:themeColor="accent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177A6"/>
    <w:pPr>
      <w:spacing w:after="100" w:line="264" w:lineRule="auto"/>
      <w:ind w:left="1760"/>
    </w:pPr>
    <w:rPr>
      <w:color w:val="ED7D31" w:themeColor="accent2"/>
    </w:rPr>
  </w:style>
  <w:style w:type="table" w:customStyle="1" w:styleId="TableGrid1">
    <w:name w:val="Table Grid1"/>
    <w:basedOn w:val="TableNormal"/>
    <w:next w:val="TableGrid"/>
    <w:uiPriority w:val="39"/>
    <w:rsid w:val="007177A6"/>
    <w:pPr>
      <w:spacing w:after="0" w:line="240" w:lineRule="auto"/>
    </w:pPr>
    <w:rPr>
      <w:color w:val="ED7D31" w:themeColor="accent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717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glepunch">
    <w:name w:val="Single punch"/>
    <w:rsid w:val="007177A6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1446</Words>
  <Characters>8244</Characters>
  <Application>Microsoft Office Word</Application>
  <DocSecurity>0</DocSecurity>
  <Lines>68</Lines>
  <Paragraphs>19</Paragraphs>
  <ScaleCrop>false</ScaleCrop>
  <Company>University of Canberra</Company>
  <LinksUpToDate>false</LinksUpToDate>
  <CharactersWithSpaces>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Ibrahim.Haider</dc:creator>
  <cp:keywords/>
  <dc:description/>
  <cp:lastModifiedBy>Ibrahim.Haider</cp:lastModifiedBy>
  <cp:revision>10</cp:revision>
  <dcterms:created xsi:type="dcterms:W3CDTF">2023-02-09T00:43:00Z</dcterms:created>
  <dcterms:modified xsi:type="dcterms:W3CDTF">2023-05-22T03:17:00Z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6fef03-d487-4433-8e43-6b81c0a1b7be_Enabled">
    <vt:lpwstr>true</vt:lpwstr>
  </property>
  <property fmtid="{D5CDD505-2E9C-101B-9397-08002B2CF9AE}" pid="3" name="MSIP_Label_bf6fef03-d487-4433-8e43-6b81c0a1b7be_SetDate">
    <vt:lpwstr>2023-02-04T00:04:55Z</vt:lpwstr>
  </property>
  <property fmtid="{D5CDD505-2E9C-101B-9397-08002B2CF9AE}" pid="4" name="MSIP_Label_bf6fef03-d487-4433-8e43-6b81c0a1b7be_Method">
    <vt:lpwstr>Standard</vt:lpwstr>
  </property>
  <property fmtid="{D5CDD505-2E9C-101B-9397-08002B2CF9AE}" pid="5" name="MSIP_Label_bf6fef03-d487-4433-8e43-6b81c0a1b7be_Name">
    <vt:lpwstr>Unclassified</vt:lpwstr>
  </property>
  <property fmtid="{D5CDD505-2E9C-101B-9397-08002B2CF9AE}" pid="6" name="MSIP_Label_bf6fef03-d487-4433-8e43-6b81c0a1b7be_SiteId">
    <vt:lpwstr>1daf5147-a543-4707-a2fb-2acf0b2a3936</vt:lpwstr>
  </property>
  <property fmtid="{D5CDD505-2E9C-101B-9397-08002B2CF9AE}" pid="7" name="MSIP_Label_bf6fef03-d487-4433-8e43-6b81c0a1b7be_ActionId">
    <vt:lpwstr>fd0a23d6-8a90-46ab-961e-508f683a8b0b</vt:lpwstr>
  </property>
  <property fmtid="{D5CDD505-2E9C-101B-9397-08002B2CF9AE}" pid="8" name="MSIP_Label_bf6fef03-d487-4433-8e43-6b81c0a1b7be_ContentBits">
    <vt:lpwstr>0</vt:lpwstr>
  </property>
</Properties>
</file>