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452" w:rsidRDefault="006456B3" w:rsidP="003C6452">
      <w:pPr>
        <w:pStyle w:val="Heading1"/>
        <w:jc w:val="both"/>
        <w:rPr>
          <w:lang w:val="en-GB"/>
        </w:rPr>
      </w:pPr>
      <w:r>
        <w:rPr>
          <w:lang w:val="en-GB"/>
        </w:rPr>
        <w:t xml:space="preserve">Supplementary </w:t>
      </w:r>
      <w:r w:rsidRPr="00952012">
        <w:rPr>
          <w:lang w:val="en-GB"/>
        </w:rPr>
        <w:t>1</w:t>
      </w:r>
      <w:r w:rsidR="003C6452">
        <w:rPr>
          <w:lang w:val="en-GB"/>
        </w:rPr>
        <w:t xml:space="preserve"> </w:t>
      </w:r>
    </w:p>
    <w:p w:rsidR="003C6452" w:rsidRDefault="003C6452" w:rsidP="003C6452">
      <w:pPr>
        <w:pStyle w:val="Heading2"/>
        <w:jc w:val="both"/>
        <w:rPr>
          <w:lang w:val="en-GB"/>
        </w:rPr>
      </w:pPr>
      <w:r>
        <w:rPr>
          <w:lang w:val="en-GB"/>
        </w:rPr>
        <w:t>Focus Group Discussion Guide</w:t>
      </w:r>
    </w:p>
    <w:p w:rsidR="003C6452" w:rsidRDefault="003C6452" w:rsidP="003C645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Have you heard about Pharmacy Research Priorities in Malaysia (PRPM)?</w:t>
      </w:r>
    </w:p>
    <w:p w:rsidR="003C6452" w:rsidRDefault="003C6452" w:rsidP="003C645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What do you know about the Pharmacy Research Priorities in Malaysia?</w:t>
      </w:r>
    </w:p>
    <w:p w:rsidR="003C6452" w:rsidRDefault="003C6452" w:rsidP="003C645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Have you referred the document?</w:t>
      </w:r>
    </w:p>
    <w:p w:rsidR="003C6452" w:rsidRDefault="003C6452" w:rsidP="003C645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Are you aware of the purpose and function of the document?</w:t>
      </w:r>
    </w:p>
    <w:p w:rsidR="003C6452" w:rsidRDefault="003C6452" w:rsidP="003C645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How relevant are the research priority areas listed in the PRPM document to your practice?</w:t>
      </w:r>
    </w:p>
    <w:p w:rsidR="003C6452" w:rsidRDefault="003C6452" w:rsidP="003C645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How important is it to have a document like PRPM?</w:t>
      </w:r>
    </w:p>
    <w:p w:rsidR="003C6452" w:rsidRDefault="003C6452" w:rsidP="003C645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How to encourage MOH pharmacists to refer to the document?</w:t>
      </w:r>
    </w:p>
    <w:p w:rsidR="003C6452" w:rsidRPr="003C6452" w:rsidRDefault="003C6452" w:rsidP="003C645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What do you think the Pharmaceutical Services Programme should do to improve the uptake of PRPM d</w:t>
      </w:r>
      <w:bookmarkStart w:id="0" w:name="_GoBack"/>
      <w:bookmarkEnd w:id="0"/>
      <w:r>
        <w:rPr>
          <w:lang w:val="en-GB"/>
        </w:rPr>
        <w:t>ocument?</w:t>
      </w:r>
    </w:p>
    <w:sectPr w:rsidR="003C6452" w:rsidRPr="003C6452" w:rsidSect="003C645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34A5"/>
    <w:multiLevelType w:val="hybridMultilevel"/>
    <w:tmpl w:val="957A1278"/>
    <w:lvl w:ilvl="0" w:tplc="7810956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52"/>
    <w:rsid w:val="003C6452"/>
    <w:rsid w:val="006456B3"/>
    <w:rsid w:val="008E5E4F"/>
    <w:rsid w:val="00AE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473BAA-8028-4ECA-AE5D-74A8112D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64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C6452"/>
    <w:pPr>
      <w:ind w:left="720"/>
      <w:contextualSpacing/>
    </w:pPr>
    <w:rPr>
      <w:rFonts w:eastAsia="SimSun"/>
    </w:rPr>
  </w:style>
  <w:style w:type="character" w:styleId="LineNumber">
    <w:name w:val="line number"/>
    <w:basedOn w:val="DefaultParagraphFont"/>
    <w:uiPriority w:val="99"/>
    <w:semiHidden/>
    <w:unhideWhenUsed/>
    <w:rsid w:val="003C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Nor Ilham 'Ainaa Binti. Muhsin</dc:creator>
  <cp:keywords/>
  <dc:description/>
  <cp:lastModifiedBy>Dr Nor Ilham 'Ainaa Binti. Muhsin</cp:lastModifiedBy>
  <cp:revision>2</cp:revision>
  <dcterms:created xsi:type="dcterms:W3CDTF">2023-04-10T02:28:00Z</dcterms:created>
  <dcterms:modified xsi:type="dcterms:W3CDTF">2023-04-10T02:33:00Z</dcterms:modified>
</cp:coreProperties>
</file>