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E5592B" w14:textId="77777777" w:rsidR="00075418" w:rsidRDefault="00075418" w:rsidP="00075418">
      <w:pPr>
        <w:pStyle w:val="Heading1"/>
        <w:rPr>
          <w:sz w:val="22"/>
          <w:szCs w:val="22"/>
        </w:rPr>
      </w:pPr>
      <w:r w:rsidRPr="005877AA">
        <w:rPr>
          <w:sz w:val="22"/>
          <w:szCs w:val="22"/>
        </w:rPr>
        <w:t>Table 1. Characteristics of persons with a COVID-19</w:t>
      </w:r>
      <w:r w:rsidRPr="005877AA">
        <w:rPr>
          <w:sz w:val="22"/>
          <w:szCs w:val="22"/>
          <w:u w:val="single"/>
        </w:rPr>
        <w:t xml:space="preserve"> diagnosis </w:t>
      </w:r>
      <w:r w:rsidRPr="005877AA">
        <w:rPr>
          <w:sz w:val="22"/>
          <w:szCs w:val="22"/>
        </w:rPr>
        <w:t>or SARS-CoV-2 positive test across the OHDSI COVID-19 Network*</w:t>
      </w:r>
    </w:p>
    <w:tbl>
      <w:tblPr>
        <w:tblW w:w="20220" w:type="dxa"/>
        <w:tblLook w:val="04A0" w:firstRow="1" w:lastRow="0" w:firstColumn="1" w:lastColumn="0" w:noHBand="0" w:noVBand="1"/>
      </w:tblPr>
      <w:tblGrid>
        <w:gridCol w:w="1416"/>
        <w:gridCol w:w="696"/>
        <w:gridCol w:w="808"/>
        <w:gridCol w:w="267"/>
        <w:gridCol w:w="1033"/>
        <w:gridCol w:w="902"/>
        <w:gridCol w:w="916"/>
        <w:gridCol w:w="905"/>
        <w:gridCol w:w="816"/>
        <w:gridCol w:w="801"/>
        <w:gridCol w:w="900"/>
        <w:gridCol w:w="1033"/>
        <w:gridCol w:w="975"/>
        <w:gridCol w:w="837"/>
        <w:gridCol w:w="987"/>
        <w:gridCol w:w="837"/>
        <w:gridCol w:w="814"/>
        <w:gridCol w:w="268"/>
        <w:gridCol w:w="900"/>
        <w:gridCol w:w="794"/>
        <w:gridCol w:w="798"/>
        <w:gridCol w:w="893"/>
        <w:gridCol w:w="828"/>
        <w:gridCol w:w="796"/>
      </w:tblGrid>
      <w:tr w:rsidR="00075418" w:rsidRPr="00CA1C6B" w14:paraId="54C620A5" w14:textId="77777777" w:rsidTr="00857664">
        <w:trPr>
          <w:trHeight w:val="293"/>
        </w:trPr>
        <w:tc>
          <w:tcPr>
            <w:tcW w:w="141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269A87A9" w14:textId="77777777" w:rsidR="00075418" w:rsidRPr="00CA1C6B" w:rsidRDefault="00075418" w:rsidP="00857664">
            <w:pPr>
              <w:spacing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CA1C6B">
              <w:rPr>
                <w:rFonts w:eastAsia="Times New Roman"/>
                <w:b/>
                <w:bCs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416" w:type="dxa"/>
            <w:gridSpan w:val="2"/>
            <w:tcBorders>
              <w:top w:val="single" w:sz="8" w:space="0" w:color="CCCCCC"/>
              <w:left w:val="nil"/>
              <w:bottom w:val="single" w:sz="8" w:space="0" w:color="CCCCCC"/>
              <w:right w:val="nil"/>
            </w:tcBorders>
            <w:shd w:val="clear" w:color="000000" w:fill="D6DFC3"/>
            <w:vAlign w:val="center"/>
            <w:hideMark/>
          </w:tcPr>
          <w:p w14:paraId="11532B59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89591A">
              <w:rPr>
                <w:b/>
                <w:color w:val="000000"/>
                <w:sz w:val="18"/>
                <w:lang w:val="ca-ES"/>
              </w:rPr>
              <w:t>ASIA</w:t>
            </w: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3EB2BDB7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CA1C6B">
              <w:rPr>
                <w:rFonts w:eastAsia="Times New Roman"/>
                <w:b/>
                <w:bCs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1810" w:type="dxa"/>
            <w:gridSpan w:val="13"/>
            <w:tcBorders>
              <w:top w:val="single" w:sz="8" w:space="0" w:color="CCCCCC"/>
              <w:left w:val="nil"/>
              <w:bottom w:val="single" w:sz="8" w:space="0" w:color="CCCCCC"/>
              <w:right w:val="nil"/>
            </w:tcBorders>
            <w:shd w:val="clear" w:color="000000" w:fill="FAECA8"/>
            <w:vAlign w:val="center"/>
            <w:hideMark/>
          </w:tcPr>
          <w:p w14:paraId="6A24DAC9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89591A">
              <w:rPr>
                <w:b/>
                <w:color w:val="000000"/>
                <w:sz w:val="18"/>
                <w:lang w:val="ca-ES"/>
              </w:rPr>
              <w:t>UNITED STATES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22EA51E6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CA1C6B">
              <w:rPr>
                <w:rFonts w:eastAsia="Times New Roman"/>
                <w:b/>
                <w:bCs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5099" w:type="dxa"/>
            <w:gridSpan w:val="6"/>
            <w:tcBorders>
              <w:top w:val="single" w:sz="8" w:space="0" w:color="CCCCCC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EAE6D2"/>
            <w:vAlign w:val="center"/>
            <w:hideMark/>
          </w:tcPr>
          <w:p w14:paraId="1254A838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89591A">
              <w:rPr>
                <w:b/>
                <w:color w:val="000000"/>
                <w:sz w:val="18"/>
                <w:lang w:val="ca-ES"/>
              </w:rPr>
              <w:t>EUROPE</w:t>
            </w:r>
          </w:p>
        </w:tc>
      </w:tr>
      <w:tr w:rsidR="00075418" w:rsidRPr="00CA1C6B" w14:paraId="3E14260D" w14:textId="77777777" w:rsidTr="00857664">
        <w:trPr>
          <w:trHeight w:val="368"/>
        </w:trPr>
        <w:tc>
          <w:tcPr>
            <w:tcW w:w="1416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4FDF2B8A" w14:textId="77777777" w:rsidR="00075418" w:rsidRPr="00CA1C6B" w:rsidRDefault="00075418" w:rsidP="00857664">
            <w:pPr>
              <w:spacing w:line="240" w:lineRule="auto"/>
              <w:jc w:val="right"/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b/>
                <w:color w:val="000000"/>
                <w:sz w:val="14"/>
                <w:lang w:val="ca-ES"/>
              </w:rPr>
              <w:t> 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EAEFE1"/>
            <w:vAlign w:val="center"/>
            <w:hideMark/>
          </w:tcPr>
          <w:p w14:paraId="3F961F8E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b/>
                <w:color w:val="000000"/>
                <w:sz w:val="14"/>
                <w:lang w:val="ca-ES"/>
              </w:rPr>
              <w:t>DCMC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EAEFE1"/>
            <w:vAlign w:val="center"/>
            <w:hideMark/>
          </w:tcPr>
          <w:p w14:paraId="7D455CEE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b/>
                <w:color w:val="000000"/>
                <w:sz w:val="14"/>
                <w:lang w:val="ca-ES"/>
              </w:rPr>
              <w:t>NFHCRD</w:t>
            </w: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690B0833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CA1C6B"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746828A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b/>
                <w:color w:val="000000"/>
                <w:sz w:val="14"/>
                <w:lang w:val="ca-ES"/>
              </w:rPr>
              <w:t>HealthVerity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170AC532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b/>
                <w:color w:val="000000"/>
                <w:sz w:val="14"/>
                <w:lang w:val="ca-ES"/>
              </w:rPr>
              <w:t>Premier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133BD992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b/>
                <w:color w:val="000000"/>
                <w:sz w:val="14"/>
                <w:lang w:val="ca-ES"/>
              </w:rPr>
              <w:t>OPTUM-EHR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7A1677AC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b/>
                <w:color w:val="000000"/>
                <w:sz w:val="14"/>
                <w:lang w:val="ca-ES"/>
              </w:rPr>
              <w:t>OPTUM-SES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4AFA062F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b/>
                <w:color w:val="000000"/>
                <w:sz w:val="14"/>
                <w:lang w:val="ca-ES"/>
              </w:rPr>
              <w:t>STARR-OMOP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74CC06EC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b/>
                <w:color w:val="000000"/>
                <w:sz w:val="14"/>
                <w:lang w:val="ca-ES"/>
              </w:rPr>
              <w:t>TRDW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5232815F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b/>
                <w:color w:val="000000"/>
                <w:sz w:val="14"/>
                <w:lang w:val="ca-ES"/>
              </w:rPr>
              <w:t>VA-OMOP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7699FA3E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b/>
                <w:color w:val="000000"/>
                <w:sz w:val="14"/>
                <w:lang w:val="ca-ES"/>
              </w:rPr>
              <w:t>IQVIA-OpenClaims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0C220979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b/>
                <w:color w:val="000000"/>
                <w:sz w:val="14"/>
                <w:lang w:val="ca-ES"/>
              </w:rPr>
              <w:t>IQVIA Hospital CDM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10D21EA2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b/>
                <w:color w:val="000000"/>
                <w:sz w:val="14"/>
                <w:lang w:val="ca-ES"/>
              </w:rPr>
              <w:t>CUIMC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7EDDEC0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b/>
                <w:color w:val="000000"/>
                <w:sz w:val="14"/>
                <w:lang w:val="ca-ES"/>
              </w:rPr>
              <w:t>CU-AMC-HDC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2B876AE8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b/>
                <w:color w:val="000000"/>
                <w:sz w:val="14"/>
                <w:lang w:val="ca-ES"/>
              </w:rPr>
              <w:t>UWM-CRD</w:t>
            </w:r>
          </w:p>
        </w:tc>
        <w:tc>
          <w:tcPr>
            <w:tcW w:w="822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FDF9E3"/>
            <w:vAlign w:val="center"/>
            <w:hideMark/>
          </w:tcPr>
          <w:p w14:paraId="051D0320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b/>
                <w:color w:val="000000"/>
                <w:sz w:val="14"/>
                <w:lang w:val="ca-ES"/>
              </w:rPr>
              <w:t>OHSU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450DA8FC" w14:textId="77777777" w:rsidR="00075418" w:rsidRPr="00CA1C6B" w:rsidRDefault="00075418" w:rsidP="00857664">
            <w:pPr>
              <w:spacing w:line="240" w:lineRule="auto"/>
              <w:jc w:val="right"/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CA1C6B"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38189487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b/>
                <w:color w:val="000000"/>
                <w:sz w:val="14"/>
                <w:lang w:val="ca-ES"/>
              </w:rPr>
              <w:t>SIDIAP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2206D5BD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b/>
                <w:color w:val="000000"/>
                <w:sz w:val="14"/>
                <w:lang w:val="ca-ES"/>
              </w:rPr>
              <w:t>IPCI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7B426D34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b/>
                <w:color w:val="000000"/>
                <w:sz w:val="14"/>
                <w:lang w:val="ca-ES"/>
              </w:rPr>
              <w:t>CPRD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3E6450E9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b/>
                <w:color w:val="000000"/>
                <w:sz w:val="14"/>
                <w:lang w:val="ca-ES"/>
              </w:rPr>
              <w:t>IQVIA LPD France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2980DF93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b/>
                <w:color w:val="000000"/>
                <w:sz w:val="14"/>
                <w:lang w:val="ca-ES"/>
              </w:rPr>
              <w:t>IQVIA DA Germany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500DD794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b/>
                <w:color w:val="000000"/>
                <w:sz w:val="14"/>
                <w:lang w:val="ca-ES"/>
              </w:rPr>
              <w:t>IQVIA LPD Italy</w:t>
            </w:r>
          </w:p>
        </w:tc>
      </w:tr>
      <w:tr w:rsidR="00075418" w:rsidRPr="00CA1C6B" w14:paraId="231BC74D" w14:textId="77777777" w:rsidTr="00857664">
        <w:trPr>
          <w:trHeight w:val="368"/>
        </w:trPr>
        <w:tc>
          <w:tcPr>
            <w:tcW w:w="1416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2604A009" w14:textId="77777777" w:rsidR="00075418" w:rsidRPr="00CA1C6B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COVID-19 Cases (N)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EAEFE1"/>
            <w:vAlign w:val="center"/>
            <w:hideMark/>
          </w:tcPr>
          <w:p w14:paraId="1A7C2E8C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559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EAEFE1"/>
            <w:vAlign w:val="center"/>
            <w:hideMark/>
          </w:tcPr>
          <w:p w14:paraId="291269F5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403</w:t>
            </w: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42779F37" w14:textId="77777777" w:rsidR="00075418" w:rsidRPr="00CA1C6B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CA1C6B">
              <w:rPr>
                <w:rFonts w:eastAsia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0223D833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587,683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3429E07D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66,132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4595EB96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160,613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237BB19C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7,863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5B597886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4,788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12719821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1,250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2AE5EF99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57,937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5225909B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2,785,812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062963DA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153,477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7CE857FE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10,437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78849525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9,481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115A9F9C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3,245</w:t>
            </w:r>
          </w:p>
        </w:tc>
        <w:tc>
          <w:tcPr>
            <w:tcW w:w="822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FDF9E3"/>
            <w:vAlign w:val="center"/>
            <w:hideMark/>
          </w:tcPr>
          <w:p w14:paraId="5CA9DE30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11,187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7BBDD251" w14:textId="77777777" w:rsidR="00075418" w:rsidRPr="00CA1C6B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CA1C6B">
              <w:rPr>
                <w:rFonts w:eastAsia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3C3A696F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124,305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27EB927B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3,306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135F3348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3,864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463F0648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23,592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7AE0C9AD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11,500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1CA5E3AB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4,816</w:t>
            </w:r>
          </w:p>
        </w:tc>
      </w:tr>
      <w:tr w:rsidR="00075418" w:rsidRPr="00CA1C6B" w14:paraId="5926DFA1" w14:textId="77777777" w:rsidTr="00857664">
        <w:trPr>
          <w:trHeight w:val="368"/>
        </w:trPr>
        <w:tc>
          <w:tcPr>
            <w:tcW w:w="1416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7BB9A6F1" w14:textId="77777777" w:rsidR="00075418" w:rsidRPr="00CA1C6B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Persons Tested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EAEFE1"/>
            <w:vAlign w:val="center"/>
            <w:hideMark/>
          </w:tcPr>
          <w:p w14:paraId="1C4660D1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NR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EAEFE1"/>
            <w:vAlign w:val="center"/>
            <w:hideMark/>
          </w:tcPr>
          <w:p w14:paraId="52FCEFBE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397</w:t>
            </w: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4C86203E" w14:textId="77777777" w:rsidR="00075418" w:rsidRPr="00CA1C6B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CA1C6B">
              <w:rPr>
                <w:rFonts w:eastAsia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508FCAA8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3,898,593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375E6A98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219,230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3C2C21B6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1,025,584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04160A74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41,673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5C9BB49E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56,881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5C6CFF3E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6,950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5C88D24D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521,814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07F8B994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6,520,151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BF421EE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719,596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0FC68606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22,094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4E1050A5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120,661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2F2BA2F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83,921</w:t>
            </w:r>
          </w:p>
        </w:tc>
        <w:tc>
          <w:tcPr>
            <w:tcW w:w="822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FDF9E3"/>
            <w:vAlign w:val="center"/>
            <w:hideMark/>
          </w:tcPr>
          <w:p w14:paraId="14DD7AAA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109,434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0FB77A37" w14:textId="77777777" w:rsidR="00075418" w:rsidRPr="00CA1C6B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CA1C6B">
              <w:rPr>
                <w:rFonts w:eastAsia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0CD85B23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173,957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632D084F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NR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51A49A30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5,551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32BBF4F6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NR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6FB14CD1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NR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7FDCEAC1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NR</w:t>
            </w:r>
          </w:p>
        </w:tc>
      </w:tr>
      <w:tr w:rsidR="00075418" w:rsidRPr="00CA1C6B" w14:paraId="4C24A800" w14:textId="77777777" w:rsidTr="00857664">
        <w:trPr>
          <w:trHeight w:val="548"/>
        </w:trPr>
        <w:tc>
          <w:tcPr>
            <w:tcW w:w="1416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435E0485" w14:textId="77777777" w:rsidR="00075418" w:rsidRPr="00CA1C6B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Tested Positive, n (%)*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EAEFE1"/>
            <w:vAlign w:val="center"/>
            <w:hideMark/>
          </w:tcPr>
          <w:p w14:paraId="08E044C7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NR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EAEFE1"/>
            <w:vAlign w:val="center"/>
            <w:hideMark/>
          </w:tcPr>
          <w:p w14:paraId="1EBB2D55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392 (97.3)</w:t>
            </w: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0DC6E1B6" w14:textId="77777777" w:rsidR="00075418" w:rsidRPr="00CA1C6B" w:rsidRDefault="00075418" w:rsidP="00857664">
            <w:pPr>
              <w:spacing w:line="240" w:lineRule="auto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CA1C6B">
              <w:rPr>
                <w:rFonts w:eastAsia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21CDAFB4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425,610 (72.4)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ADA42C9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NR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52411447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73,113 (45.5)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25B3B9FE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NR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7AF302B6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1,880 (39.3)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57BBFE38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1,035 (82.8)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2149F28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32,847 (56.7)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4C2AA230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NR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1A9CF16B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NR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11E65184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6,959 (66.7)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4BD1FEE8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NR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522CEED6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3,140 (96.8)</w:t>
            </w:r>
          </w:p>
        </w:tc>
        <w:tc>
          <w:tcPr>
            <w:tcW w:w="822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FDF9E3"/>
            <w:vAlign w:val="center"/>
            <w:hideMark/>
          </w:tcPr>
          <w:p w14:paraId="20D35871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8,764 (78.3)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66F4B294" w14:textId="77777777" w:rsidR="00075418" w:rsidRPr="00CA1C6B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CA1C6B">
              <w:rPr>
                <w:rFonts w:eastAsia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5473B533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39,047 (31.4)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75FB52C5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NR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45A34953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2,098 (54.3)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2440D570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NR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6648ECD2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NR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16B22AE7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NR</w:t>
            </w:r>
          </w:p>
        </w:tc>
      </w:tr>
      <w:tr w:rsidR="00075418" w:rsidRPr="00CA1C6B" w14:paraId="065C981C" w14:textId="77777777" w:rsidTr="00857664">
        <w:trPr>
          <w:trHeight w:val="293"/>
        </w:trPr>
        <w:tc>
          <w:tcPr>
            <w:tcW w:w="20220" w:type="dxa"/>
            <w:gridSpan w:val="24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000000"/>
            <w:vAlign w:val="center"/>
            <w:hideMark/>
          </w:tcPr>
          <w:p w14:paraId="354DD7CD" w14:textId="77777777" w:rsidR="00075418" w:rsidRPr="00CA1C6B" w:rsidRDefault="00075418" w:rsidP="00857664">
            <w:pPr>
              <w:spacing w:line="240" w:lineRule="auto"/>
              <w:rPr>
                <w:rFonts w:eastAsia="Times New Roman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CA1C6B">
              <w:rPr>
                <w:rFonts w:eastAsia="Times New Roman"/>
                <w:b/>
                <w:bCs/>
                <w:color w:val="FFFFFF"/>
                <w:sz w:val="16"/>
                <w:szCs w:val="16"/>
                <w:lang w:val="en-US"/>
              </w:rPr>
              <w:t> </w:t>
            </w:r>
          </w:p>
        </w:tc>
      </w:tr>
      <w:tr w:rsidR="00075418" w:rsidRPr="00CA1C6B" w14:paraId="5030CEE2" w14:textId="77777777" w:rsidTr="00857664">
        <w:trPr>
          <w:trHeight w:val="368"/>
        </w:trPr>
        <w:tc>
          <w:tcPr>
            <w:tcW w:w="1416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center"/>
            <w:hideMark/>
          </w:tcPr>
          <w:p w14:paraId="29442C56" w14:textId="77777777" w:rsidR="00075418" w:rsidRPr="00CA1C6B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 xml:space="preserve">Full 30-day follow up 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EAEFE1"/>
            <w:vAlign w:val="center"/>
            <w:hideMark/>
          </w:tcPr>
          <w:p w14:paraId="3765A1A1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162 (29.0)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EAEFE1"/>
            <w:vAlign w:val="center"/>
            <w:hideMark/>
          </w:tcPr>
          <w:p w14:paraId="50F674C7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276 (68.5)</w:t>
            </w: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center"/>
            <w:hideMark/>
          </w:tcPr>
          <w:p w14:paraId="19EAE796" w14:textId="77777777" w:rsidR="00075418" w:rsidRPr="00CA1C6B" w:rsidRDefault="00075418" w:rsidP="00857664">
            <w:pPr>
              <w:spacing w:line="240" w:lineRule="auto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CA1C6B">
              <w:rPr>
                <w:rFonts w:eastAsia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3C3318B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67,071 (11.4)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52508959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3,902 (5.9)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76B1EBBA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84,073 (52.3)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22AD3AF4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1,269 (16.1)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ABB6A32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2,703 (56.5)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32E5EBE9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641 (51.3)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39982B21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44,661 (77.1)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1DBB5088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1,882,950 (67.6)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360D2615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21,145 (13.8)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noWrap/>
            <w:vAlign w:val="center"/>
            <w:hideMark/>
          </w:tcPr>
          <w:p w14:paraId="317AC1B5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2,008 (19.2)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noWrap/>
            <w:vAlign w:val="center"/>
            <w:hideMark/>
          </w:tcPr>
          <w:p w14:paraId="4D65FA92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8,755 (92.3)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noWrap/>
            <w:vAlign w:val="center"/>
            <w:hideMark/>
          </w:tcPr>
          <w:p w14:paraId="5C4A8742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1,199 (36.9)</w:t>
            </w:r>
          </w:p>
        </w:tc>
        <w:tc>
          <w:tcPr>
            <w:tcW w:w="822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FDF9E3"/>
            <w:vAlign w:val="center"/>
            <w:hideMark/>
          </w:tcPr>
          <w:p w14:paraId="3233CF1C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3,760 (33.6)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center"/>
            <w:hideMark/>
          </w:tcPr>
          <w:p w14:paraId="089D40BD" w14:textId="77777777" w:rsidR="00075418" w:rsidRPr="00CA1C6B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CA1C6B">
              <w:rPr>
                <w:rFonts w:eastAsia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13C944CA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81,914 (65.9)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2B60C0B7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2,601 (78.7)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39CE0353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2,723 (70.5)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2F624EA3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9,819 (41.6)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696F81A1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5,588 (48.6)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75CCE317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3,570 (74.1)</w:t>
            </w:r>
          </w:p>
        </w:tc>
      </w:tr>
      <w:tr w:rsidR="00075418" w:rsidRPr="00CA1C6B" w14:paraId="46F6D57C" w14:textId="77777777" w:rsidTr="00857664">
        <w:trPr>
          <w:trHeight w:val="293"/>
        </w:trPr>
        <w:tc>
          <w:tcPr>
            <w:tcW w:w="1416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center"/>
            <w:hideMark/>
          </w:tcPr>
          <w:p w14:paraId="7B7D92BC" w14:textId="77777777" w:rsidR="00075418" w:rsidRPr="00CA1C6B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&lt; 30-day follow up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EAEFE1"/>
            <w:vAlign w:val="center"/>
            <w:hideMark/>
          </w:tcPr>
          <w:p w14:paraId="1B731FF3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397 (71.0)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EAEFE1"/>
            <w:vAlign w:val="center"/>
            <w:hideMark/>
          </w:tcPr>
          <w:p w14:paraId="2A9D6540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127 (31.5)</w:t>
            </w: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center"/>
            <w:hideMark/>
          </w:tcPr>
          <w:p w14:paraId="73421606" w14:textId="77777777" w:rsidR="00075418" w:rsidRPr="00CA1C6B" w:rsidRDefault="00075418" w:rsidP="00857664">
            <w:pPr>
              <w:spacing w:line="240" w:lineRule="auto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CA1C6B">
              <w:rPr>
                <w:rFonts w:eastAsia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4953D2D9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520,612 (88.6)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2FCCB39D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62,230 (94.1)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5B134D46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76,540 (47.7)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0E885BF6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6,594 (83.9)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203CA491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2,085 (43.5)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51820AFE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609 (48.7)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04EC9495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13,272 (22.9)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030CD799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902,862 (32.4)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1EB7B64A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132,332 (86.2)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noWrap/>
            <w:vAlign w:val="center"/>
            <w:hideMark/>
          </w:tcPr>
          <w:p w14:paraId="08D90716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8,429 (80.8)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noWrap/>
            <w:vAlign w:val="center"/>
            <w:hideMark/>
          </w:tcPr>
          <w:p w14:paraId="08F18514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706 (7.4)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noWrap/>
            <w:vAlign w:val="center"/>
            <w:hideMark/>
          </w:tcPr>
          <w:p w14:paraId="348AF894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2,046 (63.1)</w:t>
            </w:r>
          </w:p>
        </w:tc>
        <w:tc>
          <w:tcPr>
            <w:tcW w:w="822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FDF9E3"/>
            <w:vAlign w:val="center"/>
            <w:hideMark/>
          </w:tcPr>
          <w:p w14:paraId="526F14F7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7,427 (66.4)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center"/>
            <w:hideMark/>
          </w:tcPr>
          <w:p w14:paraId="0A842159" w14:textId="77777777" w:rsidR="00075418" w:rsidRPr="00CA1C6B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CA1C6B">
              <w:rPr>
                <w:rFonts w:eastAsia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0A00101A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42,391 (34.1)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3F7674D6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705 (21.3)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3E6D02D8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1,141 (29.5)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7712EEC8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13,773 (58.4)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2C5F7873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5,912 (51.4)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659CAF1D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1,246 (25.9)</w:t>
            </w:r>
          </w:p>
        </w:tc>
      </w:tr>
      <w:tr w:rsidR="00075418" w:rsidRPr="00CA1C6B" w14:paraId="7D1053BD" w14:textId="77777777" w:rsidTr="00857664">
        <w:trPr>
          <w:trHeight w:val="293"/>
        </w:trPr>
        <w:tc>
          <w:tcPr>
            <w:tcW w:w="20220" w:type="dxa"/>
            <w:gridSpan w:val="24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000000"/>
            <w:vAlign w:val="center"/>
            <w:hideMark/>
          </w:tcPr>
          <w:p w14:paraId="0668C9BF" w14:textId="77777777" w:rsidR="00075418" w:rsidRPr="00CA1C6B" w:rsidRDefault="00075418" w:rsidP="00857664">
            <w:pPr>
              <w:spacing w:line="240" w:lineRule="auto"/>
              <w:rPr>
                <w:rFonts w:eastAsia="Times New Roman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89591A">
              <w:rPr>
                <w:b/>
                <w:color w:val="FFFFFF"/>
                <w:sz w:val="16"/>
                <w:lang w:val="ca-ES"/>
              </w:rPr>
              <w:t>Comorbidities, n (%)**</w:t>
            </w:r>
          </w:p>
        </w:tc>
      </w:tr>
      <w:tr w:rsidR="00075418" w:rsidRPr="00CA1C6B" w14:paraId="70820066" w14:textId="77777777" w:rsidTr="00857664">
        <w:trPr>
          <w:trHeight w:val="548"/>
        </w:trPr>
        <w:tc>
          <w:tcPr>
            <w:tcW w:w="1416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76697211" w14:textId="77777777" w:rsidR="00075418" w:rsidRPr="00CA1C6B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Type 2 Diabetes Mellitus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EAEFE1"/>
            <w:vAlign w:val="center"/>
            <w:hideMark/>
          </w:tcPr>
          <w:p w14:paraId="4649F27B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108 (19.3)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EAEFE1"/>
            <w:vAlign w:val="center"/>
            <w:hideMark/>
          </w:tcPr>
          <w:p w14:paraId="1DE83FB6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9 (2.2)</w:t>
            </w: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71E0F996" w14:textId="77777777" w:rsidR="00075418" w:rsidRPr="00CA1C6B" w:rsidRDefault="00075418" w:rsidP="00857664">
            <w:pPr>
              <w:spacing w:line="240" w:lineRule="auto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CA1C6B">
              <w:rPr>
                <w:rFonts w:eastAsia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5ED3F2D7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20,922 (3.6)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04180BFC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10,783 (16.3)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299068E9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26,897 (16.7)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24158C7C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2,673 (34.0)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9BB42B7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555 (11.6)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4FFB663C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179 (14.3)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7A8DDA05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19,083 (32.9)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2EF1E3EF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724,991 (26.0)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10C213E1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35,576 (23.2)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0081603B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1,977 (18.9)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7E556177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1,396 (14.7)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2C890E9D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391 (12.0)</w:t>
            </w:r>
          </w:p>
        </w:tc>
        <w:tc>
          <w:tcPr>
            <w:tcW w:w="822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FDF9E3"/>
            <w:vAlign w:val="center"/>
            <w:hideMark/>
          </w:tcPr>
          <w:p w14:paraId="21027022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603 (5.4)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75948CAF" w14:textId="77777777" w:rsidR="00075418" w:rsidRPr="00CA1C6B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CA1C6B">
              <w:rPr>
                <w:rFonts w:eastAsia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5EE60896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9,941 (8.0)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39E45BCD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500 (15.1)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08A2A43D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545 (14.1)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628366B0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1,318 (5.6)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6607666C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1,089 (9.5)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44F11A12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452 (9.4)</w:t>
            </w:r>
          </w:p>
        </w:tc>
      </w:tr>
      <w:tr w:rsidR="00075418" w:rsidRPr="00CA1C6B" w14:paraId="273EA4AF" w14:textId="77777777" w:rsidTr="00857664">
        <w:trPr>
          <w:trHeight w:val="368"/>
        </w:trPr>
        <w:tc>
          <w:tcPr>
            <w:tcW w:w="1416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center"/>
            <w:hideMark/>
          </w:tcPr>
          <w:p w14:paraId="46563D6B" w14:textId="77777777" w:rsidR="00075418" w:rsidRPr="00CA1C6B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Hypertension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EAEFE1"/>
            <w:vAlign w:val="center"/>
            <w:hideMark/>
          </w:tcPr>
          <w:p w14:paraId="757F0F27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154 (27.5)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EAEFE1"/>
            <w:vAlign w:val="center"/>
            <w:hideMark/>
          </w:tcPr>
          <w:p w14:paraId="267550D8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19 (4.7)</w:t>
            </w: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center"/>
            <w:hideMark/>
          </w:tcPr>
          <w:p w14:paraId="7DAB23BD" w14:textId="77777777" w:rsidR="00075418" w:rsidRPr="00CA1C6B" w:rsidRDefault="00075418" w:rsidP="00857664">
            <w:pPr>
              <w:spacing w:line="240" w:lineRule="auto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CA1C6B">
              <w:rPr>
                <w:rFonts w:eastAsia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29870F7C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34,090 (5.8)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3D69CB68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19,008 (28.7)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1EAD39F0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54,678 (34.0)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769467E7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4,393 (55.9)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36630034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1,319 (27.5)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0F0BAB54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307 (24.6)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4DB86039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34,357 (59.3)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35505914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1,260,816 (45.3)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6761D18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60,495 (39.4)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noWrap/>
            <w:vAlign w:val="center"/>
            <w:hideMark/>
          </w:tcPr>
          <w:p w14:paraId="5C4710D6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3,771 (36.1)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noWrap/>
            <w:vAlign w:val="center"/>
            <w:hideMark/>
          </w:tcPr>
          <w:p w14:paraId="2D5DC9E5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2,708 (28.6)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noWrap/>
            <w:vAlign w:val="center"/>
            <w:hideMark/>
          </w:tcPr>
          <w:p w14:paraId="02171C1B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735 (22.7)</w:t>
            </w:r>
          </w:p>
        </w:tc>
        <w:tc>
          <w:tcPr>
            <w:tcW w:w="822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FDF9E3"/>
            <w:vAlign w:val="center"/>
            <w:hideMark/>
          </w:tcPr>
          <w:p w14:paraId="4B9DD6FA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1,065 (9.5)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center"/>
            <w:hideMark/>
          </w:tcPr>
          <w:p w14:paraId="014D243F" w14:textId="77777777" w:rsidR="00075418" w:rsidRPr="00CA1C6B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CA1C6B">
              <w:rPr>
                <w:rFonts w:eastAsia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07742CD4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21,337 (17.2)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0EE86D61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688 (20.8)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05B8CF3D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779 (20.2)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1DF2FA57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3,522 (14.9)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0D7AAD05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2,611 (22.7)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364C46A3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1,659 (34.4)</w:t>
            </w:r>
          </w:p>
        </w:tc>
      </w:tr>
      <w:tr w:rsidR="00075418" w:rsidRPr="00CA1C6B" w14:paraId="4D3CCFD2" w14:textId="77777777" w:rsidTr="00857664">
        <w:trPr>
          <w:trHeight w:val="293"/>
        </w:trPr>
        <w:tc>
          <w:tcPr>
            <w:tcW w:w="1416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center"/>
            <w:hideMark/>
          </w:tcPr>
          <w:p w14:paraId="2940980E" w14:textId="77777777" w:rsidR="00075418" w:rsidRPr="00CA1C6B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Heart disease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EAEFE1"/>
            <w:vAlign w:val="center"/>
            <w:hideMark/>
          </w:tcPr>
          <w:p w14:paraId="2E1619B1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106 (19.0)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EAEFE1"/>
            <w:vAlign w:val="center"/>
            <w:hideMark/>
          </w:tcPr>
          <w:p w14:paraId="20E47584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7 (1.7)</w:t>
            </w: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center"/>
            <w:hideMark/>
          </w:tcPr>
          <w:p w14:paraId="777D171A" w14:textId="77777777" w:rsidR="00075418" w:rsidRPr="00CA1C6B" w:rsidRDefault="00075418" w:rsidP="00857664">
            <w:pPr>
              <w:spacing w:line="240" w:lineRule="auto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CA1C6B">
              <w:rPr>
                <w:rFonts w:eastAsia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14EC2B99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19,016 (3.2)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43513678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11,533 (17.4)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1DA361AD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39,510 (24.6)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1FE6F9A6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3,726 (47.4)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7B0419F0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977 (20.4)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763F4B6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245 (19.6)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00AFD2F2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24,699 (42.6)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743C45CF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936,271 (33.6)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474F035F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33,846 (22.1)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noWrap/>
            <w:vAlign w:val="center"/>
            <w:hideMark/>
          </w:tcPr>
          <w:p w14:paraId="3D412B8E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3,236 (31.0)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noWrap/>
            <w:vAlign w:val="center"/>
            <w:hideMark/>
          </w:tcPr>
          <w:p w14:paraId="0830AA7A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1,871 (19.7)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noWrap/>
            <w:vAlign w:val="center"/>
            <w:hideMark/>
          </w:tcPr>
          <w:p w14:paraId="4E08AD29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440 (13.6)</w:t>
            </w:r>
          </w:p>
        </w:tc>
        <w:tc>
          <w:tcPr>
            <w:tcW w:w="822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FDF9E3"/>
            <w:vAlign w:val="center"/>
            <w:hideMark/>
          </w:tcPr>
          <w:p w14:paraId="3DE7E97E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778 (7.0)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center"/>
            <w:hideMark/>
          </w:tcPr>
          <w:p w14:paraId="04F55A53" w14:textId="77777777" w:rsidR="00075418" w:rsidRPr="00CA1C6B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CA1C6B">
              <w:rPr>
                <w:rFonts w:eastAsia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5396C392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17,759 (14.3)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59D99254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470 (14.2)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0ACF75A3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722 (18.7)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53E0AEE1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1,213 (5.1)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6DA1BE35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2,007 (17.5)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710AFA9A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1,013 (21.0)</w:t>
            </w:r>
          </w:p>
        </w:tc>
      </w:tr>
      <w:tr w:rsidR="00075418" w:rsidRPr="00CA1C6B" w14:paraId="43D4D0E3" w14:textId="77777777" w:rsidTr="00857664">
        <w:trPr>
          <w:trHeight w:val="368"/>
        </w:trPr>
        <w:tc>
          <w:tcPr>
            <w:tcW w:w="1416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30FD7818" w14:textId="77777777" w:rsidR="00075418" w:rsidRPr="00CA1C6B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CA1C6B">
              <w:rPr>
                <w:rFonts w:eastAsia="Times New Roman"/>
                <w:color w:val="000000"/>
                <w:sz w:val="14"/>
                <w:szCs w:val="14"/>
                <w:lang w:val="en-US"/>
              </w:rPr>
              <w:t>History of cancer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EAEFE1"/>
            <w:vAlign w:val="center"/>
            <w:hideMark/>
          </w:tcPr>
          <w:p w14:paraId="06F4EB2B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32 (5.7)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EAEFE1"/>
            <w:vAlign w:val="center"/>
            <w:hideMark/>
          </w:tcPr>
          <w:p w14:paraId="7CEE77CE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NR</w:t>
            </w: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637719F6" w14:textId="77777777" w:rsidR="00075418" w:rsidRPr="00CA1C6B" w:rsidRDefault="00075418" w:rsidP="00857664">
            <w:pPr>
              <w:spacing w:line="240" w:lineRule="auto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CA1C6B">
              <w:rPr>
                <w:rFonts w:eastAsia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B2BE395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6,107 (1.0)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0DC6B694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3,157 (4.8)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1B571187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18,536 (11.5)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76481FA3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1,491 (19.0)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47F2A7E0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887 (18.5)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431F195C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106 (8.5)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1B1CC839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10,792 (18.6)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3A39F877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317,479 (11.4)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5CFDCB30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11,237 (7.3)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0F68E81A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1,480 (14.2)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469CE3FE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843 (8.9)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0BE36A1B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184 (5.7)</w:t>
            </w:r>
          </w:p>
        </w:tc>
        <w:tc>
          <w:tcPr>
            <w:tcW w:w="822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FDF9E3"/>
            <w:vAlign w:val="center"/>
            <w:hideMark/>
          </w:tcPr>
          <w:p w14:paraId="2E6A57B0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469 (4.2)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40B2D886" w14:textId="77777777" w:rsidR="00075418" w:rsidRPr="00CA1C6B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CA1C6B">
              <w:rPr>
                <w:rFonts w:eastAsia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28296180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8,872 (7.1)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568E36A7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262 (7.9)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28D385A0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296 (7.7)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55BA269D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674 (2.9)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6168268E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661 (5.7)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739C0766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547 (11.4)</w:t>
            </w:r>
          </w:p>
        </w:tc>
      </w:tr>
      <w:tr w:rsidR="00075418" w:rsidRPr="00CA1C6B" w14:paraId="7B3F28FA" w14:textId="77777777" w:rsidTr="00857664">
        <w:trPr>
          <w:trHeight w:val="293"/>
        </w:trPr>
        <w:tc>
          <w:tcPr>
            <w:tcW w:w="1416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565E5F9E" w14:textId="77777777" w:rsidR="00075418" w:rsidRPr="00CA1C6B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Hepatitis C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EAEFE1"/>
            <w:vAlign w:val="center"/>
            <w:hideMark/>
          </w:tcPr>
          <w:p w14:paraId="7D87115A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NR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EAEFE1"/>
            <w:vAlign w:val="center"/>
            <w:hideMark/>
          </w:tcPr>
          <w:p w14:paraId="41B1AB8C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NR</w:t>
            </w: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580EEB75" w14:textId="77777777" w:rsidR="00075418" w:rsidRPr="00CA1C6B" w:rsidRDefault="00075418" w:rsidP="00857664">
            <w:pPr>
              <w:spacing w:line="240" w:lineRule="auto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CA1C6B">
              <w:rPr>
                <w:rFonts w:eastAsia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4F6BB9ED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740 (0.1)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72C88B71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410 (0.6)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129A5FCC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1,395 (0.9)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4759BE65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112 (1.4)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58EA05C0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61 (1.3)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24EB8785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35 (2.8)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7ABABAF3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3,075 (5.3)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8A300F9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40,101 (1.4)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506944AC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1,966 (1.3)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717C49C1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144 (1.4)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4826780F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90 (0.9)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06D8B689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54 (1.7)</w:t>
            </w:r>
          </w:p>
        </w:tc>
        <w:tc>
          <w:tcPr>
            <w:tcW w:w="822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FDF9E3"/>
            <w:vAlign w:val="center"/>
            <w:hideMark/>
          </w:tcPr>
          <w:p w14:paraId="42DF6C81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88 (0.8)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10525653" w14:textId="77777777" w:rsidR="00075418" w:rsidRPr="00CA1C6B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CA1C6B">
              <w:rPr>
                <w:rFonts w:eastAsia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41C6703D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648 (0.5)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74CCB5F0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NR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6C6CB9F6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NR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22270349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40 (0.2)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4DB5D72B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31 (0.3)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540C69AE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53 (1.1)</w:t>
            </w:r>
          </w:p>
        </w:tc>
      </w:tr>
      <w:tr w:rsidR="00075418" w:rsidRPr="00CA1C6B" w14:paraId="3FFA25DF" w14:textId="77777777" w:rsidTr="00857664">
        <w:trPr>
          <w:trHeight w:val="293"/>
        </w:trPr>
        <w:tc>
          <w:tcPr>
            <w:tcW w:w="1416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center"/>
            <w:hideMark/>
          </w:tcPr>
          <w:p w14:paraId="4113E6D2" w14:textId="77777777" w:rsidR="00075418" w:rsidRPr="00CA1C6B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Obesity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EAEFE1"/>
            <w:vAlign w:val="center"/>
            <w:hideMark/>
          </w:tcPr>
          <w:p w14:paraId="338AE4A0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29 (5.2)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EAEFE1"/>
            <w:vAlign w:val="center"/>
            <w:hideMark/>
          </w:tcPr>
          <w:p w14:paraId="72719BE6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NR</w:t>
            </w: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center"/>
            <w:hideMark/>
          </w:tcPr>
          <w:p w14:paraId="0B76B53A" w14:textId="77777777" w:rsidR="00075418" w:rsidRPr="00CA1C6B" w:rsidRDefault="00075418" w:rsidP="00857664">
            <w:pPr>
              <w:spacing w:line="240" w:lineRule="auto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CA1C6B">
              <w:rPr>
                <w:rFonts w:eastAsia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413307C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15,072 (2.6)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4F37EAA6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7,298 (11.0)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2F31C7D5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71,076 (44.3)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23CC14F1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2,468 (31.4)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74C1DDE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1,246 (26.0)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E22AFF4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325 (26.0)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43C50978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25,128 (43.4)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790914BC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740,430 (26.6)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C6D6FD3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28,757 (18.7)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noWrap/>
            <w:vAlign w:val="center"/>
            <w:hideMark/>
          </w:tcPr>
          <w:p w14:paraId="3D67D17C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3,729 (35.7)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noWrap/>
            <w:vAlign w:val="center"/>
            <w:hideMark/>
          </w:tcPr>
          <w:p w14:paraId="52DC682C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3,136 (33.1)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noWrap/>
            <w:vAlign w:val="center"/>
            <w:hideMark/>
          </w:tcPr>
          <w:p w14:paraId="6C954FED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233 (7.2)</w:t>
            </w:r>
          </w:p>
        </w:tc>
        <w:tc>
          <w:tcPr>
            <w:tcW w:w="822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FDF9E3"/>
            <w:vAlign w:val="center"/>
            <w:hideMark/>
          </w:tcPr>
          <w:p w14:paraId="37281F2D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945 (8.4)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center"/>
            <w:hideMark/>
          </w:tcPr>
          <w:p w14:paraId="1940C05D" w14:textId="77777777" w:rsidR="00075418" w:rsidRPr="00CA1C6B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CA1C6B">
              <w:rPr>
                <w:rFonts w:eastAsia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64208068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36,557 (29.4)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4DEB00B4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629 (19.0)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4B86DAF2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1,428 (37.0)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0F8A62CA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2,287 (9.7)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4AFC8FF0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1,345 (11.7)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562AB8A3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674 (14.0)</w:t>
            </w:r>
          </w:p>
        </w:tc>
      </w:tr>
      <w:tr w:rsidR="00075418" w:rsidRPr="00CA1C6B" w14:paraId="1BA86DD6" w14:textId="77777777" w:rsidTr="00857664">
        <w:trPr>
          <w:trHeight w:val="293"/>
        </w:trPr>
        <w:tc>
          <w:tcPr>
            <w:tcW w:w="1416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center"/>
            <w:hideMark/>
          </w:tcPr>
          <w:p w14:paraId="7A8BC1FC" w14:textId="77777777" w:rsidR="00075418" w:rsidRPr="00CA1C6B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Dementia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EAEFE1"/>
            <w:vAlign w:val="center"/>
            <w:hideMark/>
          </w:tcPr>
          <w:p w14:paraId="5E9DE8EA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6 (1.1)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EAEFE1"/>
            <w:vAlign w:val="center"/>
            <w:hideMark/>
          </w:tcPr>
          <w:p w14:paraId="6AFD4953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NR</w:t>
            </w: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center"/>
            <w:hideMark/>
          </w:tcPr>
          <w:p w14:paraId="11F2D9B6" w14:textId="77777777" w:rsidR="00075418" w:rsidRPr="00CA1C6B" w:rsidRDefault="00075418" w:rsidP="00857664">
            <w:pPr>
              <w:spacing w:line="240" w:lineRule="auto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CA1C6B">
              <w:rPr>
                <w:rFonts w:eastAsia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2C96C59A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4,255 (0.7)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2F277E69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3,697 (5.6)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19295757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5,360 (3.3)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2086C3C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851 (10.8)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782D2C82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38 (0.8)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78117AF3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29 (2.3)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51A6A2B4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4,019 (6.9)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00BCB8EC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219,062 (7.9)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30EEDEE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7,776 (5.1)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noWrap/>
            <w:vAlign w:val="center"/>
            <w:hideMark/>
          </w:tcPr>
          <w:p w14:paraId="4ECAA624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483 (4.6)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noWrap/>
            <w:vAlign w:val="center"/>
            <w:hideMark/>
          </w:tcPr>
          <w:p w14:paraId="4F54A0D9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235 (2.5)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noWrap/>
            <w:vAlign w:val="center"/>
            <w:hideMark/>
          </w:tcPr>
          <w:p w14:paraId="7CAB82A4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116 (3.6)</w:t>
            </w:r>
          </w:p>
        </w:tc>
        <w:tc>
          <w:tcPr>
            <w:tcW w:w="822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FDF9E3"/>
            <w:vAlign w:val="center"/>
            <w:hideMark/>
          </w:tcPr>
          <w:p w14:paraId="5ABFB74D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97 (0.9)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center"/>
            <w:hideMark/>
          </w:tcPr>
          <w:p w14:paraId="07E7EA34" w14:textId="77777777" w:rsidR="00075418" w:rsidRPr="00CA1C6B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CA1C6B">
              <w:rPr>
                <w:rFonts w:eastAsia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67108F93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6,013 (4.8)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0160ED92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64 (1.9)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7E86B47B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327 (8.5)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10C6C69A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55 (0.2)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34BDC0F6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339 (2.9)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6EA06DFD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81 (1.7)</w:t>
            </w:r>
          </w:p>
        </w:tc>
      </w:tr>
      <w:tr w:rsidR="00075418" w:rsidRPr="00CA1C6B" w14:paraId="12B4B306" w14:textId="77777777" w:rsidTr="00857664">
        <w:trPr>
          <w:trHeight w:val="293"/>
        </w:trPr>
        <w:tc>
          <w:tcPr>
            <w:tcW w:w="1416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noWrap/>
            <w:vAlign w:val="center"/>
            <w:hideMark/>
          </w:tcPr>
          <w:p w14:paraId="278A6603" w14:textId="77777777" w:rsidR="00075418" w:rsidRPr="00CA1C6B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Autoimmune condition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EAEFE1"/>
            <w:vAlign w:val="center"/>
            <w:hideMark/>
          </w:tcPr>
          <w:p w14:paraId="03784E92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49 (8.8)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EAEFE1"/>
            <w:vAlign w:val="center"/>
            <w:hideMark/>
          </w:tcPr>
          <w:p w14:paraId="396AE379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NR</w:t>
            </w: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center"/>
            <w:hideMark/>
          </w:tcPr>
          <w:p w14:paraId="54A567C8" w14:textId="77777777" w:rsidR="00075418" w:rsidRPr="00CA1C6B" w:rsidRDefault="00075418" w:rsidP="00857664">
            <w:pPr>
              <w:spacing w:line="240" w:lineRule="auto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CA1C6B">
              <w:rPr>
                <w:rFonts w:eastAsia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88B40CA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7,291 (1.2)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41417D1E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1,678 (2.5)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0869CBC8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13,396 (8.3)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5DBB7000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1,464 (18.6)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7AC4A09D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418 (8.7)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452A776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133 (10.6)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51EF4098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10,103 (17.4)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28DE22E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433,259 (15.6)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782AEC2E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8,965 (5.8)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noWrap/>
            <w:vAlign w:val="center"/>
            <w:hideMark/>
          </w:tcPr>
          <w:p w14:paraId="21B38903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1,388 (13.3)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noWrap/>
            <w:vAlign w:val="center"/>
            <w:hideMark/>
          </w:tcPr>
          <w:p w14:paraId="7F9C0BEE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720 (7.6)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noWrap/>
            <w:vAlign w:val="center"/>
            <w:hideMark/>
          </w:tcPr>
          <w:p w14:paraId="2082B37B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140 (4.3)</w:t>
            </w:r>
          </w:p>
        </w:tc>
        <w:tc>
          <w:tcPr>
            <w:tcW w:w="822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FDF9E3"/>
            <w:vAlign w:val="center"/>
            <w:hideMark/>
          </w:tcPr>
          <w:p w14:paraId="512C3FA3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409 (3.7)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center"/>
            <w:hideMark/>
          </w:tcPr>
          <w:p w14:paraId="299234C5" w14:textId="77777777" w:rsidR="00075418" w:rsidRPr="00CA1C6B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CA1C6B">
              <w:rPr>
                <w:rFonts w:eastAsia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68FF3A43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8,260 (6.6)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226B0E3C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476 (14.4)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000DCAE0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394 (10.2)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2C2C93E5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1,467 (6.2)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45328B97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1,183 (10.3)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3F21E756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636 (13.2)</w:t>
            </w:r>
          </w:p>
        </w:tc>
      </w:tr>
      <w:tr w:rsidR="00075418" w:rsidRPr="00CA1C6B" w14:paraId="257D8E29" w14:textId="77777777" w:rsidTr="00857664">
        <w:trPr>
          <w:trHeight w:val="1088"/>
        </w:trPr>
        <w:tc>
          <w:tcPr>
            <w:tcW w:w="1416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3944AC6B" w14:textId="77777777" w:rsidR="00075418" w:rsidRPr="00CA1C6B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Chronic obstructive pulmonary disease (COPD) without asthma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EAEFE1"/>
            <w:vAlign w:val="center"/>
            <w:hideMark/>
          </w:tcPr>
          <w:p w14:paraId="1A976A67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NR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EAEFE1"/>
            <w:vAlign w:val="center"/>
            <w:hideMark/>
          </w:tcPr>
          <w:p w14:paraId="3DD9A99D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NR</w:t>
            </w: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624CCEB7" w14:textId="77777777" w:rsidR="00075418" w:rsidRPr="00CA1C6B" w:rsidRDefault="00075418" w:rsidP="00857664">
            <w:pPr>
              <w:spacing w:line="240" w:lineRule="auto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CA1C6B">
              <w:rPr>
                <w:rFonts w:eastAsia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37A324CA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8,160 (1.4)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08C718DA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3,335 (5.0)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591110E6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12,067 (7.5)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7EC2401C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1,449 (18.4)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7D227C56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231 (4.8)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2F08ED59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89 (7.1)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04863DC9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12,665 (21.9)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2CFD0251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297,269 (10.7)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014E9D0B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12,008 (7.8)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3FEB6AA4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809 (7.8)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4566DF89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733 (7.7)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169A546D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112 (3.5)</w:t>
            </w:r>
          </w:p>
        </w:tc>
        <w:tc>
          <w:tcPr>
            <w:tcW w:w="822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FDF9E3"/>
            <w:vAlign w:val="center"/>
            <w:hideMark/>
          </w:tcPr>
          <w:p w14:paraId="39A5A247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249 (2.2)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224F5EFA" w14:textId="77777777" w:rsidR="00075418" w:rsidRPr="00CA1C6B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CA1C6B">
              <w:rPr>
                <w:rFonts w:eastAsia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59FB66D9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15,819 (12.7)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1CA57E5B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213 (6.4)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13ED35A3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294 (7.6)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0E2F7A1F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696 (3.0)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4E6CAAD0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868 (7.5)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39E1C634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350 (7.3)</w:t>
            </w:r>
          </w:p>
        </w:tc>
      </w:tr>
      <w:tr w:rsidR="00075418" w:rsidRPr="00CA1C6B" w14:paraId="1275FCDA" w14:textId="77777777" w:rsidTr="00857664">
        <w:trPr>
          <w:trHeight w:val="368"/>
        </w:trPr>
        <w:tc>
          <w:tcPr>
            <w:tcW w:w="1416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5CC3897E" w14:textId="77777777" w:rsidR="00075418" w:rsidRPr="00CA1C6B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Asthma without COPD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EAEFE1"/>
            <w:vAlign w:val="center"/>
            <w:hideMark/>
          </w:tcPr>
          <w:p w14:paraId="547E955E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17 (3.0)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EAEFE1"/>
            <w:vAlign w:val="center"/>
            <w:hideMark/>
          </w:tcPr>
          <w:p w14:paraId="173514E3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NR</w:t>
            </w: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6A6F04DB" w14:textId="77777777" w:rsidR="00075418" w:rsidRPr="00CA1C6B" w:rsidRDefault="00075418" w:rsidP="00857664">
            <w:pPr>
              <w:spacing w:line="240" w:lineRule="auto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CA1C6B">
              <w:rPr>
                <w:rFonts w:eastAsia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401A2ED5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10,458 (1.8)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47838316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3,972 (6.0)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1B48B770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21,076 (13.1)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4FB2125D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1,125 (14.3)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7D7748FB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521 (10.9)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437C529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112 (9.0)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4A939906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6,278 (10.8)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1B6260EF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438,892 (15.8)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282D7DED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12,936 (8.4)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7444C36A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1,376 (13.2)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0D099CF1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1,100 (11.6)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44D67E86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176 (5.4)</w:t>
            </w:r>
          </w:p>
        </w:tc>
        <w:tc>
          <w:tcPr>
            <w:tcW w:w="822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FDF9E3"/>
            <w:vAlign w:val="center"/>
            <w:hideMark/>
          </w:tcPr>
          <w:p w14:paraId="73C0C4A0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567 (5.1)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4544282F" w14:textId="77777777" w:rsidR="00075418" w:rsidRPr="00CA1C6B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CA1C6B">
              <w:rPr>
                <w:rFonts w:eastAsia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62C668DE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7,567 (6.1)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70B1E5A9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322 (9.7)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73C47C80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494 (12.8)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53E9414C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2,327 (9.9)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367AD1C2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1,097 (9.5)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20CDCE74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420 (8.7)</w:t>
            </w:r>
          </w:p>
        </w:tc>
      </w:tr>
      <w:tr w:rsidR="00075418" w:rsidRPr="00CA1C6B" w14:paraId="059FD256" w14:textId="77777777" w:rsidTr="00857664">
        <w:trPr>
          <w:trHeight w:val="368"/>
        </w:trPr>
        <w:tc>
          <w:tcPr>
            <w:tcW w:w="1416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53720053" w14:textId="77777777" w:rsidR="00075418" w:rsidRPr="00CA1C6B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Pregnant women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EAEFE1"/>
            <w:vAlign w:val="center"/>
            <w:hideMark/>
          </w:tcPr>
          <w:p w14:paraId="578354C8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NR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EAEFE1"/>
            <w:vAlign w:val="center"/>
            <w:hideMark/>
          </w:tcPr>
          <w:p w14:paraId="64585452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NR</w:t>
            </w: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2BA7BB90" w14:textId="77777777" w:rsidR="00075418" w:rsidRPr="00CA1C6B" w:rsidRDefault="00075418" w:rsidP="00857664">
            <w:pPr>
              <w:spacing w:line="240" w:lineRule="auto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CA1C6B">
              <w:rPr>
                <w:rFonts w:eastAsia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5CD33AC2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3,543 (0.6)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2E820E34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1,192 (1.8)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4E679FAE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3,917 (2.4)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7865B84A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109 (1.4)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715BE62A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52 (1.1)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D99E00D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27 (2.2)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43354A3C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86 (0.1)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E6DAED8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41,329 (1.5)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00D98684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2,944 (1.9)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340A14C0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382 (3.7)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01CAD655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212 (2.2)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5D8D2BEB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32 (1.0)</w:t>
            </w:r>
          </w:p>
        </w:tc>
        <w:tc>
          <w:tcPr>
            <w:tcW w:w="822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FDF9E3"/>
            <w:vAlign w:val="center"/>
            <w:hideMark/>
          </w:tcPr>
          <w:p w14:paraId="0BDABEF0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156 (1.4)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61DBC6D7" w14:textId="77777777" w:rsidR="00075418" w:rsidRPr="00CA1C6B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CA1C6B">
              <w:rPr>
                <w:rFonts w:eastAsia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47681526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689 (0.6)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7F0033FC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32 (1.0)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45D73AF0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11 (0.3)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6CFCF4B5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212 (0.9)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3F44B6B2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39 (0.3)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4A2196B7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63 (1.3)</w:t>
            </w:r>
          </w:p>
        </w:tc>
      </w:tr>
      <w:tr w:rsidR="00075418" w:rsidRPr="00CA1C6B" w14:paraId="4A2554F0" w14:textId="77777777" w:rsidTr="00857664">
        <w:trPr>
          <w:trHeight w:val="368"/>
        </w:trPr>
        <w:tc>
          <w:tcPr>
            <w:tcW w:w="1416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5F54D746" w14:textId="77777777" w:rsidR="00075418" w:rsidRPr="00CA1C6B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Chronic kidney disease broad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EAEFE1"/>
            <w:vAlign w:val="center"/>
            <w:hideMark/>
          </w:tcPr>
          <w:p w14:paraId="54D394CF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156 (27.9)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EAEFE1"/>
            <w:vAlign w:val="center"/>
            <w:hideMark/>
          </w:tcPr>
          <w:p w14:paraId="5400B71E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NR</w:t>
            </w: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3A7DE5A5" w14:textId="77777777" w:rsidR="00075418" w:rsidRPr="00CA1C6B" w:rsidRDefault="00075418" w:rsidP="00857664">
            <w:pPr>
              <w:spacing w:line="240" w:lineRule="auto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CA1C6B">
              <w:rPr>
                <w:rFonts w:eastAsia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0ADFCC6D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7,535 (1.3)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46B23123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5,711 (8.6)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3D13E6C1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17,531 (10.9)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3F884830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1,829 (23.3)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A463D9D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398 (8.3)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23B6AA9F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NR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31BC4F88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10,239 (17.7)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2043EFF9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364,857 (13.1)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959D595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16,250 (10.6)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3663A2D3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1,181 (11.3)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276A4F7F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723 (7.6)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3478829F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213 (6.6)</w:t>
            </w:r>
          </w:p>
        </w:tc>
        <w:tc>
          <w:tcPr>
            <w:tcW w:w="822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FDF9E3"/>
            <w:vAlign w:val="center"/>
            <w:hideMark/>
          </w:tcPr>
          <w:p w14:paraId="0E37CC2E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277 (2.5)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0DA0BFF4" w14:textId="77777777" w:rsidR="00075418" w:rsidRPr="00CA1C6B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CA1C6B">
              <w:rPr>
                <w:rFonts w:eastAsia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6AF0B2CE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8,144 (6.6)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2F086766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197 (6.0)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70737085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478 (12.4)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17B08E90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194 (0.8)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6B59E1AF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562 (4.9)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7233D954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192 (4.0)</w:t>
            </w:r>
          </w:p>
        </w:tc>
      </w:tr>
      <w:tr w:rsidR="00075418" w:rsidRPr="00CA1C6B" w14:paraId="42FEFB20" w14:textId="77777777" w:rsidTr="00857664">
        <w:trPr>
          <w:trHeight w:val="368"/>
        </w:trPr>
        <w:tc>
          <w:tcPr>
            <w:tcW w:w="1416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15386AE9" w14:textId="77777777" w:rsidR="00075418" w:rsidRPr="00CA1C6B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 xml:space="preserve">End stage renal disease 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EAEFE1"/>
            <w:vAlign w:val="center"/>
            <w:hideMark/>
          </w:tcPr>
          <w:p w14:paraId="306A1974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155 (27.7)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EAEFE1"/>
            <w:vAlign w:val="center"/>
            <w:hideMark/>
          </w:tcPr>
          <w:p w14:paraId="715F4271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NR</w:t>
            </w: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6E84D7F1" w14:textId="77777777" w:rsidR="00075418" w:rsidRPr="00CA1C6B" w:rsidRDefault="00075418" w:rsidP="00857664">
            <w:pPr>
              <w:spacing w:line="240" w:lineRule="auto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CA1C6B">
              <w:rPr>
                <w:rFonts w:eastAsia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795D3228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1,683 (0.3)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075A213F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1,062 (1.6)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27BA12FA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3,008 (1.9)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2876D74A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359 (4.6)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722DFCE2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122 (2.5)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94B637C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NR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0C346FC8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3,273 (5.6)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52B0F611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96,555 (3.5)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9DCBCAB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5,155 (3.4)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543EEBCC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600 (5.7)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0CE8DEBC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166 (1.8)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5CB57BCE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51 (1.6)</w:t>
            </w:r>
          </w:p>
        </w:tc>
        <w:tc>
          <w:tcPr>
            <w:tcW w:w="822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FDF9E3"/>
            <w:vAlign w:val="center"/>
            <w:hideMark/>
          </w:tcPr>
          <w:p w14:paraId="395B7FCD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52 (0.5)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0642BFE1" w14:textId="77777777" w:rsidR="00075418" w:rsidRPr="00CA1C6B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CA1C6B">
              <w:rPr>
                <w:rFonts w:eastAsia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49C7DD80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8 (0.0)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13894B46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NR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151972C1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17 (0.4)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0C54240B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NR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12F769E1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27 (0.2)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38A592D6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NR</w:t>
            </w:r>
          </w:p>
        </w:tc>
      </w:tr>
      <w:tr w:rsidR="00075418" w:rsidRPr="00CA1C6B" w14:paraId="352BF5A2" w14:textId="77777777" w:rsidTr="00857664">
        <w:trPr>
          <w:trHeight w:val="728"/>
        </w:trPr>
        <w:tc>
          <w:tcPr>
            <w:tcW w:w="1416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4AF4DD3B" w14:textId="77777777" w:rsidR="00075418" w:rsidRPr="00CA1C6B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Human immunodeficiency virus infection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EAEFE1"/>
            <w:vAlign w:val="center"/>
            <w:hideMark/>
          </w:tcPr>
          <w:p w14:paraId="2ED7FBC6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NR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EAEFE1"/>
            <w:vAlign w:val="center"/>
            <w:hideMark/>
          </w:tcPr>
          <w:p w14:paraId="2EE29E84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NR</w:t>
            </w: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46E801A6" w14:textId="77777777" w:rsidR="00075418" w:rsidRPr="00CA1C6B" w:rsidRDefault="00075418" w:rsidP="00857664">
            <w:pPr>
              <w:spacing w:line="240" w:lineRule="auto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CA1C6B">
              <w:rPr>
                <w:rFonts w:eastAsia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4D941306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829 (0.1)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44AA9F3A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357 (0.5)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0AB49F0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763 (0.5)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26405C2C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67 (0.9)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0E1CD19D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20 (0.4)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02A22E69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NR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22DB125E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817 (1.4)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495C57AC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24,808 (0.9)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769C42D0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1,309 (0.9)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3BC23E4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163 (1.6)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43B9C542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56 (0.6)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48D1503D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45 (1.4)</w:t>
            </w:r>
          </w:p>
        </w:tc>
        <w:tc>
          <w:tcPr>
            <w:tcW w:w="822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FDF9E3"/>
            <w:vAlign w:val="center"/>
            <w:hideMark/>
          </w:tcPr>
          <w:p w14:paraId="21001725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43 (0.4)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1B8497E6" w14:textId="77777777" w:rsidR="00075418" w:rsidRPr="00CA1C6B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CA1C6B">
              <w:rPr>
                <w:rFonts w:eastAsia="Times New Roman"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48C40189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290 (0.2)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227BBA57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NR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7FA85FB6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NR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796CCD96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83 (0.4)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5E17F916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18 (0.2)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58BBBC19" w14:textId="77777777" w:rsidR="00075418" w:rsidRPr="00CA1C6B" w:rsidRDefault="00075418" w:rsidP="00857664">
            <w:pPr>
              <w:spacing w:line="240" w:lineRule="auto"/>
              <w:jc w:val="center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89591A">
              <w:rPr>
                <w:color w:val="000000"/>
                <w:sz w:val="14"/>
                <w:lang w:val="ca-ES"/>
              </w:rPr>
              <w:t>19 (0.4)</w:t>
            </w:r>
          </w:p>
        </w:tc>
      </w:tr>
    </w:tbl>
    <w:p w14:paraId="727B0690" w14:textId="77777777" w:rsidR="00075418" w:rsidRPr="00CA1C6B" w:rsidRDefault="00075418" w:rsidP="00075418"/>
    <w:p w14:paraId="74B7C3C9" w14:textId="77777777" w:rsidR="00075418" w:rsidRPr="006E46E5" w:rsidRDefault="00075418" w:rsidP="00075418">
      <w:pPr>
        <w:rPr>
          <w:rFonts w:eastAsia="Calibri"/>
          <w:sz w:val="14"/>
          <w:szCs w:val="14"/>
        </w:rPr>
      </w:pPr>
      <w:r w:rsidRPr="006E46E5">
        <w:rPr>
          <w:rFonts w:eastAsia="Calibri"/>
          <w:sz w:val="14"/>
          <w:szCs w:val="14"/>
        </w:rPr>
        <w:t xml:space="preserve">*Proportions presented among diagnosed patients with a COVID-19 diagnosis or SARS-CoV-2 positive test by database (column percentage); since SIDIAP_H includes a subset of SIDIAP, results were not included in this table; - data not available or below the minimum cell count required (5 individuals); no prior observation time was required. </w:t>
      </w:r>
    </w:p>
    <w:p w14:paraId="48DEF16D" w14:textId="77777777" w:rsidR="00075418" w:rsidRPr="006E46E5" w:rsidRDefault="00075418" w:rsidP="00075418">
      <w:pPr>
        <w:rPr>
          <w:rFonts w:eastAsia="Calibri"/>
          <w:sz w:val="14"/>
          <w:szCs w:val="14"/>
        </w:rPr>
      </w:pPr>
      <w:r w:rsidRPr="006E46E5">
        <w:rPr>
          <w:rFonts w:eastAsia="Calibri"/>
          <w:sz w:val="14"/>
          <w:szCs w:val="14"/>
        </w:rPr>
        <w:t>**Prevalent conditions at index date.</w:t>
      </w:r>
    </w:p>
    <w:p w14:paraId="2BE0C2BB" w14:textId="77777777" w:rsidR="00075418" w:rsidRDefault="00075418" w:rsidP="00075418">
      <w:pPr>
        <w:rPr>
          <w:rFonts w:eastAsia="Calibri"/>
          <w:sz w:val="14"/>
          <w:szCs w:val="14"/>
        </w:rPr>
      </w:pPr>
      <w:r w:rsidRPr="006E46E5">
        <w:rPr>
          <w:rFonts w:eastAsia="Calibri"/>
          <w:sz w:val="14"/>
          <w:szCs w:val="14"/>
        </w:rPr>
        <w:t xml:space="preserve">Abbreviations: </w:t>
      </w:r>
    </w:p>
    <w:p w14:paraId="689B5B7E" w14:textId="77777777" w:rsidR="00075418" w:rsidRDefault="00075418" w:rsidP="00075418">
      <w:pPr>
        <w:rPr>
          <w:rFonts w:eastAsia="Calibri"/>
          <w:sz w:val="14"/>
          <w:szCs w:val="14"/>
        </w:rPr>
      </w:pPr>
    </w:p>
    <w:p w14:paraId="2B11EFA1" w14:textId="77777777" w:rsidR="00075418" w:rsidRPr="006E46E5" w:rsidRDefault="00075418" w:rsidP="00075418">
      <w:pPr>
        <w:rPr>
          <w:rFonts w:eastAsia="Calibri"/>
          <w:sz w:val="14"/>
          <w:szCs w:val="14"/>
        </w:rPr>
      </w:pPr>
      <w:r w:rsidRPr="006E46E5">
        <w:rPr>
          <w:rFonts w:eastAsia="Calibri"/>
          <w:sz w:val="14"/>
          <w:szCs w:val="14"/>
        </w:rPr>
        <w:t xml:space="preserve">CU-AMC-HDC: U of Colorado Anschuz Medical Campus Health Data Compass; CUIMC:  Columbia University Irving Medical Center; IQVIAHospitalCDM: IQVIA Hospital Charge Data Master;  OHSU: Oregon Health and Science University; OPTUM-EHR: Optum© de-identified Electronic Health Record Dataset; OPTUM-SES: Optum® De-Identified Clinformatics® Data Mart Database – Socio-Economic Status (SES); STARR-OMOP: Stanford Medicine Research Data Repository; TRDW: Tufts Research Data Warehouse; UWM-CRD: UW Medicine COVID Research Dataset; VA-OMOP: Department of Veterans Affairs; NR: Not reported by data partner </w:t>
      </w:r>
    </w:p>
    <w:p w14:paraId="6A22BAD1" w14:textId="77777777" w:rsidR="00075418" w:rsidRPr="00C769B0" w:rsidRDefault="00075418" w:rsidP="00075418">
      <w:pPr>
        <w:rPr>
          <w:rFonts w:eastAsia="Calibri"/>
          <w:sz w:val="18"/>
          <w:szCs w:val="18"/>
        </w:rPr>
      </w:pPr>
    </w:p>
    <w:p w14:paraId="5165E121" w14:textId="77777777" w:rsidR="00075418" w:rsidRDefault="00075418" w:rsidP="00075418">
      <w:pPr>
        <w:rPr>
          <w:rFonts w:eastAsia="Calibri"/>
          <w:b/>
        </w:rPr>
      </w:pPr>
      <w:r>
        <w:rPr>
          <w:rFonts w:eastAsia="Calibri"/>
          <w:b/>
        </w:rPr>
        <w:br w:type="page"/>
      </w:r>
    </w:p>
    <w:p w14:paraId="4C7A9CD5" w14:textId="77777777" w:rsidR="00075418" w:rsidRPr="005877AA" w:rsidRDefault="00075418" w:rsidP="00075418">
      <w:pPr>
        <w:pStyle w:val="Heading1"/>
        <w:rPr>
          <w:sz w:val="22"/>
          <w:szCs w:val="22"/>
        </w:rPr>
      </w:pPr>
      <w:bookmarkStart w:id="0" w:name="_Table_2._Characteristics"/>
      <w:bookmarkEnd w:id="0"/>
      <w:r w:rsidRPr="005877AA">
        <w:rPr>
          <w:sz w:val="22"/>
          <w:szCs w:val="22"/>
        </w:rPr>
        <w:lastRenderedPageBreak/>
        <w:t>Table 2. Characteristics of persons hospitalized with a COVID-19 diagnosis or SARS-CoV-2 positive test across the OHDSI COVID-19 Network*</w:t>
      </w:r>
    </w:p>
    <w:tbl>
      <w:tblPr>
        <w:tblW w:w="20320" w:type="dxa"/>
        <w:tblLook w:val="04A0" w:firstRow="1" w:lastRow="0" w:firstColumn="1" w:lastColumn="0" w:noHBand="0" w:noVBand="1"/>
      </w:tblPr>
      <w:tblGrid>
        <w:gridCol w:w="1041"/>
        <w:gridCol w:w="1016"/>
        <w:gridCol w:w="1017"/>
        <w:gridCol w:w="478"/>
        <w:gridCol w:w="1033"/>
        <w:gridCol w:w="1018"/>
        <w:gridCol w:w="1018"/>
        <w:gridCol w:w="1018"/>
        <w:gridCol w:w="1018"/>
        <w:gridCol w:w="1017"/>
        <w:gridCol w:w="1017"/>
        <w:gridCol w:w="1033"/>
        <w:gridCol w:w="1018"/>
        <w:gridCol w:w="1017"/>
        <w:gridCol w:w="1017"/>
        <w:gridCol w:w="1017"/>
        <w:gridCol w:w="1017"/>
        <w:gridCol w:w="458"/>
        <w:gridCol w:w="1018"/>
        <w:gridCol w:w="1017"/>
        <w:gridCol w:w="1017"/>
      </w:tblGrid>
      <w:tr w:rsidR="00075418" w:rsidRPr="00D72ACD" w14:paraId="17902D45" w14:textId="77777777" w:rsidTr="00857664">
        <w:trPr>
          <w:trHeight w:val="293"/>
        </w:trPr>
        <w:tc>
          <w:tcPr>
            <w:tcW w:w="10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16DF7C29" w14:textId="77777777" w:rsidR="00075418" w:rsidRPr="00D72ACD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2040" w:type="dxa"/>
            <w:gridSpan w:val="2"/>
            <w:tcBorders>
              <w:top w:val="single" w:sz="8" w:space="0" w:color="CCCCCC"/>
              <w:left w:val="nil"/>
              <w:bottom w:val="single" w:sz="8" w:space="0" w:color="CCCCCC"/>
              <w:right w:val="nil"/>
            </w:tcBorders>
            <w:shd w:val="clear" w:color="000000" w:fill="D6DFC3"/>
            <w:vAlign w:val="center"/>
            <w:hideMark/>
          </w:tcPr>
          <w:p w14:paraId="16AAF023" w14:textId="77777777" w:rsidR="00075418" w:rsidRPr="00D72ACD" w:rsidRDefault="00075418" w:rsidP="00857664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D72ACD"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  <w:t>ASIA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36CB2DE1" w14:textId="77777777" w:rsidR="00075418" w:rsidRPr="00D72ACD" w:rsidRDefault="00075418" w:rsidP="00857664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D72ACD"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13260" w:type="dxa"/>
            <w:gridSpan w:val="13"/>
            <w:tcBorders>
              <w:top w:val="single" w:sz="8" w:space="0" w:color="CCCCCC"/>
              <w:left w:val="nil"/>
              <w:bottom w:val="single" w:sz="8" w:space="0" w:color="CCCCCC"/>
              <w:right w:val="nil"/>
            </w:tcBorders>
            <w:shd w:val="clear" w:color="000000" w:fill="FAECA8"/>
            <w:vAlign w:val="center"/>
            <w:hideMark/>
          </w:tcPr>
          <w:p w14:paraId="2BABEF4D" w14:textId="77777777" w:rsidR="00075418" w:rsidRPr="00D72ACD" w:rsidRDefault="00075418" w:rsidP="00857664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D72ACD"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  <w:t>UNITED STATES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7E081949" w14:textId="77777777" w:rsidR="00075418" w:rsidRPr="00D72ACD" w:rsidRDefault="00075418" w:rsidP="00857664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D72ACD"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3060" w:type="dxa"/>
            <w:gridSpan w:val="3"/>
            <w:tcBorders>
              <w:top w:val="single" w:sz="8" w:space="0" w:color="CCCCCC"/>
              <w:left w:val="nil"/>
              <w:bottom w:val="single" w:sz="8" w:space="0" w:color="CCCCCC"/>
              <w:right w:val="nil"/>
            </w:tcBorders>
            <w:shd w:val="clear" w:color="000000" w:fill="EAE6D2"/>
            <w:vAlign w:val="center"/>
            <w:hideMark/>
          </w:tcPr>
          <w:p w14:paraId="17BF0E31" w14:textId="77777777" w:rsidR="00075418" w:rsidRPr="00D72ACD" w:rsidRDefault="00075418" w:rsidP="00857664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D72ACD"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  <w:t>EUROPE</w:t>
            </w:r>
          </w:p>
        </w:tc>
      </w:tr>
      <w:tr w:rsidR="00075418" w:rsidRPr="00D72ACD" w14:paraId="01E4BFF0" w14:textId="77777777" w:rsidTr="00857664">
        <w:trPr>
          <w:trHeight w:val="368"/>
        </w:trPr>
        <w:tc>
          <w:tcPr>
            <w:tcW w:w="102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11255DC7" w14:textId="77777777" w:rsidR="00075418" w:rsidRPr="00D72ACD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EAEFE1"/>
            <w:vAlign w:val="center"/>
            <w:hideMark/>
          </w:tcPr>
          <w:p w14:paraId="618B4720" w14:textId="77777777" w:rsidR="00075418" w:rsidRPr="00D72ACD" w:rsidRDefault="00075418" w:rsidP="00857664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D72ACD"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  <w:t>HIRA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EAEFE1"/>
            <w:vAlign w:val="center"/>
            <w:hideMark/>
          </w:tcPr>
          <w:p w14:paraId="37347A6E" w14:textId="77777777" w:rsidR="00075418" w:rsidRPr="00D72ACD" w:rsidRDefault="00075418" w:rsidP="00857664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D72ACD"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  <w:t>NFHCRD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7349A5B3" w14:textId="77777777" w:rsidR="00075418" w:rsidRPr="00D72ACD" w:rsidRDefault="00075418" w:rsidP="00857664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D72ACD"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B66B8C3" w14:textId="77777777" w:rsidR="00075418" w:rsidRPr="00D72ACD" w:rsidRDefault="00075418" w:rsidP="00857664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proofErr w:type="spellStart"/>
            <w:r w:rsidRPr="00D72ACD"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  <w:t>HealthVerity</w:t>
            </w:r>
            <w:proofErr w:type="spellEnd"/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5ECB110A" w14:textId="77777777" w:rsidR="00075418" w:rsidRPr="00D72ACD" w:rsidRDefault="00075418" w:rsidP="00857664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D72ACD"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  <w:t>Premier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2F59A4BF" w14:textId="77777777" w:rsidR="00075418" w:rsidRPr="00D72ACD" w:rsidRDefault="00075418" w:rsidP="00857664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D72ACD"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  <w:t>OPTUM-EHR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1D11ED62" w14:textId="77777777" w:rsidR="00075418" w:rsidRPr="00D72ACD" w:rsidRDefault="00075418" w:rsidP="00857664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D72ACD"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  <w:t>OPTUM-SES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53CC92B4" w14:textId="77777777" w:rsidR="00075418" w:rsidRPr="00D72ACD" w:rsidRDefault="00075418" w:rsidP="00857664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D72ACD"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  <w:t>STARR-OMOP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A24F5E1" w14:textId="77777777" w:rsidR="00075418" w:rsidRPr="00D72ACD" w:rsidRDefault="00075418" w:rsidP="00857664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D72ACD"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  <w:t>TRDW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26F9A78F" w14:textId="77777777" w:rsidR="00075418" w:rsidRPr="00D72ACD" w:rsidRDefault="00075418" w:rsidP="00857664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D72ACD"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  <w:t>VA-OMOP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529DE53A" w14:textId="77777777" w:rsidR="00075418" w:rsidRPr="00D72ACD" w:rsidRDefault="00075418" w:rsidP="00857664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D72ACD"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  <w:t xml:space="preserve">IQVIA </w:t>
            </w:r>
            <w:proofErr w:type="spellStart"/>
            <w:r w:rsidRPr="00D72ACD"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  <w:t>OpenClaims</w:t>
            </w:r>
            <w:proofErr w:type="spellEnd"/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0E6FB877" w14:textId="77777777" w:rsidR="00075418" w:rsidRPr="00D72ACD" w:rsidRDefault="00075418" w:rsidP="00857664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D72ACD"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  <w:t>IQVIA Hospital CDM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F047143" w14:textId="77777777" w:rsidR="00075418" w:rsidRPr="00D72ACD" w:rsidRDefault="00075418" w:rsidP="00857664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D72ACD"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  <w:t>CUIMC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187A14D9" w14:textId="77777777" w:rsidR="00075418" w:rsidRPr="00D72ACD" w:rsidRDefault="00075418" w:rsidP="00857664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D72ACD"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  <w:t>CU-AMC-HDC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1E7E85E7" w14:textId="77777777" w:rsidR="00075418" w:rsidRPr="00D72ACD" w:rsidRDefault="00075418" w:rsidP="00857664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D72ACD"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  <w:t>UWM-CRD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FDF9E3"/>
            <w:vAlign w:val="center"/>
            <w:hideMark/>
          </w:tcPr>
          <w:p w14:paraId="76E3A3D0" w14:textId="77777777" w:rsidR="00075418" w:rsidRPr="00D72ACD" w:rsidRDefault="00075418" w:rsidP="00857664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D72ACD"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  <w:t>OHSU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16106BE9" w14:textId="77777777" w:rsidR="00075418" w:rsidRPr="00D72ACD" w:rsidRDefault="00075418" w:rsidP="00857664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D72ACD"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0F087B2D" w14:textId="77777777" w:rsidR="00075418" w:rsidRPr="00D72ACD" w:rsidRDefault="00075418" w:rsidP="00857664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D72ACD"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  <w:t>HM Hospitals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536A234C" w14:textId="77777777" w:rsidR="00075418" w:rsidRPr="00D72ACD" w:rsidRDefault="00075418" w:rsidP="00857664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D72ACD"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  <w:t>SIDIAP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29D8EC0F" w14:textId="77777777" w:rsidR="00075418" w:rsidRPr="00D72ACD" w:rsidRDefault="00075418" w:rsidP="00857664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D72ACD"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  <w:t>HMAR</w:t>
            </w:r>
          </w:p>
        </w:tc>
      </w:tr>
      <w:tr w:rsidR="00075418" w:rsidRPr="00D72ACD" w14:paraId="17E74F5B" w14:textId="77777777" w:rsidTr="00857664">
        <w:trPr>
          <w:trHeight w:val="368"/>
        </w:trPr>
        <w:tc>
          <w:tcPr>
            <w:tcW w:w="102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3FA40E6A" w14:textId="77777777" w:rsidR="00075418" w:rsidRPr="00D72ACD" w:rsidRDefault="00075418" w:rsidP="00857664">
            <w:pPr>
              <w:spacing w:line="240" w:lineRule="auto"/>
              <w:jc w:val="right"/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D72ACD"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  <w:t>COVID-19 Cases (N)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EAEFE1"/>
            <w:vAlign w:val="center"/>
            <w:hideMark/>
          </w:tcPr>
          <w:p w14:paraId="13C9C324" w14:textId="77777777" w:rsidR="00075418" w:rsidRPr="00D72ACD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7,599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EAEFE1"/>
            <w:vAlign w:val="center"/>
            <w:hideMark/>
          </w:tcPr>
          <w:p w14:paraId="3E500343" w14:textId="77777777" w:rsidR="00075418" w:rsidRPr="00D72ACD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304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1E99EA3F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11BC429D" w14:textId="77777777" w:rsidR="00075418" w:rsidRPr="00D72ACD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22,887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7E543EB3" w14:textId="77777777" w:rsidR="00075418" w:rsidRPr="00D72ACD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36,019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00F645AD" w14:textId="77777777" w:rsidR="00075418" w:rsidRPr="00D72ACD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29,061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02DBC003" w14:textId="77777777" w:rsidR="00075418" w:rsidRPr="00D72ACD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4,336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4361F57A" w14:textId="77777777" w:rsidR="00075418" w:rsidRPr="00D72ACD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744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20132C1D" w14:textId="77777777" w:rsidR="00075418" w:rsidRPr="00D72ACD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326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1A901726" w14:textId="77777777" w:rsidR="00075418" w:rsidRPr="00D72ACD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10,951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24D4D2A4" w14:textId="77777777" w:rsidR="00075418" w:rsidRPr="00D72ACD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533,997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13A19C25" w14:textId="77777777" w:rsidR="00075418" w:rsidRPr="00D72ACD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57,062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39F0049E" w14:textId="77777777" w:rsidR="00075418" w:rsidRPr="00D72ACD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3,439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47EDFEAF" w14:textId="77777777" w:rsidR="00075418" w:rsidRPr="00D72ACD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1,874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10505EE3" w14:textId="77777777" w:rsidR="00075418" w:rsidRPr="00D72ACD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733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FDF9E3"/>
            <w:vAlign w:val="center"/>
            <w:hideMark/>
          </w:tcPr>
          <w:p w14:paraId="7654DFBC" w14:textId="77777777" w:rsidR="00075418" w:rsidRPr="00D72ACD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627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3118351F" w14:textId="77777777" w:rsidR="00075418" w:rsidRPr="00D72ACD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08BAA9A0" w14:textId="77777777" w:rsidR="00075418" w:rsidRPr="00D72ACD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2,544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7C0A1DE9" w14:textId="77777777" w:rsidR="00075418" w:rsidRPr="00D72ACD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18,369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2B2A7C17" w14:textId="77777777" w:rsidR="00075418" w:rsidRPr="00D72ACD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2,686</w:t>
            </w:r>
          </w:p>
        </w:tc>
      </w:tr>
      <w:tr w:rsidR="00075418" w:rsidRPr="00D72ACD" w14:paraId="3FC9E31D" w14:textId="77777777" w:rsidTr="00857664">
        <w:trPr>
          <w:trHeight w:val="548"/>
        </w:trPr>
        <w:tc>
          <w:tcPr>
            <w:tcW w:w="102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1FDC1719" w14:textId="77777777" w:rsidR="00075418" w:rsidRPr="00D72ACD" w:rsidRDefault="00075418" w:rsidP="00857664">
            <w:pPr>
              <w:spacing w:line="240" w:lineRule="auto"/>
              <w:jc w:val="right"/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D72ACD">
              <w:rPr>
                <w:rFonts w:eastAsia="Times New Roman"/>
                <w:b/>
                <w:bCs/>
                <w:color w:val="000000"/>
                <w:sz w:val="14"/>
                <w:szCs w:val="14"/>
                <w:lang w:val="en-US"/>
              </w:rPr>
              <w:t>Hospitalized with positive test, n (%)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EAEFE1"/>
            <w:vAlign w:val="center"/>
            <w:hideMark/>
          </w:tcPr>
          <w:p w14:paraId="596EE708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NR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EAEFE1"/>
            <w:vAlign w:val="center"/>
            <w:hideMark/>
          </w:tcPr>
          <w:p w14:paraId="0EA20CA7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125 (41.1)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79CC27F9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28267C56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13,262 (57.9)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77CB2E6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NR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35E82295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13,817 (47.5)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25837FBA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NR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40C7D4FE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128 (17.2)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4D42E69F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232 (71.2)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1A962D24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8,623 (78.7)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0E4E8D95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NR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769A35E3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NR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15123E7A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3,075 (89.4)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77F38F48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NR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55CCA980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676 (92.2)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FDF9E3"/>
            <w:vAlign w:val="center"/>
            <w:hideMark/>
          </w:tcPr>
          <w:p w14:paraId="278F8684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344 (54.9)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482848D3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4C7E9C72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NR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30449A6E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13,685 (74.5)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52E53FB5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773 (28.8)</w:t>
            </w:r>
          </w:p>
        </w:tc>
      </w:tr>
      <w:tr w:rsidR="00075418" w:rsidRPr="00D72ACD" w14:paraId="7A84F4B4" w14:textId="77777777" w:rsidTr="00857664">
        <w:trPr>
          <w:trHeight w:val="293"/>
        </w:trPr>
        <w:tc>
          <w:tcPr>
            <w:tcW w:w="20320" w:type="dxa"/>
            <w:gridSpan w:val="21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000000"/>
            <w:vAlign w:val="center"/>
            <w:hideMark/>
          </w:tcPr>
          <w:p w14:paraId="3F1A99A4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b/>
                <w:bCs/>
                <w:color w:val="FFFFFF"/>
                <w:sz w:val="18"/>
                <w:szCs w:val="18"/>
                <w:lang w:val="en-US"/>
              </w:rPr>
            </w:pPr>
            <w:r w:rsidRPr="00D72ACD">
              <w:rPr>
                <w:rFonts w:eastAsia="Times New Roman"/>
                <w:b/>
                <w:bCs/>
                <w:color w:val="FFFFFF"/>
                <w:sz w:val="18"/>
                <w:szCs w:val="18"/>
                <w:lang w:val="en-US"/>
              </w:rPr>
              <w:t> </w:t>
            </w:r>
          </w:p>
        </w:tc>
      </w:tr>
      <w:tr w:rsidR="00075418" w:rsidRPr="00D72ACD" w14:paraId="71FAC4F7" w14:textId="77777777" w:rsidTr="00857664">
        <w:trPr>
          <w:trHeight w:val="413"/>
        </w:trPr>
        <w:tc>
          <w:tcPr>
            <w:tcW w:w="102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59AC8C35" w14:textId="77777777" w:rsidR="00075418" w:rsidRPr="00D72ACD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D72ACD">
              <w:rPr>
                <w:rFonts w:eastAsia="Times New Roman"/>
                <w:color w:val="000000"/>
                <w:sz w:val="14"/>
                <w:szCs w:val="14"/>
                <w:lang w:val="en-US"/>
              </w:rPr>
              <w:t>Full 30-day follow up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EAEFE1"/>
            <w:vAlign w:val="center"/>
            <w:hideMark/>
          </w:tcPr>
          <w:p w14:paraId="4B8BBFF8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7,359 (96.8)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EAEFE1"/>
            <w:vAlign w:val="center"/>
            <w:hideMark/>
          </w:tcPr>
          <w:p w14:paraId="4B506A74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284 (93.4)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6710CA6A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0A324264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10,333 (45.1)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4529AFCC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2,361 (6.6)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B4A0B29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18,555 (63.8)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129B0CDF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851 (19.6)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1498CEB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657 (88.3)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5DAFFF44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NR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43E0C31F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8,548 (78.1)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20AA59ED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412,537 (77.3)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42488E86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11,876 (20.8)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749071B5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943 (27.4)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4673472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1,810 (96.6)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653F7D1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400 (54.6)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FDF9E3"/>
            <w:vAlign w:val="center"/>
            <w:hideMark/>
          </w:tcPr>
          <w:p w14:paraId="3E56F72D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484 (77.2)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2955428E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46E706D2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109 (4.3)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27FD79D6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12,290 (66.9)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4237CE86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1,254 (46.7)</w:t>
            </w:r>
          </w:p>
        </w:tc>
      </w:tr>
      <w:tr w:rsidR="00075418" w:rsidRPr="00D72ACD" w14:paraId="2388AFF6" w14:textId="77777777" w:rsidTr="00857664">
        <w:trPr>
          <w:trHeight w:val="413"/>
        </w:trPr>
        <w:tc>
          <w:tcPr>
            <w:tcW w:w="102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3C633336" w14:textId="77777777" w:rsidR="00075418" w:rsidRPr="00D72ACD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D72ACD">
              <w:rPr>
                <w:rFonts w:eastAsia="Times New Roman"/>
                <w:color w:val="000000"/>
                <w:sz w:val="14"/>
                <w:szCs w:val="14"/>
                <w:lang w:val="en-US"/>
              </w:rPr>
              <w:t>&lt; 30-day follow up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EAEFE1"/>
            <w:vAlign w:val="center"/>
            <w:hideMark/>
          </w:tcPr>
          <w:p w14:paraId="44B085A5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240 (3.2)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EAEFE1"/>
            <w:vAlign w:val="center"/>
            <w:hideMark/>
          </w:tcPr>
          <w:p w14:paraId="4303DB6A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20 (6.6)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06054E7F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14A12193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12,554 (54.9)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0491CA2A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33,658 (93.4)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80564DA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10,506 (36.2)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31FAF6DB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3,485 (80.4)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03DD0C79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87 (11.7)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52343A6C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NR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38B2317A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2,400 (21.9)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2720F2E8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121,460 (22.7)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3613831A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45,186 (79.2)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2599479A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2,496 (72.6)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045C998B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64 (3.4)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F7B1E9E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333 (45.4)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FDF9E3"/>
            <w:vAlign w:val="center"/>
            <w:hideMark/>
          </w:tcPr>
          <w:p w14:paraId="61528B48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143 (22.8)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36B63AF9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080138EE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2,435 (95.7)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31F1A71A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6,079 (33.1)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1EA46378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1,432 (53.3)</w:t>
            </w:r>
          </w:p>
        </w:tc>
      </w:tr>
      <w:tr w:rsidR="00075418" w:rsidRPr="00D72ACD" w14:paraId="3C76D493" w14:textId="77777777" w:rsidTr="00857664">
        <w:trPr>
          <w:trHeight w:val="293"/>
        </w:trPr>
        <w:tc>
          <w:tcPr>
            <w:tcW w:w="20320" w:type="dxa"/>
            <w:gridSpan w:val="21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000000"/>
            <w:vAlign w:val="center"/>
            <w:hideMark/>
          </w:tcPr>
          <w:p w14:paraId="4DD34124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b/>
                <w:bCs/>
                <w:color w:val="FFFFFF"/>
                <w:sz w:val="18"/>
                <w:szCs w:val="18"/>
                <w:lang w:val="en-US"/>
              </w:rPr>
            </w:pPr>
            <w:r w:rsidRPr="00D72ACD">
              <w:rPr>
                <w:rFonts w:eastAsia="Times New Roman"/>
                <w:b/>
                <w:bCs/>
                <w:color w:val="FFFFFF"/>
                <w:sz w:val="18"/>
                <w:szCs w:val="18"/>
                <w:lang w:val="en-US"/>
              </w:rPr>
              <w:t> </w:t>
            </w:r>
          </w:p>
        </w:tc>
      </w:tr>
      <w:tr w:rsidR="00075418" w:rsidRPr="00D72ACD" w14:paraId="020D8574" w14:textId="77777777" w:rsidTr="00857664">
        <w:trPr>
          <w:trHeight w:val="548"/>
        </w:trPr>
        <w:tc>
          <w:tcPr>
            <w:tcW w:w="102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35C5E4B8" w14:textId="77777777" w:rsidR="00075418" w:rsidRPr="00D72ACD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D72ACD">
              <w:rPr>
                <w:rFonts w:eastAsia="Times New Roman"/>
                <w:color w:val="000000"/>
                <w:sz w:val="14"/>
                <w:szCs w:val="14"/>
                <w:lang w:val="en-US"/>
              </w:rPr>
              <w:t>Type 2 Diabetes Mellitus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EAEFE1"/>
            <w:vAlign w:val="center"/>
            <w:hideMark/>
          </w:tcPr>
          <w:p w14:paraId="03E42E1B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1,760 (23.2)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EAEFE1"/>
            <w:vAlign w:val="center"/>
            <w:hideMark/>
          </w:tcPr>
          <w:p w14:paraId="63C96B51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NR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4126F464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0E7A84BC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3,880 (17.0)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0D42E310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8,899 (24.7)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5A0D8A38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9,531 (32.8)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547C6307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1,844 (42.5)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42EFF7D5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157 (21.1)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0B037CA0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83 (25.5)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1FD0BC3A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5,839 (53.3)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25D1B618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254,505 (47.7)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794372F5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16,480 (28.9)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2B9E22B5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1,120 (32.6)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CA63D69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677 (36.1)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408EE62C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226 (30.8)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FDF9E3"/>
            <w:vAlign w:val="center"/>
            <w:hideMark/>
          </w:tcPr>
          <w:p w14:paraId="4520F7BB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177 (28.2)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1CCCA14B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71548459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428 (16.8)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52663CD2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3,295 (17.9)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3738331C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294 (10.9)</w:t>
            </w:r>
          </w:p>
        </w:tc>
      </w:tr>
      <w:tr w:rsidR="00075418" w:rsidRPr="00D72ACD" w14:paraId="30E7AE14" w14:textId="77777777" w:rsidTr="00857664">
        <w:trPr>
          <w:trHeight w:val="413"/>
        </w:trPr>
        <w:tc>
          <w:tcPr>
            <w:tcW w:w="102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5BC5632B" w14:textId="77777777" w:rsidR="00075418" w:rsidRPr="00D72ACD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D72ACD">
              <w:rPr>
                <w:rFonts w:eastAsia="Times New Roman"/>
                <w:color w:val="000000"/>
                <w:sz w:val="14"/>
                <w:szCs w:val="14"/>
                <w:lang w:val="en-US"/>
              </w:rPr>
              <w:t>Hypertension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EAEFE1"/>
            <w:vAlign w:val="center"/>
            <w:hideMark/>
          </w:tcPr>
          <w:p w14:paraId="3E7A5306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1,943 (25.6)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EAEFE1"/>
            <w:vAlign w:val="center"/>
            <w:hideMark/>
          </w:tcPr>
          <w:p w14:paraId="75CFD4F5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NR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4129BBA8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7910F139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6,410 (28.0)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1A0305B4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15,216 (42.2)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00FE96BF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16,427 (56.5)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41E9D462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2,977 (68.7)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428599E1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389 (52.3)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1A6D2FB9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123 (37.7)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9CC7DA8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9,087 (83.0)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4FD91BC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390,171 (73.1)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ECCD53A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26,262 (46.0)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431CFC8B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1,770 (51.5)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4A113EAE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1,073 (57.3)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129E7F6B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398 (54.3)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FDF9E3"/>
            <w:vAlign w:val="center"/>
            <w:hideMark/>
          </w:tcPr>
          <w:p w14:paraId="658AD60E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283 (45.1)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1A42BB0B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0D0E5450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1,139 (44.8)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79C54731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5,645 (30.7)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2049239B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653 (24.3)</w:t>
            </w:r>
          </w:p>
        </w:tc>
      </w:tr>
      <w:tr w:rsidR="00075418" w:rsidRPr="00D72ACD" w14:paraId="5FCF0D79" w14:textId="77777777" w:rsidTr="00857664">
        <w:trPr>
          <w:trHeight w:val="413"/>
        </w:trPr>
        <w:tc>
          <w:tcPr>
            <w:tcW w:w="102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430DF4A8" w14:textId="77777777" w:rsidR="00075418" w:rsidRPr="00D72ACD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D72ACD">
              <w:rPr>
                <w:rFonts w:eastAsia="Times New Roman"/>
                <w:color w:val="000000"/>
                <w:sz w:val="14"/>
                <w:szCs w:val="14"/>
                <w:lang w:val="en-US"/>
              </w:rPr>
              <w:t>Heart disease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EAEFE1"/>
            <w:vAlign w:val="center"/>
            <w:hideMark/>
          </w:tcPr>
          <w:p w14:paraId="096F9E23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1,271 (16.7)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EAEFE1"/>
            <w:vAlign w:val="center"/>
            <w:hideMark/>
          </w:tcPr>
          <w:p w14:paraId="1A1254AC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NR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4C47078D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5BF9877C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5,178 (22.6)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0ECF8308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10,384 (28.8)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49E27B5C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13,274 (45.7)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10A34DC5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2,634 (60.7)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3EB2DC5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297 (39.9)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5047C90A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109 (33.4)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CF862BE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7,421 (67.8)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0FF0F243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319,842 (59.9)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298AA2B9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16,165 (28.3)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46915764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1,534 (44.6)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50D27C68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802 (42.8)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35FB7CE5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286 (39.0)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FDF9E3"/>
            <w:vAlign w:val="center"/>
            <w:hideMark/>
          </w:tcPr>
          <w:p w14:paraId="0BF3323D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258 (41.1)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0BDB07DC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6CC93126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606 (23.8)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7D6F81C7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5,148 (28.0)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39D29C9D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362 (13.5)</w:t>
            </w:r>
          </w:p>
        </w:tc>
      </w:tr>
      <w:tr w:rsidR="00075418" w:rsidRPr="00D72ACD" w14:paraId="5ADE0245" w14:textId="77777777" w:rsidTr="00857664">
        <w:trPr>
          <w:trHeight w:val="413"/>
        </w:trPr>
        <w:tc>
          <w:tcPr>
            <w:tcW w:w="102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2544BE04" w14:textId="77777777" w:rsidR="00075418" w:rsidRPr="00D72ACD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D72ACD">
              <w:rPr>
                <w:rFonts w:eastAsia="Times New Roman"/>
                <w:color w:val="000000"/>
                <w:sz w:val="14"/>
                <w:szCs w:val="14"/>
                <w:lang w:val="en-US"/>
              </w:rPr>
              <w:t>History of cancer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EAEFE1"/>
            <w:vAlign w:val="center"/>
            <w:hideMark/>
          </w:tcPr>
          <w:p w14:paraId="593A57DF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410 (5.4)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EAEFE1"/>
            <w:vAlign w:val="center"/>
            <w:hideMark/>
          </w:tcPr>
          <w:p w14:paraId="2E49FD99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NR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6792AC86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00F177A3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1,132 (4.9)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4A874B5B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2,811 (7.8)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4362C32B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4,939 (17.0)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3EE61725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1,065 (24.6)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1C12CE12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277 (37.2)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18784409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47 (14.4)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58D6C949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3,401 (31.1)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42F4E251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106,805 (20.0)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479B0D60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5,524 (9.7)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225CEE73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588 (17.1)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2346BB2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300 (16.0)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1014752B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90 (12.3)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FDF9E3"/>
            <w:vAlign w:val="center"/>
            <w:hideMark/>
          </w:tcPr>
          <w:p w14:paraId="7BDF9C81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154 (24.6)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4C83EF4F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7C8079A5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286 (11.2)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67C7A7E0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2,616 (14.2)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71801CCE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179 (6.7)</w:t>
            </w:r>
          </w:p>
        </w:tc>
      </w:tr>
      <w:tr w:rsidR="00075418" w:rsidRPr="00D72ACD" w14:paraId="13B5F71B" w14:textId="77777777" w:rsidTr="00857664">
        <w:trPr>
          <w:trHeight w:val="293"/>
        </w:trPr>
        <w:tc>
          <w:tcPr>
            <w:tcW w:w="102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1209FF97" w14:textId="77777777" w:rsidR="00075418" w:rsidRPr="00D72ACD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D72ACD">
              <w:rPr>
                <w:rFonts w:eastAsia="Times New Roman"/>
                <w:color w:val="000000"/>
                <w:sz w:val="14"/>
                <w:szCs w:val="14"/>
                <w:lang w:val="en-US"/>
              </w:rPr>
              <w:t>Hepatitis C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EAEFE1"/>
            <w:vAlign w:val="center"/>
            <w:hideMark/>
          </w:tcPr>
          <w:p w14:paraId="249EF443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61 (0.8)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EAEFE1"/>
            <w:vAlign w:val="center"/>
            <w:hideMark/>
          </w:tcPr>
          <w:p w14:paraId="010D6EDB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NR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7B628A17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0E589FF4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134 (0.6)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78FCFB93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394 (1.1)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1C4C2F7D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469 (1.6)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31C69645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77 (1.8)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2A7F8FF6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17 (2.3)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7AC2A15D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13 (4.0)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17B55430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1,037 (9.5)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226B8264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14,408 (2.7)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1175FEB6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1,050 (1.8)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76B9516C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81 (2.4)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3E759D1D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37 (2.0)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41192532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25 (3.4)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FDF9E3"/>
            <w:vAlign w:val="center"/>
            <w:hideMark/>
          </w:tcPr>
          <w:p w14:paraId="7CB4C9D3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37 (5.9)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3EAF9B9D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71F1A887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15 (0.6)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5EDB42B8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135 (0.7)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1C9B7A77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38 (1.4)</w:t>
            </w:r>
          </w:p>
        </w:tc>
      </w:tr>
      <w:tr w:rsidR="00075418" w:rsidRPr="00D72ACD" w14:paraId="484F327A" w14:textId="77777777" w:rsidTr="00857664">
        <w:trPr>
          <w:trHeight w:val="413"/>
        </w:trPr>
        <w:tc>
          <w:tcPr>
            <w:tcW w:w="102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46D59269" w14:textId="77777777" w:rsidR="00075418" w:rsidRPr="00D72ACD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D72ACD">
              <w:rPr>
                <w:rFonts w:eastAsia="Times New Roman"/>
                <w:color w:val="000000"/>
                <w:sz w:val="14"/>
                <w:szCs w:val="14"/>
                <w:lang w:val="en-US"/>
              </w:rPr>
              <w:t>Obesity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EAEFE1"/>
            <w:vAlign w:val="center"/>
            <w:hideMark/>
          </w:tcPr>
          <w:p w14:paraId="0A5EAA8D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16 (0.2)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EAEFE1"/>
            <w:vAlign w:val="center"/>
            <w:hideMark/>
          </w:tcPr>
          <w:p w14:paraId="6CC1A5FB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NR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5C098851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74BF6842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2,238 (9.8)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E0FAE33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6,678 (18.5)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A9ACF0A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15,497 (53.3)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50059DDB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1,626 (37.5)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0285B1A1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312 (41.9)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5DFC2383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126 (38.7)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2CEB3102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5,677 (51.8)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55C3F118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191,071 (35.8)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5904F79D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10,735 (18.8)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2E9C3055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1,651 (48.0)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38F6EEBE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988 (52.7)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7431BBE6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138 (18.8)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FDF9E3"/>
            <w:vAlign w:val="center"/>
            <w:hideMark/>
          </w:tcPr>
          <w:p w14:paraId="33024E55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167 (26.6)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7A83DC61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2FAA7CB6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149 (5.9)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3A7F152E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8,428 (45.9)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385C4EFE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259 (9.6)</w:t>
            </w:r>
          </w:p>
        </w:tc>
      </w:tr>
      <w:tr w:rsidR="00075418" w:rsidRPr="00D72ACD" w14:paraId="37D36357" w14:textId="77777777" w:rsidTr="00857664">
        <w:trPr>
          <w:trHeight w:val="413"/>
        </w:trPr>
        <w:tc>
          <w:tcPr>
            <w:tcW w:w="102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215041BF" w14:textId="77777777" w:rsidR="00075418" w:rsidRPr="00D72ACD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D72ACD">
              <w:rPr>
                <w:rFonts w:eastAsia="Times New Roman"/>
                <w:color w:val="000000"/>
                <w:sz w:val="14"/>
                <w:szCs w:val="14"/>
                <w:lang w:val="en-US"/>
              </w:rPr>
              <w:t>Dementia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EAEFE1"/>
            <w:vAlign w:val="center"/>
            <w:hideMark/>
          </w:tcPr>
          <w:p w14:paraId="1EF7048C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436 (5.7)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EAEFE1"/>
            <w:vAlign w:val="center"/>
            <w:hideMark/>
          </w:tcPr>
          <w:p w14:paraId="05761F44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NR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1F9A3438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79D20AE0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1,815 (7.9)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09F83EF8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3,428 (9.5)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139472DC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2,376 (8.2)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41070F54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637 (14.7)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46E3E634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17 (2.3)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300326D1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17 (5.2)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03F4F62C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2,087 (19.1)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794AC15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81,638 (15.3)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4D9A8103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4,044 (7.1)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3B5432B2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373 (10.8)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2829B201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140 (7.5)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29E93F2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95 (13.0)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FDF9E3"/>
            <w:vAlign w:val="center"/>
            <w:hideMark/>
          </w:tcPr>
          <w:p w14:paraId="789EA4F8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25 (4.0)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792BBA2C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1D922266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108 (4.2)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0A3E52A3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1,102 (6.0)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13F4F7CE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75 (2.8)</w:t>
            </w:r>
          </w:p>
        </w:tc>
      </w:tr>
      <w:tr w:rsidR="00075418" w:rsidRPr="00D72ACD" w14:paraId="3CA7050C" w14:textId="77777777" w:rsidTr="00857664">
        <w:trPr>
          <w:trHeight w:val="413"/>
        </w:trPr>
        <w:tc>
          <w:tcPr>
            <w:tcW w:w="102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4396E1B6" w14:textId="77777777" w:rsidR="00075418" w:rsidRPr="00D72ACD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D72ACD">
              <w:rPr>
                <w:rFonts w:eastAsia="Times New Roman"/>
                <w:color w:val="000000"/>
                <w:sz w:val="14"/>
                <w:szCs w:val="14"/>
                <w:lang w:val="en-US"/>
              </w:rPr>
              <w:t>Autoimmune condition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EAEFE1"/>
            <w:vAlign w:val="center"/>
            <w:hideMark/>
          </w:tcPr>
          <w:p w14:paraId="0E5DEC8B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813 (10.7)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EAEFE1"/>
            <w:vAlign w:val="center"/>
            <w:hideMark/>
          </w:tcPr>
          <w:p w14:paraId="444859C7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NR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26A8F37F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3A921E90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1,215 (5.3)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12AB4279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1,432 (4.0)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4F21CC5C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3,320 (11.4)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5EA9CC4C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931 (21.5)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330F6883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89 (12.0)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71292874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54 (16.6)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5301D330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3,156 (28.8)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080FCBC2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136,735 (25.6)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108737E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4,205 (7.4)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1C439473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570 (16.6)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7A2B3ED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226 (12.1)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7DD751E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67 (9.1)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FDF9E3"/>
            <w:vAlign w:val="center"/>
            <w:hideMark/>
          </w:tcPr>
          <w:p w14:paraId="35E300ED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83 (13.2)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60A755B1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0E8F6017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121 (4.8)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2D65FE57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1,706 (9.3)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3CDB1AFC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93 (3.5)</w:t>
            </w:r>
          </w:p>
        </w:tc>
      </w:tr>
      <w:tr w:rsidR="00075418" w:rsidRPr="00D72ACD" w14:paraId="0928166F" w14:textId="77777777" w:rsidTr="00857664">
        <w:trPr>
          <w:trHeight w:val="1088"/>
        </w:trPr>
        <w:tc>
          <w:tcPr>
            <w:tcW w:w="102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6E796C7B" w14:textId="77777777" w:rsidR="00075418" w:rsidRPr="00D72ACD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D72ACD">
              <w:rPr>
                <w:rFonts w:eastAsia="Times New Roman"/>
                <w:color w:val="000000"/>
                <w:sz w:val="14"/>
                <w:szCs w:val="14"/>
                <w:lang w:val="en-US"/>
              </w:rPr>
              <w:t>Chronic obstructive pulmonary disease (COPD) without asthma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EAEFE1"/>
            <w:vAlign w:val="center"/>
            <w:hideMark/>
          </w:tcPr>
          <w:p w14:paraId="4343A3B1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145 (1.9)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EAEFE1"/>
            <w:vAlign w:val="center"/>
            <w:hideMark/>
          </w:tcPr>
          <w:p w14:paraId="14EBA4A1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NR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2F177A79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32C24076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2,213 (9.7)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12FB3CD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3,016 (8.4)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7E119D81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5,176 (17.8)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04D45C7F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1,066 (24.6)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1ED26B6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102 (13.7)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1F30542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52 (16.0)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431D9975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4,641 (42.4)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194E73B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118,421 (22.2)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2877B873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7,071 (12.4)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13EBCA7A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469 (13.6)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57C374B9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333 (17.8)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0061C536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77 (10.5)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FDF9E3"/>
            <w:vAlign w:val="center"/>
            <w:hideMark/>
          </w:tcPr>
          <w:p w14:paraId="41D76097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90 (14.4)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7EA14EA1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0D52738C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173 (6.8)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2F277B7B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4,848 (26.4)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18B8EB50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138 (5.1)</w:t>
            </w:r>
          </w:p>
        </w:tc>
      </w:tr>
      <w:tr w:rsidR="00075418" w:rsidRPr="00D72ACD" w14:paraId="7215C95D" w14:textId="77777777" w:rsidTr="00857664">
        <w:trPr>
          <w:trHeight w:val="413"/>
        </w:trPr>
        <w:tc>
          <w:tcPr>
            <w:tcW w:w="102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61F166E8" w14:textId="77777777" w:rsidR="00075418" w:rsidRPr="00D72ACD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D72ACD">
              <w:rPr>
                <w:rFonts w:eastAsia="Times New Roman"/>
                <w:color w:val="000000"/>
                <w:sz w:val="14"/>
                <w:szCs w:val="14"/>
                <w:lang w:val="en-US"/>
              </w:rPr>
              <w:t>Asthma without COPD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EAEFE1"/>
            <w:vAlign w:val="center"/>
            <w:hideMark/>
          </w:tcPr>
          <w:p w14:paraId="0505B02C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1,560 (20.5)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EAEFE1"/>
            <w:vAlign w:val="center"/>
            <w:hideMark/>
          </w:tcPr>
          <w:p w14:paraId="46442BF3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NR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4056EA4F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167BB27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1,004 (4.4)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383BAEE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2,677 (7.4)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4FA72EA7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3,746 (12.9)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5BB58F9D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628 (14.5)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5F5356CB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127 (17.1)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1B35A501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39 (12.0)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7407E97B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1,153 (10.5)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E9516E1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82,087 (15.4)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89BB809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3,825 (6.7)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38F02CAD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498 (14.5)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70EEC8E7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245 (13.1)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139E40E1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58 (7.9)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FDF9E3"/>
            <w:vAlign w:val="center"/>
            <w:hideMark/>
          </w:tcPr>
          <w:p w14:paraId="392BAE10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101 (16.1)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5BC169BD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26024DE8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112 (4.4)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41737361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957 (5.2)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051E2FA0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99 (3.7)</w:t>
            </w:r>
          </w:p>
        </w:tc>
      </w:tr>
      <w:tr w:rsidR="00075418" w:rsidRPr="00D72ACD" w14:paraId="205EC478" w14:textId="77777777" w:rsidTr="00857664">
        <w:trPr>
          <w:trHeight w:val="368"/>
        </w:trPr>
        <w:tc>
          <w:tcPr>
            <w:tcW w:w="102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48DAF67C" w14:textId="77777777" w:rsidR="00075418" w:rsidRPr="00D72ACD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D72ACD">
              <w:rPr>
                <w:rFonts w:eastAsia="Times New Roman"/>
                <w:color w:val="000000"/>
                <w:sz w:val="14"/>
                <w:szCs w:val="14"/>
                <w:lang w:val="en-US"/>
              </w:rPr>
              <w:t>Pregnant women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EAEFE1"/>
            <w:vAlign w:val="center"/>
            <w:hideMark/>
          </w:tcPr>
          <w:p w14:paraId="132EDD13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121 (1.6)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EAEFE1"/>
            <w:vAlign w:val="center"/>
            <w:hideMark/>
          </w:tcPr>
          <w:p w14:paraId="07E3D635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NR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4A9D5A7D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11A53FD6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341 (1.5)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0B8EA0BB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682 (1.9)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79B8CAF2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1,550 (5.3)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414E9BC7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30 (0.7)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7FBAF07D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18 (2.4)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41A8EB63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13 (4.0)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085B1819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NR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29B83679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12,748 (2.4)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1B0E8D10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2,029 (3.6)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18464EC5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158 (4.6)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5C4898A2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111 (5.9)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8145A1D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22 (3.0)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FDF9E3"/>
            <w:vAlign w:val="center"/>
            <w:hideMark/>
          </w:tcPr>
          <w:p w14:paraId="6FD1ED83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73 (11.6)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6391B8C4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686A32E8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7 (0.3)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4D2FEA36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108 (0.6)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42390417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20 (0.7)</w:t>
            </w:r>
          </w:p>
        </w:tc>
      </w:tr>
      <w:tr w:rsidR="00075418" w:rsidRPr="00D72ACD" w14:paraId="65C46EA8" w14:textId="77777777" w:rsidTr="00857664">
        <w:trPr>
          <w:trHeight w:val="413"/>
        </w:trPr>
        <w:tc>
          <w:tcPr>
            <w:tcW w:w="102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6EA3E876" w14:textId="77777777" w:rsidR="00075418" w:rsidRPr="00D72ACD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D72ACD">
              <w:rPr>
                <w:rFonts w:eastAsia="Times New Roman"/>
                <w:color w:val="000000"/>
                <w:sz w:val="14"/>
                <w:szCs w:val="14"/>
                <w:lang w:val="en-US"/>
              </w:rPr>
              <w:t>Chronic kidney disease broad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EAEFE1"/>
            <w:vAlign w:val="center"/>
            <w:hideMark/>
          </w:tcPr>
          <w:p w14:paraId="2119F1E7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421 (5.5)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EAEFE1"/>
            <w:vAlign w:val="center"/>
            <w:hideMark/>
          </w:tcPr>
          <w:p w14:paraId="7B61E848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NR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7619094A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398654E5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2,622 (11.5)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71739627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5,339 (14.8)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7A544283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6,596 (22.7)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0D888E9C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1,357 (31.3)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4AD3A341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162 (21.8)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342AD160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NR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9AF24C4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3,958 (36.1)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7F226BAF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164,710 (30.8)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68A1BC6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8,827 (15.5)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5B5856DE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691 (20.1)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709579D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375 (20.0)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C73217C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152 (20.7)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FDF9E3"/>
            <w:vAlign w:val="center"/>
            <w:hideMark/>
          </w:tcPr>
          <w:p w14:paraId="17D89121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112 (17.9)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6A4454DC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5A786CC3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157 (6.2)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58F163CF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2,658 (14.5)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3F8ED66A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186 (6.9)</w:t>
            </w:r>
          </w:p>
        </w:tc>
      </w:tr>
      <w:tr w:rsidR="00075418" w:rsidRPr="00D72ACD" w14:paraId="3B43F601" w14:textId="77777777" w:rsidTr="00857664">
        <w:trPr>
          <w:trHeight w:val="413"/>
        </w:trPr>
        <w:tc>
          <w:tcPr>
            <w:tcW w:w="102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3BD60E2E" w14:textId="77777777" w:rsidR="00075418" w:rsidRPr="00D72ACD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D72ACD">
              <w:rPr>
                <w:rFonts w:eastAsia="Times New Roman"/>
                <w:color w:val="000000"/>
                <w:sz w:val="14"/>
                <w:szCs w:val="14"/>
                <w:lang w:val="en-US"/>
              </w:rPr>
              <w:t>End stage renal disease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EAEFE1"/>
            <w:vAlign w:val="center"/>
            <w:hideMark/>
          </w:tcPr>
          <w:p w14:paraId="1DEACAD0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30 (0.4)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EAEFE1"/>
            <w:vAlign w:val="center"/>
            <w:hideMark/>
          </w:tcPr>
          <w:p w14:paraId="537347B5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NR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0892C2CC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0147D000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826 (3.6)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3B0332D8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948 (2.6)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04C24DB5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1,506 (5.2)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2D2BD167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296 (6.8)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050D1C30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31 (4.2)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2FF00A7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NR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BC8EEBE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1,520 (13.9)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167BD454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53,747 (10.1)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278D642C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3,333 (5.8)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7648B4A9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371 (10.8)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5E47BEF0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101 (5.4)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0174EDA9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43 (5.9)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FDF9E3"/>
            <w:vAlign w:val="center"/>
            <w:hideMark/>
          </w:tcPr>
          <w:p w14:paraId="7DCE1228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29 (4.6)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659B7759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183E8F97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7 (0.3)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331749CE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NR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1F773549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91 (3.4)</w:t>
            </w:r>
          </w:p>
        </w:tc>
      </w:tr>
      <w:tr w:rsidR="00075418" w:rsidRPr="00D72ACD" w14:paraId="52A5566F" w14:textId="77777777" w:rsidTr="00857664">
        <w:trPr>
          <w:trHeight w:val="728"/>
        </w:trPr>
        <w:tc>
          <w:tcPr>
            <w:tcW w:w="1020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vAlign w:val="center"/>
            <w:hideMark/>
          </w:tcPr>
          <w:p w14:paraId="39415EF4" w14:textId="77777777" w:rsidR="00075418" w:rsidRPr="00D72ACD" w:rsidRDefault="00075418" w:rsidP="00857664">
            <w:pPr>
              <w:spacing w:line="240" w:lineRule="auto"/>
              <w:jc w:val="right"/>
              <w:rPr>
                <w:rFonts w:eastAsia="Times New Roman"/>
                <w:color w:val="000000"/>
                <w:sz w:val="14"/>
                <w:szCs w:val="14"/>
                <w:lang w:val="en-US"/>
              </w:rPr>
            </w:pPr>
            <w:r w:rsidRPr="00D72ACD">
              <w:rPr>
                <w:rFonts w:eastAsia="Times New Roman"/>
                <w:color w:val="000000"/>
                <w:sz w:val="14"/>
                <w:szCs w:val="14"/>
                <w:lang w:val="en-US"/>
              </w:rPr>
              <w:t>Human immuno-deficiency virus infection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EAEFE1"/>
            <w:vAlign w:val="center"/>
            <w:hideMark/>
          </w:tcPr>
          <w:p w14:paraId="1BE48146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NR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EAEFE1"/>
            <w:vAlign w:val="center"/>
            <w:hideMark/>
          </w:tcPr>
          <w:p w14:paraId="28400A9C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NR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3BE3D4A5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2E618CD8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96 (0.4)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F64F835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275 (0.8)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0F92FCDF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222 (0.8)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14FBB4FB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33 (0.8)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175ABCFB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NR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0F109AB7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NR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0B0C146F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239 (2.2)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69789168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7,009 (1.3)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516F2DA1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516 (0.9)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31365414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73 (2.1)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0C444DE6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14 (0.7)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DF9E3"/>
            <w:vAlign w:val="center"/>
            <w:hideMark/>
          </w:tcPr>
          <w:p w14:paraId="336D20BC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11 (1.5)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nil"/>
            </w:tcBorders>
            <w:shd w:val="clear" w:color="000000" w:fill="FDF9E3"/>
            <w:vAlign w:val="center"/>
            <w:hideMark/>
          </w:tcPr>
          <w:p w14:paraId="7C8D9E44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11 (1.8)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5FFD8BF7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1CEF66E9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NR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274BCCDE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47 (0.3)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3F1E5"/>
            <w:vAlign w:val="center"/>
            <w:hideMark/>
          </w:tcPr>
          <w:p w14:paraId="21FF1A6C" w14:textId="77777777" w:rsidR="00075418" w:rsidRPr="00D72ACD" w:rsidRDefault="00075418" w:rsidP="00857664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D72ACD">
              <w:rPr>
                <w:rFonts w:eastAsia="Times New Roman"/>
                <w:color w:val="000000"/>
                <w:sz w:val="16"/>
                <w:szCs w:val="16"/>
                <w:lang w:val="en-US"/>
              </w:rPr>
              <w:t>14 (0.5)</w:t>
            </w:r>
          </w:p>
        </w:tc>
      </w:tr>
    </w:tbl>
    <w:p w14:paraId="2BF1B8D1" w14:textId="77777777" w:rsidR="00075418" w:rsidRPr="006E46E5" w:rsidRDefault="00075418" w:rsidP="00075418">
      <w:pPr>
        <w:rPr>
          <w:rFonts w:eastAsia="Calibri"/>
          <w:sz w:val="16"/>
          <w:szCs w:val="16"/>
        </w:rPr>
      </w:pPr>
      <w:r w:rsidRPr="006E46E5">
        <w:rPr>
          <w:rFonts w:eastAsia="Calibri"/>
          <w:b/>
          <w:sz w:val="20"/>
          <w:szCs w:val="20"/>
        </w:rPr>
        <w:t xml:space="preserve"> </w:t>
      </w:r>
      <w:r w:rsidRPr="006E46E5">
        <w:rPr>
          <w:rFonts w:eastAsia="Calibri"/>
          <w:sz w:val="16"/>
          <w:szCs w:val="16"/>
        </w:rPr>
        <w:t>*Proportions presented among diagnosed patients with a COVID-19 diagnosis or SARS-CoV-2 positive test by database (column percentage); - data not available or below the minimum cell count required (5 individuals); no prior observation time was required.</w:t>
      </w:r>
    </w:p>
    <w:p w14:paraId="734BF141" w14:textId="77777777" w:rsidR="00075418" w:rsidRPr="006E46E5" w:rsidRDefault="00075418" w:rsidP="00075418">
      <w:pPr>
        <w:rPr>
          <w:rFonts w:eastAsia="Calibri"/>
          <w:sz w:val="16"/>
          <w:szCs w:val="16"/>
        </w:rPr>
      </w:pPr>
      <w:r w:rsidRPr="006E46E5">
        <w:rPr>
          <w:rFonts w:eastAsia="Calibri"/>
          <w:sz w:val="16"/>
          <w:szCs w:val="16"/>
        </w:rPr>
        <w:t>**Prevalent conditions at index date.</w:t>
      </w:r>
    </w:p>
    <w:p w14:paraId="437347D2" w14:textId="77777777" w:rsidR="00075418" w:rsidRPr="006E46E5" w:rsidRDefault="00075418" w:rsidP="00075418">
      <w:pPr>
        <w:rPr>
          <w:rFonts w:eastAsia="Calibri"/>
          <w:sz w:val="16"/>
          <w:szCs w:val="16"/>
        </w:rPr>
      </w:pPr>
      <w:r w:rsidRPr="3597BFAB">
        <w:rPr>
          <w:rFonts w:eastAsia="Calibri"/>
          <w:sz w:val="16"/>
          <w:szCs w:val="16"/>
        </w:rPr>
        <w:t>Abbreviations: CU-AMC-HDC: U of Colorado Anschuz Medical Campus Health Data Compass; CUIMC:  Columbia University Irving Medical Center; IQVIAHospitalCDM: IQVIA Hospital Charge Data Master;  OHSU: Oregon Health and Science University; OPTUM-EHR: Optum© de-identified Electronic Health Record Dataset; OPTUM-SES: Optum® De-Identified Clinformatics® Data Mart Database – Socio-Economic Status (SES); STARR-OMOP: Stanford Medicine Research Data Repository; TRDW: Tufts Research Data Warehouse; UWM-CRD: UW Medicine COVID Research Dataset</w:t>
      </w:r>
      <w:r>
        <w:rPr>
          <w:rFonts w:eastAsia="Calibri"/>
          <w:sz w:val="16"/>
          <w:szCs w:val="16"/>
        </w:rPr>
        <w:t xml:space="preserve">; </w:t>
      </w:r>
      <w:r w:rsidRPr="3597BFAB">
        <w:rPr>
          <w:rFonts w:eastAsia="Calibri"/>
          <w:sz w:val="16"/>
          <w:szCs w:val="16"/>
        </w:rPr>
        <w:t xml:space="preserve">VA-OMOP: Department of Veterans Affairs; HM-Hospitals: HM-Hospitals Madrid; SIDIAP: Information System for Research in Primary Care; HMAR: Hospital del Mar; NR: Not reported by data partner </w:t>
      </w:r>
    </w:p>
    <w:p w14:paraId="38970AD9" w14:textId="77777777" w:rsidR="00075418" w:rsidRPr="00190CC5" w:rsidRDefault="00075418" w:rsidP="00075418">
      <w:pPr>
        <w:tabs>
          <w:tab w:val="left" w:pos="440"/>
        </w:tabs>
        <w:spacing w:after="220" w:line="240" w:lineRule="auto"/>
        <w:ind w:left="440" w:hanging="440"/>
        <w:rPr>
          <w:rFonts w:eastAsia="Calibri"/>
          <w:b/>
        </w:rPr>
      </w:pPr>
    </w:p>
    <w:p w14:paraId="55EEF69F" w14:textId="77777777" w:rsidR="00B76F10" w:rsidRDefault="00B76F10"/>
    <w:sectPr w:rsidR="00B76F10" w:rsidSect="00E759D6">
      <w:pgSz w:w="23811" w:h="16838" w:orient="landscape" w:code="8"/>
      <w:pgMar w:top="1440" w:right="1440" w:bottom="1440" w:left="144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8659FE"/>
    <w:multiLevelType w:val="multilevel"/>
    <w:tmpl w:val="4A96CFC8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5B7C7EF1"/>
    <w:multiLevelType w:val="multilevel"/>
    <w:tmpl w:val="9110B1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5418"/>
    <w:rsid w:val="00075418"/>
    <w:rsid w:val="00B76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3106D1"/>
  <w15:chartTrackingRefBased/>
  <w15:docId w15:val="{F6B80189-192E-4255-83F4-BBFE54CBA6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5418"/>
    <w:pPr>
      <w:spacing w:after="0" w:line="276" w:lineRule="auto"/>
    </w:pPr>
    <w:rPr>
      <w:rFonts w:ascii="Arial" w:eastAsia="Arial" w:hAnsi="Arial" w:cs="Arial"/>
      <w:lang w:val="ca"/>
    </w:rPr>
  </w:style>
  <w:style w:type="paragraph" w:styleId="Heading1">
    <w:name w:val="heading 1"/>
    <w:basedOn w:val="Normal"/>
    <w:next w:val="Normal"/>
    <w:link w:val="Heading1Char"/>
    <w:uiPriority w:val="9"/>
    <w:qFormat/>
    <w:rsid w:val="00075418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75418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5418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5418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5418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5418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5418"/>
    <w:rPr>
      <w:rFonts w:ascii="Arial" w:eastAsia="Arial" w:hAnsi="Arial" w:cs="Arial"/>
      <w:sz w:val="40"/>
      <w:szCs w:val="40"/>
      <w:lang w:val="ca"/>
    </w:rPr>
  </w:style>
  <w:style w:type="character" w:customStyle="1" w:styleId="Heading2Char">
    <w:name w:val="Heading 2 Char"/>
    <w:basedOn w:val="DefaultParagraphFont"/>
    <w:link w:val="Heading2"/>
    <w:uiPriority w:val="9"/>
    <w:rsid w:val="00075418"/>
    <w:rPr>
      <w:rFonts w:ascii="Arial" w:eastAsia="Arial" w:hAnsi="Arial" w:cs="Arial"/>
      <w:sz w:val="32"/>
      <w:szCs w:val="32"/>
      <w:lang w:val="ca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5418"/>
    <w:rPr>
      <w:rFonts w:ascii="Arial" w:eastAsia="Arial" w:hAnsi="Arial" w:cs="Arial"/>
      <w:color w:val="434343"/>
      <w:sz w:val="28"/>
      <w:szCs w:val="28"/>
      <w:lang w:val="ca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5418"/>
    <w:rPr>
      <w:rFonts w:ascii="Arial" w:eastAsia="Arial" w:hAnsi="Arial" w:cs="Arial"/>
      <w:color w:val="666666"/>
      <w:sz w:val="24"/>
      <w:szCs w:val="24"/>
      <w:lang w:val="ca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5418"/>
    <w:rPr>
      <w:rFonts w:ascii="Arial" w:eastAsia="Arial" w:hAnsi="Arial" w:cs="Arial"/>
      <w:color w:val="666666"/>
      <w:lang w:val="ca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5418"/>
    <w:rPr>
      <w:rFonts w:ascii="Arial" w:eastAsia="Arial" w:hAnsi="Arial" w:cs="Arial"/>
      <w:i/>
      <w:color w:val="666666"/>
      <w:lang w:val="ca"/>
    </w:rPr>
  </w:style>
  <w:style w:type="paragraph" w:styleId="Title">
    <w:name w:val="Title"/>
    <w:basedOn w:val="Normal"/>
    <w:next w:val="Normal"/>
    <w:link w:val="TitleChar"/>
    <w:uiPriority w:val="10"/>
    <w:qFormat/>
    <w:rsid w:val="00075418"/>
    <w:pPr>
      <w:keepNext/>
      <w:keepLines/>
      <w:spacing w:after="60"/>
    </w:pPr>
    <w:rPr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075418"/>
    <w:rPr>
      <w:rFonts w:ascii="Arial" w:eastAsia="Arial" w:hAnsi="Arial" w:cs="Arial"/>
      <w:sz w:val="52"/>
      <w:szCs w:val="52"/>
      <w:lang w:val="ca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5418"/>
    <w:pPr>
      <w:keepNext/>
      <w:keepLines/>
      <w:spacing w:after="320"/>
    </w:pPr>
    <w:rPr>
      <w:color w:val="666666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075418"/>
    <w:rPr>
      <w:rFonts w:ascii="Arial" w:eastAsia="Arial" w:hAnsi="Arial" w:cs="Arial"/>
      <w:color w:val="666666"/>
      <w:sz w:val="30"/>
      <w:szCs w:val="30"/>
      <w:lang w:val="ca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7541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75418"/>
    <w:rPr>
      <w:rFonts w:ascii="Arial" w:eastAsia="Arial" w:hAnsi="Arial" w:cs="Arial"/>
      <w:sz w:val="20"/>
      <w:szCs w:val="20"/>
      <w:lang w:val="ca"/>
    </w:rPr>
  </w:style>
  <w:style w:type="character" w:styleId="CommentReference">
    <w:name w:val="annotation reference"/>
    <w:basedOn w:val="DefaultParagraphFont"/>
    <w:uiPriority w:val="99"/>
    <w:semiHidden/>
    <w:unhideWhenUsed/>
    <w:rsid w:val="00075418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7541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75418"/>
    <w:rPr>
      <w:rFonts w:ascii="Arial" w:eastAsia="Arial" w:hAnsi="Arial" w:cs="Arial"/>
      <w:b/>
      <w:bCs/>
      <w:sz w:val="20"/>
      <w:szCs w:val="20"/>
      <w:lang w:val="ca"/>
    </w:rPr>
  </w:style>
  <w:style w:type="character" w:styleId="Hyperlink">
    <w:name w:val="Hyperlink"/>
    <w:basedOn w:val="DefaultParagraphFont"/>
    <w:uiPriority w:val="99"/>
    <w:unhideWhenUsed/>
    <w:rsid w:val="0007541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75418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075418"/>
    <w:pPr>
      <w:ind w:left="720"/>
      <w:contextualSpacing/>
    </w:pPr>
    <w:rPr>
      <w:lang w:val="en"/>
    </w:rPr>
  </w:style>
  <w:style w:type="paragraph" w:styleId="Revision">
    <w:name w:val="Revision"/>
    <w:hidden/>
    <w:uiPriority w:val="99"/>
    <w:semiHidden/>
    <w:rsid w:val="00075418"/>
    <w:pPr>
      <w:spacing w:after="0" w:line="240" w:lineRule="auto"/>
    </w:pPr>
    <w:rPr>
      <w:rFonts w:ascii="Arial" w:eastAsia="Arial" w:hAnsi="Arial" w:cs="Arial"/>
      <w:lang w:val="ca"/>
    </w:rPr>
  </w:style>
  <w:style w:type="paragraph" w:styleId="Header">
    <w:name w:val="header"/>
    <w:basedOn w:val="Normal"/>
    <w:link w:val="HeaderChar"/>
    <w:uiPriority w:val="99"/>
    <w:unhideWhenUsed/>
    <w:rsid w:val="00075418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5418"/>
    <w:rPr>
      <w:rFonts w:ascii="Arial" w:eastAsia="Arial" w:hAnsi="Arial" w:cs="Arial"/>
      <w:lang w:val="ca"/>
    </w:rPr>
  </w:style>
  <w:style w:type="paragraph" w:styleId="Footer">
    <w:name w:val="footer"/>
    <w:basedOn w:val="Normal"/>
    <w:link w:val="FooterChar"/>
    <w:uiPriority w:val="99"/>
    <w:unhideWhenUsed/>
    <w:rsid w:val="00075418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5418"/>
    <w:rPr>
      <w:rFonts w:ascii="Arial" w:eastAsia="Arial" w:hAnsi="Arial" w:cs="Arial"/>
      <w:lang w:val="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1680</Words>
  <Characters>9580</Characters>
  <Application>Microsoft Office Word</Application>
  <DocSecurity>0</DocSecurity>
  <Lines>79</Lines>
  <Paragraphs>22</Paragraphs>
  <ScaleCrop>false</ScaleCrop>
  <Company/>
  <LinksUpToDate>false</LinksUpToDate>
  <CharactersWithSpaces>11238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2021-03-01T17:41:00Z</dcterms:created>
  <dcterms:modified xsi:type="dcterms:W3CDTF">2021-03-01T17:41:00Z</dcterms:modified>
</cp:coreProperties>
</file>