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D8C" w:rsidRPr="00184489" w:rsidRDefault="00184489" w:rsidP="00AC5D8C">
      <w:pPr>
        <w:spacing w:line="240" w:lineRule="auto"/>
        <w:jc w:val="both"/>
      </w:pPr>
      <w:r>
        <w:rPr>
          <w:b/>
        </w:rPr>
        <w:t xml:space="preserve">Table </w:t>
      </w:r>
      <w:r w:rsidR="00D2415D">
        <w:rPr>
          <w:b/>
        </w:rPr>
        <w:t>S</w:t>
      </w:r>
      <w:r w:rsidR="005700BB">
        <w:rPr>
          <w:b/>
        </w:rPr>
        <w:t>4</w:t>
      </w:r>
      <w:bookmarkStart w:id="0" w:name="_GoBack"/>
      <w:bookmarkEnd w:id="0"/>
      <w:r w:rsidR="00AC5D8C" w:rsidRPr="00184489">
        <w:rPr>
          <w:b/>
        </w:rPr>
        <w:t>:</w:t>
      </w:r>
      <w:r w:rsidR="00AC5D8C" w:rsidRPr="00184489">
        <w:t xml:space="preserve">  Association of adverse neonatal outcomes with </w:t>
      </w:r>
      <w:r w:rsidR="003D0979" w:rsidRPr="00184489">
        <w:t>their positive and negative predictive values for the</w:t>
      </w:r>
      <w:r w:rsidR="00AC5D8C" w:rsidRPr="00184489">
        <w:t xml:space="preserve"> INTERGROWTH and WHO criteria. GROW: gestation related optimum weight; NICU: neonatal intensive care unit; WHO: world health organisation. Composite outcome: birth injury, neonatal hypoglycaemia, </w:t>
      </w:r>
      <w:proofErr w:type="spellStart"/>
      <w:r w:rsidR="00AC5D8C" w:rsidRPr="00184489">
        <w:t>hyperbilirubinaemia</w:t>
      </w:r>
      <w:proofErr w:type="spellEnd"/>
      <w:r w:rsidR="00AC5D8C" w:rsidRPr="00184489">
        <w:t>, respiratory distress syndrome, or ne</w:t>
      </w:r>
      <w:r w:rsidR="003D0979" w:rsidRPr="00184489">
        <w:t xml:space="preserve">onatal intensive care admission; </w:t>
      </w:r>
      <w:proofErr w:type="spellStart"/>
      <w:r w:rsidR="003D0979" w:rsidRPr="00184489">
        <w:t>sen</w:t>
      </w:r>
      <w:proofErr w:type="spellEnd"/>
      <w:r w:rsidR="003D0979" w:rsidRPr="00184489">
        <w:t xml:space="preserve">: sensitivity; </w:t>
      </w:r>
      <w:proofErr w:type="spellStart"/>
      <w:r w:rsidR="003D0979" w:rsidRPr="00184489">
        <w:t>spe</w:t>
      </w:r>
      <w:proofErr w:type="spellEnd"/>
      <w:r w:rsidR="003D0979" w:rsidRPr="00184489">
        <w:t xml:space="preserve">: specificity; </w:t>
      </w:r>
      <w:proofErr w:type="spellStart"/>
      <w:r w:rsidR="003D0979" w:rsidRPr="00184489">
        <w:t>ppv</w:t>
      </w:r>
      <w:proofErr w:type="spellEnd"/>
      <w:r w:rsidR="003D0979" w:rsidRPr="00184489">
        <w:t xml:space="preserve">: positive predictive value; </w:t>
      </w:r>
      <w:proofErr w:type="spellStart"/>
      <w:r w:rsidR="003D0979" w:rsidRPr="00184489">
        <w:t>npv</w:t>
      </w:r>
      <w:proofErr w:type="spellEnd"/>
      <w:r w:rsidR="003D0979" w:rsidRPr="00184489">
        <w:t>: negative predictive value.</w:t>
      </w:r>
    </w:p>
    <w:tbl>
      <w:tblPr>
        <w:tblStyle w:val="TableGrid"/>
        <w:tblW w:w="2337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8"/>
        <w:gridCol w:w="458"/>
        <w:gridCol w:w="459"/>
        <w:gridCol w:w="458"/>
        <w:gridCol w:w="459"/>
        <w:gridCol w:w="458"/>
        <w:gridCol w:w="459"/>
        <w:gridCol w:w="458"/>
        <w:gridCol w:w="459"/>
        <w:gridCol w:w="458"/>
        <w:gridCol w:w="459"/>
        <w:gridCol w:w="458"/>
        <w:gridCol w:w="459"/>
        <w:gridCol w:w="458"/>
        <w:gridCol w:w="459"/>
        <w:gridCol w:w="459"/>
        <w:gridCol w:w="458"/>
        <w:gridCol w:w="459"/>
        <w:gridCol w:w="458"/>
        <w:gridCol w:w="459"/>
        <w:gridCol w:w="458"/>
        <w:gridCol w:w="459"/>
        <w:gridCol w:w="458"/>
        <w:gridCol w:w="459"/>
        <w:gridCol w:w="458"/>
        <w:gridCol w:w="459"/>
        <w:gridCol w:w="458"/>
        <w:gridCol w:w="459"/>
        <w:gridCol w:w="459"/>
        <w:gridCol w:w="8266"/>
      </w:tblGrid>
      <w:tr w:rsidR="00335E7E" w:rsidRPr="00184489" w:rsidTr="003B273B">
        <w:tc>
          <w:tcPr>
            <w:tcW w:w="226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Caesarean delivery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E7E" w:rsidRPr="00184489" w:rsidRDefault="00335E7E" w:rsidP="00335E7E">
            <w:pPr>
              <w:spacing w:after="160" w:line="259" w:lineRule="auto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Preterm delivery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Neonatal hypoglycaemia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NICU Admission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Hyper-bilirubinaemia</w:t>
            </w:r>
          </w:p>
        </w:tc>
        <w:tc>
          <w:tcPr>
            <w:tcW w:w="1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Respiratory Distress</w:t>
            </w:r>
          </w:p>
        </w:tc>
        <w:tc>
          <w:tcPr>
            <w:tcW w:w="1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Composite Outcome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5E7E" w:rsidRPr="00184489" w:rsidRDefault="00335E7E" w:rsidP="00335E7E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335E7E" w:rsidRPr="00184489" w:rsidTr="003B273B">
        <w:tc>
          <w:tcPr>
            <w:tcW w:w="226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sen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spe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ppv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D0979" w:rsidP="003D097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npv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sen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spe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ppv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D0979" w:rsidP="003D097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npv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sen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spe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ppv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D0979" w:rsidP="003D097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npv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sen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spe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ppv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D0979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npv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sen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spe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ppv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D0979" w:rsidP="003D097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npv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sen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spe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ppv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D0979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npv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sen</w:t>
            </w:r>
            <w:proofErr w:type="spellEnd"/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spe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35E7E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ppv</w:t>
            </w:r>
            <w:proofErr w:type="spellEnd"/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35E7E" w:rsidRPr="00184489" w:rsidRDefault="003D0979" w:rsidP="00335E7E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proofErr w:type="spellStart"/>
            <w:r w:rsidRPr="00184489">
              <w:rPr>
                <w:sz w:val="15"/>
                <w:szCs w:val="15"/>
              </w:rPr>
              <w:t>npv</w:t>
            </w:r>
            <w:proofErr w:type="spellEnd"/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5E7E" w:rsidRPr="00184489" w:rsidRDefault="00335E7E" w:rsidP="00335E7E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335E7E" w:rsidRPr="00184489" w:rsidTr="005437EC">
        <w:tc>
          <w:tcPr>
            <w:tcW w:w="15107" w:type="dxa"/>
            <w:gridSpan w:val="2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E7E" w:rsidRPr="00184489" w:rsidRDefault="00335E7E" w:rsidP="00335E7E">
            <w:pPr>
              <w:jc w:val="both"/>
              <w:rPr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Birthweight &gt;84.1</w:t>
            </w:r>
            <w:r w:rsidRPr="00184489">
              <w:rPr>
                <w:b/>
                <w:sz w:val="15"/>
                <w:szCs w:val="15"/>
                <w:vertAlign w:val="superscript"/>
              </w:rPr>
              <w:t>st</w:t>
            </w:r>
            <w:r w:rsidRPr="00184489">
              <w:rPr>
                <w:b/>
                <w:sz w:val="15"/>
                <w:szCs w:val="15"/>
              </w:rPr>
              <w:t xml:space="preserve"> centile (mean +1 </w:t>
            </w:r>
            <w:proofErr w:type="spellStart"/>
            <w:r w:rsidRPr="00184489">
              <w:rPr>
                <w:b/>
                <w:sz w:val="15"/>
                <w:szCs w:val="15"/>
              </w:rPr>
              <w:t>sd</w:t>
            </w:r>
            <w:proofErr w:type="spellEnd"/>
            <w:r w:rsidRPr="00184489">
              <w:rPr>
                <w:b/>
                <w:sz w:val="15"/>
                <w:szCs w:val="15"/>
              </w:rPr>
              <w:t>)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5E7E" w:rsidRPr="00184489" w:rsidRDefault="00335E7E" w:rsidP="00335E7E">
            <w:pPr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GROW &gt;84.1</w:t>
            </w:r>
            <w:r w:rsidRPr="00184489">
              <w:rPr>
                <w:sz w:val="15"/>
                <w:szCs w:val="15"/>
                <w:vertAlign w:val="superscript"/>
              </w:rPr>
              <w:t>st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INTERGROWTH &gt;84.1</w:t>
            </w:r>
            <w:r w:rsidRPr="00184489">
              <w:rPr>
                <w:sz w:val="15"/>
                <w:szCs w:val="15"/>
                <w:vertAlign w:val="superscript"/>
              </w:rPr>
              <w:t>st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59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WHO &gt;84.1</w:t>
            </w:r>
            <w:r w:rsidRPr="00184489">
              <w:rPr>
                <w:sz w:val="15"/>
                <w:szCs w:val="15"/>
                <w:vertAlign w:val="superscript"/>
              </w:rPr>
              <w:t>st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52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335E7E" w:rsidRPr="00184489" w:rsidTr="004B484F">
        <w:tc>
          <w:tcPr>
            <w:tcW w:w="15107" w:type="dxa"/>
            <w:gridSpan w:val="2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E7E" w:rsidRPr="00184489" w:rsidRDefault="00335E7E" w:rsidP="00335E7E">
            <w:pPr>
              <w:jc w:val="both"/>
              <w:rPr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Birthweight &gt;90</w:t>
            </w:r>
            <w:r w:rsidRPr="00184489">
              <w:rPr>
                <w:b/>
                <w:sz w:val="15"/>
                <w:szCs w:val="15"/>
                <w:vertAlign w:val="superscript"/>
              </w:rPr>
              <w:t>th</w:t>
            </w:r>
            <w:r w:rsidRPr="00184489">
              <w:rPr>
                <w:b/>
                <w:sz w:val="15"/>
                <w:szCs w:val="15"/>
              </w:rPr>
              <w:t xml:space="preserve"> centile (mean +1.28 </w:t>
            </w:r>
            <w:proofErr w:type="spellStart"/>
            <w:r w:rsidRPr="00184489">
              <w:rPr>
                <w:b/>
                <w:sz w:val="15"/>
                <w:szCs w:val="15"/>
              </w:rPr>
              <w:t>sd</w:t>
            </w:r>
            <w:proofErr w:type="spellEnd"/>
            <w:r w:rsidRPr="00184489">
              <w:rPr>
                <w:b/>
                <w:sz w:val="15"/>
                <w:szCs w:val="15"/>
              </w:rPr>
              <w:t>)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5E7E" w:rsidRPr="00184489" w:rsidRDefault="00335E7E" w:rsidP="00335E7E">
            <w:pPr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GROW &gt;90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65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INTERGROWTH &gt;90</w:t>
            </w:r>
            <w:r w:rsidRPr="00184489">
              <w:rPr>
                <w:sz w:val="15"/>
                <w:szCs w:val="15"/>
                <w:vertAlign w:val="superscript"/>
              </w:rPr>
              <w:t xml:space="preserve">th </w:t>
            </w:r>
            <w:r w:rsidRPr="00184489">
              <w:rPr>
                <w:sz w:val="15"/>
                <w:szCs w:val="15"/>
              </w:rPr>
              <w:t>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WHO &gt;90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335E7E" w:rsidRPr="00184489" w:rsidTr="004B484F">
        <w:tc>
          <w:tcPr>
            <w:tcW w:w="15107" w:type="dxa"/>
            <w:gridSpan w:val="2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35E7E" w:rsidRPr="00184489" w:rsidRDefault="00335E7E" w:rsidP="00335E7E">
            <w:pPr>
              <w:jc w:val="both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Birthweight &gt;97.7</w:t>
            </w:r>
            <w:r w:rsidRPr="00184489">
              <w:rPr>
                <w:b/>
                <w:sz w:val="15"/>
                <w:szCs w:val="15"/>
                <w:vertAlign w:val="superscript"/>
              </w:rPr>
              <w:t>th</w:t>
            </w:r>
            <w:r w:rsidRPr="00184489">
              <w:rPr>
                <w:b/>
                <w:sz w:val="15"/>
                <w:szCs w:val="15"/>
              </w:rPr>
              <w:t xml:space="preserve"> centile (mean +2 </w:t>
            </w:r>
            <w:proofErr w:type="spellStart"/>
            <w:r w:rsidRPr="00184489">
              <w:rPr>
                <w:b/>
                <w:sz w:val="15"/>
                <w:szCs w:val="15"/>
              </w:rPr>
              <w:t>sd</w:t>
            </w:r>
            <w:proofErr w:type="spellEnd"/>
            <w:r w:rsidRPr="00184489">
              <w:rPr>
                <w:b/>
                <w:sz w:val="15"/>
                <w:szCs w:val="15"/>
              </w:rPr>
              <w:t>)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335E7E" w:rsidRPr="00184489" w:rsidRDefault="00335E7E" w:rsidP="00335E7E">
            <w:pPr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GROW &gt;97.7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INTERGROWTH &gt;97.7</w:t>
            </w:r>
            <w:r w:rsidRPr="00184489">
              <w:rPr>
                <w:sz w:val="15"/>
                <w:szCs w:val="15"/>
                <w:vertAlign w:val="superscript"/>
              </w:rPr>
              <w:t xml:space="preserve">th </w:t>
            </w:r>
            <w:r w:rsidRPr="00184489">
              <w:rPr>
                <w:sz w:val="15"/>
                <w:szCs w:val="15"/>
              </w:rPr>
              <w:t>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59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WHO &gt;97.7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54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335E7E" w:rsidRPr="00184489" w:rsidTr="004B484F">
        <w:trPr>
          <w:gridAfter w:val="1"/>
          <w:wAfter w:w="8266" w:type="dxa"/>
        </w:trPr>
        <w:tc>
          <w:tcPr>
            <w:tcW w:w="15107" w:type="dxa"/>
            <w:gridSpan w:val="29"/>
            <w:shd w:val="clear" w:color="auto" w:fill="E7E6E6" w:themeFill="background2"/>
          </w:tcPr>
          <w:p w:rsidR="00335E7E" w:rsidRPr="00184489" w:rsidRDefault="00335E7E" w:rsidP="00335E7E">
            <w:pPr>
              <w:jc w:val="both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Birthweight &lt;10</w:t>
            </w:r>
            <w:r w:rsidRPr="00184489">
              <w:rPr>
                <w:b/>
                <w:sz w:val="15"/>
                <w:szCs w:val="15"/>
                <w:vertAlign w:val="superscript"/>
              </w:rPr>
              <w:t>th</w:t>
            </w:r>
            <w:r w:rsidRPr="00184489">
              <w:rPr>
                <w:b/>
                <w:sz w:val="15"/>
                <w:szCs w:val="15"/>
              </w:rPr>
              <w:t xml:space="preserve"> centile (&lt;1.28 </w:t>
            </w:r>
            <w:proofErr w:type="spellStart"/>
            <w:r w:rsidRPr="00184489">
              <w:rPr>
                <w:b/>
                <w:sz w:val="15"/>
                <w:szCs w:val="15"/>
              </w:rPr>
              <w:t>sd</w:t>
            </w:r>
            <w:proofErr w:type="spellEnd"/>
            <w:r w:rsidRPr="00184489">
              <w:rPr>
                <w:b/>
                <w:sz w:val="15"/>
                <w:szCs w:val="15"/>
              </w:rPr>
              <w:t xml:space="preserve"> below mean)</w:t>
            </w: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GROW &lt;10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INTERGROWTH &lt;10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100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100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WHO &lt;10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55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335E7E" w:rsidRPr="00184489" w:rsidTr="004B484F">
        <w:trPr>
          <w:gridAfter w:val="1"/>
          <w:wAfter w:w="8266" w:type="dxa"/>
        </w:trPr>
        <w:tc>
          <w:tcPr>
            <w:tcW w:w="15107" w:type="dxa"/>
            <w:gridSpan w:val="29"/>
            <w:shd w:val="clear" w:color="auto" w:fill="E7E6E6" w:themeFill="background2"/>
          </w:tcPr>
          <w:p w:rsidR="00335E7E" w:rsidRPr="00184489" w:rsidRDefault="00335E7E" w:rsidP="00335E7E">
            <w:pPr>
              <w:jc w:val="both"/>
              <w:rPr>
                <w:b/>
                <w:sz w:val="15"/>
                <w:szCs w:val="15"/>
              </w:rPr>
            </w:pPr>
            <w:r w:rsidRPr="00184489">
              <w:rPr>
                <w:b/>
                <w:sz w:val="15"/>
                <w:szCs w:val="15"/>
              </w:rPr>
              <w:t>Birthweight &lt;25</w:t>
            </w:r>
            <w:r w:rsidRPr="00184489">
              <w:rPr>
                <w:b/>
                <w:sz w:val="15"/>
                <w:szCs w:val="15"/>
                <w:vertAlign w:val="superscript"/>
              </w:rPr>
              <w:t>th</w:t>
            </w:r>
            <w:r w:rsidRPr="00184489">
              <w:rPr>
                <w:b/>
                <w:sz w:val="15"/>
                <w:szCs w:val="15"/>
              </w:rPr>
              <w:t xml:space="preserve"> centile (&lt;0.675 </w:t>
            </w:r>
            <w:proofErr w:type="spellStart"/>
            <w:r w:rsidRPr="00184489">
              <w:rPr>
                <w:b/>
                <w:sz w:val="15"/>
                <w:szCs w:val="15"/>
              </w:rPr>
              <w:t>sd</w:t>
            </w:r>
            <w:proofErr w:type="spellEnd"/>
            <w:r w:rsidRPr="00184489">
              <w:rPr>
                <w:b/>
                <w:sz w:val="15"/>
                <w:szCs w:val="15"/>
              </w:rPr>
              <w:t xml:space="preserve"> below mean)</w:t>
            </w: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GROW &lt;25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52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INTERGROWTH &lt;25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11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53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  <w:tr w:rsidR="00184489" w:rsidRPr="00184489" w:rsidTr="005437EC"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spacing w:after="160" w:line="259" w:lineRule="auto"/>
              <w:jc w:val="both"/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WHO &lt;25</w:t>
            </w:r>
            <w:r w:rsidRPr="00184489">
              <w:rPr>
                <w:sz w:val="15"/>
                <w:szCs w:val="15"/>
                <w:vertAlign w:val="superscript"/>
              </w:rPr>
              <w:t>th</w:t>
            </w:r>
            <w:r w:rsidRPr="00184489">
              <w:rPr>
                <w:sz w:val="15"/>
                <w:szCs w:val="15"/>
              </w:rPr>
              <w:t xml:space="preserve"> centile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32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68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85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68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26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43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37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85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19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24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91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70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84489" w:rsidRPr="00184489" w:rsidRDefault="00184489" w:rsidP="00184489">
            <w:pPr>
              <w:rPr>
                <w:sz w:val="15"/>
                <w:szCs w:val="15"/>
              </w:rPr>
            </w:pPr>
            <w:r w:rsidRPr="00184489">
              <w:rPr>
                <w:sz w:val="15"/>
                <w:szCs w:val="15"/>
              </w:rPr>
              <w:t>57</w:t>
            </w:r>
          </w:p>
        </w:tc>
        <w:tc>
          <w:tcPr>
            <w:tcW w:w="826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84489" w:rsidRPr="00184489" w:rsidRDefault="00184489" w:rsidP="00184489">
            <w:pPr>
              <w:spacing w:after="160" w:line="259" w:lineRule="auto"/>
              <w:rPr>
                <w:sz w:val="15"/>
                <w:szCs w:val="15"/>
              </w:rPr>
            </w:pPr>
          </w:p>
        </w:tc>
      </w:tr>
    </w:tbl>
    <w:p w:rsidR="00A274B6" w:rsidRPr="00184489" w:rsidRDefault="00A274B6">
      <w:pPr>
        <w:rPr>
          <w:sz w:val="15"/>
          <w:szCs w:val="15"/>
        </w:rPr>
      </w:pPr>
    </w:p>
    <w:sectPr w:rsidR="00A274B6" w:rsidRPr="00184489" w:rsidSect="009D2B8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B80"/>
    <w:rsid w:val="00184489"/>
    <w:rsid w:val="00335E7E"/>
    <w:rsid w:val="00365435"/>
    <w:rsid w:val="003D0979"/>
    <w:rsid w:val="0046194C"/>
    <w:rsid w:val="004B484F"/>
    <w:rsid w:val="005437EC"/>
    <w:rsid w:val="005700BB"/>
    <w:rsid w:val="00602561"/>
    <w:rsid w:val="006443E5"/>
    <w:rsid w:val="006B0488"/>
    <w:rsid w:val="006F5996"/>
    <w:rsid w:val="007619EB"/>
    <w:rsid w:val="009D2B80"/>
    <w:rsid w:val="00A267D0"/>
    <w:rsid w:val="00A274B6"/>
    <w:rsid w:val="00A5587D"/>
    <w:rsid w:val="00AC5D8C"/>
    <w:rsid w:val="00D2415D"/>
    <w:rsid w:val="00F5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6477"/>
  <w15:chartTrackingRefBased/>
  <w15:docId w15:val="{FB9B7D90-9A6B-43D5-A40C-57BF92F7E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2B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67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7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Kusinski</dc:creator>
  <cp:keywords/>
  <dc:description/>
  <cp:lastModifiedBy>Admin</cp:lastModifiedBy>
  <cp:revision>8</cp:revision>
  <dcterms:created xsi:type="dcterms:W3CDTF">2020-07-03T19:00:00Z</dcterms:created>
  <dcterms:modified xsi:type="dcterms:W3CDTF">2020-07-06T17:17:00Z</dcterms:modified>
</cp:coreProperties>
</file>