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FD698" w14:textId="7A3DDEE5" w:rsidR="000978B6" w:rsidRPr="00364321" w:rsidRDefault="003110DD">
      <w:pPr>
        <w:rPr>
          <w:b/>
          <w:bCs/>
          <w:lang w:val="en-AU"/>
        </w:rPr>
      </w:pPr>
      <w:r w:rsidRPr="00364321">
        <w:rPr>
          <w:b/>
          <w:bCs/>
          <w:lang w:val="en-AU"/>
        </w:rPr>
        <w:t>Supplement</w:t>
      </w:r>
      <w:r w:rsidR="0050286B">
        <w:rPr>
          <w:b/>
          <w:bCs/>
          <w:lang w:val="en-AU"/>
        </w:rPr>
        <w:t xml:space="preserve">ary Table </w:t>
      </w:r>
      <w:r w:rsidRPr="00364321">
        <w:rPr>
          <w:b/>
          <w:bCs/>
          <w:lang w:val="en-AU"/>
        </w:rPr>
        <w:t xml:space="preserve">1. The growth condition </w:t>
      </w:r>
      <w:r w:rsidR="00DC4970" w:rsidRPr="00364321">
        <w:rPr>
          <w:b/>
          <w:bCs/>
          <w:lang w:val="en-AU"/>
        </w:rPr>
        <w:t>of g</w:t>
      </w:r>
      <w:r w:rsidR="007A27B7" w:rsidRPr="00364321">
        <w:rPr>
          <w:b/>
          <w:bCs/>
          <w:lang w:val="en-AU"/>
        </w:rPr>
        <w:t>lass house</w:t>
      </w:r>
      <w:r w:rsidR="00DC4970" w:rsidRPr="00364321">
        <w:rPr>
          <w:b/>
          <w:bCs/>
          <w:lang w:val="en-AU"/>
        </w:rPr>
        <w:t xml:space="preserve"> and </w:t>
      </w:r>
      <w:r w:rsidR="007A27B7" w:rsidRPr="00364321">
        <w:rPr>
          <w:b/>
          <w:bCs/>
          <w:lang w:val="en-AU"/>
        </w:rPr>
        <w:t>CER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413"/>
        <w:gridCol w:w="2126"/>
        <w:gridCol w:w="2552"/>
        <w:gridCol w:w="1677"/>
        <w:gridCol w:w="2150"/>
      </w:tblGrid>
      <w:tr w:rsidR="003231FD" w14:paraId="2DD04753" w14:textId="6B61A0F8" w:rsidTr="00C8595B">
        <w:tc>
          <w:tcPr>
            <w:tcW w:w="1413" w:type="dxa"/>
            <w:vMerge w:val="restart"/>
          </w:tcPr>
          <w:p w14:paraId="44359CD6" w14:textId="36FCD6E9" w:rsidR="003231FD" w:rsidRDefault="003231FD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Parameter</w:t>
            </w:r>
          </w:p>
        </w:tc>
        <w:tc>
          <w:tcPr>
            <w:tcW w:w="4678" w:type="dxa"/>
            <w:gridSpan w:val="2"/>
          </w:tcPr>
          <w:p w14:paraId="5A1952DA" w14:textId="25ED04BB" w:rsidR="003231FD" w:rsidRDefault="003231FD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Glass house</w:t>
            </w:r>
          </w:p>
        </w:tc>
        <w:tc>
          <w:tcPr>
            <w:tcW w:w="3827" w:type="dxa"/>
            <w:gridSpan w:val="2"/>
          </w:tcPr>
          <w:p w14:paraId="1B6946ED" w14:textId="2DE666BE" w:rsidR="003231FD" w:rsidRDefault="003231FD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C</w:t>
            </w:r>
            <w:r w:rsidR="00652470">
              <w:rPr>
                <w:lang w:val="en-AU"/>
              </w:rPr>
              <w:t>ontrolled Environmental Room</w:t>
            </w:r>
          </w:p>
        </w:tc>
      </w:tr>
      <w:tr w:rsidR="003231FD" w14:paraId="3DE0BE09" w14:textId="30D2BD41" w:rsidTr="00820787">
        <w:tc>
          <w:tcPr>
            <w:tcW w:w="1413" w:type="dxa"/>
            <w:vMerge/>
          </w:tcPr>
          <w:p w14:paraId="2A4D0E53" w14:textId="2B80FD35" w:rsidR="003231FD" w:rsidRDefault="003231FD" w:rsidP="008D477B">
            <w:pPr>
              <w:spacing w:line="360" w:lineRule="auto"/>
              <w:rPr>
                <w:lang w:val="en-AU"/>
              </w:rPr>
            </w:pPr>
          </w:p>
        </w:tc>
        <w:tc>
          <w:tcPr>
            <w:tcW w:w="2126" w:type="dxa"/>
          </w:tcPr>
          <w:p w14:paraId="692B5174" w14:textId="194E9CB9" w:rsidR="003231FD" w:rsidRDefault="003231FD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Experiment 1</w:t>
            </w:r>
          </w:p>
        </w:tc>
        <w:tc>
          <w:tcPr>
            <w:tcW w:w="2552" w:type="dxa"/>
          </w:tcPr>
          <w:p w14:paraId="5E38EA78" w14:textId="1565731A" w:rsidR="003231FD" w:rsidRDefault="003231FD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Experiment 2</w:t>
            </w:r>
          </w:p>
        </w:tc>
        <w:tc>
          <w:tcPr>
            <w:tcW w:w="1677" w:type="dxa"/>
          </w:tcPr>
          <w:p w14:paraId="2D418555" w14:textId="523191BA" w:rsidR="003231FD" w:rsidRDefault="003231FD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Experiment 1</w:t>
            </w:r>
          </w:p>
        </w:tc>
        <w:tc>
          <w:tcPr>
            <w:tcW w:w="2150" w:type="dxa"/>
          </w:tcPr>
          <w:p w14:paraId="1FB32136" w14:textId="04417DE7" w:rsidR="003231FD" w:rsidRDefault="003231FD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Experiment 2</w:t>
            </w:r>
          </w:p>
        </w:tc>
      </w:tr>
      <w:tr w:rsidR="00431A0E" w14:paraId="3939A9A1" w14:textId="360DC9BE" w:rsidTr="00820787">
        <w:tc>
          <w:tcPr>
            <w:tcW w:w="1413" w:type="dxa"/>
          </w:tcPr>
          <w:p w14:paraId="71E73283" w14:textId="3166ABC2" w:rsidR="00431A0E" w:rsidRDefault="000103D6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 xml:space="preserve">Date </w:t>
            </w:r>
          </w:p>
        </w:tc>
        <w:tc>
          <w:tcPr>
            <w:tcW w:w="2126" w:type="dxa"/>
          </w:tcPr>
          <w:p w14:paraId="4D89C439" w14:textId="7F7C5757" w:rsidR="00431A0E" w:rsidRDefault="000103D6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12 October</w:t>
            </w:r>
            <w:r w:rsidR="00820787">
              <w:rPr>
                <w:lang w:val="en-AU"/>
              </w:rPr>
              <w:t xml:space="preserve"> </w:t>
            </w:r>
            <w:r>
              <w:rPr>
                <w:lang w:val="en-AU"/>
              </w:rPr>
              <w:t>-</w:t>
            </w:r>
            <w:r w:rsidR="00820787">
              <w:rPr>
                <w:lang w:val="en-AU"/>
              </w:rPr>
              <w:t xml:space="preserve">               </w:t>
            </w:r>
            <w:r>
              <w:rPr>
                <w:lang w:val="en-AU"/>
              </w:rPr>
              <w:t>2 November 201</w:t>
            </w:r>
            <w:r w:rsidR="00290BE3">
              <w:rPr>
                <w:lang w:val="en-AU"/>
              </w:rPr>
              <w:t>7</w:t>
            </w:r>
          </w:p>
        </w:tc>
        <w:tc>
          <w:tcPr>
            <w:tcW w:w="2552" w:type="dxa"/>
          </w:tcPr>
          <w:p w14:paraId="1FB97F7B" w14:textId="2FD42D2E" w:rsidR="00431A0E" w:rsidRDefault="000103D6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11-22 May 2018</w:t>
            </w:r>
          </w:p>
        </w:tc>
        <w:tc>
          <w:tcPr>
            <w:tcW w:w="1677" w:type="dxa"/>
          </w:tcPr>
          <w:p w14:paraId="5FA13EE0" w14:textId="744164C2" w:rsidR="00431A0E" w:rsidRDefault="0087424B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1 Oct</w:t>
            </w:r>
            <w:r w:rsidR="00603015">
              <w:rPr>
                <w:lang w:val="en-AU"/>
              </w:rPr>
              <w:t>ober – 10 November 2018</w:t>
            </w:r>
          </w:p>
        </w:tc>
        <w:tc>
          <w:tcPr>
            <w:tcW w:w="2150" w:type="dxa"/>
          </w:tcPr>
          <w:p w14:paraId="4A014F8C" w14:textId="46253453" w:rsidR="00431A0E" w:rsidRDefault="0052344C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 xml:space="preserve">29 </w:t>
            </w:r>
            <w:r w:rsidR="007C3263">
              <w:rPr>
                <w:lang w:val="en-AU"/>
              </w:rPr>
              <w:t>December 2018</w:t>
            </w:r>
            <w:r w:rsidR="00C8595B">
              <w:rPr>
                <w:lang w:val="en-AU"/>
              </w:rPr>
              <w:t xml:space="preserve"> </w:t>
            </w:r>
            <w:r w:rsidR="007C3263">
              <w:rPr>
                <w:lang w:val="en-AU"/>
              </w:rPr>
              <w:t>-</w:t>
            </w:r>
            <w:r w:rsidR="00C8595B">
              <w:rPr>
                <w:lang w:val="en-AU"/>
              </w:rPr>
              <w:t xml:space="preserve"> 10 </w:t>
            </w:r>
            <w:r w:rsidR="007C3263">
              <w:rPr>
                <w:lang w:val="en-AU"/>
              </w:rPr>
              <w:t>January 2019</w:t>
            </w:r>
          </w:p>
        </w:tc>
      </w:tr>
      <w:tr w:rsidR="00431A0E" w14:paraId="2ED604A4" w14:textId="2F557950" w:rsidTr="00820787">
        <w:tc>
          <w:tcPr>
            <w:tcW w:w="1413" w:type="dxa"/>
          </w:tcPr>
          <w:p w14:paraId="742D670B" w14:textId="4151E134" w:rsidR="00431A0E" w:rsidRDefault="00431A0E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Temperature</w:t>
            </w:r>
          </w:p>
        </w:tc>
        <w:tc>
          <w:tcPr>
            <w:tcW w:w="2126" w:type="dxa"/>
          </w:tcPr>
          <w:p w14:paraId="4C0D3839" w14:textId="73E73AF9" w:rsidR="00C33C41" w:rsidRDefault="00CE660B" w:rsidP="008D477B">
            <w:pPr>
              <w:spacing w:line="360" w:lineRule="auto"/>
              <w:rPr>
                <w:rFonts w:cstheme="minorHAnsi"/>
                <w:lang w:val="en-AU"/>
              </w:rPr>
            </w:pPr>
            <w:r>
              <w:rPr>
                <w:lang w:val="en-AU"/>
              </w:rPr>
              <w:t xml:space="preserve">Min: </w:t>
            </w:r>
            <w:r w:rsidR="00FC4C8D">
              <w:rPr>
                <w:lang w:val="en-AU"/>
              </w:rPr>
              <w:t xml:space="preserve">11.7 – 14.4 </w:t>
            </w:r>
            <w:r w:rsidR="00FC4C8D">
              <w:rPr>
                <w:rFonts w:cstheme="minorHAnsi"/>
                <w:lang w:val="en-AU"/>
              </w:rPr>
              <w:t>°</w:t>
            </w:r>
            <w:r w:rsidR="00C33C41">
              <w:rPr>
                <w:rFonts w:cstheme="minorHAnsi"/>
                <w:lang w:val="en-AU"/>
              </w:rPr>
              <w:t>C</w:t>
            </w:r>
            <w:r>
              <w:rPr>
                <w:rFonts w:cstheme="minorHAnsi"/>
                <w:lang w:val="en-AU"/>
              </w:rPr>
              <w:t xml:space="preserve"> </w:t>
            </w:r>
            <w:r w:rsidR="00244E00">
              <w:rPr>
                <w:rFonts w:cstheme="minorHAnsi"/>
                <w:lang w:val="en-AU"/>
              </w:rPr>
              <w:t>*</w:t>
            </w:r>
          </w:p>
          <w:p w14:paraId="0CD6FDDF" w14:textId="5CCEA3B9" w:rsidR="00431A0E" w:rsidRDefault="00CE660B" w:rsidP="008D477B">
            <w:pPr>
              <w:spacing w:line="360" w:lineRule="auto"/>
              <w:rPr>
                <w:lang w:val="en-AU"/>
              </w:rPr>
            </w:pPr>
            <w:r>
              <w:rPr>
                <w:rFonts w:cstheme="minorHAnsi"/>
                <w:lang w:val="en-AU"/>
              </w:rPr>
              <w:t>Max</w:t>
            </w:r>
            <w:r w:rsidR="00A9007B">
              <w:rPr>
                <w:rFonts w:cstheme="minorHAnsi"/>
                <w:lang w:val="en-AU"/>
              </w:rPr>
              <w:t>:</w:t>
            </w:r>
            <w:r w:rsidR="00C0549A">
              <w:rPr>
                <w:rFonts w:cstheme="minorHAnsi"/>
                <w:lang w:val="en-AU"/>
              </w:rPr>
              <w:t>23</w:t>
            </w:r>
            <w:r w:rsidR="00913169">
              <w:rPr>
                <w:rFonts w:cstheme="minorHAnsi"/>
                <w:lang w:val="en-AU"/>
              </w:rPr>
              <w:t xml:space="preserve">.8 – </w:t>
            </w:r>
            <w:r w:rsidR="00A97088">
              <w:rPr>
                <w:rFonts w:cstheme="minorHAnsi"/>
                <w:lang w:val="en-AU"/>
              </w:rPr>
              <w:t>31</w:t>
            </w:r>
            <w:r w:rsidR="00913169">
              <w:rPr>
                <w:rFonts w:cstheme="minorHAnsi"/>
                <w:lang w:val="en-AU"/>
              </w:rPr>
              <w:t xml:space="preserve"> °</w:t>
            </w:r>
            <w:r w:rsidR="00913169">
              <w:rPr>
                <w:lang w:val="en-AU"/>
              </w:rPr>
              <w:t xml:space="preserve">C </w:t>
            </w:r>
            <w:r w:rsidR="00244E00">
              <w:rPr>
                <w:lang w:val="en-AU"/>
              </w:rPr>
              <w:t>*</w:t>
            </w:r>
            <w:r w:rsidR="00C33C41">
              <w:rPr>
                <w:lang w:val="en-AU"/>
              </w:rPr>
              <w:t xml:space="preserve"> </w:t>
            </w:r>
          </w:p>
        </w:tc>
        <w:tc>
          <w:tcPr>
            <w:tcW w:w="2552" w:type="dxa"/>
          </w:tcPr>
          <w:p w14:paraId="2E1D2F8C" w14:textId="5322BFD4" w:rsidR="00431A0E" w:rsidRDefault="00A9007B" w:rsidP="008D477B">
            <w:pPr>
              <w:spacing w:line="360" w:lineRule="auto"/>
              <w:rPr>
                <w:rFonts w:cstheme="minorHAnsi"/>
                <w:lang w:val="en-AU"/>
              </w:rPr>
            </w:pPr>
            <w:r>
              <w:rPr>
                <w:lang w:val="en-AU"/>
              </w:rPr>
              <w:t xml:space="preserve">Min: </w:t>
            </w:r>
            <w:r w:rsidR="00462852">
              <w:rPr>
                <w:lang w:val="en-AU"/>
              </w:rPr>
              <w:t xml:space="preserve">7.9 - </w:t>
            </w:r>
            <w:r w:rsidR="00A776B4">
              <w:rPr>
                <w:lang w:val="en-AU"/>
              </w:rPr>
              <w:t xml:space="preserve">13.9 </w:t>
            </w:r>
            <w:r w:rsidR="00D5246F">
              <w:rPr>
                <w:rFonts w:cstheme="minorHAnsi"/>
                <w:lang w:val="en-AU"/>
              </w:rPr>
              <w:t>°C</w:t>
            </w:r>
            <w:r>
              <w:rPr>
                <w:rFonts w:cstheme="minorHAnsi"/>
                <w:lang w:val="en-AU"/>
              </w:rPr>
              <w:t xml:space="preserve"> </w:t>
            </w:r>
            <w:r w:rsidR="00D5246F">
              <w:rPr>
                <w:rFonts w:cstheme="minorHAnsi"/>
                <w:lang w:val="en-AU"/>
              </w:rPr>
              <w:t>*</w:t>
            </w:r>
          </w:p>
          <w:p w14:paraId="3165C11A" w14:textId="2578E416" w:rsidR="00CF5698" w:rsidRDefault="00CF5698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Max: 2</w:t>
            </w:r>
            <w:r w:rsidR="00865A5B">
              <w:rPr>
                <w:lang w:val="en-AU"/>
              </w:rPr>
              <w:t>4.3</w:t>
            </w:r>
            <w:r>
              <w:rPr>
                <w:lang w:val="en-AU"/>
              </w:rPr>
              <w:t xml:space="preserve"> </w:t>
            </w:r>
            <w:r w:rsidR="00144454">
              <w:rPr>
                <w:lang w:val="en-AU"/>
              </w:rPr>
              <w:t xml:space="preserve">– </w:t>
            </w:r>
            <w:r w:rsidR="00770A1D">
              <w:rPr>
                <w:lang w:val="en-AU"/>
              </w:rPr>
              <w:t>32.7</w:t>
            </w:r>
            <w:r w:rsidR="008D477B">
              <w:rPr>
                <w:lang w:val="en-AU"/>
              </w:rPr>
              <w:t xml:space="preserve"> </w:t>
            </w:r>
            <w:r w:rsidR="008D477B">
              <w:rPr>
                <w:rFonts w:cstheme="minorHAnsi"/>
                <w:lang w:val="en-AU"/>
              </w:rPr>
              <w:t>°C *</w:t>
            </w:r>
          </w:p>
        </w:tc>
        <w:tc>
          <w:tcPr>
            <w:tcW w:w="1677" w:type="dxa"/>
          </w:tcPr>
          <w:p w14:paraId="5CE4141C" w14:textId="514EAEFF" w:rsidR="00431A0E" w:rsidRDefault="00671863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22</w:t>
            </w:r>
            <w:r w:rsidR="00F002F9">
              <w:rPr>
                <w:lang w:val="en-AU"/>
              </w:rPr>
              <w:t xml:space="preserve"> </w:t>
            </w:r>
            <w:r w:rsidR="00F002F9">
              <w:rPr>
                <w:rFonts w:cstheme="minorHAnsi"/>
                <w:lang w:val="en-AU"/>
              </w:rPr>
              <w:t>°</w:t>
            </w:r>
            <w:r w:rsidR="00F002F9">
              <w:rPr>
                <w:lang w:val="en-AU"/>
              </w:rPr>
              <w:t>C – day</w:t>
            </w:r>
            <w:r w:rsidR="00244E00">
              <w:rPr>
                <w:lang w:val="en-AU"/>
              </w:rPr>
              <w:t>**</w:t>
            </w:r>
          </w:p>
          <w:p w14:paraId="444A1916" w14:textId="7559E8F4" w:rsidR="00F002F9" w:rsidRDefault="00F002F9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 xml:space="preserve">15 </w:t>
            </w:r>
            <w:r>
              <w:rPr>
                <w:rFonts w:cstheme="minorHAnsi"/>
                <w:lang w:val="en-AU"/>
              </w:rPr>
              <w:t>°</w:t>
            </w:r>
            <w:r>
              <w:rPr>
                <w:lang w:val="en-AU"/>
              </w:rPr>
              <w:t xml:space="preserve">C </w:t>
            </w:r>
            <w:r w:rsidR="00EA63C9">
              <w:rPr>
                <w:lang w:val="en-AU"/>
              </w:rPr>
              <w:t>–</w:t>
            </w:r>
            <w:r>
              <w:rPr>
                <w:lang w:val="en-AU"/>
              </w:rPr>
              <w:t xml:space="preserve"> night</w:t>
            </w:r>
            <w:r w:rsidR="00244E00">
              <w:rPr>
                <w:lang w:val="en-AU"/>
              </w:rPr>
              <w:t>**</w:t>
            </w:r>
          </w:p>
        </w:tc>
        <w:tc>
          <w:tcPr>
            <w:tcW w:w="2150" w:type="dxa"/>
          </w:tcPr>
          <w:p w14:paraId="45ECC519" w14:textId="77777777" w:rsidR="00244E00" w:rsidRDefault="00244E00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 xml:space="preserve">22 </w:t>
            </w:r>
            <w:r>
              <w:rPr>
                <w:rFonts w:cstheme="minorHAnsi"/>
                <w:lang w:val="en-AU"/>
              </w:rPr>
              <w:t>°</w:t>
            </w:r>
            <w:r>
              <w:rPr>
                <w:lang w:val="en-AU"/>
              </w:rPr>
              <w:t>C – day**</w:t>
            </w:r>
          </w:p>
          <w:p w14:paraId="7D1BC887" w14:textId="27523B75" w:rsidR="00431A0E" w:rsidRDefault="00244E00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 xml:space="preserve">15 </w:t>
            </w:r>
            <w:r>
              <w:rPr>
                <w:rFonts w:cstheme="minorHAnsi"/>
                <w:lang w:val="en-AU"/>
              </w:rPr>
              <w:t>°</w:t>
            </w:r>
            <w:r>
              <w:rPr>
                <w:lang w:val="en-AU"/>
              </w:rPr>
              <w:t>C – night**</w:t>
            </w:r>
          </w:p>
        </w:tc>
      </w:tr>
      <w:tr w:rsidR="00431A0E" w14:paraId="096A41F0" w14:textId="77777777" w:rsidTr="00820787">
        <w:tc>
          <w:tcPr>
            <w:tcW w:w="1413" w:type="dxa"/>
          </w:tcPr>
          <w:p w14:paraId="6033B239" w14:textId="7D396433" w:rsidR="00431A0E" w:rsidRDefault="00431A0E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Day length</w:t>
            </w:r>
          </w:p>
        </w:tc>
        <w:tc>
          <w:tcPr>
            <w:tcW w:w="2126" w:type="dxa"/>
          </w:tcPr>
          <w:p w14:paraId="3A490DB9" w14:textId="746475E8" w:rsidR="00431A0E" w:rsidRDefault="004B50FF" w:rsidP="008D477B">
            <w:pPr>
              <w:spacing w:line="360" w:lineRule="auto"/>
              <w:rPr>
                <w:lang w:val="en-AU"/>
              </w:rPr>
            </w:pPr>
            <w:r>
              <w:rPr>
                <w:rFonts w:cstheme="minorHAnsi"/>
                <w:lang w:val="en-AU"/>
              </w:rPr>
              <w:t>±</w:t>
            </w:r>
            <w:r>
              <w:rPr>
                <w:lang w:val="en-AU"/>
              </w:rPr>
              <w:t xml:space="preserve"> </w:t>
            </w:r>
            <w:r w:rsidR="008D3275">
              <w:rPr>
                <w:lang w:val="en-AU"/>
              </w:rPr>
              <w:t>13 hours</w:t>
            </w:r>
            <w:r w:rsidR="004B2E0A">
              <w:rPr>
                <w:lang w:val="en-AU"/>
              </w:rPr>
              <w:t>**</w:t>
            </w:r>
          </w:p>
        </w:tc>
        <w:tc>
          <w:tcPr>
            <w:tcW w:w="2552" w:type="dxa"/>
          </w:tcPr>
          <w:p w14:paraId="1FA043F5" w14:textId="689F1124" w:rsidR="00431A0E" w:rsidRDefault="004B50FF" w:rsidP="008D477B">
            <w:pPr>
              <w:spacing w:line="360" w:lineRule="auto"/>
              <w:rPr>
                <w:lang w:val="en-AU"/>
              </w:rPr>
            </w:pPr>
            <w:r>
              <w:rPr>
                <w:rFonts w:cstheme="minorHAnsi"/>
                <w:lang w:val="en-AU"/>
              </w:rPr>
              <w:t>±</w:t>
            </w:r>
            <w:r>
              <w:rPr>
                <w:lang w:val="en-AU"/>
              </w:rPr>
              <w:t xml:space="preserve"> </w:t>
            </w:r>
            <w:r w:rsidR="008D3275">
              <w:rPr>
                <w:lang w:val="en-AU"/>
              </w:rPr>
              <w:t>10 hours</w:t>
            </w:r>
            <w:r w:rsidR="004B2E0A">
              <w:rPr>
                <w:lang w:val="en-AU"/>
              </w:rPr>
              <w:t>**</w:t>
            </w:r>
          </w:p>
        </w:tc>
        <w:tc>
          <w:tcPr>
            <w:tcW w:w="1677" w:type="dxa"/>
          </w:tcPr>
          <w:p w14:paraId="625BC7FF" w14:textId="745FAD2E" w:rsidR="00431A0E" w:rsidRDefault="008D3275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14 hours</w:t>
            </w:r>
          </w:p>
        </w:tc>
        <w:tc>
          <w:tcPr>
            <w:tcW w:w="2150" w:type="dxa"/>
          </w:tcPr>
          <w:p w14:paraId="7614721A" w14:textId="7695D44E" w:rsidR="00431A0E" w:rsidRDefault="008D3275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14 hours</w:t>
            </w:r>
          </w:p>
        </w:tc>
      </w:tr>
      <w:tr w:rsidR="00431A0E" w14:paraId="1027618B" w14:textId="77777777" w:rsidTr="00820787">
        <w:tc>
          <w:tcPr>
            <w:tcW w:w="1413" w:type="dxa"/>
          </w:tcPr>
          <w:p w14:paraId="3312E9EB" w14:textId="043AA1FE" w:rsidR="00431A0E" w:rsidRDefault="00290BE3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Light source</w:t>
            </w:r>
          </w:p>
        </w:tc>
        <w:tc>
          <w:tcPr>
            <w:tcW w:w="2126" w:type="dxa"/>
          </w:tcPr>
          <w:p w14:paraId="77A4B96E" w14:textId="56A003A0" w:rsidR="00431A0E" w:rsidRDefault="00290BE3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Natural light</w:t>
            </w:r>
          </w:p>
        </w:tc>
        <w:tc>
          <w:tcPr>
            <w:tcW w:w="2552" w:type="dxa"/>
          </w:tcPr>
          <w:p w14:paraId="056AA1BB" w14:textId="0B960068" w:rsidR="00431A0E" w:rsidRDefault="00290BE3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Natural light</w:t>
            </w:r>
          </w:p>
        </w:tc>
        <w:tc>
          <w:tcPr>
            <w:tcW w:w="1677" w:type="dxa"/>
          </w:tcPr>
          <w:p w14:paraId="66CB44A5" w14:textId="3FE9D80C" w:rsidR="00431A0E" w:rsidRDefault="008D3275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LED</w:t>
            </w:r>
          </w:p>
        </w:tc>
        <w:tc>
          <w:tcPr>
            <w:tcW w:w="2150" w:type="dxa"/>
          </w:tcPr>
          <w:p w14:paraId="1F15533F" w14:textId="0C1D3A45" w:rsidR="00431A0E" w:rsidRDefault="008D3275" w:rsidP="008D477B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LED</w:t>
            </w:r>
          </w:p>
        </w:tc>
      </w:tr>
    </w:tbl>
    <w:p w14:paraId="3799A4BA" w14:textId="551FCA5D" w:rsidR="006C6377" w:rsidRDefault="00E11BBA" w:rsidP="00DC4970">
      <w:pPr>
        <w:spacing w:after="0" w:line="240" w:lineRule="auto"/>
        <w:rPr>
          <w:lang w:val="en-AU"/>
        </w:rPr>
      </w:pPr>
      <w:r>
        <w:rPr>
          <w:lang w:val="en-AU"/>
        </w:rPr>
        <w:t>*</w:t>
      </w:r>
      <w:r w:rsidR="009C35B4">
        <w:rPr>
          <w:lang w:val="en-AU"/>
        </w:rPr>
        <w:t>The</w:t>
      </w:r>
      <w:r>
        <w:rPr>
          <w:lang w:val="en-AU"/>
        </w:rPr>
        <w:t xml:space="preserve"> </w:t>
      </w:r>
      <w:r w:rsidR="006C6377">
        <w:rPr>
          <w:lang w:val="en-AU"/>
        </w:rPr>
        <w:t xml:space="preserve">temperature and day length </w:t>
      </w:r>
      <w:r>
        <w:rPr>
          <w:lang w:val="en-AU"/>
        </w:rPr>
        <w:t xml:space="preserve">changes daily between the </w:t>
      </w:r>
      <w:r w:rsidR="006C6377">
        <w:rPr>
          <w:lang w:val="en-AU"/>
        </w:rPr>
        <w:t>range</w:t>
      </w:r>
      <w:r w:rsidR="000B7488">
        <w:rPr>
          <w:lang w:val="en-AU"/>
        </w:rPr>
        <w:t xml:space="preserve"> in Perth metro area</w:t>
      </w:r>
    </w:p>
    <w:p w14:paraId="1AEB0F6E" w14:textId="31605CA7" w:rsidR="00DC4970" w:rsidRDefault="00966493" w:rsidP="00DC4970">
      <w:pPr>
        <w:spacing w:after="0" w:line="240" w:lineRule="auto"/>
        <w:rPr>
          <w:lang w:val="en-AU"/>
        </w:rPr>
      </w:pPr>
      <w:r>
        <w:rPr>
          <w:lang w:val="en-AU"/>
        </w:rPr>
        <w:t>*</w:t>
      </w:r>
      <w:r w:rsidR="00DC4970">
        <w:rPr>
          <w:lang w:val="en-AU"/>
        </w:rPr>
        <w:t xml:space="preserve">Source: </w:t>
      </w:r>
      <w:hyperlink r:id="rId4" w:history="1">
        <w:r w:rsidR="004B2E0A" w:rsidRPr="00F4035C">
          <w:rPr>
            <w:rStyle w:val="Hyperlink"/>
            <w:lang w:val="en-AU"/>
          </w:rPr>
          <w:t>http://www.bom.gov.au/climate/data/</w:t>
        </w:r>
      </w:hyperlink>
    </w:p>
    <w:p w14:paraId="78EC5D38" w14:textId="32B70766" w:rsidR="004B2E0A" w:rsidRDefault="004B2E0A" w:rsidP="009B68E8">
      <w:pPr>
        <w:spacing w:after="0"/>
        <w:rPr>
          <w:rFonts w:ascii="Calibri" w:eastAsia="Times New Roman" w:hAnsi="Calibri" w:cs="Calibri"/>
          <w:color w:val="000000"/>
          <w:lang w:val="en-AU" w:eastAsia="en-AU"/>
        </w:rPr>
      </w:pPr>
      <w:r>
        <w:rPr>
          <w:lang w:val="en-AU"/>
        </w:rPr>
        <w:t xml:space="preserve">**Source: </w:t>
      </w:r>
      <w:hyperlink r:id="rId5" w:history="1">
        <w:r w:rsidR="009B68E8" w:rsidRPr="00F4035C">
          <w:rPr>
            <w:rStyle w:val="Hyperlink"/>
            <w:rFonts w:ascii="Calibri" w:eastAsia="Times New Roman" w:hAnsi="Calibri" w:cs="Calibri"/>
            <w:lang w:val="en-AU" w:eastAsia="en-AU"/>
          </w:rPr>
          <w:t>https://www.timeanddate.com/sun/australia/perth?month=10&amp;year=2017</w:t>
        </w:r>
      </w:hyperlink>
    </w:p>
    <w:p w14:paraId="42CF330D" w14:textId="2A346A4C" w:rsidR="009B68E8" w:rsidRDefault="009B68E8" w:rsidP="009B68E8">
      <w:pPr>
        <w:spacing w:after="0"/>
        <w:rPr>
          <w:rFonts w:ascii="Calibri" w:eastAsia="Times New Roman" w:hAnsi="Calibri" w:cs="Calibri"/>
          <w:color w:val="000000"/>
          <w:lang w:val="en-AU" w:eastAsia="en-AU"/>
        </w:rPr>
      </w:pPr>
      <w:r>
        <w:rPr>
          <w:rFonts w:ascii="Calibri" w:eastAsia="Times New Roman" w:hAnsi="Calibri" w:cs="Calibri"/>
          <w:color w:val="000000"/>
          <w:lang w:val="en-AU" w:eastAsia="en-AU"/>
        </w:rPr>
        <w:tab/>
        <w:t xml:space="preserve">    </w:t>
      </w:r>
      <w:hyperlink r:id="rId6" w:history="1">
        <w:r w:rsidRPr="00F4035C">
          <w:rPr>
            <w:rStyle w:val="Hyperlink"/>
            <w:rFonts w:ascii="Calibri" w:eastAsia="Times New Roman" w:hAnsi="Calibri" w:cs="Calibri"/>
            <w:lang w:val="en-AU" w:eastAsia="en-AU"/>
          </w:rPr>
          <w:t>https://www.timeanddate.com/sun/australia/perth?month=10&amp;year=2018</w:t>
        </w:r>
      </w:hyperlink>
    </w:p>
    <w:p w14:paraId="7E52F785" w14:textId="77777777" w:rsidR="009B68E8" w:rsidRPr="009B68E8" w:rsidRDefault="009B68E8" w:rsidP="009B68E8">
      <w:pPr>
        <w:spacing w:after="0"/>
        <w:rPr>
          <w:rFonts w:ascii="Calibri" w:eastAsia="Times New Roman" w:hAnsi="Calibri" w:cs="Calibri"/>
          <w:color w:val="000000"/>
          <w:lang w:val="en-AU" w:eastAsia="en-AU"/>
        </w:rPr>
      </w:pPr>
    </w:p>
    <w:p w14:paraId="767C52B5" w14:textId="762BF42C" w:rsidR="009B68E8" w:rsidRPr="004B2E0A" w:rsidRDefault="009B68E8" w:rsidP="004B2E0A">
      <w:pPr>
        <w:rPr>
          <w:rFonts w:ascii="Calibri" w:eastAsia="Times New Roman" w:hAnsi="Calibri" w:cs="Calibri"/>
          <w:color w:val="000000"/>
          <w:lang w:val="en-AU" w:eastAsia="en-AU"/>
        </w:rPr>
      </w:pPr>
    </w:p>
    <w:p w14:paraId="6AC0792B" w14:textId="55E91141" w:rsidR="004B2E0A" w:rsidRDefault="004B2E0A" w:rsidP="00DC4970">
      <w:pPr>
        <w:spacing w:after="0" w:line="240" w:lineRule="auto"/>
        <w:rPr>
          <w:lang w:val="en-AU"/>
        </w:rPr>
      </w:pPr>
    </w:p>
    <w:p w14:paraId="3C490D58" w14:textId="77777777" w:rsidR="00DC4970" w:rsidRDefault="00DC4970" w:rsidP="00DC4970">
      <w:pPr>
        <w:spacing w:after="0" w:line="240" w:lineRule="auto"/>
        <w:rPr>
          <w:lang w:val="en-AU"/>
        </w:rPr>
      </w:pPr>
    </w:p>
    <w:p w14:paraId="56D732B1" w14:textId="6C966C99" w:rsidR="00EC1AD8" w:rsidRPr="007A27B7" w:rsidRDefault="00EC1AD8">
      <w:pPr>
        <w:rPr>
          <w:lang w:val="en-AU"/>
        </w:rPr>
      </w:pPr>
    </w:p>
    <w:sectPr w:rsidR="00EC1AD8" w:rsidRPr="007A2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wsDA0NjAwtzA0sDRQ0lEKTi0uzszPAykwrQUAn6rTciwAAAA="/>
  </w:docVars>
  <w:rsids>
    <w:rsidRoot w:val="007A27B7"/>
    <w:rsid w:val="000103D6"/>
    <w:rsid w:val="000978B6"/>
    <w:rsid w:val="000B7488"/>
    <w:rsid w:val="00144454"/>
    <w:rsid w:val="0016405A"/>
    <w:rsid w:val="00244E00"/>
    <w:rsid w:val="00290BE3"/>
    <w:rsid w:val="003110DD"/>
    <w:rsid w:val="003231FD"/>
    <w:rsid w:val="00324A7C"/>
    <w:rsid w:val="00364321"/>
    <w:rsid w:val="00376B57"/>
    <w:rsid w:val="00431A0E"/>
    <w:rsid w:val="004511FF"/>
    <w:rsid w:val="00462852"/>
    <w:rsid w:val="004B2E0A"/>
    <w:rsid w:val="004B50FF"/>
    <w:rsid w:val="0050286B"/>
    <w:rsid w:val="0052344C"/>
    <w:rsid w:val="00536772"/>
    <w:rsid w:val="00603015"/>
    <w:rsid w:val="00652470"/>
    <w:rsid w:val="00671863"/>
    <w:rsid w:val="006C6377"/>
    <w:rsid w:val="00770A1D"/>
    <w:rsid w:val="007A27B7"/>
    <w:rsid w:val="007C3263"/>
    <w:rsid w:val="007E4339"/>
    <w:rsid w:val="00801B2C"/>
    <w:rsid w:val="00820787"/>
    <w:rsid w:val="00865A5B"/>
    <w:rsid w:val="0087424B"/>
    <w:rsid w:val="008D3275"/>
    <w:rsid w:val="008D477B"/>
    <w:rsid w:val="00913169"/>
    <w:rsid w:val="00966493"/>
    <w:rsid w:val="009B68E8"/>
    <w:rsid w:val="009C35B4"/>
    <w:rsid w:val="00A776B4"/>
    <w:rsid w:val="00A9007B"/>
    <w:rsid w:val="00A97088"/>
    <w:rsid w:val="00C0549A"/>
    <w:rsid w:val="00C33C41"/>
    <w:rsid w:val="00C8595B"/>
    <w:rsid w:val="00CE660B"/>
    <w:rsid w:val="00CF5698"/>
    <w:rsid w:val="00D515A6"/>
    <w:rsid w:val="00D5246F"/>
    <w:rsid w:val="00D61230"/>
    <w:rsid w:val="00DC4970"/>
    <w:rsid w:val="00E11BBA"/>
    <w:rsid w:val="00EA63C9"/>
    <w:rsid w:val="00EC1AD8"/>
    <w:rsid w:val="00F002F9"/>
    <w:rsid w:val="00FC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3AF14"/>
  <w15:chartTrackingRefBased/>
  <w15:docId w15:val="{360545C1-D118-4C7D-8187-9D194DC4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2E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E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68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9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meanddate.com/sun/australia/perth?month=10&amp;year=2018" TargetMode="External"/><Relationship Id="rId5" Type="http://schemas.openxmlformats.org/officeDocument/2006/relationships/hyperlink" Target="https://www.timeanddate.com/sun/australia/perth?month=10&amp;year=2017" TargetMode="External"/><Relationship Id="rId4" Type="http://schemas.openxmlformats.org/officeDocument/2006/relationships/hyperlink" Target="http://www.bom.gov.au/climate/da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Juwita Dewi</dc:creator>
  <cp:keywords/>
  <dc:description/>
  <cp:lastModifiedBy>Michael Considine</cp:lastModifiedBy>
  <cp:revision>2</cp:revision>
  <dcterms:created xsi:type="dcterms:W3CDTF">2022-10-18T03:26:00Z</dcterms:created>
  <dcterms:modified xsi:type="dcterms:W3CDTF">2022-10-18T03:26:00Z</dcterms:modified>
</cp:coreProperties>
</file>