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BCB76" w14:textId="77777777" w:rsidR="004515FD" w:rsidRPr="0041087D" w:rsidRDefault="004515FD" w:rsidP="004515FD">
      <w:pPr>
        <w:pStyle w:val="Paragraph"/>
        <w:spacing w:before="0" w:line="360" w:lineRule="auto"/>
        <w:ind w:firstLine="0"/>
        <w:rPr>
          <w:b/>
        </w:rPr>
      </w:pPr>
      <w:r w:rsidRPr="0041087D">
        <w:rPr>
          <w:b/>
        </w:rPr>
        <w:t>Electronic supplementary information</w:t>
      </w:r>
    </w:p>
    <w:p w14:paraId="68A9648D" w14:textId="77777777" w:rsidR="004515FD" w:rsidRPr="0041087D" w:rsidRDefault="004515FD" w:rsidP="004515FD">
      <w:pPr>
        <w:jc w:val="center"/>
        <w:rPr>
          <w:rFonts w:ascii="Times New Roman" w:eastAsia="SimHei" w:hAnsi="Times New Roman" w:cs="Times New Roman"/>
          <w:b/>
          <w:sz w:val="20"/>
          <w:szCs w:val="20"/>
        </w:rPr>
      </w:pPr>
      <w:r w:rsidRPr="0041087D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41087D">
        <w:rPr>
          <w:rFonts w:ascii="Times New Roman" w:eastAsia="SimHei" w:hAnsi="Times New Roman" w:cs="Times New Roman"/>
          <w:b/>
          <w:sz w:val="20"/>
          <w:szCs w:val="20"/>
        </w:rPr>
        <w:t>Table 1 List of plant material</w:t>
      </w:r>
    </w:p>
    <w:tbl>
      <w:tblPr>
        <w:tblStyle w:val="TableGrid"/>
        <w:tblW w:w="8647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2575"/>
        <w:gridCol w:w="1994"/>
        <w:gridCol w:w="3130"/>
      </w:tblGrid>
      <w:tr w:rsidR="004515FD" w:rsidRPr="0041087D" w14:paraId="268CE28D" w14:textId="77777777" w:rsidTr="00271755">
        <w:trPr>
          <w:trHeight w:val="312"/>
          <w:tblCellSpacing w:w="11" w:type="dxa"/>
          <w:jc w:val="center"/>
        </w:trPr>
        <w:tc>
          <w:tcPr>
            <w:tcW w:w="915" w:type="dxa"/>
            <w:tcBorders>
              <w:top w:val="single" w:sz="12" w:space="0" w:color="auto"/>
              <w:bottom w:val="single" w:sz="6" w:space="0" w:color="auto"/>
            </w:tcBorders>
          </w:tcPr>
          <w:p w14:paraId="45836AA3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bookmarkStart w:id="0" w:name="_Hlk107515594"/>
            <w:r w:rsidRPr="0041087D">
              <w:rPr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2553" w:type="dxa"/>
            <w:tcBorders>
              <w:top w:val="single" w:sz="12" w:space="0" w:color="auto"/>
              <w:bottom w:val="single" w:sz="6" w:space="0" w:color="auto"/>
            </w:tcBorders>
          </w:tcPr>
          <w:p w14:paraId="5D9EBAE4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color w:val="000000" w:themeColor="text1"/>
                <w:sz w:val="16"/>
                <w:szCs w:val="16"/>
              </w:rPr>
              <w:t>Latin name</w:t>
            </w:r>
          </w:p>
        </w:tc>
        <w:tc>
          <w:tcPr>
            <w:tcW w:w="1972" w:type="dxa"/>
            <w:tcBorders>
              <w:top w:val="single" w:sz="12" w:space="0" w:color="auto"/>
              <w:bottom w:val="single" w:sz="6" w:space="0" w:color="auto"/>
            </w:tcBorders>
          </w:tcPr>
          <w:p w14:paraId="2D74A834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3097" w:type="dxa"/>
            <w:tcBorders>
              <w:top w:val="single" w:sz="12" w:space="0" w:color="auto"/>
              <w:bottom w:val="single" w:sz="6" w:space="0" w:color="auto"/>
            </w:tcBorders>
          </w:tcPr>
          <w:p w14:paraId="6F659187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color w:val="000000" w:themeColor="text1"/>
                <w:sz w:val="16"/>
                <w:szCs w:val="16"/>
              </w:rPr>
              <w:t>Latin name</w:t>
            </w:r>
          </w:p>
        </w:tc>
      </w:tr>
      <w:tr w:rsidR="004515FD" w:rsidRPr="0041087D" w14:paraId="6A7435CE" w14:textId="77777777" w:rsidTr="00271755">
        <w:trPr>
          <w:trHeight w:val="312"/>
          <w:tblCellSpacing w:w="11" w:type="dxa"/>
          <w:jc w:val="center"/>
        </w:trPr>
        <w:tc>
          <w:tcPr>
            <w:tcW w:w="915" w:type="dxa"/>
          </w:tcPr>
          <w:p w14:paraId="05DC1477" w14:textId="77777777" w:rsidR="004515FD" w:rsidRPr="0041087D" w:rsidRDefault="004515FD" w:rsidP="00271755">
            <w:pPr>
              <w:ind w:firstLine="300"/>
              <w:jc w:val="center"/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1087D">
              <w:rPr>
                <w:color w:val="222222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2553" w:type="dxa"/>
          </w:tcPr>
          <w:p w14:paraId="6709D984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i/>
                <w:iCs/>
                <w:color w:val="222222"/>
                <w:sz w:val="16"/>
                <w:szCs w:val="16"/>
                <w:shd w:val="clear" w:color="auto" w:fill="FFFFFF"/>
              </w:rPr>
              <w:t>Artemisia leucophylla</w:t>
            </w:r>
          </w:p>
        </w:tc>
        <w:tc>
          <w:tcPr>
            <w:tcW w:w="1972" w:type="dxa"/>
          </w:tcPr>
          <w:p w14:paraId="7FEA974F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222222"/>
                <w:sz w:val="16"/>
                <w:szCs w:val="16"/>
                <w:shd w:val="clear" w:color="auto" w:fill="FFFFFF"/>
              </w:rPr>
            </w:pPr>
            <w:r w:rsidRPr="0041087D">
              <w:rPr>
                <w:color w:val="333333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097" w:type="dxa"/>
          </w:tcPr>
          <w:p w14:paraId="65BBA34A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222222"/>
                <w:sz w:val="16"/>
                <w:szCs w:val="16"/>
                <w:shd w:val="clear" w:color="auto" w:fill="FFFFFF"/>
              </w:rPr>
            </w:pPr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>Artemisia viridisquama</w:t>
            </w:r>
          </w:p>
        </w:tc>
      </w:tr>
      <w:tr w:rsidR="004515FD" w:rsidRPr="0041087D" w14:paraId="5BE7B9C2" w14:textId="77777777" w:rsidTr="00271755">
        <w:trPr>
          <w:trHeight w:val="323"/>
          <w:tblCellSpacing w:w="11" w:type="dxa"/>
          <w:jc w:val="center"/>
        </w:trPr>
        <w:tc>
          <w:tcPr>
            <w:tcW w:w="915" w:type="dxa"/>
          </w:tcPr>
          <w:p w14:paraId="07411D92" w14:textId="77777777" w:rsidR="004515FD" w:rsidRPr="0041087D" w:rsidRDefault="004515FD" w:rsidP="00271755">
            <w:pPr>
              <w:ind w:firstLine="300"/>
              <w:jc w:val="center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</w:t>
            </w:r>
          </w:p>
        </w:tc>
        <w:tc>
          <w:tcPr>
            <w:tcW w:w="2553" w:type="dxa"/>
          </w:tcPr>
          <w:p w14:paraId="68181592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i/>
                <w:iCs/>
                <w:sz w:val="16"/>
                <w:szCs w:val="16"/>
              </w:rPr>
              <w:t>Artemisia vulgaris</w:t>
            </w:r>
          </w:p>
        </w:tc>
        <w:tc>
          <w:tcPr>
            <w:tcW w:w="1972" w:type="dxa"/>
          </w:tcPr>
          <w:p w14:paraId="7F007054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color w:val="333333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097" w:type="dxa"/>
          </w:tcPr>
          <w:p w14:paraId="4EE2551B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>Artemisia japonica</w:t>
            </w:r>
          </w:p>
        </w:tc>
      </w:tr>
      <w:tr w:rsidR="004515FD" w:rsidRPr="0041087D" w14:paraId="2EEFD0C7" w14:textId="77777777" w:rsidTr="00271755">
        <w:trPr>
          <w:trHeight w:val="312"/>
          <w:tblCellSpacing w:w="11" w:type="dxa"/>
          <w:jc w:val="center"/>
        </w:trPr>
        <w:tc>
          <w:tcPr>
            <w:tcW w:w="915" w:type="dxa"/>
          </w:tcPr>
          <w:p w14:paraId="63CE3638" w14:textId="77777777" w:rsidR="004515FD" w:rsidRPr="0041087D" w:rsidRDefault="004515FD" w:rsidP="00271755">
            <w:pPr>
              <w:ind w:firstLine="300"/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41087D">
              <w:rPr>
                <w:color w:val="333333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553" w:type="dxa"/>
          </w:tcPr>
          <w:p w14:paraId="7902EE03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>Artemisia sieversiana</w:t>
            </w:r>
          </w:p>
        </w:tc>
        <w:tc>
          <w:tcPr>
            <w:tcW w:w="1972" w:type="dxa"/>
          </w:tcPr>
          <w:p w14:paraId="0071E9F9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41087D">
              <w:rPr>
                <w:color w:val="333333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097" w:type="dxa"/>
          </w:tcPr>
          <w:p w14:paraId="2D2992C1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>Artemisia indices.</w:t>
            </w:r>
          </w:p>
        </w:tc>
      </w:tr>
      <w:tr w:rsidR="004515FD" w:rsidRPr="0041087D" w14:paraId="18A17810" w14:textId="77777777" w:rsidTr="00271755">
        <w:trPr>
          <w:trHeight w:val="323"/>
          <w:tblCellSpacing w:w="11" w:type="dxa"/>
          <w:jc w:val="center"/>
        </w:trPr>
        <w:tc>
          <w:tcPr>
            <w:tcW w:w="915" w:type="dxa"/>
          </w:tcPr>
          <w:p w14:paraId="41293F64" w14:textId="77777777" w:rsidR="004515FD" w:rsidRPr="0041087D" w:rsidRDefault="004515FD" w:rsidP="00271755">
            <w:pPr>
              <w:ind w:firstLine="300"/>
              <w:jc w:val="center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4</w:t>
            </w:r>
          </w:p>
        </w:tc>
        <w:tc>
          <w:tcPr>
            <w:tcW w:w="2553" w:type="dxa"/>
          </w:tcPr>
          <w:p w14:paraId="6671C065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i/>
                <w:iCs/>
                <w:sz w:val="16"/>
                <w:szCs w:val="16"/>
              </w:rPr>
              <w:t>Artemisia rubripes</w:t>
            </w:r>
          </w:p>
        </w:tc>
        <w:tc>
          <w:tcPr>
            <w:tcW w:w="1972" w:type="dxa"/>
          </w:tcPr>
          <w:p w14:paraId="34EEDBC7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097" w:type="dxa"/>
          </w:tcPr>
          <w:p w14:paraId="4A722926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i/>
                <w:iCs/>
                <w:color w:val="000000" w:themeColor="text1"/>
                <w:sz w:val="16"/>
                <w:szCs w:val="16"/>
              </w:rPr>
              <w:t>Chrysanthemum ornatum</w:t>
            </w:r>
          </w:p>
        </w:tc>
      </w:tr>
      <w:tr w:rsidR="004515FD" w:rsidRPr="0041087D" w14:paraId="2E3C497F" w14:textId="77777777" w:rsidTr="00271755">
        <w:trPr>
          <w:trHeight w:val="312"/>
          <w:tblCellSpacing w:w="11" w:type="dxa"/>
          <w:jc w:val="center"/>
        </w:trPr>
        <w:tc>
          <w:tcPr>
            <w:tcW w:w="915" w:type="dxa"/>
            <w:tcBorders>
              <w:bottom w:val="nil"/>
            </w:tcBorders>
          </w:tcPr>
          <w:p w14:paraId="0587CED0" w14:textId="77777777" w:rsidR="004515FD" w:rsidRPr="0041087D" w:rsidRDefault="004515FD" w:rsidP="00271755">
            <w:pPr>
              <w:ind w:firstLine="300"/>
              <w:jc w:val="center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5</w:t>
            </w:r>
          </w:p>
        </w:tc>
        <w:tc>
          <w:tcPr>
            <w:tcW w:w="2553" w:type="dxa"/>
            <w:tcBorders>
              <w:bottom w:val="nil"/>
            </w:tcBorders>
          </w:tcPr>
          <w:p w14:paraId="4615C29A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i/>
                <w:iCs/>
                <w:sz w:val="16"/>
                <w:szCs w:val="16"/>
              </w:rPr>
              <w:t xml:space="preserve">Artemisia </w:t>
            </w:r>
            <w:bookmarkStart w:id="1" w:name="OLE_LINK2"/>
            <w:r w:rsidRPr="0041087D">
              <w:rPr>
                <w:i/>
                <w:iCs/>
                <w:sz w:val="16"/>
                <w:szCs w:val="16"/>
              </w:rPr>
              <w:t>vulgaris</w:t>
            </w:r>
            <w:r w:rsidRPr="0041087D">
              <w:rPr>
                <w:sz w:val="16"/>
                <w:szCs w:val="16"/>
              </w:rPr>
              <w:t xml:space="preserve"> Variegate</w:t>
            </w:r>
            <w:bookmarkEnd w:id="1"/>
          </w:p>
        </w:tc>
        <w:tc>
          <w:tcPr>
            <w:tcW w:w="1972" w:type="dxa"/>
            <w:tcBorders>
              <w:bottom w:val="nil"/>
            </w:tcBorders>
          </w:tcPr>
          <w:p w14:paraId="4BD75AE5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color w:val="333333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097" w:type="dxa"/>
            <w:tcBorders>
              <w:bottom w:val="nil"/>
            </w:tcBorders>
          </w:tcPr>
          <w:p w14:paraId="1FC6F1F0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>Artemisia</w:t>
            </w:r>
            <w:bookmarkStart w:id="2" w:name="OLE_LINK1"/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 xml:space="preserve"> parviflora</w:t>
            </w:r>
            <w:bookmarkEnd w:id="2"/>
          </w:p>
        </w:tc>
      </w:tr>
      <w:tr w:rsidR="004515FD" w:rsidRPr="0041087D" w14:paraId="32A048DD" w14:textId="77777777" w:rsidTr="00271755">
        <w:trPr>
          <w:trHeight w:val="312"/>
          <w:tblCellSpacing w:w="11" w:type="dxa"/>
          <w:jc w:val="center"/>
        </w:trPr>
        <w:tc>
          <w:tcPr>
            <w:tcW w:w="915" w:type="dxa"/>
            <w:tcBorders>
              <w:top w:val="nil"/>
            </w:tcBorders>
          </w:tcPr>
          <w:p w14:paraId="59DC67A6" w14:textId="77777777" w:rsidR="004515FD" w:rsidRPr="0041087D" w:rsidRDefault="004515FD" w:rsidP="00271755">
            <w:pPr>
              <w:ind w:firstLine="300"/>
              <w:jc w:val="center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6</w:t>
            </w:r>
          </w:p>
        </w:tc>
        <w:tc>
          <w:tcPr>
            <w:tcW w:w="2553" w:type="dxa"/>
            <w:tcBorders>
              <w:top w:val="nil"/>
            </w:tcBorders>
          </w:tcPr>
          <w:p w14:paraId="77813553" w14:textId="77777777" w:rsidR="004515FD" w:rsidRPr="0041087D" w:rsidRDefault="004515FD" w:rsidP="00271755">
            <w:pPr>
              <w:ind w:firstLine="300"/>
              <w:jc w:val="center"/>
              <w:rPr>
                <w:color w:val="000000" w:themeColor="text1"/>
                <w:sz w:val="16"/>
                <w:szCs w:val="16"/>
              </w:rPr>
            </w:pPr>
            <w:r w:rsidRPr="0041087D">
              <w:rPr>
                <w:i/>
                <w:iCs/>
                <w:sz w:val="16"/>
                <w:szCs w:val="16"/>
              </w:rPr>
              <w:t>Artemisia annua</w:t>
            </w:r>
          </w:p>
        </w:tc>
        <w:tc>
          <w:tcPr>
            <w:tcW w:w="1972" w:type="dxa"/>
            <w:tcBorders>
              <w:top w:val="nil"/>
            </w:tcBorders>
          </w:tcPr>
          <w:p w14:paraId="32E7B22E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13</w:t>
            </w:r>
          </w:p>
        </w:tc>
        <w:tc>
          <w:tcPr>
            <w:tcW w:w="3097" w:type="dxa"/>
            <w:tcBorders>
              <w:top w:val="nil"/>
            </w:tcBorders>
          </w:tcPr>
          <w:p w14:paraId="7DAB6074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sz w:val="16"/>
                <w:szCs w:val="16"/>
              </w:rPr>
            </w:pPr>
            <w:r w:rsidRPr="0041087D">
              <w:rPr>
                <w:i/>
                <w:iCs/>
                <w:sz w:val="16"/>
                <w:szCs w:val="16"/>
              </w:rPr>
              <w:t>Artemisia yunnanensis</w:t>
            </w:r>
          </w:p>
        </w:tc>
      </w:tr>
      <w:tr w:rsidR="004515FD" w:rsidRPr="0041087D" w14:paraId="04446C13" w14:textId="77777777" w:rsidTr="00271755">
        <w:trPr>
          <w:trHeight w:val="323"/>
          <w:tblCellSpacing w:w="11" w:type="dxa"/>
          <w:jc w:val="center"/>
        </w:trPr>
        <w:tc>
          <w:tcPr>
            <w:tcW w:w="915" w:type="dxa"/>
            <w:tcBorders>
              <w:bottom w:val="single" w:sz="12" w:space="0" w:color="auto"/>
            </w:tcBorders>
          </w:tcPr>
          <w:p w14:paraId="4A18108A" w14:textId="77777777" w:rsidR="004515FD" w:rsidRPr="0041087D" w:rsidRDefault="004515FD" w:rsidP="00271755">
            <w:pPr>
              <w:ind w:firstLine="300"/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41087D">
              <w:rPr>
                <w:color w:val="333333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14:paraId="183F5833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>Ajania</w:t>
            </w:r>
            <w:bookmarkStart w:id="3" w:name="OLE_LINK3"/>
            <w:r w:rsidRPr="0041087D"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  <w:t xml:space="preserve"> pacifica</w:t>
            </w:r>
            <w:bookmarkEnd w:id="3"/>
          </w:p>
        </w:tc>
        <w:tc>
          <w:tcPr>
            <w:tcW w:w="1972" w:type="dxa"/>
            <w:tcBorders>
              <w:bottom w:val="single" w:sz="12" w:space="0" w:color="auto"/>
            </w:tcBorders>
          </w:tcPr>
          <w:p w14:paraId="51275CBD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41087D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097" w:type="dxa"/>
            <w:tcBorders>
              <w:bottom w:val="single" w:sz="12" w:space="0" w:color="auto"/>
            </w:tcBorders>
          </w:tcPr>
          <w:p w14:paraId="6E1DB20C" w14:textId="77777777" w:rsidR="004515FD" w:rsidRPr="0041087D" w:rsidRDefault="004515FD" w:rsidP="00271755">
            <w:pPr>
              <w:ind w:firstLine="300"/>
              <w:jc w:val="center"/>
              <w:rPr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41087D">
              <w:rPr>
                <w:i/>
                <w:iCs/>
                <w:color w:val="000000" w:themeColor="text1"/>
                <w:sz w:val="16"/>
                <w:szCs w:val="16"/>
              </w:rPr>
              <w:t>Chrysanthemum japonese</w:t>
            </w:r>
          </w:p>
        </w:tc>
      </w:tr>
      <w:bookmarkEnd w:id="0"/>
    </w:tbl>
    <w:p w14:paraId="4FF2D62A" w14:textId="77777777" w:rsidR="004515FD" w:rsidRPr="00EB279C" w:rsidRDefault="004515FD" w:rsidP="004515FD">
      <w:pPr>
        <w:ind w:firstLineChars="100" w:firstLine="2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0EEB1E" w14:textId="77777777" w:rsidR="004515FD" w:rsidRPr="00EB279C" w:rsidRDefault="004515FD" w:rsidP="004515FD">
      <w:pPr>
        <w:ind w:firstLineChars="100" w:firstLine="20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279C">
        <w:rPr>
          <w:rFonts w:ascii="Times New Roman" w:hAnsi="Times New Roman" w:cs="Times New Roman"/>
          <w:b/>
          <w:sz w:val="20"/>
          <w:szCs w:val="20"/>
        </w:rPr>
        <w:t>Supplementary Table 2 Composition of volatile organic compounds in leaves</w:t>
      </w:r>
    </w:p>
    <w:tbl>
      <w:tblPr>
        <w:tblStyle w:val="TableGrid"/>
        <w:tblW w:w="851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3145"/>
        <w:gridCol w:w="1149"/>
        <w:gridCol w:w="1781"/>
        <w:gridCol w:w="1570"/>
      </w:tblGrid>
      <w:tr w:rsidR="004515FD" w:rsidRPr="0041087D" w14:paraId="20AD546F" w14:textId="77777777" w:rsidTr="00271755">
        <w:trPr>
          <w:trHeight w:val="89"/>
          <w:jc w:val="center"/>
        </w:trPr>
        <w:tc>
          <w:tcPr>
            <w:tcW w:w="87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5E99EC" w14:textId="77777777" w:rsidR="004515FD" w:rsidRPr="0041087D" w:rsidRDefault="004515FD" w:rsidP="00271755">
            <w:pPr>
              <w:autoSpaceDE w:val="0"/>
              <w:autoSpaceDN w:val="0"/>
              <w:adjustRightInd w:val="0"/>
              <w:ind w:firstLine="300"/>
              <w:jc w:val="left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NO.</w:t>
            </w:r>
          </w:p>
        </w:tc>
        <w:tc>
          <w:tcPr>
            <w:tcW w:w="314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54392CE" w14:textId="77777777" w:rsidR="004515FD" w:rsidRPr="0041087D" w:rsidRDefault="004515FD" w:rsidP="00271755">
            <w:pPr>
              <w:autoSpaceDE w:val="0"/>
              <w:autoSpaceDN w:val="0"/>
              <w:adjustRightInd w:val="0"/>
              <w:ind w:firstLine="300"/>
              <w:jc w:val="left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Compound</w:t>
            </w:r>
            <w:r w:rsidRPr="0041087D">
              <w:rPr>
                <w:sz w:val="16"/>
                <w:szCs w:val="16"/>
              </w:rPr>
              <w:t>s</w:t>
            </w:r>
            <w:r w:rsidRPr="0041087D">
              <w:rPr>
                <w:sz w:val="16"/>
                <w:szCs w:val="16"/>
                <w:lang w:val="en"/>
              </w:rPr>
              <w:t xml:space="preserve"> name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63B8CA" w14:textId="77777777" w:rsidR="004515FD" w:rsidRPr="0041087D" w:rsidRDefault="004515FD" w:rsidP="00271755">
            <w:pPr>
              <w:autoSpaceDE w:val="0"/>
              <w:autoSpaceDN w:val="0"/>
              <w:adjustRightInd w:val="0"/>
              <w:ind w:firstLine="300"/>
              <w:jc w:val="left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RT (min)</w:t>
            </w:r>
          </w:p>
        </w:tc>
        <w:tc>
          <w:tcPr>
            <w:tcW w:w="178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8B4D518" w14:textId="77777777" w:rsidR="004515FD" w:rsidRPr="0041087D" w:rsidRDefault="004515FD" w:rsidP="00271755">
            <w:pPr>
              <w:autoSpaceDE w:val="0"/>
              <w:autoSpaceDN w:val="0"/>
              <w:adjustRightInd w:val="0"/>
              <w:ind w:firstLine="300"/>
              <w:jc w:val="left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Molecular formula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5FC24A" w14:textId="77777777" w:rsidR="004515FD" w:rsidRPr="0041087D" w:rsidRDefault="004515FD" w:rsidP="00271755">
            <w:pPr>
              <w:autoSpaceDE w:val="0"/>
              <w:autoSpaceDN w:val="0"/>
              <w:adjustRightInd w:val="0"/>
              <w:ind w:firstLine="300"/>
              <w:jc w:val="left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CAS. No.</w:t>
            </w:r>
          </w:p>
        </w:tc>
      </w:tr>
      <w:tr w:rsidR="004515FD" w:rsidRPr="0041087D" w14:paraId="18F88D67" w14:textId="77777777" w:rsidTr="00271755">
        <w:trPr>
          <w:trHeight w:val="89"/>
          <w:jc w:val="center"/>
        </w:trPr>
        <w:tc>
          <w:tcPr>
            <w:tcW w:w="872" w:type="dxa"/>
            <w:tcBorders>
              <w:top w:val="single" w:sz="8" w:space="0" w:color="auto"/>
            </w:tcBorders>
            <w:vAlign w:val="center"/>
          </w:tcPr>
          <w:p w14:paraId="348CE35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</w:t>
            </w:r>
          </w:p>
        </w:tc>
        <w:tc>
          <w:tcPr>
            <w:tcW w:w="3145" w:type="dxa"/>
            <w:tcBorders>
              <w:top w:val="single" w:sz="8" w:space="0" w:color="auto"/>
            </w:tcBorders>
            <w:vAlign w:val="center"/>
          </w:tcPr>
          <w:p w14:paraId="1BFADEA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Phytyl linolenate</w:t>
            </w:r>
          </w:p>
        </w:tc>
        <w:tc>
          <w:tcPr>
            <w:tcW w:w="1149" w:type="dxa"/>
            <w:tcBorders>
              <w:top w:val="single" w:sz="8" w:space="0" w:color="auto"/>
            </w:tcBorders>
            <w:vAlign w:val="center"/>
          </w:tcPr>
          <w:p w14:paraId="023CA4E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7.16</w:t>
            </w:r>
          </w:p>
        </w:tc>
        <w:tc>
          <w:tcPr>
            <w:tcW w:w="1781" w:type="dxa"/>
            <w:tcBorders>
              <w:top w:val="single" w:sz="8" w:space="0" w:color="auto"/>
            </w:tcBorders>
            <w:vAlign w:val="center"/>
          </w:tcPr>
          <w:p w14:paraId="6B8E967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C38H68O2</w:t>
            </w:r>
          </w:p>
        </w:tc>
        <w:tc>
          <w:tcPr>
            <w:tcW w:w="1570" w:type="dxa"/>
            <w:tcBorders>
              <w:top w:val="single" w:sz="8" w:space="0" w:color="auto"/>
            </w:tcBorders>
            <w:vAlign w:val="center"/>
          </w:tcPr>
          <w:p w14:paraId="582EDD9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30452-68-7</w:t>
            </w:r>
          </w:p>
        </w:tc>
      </w:tr>
      <w:tr w:rsidR="004515FD" w:rsidRPr="0041087D" w14:paraId="34B4646E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1255793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</w:t>
            </w:r>
          </w:p>
        </w:tc>
        <w:tc>
          <w:tcPr>
            <w:tcW w:w="3145" w:type="dxa"/>
            <w:vAlign w:val="center"/>
          </w:tcPr>
          <w:p w14:paraId="74171F4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alpha-Pinene</w:t>
            </w:r>
          </w:p>
        </w:tc>
        <w:tc>
          <w:tcPr>
            <w:tcW w:w="1149" w:type="dxa"/>
            <w:vAlign w:val="center"/>
          </w:tcPr>
          <w:p w14:paraId="36187FE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7.64</w:t>
            </w:r>
          </w:p>
        </w:tc>
        <w:tc>
          <w:tcPr>
            <w:tcW w:w="1781" w:type="dxa"/>
            <w:vAlign w:val="center"/>
          </w:tcPr>
          <w:p w14:paraId="64F06E5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C10H16</w:t>
            </w:r>
          </w:p>
        </w:tc>
        <w:tc>
          <w:tcPr>
            <w:tcW w:w="1570" w:type="dxa"/>
            <w:vAlign w:val="center"/>
          </w:tcPr>
          <w:p w14:paraId="76C668E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7785-70-8</w:t>
            </w:r>
          </w:p>
        </w:tc>
      </w:tr>
      <w:tr w:rsidR="004515FD" w:rsidRPr="0041087D" w14:paraId="56346A72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77D8E1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</w:t>
            </w:r>
          </w:p>
        </w:tc>
        <w:tc>
          <w:tcPr>
            <w:tcW w:w="3145" w:type="dxa"/>
            <w:vAlign w:val="center"/>
          </w:tcPr>
          <w:p w14:paraId="76C05EF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Trimethylbicyclo hept-3-en-2-one</w:t>
            </w:r>
          </w:p>
        </w:tc>
        <w:tc>
          <w:tcPr>
            <w:tcW w:w="1149" w:type="dxa"/>
            <w:vAlign w:val="center"/>
          </w:tcPr>
          <w:p w14:paraId="4D092C4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7.72</w:t>
            </w:r>
          </w:p>
        </w:tc>
        <w:tc>
          <w:tcPr>
            <w:tcW w:w="1781" w:type="dxa"/>
            <w:vAlign w:val="center"/>
          </w:tcPr>
          <w:p w14:paraId="73F4C9A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C10H14O</w:t>
            </w:r>
          </w:p>
        </w:tc>
        <w:tc>
          <w:tcPr>
            <w:tcW w:w="1570" w:type="dxa"/>
            <w:vAlign w:val="center"/>
          </w:tcPr>
          <w:p w14:paraId="10E9036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4613-37-0</w:t>
            </w:r>
          </w:p>
        </w:tc>
      </w:tr>
      <w:tr w:rsidR="004515FD" w:rsidRPr="0041087D" w14:paraId="227623D9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33E4841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4</w:t>
            </w:r>
          </w:p>
        </w:tc>
        <w:tc>
          <w:tcPr>
            <w:tcW w:w="3145" w:type="dxa"/>
            <w:vAlign w:val="center"/>
          </w:tcPr>
          <w:p w14:paraId="60AB1BD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Eucalyptol</w:t>
            </w:r>
          </w:p>
        </w:tc>
        <w:tc>
          <w:tcPr>
            <w:tcW w:w="1149" w:type="dxa"/>
            <w:vAlign w:val="center"/>
          </w:tcPr>
          <w:p w14:paraId="1F57487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10.29</w:t>
            </w:r>
          </w:p>
        </w:tc>
        <w:tc>
          <w:tcPr>
            <w:tcW w:w="1781" w:type="dxa"/>
            <w:vAlign w:val="center"/>
          </w:tcPr>
          <w:p w14:paraId="7283DCC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C10H18O</w:t>
            </w:r>
          </w:p>
        </w:tc>
        <w:tc>
          <w:tcPr>
            <w:tcW w:w="1570" w:type="dxa"/>
            <w:vAlign w:val="center"/>
          </w:tcPr>
          <w:p w14:paraId="47B9156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470-82-6</w:t>
            </w:r>
          </w:p>
        </w:tc>
      </w:tr>
      <w:tr w:rsidR="004515FD" w:rsidRPr="0041087D" w14:paraId="556ECF8F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294A0E1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5</w:t>
            </w:r>
          </w:p>
        </w:tc>
        <w:tc>
          <w:tcPr>
            <w:tcW w:w="3145" w:type="dxa"/>
            <w:vAlign w:val="center"/>
          </w:tcPr>
          <w:p w14:paraId="190BE63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Bicyclo hept-2-en-6-one</w:t>
            </w:r>
          </w:p>
        </w:tc>
        <w:tc>
          <w:tcPr>
            <w:tcW w:w="1149" w:type="dxa"/>
            <w:vAlign w:val="center"/>
          </w:tcPr>
          <w:p w14:paraId="788BC5F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12.34</w:t>
            </w:r>
          </w:p>
        </w:tc>
        <w:tc>
          <w:tcPr>
            <w:tcW w:w="1781" w:type="dxa"/>
            <w:vAlign w:val="center"/>
          </w:tcPr>
          <w:p w14:paraId="2536637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C10H14O</w:t>
            </w:r>
          </w:p>
        </w:tc>
        <w:tc>
          <w:tcPr>
            <w:tcW w:w="1570" w:type="dxa"/>
            <w:vAlign w:val="center"/>
          </w:tcPr>
          <w:p w14:paraId="32933BE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473-06-3</w:t>
            </w:r>
          </w:p>
        </w:tc>
      </w:tr>
      <w:tr w:rsidR="004515FD" w:rsidRPr="0041087D" w14:paraId="16AE512B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171D805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6</w:t>
            </w:r>
          </w:p>
        </w:tc>
        <w:tc>
          <w:tcPr>
            <w:tcW w:w="3145" w:type="dxa"/>
            <w:vAlign w:val="center"/>
          </w:tcPr>
          <w:p w14:paraId="61D11F7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Camphor</w:t>
            </w:r>
          </w:p>
        </w:tc>
        <w:tc>
          <w:tcPr>
            <w:tcW w:w="1149" w:type="dxa"/>
            <w:vAlign w:val="center"/>
          </w:tcPr>
          <w:p w14:paraId="2EB1B36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13.51</w:t>
            </w:r>
          </w:p>
        </w:tc>
        <w:tc>
          <w:tcPr>
            <w:tcW w:w="1781" w:type="dxa"/>
            <w:vAlign w:val="center"/>
          </w:tcPr>
          <w:p w14:paraId="723BA08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C10H16O</w:t>
            </w:r>
          </w:p>
        </w:tc>
        <w:tc>
          <w:tcPr>
            <w:tcW w:w="1570" w:type="dxa"/>
            <w:vAlign w:val="center"/>
          </w:tcPr>
          <w:p w14:paraId="748B14E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464-49-3</w:t>
            </w:r>
          </w:p>
        </w:tc>
      </w:tr>
      <w:tr w:rsidR="004515FD" w:rsidRPr="0041087D" w14:paraId="272EB4D4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386C915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7</w:t>
            </w:r>
          </w:p>
        </w:tc>
        <w:tc>
          <w:tcPr>
            <w:tcW w:w="3145" w:type="dxa"/>
            <w:vAlign w:val="center"/>
          </w:tcPr>
          <w:p w14:paraId="3810DC0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Pinocarvone</w:t>
            </w:r>
          </w:p>
        </w:tc>
        <w:tc>
          <w:tcPr>
            <w:tcW w:w="1149" w:type="dxa"/>
            <w:vAlign w:val="center"/>
          </w:tcPr>
          <w:p w14:paraId="79D6949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14.03</w:t>
            </w:r>
          </w:p>
        </w:tc>
        <w:tc>
          <w:tcPr>
            <w:tcW w:w="1781" w:type="dxa"/>
            <w:vAlign w:val="center"/>
          </w:tcPr>
          <w:p w14:paraId="380F7C1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C10H14O</w:t>
            </w:r>
          </w:p>
        </w:tc>
        <w:tc>
          <w:tcPr>
            <w:tcW w:w="1570" w:type="dxa"/>
            <w:vAlign w:val="center"/>
          </w:tcPr>
          <w:p w14:paraId="45173A9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30460-92-5</w:t>
            </w:r>
          </w:p>
        </w:tc>
      </w:tr>
      <w:tr w:rsidR="004515FD" w:rsidRPr="0041087D" w14:paraId="6DC1A860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45DBEEE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8</w:t>
            </w:r>
          </w:p>
        </w:tc>
        <w:tc>
          <w:tcPr>
            <w:tcW w:w="3145" w:type="dxa"/>
            <w:vAlign w:val="center"/>
          </w:tcPr>
          <w:p w14:paraId="2169BFA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Benzaldehyde</w:t>
            </w:r>
          </w:p>
        </w:tc>
        <w:tc>
          <w:tcPr>
            <w:tcW w:w="1149" w:type="dxa"/>
            <w:vAlign w:val="center"/>
          </w:tcPr>
          <w:p w14:paraId="70E972E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15.03</w:t>
            </w:r>
          </w:p>
        </w:tc>
        <w:tc>
          <w:tcPr>
            <w:tcW w:w="1781" w:type="dxa"/>
            <w:vAlign w:val="center"/>
          </w:tcPr>
          <w:p w14:paraId="46EA0BF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C10H12O</w:t>
            </w:r>
          </w:p>
        </w:tc>
        <w:tc>
          <w:tcPr>
            <w:tcW w:w="1570" w:type="dxa"/>
            <w:vAlign w:val="center"/>
          </w:tcPr>
          <w:p w14:paraId="1BD8F87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122-03-2</w:t>
            </w:r>
          </w:p>
        </w:tc>
      </w:tr>
      <w:tr w:rsidR="004515FD" w:rsidRPr="0041087D" w14:paraId="0C8F7920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39656A5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9</w:t>
            </w:r>
          </w:p>
        </w:tc>
        <w:tc>
          <w:tcPr>
            <w:tcW w:w="3145" w:type="dxa"/>
            <w:vAlign w:val="center"/>
          </w:tcPr>
          <w:p w14:paraId="02ACF14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3-Methyl-2-furan</w:t>
            </w:r>
          </w:p>
        </w:tc>
        <w:tc>
          <w:tcPr>
            <w:tcW w:w="1149" w:type="dxa"/>
            <w:vAlign w:val="center"/>
          </w:tcPr>
          <w:p w14:paraId="3FB2208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16.15</w:t>
            </w:r>
          </w:p>
        </w:tc>
        <w:tc>
          <w:tcPr>
            <w:tcW w:w="1781" w:type="dxa"/>
            <w:vAlign w:val="center"/>
          </w:tcPr>
          <w:p w14:paraId="2F973AD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C10H14O</w:t>
            </w:r>
          </w:p>
        </w:tc>
        <w:tc>
          <w:tcPr>
            <w:tcW w:w="1570" w:type="dxa"/>
            <w:vAlign w:val="center"/>
          </w:tcPr>
          <w:p w14:paraId="57B9C38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15186-51-3</w:t>
            </w:r>
          </w:p>
        </w:tc>
      </w:tr>
      <w:tr w:rsidR="004515FD" w:rsidRPr="0041087D" w14:paraId="783D34DF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77267AF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10</w:t>
            </w:r>
          </w:p>
        </w:tc>
        <w:tc>
          <w:tcPr>
            <w:tcW w:w="3145" w:type="dxa"/>
            <w:vAlign w:val="center"/>
          </w:tcPr>
          <w:p w14:paraId="1A494F3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Chrysanthenyl acetate</w:t>
            </w:r>
          </w:p>
        </w:tc>
        <w:tc>
          <w:tcPr>
            <w:tcW w:w="1149" w:type="dxa"/>
            <w:vAlign w:val="center"/>
          </w:tcPr>
          <w:p w14:paraId="0970F56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16.73</w:t>
            </w:r>
          </w:p>
        </w:tc>
        <w:tc>
          <w:tcPr>
            <w:tcW w:w="1781" w:type="dxa"/>
            <w:vAlign w:val="center"/>
          </w:tcPr>
          <w:p w14:paraId="4D82628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C12H18O2</w:t>
            </w:r>
          </w:p>
        </w:tc>
        <w:tc>
          <w:tcPr>
            <w:tcW w:w="1570" w:type="dxa"/>
            <w:vAlign w:val="center"/>
          </w:tcPr>
          <w:p w14:paraId="1E09C7A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67999-48-8</w:t>
            </w:r>
          </w:p>
        </w:tc>
      </w:tr>
      <w:tr w:rsidR="004515FD" w:rsidRPr="0041087D" w14:paraId="6F72929D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5F223BB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11</w:t>
            </w:r>
          </w:p>
        </w:tc>
        <w:tc>
          <w:tcPr>
            <w:tcW w:w="3145" w:type="dxa"/>
            <w:vAlign w:val="center"/>
          </w:tcPr>
          <w:p w14:paraId="3F5A645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Bicyclo heptan-2-ol</w:t>
            </w:r>
          </w:p>
        </w:tc>
        <w:tc>
          <w:tcPr>
            <w:tcW w:w="1149" w:type="dxa"/>
            <w:vAlign w:val="center"/>
          </w:tcPr>
          <w:p w14:paraId="09C8AE5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17.42</w:t>
            </w:r>
          </w:p>
        </w:tc>
        <w:tc>
          <w:tcPr>
            <w:tcW w:w="1781" w:type="dxa"/>
            <w:vAlign w:val="center"/>
          </w:tcPr>
          <w:p w14:paraId="72D5B4D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C12H20O2</w:t>
            </w:r>
          </w:p>
        </w:tc>
        <w:tc>
          <w:tcPr>
            <w:tcW w:w="1570" w:type="dxa"/>
            <w:vAlign w:val="center"/>
          </w:tcPr>
          <w:p w14:paraId="0B87AFD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5655-61-8</w:t>
            </w:r>
          </w:p>
        </w:tc>
      </w:tr>
      <w:tr w:rsidR="004515FD" w:rsidRPr="0041087D" w14:paraId="080C3C6E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196F8F5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12</w:t>
            </w:r>
          </w:p>
        </w:tc>
        <w:tc>
          <w:tcPr>
            <w:tcW w:w="3145" w:type="dxa"/>
            <w:vAlign w:val="center"/>
          </w:tcPr>
          <w:p w14:paraId="67DBC63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Camphene</w:t>
            </w:r>
          </w:p>
        </w:tc>
        <w:tc>
          <w:tcPr>
            <w:tcW w:w="1149" w:type="dxa"/>
            <w:vAlign w:val="center"/>
          </w:tcPr>
          <w:p w14:paraId="7550073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19.80</w:t>
            </w:r>
          </w:p>
        </w:tc>
        <w:tc>
          <w:tcPr>
            <w:tcW w:w="1781" w:type="dxa"/>
            <w:vAlign w:val="center"/>
          </w:tcPr>
          <w:p w14:paraId="1A32B88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26DD04C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3856-25-5</w:t>
            </w:r>
          </w:p>
        </w:tc>
      </w:tr>
      <w:tr w:rsidR="004515FD" w:rsidRPr="0041087D" w14:paraId="4D8BB62C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5876F30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13</w:t>
            </w:r>
          </w:p>
        </w:tc>
        <w:tc>
          <w:tcPr>
            <w:tcW w:w="3145" w:type="dxa"/>
            <w:vAlign w:val="center"/>
          </w:tcPr>
          <w:p w14:paraId="6656D7D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Diphenol</w:t>
            </w:r>
          </w:p>
        </w:tc>
        <w:tc>
          <w:tcPr>
            <w:tcW w:w="1149" w:type="dxa"/>
            <w:vAlign w:val="center"/>
          </w:tcPr>
          <w:p w14:paraId="2CA3540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20.33</w:t>
            </w:r>
          </w:p>
        </w:tc>
        <w:tc>
          <w:tcPr>
            <w:tcW w:w="1781" w:type="dxa"/>
            <w:vAlign w:val="center"/>
          </w:tcPr>
          <w:p w14:paraId="10DC8E1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C24H26O2</w:t>
            </w:r>
          </w:p>
        </w:tc>
        <w:tc>
          <w:tcPr>
            <w:tcW w:w="1570" w:type="dxa"/>
            <w:vAlign w:val="center"/>
          </w:tcPr>
          <w:p w14:paraId="78436BC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2167-51-3</w:t>
            </w:r>
          </w:p>
        </w:tc>
      </w:tr>
      <w:tr w:rsidR="004515FD" w:rsidRPr="0041087D" w14:paraId="115C6CD2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3D8850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14</w:t>
            </w:r>
          </w:p>
        </w:tc>
        <w:tc>
          <w:tcPr>
            <w:tcW w:w="3145" w:type="dxa"/>
            <w:vAlign w:val="center"/>
          </w:tcPr>
          <w:p w14:paraId="247475F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beta-Ylangene</w:t>
            </w:r>
          </w:p>
        </w:tc>
        <w:tc>
          <w:tcPr>
            <w:tcW w:w="1149" w:type="dxa"/>
            <w:vAlign w:val="center"/>
          </w:tcPr>
          <w:p w14:paraId="22DDB04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20.92</w:t>
            </w:r>
          </w:p>
        </w:tc>
        <w:tc>
          <w:tcPr>
            <w:tcW w:w="1781" w:type="dxa"/>
            <w:vAlign w:val="center"/>
          </w:tcPr>
          <w:p w14:paraId="2DC0C58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576679D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20479-06-5</w:t>
            </w:r>
          </w:p>
        </w:tc>
      </w:tr>
      <w:tr w:rsidR="004515FD" w:rsidRPr="0041087D" w14:paraId="5BD4A1FF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21C76D9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15</w:t>
            </w:r>
          </w:p>
        </w:tc>
        <w:tc>
          <w:tcPr>
            <w:tcW w:w="3145" w:type="dxa"/>
            <w:vAlign w:val="center"/>
          </w:tcPr>
          <w:p w14:paraId="7AC4D1C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beta-Copaene</w:t>
            </w:r>
          </w:p>
        </w:tc>
        <w:tc>
          <w:tcPr>
            <w:tcW w:w="1149" w:type="dxa"/>
            <w:vAlign w:val="center"/>
          </w:tcPr>
          <w:p w14:paraId="6BB0FD3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21.15</w:t>
            </w:r>
          </w:p>
        </w:tc>
        <w:tc>
          <w:tcPr>
            <w:tcW w:w="1781" w:type="dxa"/>
            <w:vAlign w:val="center"/>
          </w:tcPr>
          <w:p w14:paraId="7FEFD25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2E64607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18252-44-3</w:t>
            </w:r>
          </w:p>
        </w:tc>
      </w:tr>
      <w:tr w:rsidR="004515FD" w:rsidRPr="0041087D" w14:paraId="1FD2982D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757906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16</w:t>
            </w:r>
          </w:p>
        </w:tc>
        <w:tc>
          <w:tcPr>
            <w:tcW w:w="3145" w:type="dxa"/>
            <w:vAlign w:val="center"/>
          </w:tcPr>
          <w:p w14:paraId="454B6DF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Bicyclo sesquiphellandrene</w:t>
            </w:r>
          </w:p>
        </w:tc>
        <w:tc>
          <w:tcPr>
            <w:tcW w:w="1149" w:type="dxa"/>
            <w:vAlign w:val="center"/>
          </w:tcPr>
          <w:p w14:paraId="79C5D56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21.68</w:t>
            </w:r>
          </w:p>
        </w:tc>
        <w:tc>
          <w:tcPr>
            <w:tcW w:w="1781" w:type="dxa"/>
            <w:vAlign w:val="center"/>
          </w:tcPr>
          <w:p w14:paraId="359886E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377BB4C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54274-73-6</w:t>
            </w:r>
          </w:p>
        </w:tc>
      </w:tr>
      <w:tr w:rsidR="004515FD" w:rsidRPr="0041087D" w14:paraId="016F8449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6D24A91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17</w:t>
            </w:r>
          </w:p>
        </w:tc>
        <w:tc>
          <w:tcPr>
            <w:tcW w:w="3145" w:type="dxa"/>
            <w:vAlign w:val="center"/>
          </w:tcPr>
          <w:p w14:paraId="3277169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epsilon-Muurolene</w:t>
            </w:r>
          </w:p>
        </w:tc>
        <w:tc>
          <w:tcPr>
            <w:tcW w:w="1149" w:type="dxa"/>
            <w:vAlign w:val="center"/>
          </w:tcPr>
          <w:p w14:paraId="1DAB87A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22.32</w:t>
            </w:r>
          </w:p>
        </w:tc>
        <w:tc>
          <w:tcPr>
            <w:tcW w:w="1781" w:type="dxa"/>
            <w:vAlign w:val="center"/>
          </w:tcPr>
          <w:p w14:paraId="587F42B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252E6F4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30021-46-6</w:t>
            </w:r>
          </w:p>
        </w:tc>
      </w:tr>
      <w:tr w:rsidR="004515FD" w:rsidRPr="0041087D" w14:paraId="2B3876D2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2E328C4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18</w:t>
            </w:r>
          </w:p>
        </w:tc>
        <w:tc>
          <w:tcPr>
            <w:tcW w:w="3145" w:type="dxa"/>
            <w:vAlign w:val="center"/>
          </w:tcPr>
          <w:p w14:paraId="643D777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gamma-Muurolene</w:t>
            </w:r>
          </w:p>
        </w:tc>
        <w:tc>
          <w:tcPr>
            <w:tcW w:w="1149" w:type="dxa"/>
            <w:vAlign w:val="center"/>
          </w:tcPr>
          <w:p w14:paraId="251DABA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22.36</w:t>
            </w:r>
          </w:p>
        </w:tc>
        <w:tc>
          <w:tcPr>
            <w:tcW w:w="1781" w:type="dxa"/>
            <w:vAlign w:val="center"/>
          </w:tcPr>
          <w:p w14:paraId="7E4EC82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2F60AF7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30021-74-0</w:t>
            </w:r>
          </w:p>
        </w:tc>
      </w:tr>
      <w:tr w:rsidR="004515FD" w:rsidRPr="0041087D" w14:paraId="3E6A9435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3033232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19</w:t>
            </w:r>
          </w:p>
        </w:tc>
        <w:tc>
          <w:tcPr>
            <w:tcW w:w="3145" w:type="dxa"/>
            <w:vAlign w:val="center"/>
          </w:tcPr>
          <w:p w14:paraId="34D8EA0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Curcumene</w:t>
            </w:r>
          </w:p>
        </w:tc>
        <w:tc>
          <w:tcPr>
            <w:tcW w:w="1149" w:type="dxa"/>
            <w:vAlign w:val="center"/>
          </w:tcPr>
          <w:p w14:paraId="009724B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22.40</w:t>
            </w:r>
          </w:p>
        </w:tc>
        <w:tc>
          <w:tcPr>
            <w:tcW w:w="1781" w:type="dxa"/>
            <w:vAlign w:val="center"/>
          </w:tcPr>
          <w:p w14:paraId="4167C12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C15H22</w:t>
            </w:r>
          </w:p>
        </w:tc>
        <w:tc>
          <w:tcPr>
            <w:tcW w:w="1570" w:type="dxa"/>
            <w:vAlign w:val="center"/>
          </w:tcPr>
          <w:p w14:paraId="446A55C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644-30-4</w:t>
            </w:r>
          </w:p>
        </w:tc>
      </w:tr>
      <w:tr w:rsidR="004515FD" w:rsidRPr="0041087D" w14:paraId="7B0ECEDD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19C47CF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20</w:t>
            </w:r>
          </w:p>
        </w:tc>
        <w:tc>
          <w:tcPr>
            <w:tcW w:w="3145" w:type="dxa"/>
            <w:vAlign w:val="center"/>
          </w:tcPr>
          <w:p w14:paraId="21FABCB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benzene</w:t>
            </w:r>
          </w:p>
        </w:tc>
        <w:tc>
          <w:tcPr>
            <w:tcW w:w="1149" w:type="dxa"/>
            <w:vAlign w:val="center"/>
          </w:tcPr>
          <w:p w14:paraId="2B25852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22.30</w:t>
            </w:r>
          </w:p>
        </w:tc>
        <w:tc>
          <w:tcPr>
            <w:tcW w:w="1781" w:type="dxa"/>
            <w:vAlign w:val="center"/>
          </w:tcPr>
          <w:p w14:paraId="5972F60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C15H22</w:t>
            </w:r>
          </w:p>
        </w:tc>
        <w:tc>
          <w:tcPr>
            <w:tcW w:w="1570" w:type="dxa"/>
            <w:vAlign w:val="center"/>
          </w:tcPr>
          <w:p w14:paraId="2A5431F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94535-52-1</w:t>
            </w:r>
          </w:p>
        </w:tc>
      </w:tr>
      <w:tr w:rsidR="004515FD" w:rsidRPr="0041087D" w14:paraId="10DF3ED9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222DC3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21</w:t>
            </w:r>
          </w:p>
        </w:tc>
        <w:tc>
          <w:tcPr>
            <w:tcW w:w="3145" w:type="dxa"/>
            <w:vAlign w:val="center"/>
          </w:tcPr>
          <w:p w14:paraId="0E66DB1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Germacrene-D</w:t>
            </w:r>
          </w:p>
        </w:tc>
        <w:tc>
          <w:tcPr>
            <w:tcW w:w="1149" w:type="dxa"/>
            <w:vAlign w:val="center"/>
          </w:tcPr>
          <w:p w14:paraId="1AEEA75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22.44</w:t>
            </w:r>
          </w:p>
        </w:tc>
        <w:tc>
          <w:tcPr>
            <w:tcW w:w="1781" w:type="dxa"/>
            <w:vAlign w:val="center"/>
          </w:tcPr>
          <w:p w14:paraId="5095A93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188A68B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37839-63-7</w:t>
            </w:r>
          </w:p>
        </w:tc>
      </w:tr>
      <w:tr w:rsidR="004515FD" w:rsidRPr="0041087D" w14:paraId="5DF11ADB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5F7AB79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22</w:t>
            </w:r>
          </w:p>
        </w:tc>
        <w:tc>
          <w:tcPr>
            <w:tcW w:w="3145" w:type="dxa"/>
            <w:vAlign w:val="center"/>
          </w:tcPr>
          <w:p w14:paraId="01E0FA0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Bicyclo nonane</w:t>
            </w:r>
          </w:p>
        </w:tc>
        <w:tc>
          <w:tcPr>
            <w:tcW w:w="1149" w:type="dxa"/>
            <w:vAlign w:val="center"/>
          </w:tcPr>
          <w:p w14:paraId="2EE411B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22.50</w:t>
            </w:r>
          </w:p>
        </w:tc>
        <w:tc>
          <w:tcPr>
            <w:tcW w:w="1781" w:type="dxa"/>
            <w:vAlign w:val="center"/>
          </w:tcPr>
          <w:p w14:paraId="7E8978E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7AEFD5F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242794-76-9</w:t>
            </w:r>
          </w:p>
        </w:tc>
      </w:tr>
      <w:tr w:rsidR="004515FD" w:rsidRPr="0041087D" w14:paraId="1DF53768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5A03C9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23</w:t>
            </w:r>
          </w:p>
        </w:tc>
        <w:tc>
          <w:tcPr>
            <w:tcW w:w="3145" w:type="dxa"/>
            <w:vAlign w:val="center"/>
          </w:tcPr>
          <w:p w14:paraId="6F406DE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Zingiberene</w:t>
            </w:r>
          </w:p>
        </w:tc>
        <w:tc>
          <w:tcPr>
            <w:tcW w:w="1149" w:type="dxa"/>
            <w:vAlign w:val="center"/>
          </w:tcPr>
          <w:p w14:paraId="15C6027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22.71</w:t>
            </w:r>
          </w:p>
        </w:tc>
        <w:tc>
          <w:tcPr>
            <w:tcW w:w="1781" w:type="dxa"/>
            <w:vAlign w:val="center"/>
          </w:tcPr>
          <w:p w14:paraId="6859D30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5901325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495-60-3</w:t>
            </w:r>
          </w:p>
        </w:tc>
      </w:tr>
      <w:tr w:rsidR="004515FD" w:rsidRPr="0041087D" w14:paraId="454C65E1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635B57A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24</w:t>
            </w:r>
          </w:p>
        </w:tc>
        <w:tc>
          <w:tcPr>
            <w:tcW w:w="3145" w:type="dxa"/>
            <w:vAlign w:val="center"/>
          </w:tcPr>
          <w:p w14:paraId="423EE82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Tetramethyl-2-oxatricyclo</w:t>
            </w:r>
          </w:p>
        </w:tc>
        <w:tc>
          <w:tcPr>
            <w:tcW w:w="1149" w:type="dxa"/>
            <w:vAlign w:val="center"/>
          </w:tcPr>
          <w:p w14:paraId="025D006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22.98</w:t>
            </w:r>
          </w:p>
        </w:tc>
        <w:tc>
          <w:tcPr>
            <w:tcW w:w="1781" w:type="dxa"/>
            <w:vAlign w:val="center"/>
          </w:tcPr>
          <w:p w14:paraId="44E4456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C15H26O</w:t>
            </w:r>
          </w:p>
        </w:tc>
        <w:tc>
          <w:tcPr>
            <w:tcW w:w="1570" w:type="dxa"/>
            <w:vAlign w:val="center"/>
          </w:tcPr>
          <w:p w14:paraId="04477B2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1000140-22-8</w:t>
            </w:r>
          </w:p>
        </w:tc>
      </w:tr>
      <w:tr w:rsidR="004515FD" w:rsidRPr="0041087D" w14:paraId="3D68EB8E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1EED32F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25</w:t>
            </w:r>
          </w:p>
        </w:tc>
        <w:tc>
          <w:tcPr>
            <w:tcW w:w="3145" w:type="dxa"/>
            <w:vAlign w:val="center"/>
          </w:tcPr>
          <w:p w14:paraId="0CCA145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  <w:shd w:val="clear" w:color="auto" w:fill="FFFFFF"/>
              </w:rPr>
            </w:pPr>
            <w:r w:rsidRPr="0041087D">
              <w:rPr>
                <w:sz w:val="16"/>
                <w:szCs w:val="16"/>
                <w:shd w:val="clear" w:color="auto" w:fill="FFFFFF"/>
              </w:rPr>
              <w:t>Phenol</w:t>
            </w:r>
          </w:p>
        </w:tc>
        <w:tc>
          <w:tcPr>
            <w:tcW w:w="1149" w:type="dxa"/>
            <w:vAlign w:val="center"/>
          </w:tcPr>
          <w:p w14:paraId="3F7B0DD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23.07</w:t>
            </w:r>
          </w:p>
        </w:tc>
        <w:tc>
          <w:tcPr>
            <w:tcW w:w="1781" w:type="dxa"/>
            <w:vAlign w:val="center"/>
          </w:tcPr>
          <w:p w14:paraId="6ECDFE5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C14H22O</w:t>
            </w:r>
          </w:p>
        </w:tc>
        <w:tc>
          <w:tcPr>
            <w:tcW w:w="1570" w:type="dxa"/>
            <w:vAlign w:val="center"/>
          </w:tcPr>
          <w:p w14:paraId="6FA238C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1138-52-9</w:t>
            </w:r>
          </w:p>
        </w:tc>
      </w:tr>
      <w:tr w:rsidR="004515FD" w:rsidRPr="0041087D" w14:paraId="5882C037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7D21888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26</w:t>
            </w:r>
          </w:p>
        </w:tc>
        <w:tc>
          <w:tcPr>
            <w:tcW w:w="3145" w:type="dxa"/>
            <w:vAlign w:val="center"/>
          </w:tcPr>
          <w:p w14:paraId="0A7F194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  <w:shd w:val="clear" w:color="auto" w:fill="FFFFFF"/>
              </w:rPr>
            </w:pPr>
            <w:r w:rsidRPr="0041087D">
              <w:rPr>
                <w:sz w:val="16"/>
                <w:szCs w:val="16"/>
                <w:shd w:val="clear" w:color="auto" w:fill="FFFFFF"/>
              </w:rPr>
              <w:t>gamma-Cadinene</w:t>
            </w:r>
          </w:p>
        </w:tc>
        <w:tc>
          <w:tcPr>
            <w:tcW w:w="1149" w:type="dxa"/>
            <w:vAlign w:val="center"/>
          </w:tcPr>
          <w:p w14:paraId="48FA87C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23.21</w:t>
            </w:r>
          </w:p>
        </w:tc>
        <w:tc>
          <w:tcPr>
            <w:tcW w:w="1781" w:type="dxa"/>
            <w:vAlign w:val="center"/>
          </w:tcPr>
          <w:p w14:paraId="4E387B5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C15H24</w:t>
            </w:r>
          </w:p>
        </w:tc>
        <w:tc>
          <w:tcPr>
            <w:tcW w:w="1570" w:type="dxa"/>
            <w:vAlign w:val="center"/>
          </w:tcPr>
          <w:p w14:paraId="67E1B25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39029-41-9</w:t>
            </w:r>
          </w:p>
        </w:tc>
      </w:tr>
      <w:tr w:rsidR="004515FD" w:rsidRPr="0041087D" w14:paraId="28CE9166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2B14E25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27</w:t>
            </w:r>
          </w:p>
        </w:tc>
        <w:tc>
          <w:tcPr>
            <w:tcW w:w="3145" w:type="dxa"/>
            <w:vAlign w:val="center"/>
          </w:tcPr>
          <w:p w14:paraId="5B3AD2D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  <w:shd w:val="clear" w:color="auto" w:fill="FFFFFF"/>
              </w:rPr>
            </w:pPr>
            <w:r w:rsidRPr="0041087D">
              <w:rPr>
                <w:sz w:val="16"/>
                <w:szCs w:val="16"/>
                <w:shd w:val="clear" w:color="auto" w:fill="FFFFFF"/>
              </w:rPr>
              <w:t>Calamenene</w:t>
            </w:r>
          </w:p>
        </w:tc>
        <w:tc>
          <w:tcPr>
            <w:tcW w:w="1149" w:type="dxa"/>
            <w:vAlign w:val="center"/>
          </w:tcPr>
          <w:p w14:paraId="7AB7F37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23.41</w:t>
            </w:r>
          </w:p>
        </w:tc>
        <w:tc>
          <w:tcPr>
            <w:tcW w:w="1781" w:type="dxa"/>
            <w:vAlign w:val="center"/>
          </w:tcPr>
          <w:p w14:paraId="7E035F1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C15H22</w:t>
            </w:r>
          </w:p>
        </w:tc>
        <w:tc>
          <w:tcPr>
            <w:tcW w:w="1570" w:type="dxa"/>
            <w:vAlign w:val="center"/>
          </w:tcPr>
          <w:p w14:paraId="6263C6C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72937-55-4</w:t>
            </w:r>
          </w:p>
        </w:tc>
      </w:tr>
      <w:tr w:rsidR="004515FD" w:rsidRPr="0041087D" w14:paraId="7849B345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17ACB14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28</w:t>
            </w:r>
          </w:p>
        </w:tc>
        <w:tc>
          <w:tcPr>
            <w:tcW w:w="3145" w:type="dxa"/>
            <w:vAlign w:val="center"/>
          </w:tcPr>
          <w:p w14:paraId="5718AAC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  <w:shd w:val="clear" w:color="auto" w:fill="FFFFFF"/>
              </w:rPr>
            </w:pPr>
            <w:r w:rsidRPr="0041087D">
              <w:rPr>
                <w:sz w:val="16"/>
                <w:szCs w:val="16"/>
                <w:shd w:val="clear" w:color="auto" w:fill="FFFFFF"/>
              </w:rPr>
              <w:t>Cadala triene</w:t>
            </w:r>
          </w:p>
        </w:tc>
        <w:tc>
          <w:tcPr>
            <w:tcW w:w="1149" w:type="dxa"/>
            <w:vAlign w:val="center"/>
          </w:tcPr>
          <w:p w14:paraId="685BAB6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23.89</w:t>
            </w:r>
          </w:p>
        </w:tc>
        <w:tc>
          <w:tcPr>
            <w:tcW w:w="1781" w:type="dxa"/>
            <w:vAlign w:val="center"/>
          </w:tcPr>
          <w:p w14:paraId="1FCB102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C15H22</w:t>
            </w:r>
          </w:p>
        </w:tc>
        <w:tc>
          <w:tcPr>
            <w:tcW w:w="1570" w:type="dxa"/>
            <w:vAlign w:val="center"/>
          </w:tcPr>
          <w:p w14:paraId="4C3715B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1000140-05-6</w:t>
            </w:r>
          </w:p>
        </w:tc>
      </w:tr>
      <w:tr w:rsidR="004515FD" w:rsidRPr="0041087D" w14:paraId="5F2163AF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3E6F667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29</w:t>
            </w:r>
          </w:p>
        </w:tc>
        <w:tc>
          <w:tcPr>
            <w:tcW w:w="3145" w:type="dxa"/>
            <w:vAlign w:val="center"/>
          </w:tcPr>
          <w:p w14:paraId="52B9A0A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  <w:shd w:val="clear" w:color="auto" w:fill="FFFFFF"/>
              </w:rPr>
            </w:pPr>
            <w:r w:rsidRPr="0041087D">
              <w:rPr>
                <w:sz w:val="16"/>
                <w:szCs w:val="16"/>
                <w:shd w:val="clear" w:color="auto" w:fill="FFFFFF"/>
              </w:rPr>
              <w:t>Phthalic acid</w:t>
            </w:r>
          </w:p>
        </w:tc>
        <w:tc>
          <w:tcPr>
            <w:tcW w:w="1149" w:type="dxa"/>
            <w:vAlign w:val="center"/>
          </w:tcPr>
          <w:p w14:paraId="3654982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24.24</w:t>
            </w:r>
          </w:p>
        </w:tc>
        <w:tc>
          <w:tcPr>
            <w:tcW w:w="1781" w:type="dxa"/>
            <w:vAlign w:val="center"/>
          </w:tcPr>
          <w:p w14:paraId="665D210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C24H22O4</w:t>
            </w:r>
          </w:p>
        </w:tc>
        <w:tc>
          <w:tcPr>
            <w:tcW w:w="1570" w:type="dxa"/>
            <w:vAlign w:val="center"/>
          </w:tcPr>
          <w:p w14:paraId="1DC9BB4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1000309-79-1</w:t>
            </w:r>
          </w:p>
        </w:tc>
      </w:tr>
      <w:tr w:rsidR="004515FD" w:rsidRPr="0041087D" w14:paraId="67FF21E7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1EFA1DD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30</w:t>
            </w:r>
          </w:p>
        </w:tc>
        <w:tc>
          <w:tcPr>
            <w:tcW w:w="3145" w:type="dxa"/>
            <w:vAlign w:val="center"/>
          </w:tcPr>
          <w:p w14:paraId="7C56D4A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2-Cyclohexen-1-one</w:t>
            </w:r>
          </w:p>
        </w:tc>
        <w:tc>
          <w:tcPr>
            <w:tcW w:w="1149" w:type="dxa"/>
            <w:vAlign w:val="center"/>
          </w:tcPr>
          <w:p w14:paraId="2A2A1DC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25.33</w:t>
            </w:r>
          </w:p>
        </w:tc>
        <w:tc>
          <w:tcPr>
            <w:tcW w:w="1781" w:type="dxa"/>
            <w:vAlign w:val="center"/>
          </w:tcPr>
          <w:p w14:paraId="2CC5643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C10H14O</w:t>
            </w:r>
          </w:p>
        </w:tc>
        <w:tc>
          <w:tcPr>
            <w:tcW w:w="1570" w:type="dxa"/>
            <w:vAlign w:val="center"/>
          </w:tcPr>
          <w:p w14:paraId="2BA159C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16750-82-6</w:t>
            </w:r>
          </w:p>
        </w:tc>
      </w:tr>
      <w:tr w:rsidR="004515FD" w:rsidRPr="0041087D" w14:paraId="559E77B7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41C4949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31</w:t>
            </w:r>
          </w:p>
        </w:tc>
        <w:tc>
          <w:tcPr>
            <w:tcW w:w="3145" w:type="dxa"/>
            <w:vAlign w:val="center"/>
          </w:tcPr>
          <w:p w14:paraId="2D85B13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Kessane</w:t>
            </w:r>
          </w:p>
        </w:tc>
        <w:tc>
          <w:tcPr>
            <w:tcW w:w="1149" w:type="dxa"/>
            <w:vAlign w:val="center"/>
          </w:tcPr>
          <w:p w14:paraId="7CEB3EB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28.52</w:t>
            </w:r>
          </w:p>
        </w:tc>
        <w:tc>
          <w:tcPr>
            <w:tcW w:w="1781" w:type="dxa"/>
            <w:vAlign w:val="center"/>
          </w:tcPr>
          <w:p w14:paraId="67D2399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C15H26O</w:t>
            </w:r>
          </w:p>
        </w:tc>
        <w:tc>
          <w:tcPr>
            <w:tcW w:w="1570" w:type="dxa"/>
            <w:vAlign w:val="center"/>
          </w:tcPr>
          <w:p w14:paraId="06F73AF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3321-66-2</w:t>
            </w:r>
          </w:p>
        </w:tc>
      </w:tr>
      <w:tr w:rsidR="004515FD" w:rsidRPr="0041087D" w14:paraId="2E4E500B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3B637AB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32</w:t>
            </w:r>
          </w:p>
        </w:tc>
        <w:tc>
          <w:tcPr>
            <w:tcW w:w="3145" w:type="dxa"/>
            <w:vAlign w:val="center"/>
          </w:tcPr>
          <w:p w14:paraId="726803D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Heptane</w:t>
            </w:r>
          </w:p>
        </w:tc>
        <w:tc>
          <w:tcPr>
            <w:tcW w:w="1149" w:type="dxa"/>
            <w:vAlign w:val="center"/>
          </w:tcPr>
          <w:p w14:paraId="1B6839E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28.53</w:t>
            </w:r>
          </w:p>
        </w:tc>
        <w:tc>
          <w:tcPr>
            <w:tcW w:w="1781" w:type="dxa"/>
            <w:vAlign w:val="center"/>
          </w:tcPr>
          <w:p w14:paraId="0881407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C15H26</w:t>
            </w:r>
          </w:p>
        </w:tc>
        <w:tc>
          <w:tcPr>
            <w:tcW w:w="1570" w:type="dxa"/>
            <w:vAlign w:val="center"/>
          </w:tcPr>
          <w:p w14:paraId="6191B80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82253-11-0</w:t>
            </w:r>
          </w:p>
        </w:tc>
      </w:tr>
      <w:tr w:rsidR="004515FD" w:rsidRPr="0041087D" w14:paraId="02976C16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D618BD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33</w:t>
            </w:r>
          </w:p>
        </w:tc>
        <w:tc>
          <w:tcPr>
            <w:tcW w:w="3145" w:type="dxa"/>
            <w:vAlign w:val="center"/>
          </w:tcPr>
          <w:p w14:paraId="723F7D4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Neophytadiene</w:t>
            </w:r>
          </w:p>
        </w:tc>
        <w:tc>
          <w:tcPr>
            <w:tcW w:w="1149" w:type="dxa"/>
            <w:vAlign w:val="center"/>
          </w:tcPr>
          <w:p w14:paraId="08B58DB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30.16</w:t>
            </w:r>
          </w:p>
        </w:tc>
        <w:tc>
          <w:tcPr>
            <w:tcW w:w="1781" w:type="dxa"/>
            <w:vAlign w:val="center"/>
          </w:tcPr>
          <w:p w14:paraId="3809A00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C20H38</w:t>
            </w:r>
          </w:p>
        </w:tc>
        <w:tc>
          <w:tcPr>
            <w:tcW w:w="1570" w:type="dxa"/>
            <w:vAlign w:val="center"/>
          </w:tcPr>
          <w:p w14:paraId="644D3FD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504-96-1</w:t>
            </w:r>
          </w:p>
        </w:tc>
      </w:tr>
      <w:tr w:rsidR="004515FD" w:rsidRPr="0041087D" w14:paraId="52147AF6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61A2BF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34</w:t>
            </w:r>
          </w:p>
        </w:tc>
        <w:tc>
          <w:tcPr>
            <w:tcW w:w="3145" w:type="dxa"/>
            <w:vAlign w:val="center"/>
          </w:tcPr>
          <w:p w14:paraId="3515370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Phytol</w:t>
            </w:r>
          </w:p>
        </w:tc>
        <w:tc>
          <w:tcPr>
            <w:tcW w:w="1149" w:type="dxa"/>
            <w:vAlign w:val="center"/>
          </w:tcPr>
          <w:p w14:paraId="09ED4DB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30.31</w:t>
            </w:r>
          </w:p>
        </w:tc>
        <w:tc>
          <w:tcPr>
            <w:tcW w:w="1781" w:type="dxa"/>
            <w:vAlign w:val="center"/>
          </w:tcPr>
          <w:p w14:paraId="6FCB674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C20H40O</w:t>
            </w:r>
          </w:p>
        </w:tc>
        <w:tc>
          <w:tcPr>
            <w:tcW w:w="1570" w:type="dxa"/>
            <w:vAlign w:val="center"/>
          </w:tcPr>
          <w:p w14:paraId="6946897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150-86-7</w:t>
            </w:r>
          </w:p>
        </w:tc>
      </w:tr>
      <w:tr w:rsidR="004515FD" w:rsidRPr="0041087D" w14:paraId="2082C64F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76BE1C4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35</w:t>
            </w:r>
          </w:p>
        </w:tc>
        <w:tc>
          <w:tcPr>
            <w:tcW w:w="3145" w:type="dxa"/>
            <w:vAlign w:val="center"/>
          </w:tcPr>
          <w:p w14:paraId="765106F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Tetramethyl-2-hexadecen-1-ol</w:t>
            </w:r>
          </w:p>
        </w:tc>
        <w:tc>
          <w:tcPr>
            <w:tcW w:w="1149" w:type="dxa"/>
            <w:vAlign w:val="center"/>
          </w:tcPr>
          <w:p w14:paraId="1D8462A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30.66</w:t>
            </w:r>
          </w:p>
        </w:tc>
        <w:tc>
          <w:tcPr>
            <w:tcW w:w="1781" w:type="dxa"/>
            <w:vAlign w:val="center"/>
          </w:tcPr>
          <w:p w14:paraId="7ACA954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C20H40O</w:t>
            </w:r>
          </w:p>
        </w:tc>
        <w:tc>
          <w:tcPr>
            <w:tcW w:w="1570" w:type="dxa"/>
            <w:vAlign w:val="center"/>
          </w:tcPr>
          <w:p w14:paraId="48CDF6D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102608-53-7</w:t>
            </w:r>
          </w:p>
        </w:tc>
      </w:tr>
      <w:tr w:rsidR="004515FD" w:rsidRPr="0041087D" w14:paraId="24D43931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53FE8D61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36</w:t>
            </w:r>
          </w:p>
        </w:tc>
        <w:tc>
          <w:tcPr>
            <w:tcW w:w="3145" w:type="dxa"/>
            <w:vAlign w:val="center"/>
          </w:tcPr>
          <w:p w14:paraId="6782A36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9-Eicosyne</w:t>
            </w:r>
          </w:p>
        </w:tc>
        <w:tc>
          <w:tcPr>
            <w:tcW w:w="1149" w:type="dxa"/>
            <w:vAlign w:val="center"/>
          </w:tcPr>
          <w:p w14:paraId="19C4304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30.88</w:t>
            </w:r>
          </w:p>
        </w:tc>
        <w:tc>
          <w:tcPr>
            <w:tcW w:w="1781" w:type="dxa"/>
            <w:vAlign w:val="center"/>
          </w:tcPr>
          <w:p w14:paraId="167C65D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C20H38</w:t>
            </w:r>
          </w:p>
        </w:tc>
        <w:tc>
          <w:tcPr>
            <w:tcW w:w="1570" w:type="dxa"/>
            <w:vAlign w:val="center"/>
          </w:tcPr>
          <w:p w14:paraId="3D5C9BD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71899-38-2</w:t>
            </w:r>
          </w:p>
        </w:tc>
      </w:tr>
      <w:tr w:rsidR="004515FD" w:rsidRPr="0041087D" w14:paraId="4830ADD8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7CA2C05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37</w:t>
            </w:r>
          </w:p>
        </w:tc>
        <w:tc>
          <w:tcPr>
            <w:tcW w:w="3145" w:type="dxa"/>
            <w:vAlign w:val="center"/>
          </w:tcPr>
          <w:p w14:paraId="0ABA1557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Phytyl acetate</w:t>
            </w:r>
          </w:p>
        </w:tc>
        <w:tc>
          <w:tcPr>
            <w:tcW w:w="1149" w:type="dxa"/>
            <w:vAlign w:val="center"/>
          </w:tcPr>
          <w:p w14:paraId="1FD15996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31.01</w:t>
            </w:r>
          </w:p>
        </w:tc>
        <w:tc>
          <w:tcPr>
            <w:tcW w:w="1781" w:type="dxa"/>
            <w:vAlign w:val="center"/>
          </w:tcPr>
          <w:p w14:paraId="3D66A51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C22H42O2</w:t>
            </w:r>
          </w:p>
        </w:tc>
        <w:tc>
          <w:tcPr>
            <w:tcW w:w="1570" w:type="dxa"/>
            <w:vAlign w:val="center"/>
          </w:tcPr>
          <w:p w14:paraId="25D71AED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10236-16-5</w:t>
            </w:r>
          </w:p>
        </w:tc>
      </w:tr>
      <w:tr w:rsidR="004515FD" w:rsidRPr="0041087D" w14:paraId="6758D067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0E8A16B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38</w:t>
            </w:r>
          </w:p>
        </w:tc>
        <w:tc>
          <w:tcPr>
            <w:tcW w:w="3145" w:type="dxa"/>
            <w:vAlign w:val="center"/>
          </w:tcPr>
          <w:p w14:paraId="6295CC0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Safranal</w:t>
            </w:r>
          </w:p>
        </w:tc>
        <w:tc>
          <w:tcPr>
            <w:tcW w:w="1149" w:type="dxa"/>
            <w:vAlign w:val="center"/>
          </w:tcPr>
          <w:p w14:paraId="27C23F08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34.45</w:t>
            </w:r>
          </w:p>
        </w:tc>
        <w:tc>
          <w:tcPr>
            <w:tcW w:w="1781" w:type="dxa"/>
            <w:vAlign w:val="center"/>
          </w:tcPr>
          <w:p w14:paraId="61F8D8B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C10H14O</w:t>
            </w:r>
          </w:p>
        </w:tc>
        <w:tc>
          <w:tcPr>
            <w:tcW w:w="1570" w:type="dxa"/>
            <w:vAlign w:val="center"/>
          </w:tcPr>
          <w:p w14:paraId="229FCBC4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116-26-7</w:t>
            </w:r>
          </w:p>
        </w:tc>
      </w:tr>
      <w:tr w:rsidR="004515FD" w:rsidRPr="0041087D" w14:paraId="58E22B1D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553FF415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39</w:t>
            </w:r>
          </w:p>
        </w:tc>
        <w:tc>
          <w:tcPr>
            <w:tcW w:w="3145" w:type="dxa"/>
            <w:vAlign w:val="center"/>
          </w:tcPr>
          <w:p w14:paraId="11839C5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shd w:val="clear" w:color="auto" w:fill="FFFFFF"/>
              </w:rPr>
              <w:t>Falcarinol</w:t>
            </w:r>
          </w:p>
        </w:tc>
        <w:tc>
          <w:tcPr>
            <w:tcW w:w="1149" w:type="dxa"/>
            <w:vAlign w:val="center"/>
          </w:tcPr>
          <w:p w14:paraId="0111F08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36.69</w:t>
            </w:r>
          </w:p>
        </w:tc>
        <w:tc>
          <w:tcPr>
            <w:tcW w:w="1781" w:type="dxa"/>
            <w:vAlign w:val="center"/>
          </w:tcPr>
          <w:p w14:paraId="2846327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C17H24O</w:t>
            </w:r>
          </w:p>
        </w:tc>
        <w:tc>
          <w:tcPr>
            <w:tcW w:w="1570" w:type="dxa"/>
            <w:vAlign w:val="center"/>
          </w:tcPr>
          <w:p w14:paraId="280B69AF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81203-57-8</w:t>
            </w:r>
          </w:p>
        </w:tc>
      </w:tr>
      <w:tr w:rsidR="004515FD" w:rsidRPr="0041087D" w14:paraId="1B3FDADE" w14:textId="77777777" w:rsidTr="00271755">
        <w:trPr>
          <w:trHeight w:val="89"/>
          <w:jc w:val="center"/>
        </w:trPr>
        <w:tc>
          <w:tcPr>
            <w:tcW w:w="872" w:type="dxa"/>
            <w:vAlign w:val="center"/>
          </w:tcPr>
          <w:p w14:paraId="779CD322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40</w:t>
            </w:r>
          </w:p>
        </w:tc>
        <w:tc>
          <w:tcPr>
            <w:tcW w:w="3145" w:type="dxa"/>
            <w:vAlign w:val="center"/>
          </w:tcPr>
          <w:p w14:paraId="565CAE8B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shd w:val="clear" w:color="auto" w:fill="FFFFFF"/>
              </w:rPr>
              <w:t>Eicosatetraynoic acid</w:t>
            </w:r>
          </w:p>
        </w:tc>
        <w:tc>
          <w:tcPr>
            <w:tcW w:w="1149" w:type="dxa"/>
            <w:vAlign w:val="center"/>
          </w:tcPr>
          <w:p w14:paraId="3CA0F99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36.81</w:t>
            </w:r>
          </w:p>
        </w:tc>
        <w:tc>
          <w:tcPr>
            <w:tcW w:w="1781" w:type="dxa"/>
            <w:vAlign w:val="center"/>
          </w:tcPr>
          <w:p w14:paraId="0694E43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C21H26O2</w:t>
            </w:r>
          </w:p>
        </w:tc>
        <w:tc>
          <w:tcPr>
            <w:tcW w:w="1570" w:type="dxa"/>
            <w:vAlign w:val="center"/>
          </w:tcPr>
          <w:p w14:paraId="1902CB59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1000333-54-5</w:t>
            </w:r>
          </w:p>
        </w:tc>
      </w:tr>
      <w:tr w:rsidR="004515FD" w:rsidRPr="0041087D" w14:paraId="4328C3FB" w14:textId="77777777" w:rsidTr="00271755">
        <w:trPr>
          <w:trHeight w:val="89"/>
          <w:jc w:val="center"/>
        </w:trPr>
        <w:tc>
          <w:tcPr>
            <w:tcW w:w="872" w:type="dxa"/>
            <w:tcBorders>
              <w:bottom w:val="single" w:sz="12" w:space="0" w:color="auto"/>
            </w:tcBorders>
            <w:vAlign w:val="center"/>
          </w:tcPr>
          <w:p w14:paraId="7BBC3FB3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  <w:lang w:val="en"/>
              </w:rPr>
              <w:t>41</w:t>
            </w:r>
          </w:p>
        </w:tc>
        <w:tc>
          <w:tcPr>
            <w:tcW w:w="3145" w:type="dxa"/>
            <w:tcBorders>
              <w:bottom w:val="single" w:sz="12" w:space="0" w:color="auto"/>
            </w:tcBorders>
            <w:vAlign w:val="center"/>
          </w:tcPr>
          <w:p w14:paraId="7FE4BA0C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Chola-5,22-dien-3-ol</w:t>
            </w:r>
          </w:p>
        </w:tc>
        <w:tc>
          <w:tcPr>
            <w:tcW w:w="1149" w:type="dxa"/>
            <w:tcBorders>
              <w:bottom w:val="single" w:sz="12" w:space="0" w:color="auto"/>
            </w:tcBorders>
            <w:vAlign w:val="center"/>
          </w:tcPr>
          <w:p w14:paraId="04C260AA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36.94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vAlign w:val="center"/>
          </w:tcPr>
          <w:p w14:paraId="30030870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C24H38O</w:t>
            </w:r>
          </w:p>
        </w:tc>
        <w:tc>
          <w:tcPr>
            <w:tcW w:w="1570" w:type="dxa"/>
            <w:tcBorders>
              <w:bottom w:val="single" w:sz="12" w:space="0" w:color="auto"/>
            </w:tcBorders>
            <w:vAlign w:val="center"/>
          </w:tcPr>
          <w:p w14:paraId="7F6790BE" w14:textId="77777777" w:rsidR="004515FD" w:rsidRPr="0041087D" w:rsidRDefault="004515FD" w:rsidP="00271755">
            <w:pPr>
              <w:autoSpaceDE w:val="0"/>
              <w:autoSpaceDN w:val="0"/>
              <w:adjustRightInd w:val="0"/>
              <w:spacing w:line="220" w:lineRule="exact"/>
              <w:ind w:firstLine="300"/>
              <w:rPr>
                <w:sz w:val="16"/>
                <w:szCs w:val="16"/>
              </w:rPr>
            </w:pPr>
            <w:r w:rsidRPr="0041087D">
              <w:rPr>
                <w:sz w:val="16"/>
                <w:szCs w:val="16"/>
              </w:rPr>
              <w:t>57597-08-7</w:t>
            </w:r>
          </w:p>
        </w:tc>
      </w:tr>
    </w:tbl>
    <w:p w14:paraId="0DF350E0" w14:textId="77777777" w:rsidR="004515FD" w:rsidRDefault="004515FD" w:rsidP="004515FD">
      <w:pPr>
        <w:autoSpaceDE w:val="0"/>
        <w:autoSpaceDN w:val="0"/>
        <w:adjustRightInd w:val="0"/>
        <w:ind w:left="420" w:hangingChars="200" w:hanging="420"/>
        <w:rPr>
          <w:rFonts w:ascii="Times New Roman" w:hAnsi="Times New Roman" w:cs="Times New Roman"/>
        </w:rPr>
      </w:pPr>
    </w:p>
    <w:p w14:paraId="4BD65F24" w14:textId="77777777" w:rsidR="001760E5" w:rsidRDefault="004515FD"/>
    <w:sectPr w:rsidR="001760E5" w:rsidSect="00615CC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FD"/>
    <w:rsid w:val="004515FD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D635"/>
  <w15:chartTrackingRefBased/>
  <w15:docId w15:val="{F1C3DBE9-A791-460A-9CBB-37A79F44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5F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515FD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lang w:eastAsia="en-US"/>
    </w:rPr>
  </w:style>
  <w:style w:type="table" w:styleId="TableGrid">
    <w:name w:val="Table Grid"/>
    <w:basedOn w:val="TableNormal"/>
    <w:uiPriority w:val="39"/>
    <w:qFormat/>
    <w:rsid w:val="004515F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51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1997</Characters>
  <Application>Microsoft Office Word</Application>
  <DocSecurity>0</DocSecurity>
  <Lines>16</Lines>
  <Paragraphs>4</Paragraphs>
  <ScaleCrop>false</ScaleCrop>
  <Company>Springer Nature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2023-04-18T11:36:00Z</dcterms:created>
  <dcterms:modified xsi:type="dcterms:W3CDTF">2023-04-18T11:36:00Z</dcterms:modified>
</cp:coreProperties>
</file>