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9A2F79" w14:textId="01A8C1E4" w:rsidR="00505F8C" w:rsidRPr="00A50858" w:rsidRDefault="00505F8C" w:rsidP="00505F8C">
      <w:pPr>
        <w:rPr>
          <w:lang w:val="en-GB"/>
        </w:rPr>
      </w:pPr>
    </w:p>
    <w:p w14:paraId="011C0BBA" w14:textId="77777777" w:rsidR="00505F8C" w:rsidRPr="00A50858" w:rsidRDefault="00505F8C" w:rsidP="00505F8C">
      <w:pPr>
        <w:outlineLvl w:val="0"/>
        <w:rPr>
          <w:lang w:val="en-GB"/>
        </w:rPr>
      </w:pPr>
      <w:r>
        <w:rPr>
          <w:noProof/>
          <w:lang w:val="fr-CH" w:eastAsia="fr-CH"/>
        </w:rPr>
        <w:drawing>
          <wp:inline distT="0" distB="0" distL="0" distR="0" wp14:anchorId="32D65A66" wp14:editId="6456CD40">
            <wp:extent cx="5915025" cy="5534025"/>
            <wp:effectExtent l="0" t="0" r="9525"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15025" cy="5534025"/>
                    </a:xfrm>
                    <a:prstGeom prst="rect">
                      <a:avLst/>
                    </a:prstGeom>
                    <a:noFill/>
                    <a:ln>
                      <a:noFill/>
                    </a:ln>
                  </pic:spPr>
                </pic:pic>
              </a:graphicData>
            </a:graphic>
          </wp:inline>
        </w:drawing>
      </w:r>
    </w:p>
    <w:p w14:paraId="2BFA9F16" w14:textId="77777777" w:rsidR="00505F8C" w:rsidRPr="00A50858" w:rsidRDefault="00505F8C" w:rsidP="00505F8C">
      <w:pPr>
        <w:outlineLvl w:val="0"/>
        <w:rPr>
          <w:lang w:val="en-GB"/>
        </w:rPr>
      </w:pPr>
    </w:p>
    <w:p w14:paraId="48B5D188" w14:textId="77777777" w:rsidR="00505F8C" w:rsidRPr="00A50858" w:rsidRDefault="00505F8C" w:rsidP="00505F8C">
      <w:pPr>
        <w:pStyle w:val="STM-body"/>
        <w:outlineLvl w:val="0"/>
        <w:rPr>
          <w:rFonts w:eastAsia="Times New Roman"/>
          <w:b/>
        </w:rPr>
      </w:pPr>
      <w:r w:rsidRPr="00A50858">
        <w:rPr>
          <w:rFonts w:eastAsia="Times New Roman"/>
          <w:b/>
        </w:rPr>
        <w:t xml:space="preserve">Fig. S1: </w:t>
      </w:r>
      <w:r w:rsidRPr="00A50858">
        <w:rPr>
          <w:rFonts w:eastAsia="Times New Roman"/>
          <w:b/>
          <w:bCs/>
        </w:rPr>
        <w:t>I</w:t>
      </w:r>
      <w:r w:rsidRPr="00A50858">
        <w:rPr>
          <w:rFonts w:eastAsia="Times New Roman"/>
          <w:b/>
          <w:bCs/>
          <w:spacing w:val="-2"/>
        </w:rPr>
        <w:t>n</w:t>
      </w:r>
      <w:r w:rsidRPr="00A50858">
        <w:rPr>
          <w:rFonts w:eastAsia="Times New Roman"/>
          <w:b/>
          <w:bCs/>
          <w:spacing w:val="1"/>
        </w:rPr>
        <w:t>f</w:t>
      </w:r>
      <w:r w:rsidRPr="00A50858">
        <w:rPr>
          <w:rFonts w:eastAsia="Times New Roman"/>
          <w:b/>
          <w:bCs/>
        </w:rPr>
        <w:t>l</w:t>
      </w:r>
      <w:r w:rsidRPr="00A50858">
        <w:rPr>
          <w:rFonts w:eastAsia="Times New Roman"/>
          <w:b/>
          <w:bCs/>
          <w:spacing w:val="1"/>
        </w:rPr>
        <w:t>a</w:t>
      </w:r>
      <w:r w:rsidRPr="00A50858">
        <w:rPr>
          <w:rFonts w:eastAsia="Times New Roman"/>
          <w:b/>
          <w:bCs/>
          <w:spacing w:val="-4"/>
        </w:rPr>
        <w:t>mm</w:t>
      </w:r>
      <w:r w:rsidRPr="00A50858">
        <w:rPr>
          <w:rFonts w:eastAsia="Times New Roman"/>
          <w:b/>
          <w:bCs/>
          <w:spacing w:val="1"/>
        </w:rPr>
        <w:t>a</w:t>
      </w:r>
      <w:r w:rsidRPr="00A50858">
        <w:rPr>
          <w:rFonts w:eastAsia="Times New Roman"/>
          <w:b/>
          <w:bCs/>
        </w:rPr>
        <w:t>to</w:t>
      </w:r>
      <w:r w:rsidRPr="00A50858">
        <w:rPr>
          <w:rFonts w:eastAsia="Times New Roman"/>
          <w:b/>
          <w:bCs/>
          <w:spacing w:val="-2"/>
        </w:rPr>
        <w:t>r</w:t>
      </w:r>
      <w:r w:rsidRPr="00A50858">
        <w:rPr>
          <w:rFonts w:eastAsia="Times New Roman"/>
          <w:b/>
          <w:bCs/>
        </w:rPr>
        <w:t>y</w:t>
      </w:r>
      <w:r w:rsidRPr="00A50858">
        <w:rPr>
          <w:rFonts w:eastAsia="Times New Roman"/>
          <w:b/>
          <w:bCs/>
          <w:spacing w:val="9"/>
        </w:rPr>
        <w:t xml:space="preserve"> </w:t>
      </w:r>
      <w:r w:rsidRPr="00A50858">
        <w:rPr>
          <w:rFonts w:eastAsia="Times New Roman"/>
          <w:b/>
          <w:bCs/>
          <w:spacing w:val="-1"/>
        </w:rPr>
        <w:t>c</w:t>
      </w:r>
      <w:r w:rsidRPr="00A50858">
        <w:rPr>
          <w:rFonts w:eastAsia="Times New Roman"/>
          <w:b/>
          <w:bCs/>
          <w:spacing w:val="1"/>
        </w:rPr>
        <w:t>y</w:t>
      </w:r>
      <w:r w:rsidRPr="00A50858">
        <w:rPr>
          <w:rFonts w:eastAsia="Times New Roman"/>
          <w:b/>
          <w:bCs/>
        </w:rPr>
        <w:t>t</w:t>
      </w:r>
      <w:r w:rsidRPr="00A50858">
        <w:rPr>
          <w:rFonts w:eastAsia="Times New Roman"/>
          <w:b/>
          <w:bCs/>
          <w:spacing w:val="1"/>
        </w:rPr>
        <w:t>o</w:t>
      </w:r>
      <w:r w:rsidRPr="00A50858">
        <w:rPr>
          <w:rFonts w:eastAsia="Times New Roman"/>
          <w:b/>
          <w:bCs/>
          <w:spacing w:val="-4"/>
        </w:rPr>
        <w:t>k</w:t>
      </w:r>
      <w:r w:rsidRPr="00A50858">
        <w:rPr>
          <w:rFonts w:eastAsia="Times New Roman"/>
          <w:b/>
          <w:bCs/>
        </w:rPr>
        <w:t>i</w:t>
      </w:r>
      <w:r w:rsidRPr="00A50858">
        <w:rPr>
          <w:rFonts w:eastAsia="Times New Roman"/>
          <w:b/>
          <w:bCs/>
          <w:spacing w:val="1"/>
        </w:rPr>
        <w:t>n</w:t>
      </w:r>
      <w:r w:rsidRPr="00A50858">
        <w:rPr>
          <w:rFonts w:eastAsia="Times New Roman"/>
          <w:b/>
          <w:bCs/>
        </w:rPr>
        <w:t>e</w:t>
      </w:r>
      <w:r w:rsidRPr="00A50858">
        <w:rPr>
          <w:rFonts w:eastAsia="Times New Roman"/>
          <w:b/>
          <w:bCs/>
          <w:spacing w:val="5"/>
        </w:rPr>
        <w:t xml:space="preserve"> </w:t>
      </w:r>
      <w:r w:rsidRPr="00A50858">
        <w:rPr>
          <w:rFonts w:eastAsia="Times New Roman"/>
          <w:b/>
          <w:bCs/>
        </w:rPr>
        <w:t>p</w:t>
      </w:r>
      <w:r w:rsidRPr="00A50858">
        <w:rPr>
          <w:rFonts w:eastAsia="Times New Roman"/>
          <w:b/>
          <w:bCs/>
          <w:spacing w:val="-1"/>
        </w:rPr>
        <w:t>r</w:t>
      </w:r>
      <w:r w:rsidRPr="00A50858">
        <w:rPr>
          <w:rFonts w:eastAsia="Times New Roman"/>
          <w:b/>
          <w:bCs/>
        </w:rPr>
        <w:t>o</w:t>
      </w:r>
      <w:r w:rsidRPr="00A50858">
        <w:rPr>
          <w:rFonts w:eastAsia="Times New Roman"/>
          <w:b/>
          <w:bCs/>
          <w:spacing w:val="1"/>
        </w:rPr>
        <w:t>f</w:t>
      </w:r>
      <w:r w:rsidRPr="00A50858">
        <w:rPr>
          <w:rFonts w:eastAsia="Times New Roman"/>
          <w:b/>
          <w:bCs/>
        </w:rPr>
        <w:t>ile</w:t>
      </w:r>
      <w:r w:rsidRPr="00A50858">
        <w:rPr>
          <w:rFonts w:eastAsia="Times New Roman"/>
          <w:b/>
          <w:bCs/>
          <w:spacing w:val="9"/>
        </w:rPr>
        <w:t xml:space="preserve"> </w:t>
      </w:r>
      <w:r w:rsidRPr="00A50858">
        <w:rPr>
          <w:rFonts w:eastAsia="Times New Roman"/>
          <w:b/>
          <w:bCs/>
        </w:rPr>
        <w:t>in</w:t>
      </w:r>
      <w:r w:rsidRPr="00A50858">
        <w:rPr>
          <w:rFonts w:eastAsia="Times New Roman"/>
          <w:b/>
          <w:bCs/>
          <w:spacing w:val="6"/>
        </w:rPr>
        <w:t xml:space="preserve"> </w:t>
      </w:r>
      <w:r w:rsidRPr="00A50858">
        <w:rPr>
          <w:rFonts w:eastAsia="Times New Roman"/>
          <w:b/>
          <w:bCs/>
        </w:rPr>
        <w:t xml:space="preserve">lesions of </w:t>
      </w:r>
      <w:r w:rsidRPr="00A50858">
        <w:rPr>
          <w:rFonts w:eastAsia="Times New Roman"/>
          <w:b/>
          <w:bCs/>
          <w:spacing w:val="-1"/>
        </w:rPr>
        <w:t>r</w:t>
      </w:r>
      <w:r w:rsidRPr="00A50858">
        <w:rPr>
          <w:rFonts w:eastAsia="Times New Roman"/>
          <w:b/>
          <w:bCs/>
        </w:rPr>
        <w:t>osac</w:t>
      </w:r>
      <w:r w:rsidRPr="00A50858">
        <w:rPr>
          <w:rFonts w:eastAsia="Times New Roman"/>
          <w:b/>
          <w:bCs/>
          <w:spacing w:val="-2"/>
        </w:rPr>
        <w:t>e</w:t>
      </w:r>
      <w:r w:rsidRPr="00A50858">
        <w:rPr>
          <w:rFonts w:eastAsia="Times New Roman"/>
          <w:b/>
          <w:bCs/>
        </w:rPr>
        <w:t>a.</w:t>
      </w:r>
      <w:r w:rsidRPr="00A50858">
        <w:rPr>
          <w:rFonts w:eastAsia="Times New Roman"/>
          <w:b/>
          <w:bCs/>
          <w:spacing w:val="8"/>
        </w:rPr>
        <w:t xml:space="preserve"> </w:t>
      </w:r>
      <w:r w:rsidRPr="00A50858">
        <w:rPr>
          <w:rFonts w:eastAsia="Times New Roman"/>
          <w:spacing w:val="1"/>
        </w:rPr>
        <w:t>(</w:t>
      </w:r>
      <w:r>
        <w:rPr>
          <w:rFonts w:eastAsia="Times New Roman"/>
          <w:b/>
          <w:bCs/>
          <w:spacing w:val="-1"/>
        </w:rPr>
        <w:t>a</w:t>
      </w:r>
      <w:r w:rsidRPr="00A50858">
        <w:rPr>
          <w:rFonts w:eastAsia="Times New Roman"/>
        </w:rPr>
        <w:t>)</w:t>
      </w:r>
      <w:r w:rsidRPr="00A50858">
        <w:rPr>
          <w:rFonts w:eastAsia="Times New Roman"/>
          <w:w w:val="101"/>
        </w:rPr>
        <w:t xml:space="preserve"> </w:t>
      </w:r>
      <w:r w:rsidRPr="00A50858">
        <w:rPr>
          <w:rFonts w:eastAsia="Times New Roman"/>
        </w:rPr>
        <w:t>G</w:t>
      </w:r>
      <w:r w:rsidRPr="00A50858">
        <w:rPr>
          <w:rFonts w:eastAsia="Times New Roman"/>
          <w:spacing w:val="-2"/>
        </w:rPr>
        <w:t>e</w:t>
      </w:r>
      <w:r w:rsidRPr="00A50858">
        <w:rPr>
          <w:rFonts w:eastAsia="Times New Roman"/>
        </w:rPr>
        <w:t>ne</w:t>
      </w:r>
      <w:r w:rsidRPr="00A50858">
        <w:rPr>
          <w:rFonts w:eastAsia="Times New Roman"/>
          <w:spacing w:val="44"/>
        </w:rPr>
        <w:t xml:space="preserve"> </w:t>
      </w:r>
      <w:r w:rsidRPr="00A50858">
        <w:rPr>
          <w:rFonts w:eastAsia="Times New Roman"/>
          <w:spacing w:val="-1"/>
        </w:rPr>
        <w:t>e</w:t>
      </w:r>
      <w:r w:rsidRPr="00A50858">
        <w:rPr>
          <w:rFonts w:eastAsia="Times New Roman"/>
          <w:spacing w:val="1"/>
        </w:rPr>
        <w:t>x</w:t>
      </w:r>
      <w:r w:rsidRPr="00A50858">
        <w:rPr>
          <w:rFonts w:eastAsia="Times New Roman"/>
        </w:rPr>
        <w:t>p</w:t>
      </w:r>
      <w:r w:rsidRPr="00A50858">
        <w:rPr>
          <w:rFonts w:eastAsia="Times New Roman"/>
          <w:spacing w:val="-1"/>
        </w:rPr>
        <w:t>re</w:t>
      </w:r>
      <w:r w:rsidRPr="00A50858">
        <w:rPr>
          <w:rFonts w:eastAsia="Times New Roman"/>
        </w:rPr>
        <w:t>ssion</w:t>
      </w:r>
      <w:r w:rsidRPr="00A50858">
        <w:rPr>
          <w:rFonts w:eastAsia="Times New Roman"/>
          <w:spacing w:val="45"/>
        </w:rPr>
        <w:t xml:space="preserve"> </w:t>
      </w:r>
      <w:r w:rsidRPr="00A50858">
        <w:rPr>
          <w:rFonts w:eastAsia="Times New Roman"/>
        </w:rPr>
        <w:t>of</w:t>
      </w:r>
      <w:r w:rsidRPr="00A50858">
        <w:rPr>
          <w:rFonts w:eastAsia="Times New Roman"/>
          <w:spacing w:val="42"/>
        </w:rPr>
        <w:t xml:space="preserve"> </w:t>
      </w:r>
      <w:r w:rsidRPr="00A50858">
        <w:rPr>
          <w:rFonts w:eastAsia="Times New Roman"/>
        </w:rPr>
        <w:t>in</w:t>
      </w:r>
      <w:r w:rsidRPr="00A50858">
        <w:rPr>
          <w:rFonts w:eastAsia="Times New Roman"/>
          <w:spacing w:val="1"/>
        </w:rPr>
        <w:t>na</w:t>
      </w:r>
      <w:r w:rsidRPr="00A50858">
        <w:rPr>
          <w:rFonts w:eastAsia="Times New Roman"/>
        </w:rPr>
        <w:t>te</w:t>
      </w:r>
      <w:r w:rsidRPr="00A50858">
        <w:rPr>
          <w:rFonts w:eastAsia="Times New Roman"/>
          <w:spacing w:val="44"/>
        </w:rPr>
        <w:t xml:space="preserve"> </w:t>
      </w:r>
      <w:r w:rsidRPr="00A50858">
        <w:rPr>
          <w:rFonts w:eastAsia="Times New Roman"/>
          <w:spacing w:val="-1"/>
        </w:rPr>
        <w:t>a</w:t>
      </w:r>
      <w:r w:rsidRPr="00A50858">
        <w:rPr>
          <w:rFonts w:eastAsia="Times New Roman"/>
        </w:rPr>
        <w:t>nd</w:t>
      </w:r>
      <w:r w:rsidRPr="00A50858">
        <w:rPr>
          <w:rFonts w:eastAsia="Times New Roman"/>
          <w:spacing w:val="46"/>
        </w:rPr>
        <w:t xml:space="preserve"> </w:t>
      </w:r>
      <w:r w:rsidRPr="00A50858">
        <w:rPr>
          <w:rFonts w:eastAsia="Times New Roman"/>
          <w:spacing w:val="1"/>
        </w:rPr>
        <w:t>(</w:t>
      </w:r>
      <w:r>
        <w:rPr>
          <w:rFonts w:eastAsia="Times New Roman"/>
          <w:b/>
          <w:bCs/>
        </w:rPr>
        <w:t>b</w:t>
      </w:r>
      <w:r w:rsidRPr="00A50858">
        <w:rPr>
          <w:rFonts w:eastAsia="Times New Roman"/>
        </w:rPr>
        <w:t>)</w:t>
      </w:r>
      <w:r w:rsidRPr="00A50858">
        <w:rPr>
          <w:rFonts w:eastAsia="Times New Roman"/>
          <w:spacing w:val="45"/>
        </w:rPr>
        <w:t xml:space="preserve"> </w:t>
      </w:r>
      <w:r w:rsidRPr="00A50858">
        <w:rPr>
          <w:rFonts w:eastAsia="Times New Roman"/>
          <w:spacing w:val="-1"/>
        </w:rPr>
        <w:t>a</w:t>
      </w:r>
      <w:r w:rsidRPr="00A50858">
        <w:rPr>
          <w:rFonts w:eastAsia="Times New Roman"/>
        </w:rPr>
        <w:t>d</w:t>
      </w:r>
      <w:r w:rsidRPr="00A50858">
        <w:rPr>
          <w:rFonts w:eastAsia="Times New Roman"/>
          <w:spacing w:val="-1"/>
        </w:rPr>
        <w:t>a</w:t>
      </w:r>
      <w:r w:rsidRPr="00A50858">
        <w:rPr>
          <w:rFonts w:eastAsia="Times New Roman"/>
        </w:rPr>
        <w:t>ptive</w:t>
      </w:r>
      <w:r w:rsidRPr="00A50858">
        <w:rPr>
          <w:rFonts w:eastAsia="Times New Roman"/>
          <w:spacing w:val="43"/>
        </w:rPr>
        <w:t xml:space="preserve"> </w:t>
      </w:r>
      <w:r w:rsidRPr="00A50858">
        <w:rPr>
          <w:rFonts w:eastAsia="Times New Roman"/>
        </w:rPr>
        <w:t>inf</w:t>
      </w:r>
      <w:r w:rsidRPr="00A50858">
        <w:rPr>
          <w:rFonts w:eastAsia="Times New Roman"/>
          <w:spacing w:val="1"/>
        </w:rPr>
        <w:t>l</w:t>
      </w:r>
      <w:r w:rsidRPr="00A50858">
        <w:rPr>
          <w:rFonts w:eastAsia="Times New Roman"/>
          <w:spacing w:val="-1"/>
        </w:rPr>
        <w:t>a</w:t>
      </w:r>
      <w:r w:rsidRPr="00A50858">
        <w:rPr>
          <w:rFonts w:eastAsia="Times New Roman"/>
        </w:rPr>
        <w:t>m</w:t>
      </w:r>
      <w:r w:rsidRPr="00A50858">
        <w:rPr>
          <w:rFonts w:eastAsia="Times New Roman"/>
          <w:spacing w:val="-2"/>
        </w:rPr>
        <w:t>m</w:t>
      </w:r>
      <w:r w:rsidRPr="00A50858">
        <w:rPr>
          <w:rFonts w:eastAsia="Times New Roman"/>
          <w:spacing w:val="-1"/>
        </w:rPr>
        <w:t>a</w:t>
      </w:r>
      <w:r w:rsidRPr="00A50858">
        <w:rPr>
          <w:rFonts w:eastAsia="Times New Roman"/>
        </w:rPr>
        <w:t>to</w:t>
      </w:r>
      <w:r w:rsidRPr="00A50858">
        <w:rPr>
          <w:rFonts w:eastAsia="Times New Roman"/>
          <w:spacing w:val="3"/>
        </w:rPr>
        <w:t>r</w:t>
      </w:r>
      <w:r w:rsidRPr="00A50858">
        <w:rPr>
          <w:rFonts w:eastAsia="Times New Roman"/>
        </w:rPr>
        <w:t>y</w:t>
      </w:r>
      <w:r w:rsidRPr="00A50858">
        <w:rPr>
          <w:rFonts w:eastAsia="Times New Roman"/>
          <w:spacing w:val="46"/>
        </w:rPr>
        <w:t xml:space="preserve"> </w:t>
      </w:r>
      <w:r w:rsidRPr="00A50858">
        <w:rPr>
          <w:rFonts w:eastAsia="Times New Roman"/>
          <w:spacing w:val="-3"/>
        </w:rPr>
        <w:t>g</w:t>
      </w:r>
      <w:r w:rsidRPr="00A50858">
        <w:rPr>
          <w:rFonts w:eastAsia="Times New Roman"/>
          <w:spacing w:val="-1"/>
        </w:rPr>
        <w:t>e</w:t>
      </w:r>
      <w:r w:rsidRPr="00A50858">
        <w:rPr>
          <w:rFonts w:eastAsia="Times New Roman"/>
          <w:spacing w:val="1"/>
        </w:rPr>
        <w:t>n</w:t>
      </w:r>
      <w:r w:rsidRPr="00A50858">
        <w:rPr>
          <w:rFonts w:eastAsia="Times New Roman"/>
          <w:spacing w:val="-1"/>
        </w:rPr>
        <w:t>e</w:t>
      </w:r>
      <w:r w:rsidRPr="00A50858">
        <w:rPr>
          <w:rFonts w:eastAsia="Times New Roman"/>
        </w:rPr>
        <w:t>s</w:t>
      </w:r>
      <w:r w:rsidRPr="00A50858">
        <w:rPr>
          <w:rFonts w:eastAsia="Times New Roman"/>
          <w:spacing w:val="43"/>
        </w:rPr>
        <w:t xml:space="preserve"> </w:t>
      </w:r>
      <w:r w:rsidRPr="00A50858">
        <w:rPr>
          <w:rFonts w:eastAsia="Times New Roman"/>
          <w:spacing w:val="1"/>
        </w:rPr>
        <w:t>f</w:t>
      </w:r>
      <w:r w:rsidRPr="00A50858">
        <w:rPr>
          <w:rFonts w:eastAsia="Times New Roman"/>
        </w:rPr>
        <w:t>rom biopsies of</w:t>
      </w:r>
      <w:r w:rsidRPr="00A50858">
        <w:rPr>
          <w:rFonts w:eastAsia="Times New Roman"/>
          <w:spacing w:val="44"/>
        </w:rPr>
        <w:t xml:space="preserve"> </w:t>
      </w:r>
      <w:r w:rsidRPr="00A50858">
        <w:rPr>
          <w:rFonts w:eastAsia="Times New Roman"/>
          <w:spacing w:val="1"/>
        </w:rPr>
        <w:t>lesions of rosacea</w:t>
      </w:r>
      <w:r w:rsidRPr="00A50858">
        <w:rPr>
          <w:rFonts w:eastAsia="Times New Roman"/>
          <w:spacing w:val="46"/>
        </w:rPr>
        <w:t xml:space="preserve"> </w:t>
      </w:r>
      <w:r w:rsidRPr="00A50858">
        <w:rPr>
          <w:rFonts w:eastAsia="Times New Roman"/>
          <w:spacing w:val="1"/>
        </w:rPr>
        <w:t>(</w:t>
      </w:r>
      <w:r w:rsidRPr="00A50858">
        <w:rPr>
          <w:rFonts w:eastAsia="Times New Roman"/>
          <w:b/>
          <w:bCs/>
          <w:spacing w:val="-3"/>
        </w:rPr>
        <w:t>black</w:t>
      </w:r>
      <w:r w:rsidRPr="00A50858">
        <w:rPr>
          <w:rFonts w:eastAsia="Times New Roman"/>
          <w:bCs/>
          <w:spacing w:val="-3"/>
        </w:rPr>
        <w:t>, n=32</w:t>
      </w:r>
      <w:r w:rsidRPr="00A50858">
        <w:rPr>
          <w:rFonts w:eastAsia="Times New Roman"/>
        </w:rPr>
        <w:t>)</w:t>
      </w:r>
      <w:r w:rsidRPr="00A50858">
        <w:rPr>
          <w:rFonts w:eastAsia="Times New Roman"/>
          <w:spacing w:val="45"/>
        </w:rPr>
        <w:t xml:space="preserve"> </w:t>
      </w:r>
      <w:r w:rsidRPr="00A50858">
        <w:rPr>
          <w:rFonts w:eastAsia="Times New Roman"/>
          <w:spacing w:val="-1"/>
        </w:rPr>
        <w:t>a</w:t>
      </w:r>
      <w:r w:rsidRPr="00A50858">
        <w:rPr>
          <w:rFonts w:eastAsia="Times New Roman"/>
        </w:rPr>
        <w:t>s</w:t>
      </w:r>
      <w:r w:rsidRPr="00A50858">
        <w:rPr>
          <w:rFonts w:eastAsia="Times New Roman"/>
          <w:spacing w:val="43"/>
        </w:rPr>
        <w:t xml:space="preserve"> </w:t>
      </w:r>
      <w:r w:rsidRPr="00A50858">
        <w:rPr>
          <w:rFonts w:eastAsia="Times New Roman"/>
          <w:spacing w:val="-1"/>
        </w:rPr>
        <w:t>c</w:t>
      </w:r>
      <w:r w:rsidRPr="00A50858">
        <w:rPr>
          <w:rFonts w:eastAsia="Times New Roman"/>
          <w:spacing w:val="1"/>
        </w:rPr>
        <w:t>o</w:t>
      </w:r>
      <w:r w:rsidRPr="00A50858">
        <w:rPr>
          <w:rFonts w:eastAsia="Times New Roman"/>
          <w:spacing w:val="-2"/>
        </w:rPr>
        <w:t>m</w:t>
      </w:r>
      <w:r w:rsidRPr="00A50858">
        <w:rPr>
          <w:rFonts w:eastAsia="Times New Roman"/>
        </w:rPr>
        <w:t>p</w:t>
      </w:r>
      <w:r w:rsidRPr="00A50858">
        <w:rPr>
          <w:rFonts w:eastAsia="Times New Roman"/>
          <w:spacing w:val="-1"/>
        </w:rPr>
        <w:t>a</w:t>
      </w:r>
      <w:r w:rsidRPr="00A50858">
        <w:rPr>
          <w:rFonts w:eastAsia="Times New Roman"/>
          <w:spacing w:val="1"/>
        </w:rPr>
        <w:t>r</w:t>
      </w:r>
      <w:r w:rsidRPr="00A50858">
        <w:rPr>
          <w:rFonts w:eastAsia="Times New Roman"/>
          <w:spacing w:val="-1"/>
        </w:rPr>
        <w:t>e</w:t>
      </w:r>
      <w:r w:rsidRPr="00A50858">
        <w:rPr>
          <w:rFonts w:eastAsia="Times New Roman"/>
        </w:rPr>
        <w:t>d</w:t>
      </w:r>
      <w:r w:rsidRPr="00A50858">
        <w:rPr>
          <w:rFonts w:eastAsia="Times New Roman"/>
          <w:spacing w:val="42"/>
        </w:rPr>
        <w:t xml:space="preserve"> </w:t>
      </w:r>
      <w:r w:rsidRPr="00A50858">
        <w:rPr>
          <w:rFonts w:eastAsia="Times New Roman"/>
        </w:rPr>
        <w:t>to</w:t>
      </w:r>
      <w:r w:rsidRPr="00A50858">
        <w:rPr>
          <w:rFonts w:eastAsia="Times New Roman"/>
          <w:spacing w:val="46"/>
        </w:rPr>
        <w:t xml:space="preserve"> </w:t>
      </w:r>
      <w:r w:rsidRPr="00A50858">
        <w:rPr>
          <w:rFonts w:eastAsia="Times New Roman"/>
        </w:rPr>
        <w:t>h</w:t>
      </w:r>
      <w:r w:rsidRPr="00A50858">
        <w:rPr>
          <w:rFonts w:eastAsia="Times New Roman"/>
          <w:spacing w:val="-1"/>
        </w:rPr>
        <w:t>ea</w:t>
      </w:r>
      <w:r w:rsidRPr="00A50858">
        <w:rPr>
          <w:rFonts w:eastAsia="Times New Roman"/>
        </w:rPr>
        <w:t>lt</w:t>
      </w:r>
      <w:r w:rsidRPr="00A50858">
        <w:rPr>
          <w:rFonts w:eastAsia="Times New Roman"/>
          <w:spacing w:val="3"/>
        </w:rPr>
        <w:t>h</w:t>
      </w:r>
      <w:r w:rsidRPr="00A50858">
        <w:rPr>
          <w:rFonts w:eastAsia="Times New Roman"/>
        </w:rPr>
        <w:t>y</w:t>
      </w:r>
      <w:r w:rsidRPr="00A50858">
        <w:rPr>
          <w:rFonts w:eastAsia="Times New Roman"/>
          <w:spacing w:val="36"/>
        </w:rPr>
        <w:t xml:space="preserve"> </w:t>
      </w:r>
      <w:r w:rsidRPr="00A50858">
        <w:rPr>
          <w:rFonts w:eastAsia="Times New Roman"/>
          <w:spacing w:val="1"/>
        </w:rPr>
        <w:t>s</w:t>
      </w:r>
      <w:r w:rsidRPr="00A50858">
        <w:rPr>
          <w:rFonts w:eastAsia="Times New Roman"/>
        </w:rPr>
        <w:t>kin (</w:t>
      </w:r>
      <w:r w:rsidRPr="00A50858">
        <w:rPr>
          <w:rFonts w:eastAsia="Times New Roman"/>
          <w:b/>
        </w:rPr>
        <w:t>white</w:t>
      </w:r>
      <w:r w:rsidRPr="00A50858">
        <w:rPr>
          <w:rFonts w:eastAsia="Times New Roman"/>
        </w:rPr>
        <w:t>, n=9).</w:t>
      </w:r>
      <w:r w:rsidRPr="00A50858">
        <w:rPr>
          <w:rFonts w:eastAsia="Times New Roman"/>
          <w:spacing w:val="43"/>
        </w:rPr>
        <w:t xml:space="preserve"> </w:t>
      </w:r>
      <w:r w:rsidRPr="00A50858">
        <w:rPr>
          <w:rFonts w:eastAsia="Times New Roman"/>
          <w:spacing w:val="-1"/>
        </w:rPr>
        <w:t>(</w:t>
      </w:r>
      <w:r>
        <w:rPr>
          <w:rFonts w:eastAsia="Times New Roman"/>
          <w:b/>
          <w:bCs/>
          <w:spacing w:val="-1"/>
        </w:rPr>
        <w:t>c</w:t>
      </w:r>
      <w:r w:rsidRPr="00A50858">
        <w:rPr>
          <w:rFonts w:eastAsia="Times New Roman"/>
        </w:rPr>
        <w:t>)</w:t>
      </w:r>
      <w:r w:rsidRPr="00A50858">
        <w:rPr>
          <w:rFonts w:eastAsia="Times New Roman"/>
          <w:spacing w:val="44"/>
        </w:rPr>
        <w:t xml:space="preserve"> </w:t>
      </w:r>
      <w:r w:rsidRPr="00A50858">
        <w:rPr>
          <w:rFonts w:eastAsia="Times New Roman"/>
          <w:i/>
          <w:spacing w:val="-2"/>
        </w:rPr>
        <w:t>MX1</w:t>
      </w:r>
      <w:r w:rsidRPr="00A50858">
        <w:rPr>
          <w:rFonts w:eastAsia="Times New Roman"/>
          <w:i/>
          <w:spacing w:val="43"/>
        </w:rPr>
        <w:t xml:space="preserve"> </w:t>
      </w:r>
      <w:r w:rsidRPr="00A50858">
        <w:rPr>
          <w:rFonts w:eastAsia="Times New Roman"/>
          <w:spacing w:val="1"/>
        </w:rPr>
        <w:t>ex</w:t>
      </w:r>
      <w:r w:rsidRPr="00A50858">
        <w:rPr>
          <w:rFonts w:eastAsia="Times New Roman"/>
        </w:rPr>
        <w:t>p</w:t>
      </w:r>
      <w:r w:rsidRPr="00A50858">
        <w:rPr>
          <w:rFonts w:eastAsia="Times New Roman"/>
          <w:spacing w:val="-1"/>
        </w:rPr>
        <w:t>re</w:t>
      </w:r>
      <w:r w:rsidRPr="00A50858">
        <w:rPr>
          <w:rFonts w:eastAsia="Times New Roman"/>
        </w:rPr>
        <w:t>ssion</w:t>
      </w:r>
      <w:r w:rsidRPr="00A50858">
        <w:rPr>
          <w:rFonts w:eastAsia="Times New Roman"/>
          <w:spacing w:val="41"/>
        </w:rPr>
        <w:t xml:space="preserve"> </w:t>
      </w:r>
      <w:r w:rsidRPr="00A50858">
        <w:rPr>
          <w:rFonts w:eastAsia="Times New Roman"/>
          <w:spacing w:val="-1"/>
        </w:rPr>
        <w:t>c</w:t>
      </w:r>
      <w:r w:rsidRPr="00A50858">
        <w:rPr>
          <w:rFonts w:eastAsia="Times New Roman"/>
        </w:rPr>
        <w:t>o</w:t>
      </w:r>
      <w:r w:rsidRPr="00A50858">
        <w:rPr>
          <w:rFonts w:eastAsia="Times New Roman"/>
          <w:spacing w:val="-2"/>
        </w:rPr>
        <w:t>m</w:t>
      </w:r>
      <w:r w:rsidRPr="00A50858">
        <w:rPr>
          <w:rFonts w:eastAsia="Times New Roman"/>
        </w:rPr>
        <w:t>p</w:t>
      </w:r>
      <w:r w:rsidRPr="00A50858">
        <w:rPr>
          <w:rFonts w:eastAsia="Times New Roman"/>
          <w:spacing w:val="1"/>
        </w:rPr>
        <w:t>a</w:t>
      </w:r>
      <w:r w:rsidRPr="00A50858">
        <w:rPr>
          <w:rFonts w:eastAsia="Times New Roman"/>
        </w:rPr>
        <w:t>rison</w:t>
      </w:r>
      <w:r w:rsidRPr="00A50858">
        <w:rPr>
          <w:rFonts w:eastAsia="Times New Roman"/>
          <w:w w:val="101"/>
        </w:rPr>
        <w:t xml:space="preserve"> </w:t>
      </w:r>
      <w:r w:rsidRPr="00A50858">
        <w:rPr>
          <w:rFonts w:eastAsia="Times New Roman"/>
        </w:rPr>
        <w:t>b</w:t>
      </w:r>
      <w:r w:rsidRPr="00A50858">
        <w:rPr>
          <w:rFonts w:eastAsia="Times New Roman"/>
          <w:spacing w:val="-1"/>
        </w:rPr>
        <w:t>e</w:t>
      </w:r>
      <w:r w:rsidRPr="00A50858">
        <w:rPr>
          <w:rFonts w:eastAsia="Times New Roman"/>
        </w:rPr>
        <w:t>tw</w:t>
      </w:r>
      <w:r w:rsidRPr="00A50858">
        <w:rPr>
          <w:rFonts w:eastAsia="Times New Roman"/>
          <w:spacing w:val="-1"/>
        </w:rPr>
        <w:t>ee</w:t>
      </w:r>
      <w:r w:rsidRPr="00A50858">
        <w:rPr>
          <w:rFonts w:eastAsia="Times New Roman"/>
        </w:rPr>
        <w:t>n healthy skin and rosacea lesions.</w:t>
      </w:r>
      <w:r w:rsidRPr="00A50858">
        <w:rPr>
          <w:rFonts w:eastAsia="Times New Roman"/>
          <w:spacing w:val="49"/>
        </w:rPr>
        <w:t xml:space="preserve"> </w:t>
      </w:r>
      <w:r w:rsidRPr="00A50858">
        <w:rPr>
          <w:rFonts w:eastAsia="Times New Roman"/>
          <w:spacing w:val="-2"/>
        </w:rPr>
        <w:t>P</w:t>
      </w:r>
      <w:r w:rsidRPr="00A50858">
        <w:rPr>
          <w:rFonts w:eastAsia="Times New Roman"/>
          <w:spacing w:val="-1"/>
        </w:rPr>
        <w:t>-</w:t>
      </w:r>
      <w:r w:rsidRPr="00A50858">
        <w:rPr>
          <w:rFonts w:eastAsia="Times New Roman"/>
        </w:rPr>
        <w:t>v</w:t>
      </w:r>
      <w:r w:rsidRPr="00A50858">
        <w:rPr>
          <w:rFonts w:eastAsia="Times New Roman"/>
          <w:spacing w:val="-1"/>
        </w:rPr>
        <w:t>a</w:t>
      </w:r>
      <w:r w:rsidRPr="00A50858">
        <w:rPr>
          <w:rFonts w:eastAsia="Times New Roman"/>
        </w:rPr>
        <w:t>lues</w:t>
      </w:r>
      <w:r w:rsidRPr="00A50858">
        <w:rPr>
          <w:rFonts w:eastAsia="Times New Roman"/>
          <w:spacing w:val="46"/>
        </w:rPr>
        <w:t xml:space="preserve"> </w:t>
      </w:r>
      <w:r w:rsidRPr="00A50858">
        <w:rPr>
          <w:rFonts w:eastAsia="Times New Roman"/>
        </w:rPr>
        <w:t>of</w:t>
      </w:r>
      <w:r w:rsidRPr="00A50858">
        <w:rPr>
          <w:rFonts w:eastAsia="Times New Roman"/>
          <w:spacing w:val="45"/>
        </w:rPr>
        <w:t xml:space="preserve"> </w:t>
      </w:r>
      <w:r w:rsidRPr="00A50858">
        <w:rPr>
          <w:rFonts w:eastAsia="Times New Roman"/>
        </w:rPr>
        <w:t>two</w:t>
      </w:r>
      <w:r w:rsidRPr="00A50858">
        <w:rPr>
          <w:rFonts w:eastAsia="Times New Roman"/>
          <w:spacing w:val="-1"/>
        </w:rPr>
        <w:t>-</w:t>
      </w:r>
      <w:r w:rsidRPr="00A50858">
        <w:rPr>
          <w:rFonts w:eastAsia="Times New Roman"/>
        </w:rPr>
        <w:t>tailed</w:t>
      </w:r>
      <w:r w:rsidRPr="00A50858">
        <w:rPr>
          <w:rFonts w:eastAsia="Times New Roman"/>
          <w:spacing w:val="47"/>
        </w:rPr>
        <w:t xml:space="preserve"> </w:t>
      </w:r>
      <w:r w:rsidRPr="00A50858">
        <w:rPr>
          <w:rFonts w:eastAsia="Times New Roman"/>
          <w:spacing w:val="-3"/>
        </w:rPr>
        <w:t>M</w:t>
      </w:r>
      <w:r w:rsidRPr="00A50858">
        <w:rPr>
          <w:rFonts w:eastAsia="Times New Roman"/>
          <w:spacing w:val="-1"/>
        </w:rPr>
        <w:t>a</w:t>
      </w:r>
      <w:r w:rsidRPr="00A50858">
        <w:rPr>
          <w:rFonts w:eastAsia="Times New Roman"/>
        </w:rPr>
        <w:t>nn</w:t>
      </w:r>
      <w:r w:rsidRPr="00A50858">
        <w:rPr>
          <w:rFonts w:eastAsia="Times New Roman"/>
          <w:spacing w:val="2"/>
        </w:rPr>
        <w:t>-</w:t>
      </w:r>
      <w:r w:rsidRPr="00A50858">
        <w:rPr>
          <w:rFonts w:eastAsia="Times New Roman"/>
          <w:spacing w:val="-4"/>
        </w:rPr>
        <w:t>W</w:t>
      </w:r>
      <w:r w:rsidRPr="00A50858">
        <w:rPr>
          <w:rFonts w:eastAsia="Times New Roman"/>
        </w:rPr>
        <w:t>hitn</w:t>
      </w:r>
      <w:r w:rsidRPr="00A50858">
        <w:rPr>
          <w:rFonts w:eastAsia="Times New Roman"/>
          <w:spacing w:val="1"/>
        </w:rPr>
        <w:t>e</w:t>
      </w:r>
      <w:r w:rsidRPr="00A50858">
        <w:rPr>
          <w:rFonts w:eastAsia="Times New Roman"/>
        </w:rPr>
        <w:t>y</w:t>
      </w:r>
      <w:r w:rsidRPr="00A50858">
        <w:rPr>
          <w:rFonts w:eastAsia="Times New Roman"/>
          <w:spacing w:val="40"/>
        </w:rPr>
        <w:t xml:space="preserve"> </w:t>
      </w:r>
      <w:r w:rsidRPr="00A50858">
        <w:rPr>
          <w:rFonts w:eastAsia="Times New Roman"/>
        </w:rPr>
        <w:t>nonp</w:t>
      </w:r>
      <w:r w:rsidRPr="00A50858">
        <w:rPr>
          <w:rFonts w:eastAsia="Times New Roman"/>
          <w:spacing w:val="-1"/>
        </w:rPr>
        <w:t>a</w:t>
      </w:r>
      <w:r w:rsidRPr="00A50858">
        <w:rPr>
          <w:rFonts w:eastAsia="Times New Roman"/>
          <w:spacing w:val="1"/>
        </w:rPr>
        <w:t>r</w:t>
      </w:r>
      <w:r w:rsidRPr="00A50858">
        <w:rPr>
          <w:rFonts w:eastAsia="Times New Roman"/>
          <w:spacing w:val="-1"/>
        </w:rPr>
        <w:t>a</w:t>
      </w:r>
      <w:r w:rsidRPr="00A50858">
        <w:rPr>
          <w:rFonts w:eastAsia="Times New Roman"/>
        </w:rPr>
        <w:t>metr</w:t>
      </w:r>
      <w:r w:rsidRPr="00A50858">
        <w:rPr>
          <w:rFonts w:eastAsia="Times New Roman"/>
          <w:spacing w:val="1"/>
        </w:rPr>
        <w:t>i</w:t>
      </w:r>
      <w:r w:rsidRPr="00A50858">
        <w:rPr>
          <w:rFonts w:eastAsia="Times New Roman"/>
        </w:rPr>
        <w:t>c</w:t>
      </w:r>
      <w:r w:rsidRPr="00A50858">
        <w:rPr>
          <w:rFonts w:eastAsia="Times New Roman"/>
          <w:w w:val="101"/>
        </w:rPr>
        <w:t xml:space="preserve"> </w:t>
      </w:r>
      <w:r w:rsidRPr="00A50858">
        <w:rPr>
          <w:rFonts w:eastAsia="Times New Roman"/>
        </w:rPr>
        <w:t>unp</w:t>
      </w:r>
      <w:r w:rsidRPr="00A50858">
        <w:rPr>
          <w:rFonts w:eastAsia="Times New Roman"/>
          <w:spacing w:val="-1"/>
        </w:rPr>
        <w:t>a</w:t>
      </w:r>
      <w:r w:rsidRPr="00A50858">
        <w:rPr>
          <w:rFonts w:eastAsia="Times New Roman"/>
        </w:rPr>
        <w:t>ir</w:t>
      </w:r>
      <w:r w:rsidRPr="00A50858">
        <w:rPr>
          <w:rFonts w:eastAsia="Times New Roman"/>
          <w:spacing w:val="-2"/>
        </w:rPr>
        <w:t>e</w:t>
      </w:r>
      <w:r w:rsidRPr="00A50858">
        <w:rPr>
          <w:rFonts w:eastAsia="Times New Roman"/>
        </w:rPr>
        <w:t>d</w:t>
      </w:r>
      <w:r w:rsidRPr="00A50858">
        <w:rPr>
          <w:rFonts w:eastAsia="Times New Roman"/>
          <w:spacing w:val="8"/>
        </w:rPr>
        <w:t xml:space="preserve"> </w:t>
      </w:r>
      <w:r w:rsidRPr="00A50858">
        <w:rPr>
          <w:rFonts w:eastAsia="Times New Roman"/>
        </w:rPr>
        <w:t>t</w:t>
      </w:r>
      <w:r w:rsidRPr="00A50858">
        <w:rPr>
          <w:rFonts w:eastAsia="Times New Roman"/>
          <w:spacing w:val="-1"/>
        </w:rPr>
        <w:t>-</w:t>
      </w:r>
      <w:r w:rsidRPr="00A50858">
        <w:rPr>
          <w:rFonts w:eastAsia="Times New Roman"/>
        </w:rPr>
        <w:t>test</w:t>
      </w:r>
      <w:r w:rsidRPr="00A50858">
        <w:rPr>
          <w:rFonts w:eastAsia="Times New Roman"/>
          <w:spacing w:val="8"/>
        </w:rPr>
        <w:t xml:space="preserve"> </w:t>
      </w:r>
      <w:r w:rsidRPr="00A50858">
        <w:rPr>
          <w:rFonts w:eastAsia="Times New Roman"/>
          <w:spacing w:val="1"/>
        </w:rPr>
        <w:t>a</w:t>
      </w:r>
      <w:r w:rsidRPr="00A50858">
        <w:rPr>
          <w:rFonts w:eastAsia="Times New Roman"/>
        </w:rPr>
        <w:t>re</w:t>
      </w:r>
      <w:r w:rsidRPr="00A50858">
        <w:rPr>
          <w:rFonts w:eastAsia="Times New Roman"/>
          <w:spacing w:val="7"/>
        </w:rPr>
        <w:t xml:space="preserve"> </w:t>
      </w:r>
      <w:r w:rsidRPr="00A50858">
        <w:rPr>
          <w:rFonts w:eastAsia="Times New Roman"/>
        </w:rPr>
        <w:t>d</w:t>
      </w:r>
      <w:r w:rsidRPr="00A50858">
        <w:rPr>
          <w:rFonts w:eastAsia="Times New Roman"/>
          <w:spacing w:val="-1"/>
        </w:rPr>
        <w:t>e</w:t>
      </w:r>
      <w:r w:rsidRPr="00A50858">
        <w:rPr>
          <w:rFonts w:eastAsia="Times New Roman"/>
        </w:rPr>
        <w:t>p</w:t>
      </w:r>
      <w:r w:rsidRPr="00A50858">
        <w:rPr>
          <w:rFonts w:eastAsia="Times New Roman"/>
          <w:spacing w:val="1"/>
        </w:rPr>
        <w:t>i</w:t>
      </w:r>
      <w:r w:rsidRPr="00A50858">
        <w:rPr>
          <w:rFonts w:eastAsia="Times New Roman"/>
          <w:spacing w:val="-1"/>
        </w:rPr>
        <w:t>c</w:t>
      </w:r>
      <w:r w:rsidRPr="00A50858">
        <w:rPr>
          <w:rFonts w:eastAsia="Times New Roman"/>
        </w:rPr>
        <w:t>ted.</w:t>
      </w:r>
      <w:r w:rsidRPr="00A50858">
        <w:rPr>
          <w:rFonts w:eastAsia="Times New Roman"/>
          <w:b/>
        </w:rPr>
        <w:t xml:space="preserve"> </w:t>
      </w:r>
    </w:p>
    <w:p w14:paraId="023418C7" w14:textId="77777777" w:rsidR="00505F8C" w:rsidRPr="00A50858" w:rsidRDefault="00505F8C" w:rsidP="00505F8C">
      <w:pPr>
        <w:widowControl/>
        <w:spacing w:after="200" w:line="276" w:lineRule="auto"/>
        <w:outlineLvl w:val="0"/>
        <w:rPr>
          <w:rFonts w:ascii="Times New Roman" w:eastAsia="Times New Roman" w:hAnsi="Times New Roman" w:cs="Times New Roman"/>
          <w:b/>
          <w:sz w:val="23"/>
          <w:szCs w:val="23"/>
          <w:lang w:val="en-GB"/>
        </w:rPr>
      </w:pPr>
      <w:r w:rsidRPr="00A50858">
        <w:rPr>
          <w:rFonts w:eastAsia="Times New Roman"/>
          <w:lang w:val="en-GB"/>
        </w:rPr>
        <w:br w:type="page"/>
      </w:r>
      <w:r>
        <w:rPr>
          <w:rFonts w:eastAsia="Times New Roman"/>
          <w:b/>
          <w:noProof/>
          <w:lang w:val="fr-CH" w:eastAsia="fr-CH"/>
        </w:rPr>
        <w:lastRenderedPageBreak/>
        <w:drawing>
          <wp:inline distT="0" distB="0" distL="0" distR="0" wp14:anchorId="710CF40D" wp14:editId="18FB94D4">
            <wp:extent cx="5924550" cy="59245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24550" cy="5924550"/>
                    </a:xfrm>
                    <a:prstGeom prst="rect">
                      <a:avLst/>
                    </a:prstGeom>
                    <a:noFill/>
                    <a:ln>
                      <a:noFill/>
                    </a:ln>
                  </pic:spPr>
                </pic:pic>
              </a:graphicData>
            </a:graphic>
          </wp:inline>
        </w:drawing>
      </w:r>
    </w:p>
    <w:p w14:paraId="23A7354E" w14:textId="77777777" w:rsidR="00505F8C" w:rsidRPr="00A50858" w:rsidRDefault="00505F8C" w:rsidP="00505F8C">
      <w:pPr>
        <w:widowControl/>
        <w:spacing w:after="200" w:line="276" w:lineRule="auto"/>
        <w:outlineLvl w:val="0"/>
        <w:rPr>
          <w:rFonts w:ascii="Times New Roman" w:eastAsia="Times New Roman" w:hAnsi="Times New Roman" w:cs="Times New Roman"/>
          <w:b/>
          <w:sz w:val="23"/>
          <w:szCs w:val="23"/>
          <w:lang w:val="en-GB"/>
        </w:rPr>
      </w:pPr>
    </w:p>
    <w:p w14:paraId="60B4AEDA" w14:textId="77777777" w:rsidR="00505F8C" w:rsidRPr="00A50858" w:rsidRDefault="00505F8C" w:rsidP="00505F8C">
      <w:pPr>
        <w:pStyle w:val="STM-body"/>
        <w:outlineLvl w:val="0"/>
        <w:rPr>
          <w:rFonts w:eastAsia="Times New Roman"/>
        </w:rPr>
      </w:pPr>
      <w:r w:rsidRPr="00A50858">
        <w:rPr>
          <w:rFonts w:eastAsia="Times New Roman"/>
          <w:b/>
        </w:rPr>
        <w:t xml:space="preserve">Fig. S2 Antimicrobial peptide LL-37 induces </w:t>
      </w:r>
      <w:proofErr w:type="spellStart"/>
      <w:r w:rsidRPr="00A50858">
        <w:rPr>
          <w:rFonts w:eastAsia="Times New Roman"/>
          <w:b/>
        </w:rPr>
        <w:t>pDC</w:t>
      </w:r>
      <w:proofErr w:type="spellEnd"/>
      <w:r w:rsidRPr="00A50858">
        <w:rPr>
          <w:rFonts w:eastAsia="Times New Roman"/>
          <w:b/>
        </w:rPr>
        <w:t xml:space="preserve">-dependent interferon responses </w:t>
      </w:r>
      <w:r w:rsidRPr="00F06FA8">
        <w:rPr>
          <w:rFonts w:eastAsia="Times New Roman"/>
          <w:b/>
          <w:iCs/>
        </w:rPr>
        <w:t>in situ</w:t>
      </w:r>
      <w:r w:rsidRPr="00A50858">
        <w:rPr>
          <w:rFonts w:eastAsia="Times New Roman"/>
          <w:b/>
        </w:rPr>
        <w:t xml:space="preserve">. </w:t>
      </w:r>
      <w:r w:rsidRPr="00A50858">
        <w:rPr>
          <w:rFonts w:eastAsia="Times New Roman"/>
        </w:rPr>
        <w:t>Gene expression from biopsies following LL-37 intradermal injection in mice (</w:t>
      </w:r>
      <w:r>
        <w:rPr>
          <w:rFonts w:eastAsia="Times New Roman"/>
          <w:b/>
          <w:bCs/>
        </w:rPr>
        <w:t>a</w:t>
      </w:r>
      <w:r w:rsidRPr="00A50858">
        <w:rPr>
          <w:rFonts w:eastAsia="Times New Roman"/>
        </w:rPr>
        <w:t xml:space="preserve">) depleted of </w:t>
      </w:r>
      <w:proofErr w:type="spellStart"/>
      <w:r w:rsidRPr="00A50858">
        <w:rPr>
          <w:rFonts w:eastAsia="Times New Roman"/>
        </w:rPr>
        <w:t>pDCs</w:t>
      </w:r>
      <w:proofErr w:type="spellEnd"/>
      <w:r>
        <w:rPr>
          <w:rFonts w:eastAsia="Times New Roman"/>
        </w:rPr>
        <w:t xml:space="preserve"> via antibody-mediated targeting</w:t>
      </w:r>
      <w:r w:rsidRPr="00A50858">
        <w:rPr>
          <w:rFonts w:eastAsia="Times New Roman"/>
        </w:rPr>
        <w:t xml:space="preserve"> or blockaded of </w:t>
      </w:r>
      <w:r>
        <w:rPr>
          <w:rFonts w:eastAsia="Times New Roman"/>
        </w:rPr>
        <w:t>type I</w:t>
      </w:r>
      <w:r w:rsidRPr="00A50858">
        <w:rPr>
          <w:rFonts w:eastAsia="Times New Roman"/>
        </w:rPr>
        <w:t xml:space="preserve"> interferon signalling, (</w:t>
      </w:r>
      <w:r>
        <w:rPr>
          <w:rFonts w:eastAsia="Times New Roman"/>
          <w:b/>
          <w:bCs/>
        </w:rPr>
        <w:t>b</w:t>
      </w:r>
      <w:r w:rsidRPr="00A50858">
        <w:rPr>
          <w:rFonts w:eastAsia="Times New Roman"/>
        </w:rPr>
        <w:t xml:space="preserve">) or depleted of </w:t>
      </w:r>
      <w:proofErr w:type="spellStart"/>
      <w:r w:rsidRPr="00A50858">
        <w:rPr>
          <w:rFonts w:eastAsia="Times New Roman"/>
        </w:rPr>
        <w:t>pDCs</w:t>
      </w:r>
      <w:proofErr w:type="spellEnd"/>
      <w:r w:rsidRPr="00A50858">
        <w:rPr>
          <w:rFonts w:eastAsia="Times New Roman"/>
        </w:rPr>
        <w:t xml:space="preserve"> via </w:t>
      </w:r>
      <w:proofErr w:type="spellStart"/>
      <w:r w:rsidRPr="00A50858">
        <w:rPr>
          <w:rFonts w:eastAsia="Times New Roman"/>
        </w:rPr>
        <w:t>diptheria</w:t>
      </w:r>
      <w:proofErr w:type="spellEnd"/>
      <w:r w:rsidRPr="00A50858">
        <w:rPr>
          <w:rFonts w:eastAsia="Times New Roman"/>
        </w:rPr>
        <w:t xml:space="preserve"> toxin injection in BDCA2-DTR transgenic mice. Results depicted of two pooled experiments.</w:t>
      </w:r>
      <w:r>
        <w:rPr>
          <w:rFonts w:eastAsia="Times New Roman"/>
        </w:rPr>
        <w:t xml:space="preserve"> Multiplicity adjusted</w:t>
      </w:r>
      <w:r w:rsidRPr="00A50858">
        <w:rPr>
          <w:rFonts w:eastAsia="Times New Roman"/>
        </w:rPr>
        <w:t xml:space="preserve"> </w:t>
      </w:r>
      <w:r w:rsidRPr="00A50858">
        <w:rPr>
          <w:spacing w:val="-2"/>
        </w:rPr>
        <w:t>P</w:t>
      </w:r>
      <w:r w:rsidRPr="00A50858">
        <w:rPr>
          <w:spacing w:val="-1"/>
        </w:rPr>
        <w:t>-</w:t>
      </w:r>
      <w:r w:rsidRPr="00A50858">
        <w:t>v</w:t>
      </w:r>
      <w:r w:rsidRPr="00A50858">
        <w:rPr>
          <w:spacing w:val="-1"/>
        </w:rPr>
        <w:t>a</w:t>
      </w:r>
      <w:r w:rsidRPr="00A50858">
        <w:t>lues</w:t>
      </w:r>
      <w:r w:rsidRPr="00A50858">
        <w:rPr>
          <w:spacing w:val="40"/>
        </w:rPr>
        <w:t xml:space="preserve"> </w:t>
      </w:r>
      <w:r w:rsidRPr="00A50858">
        <w:rPr>
          <w:spacing w:val="1"/>
        </w:rPr>
        <w:t>o</w:t>
      </w:r>
      <w:r w:rsidRPr="00A50858">
        <w:t>f</w:t>
      </w:r>
      <w:r w:rsidRPr="00A50858">
        <w:rPr>
          <w:spacing w:val="39"/>
        </w:rPr>
        <w:t xml:space="preserve"> </w:t>
      </w:r>
      <w:r>
        <w:t>one-way ANOVA</w:t>
      </w:r>
      <w:r w:rsidRPr="00A50858">
        <w:rPr>
          <w:spacing w:val="7"/>
        </w:rPr>
        <w:t xml:space="preserve"> </w:t>
      </w:r>
      <w:r w:rsidRPr="00A50858">
        <w:rPr>
          <w:spacing w:val="-1"/>
        </w:rPr>
        <w:t>a</w:t>
      </w:r>
      <w:r w:rsidRPr="00A50858">
        <w:t>re</w:t>
      </w:r>
      <w:r w:rsidRPr="00A50858">
        <w:rPr>
          <w:spacing w:val="6"/>
        </w:rPr>
        <w:t xml:space="preserve"> </w:t>
      </w:r>
      <w:r w:rsidRPr="00A50858">
        <w:rPr>
          <w:spacing w:val="1"/>
        </w:rPr>
        <w:t>d</w:t>
      </w:r>
      <w:r w:rsidRPr="00A50858">
        <w:rPr>
          <w:spacing w:val="-1"/>
        </w:rPr>
        <w:t>e</w:t>
      </w:r>
      <w:r w:rsidRPr="00A50858">
        <w:t>pict</w:t>
      </w:r>
      <w:r w:rsidRPr="00A50858">
        <w:rPr>
          <w:spacing w:val="-1"/>
        </w:rPr>
        <w:t>e</w:t>
      </w:r>
      <w:r w:rsidRPr="00A50858">
        <w:t>d.</w:t>
      </w:r>
    </w:p>
    <w:p w14:paraId="0EA4D6E9" w14:textId="77777777" w:rsidR="00505F8C" w:rsidRPr="00A50858" w:rsidRDefault="00505F8C" w:rsidP="00505F8C">
      <w:pPr>
        <w:rPr>
          <w:lang w:val="en-GB"/>
        </w:rPr>
      </w:pPr>
    </w:p>
    <w:p w14:paraId="64D569D5" w14:textId="77777777" w:rsidR="00505F8C" w:rsidRDefault="00505F8C" w:rsidP="00505F8C">
      <w:pPr>
        <w:rPr>
          <w:lang w:val="en-GB"/>
        </w:rPr>
      </w:pPr>
      <w:r w:rsidRPr="00A50858">
        <w:rPr>
          <w:lang w:val="en-GB"/>
        </w:rPr>
        <w:br w:type="page"/>
      </w:r>
    </w:p>
    <w:p w14:paraId="6A49EB44" w14:textId="77777777" w:rsidR="00505F8C" w:rsidRDefault="00505F8C" w:rsidP="00505F8C">
      <w:pPr>
        <w:widowControl/>
        <w:spacing w:after="200" w:line="276" w:lineRule="auto"/>
        <w:rPr>
          <w:lang w:val="en-GB"/>
        </w:rPr>
      </w:pPr>
      <w:r>
        <w:rPr>
          <w:noProof/>
          <w:lang w:val="fr-CH" w:eastAsia="fr-CH"/>
        </w:rPr>
        <w:lastRenderedPageBreak/>
        <w:drawing>
          <wp:inline distT="0" distB="0" distL="0" distR="0" wp14:anchorId="06895778" wp14:editId="5DED50E3">
            <wp:extent cx="3333750" cy="273367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333750" cy="2733675"/>
                    </a:xfrm>
                    <a:prstGeom prst="rect">
                      <a:avLst/>
                    </a:prstGeom>
                    <a:noFill/>
                    <a:ln>
                      <a:noFill/>
                    </a:ln>
                  </pic:spPr>
                </pic:pic>
              </a:graphicData>
            </a:graphic>
          </wp:inline>
        </w:drawing>
      </w:r>
    </w:p>
    <w:p w14:paraId="30D37635" w14:textId="77777777" w:rsidR="00505F8C" w:rsidRDefault="00505F8C" w:rsidP="00505F8C">
      <w:pPr>
        <w:widowControl/>
        <w:spacing w:after="200" w:line="276" w:lineRule="auto"/>
        <w:rPr>
          <w:lang w:val="en-GB"/>
        </w:rPr>
      </w:pPr>
    </w:p>
    <w:p w14:paraId="3B6A9550" w14:textId="77777777" w:rsidR="00505F8C" w:rsidRPr="00A50858" w:rsidRDefault="00505F8C" w:rsidP="00505F8C">
      <w:pPr>
        <w:widowControl/>
        <w:spacing w:after="200" w:line="276" w:lineRule="auto"/>
        <w:jc w:val="both"/>
        <w:rPr>
          <w:rFonts w:ascii="Times New Roman" w:eastAsia="Times New Roman" w:hAnsi="Times New Roman" w:cs="Times New Roman"/>
          <w:sz w:val="23"/>
          <w:szCs w:val="23"/>
          <w:lang w:val="en-GB"/>
        </w:rPr>
      </w:pPr>
      <w:r w:rsidRPr="00A50858">
        <w:rPr>
          <w:rFonts w:ascii="Times New Roman" w:eastAsia="Times New Roman" w:hAnsi="Times New Roman" w:cs="Times New Roman"/>
          <w:b/>
          <w:bCs/>
          <w:sz w:val="23"/>
          <w:szCs w:val="23"/>
          <w:lang w:val="en-GB"/>
        </w:rPr>
        <w:t>Fig.</w:t>
      </w:r>
      <w:r w:rsidRPr="00A50858">
        <w:rPr>
          <w:rFonts w:ascii="Times New Roman" w:eastAsia="Times New Roman" w:hAnsi="Times New Roman" w:cs="Times New Roman"/>
          <w:b/>
          <w:bCs/>
          <w:spacing w:val="12"/>
          <w:sz w:val="23"/>
          <w:szCs w:val="23"/>
          <w:lang w:val="en-GB"/>
        </w:rPr>
        <w:t xml:space="preserve"> </w:t>
      </w:r>
      <w:r>
        <w:rPr>
          <w:rFonts w:ascii="Times New Roman" w:eastAsia="Times New Roman" w:hAnsi="Times New Roman" w:cs="Times New Roman"/>
          <w:b/>
          <w:bCs/>
          <w:spacing w:val="12"/>
          <w:sz w:val="23"/>
          <w:szCs w:val="23"/>
          <w:lang w:val="en-GB"/>
        </w:rPr>
        <w:t>S3</w:t>
      </w:r>
      <w:r w:rsidRPr="00A50858">
        <w:rPr>
          <w:rFonts w:ascii="Times New Roman" w:eastAsia="Times New Roman" w:hAnsi="Times New Roman" w:cs="Times New Roman"/>
          <w:b/>
          <w:bCs/>
          <w:sz w:val="23"/>
          <w:szCs w:val="23"/>
          <w:lang w:val="en-GB"/>
        </w:rPr>
        <w:t>:</w:t>
      </w:r>
      <w:r w:rsidRPr="00A50858">
        <w:rPr>
          <w:rFonts w:ascii="Times New Roman" w:eastAsia="Times New Roman" w:hAnsi="Times New Roman" w:cs="Times New Roman"/>
          <w:b/>
          <w:bCs/>
          <w:spacing w:val="13"/>
          <w:sz w:val="23"/>
          <w:szCs w:val="23"/>
          <w:lang w:val="en-GB"/>
        </w:rPr>
        <w:t xml:space="preserve"> </w:t>
      </w:r>
      <w:r>
        <w:rPr>
          <w:rFonts w:ascii="Times New Roman" w:eastAsia="Times New Roman" w:hAnsi="Times New Roman" w:cs="Times New Roman"/>
          <w:b/>
          <w:bCs/>
          <w:sz w:val="23"/>
          <w:szCs w:val="23"/>
          <w:lang w:val="en-GB"/>
        </w:rPr>
        <w:t>Type I</w:t>
      </w:r>
      <w:r w:rsidRPr="00A50858">
        <w:rPr>
          <w:rFonts w:ascii="Times New Roman" w:eastAsia="Times New Roman" w:hAnsi="Times New Roman" w:cs="Times New Roman"/>
          <w:b/>
          <w:bCs/>
          <w:spacing w:val="13"/>
          <w:sz w:val="23"/>
          <w:szCs w:val="23"/>
          <w:lang w:val="en-GB"/>
        </w:rPr>
        <w:t xml:space="preserve"> </w:t>
      </w:r>
      <w:r w:rsidRPr="00A50858">
        <w:rPr>
          <w:rFonts w:ascii="Times New Roman" w:eastAsia="Times New Roman" w:hAnsi="Times New Roman" w:cs="Times New Roman"/>
          <w:b/>
          <w:bCs/>
          <w:sz w:val="23"/>
          <w:szCs w:val="23"/>
          <w:lang w:val="en-GB"/>
        </w:rPr>
        <w:t>i</w:t>
      </w:r>
      <w:r w:rsidRPr="00A50858">
        <w:rPr>
          <w:rFonts w:ascii="Times New Roman" w:eastAsia="Times New Roman" w:hAnsi="Times New Roman" w:cs="Times New Roman"/>
          <w:b/>
          <w:bCs/>
          <w:spacing w:val="1"/>
          <w:sz w:val="23"/>
          <w:szCs w:val="23"/>
          <w:lang w:val="en-GB"/>
        </w:rPr>
        <w:t>n</w:t>
      </w:r>
      <w:r w:rsidRPr="00A50858">
        <w:rPr>
          <w:rFonts w:ascii="Times New Roman" w:eastAsia="Times New Roman" w:hAnsi="Times New Roman" w:cs="Times New Roman"/>
          <w:b/>
          <w:bCs/>
          <w:sz w:val="23"/>
          <w:szCs w:val="23"/>
          <w:lang w:val="en-GB"/>
        </w:rPr>
        <w:t>t</w:t>
      </w:r>
      <w:r w:rsidRPr="00A50858">
        <w:rPr>
          <w:rFonts w:ascii="Times New Roman" w:eastAsia="Times New Roman" w:hAnsi="Times New Roman" w:cs="Times New Roman"/>
          <w:b/>
          <w:bCs/>
          <w:spacing w:val="-2"/>
          <w:sz w:val="23"/>
          <w:szCs w:val="23"/>
          <w:lang w:val="en-GB"/>
        </w:rPr>
        <w:t>e</w:t>
      </w:r>
      <w:r w:rsidRPr="00A50858">
        <w:rPr>
          <w:rFonts w:ascii="Times New Roman" w:eastAsia="Times New Roman" w:hAnsi="Times New Roman" w:cs="Times New Roman"/>
          <w:b/>
          <w:bCs/>
          <w:spacing w:val="-1"/>
          <w:sz w:val="23"/>
          <w:szCs w:val="23"/>
          <w:lang w:val="en-GB"/>
        </w:rPr>
        <w:t>r</w:t>
      </w:r>
      <w:r w:rsidRPr="00A50858">
        <w:rPr>
          <w:rFonts w:ascii="Times New Roman" w:eastAsia="Times New Roman" w:hAnsi="Times New Roman" w:cs="Times New Roman"/>
          <w:b/>
          <w:bCs/>
          <w:spacing w:val="1"/>
          <w:sz w:val="23"/>
          <w:szCs w:val="23"/>
          <w:lang w:val="en-GB"/>
        </w:rPr>
        <w:t>fe</w:t>
      </w:r>
      <w:r w:rsidRPr="00A50858">
        <w:rPr>
          <w:rFonts w:ascii="Times New Roman" w:eastAsia="Times New Roman" w:hAnsi="Times New Roman" w:cs="Times New Roman"/>
          <w:b/>
          <w:bCs/>
          <w:spacing w:val="-1"/>
          <w:sz w:val="23"/>
          <w:szCs w:val="23"/>
          <w:lang w:val="en-GB"/>
        </w:rPr>
        <w:t>r</w:t>
      </w:r>
      <w:r w:rsidRPr="00A50858">
        <w:rPr>
          <w:rFonts w:ascii="Times New Roman" w:eastAsia="Times New Roman" w:hAnsi="Times New Roman" w:cs="Times New Roman"/>
          <w:b/>
          <w:bCs/>
          <w:spacing w:val="1"/>
          <w:sz w:val="23"/>
          <w:szCs w:val="23"/>
          <w:lang w:val="en-GB"/>
        </w:rPr>
        <w:t>o</w:t>
      </w:r>
      <w:r w:rsidRPr="00A50858">
        <w:rPr>
          <w:rFonts w:ascii="Times New Roman" w:eastAsia="Times New Roman" w:hAnsi="Times New Roman" w:cs="Times New Roman"/>
          <w:b/>
          <w:bCs/>
          <w:sz w:val="23"/>
          <w:szCs w:val="23"/>
          <w:lang w:val="en-GB"/>
        </w:rPr>
        <w:t>n</w:t>
      </w:r>
      <w:r w:rsidRPr="00A50858">
        <w:rPr>
          <w:rFonts w:ascii="Times New Roman" w:eastAsia="Times New Roman" w:hAnsi="Times New Roman" w:cs="Times New Roman"/>
          <w:b/>
          <w:bCs/>
          <w:spacing w:val="11"/>
          <w:sz w:val="23"/>
          <w:szCs w:val="23"/>
          <w:lang w:val="en-GB"/>
        </w:rPr>
        <w:t xml:space="preserve"> </w:t>
      </w:r>
      <w:r w:rsidRPr="00A50858">
        <w:rPr>
          <w:rFonts w:ascii="Times New Roman" w:eastAsia="Times New Roman" w:hAnsi="Times New Roman" w:cs="Times New Roman"/>
          <w:b/>
          <w:bCs/>
          <w:sz w:val="23"/>
          <w:szCs w:val="23"/>
          <w:lang w:val="en-GB"/>
        </w:rPr>
        <w:t>and</w:t>
      </w:r>
      <w:r w:rsidRPr="00A50858">
        <w:rPr>
          <w:rFonts w:ascii="Times New Roman" w:eastAsia="Times New Roman" w:hAnsi="Times New Roman" w:cs="Times New Roman"/>
          <w:b/>
          <w:bCs/>
          <w:spacing w:val="12"/>
          <w:sz w:val="23"/>
          <w:szCs w:val="23"/>
          <w:lang w:val="en-GB"/>
        </w:rPr>
        <w:t xml:space="preserve"> </w:t>
      </w:r>
      <w:proofErr w:type="spellStart"/>
      <w:r w:rsidRPr="00A50858">
        <w:rPr>
          <w:rFonts w:ascii="Times New Roman" w:eastAsia="Times New Roman" w:hAnsi="Times New Roman" w:cs="Times New Roman"/>
          <w:b/>
          <w:bCs/>
          <w:sz w:val="23"/>
          <w:szCs w:val="23"/>
          <w:lang w:val="en-GB"/>
        </w:rPr>
        <w:t>pDC</w:t>
      </w:r>
      <w:proofErr w:type="spellEnd"/>
      <w:r w:rsidRPr="00A50858">
        <w:rPr>
          <w:rFonts w:ascii="Times New Roman" w:eastAsia="Times New Roman" w:hAnsi="Times New Roman" w:cs="Times New Roman"/>
          <w:b/>
          <w:bCs/>
          <w:spacing w:val="11"/>
          <w:sz w:val="23"/>
          <w:szCs w:val="23"/>
          <w:lang w:val="en-GB"/>
        </w:rPr>
        <w:t xml:space="preserve"> </w:t>
      </w:r>
      <w:r w:rsidRPr="00A50858">
        <w:rPr>
          <w:rFonts w:ascii="Times New Roman" w:eastAsia="Times New Roman" w:hAnsi="Times New Roman" w:cs="Times New Roman"/>
          <w:b/>
          <w:bCs/>
          <w:spacing w:val="-1"/>
          <w:sz w:val="23"/>
          <w:szCs w:val="23"/>
          <w:lang w:val="en-GB"/>
        </w:rPr>
        <w:t>c</w:t>
      </w:r>
      <w:r w:rsidRPr="00A50858">
        <w:rPr>
          <w:rFonts w:ascii="Times New Roman" w:eastAsia="Times New Roman" w:hAnsi="Times New Roman" w:cs="Times New Roman"/>
          <w:b/>
          <w:bCs/>
          <w:spacing w:val="1"/>
          <w:sz w:val="23"/>
          <w:szCs w:val="23"/>
          <w:lang w:val="en-GB"/>
        </w:rPr>
        <w:t>o</w:t>
      </w:r>
      <w:r w:rsidRPr="00A50858">
        <w:rPr>
          <w:rFonts w:ascii="Times New Roman" w:eastAsia="Times New Roman" w:hAnsi="Times New Roman" w:cs="Times New Roman"/>
          <w:b/>
          <w:bCs/>
          <w:spacing w:val="-2"/>
          <w:sz w:val="23"/>
          <w:szCs w:val="23"/>
          <w:lang w:val="en-GB"/>
        </w:rPr>
        <w:t>n</w:t>
      </w:r>
      <w:r w:rsidRPr="00A50858">
        <w:rPr>
          <w:rFonts w:ascii="Times New Roman" w:eastAsia="Times New Roman" w:hAnsi="Times New Roman" w:cs="Times New Roman"/>
          <w:b/>
          <w:bCs/>
          <w:spacing w:val="1"/>
          <w:sz w:val="23"/>
          <w:szCs w:val="23"/>
          <w:lang w:val="en-GB"/>
        </w:rPr>
        <w:t>t</w:t>
      </w:r>
      <w:r w:rsidRPr="00A50858">
        <w:rPr>
          <w:rFonts w:ascii="Times New Roman" w:eastAsia="Times New Roman" w:hAnsi="Times New Roman" w:cs="Times New Roman"/>
          <w:b/>
          <w:bCs/>
          <w:spacing w:val="-1"/>
          <w:sz w:val="23"/>
          <w:szCs w:val="23"/>
          <w:lang w:val="en-GB"/>
        </w:rPr>
        <w:t>r</w:t>
      </w:r>
      <w:r w:rsidRPr="00A50858">
        <w:rPr>
          <w:rFonts w:ascii="Times New Roman" w:eastAsia="Times New Roman" w:hAnsi="Times New Roman" w:cs="Times New Roman"/>
          <w:b/>
          <w:bCs/>
          <w:sz w:val="23"/>
          <w:szCs w:val="23"/>
          <w:lang w:val="en-GB"/>
        </w:rPr>
        <w:t>i</w:t>
      </w:r>
      <w:r w:rsidRPr="00A50858">
        <w:rPr>
          <w:rFonts w:ascii="Times New Roman" w:eastAsia="Times New Roman" w:hAnsi="Times New Roman" w:cs="Times New Roman"/>
          <w:b/>
          <w:bCs/>
          <w:spacing w:val="1"/>
          <w:sz w:val="23"/>
          <w:szCs w:val="23"/>
          <w:lang w:val="en-GB"/>
        </w:rPr>
        <w:t>b</w:t>
      </w:r>
      <w:r w:rsidRPr="00A50858">
        <w:rPr>
          <w:rFonts w:ascii="Times New Roman" w:eastAsia="Times New Roman" w:hAnsi="Times New Roman" w:cs="Times New Roman"/>
          <w:b/>
          <w:bCs/>
          <w:spacing w:val="-2"/>
          <w:sz w:val="23"/>
          <w:szCs w:val="23"/>
          <w:lang w:val="en-GB"/>
        </w:rPr>
        <w:t>u</w:t>
      </w:r>
      <w:r w:rsidRPr="00A50858">
        <w:rPr>
          <w:rFonts w:ascii="Times New Roman" w:eastAsia="Times New Roman" w:hAnsi="Times New Roman" w:cs="Times New Roman"/>
          <w:b/>
          <w:bCs/>
          <w:sz w:val="23"/>
          <w:szCs w:val="23"/>
          <w:lang w:val="en-GB"/>
        </w:rPr>
        <w:t>te</w:t>
      </w:r>
      <w:r w:rsidRPr="00A50858">
        <w:rPr>
          <w:rFonts w:ascii="Times New Roman" w:eastAsia="Times New Roman" w:hAnsi="Times New Roman" w:cs="Times New Roman"/>
          <w:b/>
          <w:bCs/>
          <w:spacing w:val="12"/>
          <w:sz w:val="23"/>
          <w:szCs w:val="23"/>
          <w:lang w:val="en-GB"/>
        </w:rPr>
        <w:t xml:space="preserve"> </w:t>
      </w:r>
      <w:r w:rsidRPr="00A50858">
        <w:rPr>
          <w:rFonts w:ascii="Times New Roman" w:eastAsia="Times New Roman" w:hAnsi="Times New Roman" w:cs="Times New Roman"/>
          <w:b/>
          <w:bCs/>
          <w:spacing w:val="1"/>
          <w:sz w:val="23"/>
          <w:szCs w:val="23"/>
          <w:lang w:val="en-GB"/>
        </w:rPr>
        <w:t>t</w:t>
      </w:r>
      <w:r w:rsidRPr="00A50858">
        <w:rPr>
          <w:rFonts w:ascii="Times New Roman" w:eastAsia="Times New Roman" w:hAnsi="Times New Roman" w:cs="Times New Roman"/>
          <w:b/>
          <w:bCs/>
          <w:sz w:val="23"/>
          <w:szCs w:val="23"/>
          <w:lang w:val="en-GB"/>
        </w:rPr>
        <w:t>o</w:t>
      </w:r>
      <w:r w:rsidRPr="00A50858">
        <w:rPr>
          <w:rFonts w:ascii="Times New Roman" w:eastAsia="Times New Roman" w:hAnsi="Times New Roman" w:cs="Times New Roman"/>
          <w:b/>
          <w:bCs/>
          <w:spacing w:val="13"/>
          <w:sz w:val="23"/>
          <w:szCs w:val="23"/>
          <w:lang w:val="en-GB"/>
        </w:rPr>
        <w:t xml:space="preserve"> </w:t>
      </w:r>
      <w:r>
        <w:rPr>
          <w:rFonts w:ascii="Times New Roman" w:eastAsia="Times New Roman" w:hAnsi="Times New Roman" w:cs="Times New Roman"/>
          <w:b/>
          <w:bCs/>
          <w:sz w:val="23"/>
          <w:szCs w:val="23"/>
          <w:lang w:val="en-GB"/>
        </w:rPr>
        <w:t>Cxcr3-family chemokine expression</w:t>
      </w:r>
      <w:r w:rsidRPr="00A50858">
        <w:rPr>
          <w:rFonts w:ascii="Times New Roman" w:eastAsia="Times New Roman" w:hAnsi="Times New Roman" w:cs="Times New Roman"/>
          <w:b/>
          <w:bCs/>
          <w:sz w:val="23"/>
          <w:szCs w:val="23"/>
          <w:lang w:val="en-GB"/>
        </w:rPr>
        <w:t>.</w:t>
      </w:r>
      <w:r w:rsidRPr="00A50858">
        <w:rPr>
          <w:rFonts w:ascii="Times New Roman" w:eastAsia="Times New Roman" w:hAnsi="Times New Roman" w:cs="Times New Roman"/>
          <w:b/>
          <w:bCs/>
          <w:spacing w:val="34"/>
          <w:sz w:val="23"/>
          <w:szCs w:val="23"/>
          <w:lang w:val="en-GB"/>
        </w:rPr>
        <w:t xml:space="preserve"> </w:t>
      </w:r>
      <w:r w:rsidRPr="00A50858">
        <w:rPr>
          <w:rFonts w:ascii="Times New Roman" w:eastAsia="Times New Roman" w:hAnsi="Times New Roman" w:cs="Times New Roman"/>
          <w:spacing w:val="-1"/>
          <w:sz w:val="23"/>
          <w:szCs w:val="23"/>
          <w:lang w:val="en-GB"/>
        </w:rPr>
        <w:t>(</w:t>
      </w:r>
      <w:r>
        <w:rPr>
          <w:rFonts w:ascii="Times New Roman" w:eastAsia="Times New Roman" w:hAnsi="Times New Roman" w:cs="Times New Roman"/>
          <w:b/>
          <w:bCs/>
          <w:spacing w:val="-1"/>
          <w:sz w:val="23"/>
          <w:szCs w:val="23"/>
          <w:lang w:val="en-GB"/>
        </w:rPr>
        <w:t>a</w:t>
      </w:r>
      <w:r w:rsidRPr="00A50858">
        <w:rPr>
          <w:rFonts w:ascii="Times New Roman" w:eastAsia="Times New Roman" w:hAnsi="Times New Roman" w:cs="Times New Roman"/>
          <w:sz w:val="23"/>
          <w:szCs w:val="23"/>
          <w:lang w:val="en-GB"/>
        </w:rPr>
        <w:t>)</w:t>
      </w:r>
      <w:r>
        <w:rPr>
          <w:rFonts w:ascii="Times New Roman" w:eastAsia="Times New Roman" w:hAnsi="Times New Roman" w:cs="Times New Roman"/>
          <w:spacing w:val="35"/>
          <w:sz w:val="23"/>
          <w:szCs w:val="23"/>
          <w:lang w:val="en-GB"/>
        </w:rPr>
        <w:t xml:space="preserve"> </w:t>
      </w:r>
      <w:r>
        <w:rPr>
          <w:rFonts w:ascii="Times New Roman" w:eastAsia="Times New Roman" w:hAnsi="Times New Roman" w:cs="Times New Roman"/>
          <w:spacing w:val="-1"/>
          <w:sz w:val="23"/>
          <w:szCs w:val="23"/>
          <w:lang w:val="en-GB"/>
        </w:rPr>
        <w:t>Cxcr3-family c</w:t>
      </w:r>
      <w:r w:rsidRPr="00A50858">
        <w:rPr>
          <w:rFonts w:ascii="Times New Roman" w:eastAsia="Times New Roman" w:hAnsi="Times New Roman" w:cs="Times New Roman"/>
          <w:spacing w:val="1"/>
          <w:sz w:val="23"/>
          <w:szCs w:val="23"/>
          <w:lang w:val="en-GB"/>
        </w:rPr>
        <w:t>h</w:t>
      </w:r>
      <w:r w:rsidRPr="00A50858">
        <w:rPr>
          <w:rFonts w:ascii="Times New Roman" w:eastAsia="Times New Roman" w:hAnsi="Times New Roman" w:cs="Times New Roman"/>
          <w:spacing w:val="-1"/>
          <w:sz w:val="23"/>
          <w:szCs w:val="23"/>
          <w:lang w:val="en-GB"/>
        </w:rPr>
        <w:t>e</w:t>
      </w:r>
      <w:r w:rsidRPr="00A50858">
        <w:rPr>
          <w:rFonts w:ascii="Times New Roman" w:eastAsia="Times New Roman" w:hAnsi="Times New Roman" w:cs="Times New Roman"/>
          <w:spacing w:val="-2"/>
          <w:sz w:val="23"/>
          <w:szCs w:val="23"/>
          <w:lang w:val="en-GB"/>
        </w:rPr>
        <w:t>m</w:t>
      </w:r>
      <w:r w:rsidRPr="00A50858">
        <w:rPr>
          <w:rFonts w:ascii="Times New Roman" w:eastAsia="Times New Roman" w:hAnsi="Times New Roman" w:cs="Times New Roman"/>
          <w:spacing w:val="1"/>
          <w:sz w:val="23"/>
          <w:szCs w:val="23"/>
          <w:lang w:val="en-GB"/>
        </w:rPr>
        <w:t>o</w:t>
      </w:r>
      <w:r w:rsidRPr="00A50858">
        <w:rPr>
          <w:rFonts w:ascii="Times New Roman" w:eastAsia="Times New Roman" w:hAnsi="Times New Roman" w:cs="Times New Roman"/>
          <w:spacing w:val="-3"/>
          <w:sz w:val="23"/>
          <w:szCs w:val="23"/>
          <w:lang w:val="en-GB"/>
        </w:rPr>
        <w:t>k</w:t>
      </w:r>
      <w:r w:rsidRPr="00A50858">
        <w:rPr>
          <w:rFonts w:ascii="Times New Roman" w:eastAsia="Times New Roman" w:hAnsi="Times New Roman" w:cs="Times New Roman"/>
          <w:sz w:val="23"/>
          <w:szCs w:val="23"/>
          <w:lang w:val="en-GB"/>
        </w:rPr>
        <w:t>i</w:t>
      </w:r>
      <w:r w:rsidRPr="00A50858">
        <w:rPr>
          <w:rFonts w:ascii="Times New Roman" w:eastAsia="Times New Roman" w:hAnsi="Times New Roman" w:cs="Times New Roman"/>
          <w:spacing w:val="1"/>
          <w:sz w:val="23"/>
          <w:szCs w:val="23"/>
          <w:lang w:val="en-GB"/>
        </w:rPr>
        <w:t>n</w:t>
      </w:r>
      <w:r w:rsidRPr="00A50858">
        <w:rPr>
          <w:rFonts w:ascii="Times New Roman" w:eastAsia="Times New Roman" w:hAnsi="Times New Roman" w:cs="Times New Roman"/>
          <w:sz w:val="23"/>
          <w:szCs w:val="23"/>
          <w:lang w:val="en-GB"/>
        </w:rPr>
        <w:t>e</w:t>
      </w:r>
      <w:r w:rsidRPr="00A50858">
        <w:rPr>
          <w:rFonts w:ascii="Times New Roman" w:eastAsia="Times New Roman" w:hAnsi="Times New Roman" w:cs="Times New Roman"/>
          <w:w w:val="101"/>
          <w:sz w:val="23"/>
          <w:szCs w:val="23"/>
          <w:lang w:val="en-GB"/>
        </w:rPr>
        <w:t xml:space="preserve"> </w:t>
      </w:r>
      <w:r w:rsidRPr="00A50858">
        <w:rPr>
          <w:rFonts w:ascii="Times New Roman" w:eastAsia="Times New Roman" w:hAnsi="Times New Roman" w:cs="Times New Roman"/>
          <w:spacing w:val="-1"/>
          <w:sz w:val="23"/>
          <w:szCs w:val="23"/>
          <w:lang w:val="en-GB"/>
        </w:rPr>
        <w:t>e</w:t>
      </w:r>
      <w:r w:rsidRPr="00A50858">
        <w:rPr>
          <w:rFonts w:ascii="Times New Roman" w:eastAsia="Times New Roman" w:hAnsi="Times New Roman" w:cs="Times New Roman"/>
          <w:spacing w:val="1"/>
          <w:sz w:val="23"/>
          <w:szCs w:val="23"/>
          <w:lang w:val="en-GB"/>
        </w:rPr>
        <w:t>x</w:t>
      </w:r>
      <w:r w:rsidRPr="00A50858">
        <w:rPr>
          <w:rFonts w:ascii="Times New Roman" w:eastAsia="Times New Roman" w:hAnsi="Times New Roman" w:cs="Times New Roman"/>
          <w:sz w:val="23"/>
          <w:szCs w:val="23"/>
          <w:lang w:val="en-GB"/>
        </w:rPr>
        <w:t>p</w:t>
      </w:r>
      <w:r w:rsidRPr="00A50858">
        <w:rPr>
          <w:rFonts w:ascii="Times New Roman" w:eastAsia="Times New Roman" w:hAnsi="Times New Roman" w:cs="Times New Roman"/>
          <w:spacing w:val="-1"/>
          <w:sz w:val="23"/>
          <w:szCs w:val="23"/>
          <w:lang w:val="en-GB"/>
        </w:rPr>
        <w:t>re</w:t>
      </w:r>
      <w:r w:rsidRPr="00A50858">
        <w:rPr>
          <w:rFonts w:ascii="Times New Roman" w:eastAsia="Times New Roman" w:hAnsi="Times New Roman" w:cs="Times New Roman"/>
          <w:sz w:val="23"/>
          <w:szCs w:val="23"/>
          <w:lang w:val="en-GB"/>
        </w:rPr>
        <w:t>ssion</w:t>
      </w:r>
      <w:r w:rsidRPr="00A50858">
        <w:rPr>
          <w:rFonts w:ascii="Times New Roman" w:eastAsia="Times New Roman" w:hAnsi="Times New Roman" w:cs="Times New Roman"/>
          <w:spacing w:val="25"/>
          <w:sz w:val="23"/>
          <w:szCs w:val="23"/>
          <w:lang w:val="en-GB"/>
        </w:rPr>
        <w:t xml:space="preserve"> </w:t>
      </w:r>
      <w:r w:rsidRPr="00A50858">
        <w:rPr>
          <w:rFonts w:ascii="Times New Roman" w:eastAsia="Times New Roman" w:hAnsi="Times New Roman" w:cs="Times New Roman"/>
          <w:sz w:val="23"/>
          <w:szCs w:val="23"/>
          <w:lang w:val="en-GB"/>
        </w:rPr>
        <w:t>in</w:t>
      </w:r>
      <w:r w:rsidRPr="00A50858">
        <w:rPr>
          <w:rFonts w:ascii="Times New Roman" w:eastAsia="Times New Roman" w:hAnsi="Times New Roman" w:cs="Times New Roman"/>
          <w:spacing w:val="26"/>
          <w:sz w:val="23"/>
          <w:szCs w:val="23"/>
          <w:lang w:val="en-GB"/>
        </w:rPr>
        <w:t xml:space="preserve"> </w:t>
      </w:r>
      <w:r w:rsidRPr="00A50858">
        <w:rPr>
          <w:rFonts w:ascii="Times New Roman" w:eastAsia="Times New Roman" w:hAnsi="Times New Roman" w:cs="Times New Roman"/>
          <w:sz w:val="23"/>
          <w:szCs w:val="23"/>
          <w:lang w:val="en-GB"/>
        </w:rPr>
        <w:t>biopsies</w:t>
      </w:r>
      <w:r w:rsidRPr="00A50858">
        <w:rPr>
          <w:rFonts w:ascii="Times New Roman" w:eastAsia="Times New Roman" w:hAnsi="Times New Roman" w:cs="Times New Roman"/>
          <w:spacing w:val="23"/>
          <w:sz w:val="23"/>
          <w:szCs w:val="23"/>
          <w:lang w:val="en-GB"/>
        </w:rPr>
        <w:t xml:space="preserve"> </w:t>
      </w:r>
      <w:r w:rsidRPr="00A50858">
        <w:rPr>
          <w:rFonts w:ascii="Times New Roman" w:eastAsia="Times New Roman" w:hAnsi="Times New Roman" w:cs="Times New Roman"/>
          <w:sz w:val="23"/>
          <w:szCs w:val="23"/>
          <w:lang w:val="en-GB"/>
        </w:rPr>
        <w:t>obtain</w:t>
      </w:r>
      <w:r w:rsidRPr="00A50858">
        <w:rPr>
          <w:rFonts w:ascii="Times New Roman" w:eastAsia="Times New Roman" w:hAnsi="Times New Roman" w:cs="Times New Roman"/>
          <w:spacing w:val="-1"/>
          <w:sz w:val="23"/>
          <w:szCs w:val="23"/>
          <w:lang w:val="en-GB"/>
        </w:rPr>
        <w:t>e</w:t>
      </w:r>
      <w:r w:rsidRPr="00A50858">
        <w:rPr>
          <w:rFonts w:ascii="Times New Roman" w:eastAsia="Times New Roman" w:hAnsi="Times New Roman" w:cs="Times New Roman"/>
          <w:sz w:val="23"/>
          <w:szCs w:val="23"/>
          <w:lang w:val="en-GB"/>
        </w:rPr>
        <w:t>d</w:t>
      </w:r>
      <w:r w:rsidRPr="00A50858">
        <w:rPr>
          <w:rFonts w:ascii="Times New Roman" w:eastAsia="Times New Roman" w:hAnsi="Times New Roman" w:cs="Times New Roman"/>
          <w:spacing w:val="25"/>
          <w:sz w:val="23"/>
          <w:szCs w:val="23"/>
          <w:lang w:val="en-GB"/>
        </w:rPr>
        <w:t xml:space="preserve"> </w:t>
      </w:r>
      <w:r w:rsidRPr="00A50858">
        <w:rPr>
          <w:rFonts w:ascii="Times New Roman" w:eastAsia="Times New Roman" w:hAnsi="Times New Roman" w:cs="Times New Roman"/>
          <w:sz w:val="23"/>
          <w:szCs w:val="23"/>
          <w:lang w:val="en-GB"/>
        </w:rPr>
        <w:t>f</w:t>
      </w:r>
      <w:r w:rsidRPr="00A50858">
        <w:rPr>
          <w:rFonts w:ascii="Times New Roman" w:eastAsia="Times New Roman" w:hAnsi="Times New Roman" w:cs="Times New Roman"/>
          <w:spacing w:val="-2"/>
          <w:sz w:val="23"/>
          <w:szCs w:val="23"/>
          <w:lang w:val="en-GB"/>
        </w:rPr>
        <w:t>r</w:t>
      </w:r>
      <w:r w:rsidRPr="00A50858">
        <w:rPr>
          <w:rFonts w:ascii="Times New Roman" w:eastAsia="Times New Roman" w:hAnsi="Times New Roman" w:cs="Times New Roman"/>
          <w:spacing w:val="1"/>
          <w:sz w:val="23"/>
          <w:szCs w:val="23"/>
          <w:lang w:val="en-GB"/>
        </w:rPr>
        <w:t>o</w:t>
      </w:r>
      <w:r w:rsidRPr="00A50858">
        <w:rPr>
          <w:rFonts w:ascii="Times New Roman" w:eastAsia="Times New Roman" w:hAnsi="Times New Roman" w:cs="Times New Roman"/>
          <w:sz w:val="23"/>
          <w:szCs w:val="23"/>
          <w:lang w:val="en-GB"/>
        </w:rPr>
        <w:t>m</w:t>
      </w:r>
      <w:r w:rsidRPr="00A50858">
        <w:rPr>
          <w:rFonts w:ascii="Times New Roman" w:eastAsia="Times New Roman" w:hAnsi="Times New Roman" w:cs="Times New Roman"/>
          <w:spacing w:val="23"/>
          <w:sz w:val="23"/>
          <w:szCs w:val="23"/>
          <w:lang w:val="en-GB"/>
        </w:rPr>
        <w:t xml:space="preserve"> </w:t>
      </w:r>
      <w:r w:rsidRPr="00A50858">
        <w:rPr>
          <w:rFonts w:ascii="Times New Roman" w:eastAsia="Times New Roman" w:hAnsi="Times New Roman" w:cs="Times New Roman"/>
          <w:sz w:val="23"/>
          <w:szCs w:val="23"/>
          <w:lang w:val="en-GB"/>
        </w:rPr>
        <w:t>intr</w:t>
      </w:r>
      <w:r w:rsidRPr="00A50858">
        <w:rPr>
          <w:rFonts w:ascii="Times New Roman" w:eastAsia="Times New Roman" w:hAnsi="Times New Roman" w:cs="Times New Roman"/>
          <w:spacing w:val="-2"/>
          <w:sz w:val="23"/>
          <w:szCs w:val="23"/>
          <w:lang w:val="en-GB"/>
        </w:rPr>
        <w:t>a</w:t>
      </w:r>
      <w:r w:rsidRPr="00A50858">
        <w:rPr>
          <w:rFonts w:ascii="Times New Roman" w:eastAsia="Times New Roman" w:hAnsi="Times New Roman" w:cs="Times New Roman"/>
          <w:sz w:val="23"/>
          <w:szCs w:val="23"/>
          <w:lang w:val="en-GB"/>
        </w:rPr>
        <w:t>d</w:t>
      </w:r>
      <w:r w:rsidRPr="00A50858">
        <w:rPr>
          <w:rFonts w:ascii="Times New Roman" w:eastAsia="Times New Roman" w:hAnsi="Times New Roman" w:cs="Times New Roman"/>
          <w:spacing w:val="-1"/>
          <w:sz w:val="23"/>
          <w:szCs w:val="23"/>
          <w:lang w:val="en-GB"/>
        </w:rPr>
        <w:t>e</w:t>
      </w:r>
      <w:r w:rsidRPr="00A50858">
        <w:rPr>
          <w:rFonts w:ascii="Times New Roman" w:eastAsia="Times New Roman" w:hAnsi="Times New Roman" w:cs="Times New Roman"/>
          <w:spacing w:val="1"/>
          <w:sz w:val="23"/>
          <w:szCs w:val="23"/>
          <w:lang w:val="en-GB"/>
        </w:rPr>
        <w:t>r</w:t>
      </w:r>
      <w:r w:rsidRPr="00A50858">
        <w:rPr>
          <w:rFonts w:ascii="Times New Roman" w:eastAsia="Times New Roman" w:hAnsi="Times New Roman" w:cs="Times New Roman"/>
          <w:spacing w:val="-2"/>
          <w:sz w:val="23"/>
          <w:szCs w:val="23"/>
          <w:lang w:val="en-GB"/>
        </w:rPr>
        <w:t>m</w:t>
      </w:r>
      <w:r w:rsidRPr="00A50858">
        <w:rPr>
          <w:rFonts w:ascii="Times New Roman" w:eastAsia="Times New Roman" w:hAnsi="Times New Roman" w:cs="Times New Roman"/>
          <w:spacing w:val="-1"/>
          <w:sz w:val="23"/>
          <w:szCs w:val="23"/>
          <w:lang w:val="en-GB"/>
        </w:rPr>
        <w:t>a</w:t>
      </w:r>
      <w:r w:rsidRPr="00A50858">
        <w:rPr>
          <w:rFonts w:ascii="Times New Roman" w:eastAsia="Times New Roman" w:hAnsi="Times New Roman" w:cs="Times New Roman"/>
          <w:spacing w:val="2"/>
          <w:sz w:val="23"/>
          <w:szCs w:val="23"/>
          <w:lang w:val="en-GB"/>
        </w:rPr>
        <w:t>l</w:t>
      </w:r>
      <w:r w:rsidRPr="00A50858">
        <w:rPr>
          <w:rFonts w:ascii="Times New Roman" w:eastAsia="Times New Roman" w:hAnsi="Times New Roman" w:cs="Times New Roman"/>
          <w:spacing w:val="3"/>
          <w:sz w:val="23"/>
          <w:szCs w:val="23"/>
          <w:lang w:val="en-GB"/>
        </w:rPr>
        <w:t>l</w:t>
      </w:r>
      <w:r w:rsidRPr="00A50858">
        <w:rPr>
          <w:rFonts w:ascii="Times New Roman" w:eastAsia="Times New Roman" w:hAnsi="Times New Roman" w:cs="Times New Roman"/>
          <w:sz w:val="23"/>
          <w:szCs w:val="23"/>
          <w:lang w:val="en-GB"/>
        </w:rPr>
        <w:t>y</w:t>
      </w:r>
      <w:r w:rsidRPr="00A50858">
        <w:rPr>
          <w:rFonts w:ascii="Times New Roman" w:eastAsia="Times New Roman" w:hAnsi="Times New Roman" w:cs="Times New Roman"/>
          <w:spacing w:val="21"/>
          <w:sz w:val="23"/>
          <w:szCs w:val="23"/>
          <w:lang w:val="en-GB"/>
        </w:rPr>
        <w:t xml:space="preserve"> </w:t>
      </w:r>
      <w:r w:rsidRPr="00A50858">
        <w:rPr>
          <w:rFonts w:ascii="Times New Roman" w:eastAsia="Times New Roman" w:hAnsi="Times New Roman" w:cs="Times New Roman"/>
          <w:sz w:val="23"/>
          <w:szCs w:val="23"/>
          <w:lang w:val="en-GB"/>
        </w:rPr>
        <w:t>inj</w:t>
      </w:r>
      <w:r w:rsidRPr="00A50858">
        <w:rPr>
          <w:rFonts w:ascii="Times New Roman" w:eastAsia="Times New Roman" w:hAnsi="Times New Roman" w:cs="Times New Roman"/>
          <w:spacing w:val="-1"/>
          <w:sz w:val="23"/>
          <w:szCs w:val="23"/>
          <w:lang w:val="en-GB"/>
        </w:rPr>
        <w:t>ec</w:t>
      </w:r>
      <w:r w:rsidRPr="00A50858">
        <w:rPr>
          <w:rFonts w:ascii="Times New Roman" w:eastAsia="Times New Roman" w:hAnsi="Times New Roman" w:cs="Times New Roman"/>
          <w:sz w:val="23"/>
          <w:szCs w:val="23"/>
          <w:lang w:val="en-GB"/>
        </w:rPr>
        <w:t>ted</w:t>
      </w:r>
      <w:r w:rsidRPr="00A50858">
        <w:rPr>
          <w:rFonts w:ascii="Times New Roman" w:eastAsia="Times New Roman" w:hAnsi="Times New Roman" w:cs="Times New Roman"/>
          <w:spacing w:val="27"/>
          <w:sz w:val="23"/>
          <w:szCs w:val="23"/>
          <w:lang w:val="en-GB"/>
        </w:rPr>
        <w:t xml:space="preserve"> </w:t>
      </w:r>
      <w:r w:rsidRPr="00A50858">
        <w:rPr>
          <w:rFonts w:ascii="Times New Roman" w:eastAsia="Times New Roman" w:hAnsi="Times New Roman" w:cs="Times New Roman"/>
          <w:spacing w:val="-2"/>
          <w:sz w:val="23"/>
          <w:szCs w:val="23"/>
          <w:lang w:val="en-GB"/>
        </w:rPr>
        <w:t>m</w:t>
      </w:r>
      <w:r w:rsidRPr="00A50858">
        <w:rPr>
          <w:rFonts w:ascii="Times New Roman" w:eastAsia="Times New Roman" w:hAnsi="Times New Roman" w:cs="Times New Roman"/>
          <w:sz w:val="23"/>
          <w:szCs w:val="23"/>
          <w:lang w:val="en-GB"/>
        </w:rPr>
        <w:t>ice</w:t>
      </w:r>
      <w:r w:rsidRPr="00A50858">
        <w:rPr>
          <w:rFonts w:ascii="Times New Roman" w:eastAsia="Times New Roman" w:hAnsi="Times New Roman" w:cs="Times New Roman"/>
          <w:spacing w:val="24"/>
          <w:sz w:val="23"/>
          <w:szCs w:val="23"/>
          <w:lang w:val="en-GB"/>
        </w:rPr>
        <w:t xml:space="preserve"> </w:t>
      </w:r>
      <w:r w:rsidRPr="00A50858">
        <w:rPr>
          <w:rFonts w:ascii="Times New Roman" w:eastAsia="Times New Roman" w:hAnsi="Times New Roman" w:cs="Times New Roman"/>
          <w:sz w:val="23"/>
          <w:szCs w:val="23"/>
          <w:lang w:val="en-GB"/>
        </w:rPr>
        <w:t>w</w:t>
      </w:r>
      <w:r w:rsidRPr="00A50858">
        <w:rPr>
          <w:rFonts w:ascii="Times New Roman" w:eastAsia="Times New Roman" w:hAnsi="Times New Roman" w:cs="Times New Roman"/>
          <w:spacing w:val="1"/>
          <w:sz w:val="23"/>
          <w:szCs w:val="23"/>
          <w:lang w:val="en-GB"/>
        </w:rPr>
        <w:t>i</w:t>
      </w:r>
      <w:r w:rsidRPr="00A50858">
        <w:rPr>
          <w:rFonts w:ascii="Times New Roman" w:eastAsia="Times New Roman" w:hAnsi="Times New Roman" w:cs="Times New Roman"/>
          <w:sz w:val="23"/>
          <w:szCs w:val="23"/>
          <w:lang w:val="en-GB"/>
        </w:rPr>
        <w:t>th</w:t>
      </w:r>
      <w:r w:rsidRPr="00A50858">
        <w:rPr>
          <w:rFonts w:ascii="Times New Roman" w:eastAsia="Times New Roman" w:hAnsi="Times New Roman" w:cs="Times New Roman"/>
          <w:spacing w:val="26"/>
          <w:sz w:val="23"/>
          <w:szCs w:val="23"/>
          <w:lang w:val="en-GB"/>
        </w:rPr>
        <w:t xml:space="preserve"> </w:t>
      </w:r>
      <w:r w:rsidRPr="00A50858">
        <w:rPr>
          <w:rFonts w:ascii="Times New Roman" w:eastAsia="Times New Roman" w:hAnsi="Times New Roman" w:cs="Times New Roman"/>
          <w:spacing w:val="-1"/>
          <w:sz w:val="23"/>
          <w:szCs w:val="23"/>
          <w:lang w:val="en-GB"/>
        </w:rPr>
        <w:t>c</w:t>
      </w:r>
      <w:r w:rsidRPr="00A50858">
        <w:rPr>
          <w:rFonts w:ascii="Times New Roman" w:eastAsia="Times New Roman" w:hAnsi="Times New Roman" w:cs="Times New Roman"/>
          <w:sz w:val="23"/>
          <w:szCs w:val="23"/>
          <w:lang w:val="en-GB"/>
        </w:rPr>
        <w:t>o</w:t>
      </w:r>
      <w:r w:rsidRPr="00A50858">
        <w:rPr>
          <w:rFonts w:ascii="Times New Roman" w:eastAsia="Times New Roman" w:hAnsi="Times New Roman" w:cs="Times New Roman"/>
          <w:spacing w:val="-1"/>
          <w:sz w:val="23"/>
          <w:szCs w:val="23"/>
          <w:lang w:val="en-GB"/>
        </w:rPr>
        <w:t>r</w:t>
      </w:r>
      <w:r w:rsidRPr="00A50858">
        <w:rPr>
          <w:rFonts w:ascii="Times New Roman" w:eastAsia="Times New Roman" w:hAnsi="Times New Roman" w:cs="Times New Roman"/>
          <w:sz w:val="23"/>
          <w:szCs w:val="23"/>
          <w:lang w:val="en-GB"/>
        </w:rPr>
        <w:t>r</w:t>
      </w:r>
      <w:r w:rsidRPr="00A50858">
        <w:rPr>
          <w:rFonts w:ascii="Times New Roman" w:eastAsia="Times New Roman" w:hAnsi="Times New Roman" w:cs="Times New Roman"/>
          <w:spacing w:val="-2"/>
          <w:sz w:val="23"/>
          <w:szCs w:val="23"/>
          <w:lang w:val="en-GB"/>
        </w:rPr>
        <w:t>e</w:t>
      </w:r>
      <w:r w:rsidRPr="00A50858">
        <w:rPr>
          <w:rFonts w:ascii="Times New Roman" w:eastAsia="Times New Roman" w:hAnsi="Times New Roman" w:cs="Times New Roman"/>
          <w:sz w:val="23"/>
          <w:szCs w:val="23"/>
          <w:lang w:val="en-GB"/>
        </w:rPr>
        <w:t>spondi</w:t>
      </w:r>
      <w:r w:rsidRPr="00A50858">
        <w:rPr>
          <w:rFonts w:ascii="Times New Roman" w:eastAsia="Times New Roman" w:hAnsi="Times New Roman" w:cs="Times New Roman"/>
          <w:spacing w:val="1"/>
          <w:sz w:val="23"/>
          <w:szCs w:val="23"/>
          <w:lang w:val="en-GB"/>
        </w:rPr>
        <w:t>n</w:t>
      </w:r>
      <w:r w:rsidRPr="00A50858">
        <w:rPr>
          <w:rFonts w:ascii="Times New Roman" w:eastAsia="Times New Roman" w:hAnsi="Times New Roman" w:cs="Times New Roman"/>
          <w:sz w:val="23"/>
          <w:szCs w:val="23"/>
          <w:lang w:val="en-GB"/>
        </w:rPr>
        <w:t>g</w:t>
      </w:r>
      <w:r w:rsidRPr="00A50858">
        <w:rPr>
          <w:rFonts w:ascii="Times New Roman" w:eastAsia="Times New Roman" w:hAnsi="Times New Roman" w:cs="Times New Roman"/>
          <w:spacing w:val="21"/>
          <w:sz w:val="23"/>
          <w:szCs w:val="23"/>
          <w:lang w:val="en-GB"/>
        </w:rPr>
        <w:t xml:space="preserve"> </w:t>
      </w:r>
      <w:r w:rsidRPr="00A50858">
        <w:rPr>
          <w:rFonts w:ascii="Times New Roman" w:eastAsia="Times New Roman" w:hAnsi="Times New Roman" w:cs="Times New Roman"/>
          <w:spacing w:val="1"/>
          <w:sz w:val="23"/>
          <w:szCs w:val="23"/>
          <w:lang w:val="en-GB"/>
        </w:rPr>
        <w:t>p</w:t>
      </w:r>
      <w:r w:rsidRPr="00A50858">
        <w:rPr>
          <w:rFonts w:ascii="Times New Roman" w:eastAsia="Times New Roman" w:hAnsi="Times New Roman" w:cs="Times New Roman"/>
          <w:sz w:val="23"/>
          <w:szCs w:val="23"/>
          <w:lang w:val="en-GB"/>
        </w:rPr>
        <w:t>r</w:t>
      </w:r>
      <w:r w:rsidRPr="00A50858">
        <w:rPr>
          <w:rFonts w:ascii="Times New Roman" w:eastAsia="Times New Roman" w:hAnsi="Times New Roman" w:cs="Times New Roman"/>
          <w:spacing w:val="1"/>
          <w:sz w:val="23"/>
          <w:szCs w:val="23"/>
          <w:lang w:val="en-GB"/>
        </w:rPr>
        <w:t>e</w:t>
      </w:r>
      <w:r w:rsidRPr="00A50858">
        <w:rPr>
          <w:rFonts w:ascii="Times New Roman" w:eastAsia="Times New Roman" w:hAnsi="Times New Roman" w:cs="Times New Roman"/>
          <w:sz w:val="23"/>
          <w:szCs w:val="23"/>
          <w:lang w:val="en-GB"/>
        </w:rPr>
        <w:t>-tr</w:t>
      </w:r>
      <w:r w:rsidRPr="00A50858">
        <w:rPr>
          <w:rFonts w:ascii="Times New Roman" w:eastAsia="Times New Roman" w:hAnsi="Times New Roman" w:cs="Times New Roman"/>
          <w:spacing w:val="-2"/>
          <w:sz w:val="23"/>
          <w:szCs w:val="23"/>
          <w:lang w:val="en-GB"/>
        </w:rPr>
        <w:t>e</w:t>
      </w:r>
      <w:r w:rsidRPr="00A50858">
        <w:rPr>
          <w:rFonts w:ascii="Times New Roman" w:eastAsia="Times New Roman" w:hAnsi="Times New Roman" w:cs="Times New Roman"/>
          <w:spacing w:val="-1"/>
          <w:sz w:val="23"/>
          <w:szCs w:val="23"/>
          <w:lang w:val="en-GB"/>
        </w:rPr>
        <w:t>a</w:t>
      </w:r>
      <w:r w:rsidRPr="00A50858">
        <w:rPr>
          <w:rFonts w:ascii="Times New Roman" w:eastAsia="Times New Roman" w:hAnsi="Times New Roman" w:cs="Times New Roman"/>
          <w:sz w:val="23"/>
          <w:szCs w:val="23"/>
          <w:lang w:val="en-GB"/>
        </w:rPr>
        <w:t>tm</w:t>
      </w:r>
      <w:r w:rsidRPr="00A50858">
        <w:rPr>
          <w:rFonts w:ascii="Times New Roman" w:eastAsia="Times New Roman" w:hAnsi="Times New Roman" w:cs="Times New Roman"/>
          <w:spacing w:val="-1"/>
          <w:sz w:val="23"/>
          <w:szCs w:val="23"/>
          <w:lang w:val="en-GB"/>
        </w:rPr>
        <w:t>e</w:t>
      </w:r>
      <w:r w:rsidRPr="00A50858">
        <w:rPr>
          <w:rFonts w:ascii="Times New Roman" w:eastAsia="Times New Roman" w:hAnsi="Times New Roman" w:cs="Times New Roman"/>
          <w:sz w:val="23"/>
          <w:szCs w:val="23"/>
          <w:lang w:val="en-GB"/>
        </w:rPr>
        <w:t>nts</w:t>
      </w:r>
      <w:r>
        <w:rPr>
          <w:rFonts w:ascii="Times New Roman" w:eastAsia="Times New Roman" w:hAnsi="Times New Roman" w:cs="Times New Roman"/>
          <w:sz w:val="23"/>
          <w:szCs w:val="23"/>
          <w:lang w:val="en-GB"/>
        </w:rPr>
        <w:t xml:space="preserve"> as in Fig. 4)</w:t>
      </w:r>
      <w:r w:rsidRPr="00A50858">
        <w:rPr>
          <w:rFonts w:ascii="Times New Roman" w:eastAsia="Times New Roman" w:hAnsi="Times New Roman" w:cs="Times New Roman"/>
          <w:sz w:val="23"/>
          <w:szCs w:val="23"/>
          <w:lang w:val="en-GB"/>
        </w:rPr>
        <w:t>.</w:t>
      </w:r>
      <w:r>
        <w:rPr>
          <w:rFonts w:ascii="Times New Roman" w:eastAsia="Times New Roman" w:hAnsi="Times New Roman" w:cs="Times New Roman"/>
          <w:sz w:val="23"/>
          <w:szCs w:val="23"/>
          <w:lang w:val="en-GB"/>
        </w:rPr>
        <w:t xml:space="preserve"> Multiplicity adjusted</w:t>
      </w:r>
      <w:r w:rsidRPr="00A50858">
        <w:rPr>
          <w:rFonts w:ascii="Times New Roman" w:eastAsia="Times New Roman" w:hAnsi="Times New Roman" w:cs="Times New Roman"/>
          <w:spacing w:val="26"/>
          <w:sz w:val="23"/>
          <w:szCs w:val="23"/>
          <w:lang w:val="en-GB"/>
        </w:rPr>
        <w:t xml:space="preserve"> </w:t>
      </w:r>
      <w:r w:rsidRPr="00A50858">
        <w:rPr>
          <w:rFonts w:ascii="Times New Roman" w:eastAsia="Times New Roman" w:hAnsi="Times New Roman" w:cs="Times New Roman"/>
          <w:spacing w:val="-2"/>
          <w:sz w:val="23"/>
          <w:szCs w:val="23"/>
          <w:lang w:val="en-GB"/>
        </w:rPr>
        <w:t>P</w:t>
      </w:r>
      <w:r w:rsidRPr="00A50858">
        <w:rPr>
          <w:rFonts w:ascii="Times New Roman" w:eastAsia="Times New Roman" w:hAnsi="Times New Roman" w:cs="Times New Roman"/>
          <w:spacing w:val="-1"/>
          <w:sz w:val="23"/>
          <w:szCs w:val="23"/>
          <w:lang w:val="en-GB"/>
        </w:rPr>
        <w:t>-</w:t>
      </w:r>
      <w:r w:rsidRPr="00A50858">
        <w:rPr>
          <w:rFonts w:ascii="Times New Roman" w:eastAsia="Times New Roman" w:hAnsi="Times New Roman" w:cs="Times New Roman"/>
          <w:sz w:val="23"/>
          <w:szCs w:val="23"/>
          <w:lang w:val="en-GB"/>
        </w:rPr>
        <w:t>v</w:t>
      </w:r>
      <w:r w:rsidRPr="00A50858">
        <w:rPr>
          <w:rFonts w:ascii="Times New Roman" w:eastAsia="Times New Roman" w:hAnsi="Times New Roman" w:cs="Times New Roman"/>
          <w:spacing w:val="-1"/>
          <w:sz w:val="23"/>
          <w:szCs w:val="23"/>
          <w:lang w:val="en-GB"/>
        </w:rPr>
        <w:t>a</w:t>
      </w:r>
      <w:r w:rsidRPr="00A50858">
        <w:rPr>
          <w:rFonts w:ascii="Times New Roman" w:eastAsia="Times New Roman" w:hAnsi="Times New Roman" w:cs="Times New Roman"/>
          <w:sz w:val="23"/>
          <w:szCs w:val="23"/>
          <w:lang w:val="en-GB"/>
        </w:rPr>
        <w:t>l</w:t>
      </w:r>
      <w:r w:rsidRPr="00A50858">
        <w:rPr>
          <w:rFonts w:ascii="Times New Roman" w:eastAsia="Times New Roman" w:hAnsi="Times New Roman" w:cs="Times New Roman"/>
          <w:spacing w:val="1"/>
          <w:sz w:val="23"/>
          <w:szCs w:val="23"/>
          <w:lang w:val="en-GB"/>
        </w:rPr>
        <w:t>u</w:t>
      </w:r>
      <w:r w:rsidRPr="00A50858">
        <w:rPr>
          <w:rFonts w:ascii="Times New Roman" w:eastAsia="Times New Roman" w:hAnsi="Times New Roman" w:cs="Times New Roman"/>
          <w:spacing w:val="-1"/>
          <w:sz w:val="23"/>
          <w:szCs w:val="23"/>
          <w:lang w:val="en-GB"/>
        </w:rPr>
        <w:t>e</w:t>
      </w:r>
      <w:r w:rsidRPr="00A50858">
        <w:rPr>
          <w:rFonts w:ascii="Times New Roman" w:eastAsia="Times New Roman" w:hAnsi="Times New Roman" w:cs="Times New Roman"/>
          <w:sz w:val="23"/>
          <w:szCs w:val="23"/>
          <w:lang w:val="en-GB"/>
        </w:rPr>
        <w:t>s</w:t>
      </w:r>
      <w:r w:rsidRPr="00A50858">
        <w:rPr>
          <w:rFonts w:ascii="Times New Roman" w:eastAsia="Times New Roman" w:hAnsi="Times New Roman" w:cs="Times New Roman"/>
          <w:spacing w:val="25"/>
          <w:sz w:val="23"/>
          <w:szCs w:val="23"/>
          <w:lang w:val="en-GB"/>
        </w:rPr>
        <w:t xml:space="preserve"> </w:t>
      </w:r>
      <w:r w:rsidRPr="00A50858">
        <w:rPr>
          <w:rFonts w:ascii="Times New Roman" w:eastAsia="Times New Roman" w:hAnsi="Times New Roman" w:cs="Times New Roman"/>
          <w:sz w:val="23"/>
          <w:szCs w:val="23"/>
          <w:lang w:val="en-GB"/>
        </w:rPr>
        <w:t>of</w:t>
      </w:r>
      <w:r w:rsidRPr="00A50858">
        <w:rPr>
          <w:rFonts w:ascii="Times New Roman" w:eastAsia="Times New Roman" w:hAnsi="Times New Roman" w:cs="Times New Roman"/>
          <w:spacing w:val="24"/>
          <w:sz w:val="23"/>
          <w:szCs w:val="23"/>
          <w:lang w:val="en-GB"/>
        </w:rPr>
        <w:t xml:space="preserve"> </w:t>
      </w:r>
      <w:r>
        <w:rPr>
          <w:rFonts w:ascii="Times New Roman" w:eastAsia="Times New Roman" w:hAnsi="Times New Roman" w:cs="Times New Roman"/>
          <w:sz w:val="23"/>
          <w:szCs w:val="23"/>
          <w:lang w:val="en-GB"/>
        </w:rPr>
        <w:t>one-way ANOVA</w:t>
      </w:r>
      <w:r w:rsidRPr="00A50858">
        <w:rPr>
          <w:rFonts w:ascii="Times New Roman" w:eastAsia="Times New Roman" w:hAnsi="Times New Roman" w:cs="Times New Roman"/>
          <w:spacing w:val="25"/>
          <w:sz w:val="23"/>
          <w:szCs w:val="23"/>
          <w:lang w:val="en-GB"/>
        </w:rPr>
        <w:t xml:space="preserve"> </w:t>
      </w:r>
      <w:r w:rsidRPr="00A50858">
        <w:rPr>
          <w:rFonts w:ascii="Times New Roman" w:eastAsia="Times New Roman" w:hAnsi="Times New Roman" w:cs="Times New Roman"/>
          <w:spacing w:val="-1"/>
          <w:sz w:val="23"/>
          <w:szCs w:val="23"/>
          <w:lang w:val="en-GB"/>
        </w:rPr>
        <w:t>a</w:t>
      </w:r>
      <w:r w:rsidRPr="00A50858">
        <w:rPr>
          <w:rFonts w:ascii="Times New Roman" w:eastAsia="Times New Roman" w:hAnsi="Times New Roman" w:cs="Times New Roman"/>
          <w:sz w:val="23"/>
          <w:szCs w:val="23"/>
          <w:lang w:val="en-GB"/>
        </w:rPr>
        <w:t>re</w:t>
      </w:r>
      <w:r w:rsidRPr="00A50858">
        <w:rPr>
          <w:rFonts w:ascii="Times New Roman" w:eastAsia="Times New Roman" w:hAnsi="Times New Roman" w:cs="Times New Roman"/>
          <w:spacing w:val="23"/>
          <w:sz w:val="23"/>
          <w:szCs w:val="23"/>
          <w:lang w:val="en-GB"/>
        </w:rPr>
        <w:t xml:space="preserve"> </w:t>
      </w:r>
      <w:r w:rsidRPr="00A50858">
        <w:rPr>
          <w:rFonts w:ascii="Times New Roman" w:eastAsia="Times New Roman" w:hAnsi="Times New Roman" w:cs="Times New Roman"/>
          <w:sz w:val="23"/>
          <w:szCs w:val="23"/>
          <w:lang w:val="en-GB"/>
        </w:rPr>
        <w:t>d</w:t>
      </w:r>
      <w:r w:rsidRPr="00A50858">
        <w:rPr>
          <w:rFonts w:ascii="Times New Roman" w:eastAsia="Times New Roman" w:hAnsi="Times New Roman" w:cs="Times New Roman"/>
          <w:spacing w:val="-1"/>
          <w:sz w:val="23"/>
          <w:szCs w:val="23"/>
          <w:lang w:val="en-GB"/>
        </w:rPr>
        <w:t>e</w:t>
      </w:r>
      <w:r w:rsidRPr="00A50858">
        <w:rPr>
          <w:rFonts w:ascii="Times New Roman" w:eastAsia="Times New Roman" w:hAnsi="Times New Roman" w:cs="Times New Roman"/>
          <w:sz w:val="23"/>
          <w:szCs w:val="23"/>
          <w:lang w:val="en-GB"/>
        </w:rPr>
        <w:t>pict</w:t>
      </w:r>
      <w:r w:rsidRPr="00A50858">
        <w:rPr>
          <w:rFonts w:ascii="Times New Roman" w:eastAsia="Times New Roman" w:hAnsi="Times New Roman" w:cs="Times New Roman"/>
          <w:spacing w:val="-1"/>
          <w:sz w:val="23"/>
          <w:szCs w:val="23"/>
          <w:lang w:val="en-GB"/>
        </w:rPr>
        <w:t>e</w:t>
      </w:r>
      <w:r w:rsidRPr="00A50858">
        <w:rPr>
          <w:rFonts w:ascii="Times New Roman" w:eastAsia="Times New Roman" w:hAnsi="Times New Roman" w:cs="Times New Roman"/>
          <w:sz w:val="23"/>
          <w:szCs w:val="23"/>
          <w:lang w:val="en-GB"/>
        </w:rPr>
        <w:t>d.</w:t>
      </w:r>
    </w:p>
    <w:p w14:paraId="02EEF189" w14:textId="77777777" w:rsidR="00505F8C" w:rsidRDefault="00505F8C" w:rsidP="00505F8C">
      <w:pPr>
        <w:widowControl/>
        <w:spacing w:after="200" w:line="276" w:lineRule="auto"/>
        <w:rPr>
          <w:lang w:val="en-GB"/>
        </w:rPr>
      </w:pPr>
      <w:r>
        <w:rPr>
          <w:lang w:val="en-GB"/>
        </w:rPr>
        <w:br w:type="page"/>
      </w:r>
    </w:p>
    <w:p w14:paraId="23B4D596" w14:textId="77777777" w:rsidR="00505F8C" w:rsidRPr="00A50858" w:rsidRDefault="00505F8C" w:rsidP="00505F8C">
      <w:pPr>
        <w:widowControl/>
        <w:spacing w:after="200" w:line="276" w:lineRule="auto"/>
        <w:outlineLvl w:val="0"/>
        <w:rPr>
          <w:lang w:val="en-GB"/>
        </w:rPr>
      </w:pPr>
      <w:r>
        <w:rPr>
          <w:noProof/>
          <w:lang w:val="fr-CH" w:eastAsia="fr-CH"/>
        </w:rPr>
        <w:lastRenderedPageBreak/>
        <w:drawing>
          <wp:inline distT="0" distB="0" distL="0" distR="0" wp14:anchorId="7444FA70" wp14:editId="1548A30F">
            <wp:extent cx="5915025" cy="506730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15025" cy="5067300"/>
                    </a:xfrm>
                    <a:prstGeom prst="rect">
                      <a:avLst/>
                    </a:prstGeom>
                    <a:noFill/>
                    <a:ln>
                      <a:noFill/>
                    </a:ln>
                  </pic:spPr>
                </pic:pic>
              </a:graphicData>
            </a:graphic>
          </wp:inline>
        </w:drawing>
      </w:r>
    </w:p>
    <w:p w14:paraId="6B72938A" w14:textId="77777777" w:rsidR="00505F8C" w:rsidRPr="00A50858" w:rsidRDefault="00505F8C" w:rsidP="00505F8C">
      <w:pPr>
        <w:widowControl/>
        <w:spacing w:after="200" w:line="276" w:lineRule="auto"/>
        <w:outlineLvl w:val="0"/>
        <w:rPr>
          <w:lang w:val="en-GB"/>
        </w:rPr>
      </w:pPr>
    </w:p>
    <w:p w14:paraId="259300E2" w14:textId="77777777" w:rsidR="00505F8C" w:rsidRPr="00A50858" w:rsidRDefault="00505F8C" w:rsidP="00505F8C">
      <w:pPr>
        <w:widowControl/>
        <w:spacing w:after="200" w:line="276" w:lineRule="auto"/>
        <w:jc w:val="both"/>
        <w:outlineLvl w:val="0"/>
        <w:rPr>
          <w:rFonts w:ascii="Times New Roman" w:hAnsi="Times New Roman" w:cs="Times New Roman"/>
          <w:sz w:val="23"/>
          <w:szCs w:val="23"/>
          <w:lang w:val="en-GB"/>
        </w:rPr>
      </w:pPr>
      <w:r w:rsidRPr="00A50858">
        <w:rPr>
          <w:rFonts w:ascii="Times New Roman" w:hAnsi="Times New Roman" w:cs="Times New Roman"/>
          <w:b/>
          <w:bCs/>
          <w:sz w:val="23"/>
          <w:szCs w:val="23"/>
          <w:lang w:val="en-GB"/>
        </w:rPr>
        <w:t>Fig. S</w:t>
      </w:r>
      <w:r>
        <w:rPr>
          <w:rFonts w:ascii="Times New Roman" w:hAnsi="Times New Roman" w:cs="Times New Roman"/>
          <w:b/>
          <w:bCs/>
          <w:sz w:val="23"/>
          <w:szCs w:val="23"/>
          <w:lang w:val="en-GB"/>
        </w:rPr>
        <w:t>4</w:t>
      </w:r>
      <w:r w:rsidRPr="00A50858">
        <w:rPr>
          <w:rFonts w:ascii="Times New Roman" w:hAnsi="Times New Roman" w:cs="Times New Roman"/>
          <w:b/>
          <w:bCs/>
          <w:sz w:val="23"/>
          <w:szCs w:val="23"/>
          <w:lang w:val="en-GB"/>
        </w:rPr>
        <w:t xml:space="preserve">: </w:t>
      </w:r>
      <w:proofErr w:type="spellStart"/>
      <w:r w:rsidRPr="00A50858">
        <w:rPr>
          <w:rFonts w:ascii="Times New Roman" w:hAnsi="Times New Roman" w:cs="Times New Roman"/>
          <w:b/>
          <w:bCs/>
          <w:sz w:val="23"/>
          <w:szCs w:val="23"/>
          <w:lang w:val="en-GB"/>
        </w:rPr>
        <w:t>Cathelicidin</w:t>
      </w:r>
      <w:proofErr w:type="spellEnd"/>
      <w:r w:rsidRPr="00A50858">
        <w:rPr>
          <w:rFonts w:ascii="Times New Roman" w:hAnsi="Times New Roman" w:cs="Times New Roman"/>
          <w:b/>
          <w:bCs/>
          <w:sz w:val="23"/>
          <w:szCs w:val="23"/>
          <w:lang w:val="en-GB"/>
        </w:rPr>
        <w:t xml:space="preserve"> peptides described in rosacea.</w:t>
      </w:r>
      <w:r w:rsidRPr="00A50858">
        <w:rPr>
          <w:rFonts w:ascii="Times New Roman" w:hAnsi="Times New Roman" w:cs="Times New Roman"/>
          <w:sz w:val="23"/>
          <w:szCs w:val="23"/>
          <w:lang w:val="en-GB"/>
        </w:rPr>
        <w:t xml:space="preserve"> (</w:t>
      </w:r>
      <w:r>
        <w:rPr>
          <w:rFonts w:ascii="Times New Roman" w:hAnsi="Times New Roman" w:cs="Times New Roman"/>
          <w:b/>
          <w:bCs/>
          <w:sz w:val="23"/>
          <w:szCs w:val="23"/>
          <w:lang w:val="en-GB"/>
        </w:rPr>
        <w:t>a</w:t>
      </w:r>
      <w:r w:rsidRPr="00A50858">
        <w:rPr>
          <w:rFonts w:ascii="Times New Roman" w:hAnsi="Times New Roman" w:cs="Times New Roman"/>
          <w:sz w:val="23"/>
          <w:szCs w:val="23"/>
          <w:lang w:val="en-GB"/>
        </w:rPr>
        <w:t xml:space="preserve">) </w:t>
      </w:r>
      <w:proofErr w:type="spellStart"/>
      <w:r w:rsidRPr="00A50858">
        <w:rPr>
          <w:rFonts w:ascii="Times New Roman" w:hAnsi="Times New Roman" w:cs="Times New Roman"/>
          <w:sz w:val="23"/>
          <w:szCs w:val="23"/>
          <w:lang w:val="en-GB"/>
        </w:rPr>
        <w:t>Cathelicidin</w:t>
      </w:r>
      <w:proofErr w:type="spellEnd"/>
      <w:r w:rsidRPr="00A50858">
        <w:rPr>
          <w:rFonts w:ascii="Times New Roman" w:hAnsi="Times New Roman" w:cs="Times New Roman"/>
          <w:sz w:val="23"/>
          <w:szCs w:val="23"/>
          <w:lang w:val="en-GB"/>
        </w:rPr>
        <w:t xml:space="preserve"> structure prediction with hydrophobicity colouring of residues depicted (phobic to </w:t>
      </w:r>
      <w:proofErr w:type="spellStart"/>
      <w:r w:rsidRPr="00A50858">
        <w:rPr>
          <w:rFonts w:ascii="Times New Roman" w:hAnsi="Times New Roman" w:cs="Times New Roman"/>
          <w:sz w:val="23"/>
          <w:szCs w:val="23"/>
          <w:lang w:val="en-GB"/>
        </w:rPr>
        <w:t>ph</w:t>
      </w:r>
      <w:r>
        <w:rPr>
          <w:rFonts w:ascii="Times New Roman" w:hAnsi="Times New Roman" w:cs="Times New Roman"/>
          <w:sz w:val="23"/>
          <w:szCs w:val="23"/>
          <w:lang w:val="en-GB"/>
        </w:rPr>
        <w:t>i</w:t>
      </w:r>
      <w:r w:rsidRPr="00A50858">
        <w:rPr>
          <w:rFonts w:ascii="Times New Roman" w:hAnsi="Times New Roman" w:cs="Times New Roman"/>
          <w:sz w:val="23"/>
          <w:szCs w:val="23"/>
          <w:lang w:val="en-GB"/>
        </w:rPr>
        <w:t>lic</w:t>
      </w:r>
      <w:proofErr w:type="spellEnd"/>
      <w:r w:rsidRPr="00A50858">
        <w:rPr>
          <w:rFonts w:ascii="Times New Roman" w:hAnsi="Times New Roman" w:cs="Times New Roman"/>
          <w:sz w:val="23"/>
          <w:szCs w:val="23"/>
          <w:lang w:val="en-GB"/>
        </w:rPr>
        <w:t>: red to blue). Ribbon representation coloured N- (blue) to C-terminus (red). (</w:t>
      </w:r>
      <w:r>
        <w:rPr>
          <w:rFonts w:ascii="Times New Roman" w:hAnsi="Times New Roman" w:cs="Times New Roman"/>
          <w:b/>
          <w:bCs/>
          <w:sz w:val="23"/>
          <w:szCs w:val="23"/>
          <w:lang w:val="en-GB"/>
        </w:rPr>
        <w:t>b</w:t>
      </w:r>
      <w:r w:rsidRPr="00A50858">
        <w:rPr>
          <w:rFonts w:ascii="Times New Roman" w:hAnsi="Times New Roman" w:cs="Times New Roman"/>
          <w:sz w:val="23"/>
          <w:szCs w:val="23"/>
          <w:lang w:val="en-GB"/>
        </w:rPr>
        <w:t xml:space="preserve">) </w:t>
      </w:r>
      <w:proofErr w:type="spellStart"/>
      <w:r w:rsidRPr="00A50858">
        <w:rPr>
          <w:rFonts w:ascii="Times New Roman" w:hAnsi="Times New Roman" w:cs="Times New Roman"/>
          <w:sz w:val="23"/>
          <w:szCs w:val="23"/>
          <w:lang w:val="en-GB"/>
        </w:rPr>
        <w:t>Cathelicidin</w:t>
      </w:r>
      <w:proofErr w:type="spellEnd"/>
      <w:r w:rsidRPr="00A50858">
        <w:rPr>
          <w:rFonts w:ascii="Times New Roman" w:hAnsi="Times New Roman" w:cs="Times New Roman"/>
          <w:sz w:val="23"/>
          <w:szCs w:val="23"/>
          <w:lang w:val="en-GB"/>
        </w:rPr>
        <w:t xml:space="preserve"> Antimicrobial Peptide (CAMP) processing by Kallikrein 5 (KLK5) yields different sized antimicrobial peptides DI-27, FA-29, LL-37, and FR-29 as described elsewhere</w:t>
      </w:r>
      <w:r>
        <w:rPr>
          <w:rFonts w:ascii="Times New Roman" w:hAnsi="Times New Roman" w:cs="Times New Roman"/>
          <w:sz w:val="23"/>
          <w:szCs w:val="23"/>
          <w:lang w:val="en-GB"/>
        </w:rPr>
        <w:t>.</w:t>
      </w:r>
      <w:r>
        <w:rPr>
          <w:rFonts w:ascii="Times New Roman" w:hAnsi="Times New Roman" w:cs="Times New Roman"/>
          <w:sz w:val="23"/>
          <w:szCs w:val="23"/>
          <w:lang w:val="en-GB"/>
        </w:rPr>
        <w:fldChar w:fldCharType="begin" w:fldLock="1"/>
      </w:r>
      <w:r>
        <w:rPr>
          <w:rFonts w:ascii="Times New Roman" w:hAnsi="Times New Roman" w:cs="Times New Roman"/>
          <w:sz w:val="23"/>
          <w:szCs w:val="23"/>
          <w:lang w:val="en-GB"/>
        </w:rPr>
        <w:instrText>ADDIN CSL_CITATION {"citationItems":[{"id":"ITEM-1","itemData":{"DOI":"10.1038/nm1616","ISSN":"1078-8956","author":[{"dropping-particle":"","family":"Yamasaki","given":"Kenshi","non-dropping-particle":"","parse-names":false,"suffix":""},{"dropping-particle":"","family":"Nardo","given":"Anna","non-dropping-particle":"Di","parse-names":false,"suffix":""},{"dropping-particle":"","family":"Bardan","given":"Antonella","non-dropping-particle":"","parse-names":false,"suffix":""},{"dropping-particle":"","family":"Murakami","given":"Masamoto","non-dropping-particle":"","parse-names":false,"suffix":""},{"dropping-particle":"","family":"Ohtake","given":"Takaaki","non-dropping-particle":"","parse-names":false,"suffix":""},{"dropping-particle":"","family":"Coda","given":"Alvin","non-dropping-particle":"","parse-names":false,"suffix":""},{"dropping-particle":"","family":"Dorschner","given":"Robert a","non-dropping-particle":"","parse-names":false,"suffix":""},{"dropping-particle":"","family":"Bonnart","given":"Chrystelle","non-dropping-particle":"","parse-names":false,"suffix":""},{"dropping-particle":"","family":"Descargues","given":"Pascal","non-dropping-particle":"","parse-names":false,"suffix":""},{"dropping-particle":"","family":"Hovnanian","given":"Alain","non-dropping-particle":"","parse-names":false,"suffix":""},{"dropping-particle":"","family":"Morhenn","given":"Vera B","non-dropping-particle":"","parse-names":false,"suffix":""},{"dropping-particle":"","family":"Gallo","given":"Richard L","non-dropping-particle":"","parse-names":false,"suffix":""}],"container-title":"Nature Medicine","id":"ITEM-1","issue":"8","issued":{"date-parts":[["2007"]]},"page":"975-980","title":"Increased serine protease activity and cathelicidin promotes skin inflammation in rosacea","type":"article-journal","volume":"13"},"uris":["http://www.mendeley.com/documents/?uuid=721f5c51-69ae-41a8-b245-392b9dedf1db"]}],"mendeley":{"formattedCitation":"&lt;sup&gt;13&lt;/sup&gt;","plainTextFormattedCitation":"13","previouslyFormattedCitation":"&lt;sup&gt;13&lt;/sup&gt;"},"properties":{"noteIndex":0},"schema":"https://github.com/citation-style-language/schema/raw/master/csl-citation.json"}</w:instrText>
      </w:r>
      <w:r>
        <w:rPr>
          <w:rFonts w:ascii="Times New Roman" w:hAnsi="Times New Roman" w:cs="Times New Roman"/>
          <w:sz w:val="23"/>
          <w:szCs w:val="23"/>
          <w:lang w:val="en-GB"/>
        </w:rPr>
        <w:fldChar w:fldCharType="separate"/>
      </w:r>
      <w:r w:rsidRPr="00CC2A14">
        <w:rPr>
          <w:rFonts w:ascii="Times New Roman" w:hAnsi="Times New Roman" w:cs="Times New Roman"/>
          <w:noProof/>
          <w:sz w:val="23"/>
          <w:szCs w:val="23"/>
          <w:vertAlign w:val="superscript"/>
          <w:lang w:val="en-GB"/>
        </w:rPr>
        <w:t>13</w:t>
      </w:r>
      <w:r>
        <w:rPr>
          <w:rFonts w:ascii="Times New Roman" w:hAnsi="Times New Roman" w:cs="Times New Roman"/>
          <w:sz w:val="23"/>
          <w:szCs w:val="23"/>
          <w:lang w:val="en-GB"/>
        </w:rPr>
        <w:fldChar w:fldCharType="end"/>
      </w:r>
      <w:r w:rsidRPr="00A50858">
        <w:rPr>
          <w:rFonts w:ascii="Times New Roman" w:hAnsi="Times New Roman" w:cs="Times New Roman"/>
          <w:sz w:val="23"/>
          <w:szCs w:val="23"/>
          <w:lang w:val="en-GB"/>
        </w:rPr>
        <w:t xml:space="preserve"> (</w:t>
      </w:r>
      <w:r>
        <w:rPr>
          <w:rFonts w:ascii="Times New Roman" w:hAnsi="Times New Roman" w:cs="Times New Roman"/>
          <w:b/>
          <w:bCs/>
          <w:sz w:val="23"/>
          <w:szCs w:val="23"/>
          <w:lang w:val="en-GB"/>
        </w:rPr>
        <w:t>c</w:t>
      </w:r>
      <w:r w:rsidRPr="00A50858">
        <w:rPr>
          <w:rFonts w:ascii="Times New Roman" w:hAnsi="Times New Roman" w:cs="Times New Roman"/>
          <w:sz w:val="23"/>
          <w:szCs w:val="23"/>
          <w:lang w:val="en-GB"/>
        </w:rPr>
        <w:t xml:space="preserve">) Structure prediction and ribbon representation of </w:t>
      </w:r>
      <w:proofErr w:type="spellStart"/>
      <w:r w:rsidRPr="00A50858">
        <w:rPr>
          <w:rFonts w:ascii="Times New Roman" w:hAnsi="Times New Roman" w:cs="Times New Roman"/>
          <w:sz w:val="23"/>
          <w:szCs w:val="23"/>
          <w:lang w:val="en-GB"/>
        </w:rPr>
        <w:t>cathelicidin</w:t>
      </w:r>
      <w:proofErr w:type="spellEnd"/>
      <w:r w:rsidRPr="00A50858">
        <w:rPr>
          <w:rFonts w:ascii="Times New Roman" w:hAnsi="Times New Roman" w:cs="Times New Roman"/>
          <w:sz w:val="23"/>
          <w:szCs w:val="23"/>
          <w:lang w:val="en-GB"/>
        </w:rPr>
        <w:t xml:space="preserve"> antimicrobial peptides, and (</w:t>
      </w:r>
      <w:r>
        <w:rPr>
          <w:rFonts w:ascii="Times New Roman" w:hAnsi="Times New Roman" w:cs="Times New Roman"/>
          <w:b/>
          <w:bCs/>
          <w:sz w:val="23"/>
          <w:szCs w:val="23"/>
          <w:lang w:val="en-GB"/>
        </w:rPr>
        <w:t>d</w:t>
      </w:r>
      <w:r w:rsidRPr="00A50858">
        <w:rPr>
          <w:rFonts w:ascii="Times New Roman" w:hAnsi="Times New Roman" w:cs="Times New Roman"/>
          <w:sz w:val="23"/>
          <w:szCs w:val="23"/>
          <w:lang w:val="en-GB"/>
        </w:rPr>
        <w:t>) their accompanying characteristics. Predictions obtained using I-TASSER</w:t>
      </w:r>
      <w:r>
        <w:rPr>
          <w:rFonts w:ascii="Times New Roman" w:hAnsi="Times New Roman" w:cs="Times New Roman"/>
          <w:sz w:val="23"/>
          <w:szCs w:val="23"/>
          <w:lang w:val="en-GB"/>
        </w:rPr>
        <w:t>.</w:t>
      </w:r>
      <w:r w:rsidRPr="00A50858">
        <w:rPr>
          <w:rFonts w:ascii="Times New Roman" w:hAnsi="Times New Roman" w:cs="Times New Roman"/>
          <w:sz w:val="23"/>
          <w:szCs w:val="23"/>
          <w:lang w:val="en-GB"/>
        </w:rPr>
        <w:fldChar w:fldCharType="begin" w:fldLock="1"/>
      </w:r>
      <w:r>
        <w:rPr>
          <w:rFonts w:ascii="Times New Roman" w:hAnsi="Times New Roman" w:cs="Times New Roman"/>
          <w:sz w:val="23"/>
          <w:szCs w:val="23"/>
          <w:lang w:val="en-GB"/>
        </w:rPr>
        <w:instrText>ADDIN CSL_CITATION {"citationItems":[{"id":"ITEM-1","itemData":{"DOI":"10.1038/nprot.2010.5","ISSN":"17502799","abstract":"The iterative threading assembly refinement (I-TASSER) server is an integrated platform for automated protein structure and function prediction based on the sequence-to-structure-to-function paradigm. starting from an amino acid sequence, I-TAssER first generates three-dimensional (3D) atomic models from multiple threading alignments and iterative structural assembly simulations. the function of the protein is then inferred by structurally matching the 3D models with other known proteins. the output from a typical server run contains full-length secondary and tertiary structure predictions, and functional annotations on ligand-binding sites, enzyme commission numbers and Gene ontology terms. an estimate of accuracy of the predictions is provided based on the confidence score of the modeling. this protocol provides new insights and guidelines for designing of online server systems for the state-of-the-art protein structure and function predictions. the server is available at http://zhanglab.ccmb.med. umich.edu/I-TASSER. © 2010 Nature Publishing Group.","author":[{"dropping-particle":"","family":"Roy","given":"Ambrish","non-dropping-particle":"","parse-names":false,"suffix":""},{"dropping-particle":"","family":"Kucukural","given":"Alper","non-dropping-particle":"","parse-names":false,"suffix":""},{"dropping-particle":"","family":"Zhang","given":"Yang","non-dropping-particle":"","parse-names":false,"suffix":""}],"container-title":"Nature Protocols","id":"ITEM-1","issue":"4","issued":{"date-parts":[["2010"]]},"page":"725-738","title":"I-TASSER: A unified platform for automated protein structure and function prediction","type":"article-journal","volume":"5"},"uris":["http://www.mendeley.com/documents/?uuid=4fd729aa-56ce-4de6-be78-d3a17f73f96f"]},{"id":"ITEM-2","itemData":{"DOI":"10.1038/nmeth.3213","ISSN":"15487105","PMID":"25549265","author":[{"dropping-particle":"","family":"Yang","given":"Jianyi","non-dropping-particle":"","parse-names":false,"suffix":""},{"dropping-particle":"","family":"Yan","given":"Renxiang","non-dropping-particle":"","parse-names":false,"suffix":""},{"dropping-particle":"","family":"Roy","given":"Ambrish","non-dropping-particle":"","parse-names":false,"suffix":""},{"dropping-particle":"","family":"Xu","given":"Dong","non-dropping-particle":"","parse-names":false,"suffix":""},{"dropping-particle":"","family":"Poisson","given":"Jonathan","non-dropping-particle":"","parse-names":false,"suffix":""},{"dropping-particle":"","family":"Zhang","given":"Yang","non-dropping-particle":"","parse-names":false,"suffix":""}],"container-title":"Nature Methods","id":"ITEM-2","issue":"1","issued":{"date-parts":[["2014"]]},"page":"7-8","publisher":"Nature Publishing Group","title":"The I-TASSER suite: Protein structure and function prediction","type":"article-journal","volume":"12"},"uris":["http://www.mendeley.com/documents/?uuid=51c53c8b-73d5-4a1a-8545-2f72a9a75a36"]}],"mendeley":{"formattedCitation":"&lt;sup&gt;67,68&lt;/sup&gt;","plainTextFormattedCitation":"67,68","previouslyFormattedCitation":"&lt;sup&gt;67,68&lt;/sup&gt;"},"properties":{"noteIndex":0},"schema":"https://github.com/citation-style-language/schema/raw/master/csl-citation.json"}</w:instrText>
      </w:r>
      <w:r w:rsidRPr="00A50858">
        <w:rPr>
          <w:rFonts w:ascii="Times New Roman" w:hAnsi="Times New Roman" w:cs="Times New Roman"/>
          <w:sz w:val="23"/>
          <w:szCs w:val="23"/>
          <w:lang w:val="en-GB"/>
        </w:rPr>
        <w:fldChar w:fldCharType="separate"/>
      </w:r>
      <w:r w:rsidRPr="00CC2A14">
        <w:rPr>
          <w:rFonts w:ascii="Times New Roman" w:hAnsi="Times New Roman" w:cs="Times New Roman"/>
          <w:noProof/>
          <w:sz w:val="23"/>
          <w:szCs w:val="23"/>
          <w:vertAlign w:val="superscript"/>
          <w:lang w:val="en-GB"/>
        </w:rPr>
        <w:t>67,68</w:t>
      </w:r>
      <w:r w:rsidRPr="00A50858">
        <w:rPr>
          <w:rFonts w:ascii="Times New Roman" w:hAnsi="Times New Roman" w:cs="Times New Roman"/>
          <w:sz w:val="23"/>
          <w:szCs w:val="23"/>
          <w:lang w:val="en-GB"/>
        </w:rPr>
        <w:fldChar w:fldCharType="end"/>
      </w:r>
      <w:r w:rsidRPr="00A50858">
        <w:rPr>
          <w:rFonts w:ascii="Times New Roman" w:hAnsi="Times New Roman" w:cs="Times New Roman"/>
          <w:sz w:val="23"/>
          <w:szCs w:val="23"/>
          <w:lang w:val="en-GB"/>
        </w:rPr>
        <w:br w:type="page"/>
      </w:r>
    </w:p>
    <w:p w14:paraId="1395995F" w14:textId="77777777" w:rsidR="00505F8C" w:rsidRDefault="00505F8C" w:rsidP="00505F8C">
      <w:pPr>
        <w:outlineLvl w:val="0"/>
        <w:rPr>
          <w:lang w:val="en-GB"/>
        </w:rPr>
      </w:pPr>
      <w:r>
        <w:rPr>
          <w:noProof/>
          <w:lang w:val="fr-CH" w:eastAsia="fr-CH"/>
        </w:rPr>
        <w:lastRenderedPageBreak/>
        <w:drawing>
          <wp:inline distT="0" distB="0" distL="0" distR="0" wp14:anchorId="1EA44068" wp14:editId="1E4793F9">
            <wp:extent cx="4177665" cy="6259195"/>
            <wp:effectExtent l="0" t="0" r="0" b="825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177665" cy="6259195"/>
                    </a:xfrm>
                    <a:prstGeom prst="rect">
                      <a:avLst/>
                    </a:prstGeom>
                    <a:noFill/>
                    <a:ln>
                      <a:noFill/>
                    </a:ln>
                  </pic:spPr>
                </pic:pic>
              </a:graphicData>
            </a:graphic>
          </wp:inline>
        </w:drawing>
      </w:r>
    </w:p>
    <w:p w14:paraId="6D299EFC" w14:textId="77777777" w:rsidR="00505F8C" w:rsidRDefault="00505F8C" w:rsidP="00505F8C">
      <w:pPr>
        <w:outlineLvl w:val="0"/>
        <w:rPr>
          <w:lang w:val="en-GB"/>
        </w:rPr>
      </w:pPr>
    </w:p>
    <w:p w14:paraId="70C522B4" w14:textId="77777777" w:rsidR="00505F8C" w:rsidRDefault="00505F8C" w:rsidP="00505F8C">
      <w:pPr>
        <w:outlineLvl w:val="0"/>
        <w:rPr>
          <w:lang w:val="en-GB"/>
        </w:rPr>
      </w:pPr>
    </w:p>
    <w:p w14:paraId="55D148A7" w14:textId="77777777" w:rsidR="00505F8C" w:rsidRPr="00A50858" w:rsidRDefault="00505F8C" w:rsidP="00505F8C">
      <w:pPr>
        <w:jc w:val="both"/>
        <w:outlineLvl w:val="0"/>
        <w:rPr>
          <w:rFonts w:ascii="Times New Roman" w:eastAsia="Times New Roman" w:hAnsi="Times New Roman" w:cs="Times New Roman"/>
          <w:sz w:val="23"/>
          <w:szCs w:val="23"/>
          <w:lang w:val="en-GB"/>
        </w:rPr>
      </w:pPr>
      <w:r w:rsidRPr="00A50858">
        <w:rPr>
          <w:rFonts w:ascii="Times New Roman" w:eastAsia="Times New Roman" w:hAnsi="Times New Roman" w:cs="Times New Roman"/>
          <w:b/>
          <w:bCs/>
          <w:sz w:val="23"/>
          <w:szCs w:val="23"/>
          <w:lang w:val="en-GB"/>
        </w:rPr>
        <w:t>Fig.</w:t>
      </w:r>
      <w:r w:rsidRPr="00A50858">
        <w:rPr>
          <w:rFonts w:ascii="Times New Roman" w:eastAsia="Times New Roman" w:hAnsi="Times New Roman" w:cs="Times New Roman"/>
          <w:b/>
          <w:bCs/>
          <w:spacing w:val="15"/>
          <w:sz w:val="23"/>
          <w:szCs w:val="23"/>
          <w:lang w:val="en-GB"/>
        </w:rPr>
        <w:t xml:space="preserve"> </w:t>
      </w:r>
      <w:r w:rsidRPr="00A50858">
        <w:rPr>
          <w:rFonts w:ascii="Times New Roman" w:eastAsia="Times New Roman" w:hAnsi="Times New Roman" w:cs="Times New Roman"/>
          <w:b/>
          <w:bCs/>
          <w:spacing w:val="-2"/>
          <w:sz w:val="23"/>
          <w:szCs w:val="23"/>
          <w:lang w:val="en-GB"/>
        </w:rPr>
        <w:t>S</w:t>
      </w:r>
      <w:r>
        <w:rPr>
          <w:rFonts w:ascii="Times New Roman" w:eastAsia="Times New Roman" w:hAnsi="Times New Roman" w:cs="Times New Roman"/>
          <w:b/>
          <w:bCs/>
          <w:spacing w:val="-2"/>
          <w:sz w:val="23"/>
          <w:szCs w:val="23"/>
          <w:lang w:val="en-GB"/>
        </w:rPr>
        <w:t>5</w:t>
      </w:r>
      <w:r w:rsidRPr="00A50858">
        <w:rPr>
          <w:rFonts w:ascii="Times New Roman" w:eastAsia="Times New Roman" w:hAnsi="Times New Roman" w:cs="Times New Roman"/>
          <w:b/>
          <w:bCs/>
          <w:sz w:val="23"/>
          <w:szCs w:val="23"/>
          <w:lang w:val="en-GB"/>
        </w:rPr>
        <w:t xml:space="preserve">: Differential DNA binding capacities of </w:t>
      </w:r>
      <w:proofErr w:type="spellStart"/>
      <w:r w:rsidRPr="00A50858">
        <w:rPr>
          <w:rFonts w:ascii="Times New Roman" w:eastAsia="Times New Roman" w:hAnsi="Times New Roman" w:cs="Times New Roman"/>
          <w:b/>
          <w:bCs/>
          <w:sz w:val="23"/>
          <w:szCs w:val="23"/>
          <w:lang w:val="en-GB"/>
        </w:rPr>
        <w:t>cathelicidin</w:t>
      </w:r>
      <w:proofErr w:type="spellEnd"/>
      <w:r w:rsidRPr="00A50858">
        <w:rPr>
          <w:rFonts w:ascii="Times New Roman" w:eastAsia="Times New Roman" w:hAnsi="Times New Roman" w:cs="Times New Roman"/>
          <w:b/>
          <w:bCs/>
          <w:sz w:val="23"/>
          <w:szCs w:val="23"/>
          <w:lang w:val="en-GB"/>
        </w:rPr>
        <w:t xml:space="preserve"> antimicrobial peptides described in rosacea skin lesions.</w:t>
      </w:r>
      <w:r w:rsidRPr="00A50858">
        <w:rPr>
          <w:rFonts w:ascii="Times New Roman" w:eastAsia="Times New Roman" w:hAnsi="Times New Roman" w:cs="Times New Roman"/>
          <w:bCs/>
          <w:sz w:val="23"/>
          <w:szCs w:val="23"/>
          <w:lang w:val="en-GB"/>
        </w:rPr>
        <w:t xml:space="preserve"> </w:t>
      </w:r>
      <w:r>
        <w:rPr>
          <w:rFonts w:ascii="Times New Roman" w:eastAsia="Times New Roman" w:hAnsi="Times New Roman" w:cs="Times New Roman"/>
          <w:bCs/>
          <w:sz w:val="23"/>
          <w:szCs w:val="23"/>
          <w:lang w:val="en-GB"/>
        </w:rPr>
        <w:t>(</w:t>
      </w:r>
      <w:r w:rsidRPr="00A229C1">
        <w:rPr>
          <w:rFonts w:ascii="Times New Roman" w:eastAsia="Times New Roman" w:hAnsi="Times New Roman" w:cs="Times New Roman"/>
          <w:b/>
          <w:sz w:val="23"/>
          <w:szCs w:val="23"/>
          <w:lang w:val="en-GB"/>
        </w:rPr>
        <w:t>a</w:t>
      </w:r>
      <w:r>
        <w:rPr>
          <w:rFonts w:ascii="Times New Roman" w:eastAsia="Times New Roman" w:hAnsi="Times New Roman" w:cs="Times New Roman"/>
          <w:bCs/>
          <w:sz w:val="23"/>
          <w:szCs w:val="23"/>
          <w:lang w:val="en-GB"/>
        </w:rPr>
        <w:t xml:space="preserve">) </w:t>
      </w:r>
      <w:r w:rsidRPr="00A50858">
        <w:rPr>
          <w:rFonts w:ascii="Times New Roman" w:eastAsia="Times New Roman" w:hAnsi="Times New Roman" w:cs="Times New Roman"/>
          <w:bCs/>
          <w:sz w:val="23"/>
          <w:szCs w:val="23"/>
          <w:lang w:val="en-GB"/>
        </w:rPr>
        <w:t xml:space="preserve">Human DNA (2µg) was incubated with varying molar concentrations of the indicated </w:t>
      </w:r>
      <w:proofErr w:type="spellStart"/>
      <w:r w:rsidRPr="00A50858">
        <w:rPr>
          <w:rFonts w:ascii="Times New Roman" w:eastAsia="Times New Roman" w:hAnsi="Times New Roman" w:cs="Times New Roman"/>
          <w:bCs/>
          <w:sz w:val="23"/>
          <w:szCs w:val="23"/>
          <w:lang w:val="en-GB"/>
        </w:rPr>
        <w:t>cathelicidin</w:t>
      </w:r>
      <w:proofErr w:type="spellEnd"/>
      <w:r w:rsidRPr="00A50858">
        <w:rPr>
          <w:rFonts w:ascii="Times New Roman" w:eastAsia="Times New Roman" w:hAnsi="Times New Roman" w:cs="Times New Roman"/>
          <w:bCs/>
          <w:sz w:val="23"/>
          <w:szCs w:val="23"/>
          <w:lang w:val="en-GB"/>
        </w:rPr>
        <w:t xml:space="preserve"> peptides, and unbound free DNA was quantified by </w:t>
      </w:r>
      <w:proofErr w:type="spellStart"/>
      <w:r w:rsidRPr="00A50858">
        <w:rPr>
          <w:rFonts w:ascii="Times New Roman" w:eastAsia="Times New Roman" w:hAnsi="Times New Roman" w:cs="Times New Roman"/>
          <w:bCs/>
          <w:sz w:val="23"/>
          <w:szCs w:val="23"/>
          <w:lang w:val="en-GB"/>
        </w:rPr>
        <w:t>picogreen</w:t>
      </w:r>
      <w:proofErr w:type="spellEnd"/>
      <w:r w:rsidRPr="00A50858">
        <w:rPr>
          <w:rFonts w:ascii="Times New Roman" w:eastAsia="Times New Roman" w:hAnsi="Times New Roman" w:cs="Times New Roman"/>
          <w:bCs/>
          <w:sz w:val="23"/>
          <w:szCs w:val="23"/>
          <w:lang w:val="en-GB"/>
        </w:rPr>
        <w:t xml:space="preserve"> dye.</w:t>
      </w:r>
    </w:p>
    <w:p w14:paraId="58DD12D9" w14:textId="77777777" w:rsidR="00505F8C" w:rsidRPr="00A50858" w:rsidRDefault="00505F8C" w:rsidP="00505F8C">
      <w:pPr>
        <w:rPr>
          <w:lang w:val="en-GB"/>
        </w:rPr>
      </w:pPr>
    </w:p>
    <w:p w14:paraId="3428E30D" w14:textId="77777777" w:rsidR="00505F8C" w:rsidRPr="00A50858" w:rsidRDefault="00505F8C" w:rsidP="00505F8C">
      <w:pPr>
        <w:rPr>
          <w:lang w:val="en-GB"/>
        </w:rPr>
      </w:pPr>
      <w:r w:rsidRPr="00A50858">
        <w:rPr>
          <w:lang w:val="en-GB"/>
        </w:rPr>
        <w:br w:type="page"/>
      </w:r>
    </w:p>
    <w:p w14:paraId="1F9B49DC" w14:textId="77777777" w:rsidR="00505F8C" w:rsidRPr="00A50858" w:rsidRDefault="00505F8C" w:rsidP="00505F8C">
      <w:pPr>
        <w:outlineLvl w:val="0"/>
        <w:rPr>
          <w:lang w:val="en-GB"/>
        </w:rPr>
      </w:pPr>
      <w:r>
        <w:rPr>
          <w:noProof/>
          <w:lang w:val="fr-CH" w:eastAsia="fr-CH"/>
        </w:rPr>
        <w:lastRenderedPageBreak/>
        <w:drawing>
          <wp:inline distT="0" distB="0" distL="0" distR="0" wp14:anchorId="3B048828" wp14:editId="37E8320F">
            <wp:extent cx="4972050" cy="501015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972050" cy="5010150"/>
                    </a:xfrm>
                    <a:prstGeom prst="rect">
                      <a:avLst/>
                    </a:prstGeom>
                    <a:noFill/>
                    <a:ln>
                      <a:noFill/>
                    </a:ln>
                  </pic:spPr>
                </pic:pic>
              </a:graphicData>
            </a:graphic>
          </wp:inline>
        </w:drawing>
      </w:r>
    </w:p>
    <w:p w14:paraId="236D321F" w14:textId="77777777" w:rsidR="00505F8C" w:rsidRDefault="00505F8C" w:rsidP="00505F8C">
      <w:pPr>
        <w:outlineLvl w:val="0"/>
        <w:rPr>
          <w:lang w:val="en-GB"/>
        </w:rPr>
      </w:pPr>
    </w:p>
    <w:p w14:paraId="2F28A7C1" w14:textId="77777777" w:rsidR="00505F8C" w:rsidRPr="00A50858" w:rsidRDefault="00505F8C" w:rsidP="00505F8C">
      <w:pPr>
        <w:jc w:val="both"/>
        <w:outlineLvl w:val="0"/>
        <w:rPr>
          <w:rFonts w:ascii="Times New Roman" w:eastAsia="Times New Roman" w:hAnsi="Times New Roman" w:cs="Times New Roman"/>
          <w:bCs/>
          <w:sz w:val="23"/>
          <w:szCs w:val="23"/>
          <w:lang w:val="en-GB"/>
        </w:rPr>
      </w:pPr>
      <w:r w:rsidRPr="00A50858">
        <w:rPr>
          <w:rFonts w:ascii="Times New Roman" w:eastAsia="Times New Roman" w:hAnsi="Times New Roman" w:cs="Times New Roman"/>
          <w:b/>
          <w:bCs/>
          <w:sz w:val="23"/>
          <w:szCs w:val="23"/>
          <w:lang w:val="en-GB"/>
        </w:rPr>
        <w:t>Fig. S</w:t>
      </w:r>
      <w:r>
        <w:rPr>
          <w:rFonts w:ascii="Times New Roman" w:eastAsia="Times New Roman" w:hAnsi="Times New Roman" w:cs="Times New Roman"/>
          <w:b/>
          <w:bCs/>
          <w:sz w:val="23"/>
          <w:szCs w:val="23"/>
          <w:lang w:val="en-GB"/>
        </w:rPr>
        <w:t>6</w:t>
      </w:r>
      <w:r w:rsidRPr="00A50858">
        <w:rPr>
          <w:rFonts w:ascii="Times New Roman" w:eastAsia="Times New Roman" w:hAnsi="Times New Roman" w:cs="Times New Roman"/>
          <w:b/>
          <w:bCs/>
          <w:sz w:val="23"/>
          <w:szCs w:val="23"/>
          <w:lang w:val="en-GB"/>
        </w:rPr>
        <w:t xml:space="preserve">: Comparison of bacterial killing efficacy of different rosacea-associated </w:t>
      </w:r>
      <w:proofErr w:type="spellStart"/>
      <w:r w:rsidRPr="00A50858">
        <w:rPr>
          <w:rFonts w:ascii="Times New Roman" w:eastAsia="Times New Roman" w:hAnsi="Times New Roman" w:cs="Times New Roman"/>
          <w:b/>
          <w:bCs/>
          <w:sz w:val="23"/>
          <w:szCs w:val="23"/>
          <w:lang w:val="en-GB"/>
        </w:rPr>
        <w:t>cathelicidin</w:t>
      </w:r>
      <w:proofErr w:type="spellEnd"/>
      <w:r w:rsidRPr="00A50858">
        <w:rPr>
          <w:rFonts w:ascii="Times New Roman" w:eastAsia="Times New Roman" w:hAnsi="Times New Roman" w:cs="Times New Roman"/>
          <w:b/>
          <w:bCs/>
          <w:sz w:val="23"/>
          <w:szCs w:val="23"/>
          <w:lang w:val="en-GB"/>
        </w:rPr>
        <w:t xml:space="preserve"> peptides.</w:t>
      </w:r>
      <w:r w:rsidRPr="00A50858">
        <w:rPr>
          <w:rFonts w:ascii="Times New Roman" w:eastAsia="Times New Roman" w:hAnsi="Times New Roman" w:cs="Times New Roman"/>
          <w:bCs/>
          <w:sz w:val="23"/>
          <w:szCs w:val="23"/>
          <w:lang w:val="en-GB"/>
        </w:rPr>
        <w:t xml:space="preserve"> (</w:t>
      </w:r>
      <w:r>
        <w:rPr>
          <w:rFonts w:ascii="Times New Roman" w:eastAsia="Times New Roman" w:hAnsi="Times New Roman" w:cs="Times New Roman"/>
          <w:b/>
          <w:bCs/>
          <w:sz w:val="23"/>
          <w:szCs w:val="23"/>
          <w:lang w:val="en-GB"/>
        </w:rPr>
        <w:t>a</w:t>
      </w:r>
      <w:r w:rsidRPr="00A50858">
        <w:rPr>
          <w:rFonts w:ascii="Times New Roman" w:eastAsia="Times New Roman" w:hAnsi="Times New Roman" w:cs="Times New Roman"/>
          <w:bCs/>
          <w:sz w:val="23"/>
          <w:szCs w:val="23"/>
          <w:lang w:val="en-GB"/>
        </w:rPr>
        <w:t>) Skin- and (</w:t>
      </w:r>
      <w:r>
        <w:rPr>
          <w:rFonts w:ascii="Times New Roman" w:eastAsia="Times New Roman" w:hAnsi="Times New Roman" w:cs="Times New Roman"/>
          <w:b/>
          <w:bCs/>
          <w:sz w:val="23"/>
          <w:szCs w:val="23"/>
          <w:lang w:val="en-GB"/>
        </w:rPr>
        <w:t>b</w:t>
      </w:r>
      <w:r w:rsidRPr="00A50858">
        <w:rPr>
          <w:rFonts w:ascii="Times New Roman" w:eastAsia="Times New Roman" w:hAnsi="Times New Roman" w:cs="Times New Roman"/>
          <w:bCs/>
          <w:sz w:val="23"/>
          <w:szCs w:val="23"/>
          <w:lang w:val="en-GB"/>
        </w:rPr>
        <w:t xml:space="preserve">) gut- and respiratory tract-associated bacterial killing assay by indicated </w:t>
      </w:r>
      <w:proofErr w:type="spellStart"/>
      <w:r w:rsidRPr="00A50858">
        <w:rPr>
          <w:rFonts w:ascii="Times New Roman" w:eastAsia="Times New Roman" w:hAnsi="Times New Roman" w:cs="Times New Roman"/>
          <w:bCs/>
          <w:sz w:val="23"/>
          <w:szCs w:val="23"/>
          <w:lang w:val="en-GB"/>
        </w:rPr>
        <w:t>cathelicidins</w:t>
      </w:r>
      <w:proofErr w:type="spellEnd"/>
      <w:r w:rsidRPr="00A50858">
        <w:rPr>
          <w:rFonts w:ascii="Times New Roman" w:eastAsia="Times New Roman" w:hAnsi="Times New Roman" w:cs="Times New Roman"/>
          <w:bCs/>
          <w:sz w:val="23"/>
          <w:szCs w:val="23"/>
          <w:lang w:val="en-GB"/>
        </w:rPr>
        <w:t>. Bacteria CFU counts were determined after 18h culture in their appropriate culture conditions and the corresponding 10</w:t>
      </w:r>
      <w:r w:rsidRPr="00A50858">
        <w:rPr>
          <w:rFonts w:ascii="Times New Roman" w:eastAsia="Times New Roman" w:hAnsi="Times New Roman" w:cs="Times New Roman"/>
          <w:bCs/>
          <w:sz w:val="23"/>
          <w:szCs w:val="23"/>
          <w:vertAlign w:val="superscript"/>
          <w:lang w:val="en-GB"/>
        </w:rPr>
        <w:t>5</w:t>
      </w:r>
      <w:r w:rsidRPr="00A50858">
        <w:rPr>
          <w:rFonts w:ascii="Times New Roman" w:eastAsia="Times New Roman" w:hAnsi="Times New Roman" w:cs="Times New Roman"/>
          <w:bCs/>
          <w:sz w:val="23"/>
          <w:szCs w:val="23"/>
          <w:lang w:val="en-GB"/>
        </w:rPr>
        <w:t xml:space="preserve"> CFUs were incubated with the indicated peptides at the indicated concentration for 2h, followed by plating and culturing for 18h. CFUs were counted and calculated as relative percentage of control cultures.</w:t>
      </w:r>
    </w:p>
    <w:p w14:paraId="45B85E72" w14:textId="77777777" w:rsidR="00505F8C" w:rsidRPr="00A50858" w:rsidRDefault="00505F8C" w:rsidP="00505F8C">
      <w:pPr>
        <w:rPr>
          <w:lang w:val="en-GB"/>
        </w:rPr>
      </w:pPr>
    </w:p>
    <w:p w14:paraId="4D0C1241" w14:textId="77777777" w:rsidR="00505F8C" w:rsidRPr="00A50858" w:rsidRDefault="00505F8C" w:rsidP="00505F8C">
      <w:pPr>
        <w:rPr>
          <w:lang w:val="en-GB"/>
        </w:rPr>
      </w:pPr>
      <w:r w:rsidRPr="00A50858">
        <w:rPr>
          <w:lang w:val="en-GB"/>
        </w:rPr>
        <w:br w:type="page"/>
      </w:r>
    </w:p>
    <w:p w14:paraId="63253575" w14:textId="77777777" w:rsidR="00505F8C" w:rsidRPr="00A50858" w:rsidRDefault="00505F8C" w:rsidP="00505F8C">
      <w:pPr>
        <w:outlineLvl w:val="0"/>
        <w:rPr>
          <w:lang w:val="en-GB"/>
        </w:rPr>
      </w:pPr>
      <w:r>
        <w:rPr>
          <w:noProof/>
          <w:lang w:val="fr-CH" w:eastAsia="fr-CH"/>
        </w:rPr>
        <w:lastRenderedPageBreak/>
        <w:drawing>
          <wp:inline distT="0" distB="0" distL="0" distR="0" wp14:anchorId="61D546E2" wp14:editId="4E0D3959">
            <wp:extent cx="6181725" cy="794967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12560" r="5797" b="12248"/>
                    <a:stretch/>
                  </pic:blipFill>
                  <pic:spPr bwMode="auto">
                    <a:xfrm>
                      <a:off x="0" y="0"/>
                      <a:ext cx="6190532" cy="7961000"/>
                    </a:xfrm>
                    <a:prstGeom prst="rect">
                      <a:avLst/>
                    </a:prstGeom>
                    <a:noFill/>
                    <a:ln>
                      <a:noFill/>
                    </a:ln>
                    <a:extLst>
                      <a:ext uri="{53640926-AAD7-44D8-BBD7-CCE9431645EC}">
                        <a14:shadowObscured xmlns:a14="http://schemas.microsoft.com/office/drawing/2010/main"/>
                      </a:ext>
                    </a:extLst>
                  </pic:spPr>
                </pic:pic>
              </a:graphicData>
            </a:graphic>
          </wp:inline>
        </w:drawing>
      </w:r>
    </w:p>
    <w:p w14:paraId="2580AE49" w14:textId="77777777" w:rsidR="00505F8C" w:rsidRPr="00A50858" w:rsidRDefault="00505F8C" w:rsidP="00505F8C">
      <w:pPr>
        <w:outlineLvl w:val="0"/>
        <w:rPr>
          <w:lang w:val="en-GB"/>
        </w:rPr>
      </w:pPr>
      <w:r w:rsidRPr="00A50858">
        <w:rPr>
          <w:lang w:val="en-GB"/>
        </w:rPr>
        <w:br w:type="page"/>
      </w:r>
    </w:p>
    <w:p w14:paraId="54AAE5C2" w14:textId="77777777" w:rsidR="00505F8C" w:rsidRPr="00A50858" w:rsidRDefault="00505F8C" w:rsidP="00505F8C">
      <w:pPr>
        <w:pStyle w:val="STM-body"/>
        <w:outlineLvl w:val="0"/>
      </w:pPr>
      <w:r w:rsidRPr="00A50858">
        <w:rPr>
          <w:rFonts w:eastAsia="Times New Roman"/>
          <w:b/>
          <w:bCs/>
        </w:rPr>
        <w:lastRenderedPageBreak/>
        <w:t>Fig. S</w:t>
      </w:r>
      <w:r>
        <w:rPr>
          <w:rFonts w:eastAsia="Times New Roman"/>
          <w:b/>
          <w:bCs/>
        </w:rPr>
        <w:t>7</w:t>
      </w:r>
      <w:r w:rsidRPr="00A50858">
        <w:rPr>
          <w:rFonts w:eastAsia="Times New Roman"/>
          <w:b/>
          <w:bCs/>
        </w:rPr>
        <w:t xml:space="preserve">: IFNα does not directly induce </w:t>
      </w:r>
      <w:proofErr w:type="spellStart"/>
      <w:r w:rsidRPr="00A50858">
        <w:rPr>
          <w:rFonts w:eastAsia="Times New Roman"/>
          <w:b/>
          <w:bCs/>
        </w:rPr>
        <w:t>Huvec</w:t>
      </w:r>
      <w:proofErr w:type="spellEnd"/>
      <w:r w:rsidRPr="00A50858">
        <w:rPr>
          <w:rFonts w:eastAsia="Times New Roman"/>
          <w:b/>
          <w:bCs/>
        </w:rPr>
        <w:t xml:space="preserve"> proliferation or survival, despite participating in the observed </w:t>
      </w:r>
      <w:r w:rsidRPr="00F06FA8">
        <w:rPr>
          <w:rFonts w:eastAsia="Times New Roman"/>
          <w:b/>
          <w:bCs/>
        </w:rPr>
        <w:t xml:space="preserve">angiogenesis </w:t>
      </w:r>
      <w:r w:rsidRPr="001103E0">
        <w:rPr>
          <w:rFonts w:eastAsia="Times New Roman"/>
          <w:b/>
          <w:bCs/>
          <w:i/>
          <w:iCs/>
        </w:rPr>
        <w:t>in vivo</w:t>
      </w:r>
      <w:r w:rsidRPr="00A50858">
        <w:rPr>
          <w:rFonts w:eastAsia="Times New Roman"/>
          <w:b/>
          <w:bCs/>
        </w:rPr>
        <w:t xml:space="preserve">. </w:t>
      </w:r>
      <w:r w:rsidRPr="00A50858">
        <w:rPr>
          <w:rFonts w:eastAsia="Times New Roman"/>
          <w:bCs/>
        </w:rPr>
        <w:t>(</w:t>
      </w:r>
      <w:r>
        <w:rPr>
          <w:rFonts w:eastAsia="Times New Roman"/>
          <w:b/>
          <w:bCs/>
        </w:rPr>
        <w:t>a</w:t>
      </w:r>
      <w:r w:rsidRPr="00A50858">
        <w:rPr>
          <w:rFonts w:eastAsia="Times New Roman"/>
          <w:bCs/>
        </w:rPr>
        <w:t xml:space="preserve">) Cell survival of </w:t>
      </w:r>
      <w:proofErr w:type="spellStart"/>
      <w:r w:rsidRPr="00A50858">
        <w:rPr>
          <w:rFonts w:eastAsia="Times New Roman"/>
          <w:bCs/>
        </w:rPr>
        <w:t>Huvec</w:t>
      </w:r>
      <w:proofErr w:type="spellEnd"/>
      <w:r w:rsidRPr="00A50858">
        <w:rPr>
          <w:rFonts w:eastAsia="Times New Roman"/>
          <w:bCs/>
        </w:rPr>
        <w:t xml:space="preserve"> stimulated with or without IFNα, in the presence or absence of growth factors (GFs). (</w:t>
      </w:r>
      <w:r>
        <w:rPr>
          <w:rFonts w:eastAsia="Times New Roman"/>
          <w:b/>
          <w:bCs/>
        </w:rPr>
        <w:t>b</w:t>
      </w:r>
      <w:r w:rsidRPr="00A50858">
        <w:rPr>
          <w:rFonts w:eastAsia="Times New Roman"/>
          <w:bCs/>
        </w:rPr>
        <w:t xml:space="preserve">) </w:t>
      </w:r>
      <w:proofErr w:type="spellStart"/>
      <w:r w:rsidRPr="00A50858">
        <w:rPr>
          <w:rFonts w:eastAsia="Times New Roman"/>
          <w:bCs/>
        </w:rPr>
        <w:t>Huvec</w:t>
      </w:r>
      <w:proofErr w:type="spellEnd"/>
      <w:r w:rsidRPr="00A50858">
        <w:rPr>
          <w:rFonts w:eastAsia="Times New Roman"/>
          <w:bCs/>
        </w:rPr>
        <w:t xml:space="preserve"> proliferation determined by KI67 staining of cells stimulated as in (</w:t>
      </w:r>
      <w:r>
        <w:rPr>
          <w:rFonts w:eastAsia="Times New Roman"/>
          <w:bCs/>
        </w:rPr>
        <w:t>a</w:t>
      </w:r>
      <w:r w:rsidRPr="00A50858">
        <w:rPr>
          <w:rFonts w:eastAsia="Times New Roman"/>
          <w:bCs/>
        </w:rPr>
        <w:t>). (</w:t>
      </w:r>
      <w:r>
        <w:rPr>
          <w:rFonts w:eastAsia="Times New Roman"/>
          <w:b/>
          <w:bCs/>
        </w:rPr>
        <w:t>c</w:t>
      </w:r>
      <w:r w:rsidRPr="00A50858">
        <w:rPr>
          <w:rFonts w:eastAsia="Times New Roman"/>
          <w:bCs/>
        </w:rPr>
        <w:t xml:space="preserve">) </w:t>
      </w:r>
      <w:proofErr w:type="spellStart"/>
      <w:r w:rsidRPr="00A50858">
        <w:rPr>
          <w:rFonts w:eastAsia="Times New Roman"/>
          <w:bCs/>
        </w:rPr>
        <w:t>Huvec</w:t>
      </w:r>
      <w:proofErr w:type="spellEnd"/>
      <w:r w:rsidRPr="00A50858">
        <w:rPr>
          <w:rFonts w:eastAsia="Times New Roman"/>
          <w:bCs/>
        </w:rPr>
        <w:t xml:space="preserve"> stimulated with indicated cytokines, left unstimulated, or with the growth factor cocktail, and visualised by light microscopy. (</w:t>
      </w:r>
      <w:r>
        <w:rPr>
          <w:rFonts w:eastAsia="Times New Roman"/>
          <w:b/>
        </w:rPr>
        <w:t>d</w:t>
      </w:r>
      <w:r w:rsidRPr="00A50858">
        <w:rPr>
          <w:rFonts w:eastAsia="Times New Roman"/>
          <w:bCs/>
        </w:rPr>
        <w:t xml:space="preserve">) </w:t>
      </w:r>
      <w:proofErr w:type="spellStart"/>
      <w:r w:rsidRPr="00A50858">
        <w:rPr>
          <w:rFonts w:eastAsia="Times New Roman"/>
          <w:bCs/>
        </w:rPr>
        <w:t>Huvec</w:t>
      </w:r>
      <w:proofErr w:type="spellEnd"/>
      <w:r w:rsidRPr="00A50858">
        <w:rPr>
          <w:rFonts w:eastAsia="Times New Roman"/>
          <w:bCs/>
        </w:rPr>
        <w:t xml:space="preserve"> were stimulated with the indicated conditions as in (</w:t>
      </w:r>
      <w:r>
        <w:rPr>
          <w:rFonts w:eastAsia="Times New Roman"/>
          <w:bCs/>
        </w:rPr>
        <w:t>c</w:t>
      </w:r>
      <w:r w:rsidRPr="00A50858">
        <w:rPr>
          <w:rFonts w:eastAsia="Times New Roman"/>
          <w:bCs/>
        </w:rPr>
        <w:t xml:space="preserve">) and survival assessed by </w:t>
      </w:r>
      <w:r>
        <w:rPr>
          <w:rFonts w:eastAsia="Times New Roman"/>
          <w:bCs/>
        </w:rPr>
        <w:t>SYTO®13 Green and SYTOX® Orange</w:t>
      </w:r>
      <w:r w:rsidRPr="00A50858">
        <w:rPr>
          <w:rFonts w:eastAsia="Times New Roman"/>
          <w:bCs/>
        </w:rPr>
        <w:t xml:space="preserve"> staining. (</w:t>
      </w:r>
      <w:r>
        <w:rPr>
          <w:rFonts w:eastAsia="Times New Roman"/>
          <w:b/>
          <w:bCs/>
        </w:rPr>
        <w:t>e</w:t>
      </w:r>
      <w:r w:rsidRPr="00A50858">
        <w:rPr>
          <w:rFonts w:eastAsia="Times New Roman"/>
          <w:bCs/>
        </w:rPr>
        <w:t xml:space="preserve">) Representative images of rosacea skin taken with </w:t>
      </w:r>
      <w:proofErr w:type="spellStart"/>
      <w:r w:rsidRPr="00A50858">
        <w:rPr>
          <w:rFonts w:eastAsia="Times New Roman"/>
          <w:bCs/>
        </w:rPr>
        <w:t>fotofinder</w:t>
      </w:r>
      <w:proofErr w:type="spellEnd"/>
      <w:r w:rsidRPr="00A50858">
        <w:rPr>
          <w:rFonts w:eastAsia="Times New Roman"/>
          <w:bCs/>
        </w:rPr>
        <w:t xml:space="preserve"> (upper panel) and </w:t>
      </w:r>
      <w:proofErr w:type="spellStart"/>
      <w:r w:rsidRPr="00A50858">
        <w:rPr>
          <w:rFonts w:eastAsia="Times New Roman"/>
          <w:bCs/>
        </w:rPr>
        <w:t>videocapillaroscopy</w:t>
      </w:r>
      <w:proofErr w:type="spellEnd"/>
      <w:r w:rsidRPr="00A50858">
        <w:rPr>
          <w:rFonts w:eastAsia="Times New Roman"/>
          <w:bCs/>
        </w:rPr>
        <w:t xml:space="preserve"> images of LL-37 injection site (bottom panel).</w:t>
      </w:r>
    </w:p>
    <w:p w14:paraId="3B3D2901" w14:textId="77777777" w:rsidR="00505F8C" w:rsidRPr="00A50858" w:rsidRDefault="00505F8C" w:rsidP="00505F8C">
      <w:pPr>
        <w:widowControl/>
        <w:spacing w:after="200" w:line="276" w:lineRule="auto"/>
        <w:rPr>
          <w:rFonts w:ascii="Times New Roman" w:eastAsia="Times New Roman" w:hAnsi="Times New Roman" w:cs="Times New Roman"/>
          <w:bCs/>
          <w:sz w:val="23"/>
          <w:szCs w:val="23"/>
          <w:lang w:val="en-GB"/>
        </w:rPr>
      </w:pPr>
      <w:r w:rsidRPr="00A50858">
        <w:rPr>
          <w:rFonts w:cs="Times New Roman"/>
          <w:b/>
          <w:lang w:val="en-GB"/>
        </w:rPr>
        <w:br w:type="page"/>
      </w:r>
    </w:p>
    <w:p w14:paraId="345AE9EC" w14:textId="77777777" w:rsidR="00505F8C" w:rsidRDefault="00505F8C" w:rsidP="00505F8C">
      <w:pPr>
        <w:pStyle w:val="Heading1"/>
        <w:jc w:val="both"/>
        <w:rPr>
          <w:rFonts w:cs="Times New Roman"/>
          <w:b w:val="0"/>
          <w:lang w:val="en-GB"/>
        </w:rPr>
      </w:pPr>
      <w:r>
        <w:rPr>
          <w:rFonts w:cs="Times New Roman"/>
          <w:b w:val="0"/>
          <w:noProof/>
          <w:lang w:val="en-GB"/>
        </w:rPr>
        <w:lastRenderedPageBreak/>
        <w:drawing>
          <wp:inline distT="0" distB="0" distL="0" distR="0" wp14:anchorId="6C5DDEBA" wp14:editId="683665C7">
            <wp:extent cx="3514725" cy="6753225"/>
            <wp:effectExtent l="0" t="0" r="9525" b="952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514725" cy="6753225"/>
                    </a:xfrm>
                    <a:prstGeom prst="rect">
                      <a:avLst/>
                    </a:prstGeom>
                    <a:noFill/>
                    <a:ln>
                      <a:noFill/>
                    </a:ln>
                  </pic:spPr>
                </pic:pic>
              </a:graphicData>
            </a:graphic>
          </wp:inline>
        </w:drawing>
      </w:r>
    </w:p>
    <w:p w14:paraId="1ECCE56B" w14:textId="77777777" w:rsidR="00505F8C" w:rsidRDefault="00505F8C" w:rsidP="00505F8C">
      <w:pPr>
        <w:pStyle w:val="Heading1"/>
        <w:jc w:val="both"/>
        <w:rPr>
          <w:rFonts w:cs="Times New Roman"/>
          <w:b w:val="0"/>
          <w:lang w:val="en-GB"/>
        </w:rPr>
      </w:pPr>
    </w:p>
    <w:p w14:paraId="3589F5D1" w14:textId="77777777" w:rsidR="00505F8C" w:rsidRDefault="00505F8C" w:rsidP="00505F8C">
      <w:pPr>
        <w:pStyle w:val="Heading1"/>
        <w:jc w:val="both"/>
        <w:rPr>
          <w:rFonts w:cs="Times New Roman"/>
          <w:b w:val="0"/>
          <w:lang w:val="en-GB"/>
        </w:rPr>
      </w:pPr>
    </w:p>
    <w:p w14:paraId="08A81265" w14:textId="77777777" w:rsidR="00505F8C" w:rsidRPr="00A50858" w:rsidRDefault="00505F8C" w:rsidP="00505F8C">
      <w:pPr>
        <w:pStyle w:val="Heading1"/>
        <w:jc w:val="both"/>
        <w:rPr>
          <w:rFonts w:cs="Times New Roman"/>
          <w:b w:val="0"/>
          <w:lang w:val="en-GB"/>
        </w:rPr>
      </w:pPr>
      <w:r>
        <w:rPr>
          <w:rFonts w:cs="Times New Roman"/>
          <w:b w:val="0"/>
          <w:noProof/>
          <w:lang w:val="fr-CH" w:eastAsia="fr-CH"/>
        </w:rPr>
        <w:lastRenderedPageBreak/>
        <w:drawing>
          <wp:inline distT="0" distB="0" distL="0" distR="0" wp14:anchorId="09EB65D4" wp14:editId="26AE2406">
            <wp:extent cx="4703445" cy="2216785"/>
            <wp:effectExtent l="0" t="0" r="190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703445" cy="2216785"/>
                    </a:xfrm>
                    <a:prstGeom prst="rect">
                      <a:avLst/>
                    </a:prstGeom>
                    <a:noFill/>
                    <a:ln>
                      <a:noFill/>
                    </a:ln>
                  </pic:spPr>
                </pic:pic>
              </a:graphicData>
            </a:graphic>
          </wp:inline>
        </w:drawing>
      </w:r>
    </w:p>
    <w:p w14:paraId="5129C39E" w14:textId="77777777" w:rsidR="002B5848" w:rsidRDefault="002B5848"/>
    <w:sectPr w:rsidR="002B5848" w:rsidSect="0035657E">
      <w:pgSz w:w="11906" w:h="16840"/>
      <w:pgMar w:top="1400" w:right="1280" w:bottom="1400" w:left="1300" w:header="1070" w:footer="1203"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5F8C"/>
    <w:rsid w:val="002B5848"/>
    <w:rsid w:val="00505F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EFA9CC"/>
  <w15:chartTrackingRefBased/>
  <w15:docId w15:val="{BE1D3F54-86B9-4F0E-97D8-8E7A6CE6F4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505F8C"/>
    <w:pPr>
      <w:widowControl w:val="0"/>
      <w:spacing w:after="0" w:line="240" w:lineRule="auto"/>
    </w:pPr>
  </w:style>
  <w:style w:type="paragraph" w:styleId="Heading1">
    <w:name w:val="heading 1"/>
    <w:basedOn w:val="Normal"/>
    <w:link w:val="Heading1Char"/>
    <w:uiPriority w:val="9"/>
    <w:qFormat/>
    <w:rsid w:val="00505F8C"/>
    <w:pPr>
      <w:spacing w:before="73"/>
      <w:ind w:left="101"/>
      <w:outlineLvl w:val="0"/>
    </w:pPr>
    <w:rPr>
      <w:rFonts w:ascii="Times New Roman" w:eastAsia="Times New Roman" w:hAnsi="Times New Roman"/>
      <w:b/>
      <w:bCs/>
      <w:sz w:val="23"/>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5F8C"/>
    <w:rPr>
      <w:rFonts w:ascii="Times New Roman" w:eastAsia="Times New Roman" w:hAnsi="Times New Roman"/>
      <w:b/>
      <w:bCs/>
      <w:sz w:val="23"/>
      <w:szCs w:val="23"/>
    </w:rPr>
  </w:style>
  <w:style w:type="paragraph" w:customStyle="1" w:styleId="STM-body">
    <w:name w:val="STM - body"/>
    <w:basedOn w:val="Normal"/>
    <w:link w:val="STM-bodyChar"/>
    <w:uiPriority w:val="1"/>
    <w:qFormat/>
    <w:rsid w:val="00505F8C"/>
    <w:pPr>
      <w:spacing w:before="120" w:after="120"/>
      <w:jc w:val="both"/>
    </w:pPr>
    <w:rPr>
      <w:rFonts w:ascii="Times New Roman" w:hAnsi="Times New Roman" w:cs="Times New Roman"/>
      <w:sz w:val="23"/>
      <w:szCs w:val="23"/>
      <w:lang w:val="en-GB"/>
    </w:rPr>
  </w:style>
  <w:style w:type="character" w:customStyle="1" w:styleId="STM-bodyChar">
    <w:name w:val="STM - body Char"/>
    <w:basedOn w:val="DefaultParagraphFont"/>
    <w:link w:val="STM-body"/>
    <w:uiPriority w:val="1"/>
    <w:rsid w:val="00505F8C"/>
    <w:rPr>
      <w:rFonts w:ascii="Times New Roman" w:hAnsi="Times New Roman" w:cs="Times New Roman"/>
      <w:sz w:val="23"/>
      <w:szCs w:val="23"/>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1312</Words>
  <Characters>7484</Characters>
  <Application>Microsoft Office Word</Application>
  <DocSecurity>0</DocSecurity>
  <Lines>62</Lines>
  <Paragraphs>17</Paragraphs>
  <ScaleCrop>false</ScaleCrop>
  <Company/>
  <LinksUpToDate>false</LinksUpToDate>
  <CharactersWithSpaces>8779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2021-02-26T16:01:00Z</dcterms:created>
  <dcterms:modified xsi:type="dcterms:W3CDTF">2021-02-26T16:01:00Z</dcterms:modified>
</cp:coreProperties>
</file>